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15FC" w:rsidRPr="00F77A16" w:rsidRDefault="000315FC" w:rsidP="00F77A16">
      <w:pPr>
        <w:widowControl w:val="0"/>
        <w:spacing w:line="360" w:lineRule="auto"/>
        <w:ind w:firstLine="709"/>
        <w:jc w:val="center"/>
        <w:rPr>
          <w:sz w:val="28"/>
          <w:szCs w:val="28"/>
        </w:rPr>
      </w:pPr>
      <w:r w:rsidRPr="00F77A16">
        <w:rPr>
          <w:sz w:val="28"/>
          <w:szCs w:val="28"/>
        </w:rPr>
        <w:t>МИНИСТЕРСТВО ОБРАЗОВАНИЯ РОССИЙСКОЙ ФЕДЕРАЦИИ</w:t>
      </w:r>
    </w:p>
    <w:p w:rsidR="000315FC" w:rsidRPr="00F77A16" w:rsidRDefault="000315FC" w:rsidP="00F77A16">
      <w:pPr>
        <w:widowControl w:val="0"/>
        <w:spacing w:line="360" w:lineRule="auto"/>
        <w:ind w:firstLine="709"/>
        <w:jc w:val="center"/>
        <w:rPr>
          <w:sz w:val="28"/>
          <w:szCs w:val="28"/>
        </w:rPr>
      </w:pPr>
      <w:r w:rsidRPr="00F77A16">
        <w:rPr>
          <w:sz w:val="28"/>
          <w:szCs w:val="28"/>
        </w:rPr>
        <w:t>ТЮМЕНСКИЙ АРХИТЕКТУРНО-СТРОИТЕЛЬНЫЙ УНИВЕРСИТЕТ</w:t>
      </w:r>
    </w:p>
    <w:p w:rsidR="000315FC" w:rsidRPr="00F77A16" w:rsidRDefault="000315FC" w:rsidP="00F77A16">
      <w:pPr>
        <w:widowControl w:val="0"/>
        <w:spacing w:line="360" w:lineRule="auto"/>
        <w:ind w:firstLine="709"/>
        <w:jc w:val="center"/>
        <w:rPr>
          <w:sz w:val="28"/>
          <w:szCs w:val="28"/>
        </w:rPr>
      </w:pPr>
    </w:p>
    <w:p w:rsidR="000315FC" w:rsidRPr="00F77A16" w:rsidRDefault="000315FC" w:rsidP="00F77A16">
      <w:pPr>
        <w:widowControl w:val="0"/>
        <w:spacing w:line="360" w:lineRule="auto"/>
        <w:ind w:firstLine="709"/>
        <w:jc w:val="center"/>
        <w:rPr>
          <w:sz w:val="28"/>
          <w:szCs w:val="28"/>
        </w:rPr>
      </w:pPr>
      <w:r w:rsidRPr="00F77A16">
        <w:rPr>
          <w:sz w:val="28"/>
          <w:szCs w:val="28"/>
        </w:rPr>
        <w:t>Кафедра бухгалтерского учета, анализа и аудита</w:t>
      </w:r>
    </w:p>
    <w:p w:rsidR="000315FC" w:rsidRPr="00F77A16" w:rsidRDefault="000315FC" w:rsidP="00F77A16">
      <w:pPr>
        <w:widowControl w:val="0"/>
        <w:spacing w:line="360" w:lineRule="auto"/>
        <w:ind w:firstLine="709"/>
        <w:jc w:val="center"/>
        <w:rPr>
          <w:sz w:val="28"/>
          <w:szCs w:val="28"/>
        </w:rPr>
      </w:pPr>
    </w:p>
    <w:p w:rsidR="000315FC" w:rsidRPr="00F77A16" w:rsidRDefault="000315FC" w:rsidP="00F77A16">
      <w:pPr>
        <w:widowControl w:val="0"/>
        <w:spacing w:line="360" w:lineRule="auto"/>
        <w:ind w:firstLine="709"/>
        <w:jc w:val="center"/>
        <w:rPr>
          <w:sz w:val="28"/>
          <w:szCs w:val="28"/>
        </w:rPr>
      </w:pPr>
    </w:p>
    <w:p w:rsidR="000315FC" w:rsidRPr="001909AB" w:rsidRDefault="000315FC" w:rsidP="00F77A16">
      <w:pPr>
        <w:widowControl w:val="0"/>
        <w:spacing w:line="360" w:lineRule="auto"/>
        <w:ind w:firstLine="709"/>
        <w:jc w:val="center"/>
        <w:rPr>
          <w:sz w:val="28"/>
          <w:szCs w:val="28"/>
        </w:rPr>
      </w:pPr>
    </w:p>
    <w:p w:rsidR="000315FC" w:rsidRPr="00F77A16" w:rsidRDefault="000315FC" w:rsidP="00F77A16">
      <w:pPr>
        <w:widowControl w:val="0"/>
        <w:spacing w:line="360" w:lineRule="auto"/>
        <w:ind w:firstLine="709"/>
        <w:jc w:val="center"/>
        <w:rPr>
          <w:sz w:val="28"/>
          <w:szCs w:val="28"/>
        </w:rPr>
      </w:pPr>
    </w:p>
    <w:p w:rsidR="000315FC" w:rsidRPr="00F77A16" w:rsidRDefault="000315FC" w:rsidP="00F77A16">
      <w:pPr>
        <w:widowControl w:val="0"/>
        <w:spacing w:line="360" w:lineRule="auto"/>
        <w:ind w:firstLine="709"/>
        <w:jc w:val="center"/>
        <w:rPr>
          <w:sz w:val="28"/>
          <w:szCs w:val="28"/>
        </w:rPr>
      </w:pPr>
    </w:p>
    <w:p w:rsidR="000315FC" w:rsidRPr="00F77A16" w:rsidRDefault="000315FC" w:rsidP="00F77A16">
      <w:pPr>
        <w:widowControl w:val="0"/>
        <w:spacing w:line="360" w:lineRule="auto"/>
        <w:ind w:firstLine="709"/>
        <w:jc w:val="center"/>
        <w:rPr>
          <w:sz w:val="28"/>
          <w:szCs w:val="28"/>
        </w:rPr>
      </w:pPr>
    </w:p>
    <w:p w:rsidR="000315FC" w:rsidRPr="00F77A16" w:rsidRDefault="000315FC" w:rsidP="00F77A16">
      <w:pPr>
        <w:widowControl w:val="0"/>
        <w:spacing w:line="360" w:lineRule="auto"/>
        <w:ind w:firstLine="709"/>
        <w:jc w:val="center"/>
        <w:rPr>
          <w:b/>
          <w:sz w:val="28"/>
          <w:szCs w:val="28"/>
        </w:rPr>
      </w:pPr>
      <w:r w:rsidRPr="00F77A16">
        <w:rPr>
          <w:b/>
          <w:sz w:val="28"/>
          <w:szCs w:val="28"/>
        </w:rPr>
        <w:t>Курсовая работа</w:t>
      </w:r>
    </w:p>
    <w:p w:rsidR="000315FC" w:rsidRPr="00F77A16" w:rsidRDefault="000315FC" w:rsidP="00F77A16">
      <w:pPr>
        <w:widowControl w:val="0"/>
        <w:spacing w:line="360" w:lineRule="auto"/>
        <w:ind w:firstLine="709"/>
        <w:jc w:val="center"/>
        <w:rPr>
          <w:sz w:val="28"/>
          <w:szCs w:val="28"/>
        </w:rPr>
      </w:pPr>
      <w:r w:rsidRPr="00F77A16">
        <w:rPr>
          <w:sz w:val="28"/>
          <w:szCs w:val="28"/>
        </w:rPr>
        <w:t>по дисциплине: «Управление финансами в НКО»</w:t>
      </w:r>
    </w:p>
    <w:p w:rsidR="000315FC" w:rsidRPr="00F77A16" w:rsidRDefault="000315FC" w:rsidP="00F77A16">
      <w:pPr>
        <w:widowControl w:val="0"/>
        <w:spacing w:line="360" w:lineRule="auto"/>
        <w:ind w:firstLine="709"/>
        <w:jc w:val="center"/>
        <w:rPr>
          <w:b/>
          <w:sz w:val="28"/>
          <w:szCs w:val="28"/>
        </w:rPr>
      </w:pPr>
      <w:r w:rsidRPr="00F77A16">
        <w:rPr>
          <w:b/>
          <w:sz w:val="28"/>
          <w:szCs w:val="28"/>
        </w:rPr>
        <w:t>«Особенности бухгалтерского учета</w:t>
      </w:r>
    </w:p>
    <w:p w:rsidR="000315FC" w:rsidRPr="00F77A16" w:rsidRDefault="000315FC" w:rsidP="00F77A16">
      <w:pPr>
        <w:widowControl w:val="0"/>
        <w:spacing w:line="360" w:lineRule="auto"/>
        <w:ind w:firstLine="709"/>
        <w:jc w:val="center"/>
        <w:rPr>
          <w:b/>
          <w:sz w:val="28"/>
          <w:szCs w:val="28"/>
        </w:rPr>
      </w:pPr>
      <w:r w:rsidRPr="00F77A16">
        <w:rPr>
          <w:b/>
          <w:sz w:val="28"/>
          <w:szCs w:val="28"/>
        </w:rPr>
        <w:t>в Фонде</w:t>
      </w:r>
      <w:r w:rsidR="00A625DA">
        <w:rPr>
          <w:b/>
          <w:sz w:val="28"/>
          <w:szCs w:val="28"/>
        </w:rPr>
        <w:t xml:space="preserve"> </w:t>
      </w:r>
      <w:r w:rsidR="00345171" w:rsidRPr="00F77A16">
        <w:rPr>
          <w:b/>
          <w:sz w:val="28"/>
          <w:szCs w:val="28"/>
        </w:rPr>
        <w:t xml:space="preserve">развития ГОУ ВПО </w:t>
      </w:r>
      <w:r w:rsidRPr="00F77A16">
        <w:rPr>
          <w:b/>
          <w:sz w:val="28"/>
          <w:szCs w:val="28"/>
        </w:rPr>
        <w:t>ТюмГАСУ»</w:t>
      </w:r>
    </w:p>
    <w:p w:rsidR="000315FC" w:rsidRPr="00F77A16" w:rsidRDefault="000315FC" w:rsidP="00F77A16">
      <w:pPr>
        <w:widowControl w:val="0"/>
        <w:spacing w:line="360" w:lineRule="auto"/>
        <w:ind w:firstLine="709"/>
        <w:jc w:val="center"/>
        <w:rPr>
          <w:sz w:val="28"/>
          <w:szCs w:val="28"/>
        </w:rPr>
      </w:pPr>
    </w:p>
    <w:p w:rsidR="000315FC" w:rsidRPr="00F77A16" w:rsidRDefault="000315FC" w:rsidP="00F77A16">
      <w:pPr>
        <w:widowControl w:val="0"/>
        <w:tabs>
          <w:tab w:val="left" w:pos="6840"/>
        </w:tabs>
        <w:spacing w:line="360" w:lineRule="auto"/>
        <w:ind w:firstLine="709"/>
        <w:jc w:val="center"/>
        <w:rPr>
          <w:sz w:val="28"/>
          <w:szCs w:val="28"/>
        </w:rPr>
      </w:pPr>
    </w:p>
    <w:p w:rsidR="000315FC" w:rsidRPr="00F77A16" w:rsidRDefault="000315FC" w:rsidP="00F77A16">
      <w:pPr>
        <w:widowControl w:val="0"/>
        <w:tabs>
          <w:tab w:val="left" w:pos="6840"/>
        </w:tabs>
        <w:spacing w:line="360" w:lineRule="auto"/>
        <w:ind w:firstLine="709"/>
        <w:jc w:val="right"/>
        <w:rPr>
          <w:b/>
          <w:sz w:val="28"/>
          <w:szCs w:val="28"/>
        </w:rPr>
      </w:pPr>
      <w:r w:rsidRPr="00F77A16">
        <w:rPr>
          <w:b/>
          <w:sz w:val="28"/>
          <w:szCs w:val="28"/>
        </w:rPr>
        <w:t>Выполнил:</w:t>
      </w:r>
    </w:p>
    <w:p w:rsidR="000315FC" w:rsidRPr="00F77A16" w:rsidRDefault="000315FC" w:rsidP="00F77A16">
      <w:pPr>
        <w:widowControl w:val="0"/>
        <w:tabs>
          <w:tab w:val="left" w:pos="6840"/>
        </w:tabs>
        <w:spacing w:line="360" w:lineRule="auto"/>
        <w:ind w:firstLine="709"/>
        <w:jc w:val="right"/>
        <w:rPr>
          <w:sz w:val="28"/>
          <w:szCs w:val="28"/>
        </w:rPr>
      </w:pPr>
    </w:p>
    <w:p w:rsidR="000315FC" w:rsidRPr="00F77A16" w:rsidRDefault="000315FC" w:rsidP="00F77A16">
      <w:pPr>
        <w:widowControl w:val="0"/>
        <w:tabs>
          <w:tab w:val="left" w:pos="6840"/>
        </w:tabs>
        <w:spacing w:line="360" w:lineRule="auto"/>
        <w:ind w:firstLine="709"/>
        <w:jc w:val="right"/>
        <w:rPr>
          <w:sz w:val="28"/>
          <w:szCs w:val="28"/>
        </w:rPr>
      </w:pPr>
    </w:p>
    <w:p w:rsidR="000315FC" w:rsidRPr="00F77A16" w:rsidRDefault="000315FC" w:rsidP="00F77A16">
      <w:pPr>
        <w:widowControl w:val="0"/>
        <w:tabs>
          <w:tab w:val="left" w:pos="6840"/>
        </w:tabs>
        <w:spacing w:line="360" w:lineRule="auto"/>
        <w:ind w:firstLine="709"/>
        <w:jc w:val="right"/>
        <w:rPr>
          <w:b/>
          <w:sz w:val="28"/>
          <w:szCs w:val="28"/>
        </w:rPr>
      </w:pPr>
      <w:r w:rsidRPr="00F77A16">
        <w:rPr>
          <w:b/>
          <w:sz w:val="28"/>
          <w:szCs w:val="28"/>
        </w:rPr>
        <w:t>Научный</w:t>
      </w:r>
    </w:p>
    <w:p w:rsidR="000315FC" w:rsidRPr="00F77A16" w:rsidRDefault="000315FC" w:rsidP="00F77A16">
      <w:pPr>
        <w:widowControl w:val="0"/>
        <w:tabs>
          <w:tab w:val="left" w:pos="6840"/>
        </w:tabs>
        <w:spacing w:line="360" w:lineRule="auto"/>
        <w:ind w:firstLine="709"/>
        <w:jc w:val="right"/>
        <w:rPr>
          <w:b/>
          <w:sz w:val="28"/>
          <w:szCs w:val="28"/>
        </w:rPr>
      </w:pPr>
      <w:r w:rsidRPr="00F77A16">
        <w:rPr>
          <w:b/>
          <w:sz w:val="28"/>
          <w:szCs w:val="28"/>
        </w:rPr>
        <w:t>руководитель:</w:t>
      </w:r>
    </w:p>
    <w:p w:rsidR="000315FC" w:rsidRPr="00F77A16" w:rsidRDefault="000315FC" w:rsidP="00F77A16">
      <w:pPr>
        <w:widowControl w:val="0"/>
        <w:tabs>
          <w:tab w:val="left" w:pos="6840"/>
        </w:tabs>
        <w:spacing w:line="360" w:lineRule="auto"/>
        <w:ind w:firstLine="709"/>
        <w:jc w:val="right"/>
        <w:rPr>
          <w:b/>
          <w:sz w:val="28"/>
          <w:szCs w:val="28"/>
        </w:rPr>
      </w:pPr>
    </w:p>
    <w:p w:rsidR="000315FC" w:rsidRPr="00F77A16" w:rsidRDefault="000315FC" w:rsidP="00F77A16">
      <w:pPr>
        <w:widowControl w:val="0"/>
        <w:tabs>
          <w:tab w:val="left" w:pos="6840"/>
        </w:tabs>
        <w:spacing w:line="360" w:lineRule="auto"/>
        <w:ind w:firstLine="709"/>
        <w:jc w:val="right"/>
        <w:rPr>
          <w:sz w:val="28"/>
          <w:szCs w:val="28"/>
        </w:rPr>
      </w:pPr>
      <w:r w:rsidRPr="00F77A16">
        <w:rPr>
          <w:sz w:val="28"/>
          <w:szCs w:val="28"/>
        </w:rPr>
        <w:t>Мальцева Е.Г.</w:t>
      </w:r>
    </w:p>
    <w:p w:rsidR="000315FC" w:rsidRPr="00F77A16" w:rsidRDefault="000315FC" w:rsidP="00F77A16">
      <w:pPr>
        <w:widowControl w:val="0"/>
        <w:tabs>
          <w:tab w:val="left" w:pos="6840"/>
        </w:tabs>
        <w:spacing w:line="360" w:lineRule="auto"/>
        <w:ind w:firstLine="709"/>
        <w:jc w:val="center"/>
        <w:rPr>
          <w:sz w:val="28"/>
          <w:szCs w:val="28"/>
        </w:rPr>
      </w:pPr>
    </w:p>
    <w:p w:rsidR="000315FC" w:rsidRPr="00F77A16" w:rsidRDefault="000315FC" w:rsidP="00F77A16">
      <w:pPr>
        <w:widowControl w:val="0"/>
        <w:tabs>
          <w:tab w:val="left" w:pos="6840"/>
        </w:tabs>
        <w:spacing w:line="360" w:lineRule="auto"/>
        <w:ind w:firstLine="709"/>
        <w:jc w:val="center"/>
        <w:rPr>
          <w:sz w:val="28"/>
          <w:szCs w:val="28"/>
        </w:rPr>
      </w:pPr>
    </w:p>
    <w:p w:rsidR="000315FC" w:rsidRPr="00F77A16" w:rsidRDefault="000315FC" w:rsidP="00F77A16">
      <w:pPr>
        <w:widowControl w:val="0"/>
        <w:tabs>
          <w:tab w:val="left" w:pos="6840"/>
        </w:tabs>
        <w:spacing w:line="360" w:lineRule="auto"/>
        <w:ind w:firstLine="709"/>
        <w:jc w:val="center"/>
        <w:rPr>
          <w:sz w:val="28"/>
          <w:szCs w:val="28"/>
        </w:rPr>
      </w:pPr>
    </w:p>
    <w:p w:rsidR="000315FC" w:rsidRPr="00F77A16" w:rsidRDefault="000315FC" w:rsidP="00F77A16">
      <w:pPr>
        <w:widowControl w:val="0"/>
        <w:tabs>
          <w:tab w:val="left" w:pos="6840"/>
        </w:tabs>
        <w:spacing w:line="360" w:lineRule="auto"/>
        <w:ind w:firstLine="709"/>
        <w:jc w:val="center"/>
        <w:rPr>
          <w:sz w:val="28"/>
          <w:szCs w:val="28"/>
        </w:rPr>
      </w:pPr>
    </w:p>
    <w:p w:rsidR="000315FC" w:rsidRPr="00F77A16" w:rsidRDefault="000315FC" w:rsidP="00F77A16">
      <w:pPr>
        <w:widowControl w:val="0"/>
        <w:tabs>
          <w:tab w:val="left" w:pos="6840"/>
        </w:tabs>
        <w:spacing w:line="360" w:lineRule="auto"/>
        <w:ind w:firstLine="709"/>
        <w:jc w:val="center"/>
        <w:rPr>
          <w:sz w:val="28"/>
          <w:szCs w:val="28"/>
        </w:rPr>
      </w:pPr>
    </w:p>
    <w:p w:rsidR="00F77A16" w:rsidRDefault="000315FC" w:rsidP="00F77A16">
      <w:pPr>
        <w:widowControl w:val="0"/>
        <w:spacing w:line="360" w:lineRule="auto"/>
        <w:ind w:firstLine="709"/>
        <w:jc w:val="center"/>
        <w:rPr>
          <w:sz w:val="28"/>
          <w:szCs w:val="28"/>
        </w:rPr>
      </w:pPr>
      <w:r w:rsidRPr="00F77A16">
        <w:rPr>
          <w:sz w:val="28"/>
          <w:szCs w:val="28"/>
        </w:rPr>
        <w:t>Тюмень,2008</w:t>
      </w:r>
    </w:p>
    <w:p w:rsidR="00EC62D5" w:rsidRPr="00F77A16" w:rsidRDefault="00F77A16" w:rsidP="00F77A16">
      <w:pPr>
        <w:widowControl w:val="0"/>
        <w:spacing w:line="360" w:lineRule="auto"/>
        <w:ind w:firstLine="709"/>
        <w:jc w:val="both"/>
        <w:rPr>
          <w:b/>
          <w:sz w:val="28"/>
          <w:szCs w:val="28"/>
        </w:rPr>
      </w:pPr>
      <w:r>
        <w:rPr>
          <w:sz w:val="28"/>
          <w:szCs w:val="28"/>
        </w:rPr>
        <w:br w:type="page"/>
      </w:r>
      <w:r w:rsidR="00EC62D5" w:rsidRPr="00F77A16">
        <w:rPr>
          <w:b/>
          <w:sz w:val="28"/>
          <w:szCs w:val="28"/>
        </w:rPr>
        <w:lastRenderedPageBreak/>
        <w:t>Содержание</w:t>
      </w:r>
    </w:p>
    <w:p w:rsidR="00F77A16" w:rsidRPr="00F77A16" w:rsidRDefault="00F77A16" w:rsidP="00F77A16">
      <w:pPr>
        <w:widowControl w:val="0"/>
        <w:spacing w:line="360" w:lineRule="auto"/>
        <w:ind w:firstLine="709"/>
        <w:jc w:val="center"/>
        <w:rPr>
          <w:sz w:val="28"/>
          <w:szCs w:val="28"/>
        </w:rPr>
      </w:pPr>
    </w:p>
    <w:p w:rsidR="00BD10F9" w:rsidRPr="00F77A16" w:rsidRDefault="00BD10F9" w:rsidP="00F77A16">
      <w:pPr>
        <w:pStyle w:val="11"/>
        <w:widowControl w:val="0"/>
        <w:spacing w:before="0" w:after="0"/>
        <w:jc w:val="left"/>
        <w:rPr>
          <w:bCs w:val="0"/>
          <w:caps w:val="0"/>
          <w:noProof/>
        </w:rPr>
      </w:pPr>
      <w:r w:rsidRPr="00B32C31">
        <w:rPr>
          <w:rStyle w:val="a4"/>
          <w:noProof/>
        </w:rPr>
        <w:t>Введение</w:t>
      </w:r>
      <w:r w:rsidRPr="00F77A16">
        <w:rPr>
          <w:noProof/>
          <w:webHidden/>
        </w:rPr>
        <w:tab/>
      </w:r>
      <w:r w:rsidR="00A625DA">
        <w:rPr>
          <w:noProof/>
          <w:webHidden/>
        </w:rPr>
        <w:t>3</w:t>
      </w:r>
    </w:p>
    <w:p w:rsidR="00BD10F9" w:rsidRPr="00F77A16" w:rsidRDefault="00BD10F9" w:rsidP="00F77A16">
      <w:pPr>
        <w:pStyle w:val="11"/>
        <w:widowControl w:val="0"/>
        <w:spacing w:before="0" w:after="0"/>
        <w:jc w:val="left"/>
        <w:rPr>
          <w:bCs w:val="0"/>
          <w:caps w:val="0"/>
          <w:noProof/>
        </w:rPr>
      </w:pPr>
      <w:r w:rsidRPr="00B32C31">
        <w:rPr>
          <w:rStyle w:val="a4"/>
          <w:noProof/>
        </w:rPr>
        <w:t>Глава I. Организационно-хозяйственные аспекты деятельности Фонда</w:t>
      </w:r>
      <w:r w:rsidRPr="00F77A16">
        <w:rPr>
          <w:noProof/>
          <w:webHidden/>
        </w:rPr>
        <w:tab/>
      </w:r>
      <w:r w:rsidR="00A625DA">
        <w:rPr>
          <w:noProof/>
          <w:webHidden/>
        </w:rPr>
        <w:t>5</w:t>
      </w:r>
    </w:p>
    <w:p w:rsidR="00BD10F9" w:rsidRPr="00F77A16" w:rsidRDefault="00BD10F9" w:rsidP="00F77A16">
      <w:pPr>
        <w:pStyle w:val="21"/>
        <w:widowControl w:val="0"/>
        <w:tabs>
          <w:tab w:val="right" w:pos="9345"/>
        </w:tabs>
        <w:ind w:left="0"/>
        <w:rPr>
          <w:smallCaps w:val="0"/>
          <w:noProof/>
          <w:sz w:val="28"/>
          <w:szCs w:val="28"/>
        </w:rPr>
      </w:pPr>
      <w:r w:rsidRPr="00B32C31">
        <w:rPr>
          <w:rStyle w:val="a4"/>
          <w:noProof/>
          <w:sz w:val="28"/>
          <w:szCs w:val="28"/>
        </w:rPr>
        <w:t>1.1 История развития Фонда. Основные направления деятельности</w:t>
      </w:r>
      <w:r w:rsidRPr="00F77A16">
        <w:rPr>
          <w:noProof/>
          <w:webHidden/>
          <w:sz w:val="28"/>
          <w:szCs w:val="28"/>
        </w:rPr>
        <w:tab/>
      </w:r>
    </w:p>
    <w:p w:rsidR="00BD10F9" w:rsidRPr="00F77A16" w:rsidRDefault="00BD10F9" w:rsidP="00F77A16">
      <w:pPr>
        <w:pStyle w:val="21"/>
        <w:widowControl w:val="0"/>
        <w:tabs>
          <w:tab w:val="right" w:pos="9345"/>
        </w:tabs>
        <w:ind w:left="0"/>
        <w:rPr>
          <w:smallCaps w:val="0"/>
          <w:noProof/>
          <w:sz w:val="28"/>
          <w:szCs w:val="28"/>
        </w:rPr>
      </w:pPr>
      <w:r w:rsidRPr="00B32C31">
        <w:rPr>
          <w:rStyle w:val="a4"/>
          <w:noProof/>
          <w:sz w:val="28"/>
          <w:szCs w:val="28"/>
        </w:rPr>
        <w:t>и задачи Фонда</w:t>
      </w:r>
      <w:r w:rsidRPr="00F77A16">
        <w:rPr>
          <w:noProof/>
          <w:webHidden/>
          <w:sz w:val="28"/>
          <w:szCs w:val="28"/>
        </w:rPr>
        <w:tab/>
      </w:r>
      <w:r w:rsidR="00A625DA">
        <w:rPr>
          <w:noProof/>
          <w:webHidden/>
          <w:sz w:val="28"/>
          <w:szCs w:val="28"/>
        </w:rPr>
        <w:t>5</w:t>
      </w:r>
    </w:p>
    <w:p w:rsidR="00BD10F9" w:rsidRPr="00F77A16" w:rsidRDefault="00BD10F9" w:rsidP="00F77A16">
      <w:pPr>
        <w:pStyle w:val="21"/>
        <w:widowControl w:val="0"/>
        <w:tabs>
          <w:tab w:val="right" w:pos="9345"/>
        </w:tabs>
        <w:ind w:left="0"/>
        <w:rPr>
          <w:smallCaps w:val="0"/>
          <w:noProof/>
          <w:sz w:val="28"/>
          <w:szCs w:val="28"/>
        </w:rPr>
      </w:pPr>
      <w:r w:rsidRPr="00B32C31">
        <w:rPr>
          <w:rStyle w:val="a4"/>
          <w:noProof/>
          <w:sz w:val="28"/>
          <w:szCs w:val="28"/>
        </w:rPr>
        <w:t>1.2 Органы управления Фондом. Схема организационной структуры</w:t>
      </w:r>
      <w:r w:rsidRPr="00F77A16">
        <w:rPr>
          <w:noProof/>
          <w:webHidden/>
          <w:sz w:val="28"/>
          <w:szCs w:val="28"/>
        </w:rPr>
        <w:tab/>
      </w:r>
      <w:r w:rsidR="00A625DA">
        <w:rPr>
          <w:noProof/>
          <w:webHidden/>
          <w:sz w:val="28"/>
          <w:szCs w:val="28"/>
        </w:rPr>
        <w:t>9</w:t>
      </w:r>
    </w:p>
    <w:p w:rsidR="00BD10F9" w:rsidRPr="00F77A16" w:rsidRDefault="00BD10F9" w:rsidP="00F77A16">
      <w:pPr>
        <w:pStyle w:val="21"/>
        <w:widowControl w:val="0"/>
        <w:tabs>
          <w:tab w:val="right" w:pos="9345"/>
        </w:tabs>
        <w:ind w:left="0"/>
        <w:rPr>
          <w:smallCaps w:val="0"/>
          <w:noProof/>
          <w:sz w:val="28"/>
          <w:szCs w:val="28"/>
        </w:rPr>
      </w:pPr>
      <w:r w:rsidRPr="00B32C31">
        <w:rPr>
          <w:rStyle w:val="a4"/>
          <w:noProof/>
          <w:sz w:val="28"/>
          <w:szCs w:val="28"/>
        </w:rPr>
        <w:t>1.3 Изменение Устава, реорганизация и ликвидация Фонда</w:t>
      </w:r>
      <w:r w:rsidRPr="00F77A16">
        <w:rPr>
          <w:noProof/>
          <w:webHidden/>
          <w:sz w:val="28"/>
          <w:szCs w:val="28"/>
        </w:rPr>
        <w:tab/>
      </w:r>
      <w:r w:rsidR="00A625DA">
        <w:rPr>
          <w:noProof/>
          <w:webHidden/>
          <w:sz w:val="28"/>
          <w:szCs w:val="28"/>
        </w:rPr>
        <w:t>13</w:t>
      </w:r>
    </w:p>
    <w:p w:rsidR="00BD10F9" w:rsidRPr="00F77A16" w:rsidRDefault="00BD10F9" w:rsidP="00F77A16">
      <w:pPr>
        <w:pStyle w:val="21"/>
        <w:widowControl w:val="0"/>
        <w:tabs>
          <w:tab w:val="right" w:pos="9345"/>
        </w:tabs>
        <w:ind w:left="0"/>
        <w:rPr>
          <w:smallCaps w:val="0"/>
          <w:noProof/>
          <w:sz w:val="28"/>
          <w:szCs w:val="28"/>
        </w:rPr>
      </w:pPr>
      <w:r w:rsidRPr="00B32C31">
        <w:rPr>
          <w:rStyle w:val="a4"/>
          <w:noProof/>
          <w:sz w:val="28"/>
          <w:szCs w:val="28"/>
        </w:rPr>
        <w:t>1.4 Источники финансирования Фонда</w:t>
      </w:r>
      <w:r w:rsidRPr="00F77A16">
        <w:rPr>
          <w:noProof/>
          <w:webHidden/>
          <w:sz w:val="28"/>
          <w:szCs w:val="28"/>
        </w:rPr>
        <w:tab/>
      </w:r>
      <w:r w:rsidR="00A625DA">
        <w:rPr>
          <w:noProof/>
          <w:webHidden/>
          <w:sz w:val="28"/>
          <w:szCs w:val="28"/>
        </w:rPr>
        <w:t>14</w:t>
      </w:r>
    </w:p>
    <w:p w:rsidR="00BD10F9" w:rsidRPr="00F77A16" w:rsidRDefault="00BD10F9" w:rsidP="00F77A16">
      <w:pPr>
        <w:pStyle w:val="21"/>
        <w:widowControl w:val="0"/>
        <w:tabs>
          <w:tab w:val="right" w:pos="9345"/>
        </w:tabs>
        <w:ind w:left="0"/>
        <w:rPr>
          <w:smallCaps w:val="0"/>
          <w:noProof/>
          <w:sz w:val="28"/>
          <w:szCs w:val="28"/>
        </w:rPr>
      </w:pPr>
      <w:r w:rsidRPr="00B32C31">
        <w:rPr>
          <w:rStyle w:val="a4"/>
          <w:noProof/>
          <w:sz w:val="28"/>
          <w:szCs w:val="28"/>
        </w:rPr>
        <w:t>1.5 Имущество Фонда развития ТюмГАСУ</w:t>
      </w:r>
      <w:r w:rsidRPr="00F77A16">
        <w:rPr>
          <w:noProof/>
          <w:webHidden/>
          <w:sz w:val="28"/>
          <w:szCs w:val="28"/>
        </w:rPr>
        <w:tab/>
      </w:r>
      <w:r w:rsidR="00A625DA">
        <w:rPr>
          <w:noProof/>
          <w:webHidden/>
          <w:sz w:val="28"/>
          <w:szCs w:val="28"/>
        </w:rPr>
        <w:t>16</w:t>
      </w:r>
    </w:p>
    <w:p w:rsidR="00BD10F9" w:rsidRPr="00F77A16" w:rsidRDefault="00BD10F9" w:rsidP="00F77A16">
      <w:pPr>
        <w:pStyle w:val="11"/>
        <w:widowControl w:val="0"/>
        <w:spacing w:before="0" w:after="0"/>
        <w:jc w:val="left"/>
        <w:rPr>
          <w:bCs w:val="0"/>
          <w:caps w:val="0"/>
          <w:noProof/>
        </w:rPr>
      </w:pPr>
      <w:r w:rsidRPr="00B32C31">
        <w:rPr>
          <w:rStyle w:val="a4"/>
          <w:noProof/>
        </w:rPr>
        <w:t>Глава II. Особенности бухгалтерского учета Фонда</w:t>
      </w:r>
      <w:r w:rsidRPr="00F77A16">
        <w:rPr>
          <w:noProof/>
          <w:webHidden/>
        </w:rPr>
        <w:tab/>
      </w:r>
      <w:r w:rsidR="00A625DA">
        <w:rPr>
          <w:noProof/>
          <w:webHidden/>
        </w:rPr>
        <w:t>18</w:t>
      </w:r>
    </w:p>
    <w:p w:rsidR="00BD10F9" w:rsidRPr="00F77A16" w:rsidRDefault="00BD10F9" w:rsidP="00F77A16">
      <w:pPr>
        <w:pStyle w:val="21"/>
        <w:widowControl w:val="0"/>
        <w:tabs>
          <w:tab w:val="right" w:pos="9345"/>
        </w:tabs>
        <w:ind w:left="0"/>
        <w:rPr>
          <w:smallCaps w:val="0"/>
          <w:noProof/>
          <w:sz w:val="28"/>
          <w:szCs w:val="28"/>
        </w:rPr>
      </w:pPr>
      <w:r w:rsidRPr="00B32C31">
        <w:rPr>
          <w:rStyle w:val="a4"/>
          <w:noProof/>
          <w:sz w:val="28"/>
          <w:szCs w:val="28"/>
        </w:rPr>
        <w:t>2.1 Учетная политика Фонда</w:t>
      </w:r>
      <w:r w:rsidRPr="00F77A16">
        <w:rPr>
          <w:noProof/>
          <w:webHidden/>
          <w:sz w:val="28"/>
          <w:szCs w:val="28"/>
        </w:rPr>
        <w:tab/>
      </w:r>
      <w:r w:rsidR="00A625DA">
        <w:rPr>
          <w:noProof/>
          <w:webHidden/>
          <w:sz w:val="28"/>
          <w:szCs w:val="28"/>
        </w:rPr>
        <w:t>18</w:t>
      </w:r>
    </w:p>
    <w:p w:rsidR="00BD10F9" w:rsidRPr="00F77A16" w:rsidRDefault="00BD10F9" w:rsidP="00F77A16">
      <w:pPr>
        <w:pStyle w:val="21"/>
        <w:widowControl w:val="0"/>
        <w:tabs>
          <w:tab w:val="right" w:pos="9345"/>
        </w:tabs>
        <w:ind w:left="0"/>
        <w:rPr>
          <w:smallCaps w:val="0"/>
          <w:noProof/>
          <w:sz w:val="28"/>
          <w:szCs w:val="28"/>
        </w:rPr>
      </w:pPr>
      <w:r w:rsidRPr="00B32C31">
        <w:rPr>
          <w:rStyle w:val="a4"/>
          <w:noProof/>
          <w:sz w:val="28"/>
          <w:szCs w:val="28"/>
        </w:rPr>
        <w:t>2.2 Учет расходов и доходов</w:t>
      </w:r>
      <w:r w:rsidRPr="00F77A16">
        <w:rPr>
          <w:noProof/>
          <w:webHidden/>
          <w:sz w:val="28"/>
          <w:szCs w:val="28"/>
        </w:rPr>
        <w:tab/>
      </w:r>
      <w:r w:rsidR="00A625DA">
        <w:rPr>
          <w:noProof/>
          <w:webHidden/>
          <w:sz w:val="28"/>
          <w:szCs w:val="28"/>
        </w:rPr>
        <w:t>26</w:t>
      </w:r>
    </w:p>
    <w:p w:rsidR="00BD10F9" w:rsidRPr="00F77A16" w:rsidRDefault="00BD10F9" w:rsidP="00F77A16">
      <w:pPr>
        <w:pStyle w:val="21"/>
        <w:widowControl w:val="0"/>
        <w:tabs>
          <w:tab w:val="right" w:pos="9345"/>
        </w:tabs>
        <w:ind w:left="0"/>
        <w:rPr>
          <w:smallCaps w:val="0"/>
          <w:noProof/>
          <w:sz w:val="28"/>
          <w:szCs w:val="28"/>
        </w:rPr>
      </w:pPr>
      <w:r w:rsidRPr="00B32C31">
        <w:rPr>
          <w:rStyle w:val="a4"/>
          <w:noProof/>
          <w:sz w:val="28"/>
          <w:szCs w:val="28"/>
        </w:rPr>
        <w:t>2.3 Составление бухгалтерской и налоговой отчетности</w:t>
      </w:r>
      <w:r w:rsidRPr="00F77A16">
        <w:rPr>
          <w:noProof/>
          <w:webHidden/>
          <w:sz w:val="28"/>
          <w:szCs w:val="28"/>
        </w:rPr>
        <w:tab/>
      </w:r>
      <w:r w:rsidR="00A625DA">
        <w:rPr>
          <w:noProof/>
          <w:webHidden/>
          <w:sz w:val="28"/>
          <w:szCs w:val="28"/>
        </w:rPr>
        <w:t>27</w:t>
      </w:r>
    </w:p>
    <w:p w:rsidR="00BD10F9" w:rsidRPr="00F77A16" w:rsidRDefault="00BD10F9" w:rsidP="00F77A16">
      <w:pPr>
        <w:pStyle w:val="21"/>
        <w:widowControl w:val="0"/>
        <w:tabs>
          <w:tab w:val="right" w:pos="9345"/>
        </w:tabs>
        <w:ind w:left="0"/>
        <w:rPr>
          <w:smallCaps w:val="0"/>
          <w:noProof/>
          <w:sz w:val="28"/>
          <w:szCs w:val="28"/>
        </w:rPr>
      </w:pPr>
      <w:r w:rsidRPr="00B32C31">
        <w:rPr>
          <w:rStyle w:val="a4"/>
          <w:noProof/>
          <w:sz w:val="28"/>
          <w:szCs w:val="28"/>
        </w:rPr>
        <w:t>2.4 Учет расчетов с персоналом по заработной плате</w:t>
      </w:r>
      <w:r w:rsidRPr="00F77A16">
        <w:rPr>
          <w:noProof/>
          <w:webHidden/>
          <w:sz w:val="28"/>
          <w:szCs w:val="28"/>
        </w:rPr>
        <w:tab/>
      </w:r>
      <w:r w:rsidR="00A625DA">
        <w:rPr>
          <w:noProof/>
          <w:webHidden/>
          <w:sz w:val="28"/>
          <w:szCs w:val="28"/>
        </w:rPr>
        <w:t>31</w:t>
      </w:r>
    </w:p>
    <w:p w:rsidR="00BD10F9" w:rsidRPr="00F77A16" w:rsidRDefault="00BD10F9" w:rsidP="00F77A16">
      <w:pPr>
        <w:pStyle w:val="21"/>
        <w:widowControl w:val="0"/>
        <w:tabs>
          <w:tab w:val="right" w:pos="9345"/>
        </w:tabs>
        <w:ind w:left="0"/>
        <w:rPr>
          <w:smallCaps w:val="0"/>
          <w:noProof/>
          <w:sz w:val="28"/>
          <w:szCs w:val="28"/>
        </w:rPr>
      </w:pPr>
      <w:r w:rsidRPr="00B32C31">
        <w:rPr>
          <w:rStyle w:val="a4"/>
          <w:noProof/>
          <w:sz w:val="28"/>
          <w:szCs w:val="28"/>
        </w:rPr>
        <w:t>2.5 Начисления органам социального страхования и обеспечения</w:t>
      </w:r>
      <w:r w:rsidRPr="00F77A16">
        <w:rPr>
          <w:noProof/>
          <w:webHidden/>
          <w:sz w:val="28"/>
          <w:szCs w:val="28"/>
        </w:rPr>
        <w:tab/>
      </w:r>
      <w:r w:rsidR="00A625DA">
        <w:rPr>
          <w:noProof/>
          <w:webHidden/>
          <w:sz w:val="28"/>
          <w:szCs w:val="28"/>
        </w:rPr>
        <w:t>34</w:t>
      </w:r>
    </w:p>
    <w:p w:rsidR="00BD10F9" w:rsidRPr="00F77A16" w:rsidRDefault="00BD10F9" w:rsidP="00F77A16">
      <w:pPr>
        <w:pStyle w:val="11"/>
        <w:widowControl w:val="0"/>
        <w:spacing w:before="0" w:after="0"/>
        <w:jc w:val="left"/>
        <w:rPr>
          <w:bCs w:val="0"/>
          <w:caps w:val="0"/>
          <w:noProof/>
        </w:rPr>
      </w:pPr>
      <w:r w:rsidRPr="00B32C31">
        <w:rPr>
          <w:rStyle w:val="a4"/>
          <w:noProof/>
        </w:rPr>
        <w:t>Глава III. Финансовое планирование в Фонде</w:t>
      </w:r>
      <w:r w:rsidRPr="00F77A16">
        <w:rPr>
          <w:noProof/>
          <w:webHidden/>
        </w:rPr>
        <w:tab/>
      </w:r>
      <w:r w:rsidR="00A625DA">
        <w:rPr>
          <w:noProof/>
          <w:webHidden/>
        </w:rPr>
        <w:t>37</w:t>
      </w:r>
    </w:p>
    <w:p w:rsidR="00BD10F9" w:rsidRPr="00F77A16" w:rsidRDefault="00BD10F9" w:rsidP="00F77A16">
      <w:pPr>
        <w:pStyle w:val="21"/>
        <w:widowControl w:val="0"/>
        <w:tabs>
          <w:tab w:val="right" w:pos="9345"/>
        </w:tabs>
        <w:ind w:left="0"/>
        <w:rPr>
          <w:smallCaps w:val="0"/>
          <w:noProof/>
          <w:sz w:val="28"/>
          <w:szCs w:val="28"/>
        </w:rPr>
      </w:pPr>
      <w:r w:rsidRPr="00B32C31">
        <w:rPr>
          <w:rStyle w:val="a4"/>
          <w:noProof/>
          <w:sz w:val="28"/>
          <w:szCs w:val="28"/>
        </w:rPr>
        <w:t>3.1 Планирования</w:t>
      </w:r>
      <w:r w:rsidR="00A625DA" w:rsidRPr="00B32C31">
        <w:rPr>
          <w:rStyle w:val="a4"/>
          <w:noProof/>
          <w:sz w:val="28"/>
          <w:szCs w:val="28"/>
        </w:rPr>
        <w:t xml:space="preserve"> </w:t>
      </w:r>
      <w:r w:rsidRPr="00B32C31">
        <w:rPr>
          <w:rStyle w:val="a4"/>
          <w:noProof/>
          <w:sz w:val="28"/>
          <w:szCs w:val="28"/>
        </w:rPr>
        <w:t>деятельности Фонда</w:t>
      </w:r>
      <w:r w:rsidRPr="00F77A16">
        <w:rPr>
          <w:noProof/>
          <w:webHidden/>
          <w:sz w:val="28"/>
          <w:szCs w:val="28"/>
        </w:rPr>
        <w:tab/>
      </w:r>
      <w:r w:rsidR="00A625DA">
        <w:rPr>
          <w:noProof/>
          <w:webHidden/>
          <w:sz w:val="28"/>
          <w:szCs w:val="28"/>
        </w:rPr>
        <w:t>37</w:t>
      </w:r>
    </w:p>
    <w:p w:rsidR="00BD10F9" w:rsidRPr="00F77A16" w:rsidRDefault="00BD10F9" w:rsidP="00F77A16">
      <w:pPr>
        <w:pStyle w:val="21"/>
        <w:widowControl w:val="0"/>
        <w:tabs>
          <w:tab w:val="right" w:pos="9345"/>
        </w:tabs>
        <w:ind w:left="0"/>
        <w:rPr>
          <w:smallCaps w:val="0"/>
          <w:noProof/>
          <w:sz w:val="28"/>
          <w:szCs w:val="28"/>
        </w:rPr>
      </w:pPr>
      <w:r w:rsidRPr="00B32C31">
        <w:rPr>
          <w:rStyle w:val="a4"/>
          <w:noProof/>
          <w:sz w:val="28"/>
          <w:szCs w:val="28"/>
        </w:rPr>
        <w:t>3.2 Административный бюджет</w:t>
      </w:r>
      <w:r w:rsidRPr="00F77A16">
        <w:rPr>
          <w:noProof/>
          <w:webHidden/>
          <w:sz w:val="28"/>
          <w:szCs w:val="28"/>
        </w:rPr>
        <w:tab/>
      </w:r>
      <w:r w:rsidR="00A625DA">
        <w:rPr>
          <w:noProof/>
          <w:webHidden/>
          <w:sz w:val="28"/>
          <w:szCs w:val="28"/>
        </w:rPr>
        <w:t>39</w:t>
      </w:r>
    </w:p>
    <w:p w:rsidR="00BD10F9" w:rsidRPr="00F77A16" w:rsidRDefault="00BD10F9" w:rsidP="00F77A16">
      <w:pPr>
        <w:pStyle w:val="11"/>
        <w:widowControl w:val="0"/>
        <w:spacing w:before="0" w:after="0"/>
        <w:jc w:val="left"/>
        <w:rPr>
          <w:bCs w:val="0"/>
          <w:caps w:val="0"/>
          <w:noProof/>
        </w:rPr>
      </w:pPr>
      <w:r w:rsidRPr="00B32C31">
        <w:rPr>
          <w:rStyle w:val="a4"/>
          <w:noProof/>
        </w:rPr>
        <w:t>Заключение</w:t>
      </w:r>
      <w:r w:rsidRPr="00F77A16">
        <w:rPr>
          <w:noProof/>
          <w:webHidden/>
        </w:rPr>
        <w:tab/>
      </w:r>
      <w:r w:rsidR="00A625DA">
        <w:rPr>
          <w:noProof/>
          <w:webHidden/>
        </w:rPr>
        <w:t>42</w:t>
      </w:r>
    </w:p>
    <w:p w:rsidR="00BD10F9" w:rsidRPr="00F77A16" w:rsidRDefault="00BD10F9" w:rsidP="00F77A16">
      <w:pPr>
        <w:pStyle w:val="11"/>
        <w:widowControl w:val="0"/>
        <w:spacing w:before="0" w:after="0"/>
        <w:jc w:val="left"/>
        <w:rPr>
          <w:bCs w:val="0"/>
          <w:caps w:val="0"/>
          <w:noProof/>
        </w:rPr>
      </w:pPr>
      <w:r w:rsidRPr="00B32C31">
        <w:rPr>
          <w:rStyle w:val="a4"/>
          <w:noProof/>
        </w:rPr>
        <w:t>Список литературы</w:t>
      </w:r>
      <w:r w:rsidRPr="00F77A16">
        <w:rPr>
          <w:noProof/>
          <w:webHidden/>
        </w:rPr>
        <w:tab/>
      </w:r>
      <w:r w:rsidR="00A625DA">
        <w:rPr>
          <w:noProof/>
          <w:webHidden/>
        </w:rPr>
        <w:t>45</w:t>
      </w:r>
    </w:p>
    <w:p w:rsidR="00BD10F9" w:rsidRPr="00F77A16" w:rsidRDefault="00BD10F9" w:rsidP="00F77A16">
      <w:pPr>
        <w:pStyle w:val="11"/>
        <w:widowControl w:val="0"/>
        <w:spacing w:before="0" w:after="0"/>
        <w:jc w:val="left"/>
        <w:rPr>
          <w:bCs w:val="0"/>
          <w:caps w:val="0"/>
          <w:noProof/>
        </w:rPr>
      </w:pPr>
      <w:r w:rsidRPr="00B32C31">
        <w:rPr>
          <w:rStyle w:val="a4"/>
          <w:noProof/>
        </w:rPr>
        <w:t>Приложения</w:t>
      </w:r>
      <w:r w:rsidRPr="00F77A16">
        <w:rPr>
          <w:noProof/>
          <w:webHidden/>
        </w:rPr>
        <w:tab/>
      </w:r>
      <w:r w:rsidR="00A625DA">
        <w:rPr>
          <w:noProof/>
          <w:webHidden/>
        </w:rPr>
        <w:t>46</w:t>
      </w:r>
    </w:p>
    <w:p w:rsidR="00F77A16" w:rsidRDefault="00F77A16" w:rsidP="00F77A16">
      <w:pPr>
        <w:pStyle w:val="1"/>
        <w:keepNext w:val="0"/>
        <w:widowControl w:val="0"/>
        <w:spacing w:before="0" w:after="0" w:line="360" w:lineRule="auto"/>
        <w:ind w:firstLine="709"/>
        <w:jc w:val="both"/>
        <w:rPr>
          <w:rFonts w:ascii="Times New Roman" w:hAnsi="Times New Roman" w:cs="Times New Roman"/>
          <w:sz w:val="28"/>
          <w:szCs w:val="28"/>
        </w:rPr>
      </w:pPr>
      <w:bookmarkStart w:id="0" w:name="_Toc198927794"/>
    </w:p>
    <w:p w:rsidR="00B31FCD" w:rsidRPr="00F77A16" w:rsidRDefault="00F77A16" w:rsidP="00F77A16">
      <w:pPr>
        <w:pStyle w:val="1"/>
        <w:keepNext w:val="0"/>
        <w:widowControl w:val="0"/>
        <w:spacing w:before="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r w:rsidR="00B31FCD" w:rsidRPr="00F77A16">
        <w:rPr>
          <w:rFonts w:ascii="Times New Roman" w:hAnsi="Times New Roman" w:cs="Times New Roman"/>
          <w:sz w:val="28"/>
          <w:szCs w:val="28"/>
        </w:rPr>
        <w:t>Введение</w:t>
      </w:r>
      <w:bookmarkEnd w:id="0"/>
    </w:p>
    <w:p w:rsidR="00DD4305" w:rsidRPr="00F77A16" w:rsidRDefault="00DD4305" w:rsidP="00F77A16">
      <w:pPr>
        <w:widowControl w:val="0"/>
        <w:spacing w:line="360" w:lineRule="auto"/>
        <w:ind w:firstLine="709"/>
        <w:jc w:val="both"/>
        <w:rPr>
          <w:sz w:val="28"/>
          <w:szCs w:val="28"/>
        </w:rPr>
      </w:pPr>
    </w:p>
    <w:p w:rsidR="003A79EC" w:rsidRPr="00F77A16" w:rsidRDefault="003A79EC" w:rsidP="00F77A16">
      <w:pPr>
        <w:widowControl w:val="0"/>
        <w:spacing w:line="360" w:lineRule="auto"/>
        <w:ind w:firstLine="709"/>
        <w:jc w:val="both"/>
        <w:rPr>
          <w:sz w:val="28"/>
          <w:szCs w:val="28"/>
        </w:rPr>
      </w:pPr>
      <w:r w:rsidRPr="00F77A16">
        <w:rPr>
          <w:sz w:val="28"/>
          <w:szCs w:val="28"/>
        </w:rPr>
        <w:t>Некоммерческие</w:t>
      </w:r>
      <w:r w:rsidR="00DD4305" w:rsidRPr="00F77A16">
        <w:rPr>
          <w:sz w:val="28"/>
          <w:szCs w:val="28"/>
        </w:rPr>
        <w:t xml:space="preserve"> </w:t>
      </w:r>
      <w:r w:rsidRPr="00F77A16">
        <w:rPr>
          <w:sz w:val="28"/>
          <w:szCs w:val="28"/>
        </w:rPr>
        <w:t>организации могут существовать в разных организационно-правовых формах. Это</w:t>
      </w:r>
      <w:r w:rsidR="00DD4305" w:rsidRPr="00F77A16">
        <w:rPr>
          <w:sz w:val="28"/>
          <w:szCs w:val="28"/>
        </w:rPr>
        <w:t xml:space="preserve"> </w:t>
      </w:r>
      <w:r w:rsidRPr="00F77A16">
        <w:rPr>
          <w:sz w:val="28"/>
          <w:szCs w:val="28"/>
        </w:rPr>
        <w:t>может быть потребительский кооператив, общественная или религиозная организация</w:t>
      </w:r>
      <w:r w:rsidR="00DD4305" w:rsidRPr="00F77A16">
        <w:rPr>
          <w:sz w:val="28"/>
          <w:szCs w:val="28"/>
        </w:rPr>
        <w:t xml:space="preserve"> </w:t>
      </w:r>
      <w:r w:rsidR="00ED4CFB" w:rsidRPr="00F77A16">
        <w:rPr>
          <w:sz w:val="28"/>
          <w:szCs w:val="28"/>
        </w:rPr>
        <w:t>(объединение)</w:t>
      </w:r>
      <w:r w:rsidRPr="00F77A16">
        <w:rPr>
          <w:sz w:val="28"/>
          <w:szCs w:val="28"/>
        </w:rPr>
        <w:t>, фонд, учреждение, автономная некоммерческая организация и другие.</w:t>
      </w:r>
      <w:r w:rsidR="00DD4305" w:rsidRPr="00F77A16">
        <w:rPr>
          <w:sz w:val="28"/>
          <w:szCs w:val="28"/>
        </w:rPr>
        <w:t xml:space="preserve"> </w:t>
      </w:r>
      <w:r w:rsidRPr="00F77A16">
        <w:rPr>
          <w:sz w:val="28"/>
          <w:szCs w:val="28"/>
        </w:rPr>
        <w:t>В свою очередь учреждения могут быть государственными, муниципальными и частными.</w:t>
      </w:r>
    </w:p>
    <w:p w:rsidR="002C7A1B" w:rsidRPr="00F77A16" w:rsidRDefault="002C7A1B" w:rsidP="00F77A16">
      <w:pPr>
        <w:widowControl w:val="0"/>
        <w:spacing w:line="360" w:lineRule="auto"/>
        <w:ind w:firstLine="709"/>
        <w:jc w:val="both"/>
        <w:rPr>
          <w:sz w:val="28"/>
          <w:szCs w:val="28"/>
        </w:rPr>
      </w:pPr>
      <w:r w:rsidRPr="00F77A16">
        <w:rPr>
          <w:sz w:val="28"/>
          <w:szCs w:val="28"/>
        </w:rPr>
        <w:t>В этой курсовой работе рассмотрены наиболее важные аспекты деятельности некоммерческих организаций на примере Фонда</w:t>
      </w:r>
      <w:r w:rsidR="00A625DA">
        <w:rPr>
          <w:sz w:val="28"/>
          <w:szCs w:val="28"/>
        </w:rPr>
        <w:t xml:space="preserve"> </w:t>
      </w:r>
      <w:r w:rsidRPr="00F77A16">
        <w:rPr>
          <w:sz w:val="28"/>
          <w:szCs w:val="28"/>
        </w:rPr>
        <w:t xml:space="preserve">развития ГОУ ВПО «ТюмГАСУ». Фонд создан на базе Тюменского </w:t>
      </w:r>
      <w:r w:rsidR="00437E4E" w:rsidRPr="00F77A16">
        <w:rPr>
          <w:sz w:val="28"/>
          <w:szCs w:val="28"/>
        </w:rPr>
        <w:t xml:space="preserve">Государственного </w:t>
      </w:r>
      <w:r w:rsidRPr="00F77A16">
        <w:rPr>
          <w:sz w:val="28"/>
          <w:szCs w:val="28"/>
        </w:rPr>
        <w:t xml:space="preserve">Архитектурно-строительного университета, именно поэтому </w:t>
      </w:r>
      <w:r w:rsidR="00437E4E" w:rsidRPr="00F77A16">
        <w:rPr>
          <w:sz w:val="28"/>
          <w:szCs w:val="28"/>
        </w:rPr>
        <w:t>я выбрал этот объект для исследования.</w:t>
      </w:r>
      <w:r w:rsidR="00750393" w:rsidRPr="00F77A16">
        <w:rPr>
          <w:sz w:val="28"/>
          <w:szCs w:val="28"/>
        </w:rPr>
        <w:t xml:space="preserve"> Являясь студентом ТюмГАСУ,</w:t>
      </w:r>
      <w:r w:rsidR="00A625DA">
        <w:rPr>
          <w:sz w:val="28"/>
          <w:szCs w:val="28"/>
        </w:rPr>
        <w:t xml:space="preserve"> </w:t>
      </w:r>
      <w:r w:rsidR="00750393" w:rsidRPr="00F77A16">
        <w:rPr>
          <w:sz w:val="28"/>
          <w:szCs w:val="28"/>
        </w:rPr>
        <w:t>мне не составило особого труда получить всю интересующую документацию и отчетность Фонда, что позволило сделать выводы по деятельности организации</w:t>
      </w:r>
      <w:r w:rsidR="004A6D5C" w:rsidRPr="00F77A16">
        <w:rPr>
          <w:sz w:val="28"/>
          <w:szCs w:val="28"/>
        </w:rPr>
        <w:t xml:space="preserve"> за несколько лет.</w:t>
      </w:r>
    </w:p>
    <w:p w:rsidR="00760B92" w:rsidRPr="00F77A16" w:rsidRDefault="00E21835" w:rsidP="00F77A16">
      <w:pPr>
        <w:widowControl w:val="0"/>
        <w:spacing w:line="360" w:lineRule="auto"/>
        <w:ind w:firstLine="709"/>
        <w:jc w:val="both"/>
        <w:rPr>
          <w:sz w:val="28"/>
          <w:szCs w:val="28"/>
        </w:rPr>
      </w:pPr>
      <w:r w:rsidRPr="00F77A16">
        <w:rPr>
          <w:sz w:val="28"/>
          <w:szCs w:val="28"/>
        </w:rPr>
        <w:t xml:space="preserve">Цель курсовой работы – </w:t>
      </w:r>
      <w:r w:rsidR="00DC358F" w:rsidRPr="00F77A16">
        <w:rPr>
          <w:sz w:val="28"/>
          <w:szCs w:val="28"/>
        </w:rPr>
        <w:t>формирование знаний</w:t>
      </w:r>
      <w:r w:rsidR="00A625DA">
        <w:rPr>
          <w:sz w:val="28"/>
          <w:szCs w:val="28"/>
        </w:rPr>
        <w:t xml:space="preserve"> </w:t>
      </w:r>
      <w:r w:rsidR="00DC358F" w:rsidRPr="00F77A16">
        <w:rPr>
          <w:sz w:val="28"/>
          <w:szCs w:val="28"/>
        </w:rPr>
        <w:t xml:space="preserve">и анализ данных о деятельности </w:t>
      </w:r>
      <w:r w:rsidR="005A216E" w:rsidRPr="00F77A16">
        <w:rPr>
          <w:sz w:val="28"/>
          <w:szCs w:val="28"/>
        </w:rPr>
        <w:t>Фонда развития ТюмГАСУ</w:t>
      </w:r>
      <w:r w:rsidR="00CB2C3B" w:rsidRPr="00F77A16">
        <w:rPr>
          <w:sz w:val="28"/>
          <w:szCs w:val="28"/>
        </w:rPr>
        <w:t>.</w:t>
      </w:r>
    </w:p>
    <w:p w:rsidR="00DC358F" w:rsidRPr="00F77A16" w:rsidRDefault="00BA3DE7" w:rsidP="00F77A16">
      <w:pPr>
        <w:widowControl w:val="0"/>
        <w:spacing w:line="360" w:lineRule="auto"/>
        <w:ind w:firstLine="709"/>
        <w:jc w:val="both"/>
        <w:rPr>
          <w:sz w:val="28"/>
          <w:szCs w:val="28"/>
        </w:rPr>
      </w:pPr>
      <w:r w:rsidRPr="00F77A16">
        <w:rPr>
          <w:sz w:val="28"/>
          <w:szCs w:val="28"/>
        </w:rPr>
        <w:t>Для</w:t>
      </w:r>
      <w:r w:rsidR="00A625DA">
        <w:rPr>
          <w:sz w:val="28"/>
          <w:szCs w:val="28"/>
        </w:rPr>
        <w:t xml:space="preserve"> </w:t>
      </w:r>
      <w:r w:rsidRPr="00F77A16">
        <w:rPr>
          <w:sz w:val="28"/>
          <w:szCs w:val="28"/>
        </w:rPr>
        <w:t>выполнения цели курсовой работы необходимо</w:t>
      </w:r>
      <w:r w:rsidR="00CB2C3B" w:rsidRPr="00F77A16">
        <w:rPr>
          <w:sz w:val="28"/>
          <w:szCs w:val="28"/>
        </w:rPr>
        <w:t>:</w:t>
      </w:r>
    </w:p>
    <w:p w:rsidR="00CB2C3B" w:rsidRPr="00F77A16" w:rsidRDefault="00CB2C3B" w:rsidP="00F77A16">
      <w:pPr>
        <w:widowControl w:val="0"/>
        <w:numPr>
          <w:ilvl w:val="0"/>
          <w:numId w:val="32"/>
        </w:numPr>
        <w:tabs>
          <w:tab w:val="clear" w:pos="720"/>
          <w:tab w:val="num" w:pos="900"/>
        </w:tabs>
        <w:spacing w:line="360" w:lineRule="auto"/>
        <w:ind w:left="0" w:firstLine="709"/>
        <w:jc w:val="both"/>
        <w:rPr>
          <w:sz w:val="28"/>
          <w:szCs w:val="28"/>
        </w:rPr>
      </w:pPr>
      <w:r w:rsidRPr="00F77A16">
        <w:rPr>
          <w:sz w:val="28"/>
          <w:szCs w:val="28"/>
        </w:rPr>
        <w:t xml:space="preserve">дать краткую характеристику </w:t>
      </w:r>
      <w:r w:rsidR="00B674F0" w:rsidRPr="00F77A16">
        <w:rPr>
          <w:sz w:val="28"/>
          <w:szCs w:val="28"/>
        </w:rPr>
        <w:t>Фонда</w:t>
      </w:r>
      <w:r w:rsidRPr="00F77A16">
        <w:rPr>
          <w:sz w:val="28"/>
          <w:szCs w:val="28"/>
        </w:rPr>
        <w:t>. Рассмотреть состав, профиль, характеристику внешней и внутренней среды, составить схему организационной структуры;</w:t>
      </w:r>
    </w:p>
    <w:p w:rsidR="00CB2C3B" w:rsidRPr="00F77A16" w:rsidRDefault="009F2783" w:rsidP="00F77A16">
      <w:pPr>
        <w:widowControl w:val="0"/>
        <w:numPr>
          <w:ilvl w:val="0"/>
          <w:numId w:val="32"/>
        </w:numPr>
        <w:tabs>
          <w:tab w:val="clear" w:pos="720"/>
          <w:tab w:val="num" w:pos="900"/>
        </w:tabs>
        <w:spacing w:line="360" w:lineRule="auto"/>
        <w:ind w:left="0" w:firstLine="709"/>
        <w:jc w:val="both"/>
        <w:rPr>
          <w:sz w:val="28"/>
          <w:szCs w:val="28"/>
        </w:rPr>
      </w:pPr>
      <w:r w:rsidRPr="00F77A16">
        <w:rPr>
          <w:sz w:val="28"/>
          <w:szCs w:val="28"/>
        </w:rPr>
        <w:t>выделить организационно-правовые аспекты деятельности Фонда. Необходимо определить организационно-правовую форму организации, основные виды и направления деятельности Фонда, а также рассмотреть порядок создания, реорганизации и ликвидации организации;</w:t>
      </w:r>
    </w:p>
    <w:p w:rsidR="009F2783" w:rsidRPr="00F77A16" w:rsidRDefault="009F2783" w:rsidP="00F77A16">
      <w:pPr>
        <w:widowControl w:val="0"/>
        <w:numPr>
          <w:ilvl w:val="0"/>
          <w:numId w:val="32"/>
        </w:numPr>
        <w:tabs>
          <w:tab w:val="clear" w:pos="720"/>
          <w:tab w:val="num" w:pos="900"/>
        </w:tabs>
        <w:spacing w:line="360" w:lineRule="auto"/>
        <w:ind w:left="0" w:firstLine="709"/>
        <w:jc w:val="both"/>
        <w:rPr>
          <w:sz w:val="28"/>
          <w:szCs w:val="28"/>
        </w:rPr>
      </w:pPr>
      <w:r w:rsidRPr="00F77A16">
        <w:rPr>
          <w:sz w:val="28"/>
          <w:szCs w:val="28"/>
        </w:rPr>
        <w:t>дать оценку организационно-хозяйственной деятельности Фонда. Сюда можно отнести порядок формирования имущества, источники финансирования и др.;</w:t>
      </w:r>
    </w:p>
    <w:p w:rsidR="009F2783" w:rsidRPr="00F77A16" w:rsidRDefault="009F2783" w:rsidP="00F77A16">
      <w:pPr>
        <w:widowControl w:val="0"/>
        <w:numPr>
          <w:ilvl w:val="0"/>
          <w:numId w:val="32"/>
        </w:numPr>
        <w:tabs>
          <w:tab w:val="clear" w:pos="720"/>
          <w:tab w:val="num" w:pos="900"/>
        </w:tabs>
        <w:spacing w:line="360" w:lineRule="auto"/>
        <w:ind w:left="0" w:firstLine="709"/>
        <w:jc w:val="both"/>
        <w:rPr>
          <w:sz w:val="28"/>
          <w:szCs w:val="28"/>
        </w:rPr>
      </w:pPr>
      <w:r w:rsidRPr="00F77A16">
        <w:rPr>
          <w:sz w:val="28"/>
          <w:szCs w:val="28"/>
        </w:rPr>
        <w:t xml:space="preserve">рассмотреть особенности бухгалтерского учета </w:t>
      </w:r>
      <w:r w:rsidR="00B674F0" w:rsidRPr="00F77A16">
        <w:rPr>
          <w:sz w:val="28"/>
          <w:szCs w:val="28"/>
        </w:rPr>
        <w:t>Фонда</w:t>
      </w:r>
      <w:r w:rsidR="00A625DA">
        <w:rPr>
          <w:sz w:val="28"/>
          <w:szCs w:val="28"/>
        </w:rPr>
        <w:t xml:space="preserve"> </w:t>
      </w:r>
      <w:r w:rsidR="00B674F0" w:rsidRPr="00F77A16">
        <w:rPr>
          <w:sz w:val="28"/>
          <w:szCs w:val="28"/>
        </w:rPr>
        <w:t>развития ГОУ ВПО «ТюмГАСУ»</w:t>
      </w:r>
      <w:r w:rsidRPr="00F77A16">
        <w:rPr>
          <w:sz w:val="28"/>
          <w:szCs w:val="28"/>
        </w:rPr>
        <w:t>. Отразить учет доходов и расходов, выделить особенности учета расчетов по заработной плате, представить порядок формирования учетной политики Фонда.</w:t>
      </w:r>
    </w:p>
    <w:p w:rsidR="00CB2C3B" w:rsidRPr="00F77A16" w:rsidRDefault="00CB2C3B" w:rsidP="00F77A16">
      <w:pPr>
        <w:widowControl w:val="0"/>
        <w:spacing w:line="360" w:lineRule="auto"/>
        <w:ind w:firstLine="709"/>
        <w:jc w:val="both"/>
        <w:rPr>
          <w:sz w:val="28"/>
          <w:szCs w:val="28"/>
        </w:rPr>
      </w:pPr>
    </w:p>
    <w:p w:rsidR="00F77A16" w:rsidRDefault="00F77A16" w:rsidP="00F77A16">
      <w:pPr>
        <w:pStyle w:val="1"/>
        <w:keepNext w:val="0"/>
        <w:widowControl w:val="0"/>
        <w:spacing w:before="0" w:after="0" w:line="360" w:lineRule="auto"/>
        <w:ind w:firstLine="709"/>
        <w:jc w:val="both"/>
        <w:rPr>
          <w:rFonts w:ascii="Times New Roman" w:hAnsi="Times New Roman" w:cs="Times New Roman"/>
          <w:sz w:val="28"/>
          <w:szCs w:val="28"/>
        </w:rPr>
      </w:pPr>
      <w:bookmarkStart w:id="1" w:name="_Toc198927795"/>
      <w:r>
        <w:rPr>
          <w:rFonts w:ascii="Times New Roman" w:hAnsi="Times New Roman" w:cs="Times New Roman"/>
          <w:b w:val="0"/>
          <w:bCs w:val="0"/>
          <w:kern w:val="0"/>
          <w:sz w:val="28"/>
          <w:szCs w:val="28"/>
        </w:rPr>
        <w:br w:type="page"/>
      </w:r>
      <w:r w:rsidR="00213ECA" w:rsidRPr="00F77A16">
        <w:rPr>
          <w:rFonts w:ascii="Times New Roman" w:hAnsi="Times New Roman" w:cs="Times New Roman"/>
          <w:sz w:val="28"/>
          <w:szCs w:val="28"/>
        </w:rPr>
        <w:t xml:space="preserve">Глава I. Организационно-хозяйственные аспекты деятельности </w:t>
      </w:r>
    </w:p>
    <w:p w:rsidR="00213ECA" w:rsidRPr="00F77A16" w:rsidRDefault="00213ECA" w:rsidP="00F77A16">
      <w:pPr>
        <w:pStyle w:val="1"/>
        <w:keepNext w:val="0"/>
        <w:widowControl w:val="0"/>
        <w:spacing w:before="0" w:after="0" w:line="360" w:lineRule="auto"/>
        <w:ind w:firstLine="709"/>
        <w:jc w:val="both"/>
        <w:rPr>
          <w:rFonts w:ascii="Times New Roman" w:hAnsi="Times New Roman" w:cs="Times New Roman"/>
          <w:sz w:val="28"/>
          <w:szCs w:val="28"/>
        </w:rPr>
      </w:pPr>
      <w:r w:rsidRPr="00F77A16">
        <w:rPr>
          <w:rFonts w:ascii="Times New Roman" w:hAnsi="Times New Roman" w:cs="Times New Roman"/>
          <w:sz w:val="28"/>
          <w:szCs w:val="28"/>
        </w:rPr>
        <w:t>Фонда</w:t>
      </w:r>
      <w:bookmarkEnd w:id="1"/>
    </w:p>
    <w:p w:rsidR="00F77A16" w:rsidRDefault="00F77A16" w:rsidP="00F77A16">
      <w:pPr>
        <w:pStyle w:val="2"/>
        <w:keepNext w:val="0"/>
        <w:widowControl w:val="0"/>
        <w:spacing w:before="0" w:after="0" w:line="360" w:lineRule="auto"/>
        <w:ind w:firstLine="709"/>
        <w:jc w:val="both"/>
        <w:rPr>
          <w:rFonts w:ascii="Times New Roman" w:hAnsi="Times New Roman" w:cs="Times New Roman"/>
          <w:i w:val="0"/>
          <w:iCs w:val="0"/>
        </w:rPr>
      </w:pPr>
      <w:bookmarkStart w:id="2" w:name="_Toc198927796"/>
    </w:p>
    <w:p w:rsidR="00CE7B7D" w:rsidRPr="00F77A16" w:rsidRDefault="00213ECA" w:rsidP="00F77A16">
      <w:pPr>
        <w:pStyle w:val="2"/>
        <w:keepNext w:val="0"/>
        <w:widowControl w:val="0"/>
        <w:spacing w:before="0" w:after="0" w:line="360" w:lineRule="auto"/>
        <w:ind w:firstLine="709"/>
        <w:jc w:val="both"/>
        <w:rPr>
          <w:rFonts w:ascii="Times New Roman" w:hAnsi="Times New Roman" w:cs="Times New Roman"/>
          <w:i w:val="0"/>
          <w:iCs w:val="0"/>
        </w:rPr>
      </w:pPr>
      <w:r w:rsidRPr="00F77A16">
        <w:rPr>
          <w:rFonts w:ascii="Times New Roman" w:hAnsi="Times New Roman" w:cs="Times New Roman"/>
          <w:i w:val="0"/>
          <w:iCs w:val="0"/>
        </w:rPr>
        <w:t xml:space="preserve">1.1 История развития Фонда. </w:t>
      </w:r>
      <w:r w:rsidR="0037073E" w:rsidRPr="00F77A16">
        <w:rPr>
          <w:rFonts w:ascii="Times New Roman" w:hAnsi="Times New Roman" w:cs="Times New Roman"/>
          <w:i w:val="0"/>
          <w:iCs w:val="0"/>
        </w:rPr>
        <w:t>Основные направления деятельности</w:t>
      </w:r>
      <w:bookmarkEnd w:id="2"/>
    </w:p>
    <w:p w:rsidR="0037073E" w:rsidRPr="00F77A16" w:rsidRDefault="0037073E" w:rsidP="00F77A16">
      <w:pPr>
        <w:pStyle w:val="2"/>
        <w:keepNext w:val="0"/>
        <w:widowControl w:val="0"/>
        <w:spacing w:before="0" w:after="0" w:line="360" w:lineRule="auto"/>
        <w:ind w:firstLine="709"/>
        <w:jc w:val="both"/>
        <w:rPr>
          <w:rFonts w:ascii="Times New Roman" w:hAnsi="Times New Roman" w:cs="Times New Roman"/>
          <w:i w:val="0"/>
          <w:iCs w:val="0"/>
        </w:rPr>
      </w:pPr>
      <w:bookmarkStart w:id="3" w:name="_Toc198927797"/>
      <w:r w:rsidRPr="00F77A16">
        <w:rPr>
          <w:rFonts w:ascii="Times New Roman" w:hAnsi="Times New Roman" w:cs="Times New Roman"/>
          <w:i w:val="0"/>
          <w:iCs w:val="0"/>
        </w:rPr>
        <w:t>и задачи Фонда</w:t>
      </w:r>
      <w:bookmarkEnd w:id="3"/>
    </w:p>
    <w:p w:rsidR="0037073E" w:rsidRPr="00F77A16" w:rsidRDefault="0037073E" w:rsidP="00F77A16">
      <w:pPr>
        <w:widowControl w:val="0"/>
        <w:spacing w:line="360" w:lineRule="auto"/>
        <w:ind w:firstLine="709"/>
        <w:jc w:val="both"/>
        <w:rPr>
          <w:sz w:val="28"/>
          <w:szCs w:val="28"/>
        </w:rPr>
      </w:pPr>
    </w:p>
    <w:p w:rsidR="004A755D" w:rsidRPr="00F77A16" w:rsidRDefault="004A755D" w:rsidP="00F77A16">
      <w:pPr>
        <w:widowControl w:val="0"/>
        <w:spacing w:line="360" w:lineRule="auto"/>
        <w:ind w:firstLine="709"/>
        <w:jc w:val="both"/>
        <w:rPr>
          <w:sz w:val="28"/>
          <w:szCs w:val="28"/>
        </w:rPr>
      </w:pPr>
      <w:r w:rsidRPr="00F77A16">
        <w:rPr>
          <w:sz w:val="28"/>
          <w:szCs w:val="28"/>
        </w:rPr>
        <w:t>В 1995 году был создан Попечительский Совет</w:t>
      </w:r>
      <w:r w:rsidR="00A625DA">
        <w:rPr>
          <w:sz w:val="28"/>
          <w:szCs w:val="28"/>
        </w:rPr>
        <w:t xml:space="preserve"> </w:t>
      </w:r>
      <w:r w:rsidRPr="00F77A16">
        <w:rPr>
          <w:sz w:val="28"/>
          <w:szCs w:val="28"/>
        </w:rPr>
        <w:t>Академии в рамках общественной организации « Тюменский региональный общественный фонд ТюмГАСА » (ныне Фонд</w:t>
      </w:r>
      <w:r w:rsidR="00A625DA">
        <w:rPr>
          <w:sz w:val="28"/>
          <w:szCs w:val="28"/>
        </w:rPr>
        <w:t xml:space="preserve"> </w:t>
      </w:r>
      <w:r w:rsidRPr="00F77A16">
        <w:rPr>
          <w:sz w:val="28"/>
          <w:szCs w:val="28"/>
        </w:rPr>
        <w:t>развития ГОУ ВПО « ТюмГАСУ »). Председателем Совета является глава города Сургут Сидоров А.Л.</w:t>
      </w:r>
      <w:r w:rsidR="00891E6F" w:rsidRPr="00F77A16">
        <w:rPr>
          <w:sz w:val="28"/>
          <w:szCs w:val="28"/>
        </w:rPr>
        <w:t>, а первым председателем Совета был избран генеральный директор ОАО «Запсибгазпром» В.Н. Никифоров.</w:t>
      </w:r>
    </w:p>
    <w:p w:rsidR="00FD13CD" w:rsidRPr="00F77A16" w:rsidRDefault="004A755D" w:rsidP="00F77A16">
      <w:pPr>
        <w:widowControl w:val="0"/>
        <w:spacing w:line="360" w:lineRule="auto"/>
        <w:ind w:firstLine="709"/>
        <w:jc w:val="both"/>
        <w:rPr>
          <w:sz w:val="28"/>
          <w:szCs w:val="28"/>
        </w:rPr>
      </w:pPr>
      <w:r w:rsidRPr="00F77A16">
        <w:rPr>
          <w:sz w:val="28"/>
          <w:szCs w:val="28"/>
        </w:rPr>
        <w:t xml:space="preserve">В настоящее время Фонд объединяет более </w:t>
      </w:r>
      <w:r w:rsidR="00891E6F" w:rsidRPr="00F77A16">
        <w:rPr>
          <w:sz w:val="28"/>
          <w:szCs w:val="28"/>
        </w:rPr>
        <w:t>200</w:t>
      </w:r>
      <w:r w:rsidRPr="00F77A16">
        <w:rPr>
          <w:sz w:val="28"/>
          <w:szCs w:val="28"/>
        </w:rPr>
        <w:t xml:space="preserve"> участников, заинтересованных в повешении качества подготовки </w:t>
      </w:r>
      <w:r w:rsidR="00FD13CD" w:rsidRPr="00F77A16">
        <w:rPr>
          <w:sz w:val="28"/>
          <w:szCs w:val="28"/>
        </w:rPr>
        <w:t>молодых специалистов; среди них значительная часть - выпускники академии, а ныне университета, разных лет.</w:t>
      </w:r>
      <w:r w:rsidR="00891E6F" w:rsidRPr="00F77A16">
        <w:rPr>
          <w:sz w:val="28"/>
          <w:szCs w:val="28"/>
        </w:rPr>
        <w:t xml:space="preserve"> За годы деятельности участниками Фонда развития Тюм</w:t>
      </w:r>
      <w:r w:rsidR="00345171" w:rsidRPr="00F77A16">
        <w:rPr>
          <w:sz w:val="28"/>
          <w:szCs w:val="28"/>
        </w:rPr>
        <w:t>ГАСУ</w:t>
      </w:r>
      <w:r w:rsidR="00891E6F" w:rsidRPr="00F77A16">
        <w:rPr>
          <w:sz w:val="28"/>
          <w:szCs w:val="28"/>
        </w:rPr>
        <w:t xml:space="preserve"> стали 232 организации и 1319 физических лиц.</w:t>
      </w:r>
    </w:p>
    <w:p w:rsidR="00FD13CD" w:rsidRPr="00F77A16" w:rsidRDefault="00FD13CD" w:rsidP="00F77A16">
      <w:pPr>
        <w:widowControl w:val="0"/>
        <w:spacing w:line="360" w:lineRule="auto"/>
        <w:ind w:firstLine="709"/>
        <w:jc w:val="both"/>
        <w:rPr>
          <w:sz w:val="28"/>
          <w:szCs w:val="28"/>
        </w:rPr>
      </w:pPr>
      <w:r w:rsidRPr="00F77A16">
        <w:rPr>
          <w:sz w:val="28"/>
          <w:szCs w:val="28"/>
        </w:rPr>
        <w:t>Благодаря усилиям участников Фонда стало возможным улучшение обеспечения учебного процесса новейшим лаб</w:t>
      </w:r>
      <w:r w:rsidR="000A76CE" w:rsidRPr="00F77A16">
        <w:rPr>
          <w:sz w:val="28"/>
          <w:szCs w:val="28"/>
        </w:rPr>
        <w:t>ораторным оборудованием, учебно–</w:t>
      </w:r>
      <w:r w:rsidRPr="00F77A16">
        <w:rPr>
          <w:sz w:val="28"/>
          <w:szCs w:val="28"/>
        </w:rPr>
        <w:t>методической литературой.</w:t>
      </w:r>
    </w:p>
    <w:p w:rsidR="00FD13CD" w:rsidRPr="00F77A16" w:rsidRDefault="00FD13CD" w:rsidP="00F77A16">
      <w:pPr>
        <w:widowControl w:val="0"/>
        <w:spacing w:line="360" w:lineRule="auto"/>
        <w:ind w:firstLine="709"/>
        <w:jc w:val="both"/>
        <w:rPr>
          <w:sz w:val="28"/>
          <w:szCs w:val="28"/>
        </w:rPr>
      </w:pPr>
      <w:r w:rsidRPr="00F77A16">
        <w:rPr>
          <w:sz w:val="28"/>
          <w:szCs w:val="28"/>
        </w:rPr>
        <w:t>Поскольку за время сво</w:t>
      </w:r>
      <w:r w:rsidR="00A577AD" w:rsidRPr="00F77A16">
        <w:rPr>
          <w:sz w:val="28"/>
          <w:szCs w:val="28"/>
        </w:rPr>
        <w:t>его существования деятельность Ф</w:t>
      </w:r>
      <w:r w:rsidRPr="00F77A16">
        <w:rPr>
          <w:sz w:val="28"/>
          <w:szCs w:val="28"/>
        </w:rPr>
        <w:t>онда вышла за рамки общественной организации, в 1998 году его учредители приняли решение о создании некоммерческой организации "Фонд развития ТюмГАСА".</w:t>
      </w:r>
    </w:p>
    <w:p w:rsidR="00A577AD" w:rsidRPr="00F77A16" w:rsidRDefault="00A577AD" w:rsidP="00F77A16">
      <w:pPr>
        <w:widowControl w:val="0"/>
        <w:spacing w:line="360" w:lineRule="auto"/>
        <w:ind w:firstLine="709"/>
        <w:jc w:val="both"/>
        <w:rPr>
          <w:sz w:val="28"/>
          <w:szCs w:val="28"/>
        </w:rPr>
      </w:pPr>
      <w:r w:rsidRPr="00F77A16">
        <w:rPr>
          <w:sz w:val="28"/>
          <w:szCs w:val="28"/>
        </w:rPr>
        <w:t>В соответствии с изменениями наименования учредителя 18 сентября 2006 года Фонд развития Тюменской государственной архитектурно-строительной академии переименован в «</w:t>
      </w:r>
      <w:r w:rsidR="006C5DDD" w:rsidRPr="00F77A16">
        <w:rPr>
          <w:sz w:val="28"/>
          <w:szCs w:val="28"/>
        </w:rPr>
        <w:t xml:space="preserve"> </w:t>
      </w:r>
      <w:r w:rsidRPr="00F77A16">
        <w:rPr>
          <w:sz w:val="28"/>
          <w:szCs w:val="28"/>
        </w:rPr>
        <w:t>Фонд развития государственного образовательного учреждения высшего профессионального образования Тюменский государственный архитектурно-строительный университет».</w:t>
      </w:r>
    </w:p>
    <w:p w:rsidR="00A577AD" w:rsidRPr="00F77A16" w:rsidRDefault="00A577AD" w:rsidP="00F77A16">
      <w:pPr>
        <w:widowControl w:val="0"/>
        <w:spacing w:line="360" w:lineRule="auto"/>
        <w:ind w:firstLine="709"/>
        <w:jc w:val="both"/>
        <w:rPr>
          <w:sz w:val="28"/>
          <w:szCs w:val="28"/>
        </w:rPr>
      </w:pPr>
      <w:r w:rsidRPr="00F77A16">
        <w:rPr>
          <w:sz w:val="28"/>
          <w:szCs w:val="28"/>
        </w:rPr>
        <w:t>Опыт взаимодействия Тюменского государственного архитектурно-строительного университета с администрациями всех уровней, предприятиями и организациями свидетельствует об их позитивной настроенности в оказании экономической помощи ВУЗу.</w:t>
      </w:r>
    </w:p>
    <w:p w:rsidR="00FA5176" w:rsidRPr="00F77A16" w:rsidRDefault="00FA5176" w:rsidP="00F77A16">
      <w:pPr>
        <w:widowControl w:val="0"/>
        <w:spacing w:line="360" w:lineRule="auto"/>
        <w:ind w:firstLine="709"/>
        <w:jc w:val="both"/>
        <w:rPr>
          <w:sz w:val="28"/>
          <w:szCs w:val="28"/>
        </w:rPr>
      </w:pPr>
      <w:r w:rsidRPr="00F77A16">
        <w:rPr>
          <w:sz w:val="28"/>
          <w:szCs w:val="28"/>
        </w:rPr>
        <w:t>Основными</w:t>
      </w:r>
      <w:r w:rsidR="00A625DA">
        <w:rPr>
          <w:sz w:val="28"/>
          <w:szCs w:val="28"/>
        </w:rPr>
        <w:t xml:space="preserve"> </w:t>
      </w:r>
      <w:r w:rsidRPr="00F77A16">
        <w:rPr>
          <w:sz w:val="28"/>
          <w:szCs w:val="28"/>
        </w:rPr>
        <w:t>направлениями деятельности Фонда являются:</w:t>
      </w:r>
    </w:p>
    <w:p w:rsidR="00FA5176" w:rsidRPr="00F77A16" w:rsidRDefault="00FA5176" w:rsidP="00F77A16">
      <w:pPr>
        <w:widowControl w:val="0"/>
        <w:numPr>
          <w:ilvl w:val="0"/>
          <w:numId w:val="5"/>
        </w:numPr>
        <w:spacing w:line="360" w:lineRule="auto"/>
        <w:ind w:left="0" w:firstLine="709"/>
        <w:jc w:val="both"/>
        <w:rPr>
          <w:sz w:val="28"/>
          <w:szCs w:val="28"/>
        </w:rPr>
      </w:pPr>
      <w:r w:rsidRPr="00F77A16">
        <w:rPr>
          <w:sz w:val="28"/>
          <w:szCs w:val="28"/>
        </w:rPr>
        <w:t>определение актуальных перспективных направлений развития ТюмГАСУ;</w:t>
      </w:r>
    </w:p>
    <w:p w:rsidR="00FA5176" w:rsidRPr="00F77A16" w:rsidRDefault="00FA5176" w:rsidP="00F77A16">
      <w:pPr>
        <w:widowControl w:val="0"/>
        <w:numPr>
          <w:ilvl w:val="0"/>
          <w:numId w:val="5"/>
        </w:numPr>
        <w:spacing w:line="360" w:lineRule="auto"/>
        <w:ind w:left="0" w:firstLine="709"/>
        <w:jc w:val="both"/>
        <w:rPr>
          <w:sz w:val="28"/>
          <w:szCs w:val="28"/>
        </w:rPr>
      </w:pPr>
      <w:r w:rsidRPr="00F77A16">
        <w:rPr>
          <w:sz w:val="28"/>
          <w:szCs w:val="28"/>
        </w:rPr>
        <w:t>финансирование образовательных, научных и культурных, в том числе международных, и социальных программ, осуществляемых вузом и Фондом в пределах их уставных целей;</w:t>
      </w:r>
    </w:p>
    <w:p w:rsidR="00FA5176" w:rsidRPr="00F77A16" w:rsidRDefault="00FA5176" w:rsidP="00F77A16">
      <w:pPr>
        <w:widowControl w:val="0"/>
        <w:numPr>
          <w:ilvl w:val="0"/>
          <w:numId w:val="5"/>
        </w:numPr>
        <w:spacing w:line="360" w:lineRule="auto"/>
        <w:ind w:left="0" w:firstLine="709"/>
        <w:jc w:val="both"/>
        <w:rPr>
          <w:sz w:val="28"/>
          <w:szCs w:val="28"/>
        </w:rPr>
      </w:pPr>
      <w:r w:rsidRPr="00F77A16">
        <w:rPr>
          <w:sz w:val="28"/>
          <w:szCs w:val="28"/>
        </w:rPr>
        <w:t>координация деятельности в сфере организации, финансирования и проведения на базе Тюменского государственного архитектурно-строительного университета фундаментальных, поисковых и прикладных научных исследований, научно-технических и опытно-конструкторских работ,</w:t>
      </w:r>
      <w:r w:rsidR="00A625DA">
        <w:rPr>
          <w:sz w:val="28"/>
          <w:szCs w:val="28"/>
        </w:rPr>
        <w:t xml:space="preserve"> </w:t>
      </w:r>
      <w:r w:rsidRPr="00F77A16">
        <w:rPr>
          <w:sz w:val="28"/>
          <w:szCs w:val="28"/>
        </w:rPr>
        <w:t>в том числе совместно с зарубежными партнерами и по проблемам образования;</w:t>
      </w:r>
    </w:p>
    <w:p w:rsidR="00FA5176" w:rsidRPr="00F77A16" w:rsidRDefault="00FA5176" w:rsidP="00F77A16">
      <w:pPr>
        <w:widowControl w:val="0"/>
        <w:numPr>
          <w:ilvl w:val="0"/>
          <w:numId w:val="5"/>
        </w:numPr>
        <w:spacing w:line="360" w:lineRule="auto"/>
        <w:ind w:left="0" w:firstLine="709"/>
        <w:jc w:val="both"/>
        <w:rPr>
          <w:sz w:val="28"/>
          <w:szCs w:val="28"/>
        </w:rPr>
      </w:pPr>
      <w:r w:rsidRPr="00F77A16">
        <w:rPr>
          <w:sz w:val="28"/>
          <w:szCs w:val="28"/>
        </w:rPr>
        <w:t>участие в разработке и внедрении методов сертификационной подготовки специалистов, научных, педагогических и инженерных кадров строительного профиля;</w:t>
      </w:r>
    </w:p>
    <w:p w:rsidR="00FA5176" w:rsidRPr="00F77A16" w:rsidRDefault="00FA5176" w:rsidP="00F77A16">
      <w:pPr>
        <w:widowControl w:val="0"/>
        <w:numPr>
          <w:ilvl w:val="0"/>
          <w:numId w:val="5"/>
        </w:numPr>
        <w:spacing w:line="360" w:lineRule="auto"/>
        <w:ind w:left="0" w:firstLine="709"/>
        <w:jc w:val="both"/>
        <w:rPr>
          <w:sz w:val="28"/>
          <w:szCs w:val="28"/>
        </w:rPr>
      </w:pPr>
      <w:r w:rsidRPr="00F77A16">
        <w:rPr>
          <w:sz w:val="28"/>
          <w:szCs w:val="28"/>
        </w:rPr>
        <w:t>разработка и реализация программ модернизации и развития учебно-лабораторной, научно-исследовательской и социальной базы университета;</w:t>
      </w:r>
    </w:p>
    <w:p w:rsidR="00FA5176" w:rsidRPr="00F77A16" w:rsidRDefault="00FA5176" w:rsidP="00F77A16">
      <w:pPr>
        <w:widowControl w:val="0"/>
        <w:numPr>
          <w:ilvl w:val="0"/>
          <w:numId w:val="5"/>
        </w:numPr>
        <w:spacing w:line="360" w:lineRule="auto"/>
        <w:ind w:left="0" w:firstLine="709"/>
        <w:jc w:val="both"/>
        <w:rPr>
          <w:sz w:val="28"/>
          <w:szCs w:val="28"/>
        </w:rPr>
      </w:pPr>
      <w:r w:rsidRPr="00F77A16">
        <w:rPr>
          <w:sz w:val="28"/>
          <w:szCs w:val="28"/>
        </w:rPr>
        <w:t>оказание консультационной помощи ТюмГАСУ, в том числе ее преподавателям, сотрудникам и студентам;</w:t>
      </w:r>
    </w:p>
    <w:p w:rsidR="00FA5176" w:rsidRPr="00F77A16" w:rsidRDefault="00FA5176" w:rsidP="00F77A16">
      <w:pPr>
        <w:widowControl w:val="0"/>
        <w:numPr>
          <w:ilvl w:val="0"/>
          <w:numId w:val="5"/>
        </w:numPr>
        <w:spacing w:line="360" w:lineRule="auto"/>
        <w:ind w:left="0" w:firstLine="709"/>
        <w:jc w:val="both"/>
        <w:rPr>
          <w:sz w:val="28"/>
          <w:szCs w:val="28"/>
        </w:rPr>
      </w:pPr>
      <w:r w:rsidRPr="00F77A16">
        <w:rPr>
          <w:sz w:val="28"/>
          <w:szCs w:val="28"/>
        </w:rPr>
        <w:t>координация деятельности по подготовке, переподготовке и повышению квалификации специалистов и руководящих работников различных отраслей народного хозяйства;</w:t>
      </w:r>
    </w:p>
    <w:p w:rsidR="00FA5176" w:rsidRPr="00F77A16" w:rsidRDefault="00FA5176" w:rsidP="00F77A16">
      <w:pPr>
        <w:widowControl w:val="0"/>
        <w:numPr>
          <w:ilvl w:val="0"/>
          <w:numId w:val="5"/>
        </w:numPr>
        <w:spacing w:line="360" w:lineRule="auto"/>
        <w:ind w:left="0" w:firstLine="709"/>
        <w:jc w:val="both"/>
        <w:rPr>
          <w:sz w:val="28"/>
          <w:szCs w:val="28"/>
        </w:rPr>
      </w:pPr>
      <w:r w:rsidRPr="00F77A16">
        <w:rPr>
          <w:sz w:val="28"/>
          <w:szCs w:val="28"/>
        </w:rPr>
        <w:t>защита прав и интересов студентов, аспирантов, педагогических и научных работников.</w:t>
      </w:r>
    </w:p>
    <w:p w:rsidR="00FA5176" w:rsidRPr="00F77A16" w:rsidRDefault="00FA5176" w:rsidP="00F77A16">
      <w:pPr>
        <w:widowControl w:val="0"/>
        <w:spacing w:line="360" w:lineRule="auto"/>
        <w:ind w:firstLine="709"/>
        <w:jc w:val="both"/>
        <w:rPr>
          <w:sz w:val="28"/>
          <w:szCs w:val="28"/>
        </w:rPr>
      </w:pPr>
      <w:r w:rsidRPr="00F77A16">
        <w:rPr>
          <w:sz w:val="28"/>
          <w:szCs w:val="28"/>
        </w:rPr>
        <w:t>Для осуществления задач и достижения целей создания Фонд выполняет следующие функции и осуществляет виды деятельности:</w:t>
      </w:r>
    </w:p>
    <w:p w:rsidR="00FA5176" w:rsidRPr="00F77A16" w:rsidRDefault="00FA5176" w:rsidP="00F77A16">
      <w:pPr>
        <w:widowControl w:val="0"/>
        <w:numPr>
          <w:ilvl w:val="0"/>
          <w:numId w:val="6"/>
        </w:numPr>
        <w:spacing w:line="360" w:lineRule="auto"/>
        <w:ind w:left="0" w:firstLine="709"/>
        <w:jc w:val="both"/>
        <w:rPr>
          <w:sz w:val="28"/>
          <w:szCs w:val="28"/>
        </w:rPr>
      </w:pPr>
      <w:r w:rsidRPr="00F77A16">
        <w:rPr>
          <w:sz w:val="28"/>
          <w:szCs w:val="28"/>
        </w:rPr>
        <w:t>обеспечивает организацию и проведение пропаганды своей деятельности;</w:t>
      </w:r>
    </w:p>
    <w:p w:rsidR="00FA5176" w:rsidRPr="00F77A16" w:rsidRDefault="00FA5176" w:rsidP="00F77A16">
      <w:pPr>
        <w:widowControl w:val="0"/>
        <w:numPr>
          <w:ilvl w:val="0"/>
          <w:numId w:val="6"/>
        </w:numPr>
        <w:spacing w:line="360" w:lineRule="auto"/>
        <w:ind w:left="0" w:firstLine="709"/>
        <w:jc w:val="both"/>
        <w:rPr>
          <w:sz w:val="28"/>
          <w:szCs w:val="28"/>
        </w:rPr>
      </w:pPr>
      <w:r w:rsidRPr="00F77A16">
        <w:rPr>
          <w:sz w:val="28"/>
          <w:szCs w:val="28"/>
        </w:rPr>
        <w:t>представляет и защищает свои права и законные интересы в органах государственной власти, органах местного самоуправления и общественных организациях;</w:t>
      </w:r>
    </w:p>
    <w:p w:rsidR="00FA5176" w:rsidRPr="00F77A16" w:rsidRDefault="00FA5176" w:rsidP="00F77A16">
      <w:pPr>
        <w:widowControl w:val="0"/>
        <w:numPr>
          <w:ilvl w:val="0"/>
          <w:numId w:val="6"/>
        </w:numPr>
        <w:spacing w:line="360" w:lineRule="auto"/>
        <w:ind w:left="0" w:firstLine="709"/>
        <w:jc w:val="both"/>
        <w:rPr>
          <w:sz w:val="28"/>
          <w:szCs w:val="28"/>
        </w:rPr>
      </w:pPr>
      <w:r w:rsidRPr="00F77A16">
        <w:rPr>
          <w:sz w:val="28"/>
          <w:szCs w:val="28"/>
        </w:rPr>
        <w:t>выступает с инициативами, вносит предложения, участвует в выработке решений органов государственной власти и органов местного самоуправления по вопросам, затрагивающим интересы Фонда в предусмотренных Федеральным законом « О некоммерческих организациях » и другими законами случаях;</w:t>
      </w:r>
    </w:p>
    <w:p w:rsidR="00FA5176" w:rsidRPr="00F77A16" w:rsidRDefault="00FA5176" w:rsidP="00F77A16">
      <w:pPr>
        <w:widowControl w:val="0"/>
        <w:numPr>
          <w:ilvl w:val="0"/>
          <w:numId w:val="6"/>
        </w:numPr>
        <w:spacing w:line="360" w:lineRule="auto"/>
        <w:ind w:left="0" w:firstLine="709"/>
        <w:jc w:val="both"/>
        <w:rPr>
          <w:sz w:val="28"/>
          <w:szCs w:val="28"/>
        </w:rPr>
      </w:pPr>
      <w:r w:rsidRPr="00F77A16">
        <w:rPr>
          <w:sz w:val="28"/>
          <w:szCs w:val="28"/>
        </w:rPr>
        <w:t>осуществляет меры по правовой и социальной защите студентов, аспирантов, педагогических и научных сотрудников ТюмГАСУ;</w:t>
      </w:r>
    </w:p>
    <w:p w:rsidR="00FA5176" w:rsidRPr="00F77A16" w:rsidRDefault="00FA5176" w:rsidP="00F77A16">
      <w:pPr>
        <w:widowControl w:val="0"/>
        <w:numPr>
          <w:ilvl w:val="0"/>
          <w:numId w:val="6"/>
        </w:numPr>
        <w:spacing w:line="360" w:lineRule="auto"/>
        <w:ind w:left="0" w:firstLine="709"/>
        <w:jc w:val="both"/>
        <w:rPr>
          <w:sz w:val="28"/>
          <w:szCs w:val="28"/>
        </w:rPr>
      </w:pPr>
      <w:r w:rsidRPr="00F77A16">
        <w:rPr>
          <w:sz w:val="28"/>
          <w:szCs w:val="28"/>
        </w:rPr>
        <w:t>создает свои филиалы и другие некоммерческие организации;</w:t>
      </w:r>
    </w:p>
    <w:p w:rsidR="00FA5176" w:rsidRPr="00F77A16" w:rsidRDefault="00FA5176" w:rsidP="00F77A16">
      <w:pPr>
        <w:widowControl w:val="0"/>
        <w:numPr>
          <w:ilvl w:val="0"/>
          <w:numId w:val="6"/>
        </w:numPr>
        <w:spacing w:line="360" w:lineRule="auto"/>
        <w:ind w:left="0" w:firstLine="709"/>
        <w:jc w:val="both"/>
        <w:rPr>
          <w:sz w:val="28"/>
          <w:szCs w:val="28"/>
        </w:rPr>
      </w:pPr>
      <w:r w:rsidRPr="00F77A16">
        <w:rPr>
          <w:sz w:val="28"/>
          <w:szCs w:val="28"/>
        </w:rPr>
        <w:t>вступает в союзы и ассоциации;</w:t>
      </w:r>
    </w:p>
    <w:p w:rsidR="00FA5176" w:rsidRPr="00F77A16" w:rsidRDefault="00FA5176" w:rsidP="00F77A16">
      <w:pPr>
        <w:widowControl w:val="0"/>
        <w:numPr>
          <w:ilvl w:val="0"/>
          <w:numId w:val="6"/>
        </w:numPr>
        <w:spacing w:line="360" w:lineRule="auto"/>
        <w:ind w:left="0" w:firstLine="709"/>
        <w:jc w:val="both"/>
        <w:rPr>
          <w:sz w:val="28"/>
          <w:szCs w:val="28"/>
        </w:rPr>
      </w:pPr>
      <w:r w:rsidRPr="00F77A16">
        <w:rPr>
          <w:sz w:val="28"/>
          <w:szCs w:val="28"/>
        </w:rPr>
        <w:t>участвует в международных соглашениях;</w:t>
      </w:r>
    </w:p>
    <w:p w:rsidR="00FA5176" w:rsidRPr="00F77A16" w:rsidRDefault="00FA5176" w:rsidP="00F77A16">
      <w:pPr>
        <w:widowControl w:val="0"/>
        <w:numPr>
          <w:ilvl w:val="0"/>
          <w:numId w:val="6"/>
        </w:numPr>
        <w:spacing w:line="360" w:lineRule="auto"/>
        <w:ind w:left="0" w:firstLine="709"/>
        <w:jc w:val="both"/>
        <w:rPr>
          <w:sz w:val="28"/>
          <w:szCs w:val="28"/>
        </w:rPr>
      </w:pPr>
      <w:r w:rsidRPr="00F77A16">
        <w:rPr>
          <w:sz w:val="28"/>
          <w:szCs w:val="28"/>
        </w:rPr>
        <w:t>учреждает средства массовой информации и осуществляет издательскую деятельность;</w:t>
      </w:r>
    </w:p>
    <w:p w:rsidR="00FA5176" w:rsidRPr="00F77A16" w:rsidRDefault="00FA5176" w:rsidP="00F77A16">
      <w:pPr>
        <w:widowControl w:val="0"/>
        <w:numPr>
          <w:ilvl w:val="0"/>
          <w:numId w:val="6"/>
        </w:numPr>
        <w:spacing w:line="360" w:lineRule="auto"/>
        <w:ind w:left="0" w:firstLine="709"/>
        <w:jc w:val="both"/>
        <w:rPr>
          <w:sz w:val="28"/>
          <w:szCs w:val="28"/>
        </w:rPr>
      </w:pPr>
      <w:r w:rsidRPr="00F77A16">
        <w:rPr>
          <w:sz w:val="28"/>
          <w:szCs w:val="28"/>
        </w:rPr>
        <w:t>осуществляет архитектурную, проектно – издательскую, научно – исследовательскую, инжиниринговую, консалтинговую</w:t>
      </w:r>
      <w:r w:rsidR="00A625DA">
        <w:rPr>
          <w:sz w:val="28"/>
          <w:szCs w:val="28"/>
        </w:rPr>
        <w:t xml:space="preserve"> </w:t>
      </w:r>
      <w:r w:rsidRPr="00F77A16">
        <w:rPr>
          <w:sz w:val="28"/>
          <w:szCs w:val="28"/>
        </w:rPr>
        <w:t>и производственную деятельность в области строительства, со</w:t>
      </w:r>
      <w:r w:rsidR="0037073E" w:rsidRPr="00F77A16">
        <w:rPr>
          <w:sz w:val="28"/>
          <w:szCs w:val="28"/>
        </w:rPr>
        <w:t>ответствующую целям Фон</w:t>
      </w:r>
      <w:r w:rsidRPr="00F77A16">
        <w:rPr>
          <w:sz w:val="28"/>
          <w:szCs w:val="28"/>
        </w:rPr>
        <w:t>да;</w:t>
      </w:r>
    </w:p>
    <w:p w:rsidR="00FA5176" w:rsidRPr="00F77A16" w:rsidRDefault="00FA5176" w:rsidP="00F77A16">
      <w:pPr>
        <w:widowControl w:val="0"/>
        <w:numPr>
          <w:ilvl w:val="0"/>
          <w:numId w:val="6"/>
        </w:numPr>
        <w:spacing w:line="360" w:lineRule="auto"/>
        <w:ind w:left="0" w:firstLine="709"/>
        <w:jc w:val="both"/>
        <w:rPr>
          <w:sz w:val="28"/>
          <w:szCs w:val="28"/>
        </w:rPr>
      </w:pPr>
      <w:r w:rsidRPr="00F77A16">
        <w:rPr>
          <w:sz w:val="28"/>
          <w:szCs w:val="28"/>
        </w:rPr>
        <w:t>вправе заниматься предпринимательской деятельностью, доход от которой используется для достижения целей создания Фонда, а именно: производство товаров и услуг, отвечающим целям создания Фонда, приобретение и реализация ценных бумаг, имущественных и неимущественных прав, участие в хозяйственных обществах.</w:t>
      </w:r>
    </w:p>
    <w:p w:rsidR="00A577AD" w:rsidRPr="00F77A16" w:rsidRDefault="00A577AD" w:rsidP="00F77A16">
      <w:pPr>
        <w:widowControl w:val="0"/>
        <w:spacing w:line="360" w:lineRule="auto"/>
        <w:ind w:firstLine="709"/>
        <w:jc w:val="both"/>
        <w:rPr>
          <w:sz w:val="28"/>
          <w:szCs w:val="28"/>
        </w:rPr>
      </w:pPr>
      <w:r w:rsidRPr="00F77A16">
        <w:rPr>
          <w:sz w:val="28"/>
          <w:szCs w:val="28"/>
        </w:rPr>
        <w:t>Одним из первых результатов деятельности Фонда</w:t>
      </w:r>
      <w:r w:rsidR="0037073E" w:rsidRPr="00F77A16">
        <w:rPr>
          <w:sz w:val="28"/>
          <w:szCs w:val="28"/>
        </w:rPr>
        <w:t xml:space="preserve"> стал новый облик университета. </w:t>
      </w:r>
      <w:r w:rsidRPr="00F77A16">
        <w:rPr>
          <w:sz w:val="28"/>
          <w:szCs w:val="28"/>
        </w:rPr>
        <w:t>Благодаря поддержке участников Фонда, в том числе и финансовой, закончен многолетний долгострой – переход между корпусами, восстановлено, в прямом смысле, из руин здание памятника архитектуры и истории IX века по ул. Луначарского, д. № 8, в котором сегодня располагаются учебные аудитории. Произведен капитальный ремонт главного корпуса университета памятника архитектуры и истории начала XX в. по ул. Луначарского, д.№2.</w:t>
      </w:r>
    </w:p>
    <w:p w:rsidR="00CA3412" w:rsidRPr="00F77A16" w:rsidRDefault="00A577AD" w:rsidP="00F77A16">
      <w:pPr>
        <w:widowControl w:val="0"/>
        <w:spacing w:line="360" w:lineRule="auto"/>
        <w:ind w:firstLine="709"/>
        <w:jc w:val="both"/>
        <w:rPr>
          <w:sz w:val="28"/>
          <w:szCs w:val="28"/>
        </w:rPr>
      </w:pPr>
      <w:r w:rsidRPr="00F77A16">
        <w:rPr>
          <w:sz w:val="28"/>
          <w:szCs w:val="28"/>
        </w:rPr>
        <w:t xml:space="preserve">Введен в эксплуатацию 01 сентября 2003 года инженерно-лабораторный корпус мощностью </w:t>
      </w:r>
      <w:smartTag w:uri="urn:schemas-microsoft-com:office:smarttags" w:element="metricconverter">
        <w:smartTagPr>
          <w:attr w:name="ProductID" w:val="11 500 кв. м"/>
        </w:smartTagPr>
        <w:r w:rsidRPr="00F77A16">
          <w:rPr>
            <w:sz w:val="28"/>
            <w:szCs w:val="28"/>
          </w:rPr>
          <w:t>11 500 кв. м</w:t>
        </w:r>
      </w:smartTag>
      <w:r w:rsidRPr="00F77A16">
        <w:rPr>
          <w:sz w:val="28"/>
          <w:szCs w:val="28"/>
        </w:rPr>
        <w:t xml:space="preserve"> . Корпус построен за 3 года.</w:t>
      </w:r>
      <w:r w:rsidR="00A625DA">
        <w:rPr>
          <w:sz w:val="28"/>
          <w:szCs w:val="28"/>
        </w:rPr>
        <w:t xml:space="preserve"> </w:t>
      </w:r>
      <w:r w:rsidR="00891E6F" w:rsidRPr="00F77A16">
        <w:rPr>
          <w:sz w:val="28"/>
          <w:szCs w:val="28"/>
        </w:rPr>
        <w:t>Строительство осуществляли</w:t>
      </w:r>
      <w:r w:rsidR="00A625DA">
        <w:rPr>
          <w:sz w:val="28"/>
          <w:szCs w:val="28"/>
        </w:rPr>
        <w:t xml:space="preserve"> </w:t>
      </w:r>
      <w:r w:rsidR="00891E6F" w:rsidRPr="00F77A16">
        <w:rPr>
          <w:sz w:val="28"/>
          <w:szCs w:val="28"/>
        </w:rPr>
        <w:t xml:space="preserve">участники Фонда: ОАО «Тюменьгазстрой», помощь по отделке помещений оказали ООО МПК «Атлант», ЗАО «Загрос». </w:t>
      </w:r>
      <w:r w:rsidRPr="00F77A16">
        <w:rPr>
          <w:sz w:val="28"/>
          <w:szCs w:val="28"/>
        </w:rPr>
        <w:t>Произведена художественная подсветка внешнего фасада инженерно - лабораторного корпуса.</w:t>
      </w:r>
    </w:p>
    <w:p w:rsidR="001A29AA" w:rsidRPr="00F77A16" w:rsidRDefault="001A29AA" w:rsidP="00F77A16">
      <w:pPr>
        <w:widowControl w:val="0"/>
        <w:spacing w:line="360" w:lineRule="auto"/>
        <w:ind w:firstLine="709"/>
        <w:jc w:val="both"/>
        <w:rPr>
          <w:sz w:val="28"/>
          <w:szCs w:val="28"/>
        </w:rPr>
      </w:pPr>
      <w:r w:rsidRPr="00F77A16">
        <w:rPr>
          <w:sz w:val="28"/>
          <w:szCs w:val="28"/>
        </w:rPr>
        <w:t xml:space="preserve">При поддержке попечителей удалось обновить автотранспортный парк университета, приобрести – Мерседес Бенц С180, автопогрузчик и трактор МТЗ-82-1, МАЗ-5516, TOYOTA </w:t>
      </w:r>
      <w:r w:rsidRPr="00F77A16">
        <w:rPr>
          <w:sz w:val="28"/>
          <w:szCs w:val="28"/>
          <w:lang w:val="en-US"/>
        </w:rPr>
        <w:t>LAND</w:t>
      </w:r>
      <w:r w:rsidRPr="00F77A16">
        <w:rPr>
          <w:sz w:val="28"/>
          <w:szCs w:val="28"/>
        </w:rPr>
        <w:t xml:space="preserve"> </w:t>
      </w:r>
      <w:r w:rsidRPr="00F77A16">
        <w:rPr>
          <w:sz w:val="28"/>
          <w:szCs w:val="28"/>
          <w:lang w:val="en-US"/>
        </w:rPr>
        <w:t>CRUISER</w:t>
      </w:r>
      <w:r w:rsidRPr="00F77A16">
        <w:rPr>
          <w:sz w:val="28"/>
          <w:szCs w:val="28"/>
        </w:rPr>
        <w:t xml:space="preserve"> 100, ГАЗ-3102 (ОАО «Запсибгазпром, Правительство Тюменской области).</w:t>
      </w:r>
    </w:p>
    <w:p w:rsidR="00CA3412" w:rsidRPr="00F77A16" w:rsidRDefault="00CA3412" w:rsidP="00F77A16">
      <w:pPr>
        <w:widowControl w:val="0"/>
        <w:spacing w:line="360" w:lineRule="auto"/>
        <w:ind w:firstLine="709"/>
        <w:jc w:val="both"/>
        <w:rPr>
          <w:sz w:val="28"/>
          <w:szCs w:val="28"/>
        </w:rPr>
      </w:pPr>
      <w:r w:rsidRPr="00F77A16">
        <w:rPr>
          <w:sz w:val="28"/>
          <w:szCs w:val="28"/>
        </w:rPr>
        <w:t>В марте 2007 года прошло торжественное открытие Спортивного корпуса с бассейном 50x25 метров, а также кино-концертным залом.</w:t>
      </w:r>
    </w:p>
    <w:p w:rsidR="00CA3412" w:rsidRPr="00F77A16" w:rsidRDefault="00CA3412" w:rsidP="00F77A16">
      <w:pPr>
        <w:widowControl w:val="0"/>
        <w:spacing w:line="360" w:lineRule="auto"/>
        <w:ind w:firstLine="709"/>
        <w:jc w:val="both"/>
        <w:rPr>
          <w:sz w:val="28"/>
          <w:szCs w:val="28"/>
        </w:rPr>
      </w:pPr>
      <w:r w:rsidRPr="00F77A16">
        <w:rPr>
          <w:sz w:val="28"/>
          <w:szCs w:val="28"/>
        </w:rPr>
        <w:t>С момента образования Фонда развития ТюмГАС</w:t>
      </w:r>
      <w:r w:rsidR="00FA5176" w:rsidRPr="00F77A16">
        <w:rPr>
          <w:sz w:val="28"/>
          <w:szCs w:val="28"/>
        </w:rPr>
        <w:t>У</w:t>
      </w:r>
      <w:r w:rsidRPr="00F77A16">
        <w:rPr>
          <w:sz w:val="28"/>
          <w:szCs w:val="28"/>
        </w:rPr>
        <w:t xml:space="preserve"> и по настоящее время его участниками стали более 200 предприятий и организаций.</w:t>
      </w:r>
    </w:p>
    <w:p w:rsidR="00CA3412" w:rsidRPr="00F77A16" w:rsidRDefault="00CA3412" w:rsidP="00F77A16">
      <w:pPr>
        <w:widowControl w:val="0"/>
        <w:spacing w:line="360" w:lineRule="auto"/>
        <w:ind w:firstLine="709"/>
        <w:jc w:val="both"/>
        <w:rPr>
          <w:sz w:val="28"/>
          <w:szCs w:val="28"/>
        </w:rPr>
      </w:pPr>
      <w:r w:rsidRPr="00F77A16">
        <w:rPr>
          <w:sz w:val="28"/>
          <w:szCs w:val="28"/>
        </w:rPr>
        <w:t>Попечители предоставляют возможность проходить производственную практику на предприятиях и строительных объектах, а также предоставляют рабочие места выпускникам университета, участвуют в учебном процессе, входят в состав ГАК и оценивают знания выпускников рецензируя дипломные проекты.</w:t>
      </w:r>
    </w:p>
    <w:p w:rsidR="00CA3412" w:rsidRPr="00F77A16" w:rsidRDefault="00CA3412" w:rsidP="00F77A16">
      <w:pPr>
        <w:widowControl w:val="0"/>
        <w:spacing w:line="360" w:lineRule="auto"/>
        <w:ind w:firstLine="709"/>
        <w:jc w:val="both"/>
        <w:rPr>
          <w:sz w:val="28"/>
          <w:szCs w:val="28"/>
        </w:rPr>
      </w:pPr>
      <w:r w:rsidRPr="00F77A16">
        <w:rPr>
          <w:sz w:val="28"/>
          <w:szCs w:val="28"/>
        </w:rPr>
        <w:t>В 2005 году в соответствии с выбранными приоритетными направлениями средства в первую очередь были направлены на:</w:t>
      </w:r>
    </w:p>
    <w:p w:rsidR="00CA3412" w:rsidRPr="00F77A16" w:rsidRDefault="00CA3412" w:rsidP="00F77A16">
      <w:pPr>
        <w:widowControl w:val="0"/>
        <w:numPr>
          <w:ilvl w:val="0"/>
          <w:numId w:val="4"/>
        </w:numPr>
        <w:spacing w:line="360" w:lineRule="auto"/>
        <w:ind w:left="0" w:firstLine="709"/>
        <w:jc w:val="both"/>
        <w:rPr>
          <w:sz w:val="28"/>
          <w:szCs w:val="28"/>
        </w:rPr>
      </w:pPr>
      <w:r w:rsidRPr="00F77A16">
        <w:rPr>
          <w:sz w:val="28"/>
          <w:szCs w:val="28"/>
        </w:rPr>
        <w:t>приобретение современного учебного оборудования, созданы новые лаборатории и мультимедийные аудитории. Занятия в мультимедийных аудиториях позволяют поднять на качественно новый уровень образование. Оснащенная аудитория позволяет создать виртуальный лабораторный комплекс;</w:t>
      </w:r>
    </w:p>
    <w:p w:rsidR="00CA3412" w:rsidRPr="00F77A16" w:rsidRDefault="00CA3412" w:rsidP="00F77A16">
      <w:pPr>
        <w:widowControl w:val="0"/>
        <w:numPr>
          <w:ilvl w:val="0"/>
          <w:numId w:val="4"/>
        </w:numPr>
        <w:spacing w:line="360" w:lineRule="auto"/>
        <w:ind w:left="0" w:firstLine="709"/>
        <w:jc w:val="both"/>
        <w:rPr>
          <w:sz w:val="28"/>
          <w:szCs w:val="28"/>
        </w:rPr>
      </w:pPr>
      <w:r w:rsidRPr="00F77A16">
        <w:rPr>
          <w:sz w:val="28"/>
          <w:szCs w:val="28"/>
        </w:rPr>
        <w:t>строительство Спортивного корпуса, ремонт аудиторного фонда и общежития № 1;</w:t>
      </w:r>
    </w:p>
    <w:p w:rsidR="00CA3412" w:rsidRPr="00F77A16" w:rsidRDefault="00CA3412" w:rsidP="00F77A16">
      <w:pPr>
        <w:widowControl w:val="0"/>
        <w:numPr>
          <w:ilvl w:val="0"/>
          <w:numId w:val="4"/>
        </w:numPr>
        <w:spacing w:line="360" w:lineRule="auto"/>
        <w:ind w:left="0" w:firstLine="709"/>
        <w:jc w:val="both"/>
        <w:rPr>
          <w:sz w:val="28"/>
          <w:szCs w:val="28"/>
        </w:rPr>
      </w:pPr>
      <w:r w:rsidRPr="00F77A16">
        <w:rPr>
          <w:sz w:val="28"/>
          <w:szCs w:val="28"/>
        </w:rPr>
        <w:t>социальную поддержку преподавателей, сотрудников и студентов;</w:t>
      </w:r>
    </w:p>
    <w:p w:rsidR="00CA3412" w:rsidRPr="00F77A16" w:rsidRDefault="00CA3412" w:rsidP="00F77A16">
      <w:pPr>
        <w:widowControl w:val="0"/>
        <w:numPr>
          <w:ilvl w:val="0"/>
          <w:numId w:val="4"/>
        </w:numPr>
        <w:spacing w:line="360" w:lineRule="auto"/>
        <w:ind w:left="0" w:firstLine="709"/>
        <w:jc w:val="both"/>
        <w:rPr>
          <w:sz w:val="28"/>
          <w:szCs w:val="28"/>
        </w:rPr>
      </w:pPr>
      <w:r w:rsidRPr="00F77A16">
        <w:rPr>
          <w:sz w:val="28"/>
          <w:szCs w:val="28"/>
        </w:rPr>
        <w:t>научно-исследовательскую работу и организацию научно-практических конференций.</w:t>
      </w:r>
    </w:p>
    <w:p w:rsidR="00B674F0" w:rsidRPr="00F77A16" w:rsidRDefault="00CA3412" w:rsidP="00F77A16">
      <w:pPr>
        <w:widowControl w:val="0"/>
        <w:spacing w:line="360" w:lineRule="auto"/>
        <w:ind w:firstLine="709"/>
        <w:jc w:val="both"/>
        <w:rPr>
          <w:sz w:val="28"/>
          <w:szCs w:val="28"/>
        </w:rPr>
      </w:pPr>
      <w:r w:rsidRPr="00F77A16">
        <w:rPr>
          <w:sz w:val="28"/>
          <w:szCs w:val="28"/>
        </w:rPr>
        <w:t>В 2006 году на юбилейном собрании, посвященном 10-летию Фонда развития "ТюмГАСА" состоялось открытие музея университета.</w:t>
      </w:r>
    </w:p>
    <w:p w:rsidR="00B674F0" w:rsidRPr="00F77A16" w:rsidRDefault="00B674F0" w:rsidP="00F77A16">
      <w:pPr>
        <w:widowControl w:val="0"/>
        <w:spacing w:line="360" w:lineRule="auto"/>
        <w:ind w:firstLine="709"/>
        <w:jc w:val="both"/>
        <w:rPr>
          <w:sz w:val="28"/>
          <w:szCs w:val="28"/>
        </w:rPr>
      </w:pPr>
      <w:r w:rsidRPr="00F77A16">
        <w:rPr>
          <w:sz w:val="28"/>
          <w:szCs w:val="28"/>
        </w:rPr>
        <w:t>На состоявшемся собрании 1 июня 2006 года участниками определены следующие основные направления расходования средств:</w:t>
      </w:r>
    </w:p>
    <w:p w:rsidR="00B674F0" w:rsidRPr="00F77A16" w:rsidRDefault="00B674F0" w:rsidP="00F77A16">
      <w:pPr>
        <w:widowControl w:val="0"/>
        <w:numPr>
          <w:ilvl w:val="0"/>
          <w:numId w:val="1"/>
        </w:numPr>
        <w:tabs>
          <w:tab w:val="clear" w:pos="720"/>
          <w:tab w:val="num" w:pos="0"/>
        </w:tabs>
        <w:spacing w:line="360" w:lineRule="auto"/>
        <w:ind w:left="0" w:firstLine="709"/>
        <w:jc w:val="both"/>
        <w:rPr>
          <w:sz w:val="28"/>
          <w:szCs w:val="28"/>
        </w:rPr>
      </w:pPr>
      <w:r w:rsidRPr="00F77A16">
        <w:rPr>
          <w:sz w:val="28"/>
          <w:szCs w:val="28"/>
        </w:rPr>
        <w:t>приобретение оборудования;</w:t>
      </w:r>
    </w:p>
    <w:p w:rsidR="00B674F0" w:rsidRPr="00F77A16" w:rsidRDefault="00B674F0" w:rsidP="00F77A16">
      <w:pPr>
        <w:widowControl w:val="0"/>
        <w:numPr>
          <w:ilvl w:val="0"/>
          <w:numId w:val="1"/>
        </w:numPr>
        <w:spacing w:line="360" w:lineRule="auto"/>
        <w:ind w:left="0" w:firstLine="709"/>
        <w:jc w:val="both"/>
        <w:rPr>
          <w:sz w:val="28"/>
          <w:szCs w:val="28"/>
        </w:rPr>
      </w:pPr>
      <w:r w:rsidRPr="00F77A16">
        <w:rPr>
          <w:sz w:val="28"/>
          <w:szCs w:val="28"/>
        </w:rPr>
        <w:t>капитальное строительство и ремонт;</w:t>
      </w:r>
    </w:p>
    <w:p w:rsidR="00B674F0" w:rsidRPr="00F77A16" w:rsidRDefault="00B674F0" w:rsidP="00F77A16">
      <w:pPr>
        <w:widowControl w:val="0"/>
        <w:numPr>
          <w:ilvl w:val="0"/>
          <w:numId w:val="1"/>
        </w:numPr>
        <w:spacing w:line="360" w:lineRule="auto"/>
        <w:ind w:left="0" w:firstLine="709"/>
        <w:jc w:val="both"/>
        <w:rPr>
          <w:sz w:val="28"/>
          <w:szCs w:val="28"/>
        </w:rPr>
      </w:pPr>
      <w:r w:rsidRPr="00F77A16">
        <w:rPr>
          <w:sz w:val="28"/>
          <w:szCs w:val="28"/>
        </w:rPr>
        <w:t>финансирование студенческих мероприятий;</w:t>
      </w:r>
    </w:p>
    <w:p w:rsidR="00B674F0" w:rsidRPr="00F77A16" w:rsidRDefault="00B674F0" w:rsidP="00F77A16">
      <w:pPr>
        <w:widowControl w:val="0"/>
        <w:numPr>
          <w:ilvl w:val="0"/>
          <w:numId w:val="1"/>
        </w:numPr>
        <w:spacing w:line="360" w:lineRule="auto"/>
        <w:ind w:left="0" w:firstLine="709"/>
        <w:jc w:val="both"/>
        <w:rPr>
          <w:sz w:val="28"/>
          <w:szCs w:val="28"/>
        </w:rPr>
      </w:pPr>
      <w:r w:rsidRPr="00F77A16">
        <w:rPr>
          <w:sz w:val="28"/>
          <w:szCs w:val="28"/>
        </w:rPr>
        <w:t>социальная поддержка преподавателей, сотрудников и студентов.</w:t>
      </w:r>
    </w:p>
    <w:p w:rsidR="00686996" w:rsidRDefault="00686996" w:rsidP="00F77A16">
      <w:pPr>
        <w:pStyle w:val="2"/>
        <w:keepNext w:val="0"/>
        <w:widowControl w:val="0"/>
        <w:spacing w:before="0" w:after="0" w:line="360" w:lineRule="auto"/>
        <w:ind w:firstLine="709"/>
        <w:jc w:val="both"/>
        <w:rPr>
          <w:rFonts w:ascii="Times New Roman" w:hAnsi="Times New Roman" w:cs="Times New Roman"/>
          <w:i w:val="0"/>
          <w:iCs w:val="0"/>
        </w:rPr>
      </w:pPr>
      <w:bookmarkStart w:id="4" w:name="_Toc198927798"/>
    </w:p>
    <w:p w:rsidR="00436A6A" w:rsidRDefault="001A29AA" w:rsidP="00F77A16">
      <w:pPr>
        <w:pStyle w:val="2"/>
        <w:keepNext w:val="0"/>
        <w:widowControl w:val="0"/>
        <w:spacing w:before="0" w:after="0" w:line="360" w:lineRule="auto"/>
        <w:ind w:firstLine="709"/>
        <w:jc w:val="both"/>
        <w:rPr>
          <w:rFonts w:ascii="Times New Roman" w:hAnsi="Times New Roman" w:cs="Times New Roman"/>
          <w:i w:val="0"/>
          <w:iCs w:val="0"/>
        </w:rPr>
      </w:pPr>
      <w:r w:rsidRPr="00F77A16">
        <w:rPr>
          <w:rFonts w:ascii="Times New Roman" w:hAnsi="Times New Roman" w:cs="Times New Roman"/>
          <w:i w:val="0"/>
          <w:iCs w:val="0"/>
        </w:rPr>
        <w:t xml:space="preserve">1.2 </w:t>
      </w:r>
      <w:r w:rsidR="00267310" w:rsidRPr="00F77A16">
        <w:rPr>
          <w:rFonts w:ascii="Times New Roman" w:hAnsi="Times New Roman" w:cs="Times New Roman"/>
          <w:i w:val="0"/>
          <w:iCs w:val="0"/>
        </w:rPr>
        <w:t xml:space="preserve">Органы управления Фондом. Схема организационной </w:t>
      </w:r>
    </w:p>
    <w:p w:rsidR="00267310" w:rsidRPr="00F77A16" w:rsidRDefault="00267310" w:rsidP="00F77A16">
      <w:pPr>
        <w:pStyle w:val="2"/>
        <w:keepNext w:val="0"/>
        <w:widowControl w:val="0"/>
        <w:spacing w:before="0" w:after="0" w:line="360" w:lineRule="auto"/>
        <w:ind w:firstLine="709"/>
        <w:jc w:val="both"/>
        <w:rPr>
          <w:rFonts w:ascii="Times New Roman" w:hAnsi="Times New Roman" w:cs="Times New Roman"/>
          <w:i w:val="0"/>
          <w:iCs w:val="0"/>
        </w:rPr>
      </w:pPr>
      <w:r w:rsidRPr="00F77A16">
        <w:rPr>
          <w:rFonts w:ascii="Times New Roman" w:hAnsi="Times New Roman" w:cs="Times New Roman"/>
          <w:i w:val="0"/>
          <w:iCs w:val="0"/>
        </w:rPr>
        <w:t>структуры</w:t>
      </w:r>
      <w:bookmarkEnd w:id="4"/>
    </w:p>
    <w:p w:rsidR="00686996" w:rsidRDefault="00686996" w:rsidP="00F77A16">
      <w:pPr>
        <w:widowControl w:val="0"/>
        <w:spacing w:line="360" w:lineRule="auto"/>
        <w:ind w:firstLine="709"/>
        <w:jc w:val="both"/>
        <w:rPr>
          <w:sz w:val="28"/>
          <w:szCs w:val="28"/>
        </w:rPr>
      </w:pPr>
    </w:p>
    <w:p w:rsidR="00686996" w:rsidRDefault="00CA3412" w:rsidP="00F77A16">
      <w:pPr>
        <w:widowControl w:val="0"/>
        <w:spacing w:line="360" w:lineRule="auto"/>
        <w:ind w:firstLine="709"/>
        <w:jc w:val="both"/>
        <w:rPr>
          <w:sz w:val="28"/>
          <w:szCs w:val="28"/>
        </w:rPr>
      </w:pPr>
      <w:r w:rsidRPr="00F77A16">
        <w:rPr>
          <w:sz w:val="28"/>
          <w:szCs w:val="28"/>
        </w:rPr>
        <w:t xml:space="preserve">Согласно п. 3.1 Устава Фонда ГОУВПО «ТюмГАСУ», </w:t>
      </w:r>
      <w:r w:rsidR="000A1138" w:rsidRPr="00F77A16">
        <w:rPr>
          <w:sz w:val="28"/>
          <w:szCs w:val="28"/>
        </w:rPr>
        <w:t xml:space="preserve">в Фонде в порядке, установленном законодательством Российской Федерации и Уставом Фонда, создаются Попечительский совет, Совет Фонда и исполнительный аппарат Фонда. Для осуществления контроля над финансово-хозяйственной деятельностью </w:t>
      </w:r>
    </w:p>
    <w:p w:rsidR="00686996" w:rsidRDefault="00686996" w:rsidP="00686996">
      <w:pPr>
        <w:widowControl w:val="0"/>
        <w:spacing w:line="360" w:lineRule="auto"/>
        <w:ind w:firstLine="709"/>
        <w:jc w:val="both"/>
        <w:rPr>
          <w:sz w:val="28"/>
          <w:szCs w:val="28"/>
        </w:rPr>
      </w:pPr>
      <w:r w:rsidRPr="00F77A16">
        <w:rPr>
          <w:sz w:val="28"/>
          <w:szCs w:val="28"/>
        </w:rPr>
        <w:t>Фонда может создаваться ревизионная комиссия.</w:t>
      </w:r>
    </w:p>
    <w:p w:rsidR="00686996" w:rsidRDefault="00686996" w:rsidP="00F77A16">
      <w:pPr>
        <w:widowControl w:val="0"/>
        <w:spacing w:line="360" w:lineRule="auto"/>
        <w:ind w:firstLine="709"/>
        <w:jc w:val="both"/>
        <w:rPr>
          <w:sz w:val="28"/>
          <w:szCs w:val="28"/>
        </w:rPr>
      </w:pPr>
    </w:p>
    <w:p w:rsidR="00CA3412" w:rsidRPr="00F77A16" w:rsidRDefault="00686996" w:rsidP="00F77A16">
      <w:pPr>
        <w:widowControl w:val="0"/>
        <w:spacing w:line="360" w:lineRule="auto"/>
        <w:ind w:firstLine="709"/>
        <w:jc w:val="both"/>
        <w:rPr>
          <w:sz w:val="28"/>
          <w:szCs w:val="28"/>
        </w:rPr>
      </w:pPr>
      <w:r>
        <w:rPr>
          <w:sz w:val="28"/>
          <w:szCs w:val="28"/>
        </w:rPr>
        <w:br w:type="page"/>
      </w:r>
      <w:r w:rsidR="004B0A90">
        <w:rPr>
          <w:noProof/>
        </w:rPr>
        <w:pict>
          <v:shapetype id="_x0000_t109" coordsize="21600,21600" o:spt="109" path="m,l,21600r21600,l21600,xe">
            <v:stroke joinstyle="miter"/>
            <v:path gradientshapeok="t" o:connecttype="rect"/>
          </v:shapetype>
          <v:shape id="_x0000_s1026" type="#_x0000_t109" style="position:absolute;left:0;text-align:left;margin-left:64.5pt;margin-top:-2.6pt;width:297pt;height:54pt;z-index:251652608">
            <v:textbox style="mso-next-textbox:#_x0000_s1026">
              <w:txbxContent>
                <w:p w:rsidR="00A625DA" w:rsidRDefault="00A625DA" w:rsidP="00FF5E7F">
                  <w:pPr>
                    <w:jc w:val="center"/>
                    <w:rPr>
                      <w:sz w:val="28"/>
                      <w:szCs w:val="28"/>
                    </w:rPr>
                  </w:pPr>
                  <w:r w:rsidRPr="00FF5E7F">
                    <w:rPr>
                      <w:sz w:val="28"/>
                      <w:szCs w:val="28"/>
                    </w:rPr>
                    <w:t>Фонд развития Тюменского Государственного Архитектурно-Строительного Университета</w:t>
                  </w:r>
                </w:p>
                <w:p w:rsidR="00A625DA" w:rsidRPr="00FF5E7F" w:rsidRDefault="00A625DA" w:rsidP="00FF5E7F">
                  <w:pPr>
                    <w:jc w:val="center"/>
                    <w:rPr>
                      <w:sz w:val="20"/>
                      <w:szCs w:val="20"/>
                    </w:rPr>
                  </w:pPr>
                  <w:r w:rsidRPr="00FF5E7F">
                    <w:rPr>
                      <w:sz w:val="20"/>
                      <w:szCs w:val="20"/>
                    </w:rPr>
                    <w:t>некоммерческая организация</w:t>
                  </w:r>
                </w:p>
              </w:txbxContent>
            </v:textbox>
          </v:shape>
        </w:pict>
      </w:r>
    </w:p>
    <w:p w:rsidR="00CA3412" w:rsidRPr="00F77A16" w:rsidRDefault="00CA3412" w:rsidP="00F77A16">
      <w:pPr>
        <w:widowControl w:val="0"/>
        <w:spacing w:line="360" w:lineRule="auto"/>
        <w:ind w:firstLine="709"/>
        <w:jc w:val="both"/>
        <w:rPr>
          <w:sz w:val="28"/>
          <w:szCs w:val="28"/>
        </w:rPr>
      </w:pPr>
    </w:p>
    <w:p w:rsidR="00A577AD" w:rsidRPr="00F77A16" w:rsidRDefault="004B0A90" w:rsidP="00F77A16">
      <w:pPr>
        <w:widowControl w:val="0"/>
        <w:spacing w:line="360" w:lineRule="auto"/>
        <w:ind w:firstLine="709"/>
        <w:jc w:val="both"/>
        <w:rPr>
          <w:sz w:val="28"/>
          <w:szCs w:val="28"/>
        </w:rPr>
      </w:pPr>
      <w:r>
        <w:rPr>
          <w:noProof/>
        </w:rPr>
        <w:pict>
          <v:line id="_x0000_s1027" style="position:absolute;left:0;text-align:left;z-index:251655680" from="333pt,3.1pt" to="378pt,30.1pt">
            <v:stroke endarrow="block"/>
          </v:line>
        </w:pict>
      </w:r>
      <w:r>
        <w:rPr>
          <w:noProof/>
        </w:rPr>
        <w:pict>
          <v:line id="_x0000_s1028" style="position:absolute;left:0;text-align:left;z-index:251654656" from="3in,3.1pt" to="3in,30.1pt">
            <v:stroke endarrow="block"/>
          </v:line>
        </w:pict>
      </w:r>
      <w:r>
        <w:rPr>
          <w:noProof/>
        </w:rPr>
        <w:pict>
          <v:line id="_x0000_s1029" style="position:absolute;left:0;text-align:left;flip:x;z-index:251653632" from="45pt,3.1pt" to="99pt,30.1pt">
            <v:stroke endarrow="block"/>
          </v:line>
        </w:pict>
      </w:r>
    </w:p>
    <w:p w:rsidR="00A577AD" w:rsidRPr="00F77A16" w:rsidRDefault="004B0A90" w:rsidP="00F77A16">
      <w:pPr>
        <w:widowControl w:val="0"/>
        <w:spacing w:line="360" w:lineRule="auto"/>
        <w:ind w:firstLine="709"/>
        <w:jc w:val="both"/>
        <w:rPr>
          <w:sz w:val="28"/>
          <w:szCs w:val="28"/>
        </w:rPr>
      </w:pPr>
      <w:r>
        <w:rPr>
          <w:noProof/>
        </w:rPr>
        <w:pict>
          <v:rect id="_x0000_s1030" style="position:absolute;left:0;text-align:left;margin-left:324pt;margin-top:9.4pt;width:117pt;height:54pt;z-index:251658752">
            <v:textbox style="mso-next-textbox:#_x0000_s1030">
              <w:txbxContent>
                <w:p w:rsidR="00A625DA" w:rsidRDefault="00A625DA" w:rsidP="009664ED">
                  <w:pPr>
                    <w:jc w:val="center"/>
                  </w:pPr>
                  <w:r>
                    <w:t>Контрольно-ревизионная комиссия</w:t>
                  </w:r>
                </w:p>
              </w:txbxContent>
            </v:textbox>
          </v:rect>
        </w:pict>
      </w:r>
      <w:r>
        <w:rPr>
          <w:noProof/>
        </w:rPr>
        <w:pict>
          <v:rect id="_x0000_s1031" style="position:absolute;left:0;text-align:left;margin-left:162pt;margin-top:9.4pt;width:108pt;height:27pt;z-index:251657728">
            <v:textbox style="mso-next-textbox:#_x0000_s1031">
              <w:txbxContent>
                <w:p w:rsidR="00A625DA" w:rsidRPr="009664ED" w:rsidRDefault="00A625DA" w:rsidP="009664ED">
                  <w:pPr>
                    <w:jc w:val="center"/>
                    <w:rPr>
                      <w:sz w:val="32"/>
                      <w:szCs w:val="32"/>
                    </w:rPr>
                  </w:pPr>
                  <w:r w:rsidRPr="009664ED">
                    <w:rPr>
                      <w:sz w:val="32"/>
                      <w:szCs w:val="32"/>
                    </w:rPr>
                    <w:t>Совет</w:t>
                  </w:r>
                </w:p>
              </w:txbxContent>
            </v:textbox>
          </v:rect>
        </w:pict>
      </w:r>
      <w:r>
        <w:rPr>
          <w:noProof/>
        </w:rPr>
        <w:pict>
          <v:rect id="_x0000_s1032" style="position:absolute;left:0;text-align:left;margin-left:0;margin-top:9.4pt;width:117pt;height:54pt;z-index:251656704">
            <v:textbox style="mso-next-textbox:#_x0000_s1032">
              <w:txbxContent>
                <w:p w:rsidR="00A625DA" w:rsidRPr="009664ED" w:rsidRDefault="00A625DA" w:rsidP="009664ED">
                  <w:pPr>
                    <w:jc w:val="center"/>
                    <w:rPr>
                      <w:sz w:val="28"/>
                      <w:szCs w:val="28"/>
                    </w:rPr>
                  </w:pPr>
                  <w:r w:rsidRPr="009664ED">
                    <w:rPr>
                      <w:sz w:val="28"/>
                      <w:szCs w:val="28"/>
                    </w:rPr>
                    <w:t>Попечительский совет</w:t>
                  </w:r>
                </w:p>
              </w:txbxContent>
            </v:textbox>
          </v:rect>
        </w:pict>
      </w:r>
    </w:p>
    <w:p w:rsidR="00FA5176" w:rsidRPr="00F77A16" w:rsidRDefault="004B0A90" w:rsidP="00F77A16">
      <w:pPr>
        <w:widowControl w:val="0"/>
        <w:spacing w:line="360" w:lineRule="auto"/>
        <w:ind w:firstLine="709"/>
        <w:jc w:val="both"/>
        <w:rPr>
          <w:sz w:val="28"/>
          <w:szCs w:val="28"/>
        </w:rPr>
      </w:pPr>
      <w:r>
        <w:rPr>
          <w:noProof/>
        </w:rPr>
        <w:pict>
          <v:line id="_x0000_s1033" style="position:absolute;left:0;text-align:left;z-index:251660800" from="3in,15.7pt" to="3in,69.7pt">
            <v:stroke endarrow="block"/>
          </v:line>
        </w:pict>
      </w:r>
    </w:p>
    <w:p w:rsidR="00FA5176" w:rsidRPr="00F77A16" w:rsidRDefault="00FA5176" w:rsidP="00F77A16">
      <w:pPr>
        <w:widowControl w:val="0"/>
        <w:spacing w:line="360" w:lineRule="auto"/>
        <w:ind w:firstLine="709"/>
        <w:jc w:val="both"/>
        <w:rPr>
          <w:sz w:val="28"/>
          <w:szCs w:val="28"/>
        </w:rPr>
      </w:pPr>
    </w:p>
    <w:p w:rsidR="00FA5176" w:rsidRPr="00F77A16" w:rsidRDefault="004B0A90" w:rsidP="00F77A16">
      <w:pPr>
        <w:widowControl w:val="0"/>
        <w:spacing w:line="360" w:lineRule="auto"/>
        <w:ind w:firstLine="709"/>
        <w:jc w:val="both"/>
        <w:rPr>
          <w:sz w:val="28"/>
          <w:szCs w:val="28"/>
        </w:rPr>
      </w:pPr>
      <w:r>
        <w:rPr>
          <w:noProof/>
        </w:rPr>
        <w:pict>
          <v:line id="_x0000_s1034" style="position:absolute;left:0;text-align:left;z-index:251661824" from="117pt,1.3pt" to="126pt,28.3pt">
            <v:stroke dashstyle="1 1" endarrow="block" endcap="round"/>
          </v:line>
        </w:pict>
      </w:r>
      <w:r>
        <w:rPr>
          <w:noProof/>
        </w:rPr>
        <w:pict>
          <v:line id="_x0000_s1035" style="position:absolute;left:0;text-align:left;flip:x;z-index:251662848" from="315pt,1.3pt" to="324pt,28.3pt">
            <v:stroke dashstyle="1 1" endarrow="block" endcap="round"/>
          </v:line>
        </w:pict>
      </w:r>
    </w:p>
    <w:p w:rsidR="00FA5176" w:rsidRPr="00F77A16" w:rsidRDefault="004B0A90" w:rsidP="00F77A16">
      <w:pPr>
        <w:widowControl w:val="0"/>
        <w:spacing w:line="360" w:lineRule="auto"/>
        <w:ind w:firstLine="709"/>
        <w:jc w:val="both"/>
        <w:rPr>
          <w:sz w:val="28"/>
          <w:szCs w:val="28"/>
        </w:rPr>
      </w:pPr>
      <w:r>
        <w:rPr>
          <w:noProof/>
        </w:rPr>
        <w:pict>
          <v:rect id="_x0000_s1036" style="position:absolute;left:0;text-align:left;margin-left:126pt;margin-top:7.6pt;width:189pt;height:54pt;z-index:251659776">
            <v:textbox style="mso-next-textbox:#_x0000_s1036">
              <w:txbxContent>
                <w:p w:rsidR="00A625DA" w:rsidRPr="00FA5176" w:rsidRDefault="00A625DA" w:rsidP="00FA5176">
                  <w:pPr>
                    <w:jc w:val="center"/>
                    <w:rPr>
                      <w:sz w:val="32"/>
                      <w:szCs w:val="32"/>
                    </w:rPr>
                  </w:pPr>
                  <w:r w:rsidRPr="00FA5176">
                    <w:rPr>
                      <w:sz w:val="32"/>
                      <w:szCs w:val="32"/>
                    </w:rPr>
                    <w:t>Исполнительный аппарат</w:t>
                  </w:r>
                </w:p>
              </w:txbxContent>
            </v:textbox>
          </v:rect>
        </w:pict>
      </w:r>
    </w:p>
    <w:p w:rsidR="00FA5176" w:rsidRPr="00F77A16" w:rsidRDefault="00FA5176" w:rsidP="00F77A16">
      <w:pPr>
        <w:widowControl w:val="0"/>
        <w:spacing w:line="360" w:lineRule="auto"/>
        <w:ind w:firstLine="709"/>
        <w:jc w:val="both"/>
        <w:rPr>
          <w:sz w:val="28"/>
          <w:szCs w:val="28"/>
        </w:rPr>
      </w:pPr>
    </w:p>
    <w:p w:rsidR="00FA5176" w:rsidRPr="00F77A16" w:rsidRDefault="00FA5176" w:rsidP="00F77A16">
      <w:pPr>
        <w:widowControl w:val="0"/>
        <w:spacing w:line="360" w:lineRule="auto"/>
        <w:ind w:firstLine="709"/>
        <w:jc w:val="both"/>
        <w:rPr>
          <w:sz w:val="28"/>
          <w:szCs w:val="28"/>
        </w:rPr>
      </w:pPr>
    </w:p>
    <w:p w:rsidR="00FA5176" w:rsidRPr="00F77A16" w:rsidRDefault="00FA5176" w:rsidP="00F77A16">
      <w:pPr>
        <w:widowControl w:val="0"/>
        <w:spacing w:line="360" w:lineRule="auto"/>
        <w:ind w:firstLine="709"/>
        <w:jc w:val="both"/>
        <w:rPr>
          <w:sz w:val="28"/>
          <w:szCs w:val="28"/>
        </w:rPr>
      </w:pPr>
    </w:p>
    <w:p w:rsidR="00FA5176" w:rsidRPr="00F77A16" w:rsidRDefault="00FA5176" w:rsidP="00F77A16">
      <w:pPr>
        <w:widowControl w:val="0"/>
        <w:spacing w:line="360" w:lineRule="auto"/>
        <w:ind w:firstLine="709"/>
        <w:jc w:val="both"/>
        <w:rPr>
          <w:sz w:val="28"/>
          <w:szCs w:val="28"/>
        </w:rPr>
      </w:pPr>
      <w:r w:rsidRPr="00F77A16">
        <w:rPr>
          <w:sz w:val="28"/>
          <w:szCs w:val="28"/>
        </w:rPr>
        <w:t>Попечительский совет – это надзорный орган Фонда, формируемый советом Фонда из числа его участников – представителей юридических лиц, внесших вклад в формирование имущества Фонда, и осуществляющий надзор за деятельностью Фонда, использованием средств Фонда, соблюдением Фондом законодательства и работает на общественных началах.</w:t>
      </w:r>
    </w:p>
    <w:p w:rsidR="00FA5176" w:rsidRPr="00F77A16" w:rsidRDefault="00FA5176" w:rsidP="00F77A16">
      <w:pPr>
        <w:widowControl w:val="0"/>
        <w:spacing w:line="360" w:lineRule="auto"/>
        <w:ind w:firstLine="709"/>
        <w:jc w:val="both"/>
        <w:rPr>
          <w:sz w:val="28"/>
          <w:szCs w:val="28"/>
        </w:rPr>
      </w:pPr>
      <w:r w:rsidRPr="00F77A16">
        <w:rPr>
          <w:sz w:val="28"/>
          <w:szCs w:val="28"/>
        </w:rPr>
        <w:t>Члены Попечительского совета не могут входить в состав других органов Фонда.</w:t>
      </w:r>
    </w:p>
    <w:p w:rsidR="00FA5176" w:rsidRPr="00F77A16" w:rsidRDefault="00FA5176" w:rsidP="00F77A16">
      <w:pPr>
        <w:widowControl w:val="0"/>
        <w:spacing w:line="360" w:lineRule="auto"/>
        <w:ind w:firstLine="709"/>
        <w:jc w:val="both"/>
        <w:rPr>
          <w:sz w:val="28"/>
          <w:szCs w:val="28"/>
        </w:rPr>
      </w:pPr>
      <w:r w:rsidRPr="00F77A16">
        <w:rPr>
          <w:sz w:val="28"/>
          <w:szCs w:val="28"/>
        </w:rPr>
        <w:t>Председатель Попечительского совета участвует в заседаниях Совета Фонда с правом совещательного голоса.</w:t>
      </w:r>
    </w:p>
    <w:p w:rsidR="00FA5176" w:rsidRPr="00F77A16" w:rsidRDefault="00FA5176" w:rsidP="00F77A16">
      <w:pPr>
        <w:widowControl w:val="0"/>
        <w:spacing w:line="360" w:lineRule="auto"/>
        <w:ind w:firstLine="709"/>
        <w:jc w:val="both"/>
        <w:rPr>
          <w:sz w:val="28"/>
          <w:szCs w:val="28"/>
        </w:rPr>
      </w:pPr>
      <w:r w:rsidRPr="00F77A16">
        <w:rPr>
          <w:sz w:val="28"/>
          <w:szCs w:val="28"/>
        </w:rPr>
        <w:t>Совет – это коллегиальный высший орган управления Фонда, формируемый из числа представителей органов власти объектов субъектов РФ, органов местного самоуправления, иных юридических и граждан, внесших наибольшие взносы в формирование имущества Фонда и проявивших общность интересов</w:t>
      </w:r>
      <w:r w:rsidR="00A625DA">
        <w:rPr>
          <w:sz w:val="28"/>
          <w:szCs w:val="28"/>
        </w:rPr>
        <w:t xml:space="preserve"> </w:t>
      </w:r>
      <w:r w:rsidRPr="00F77A16">
        <w:rPr>
          <w:sz w:val="28"/>
          <w:szCs w:val="28"/>
        </w:rPr>
        <w:t>с уставными целями Фонда и участвующих в его деятельности. В Совет входят представители администрации ТюмГАСУ, являющейся учредителем</w:t>
      </w:r>
      <w:r w:rsidR="00A625DA">
        <w:rPr>
          <w:sz w:val="28"/>
          <w:szCs w:val="28"/>
        </w:rPr>
        <w:t xml:space="preserve"> </w:t>
      </w:r>
      <w:r w:rsidRPr="00F77A16">
        <w:rPr>
          <w:sz w:val="28"/>
          <w:szCs w:val="28"/>
        </w:rPr>
        <w:t>Фонда. В состав Совета по должности входит директор Фонда.</w:t>
      </w:r>
    </w:p>
    <w:p w:rsidR="00FA5176" w:rsidRPr="00F77A16" w:rsidRDefault="00FA5176" w:rsidP="00F77A16">
      <w:pPr>
        <w:widowControl w:val="0"/>
        <w:spacing w:line="360" w:lineRule="auto"/>
        <w:ind w:firstLine="709"/>
        <w:jc w:val="both"/>
        <w:rPr>
          <w:sz w:val="28"/>
          <w:szCs w:val="28"/>
        </w:rPr>
      </w:pPr>
      <w:r w:rsidRPr="00F77A16">
        <w:rPr>
          <w:sz w:val="28"/>
          <w:szCs w:val="28"/>
        </w:rPr>
        <w:t>Состав Совета формируется на трехлетний срок по представлению ректора ТюмГАСУ</w:t>
      </w:r>
      <w:r w:rsidR="00A625DA">
        <w:rPr>
          <w:sz w:val="28"/>
          <w:szCs w:val="28"/>
        </w:rPr>
        <w:t xml:space="preserve"> </w:t>
      </w:r>
      <w:r w:rsidRPr="00F77A16">
        <w:rPr>
          <w:sz w:val="28"/>
          <w:szCs w:val="28"/>
        </w:rPr>
        <w:t>и утверждается решением Ученого совета университета. Председателем Совета по должности является ректор ТюмГАСУ или один из его проректоров по письменному поручению ректора. Председатель Совета вправе делегировать свои</w:t>
      </w:r>
      <w:r w:rsidR="00A625DA">
        <w:rPr>
          <w:sz w:val="28"/>
          <w:szCs w:val="28"/>
        </w:rPr>
        <w:t xml:space="preserve"> </w:t>
      </w:r>
      <w:r w:rsidRPr="00F77A16">
        <w:rPr>
          <w:sz w:val="28"/>
          <w:szCs w:val="28"/>
        </w:rPr>
        <w:t>полномочия другим членам Совета.</w:t>
      </w:r>
    </w:p>
    <w:p w:rsidR="00FA5176" w:rsidRPr="00F77A16" w:rsidRDefault="00FA5176" w:rsidP="00F77A16">
      <w:pPr>
        <w:widowControl w:val="0"/>
        <w:spacing w:line="360" w:lineRule="auto"/>
        <w:ind w:firstLine="709"/>
        <w:jc w:val="both"/>
        <w:rPr>
          <w:sz w:val="28"/>
          <w:szCs w:val="28"/>
        </w:rPr>
      </w:pPr>
      <w:r w:rsidRPr="00F77A16">
        <w:rPr>
          <w:sz w:val="28"/>
          <w:szCs w:val="28"/>
        </w:rPr>
        <w:t>Председатель Совета председательствует на заседаниях Совета Фонда. Заседания Совета проводятся по мере необходимости, но не реже двух раз в год. Решения принимаются большинством голосов присутствующих на заседании членов Совета и считаются действительными, если в заседании участвовало не менее 2/3 от общего количества членов Совета. По вопросам, относящимся к исключительной компетенции Совета Фонда, решение принимается квалифицированным большинством голосов.</w:t>
      </w:r>
    </w:p>
    <w:p w:rsidR="00FA5176" w:rsidRPr="00F77A16" w:rsidRDefault="00FA5176" w:rsidP="00F77A16">
      <w:pPr>
        <w:widowControl w:val="0"/>
        <w:spacing w:line="360" w:lineRule="auto"/>
        <w:ind w:firstLine="709"/>
        <w:jc w:val="both"/>
        <w:rPr>
          <w:sz w:val="28"/>
          <w:szCs w:val="28"/>
        </w:rPr>
      </w:pPr>
      <w:r w:rsidRPr="00F77A16">
        <w:rPr>
          <w:sz w:val="28"/>
          <w:szCs w:val="28"/>
        </w:rPr>
        <w:t>Совет рассматривает следующие вопросы, отнесенные к его компетенции:</w:t>
      </w:r>
    </w:p>
    <w:p w:rsidR="00FA5176" w:rsidRPr="00F77A16" w:rsidRDefault="00FA5176" w:rsidP="00F77A16">
      <w:pPr>
        <w:widowControl w:val="0"/>
        <w:numPr>
          <w:ilvl w:val="0"/>
          <w:numId w:val="7"/>
        </w:numPr>
        <w:spacing w:line="360" w:lineRule="auto"/>
        <w:ind w:left="0" w:firstLine="709"/>
        <w:jc w:val="both"/>
        <w:rPr>
          <w:sz w:val="28"/>
          <w:szCs w:val="28"/>
        </w:rPr>
      </w:pPr>
      <w:r w:rsidRPr="00F77A16">
        <w:rPr>
          <w:sz w:val="28"/>
          <w:szCs w:val="28"/>
        </w:rPr>
        <w:t>изменение Устава Фонда;</w:t>
      </w:r>
    </w:p>
    <w:p w:rsidR="00FA5176" w:rsidRPr="00F77A16" w:rsidRDefault="00FA5176" w:rsidP="00F77A16">
      <w:pPr>
        <w:widowControl w:val="0"/>
        <w:numPr>
          <w:ilvl w:val="0"/>
          <w:numId w:val="7"/>
        </w:numPr>
        <w:spacing w:line="360" w:lineRule="auto"/>
        <w:ind w:left="0" w:firstLine="709"/>
        <w:jc w:val="both"/>
        <w:rPr>
          <w:sz w:val="28"/>
          <w:szCs w:val="28"/>
        </w:rPr>
      </w:pPr>
      <w:r w:rsidRPr="00F77A16">
        <w:rPr>
          <w:sz w:val="28"/>
          <w:szCs w:val="28"/>
        </w:rPr>
        <w:t>определение приоритетных направлений деятельности Фонда, принципов формирования и использования его имущества;</w:t>
      </w:r>
    </w:p>
    <w:p w:rsidR="00FA5176" w:rsidRPr="00F77A16" w:rsidRDefault="00FA5176" w:rsidP="00F77A16">
      <w:pPr>
        <w:widowControl w:val="0"/>
        <w:numPr>
          <w:ilvl w:val="0"/>
          <w:numId w:val="7"/>
        </w:numPr>
        <w:spacing w:line="360" w:lineRule="auto"/>
        <w:ind w:left="0" w:firstLine="709"/>
        <w:jc w:val="both"/>
        <w:rPr>
          <w:sz w:val="28"/>
          <w:szCs w:val="28"/>
        </w:rPr>
      </w:pPr>
      <w:r w:rsidRPr="00F77A16">
        <w:rPr>
          <w:sz w:val="28"/>
          <w:szCs w:val="28"/>
        </w:rPr>
        <w:t>формирование исполнительного аппарата и назначение директора Фонда, рассмотрение и утверждение отчетов о его работе, досрочное прекращение его полномочий;</w:t>
      </w:r>
    </w:p>
    <w:p w:rsidR="00FA5176" w:rsidRPr="00F77A16" w:rsidRDefault="00FA5176" w:rsidP="00F77A16">
      <w:pPr>
        <w:widowControl w:val="0"/>
        <w:numPr>
          <w:ilvl w:val="0"/>
          <w:numId w:val="7"/>
        </w:numPr>
        <w:spacing w:line="360" w:lineRule="auto"/>
        <w:ind w:left="0" w:firstLine="709"/>
        <w:jc w:val="both"/>
        <w:rPr>
          <w:sz w:val="28"/>
          <w:szCs w:val="28"/>
        </w:rPr>
      </w:pPr>
      <w:r w:rsidRPr="00F77A16">
        <w:rPr>
          <w:sz w:val="28"/>
          <w:szCs w:val="28"/>
        </w:rPr>
        <w:t>избрание и отзыв ревизионной комиссии Фонда, рассмотрение и утверждение отчетов о ее работе;</w:t>
      </w:r>
    </w:p>
    <w:p w:rsidR="00FA5176" w:rsidRPr="00F77A16" w:rsidRDefault="00FA5176" w:rsidP="00F77A16">
      <w:pPr>
        <w:widowControl w:val="0"/>
        <w:numPr>
          <w:ilvl w:val="0"/>
          <w:numId w:val="7"/>
        </w:numPr>
        <w:spacing w:line="360" w:lineRule="auto"/>
        <w:ind w:left="0" w:firstLine="709"/>
        <w:jc w:val="both"/>
        <w:rPr>
          <w:sz w:val="28"/>
          <w:szCs w:val="28"/>
        </w:rPr>
      </w:pPr>
      <w:r w:rsidRPr="00F77A16">
        <w:rPr>
          <w:sz w:val="28"/>
          <w:szCs w:val="28"/>
        </w:rPr>
        <w:t>создание филиалов и открытие представительств Фонда;</w:t>
      </w:r>
    </w:p>
    <w:p w:rsidR="00FA5176" w:rsidRPr="00F77A16" w:rsidRDefault="00FA5176" w:rsidP="00F77A16">
      <w:pPr>
        <w:widowControl w:val="0"/>
        <w:numPr>
          <w:ilvl w:val="0"/>
          <w:numId w:val="7"/>
        </w:numPr>
        <w:spacing w:line="360" w:lineRule="auto"/>
        <w:ind w:left="0" w:firstLine="709"/>
        <w:jc w:val="both"/>
        <w:rPr>
          <w:sz w:val="28"/>
          <w:szCs w:val="28"/>
        </w:rPr>
      </w:pPr>
      <w:r w:rsidRPr="00F77A16">
        <w:rPr>
          <w:sz w:val="28"/>
          <w:szCs w:val="28"/>
        </w:rPr>
        <w:t>утверждение годового отчета и годового бухгалтерского баланса;</w:t>
      </w:r>
    </w:p>
    <w:p w:rsidR="00FA5176" w:rsidRPr="00F77A16" w:rsidRDefault="00FA5176" w:rsidP="00F77A16">
      <w:pPr>
        <w:widowControl w:val="0"/>
        <w:numPr>
          <w:ilvl w:val="0"/>
          <w:numId w:val="7"/>
        </w:numPr>
        <w:spacing w:line="360" w:lineRule="auto"/>
        <w:ind w:left="0" w:firstLine="709"/>
        <w:jc w:val="both"/>
        <w:rPr>
          <w:sz w:val="28"/>
          <w:szCs w:val="28"/>
        </w:rPr>
      </w:pPr>
      <w:r w:rsidRPr="00F77A16">
        <w:rPr>
          <w:sz w:val="28"/>
          <w:szCs w:val="28"/>
        </w:rPr>
        <w:t>участие Фонда в других организациях;</w:t>
      </w:r>
    </w:p>
    <w:p w:rsidR="00FA5176" w:rsidRPr="00F77A16" w:rsidRDefault="00FA5176" w:rsidP="00F77A16">
      <w:pPr>
        <w:widowControl w:val="0"/>
        <w:numPr>
          <w:ilvl w:val="0"/>
          <w:numId w:val="7"/>
        </w:numPr>
        <w:spacing w:line="360" w:lineRule="auto"/>
        <w:ind w:left="0" w:firstLine="709"/>
        <w:jc w:val="both"/>
        <w:rPr>
          <w:sz w:val="28"/>
          <w:szCs w:val="28"/>
        </w:rPr>
      </w:pPr>
      <w:r w:rsidRPr="00F77A16">
        <w:rPr>
          <w:sz w:val="28"/>
          <w:szCs w:val="28"/>
        </w:rPr>
        <w:t>утверждение финансового плана и внесение в него изменений;</w:t>
      </w:r>
    </w:p>
    <w:p w:rsidR="00FA5176" w:rsidRPr="00F77A16" w:rsidRDefault="00FA5176" w:rsidP="00F77A16">
      <w:pPr>
        <w:widowControl w:val="0"/>
        <w:numPr>
          <w:ilvl w:val="0"/>
          <w:numId w:val="7"/>
        </w:numPr>
        <w:spacing w:line="360" w:lineRule="auto"/>
        <w:ind w:left="0" w:firstLine="709"/>
        <w:jc w:val="both"/>
        <w:rPr>
          <w:sz w:val="28"/>
          <w:szCs w:val="28"/>
        </w:rPr>
      </w:pPr>
      <w:r w:rsidRPr="00F77A16">
        <w:rPr>
          <w:sz w:val="28"/>
          <w:szCs w:val="28"/>
        </w:rPr>
        <w:t>утверждение изменений и дополнений в целевые программы Фонда;</w:t>
      </w:r>
    </w:p>
    <w:p w:rsidR="00FA5176" w:rsidRPr="00F77A16" w:rsidRDefault="00FA5176" w:rsidP="00F77A16">
      <w:pPr>
        <w:widowControl w:val="0"/>
        <w:numPr>
          <w:ilvl w:val="0"/>
          <w:numId w:val="7"/>
        </w:numPr>
        <w:spacing w:line="360" w:lineRule="auto"/>
        <w:ind w:left="0" w:firstLine="709"/>
        <w:jc w:val="both"/>
        <w:rPr>
          <w:sz w:val="28"/>
          <w:szCs w:val="28"/>
        </w:rPr>
      </w:pPr>
      <w:r w:rsidRPr="00F77A16">
        <w:rPr>
          <w:sz w:val="28"/>
          <w:szCs w:val="28"/>
        </w:rPr>
        <w:t>принятие решений о реорганизации Фонда.</w:t>
      </w:r>
    </w:p>
    <w:p w:rsidR="00267310" w:rsidRPr="00F77A16" w:rsidRDefault="00FA5176" w:rsidP="00F77A16">
      <w:pPr>
        <w:widowControl w:val="0"/>
        <w:spacing w:line="360" w:lineRule="auto"/>
        <w:ind w:firstLine="709"/>
        <w:jc w:val="both"/>
        <w:rPr>
          <w:sz w:val="28"/>
          <w:szCs w:val="28"/>
        </w:rPr>
      </w:pPr>
      <w:r w:rsidRPr="00F77A16">
        <w:rPr>
          <w:sz w:val="28"/>
          <w:szCs w:val="28"/>
        </w:rPr>
        <w:t>Вопросы, предусмотренные пунктами с 1 по 4, относятся к исключительной компетенции Совета.</w:t>
      </w:r>
    </w:p>
    <w:p w:rsidR="00FA5176" w:rsidRPr="00F77A16" w:rsidRDefault="00FA5176" w:rsidP="00F77A16">
      <w:pPr>
        <w:widowControl w:val="0"/>
        <w:spacing w:line="360" w:lineRule="auto"/>
        <w:ind w:firstLine="709"/>
        <w:jc w:val="both"/>
        <w:rPr>
          <w:sz w:val="28"/>
          <w:szCs w:val="28"/>
        </w:rPr>
      </w:pPr>
      <w:r w:rsidRPr="00F77A16">
        <w:rPr>
          <w:sz w:val="28"/>
          <w:szCs w:val="28"/>
        </w:rPr>
        <w:t xml:space="preserve">Исполнительный аппарат Фонда возглавляется директором Фонда, назначенным на контрактной основе по решению Совета Фонда. Исполнительный аппарат осуществляет текущую деятельность Фонда, выполняет все функции, связанные с решением возложенных на него задач и не отнесенные к исключительной </w:t>
      </w:r>
      <w:r w:rsidR="00AD4E0D" w:rsidRPr="00F77A16">
        <w:rPr>
          <w:sz w:val="28"/>
          <w:szCs w:val="28"/>
        </w:rPr>
        <w:t>компетенции</w:t>
      </w:r>
      <w:r w:rsidRPr="00F77A16">
        <w:rPr>
          <w:sz w:val="28"/>
          <w:szCs w:val="28"/>
        </w:rPr>
        <w:t xml:space="preserve"> деятельности Совета. Директор осуществляет текущее руководство деятельностью Фо</w:t>
      </w:r>
      <w:r w:rsidR="00AD4E0D" w:rsidRPr="00F77A16">
        <w:rPr>
          <w:sz w:val="28"/>
          <w:szCs w:val="28"/>
        </w:rPr>
        <w:t>нда и подотчетен Совету. Решения</w:t>
      </w:r>
      <w:r w:rsidRPr="00F77A16">
        <w:rPr>
          <w:sz w:val="28"/>
          <w:szCs w:val="28"/>
        </w:rPr>
        <w:t xml:space="preserve"> Совета, принятые в соответствии с его компетенцией, обязательны для исполнения исполнительным аппаратом Фонда.</w:t>
      </w:r>
    </w:p>
    <w:p w:rsidR="00FA5176" w:rsidRPr="00F77A16" w:rsidRDefault="00FA5176" w:rsidP="00F77A16">
      <w:pPr>
        <w:widowControl w:val="0"/>
        <w:spacing w:line="360" w:lineRule="auto"/>
        <w:ind w:firstLine="709"/>
        <w:jc w:val="both"/>
        <w:rPr>
          <w:sz w:val="28"/>
          <w:szCs w:val="28"/>
        </w:rPr>
      </w:pPr>
      <w:r w:rsidRPr="00F77A16">
        <w:rPr>
          <w:sz w:val="28"/>
          <w:szCs w:val="28"/>
        </w:rPr>
        <w:t>Директор Фонда:</w:t>
      </w:r>
    </w:p>
    <w:p w:rsidR="00FA5176" w:rsidRPr="00F77A16" w:rsidRDefault="00FA5176" w:rsidP="00F77A16">
      <w:pPr>
        <w:widowControl w:val="0"/>
        <w:numPr>
          <w:ilvl w:val="0"/>
          <w:numId w:val="8"/>
        </w:numPr>
        <w:spacing w:line="360" w:lineRule="auto"/>
        <w:ind w:left="0" w:firstLine="709"/>
        <w:jc w:val="both"/>
        <w:rPr>
          <w:sz w:val="28"/>
          <w:szCs w:val="28"/>
        </w:rPr>
      </w:pPr>
      <w:r w:rsidRPr="00F77A16">
        <w:rPr>
          <w:sz w:val="28"/>
          <w:szCs w:val="28"/>
        </w:rPr>
        <w:t>руководит текущей деятельностью Фонда и несет персональную ответственность аза выполнение возложенных на исполнительный аппарат задач, является по должности членом Совета;</w:t>
      </w:r>
    </w:p>
    <w:p w:rsidR="00FA5176" w:rsidRPr="00F77A16" w:rsidRDefault="00FA5176" w:rsidP="00F77A16">
      <w:pPr>
        <w:widowControl w:val="0"/>
        <w:numPr>
          <w:ilvl w:val="0"/>
          <w:numId w:val="8"/>
        </w:numPr>
        <w:spacing w:line="360" w:lineRule="auto"/>
        <w:ind w:left="0" w:firstLine="709"/>
        <w:jc w:val="both"/>
        <w:rPr>
          <w:sz w:val="28"/>
          <w:szCs w:val="28"/>
        </w:rPr>
      </w:pPr>
      <w:r w:rsidRPr="00F77A16">
        <w:rPr>
          <w:sz w:val="28"/>
          <w:szCs w:val="28"/>
        </w:rPr>
        <w:t>издает в пределах своей компетенции приказы, положения, инструкции и другие документы, обязательные для исполнения всеми работниками Фонда;</w:t>
      </w:r>
    </w:p>
    <w:p w:rsidR="00FA5176" w:rsidRPr="00F77A16" w:rsidRDefault="00FA5176" w:rsidP="00F77A16">
      <w:pPr>
        <w:widowControl w:val="0"/>
        <w:numPr>
          <w:ilvl w:val="0"/>
          <w:numId w:val="8"/>
        </w:numPr>
        <w:spacing w:line="360" w:lineRule="auto"/>
        <w:ind w:left="0" w:firstLine="709"/>
        <w:jc w:val="both"/>
        <w:rPr>
          <w:sz w:val="28"/>
          <w:szCs w:val="28"/>
        </w:rPr>
      </w:pPr>
      <w:r w:rsidRPr="00F77A16">
        <w:rPr>
          <w:sz w:val="28"/>
          <w:szCs w:val="28"/>
        </w:rPr>
        <w:t>составляет проект бюджета Фонда, отчет об его исполнении и представляет их для утверждения Совету Фонда;</w:t>
      </w:r>
    </w:p>
    <w:p w:rsidR="00FA5176" w:rsidRPr="00F77A16" w:rsidRDefault="00FA5176" w:rsidP="00F77A16">
      <w:pPr>
        <w:widowControl w:val="0"/>
        <w:numPr>
          <w:ilvl w:val="0"/>
          <w:numId w:val="8"/>
        </w:numPr>
        <w:spacing w:line="360" w:lineRule="auto"/>
        <w:ind w:left="0" w:firstLine="709"/>
        <w:jc w:val="both"/>
        <w:rPr>
          <w:sz w:val="28"/>
          <w:szCs w:val="28"/>
        </w:rPr>
      </w:pPr>
      <w:r w:rsidRPr="00F77A16">
        <w:rPr>
          <w:sz w:val="28"/>
          <w:szCs w:val="28"/>
        </w:rPr>
        <w:t>определяет структуру и штатную численность исполнительного аппарата Фонда в пределах средств, отведенных на его содержание бюджетом Фонда, утвержденным Советом Фонда;</w:t>
      </w:r>
    </w:p>
    <w:p w:rsidR="00FA5176" w:rsidRPr="00F77A16" w:rsidRDefault="00FA5176" w:rsidP="00F77A16">
      <w:pPr>
        <w:widowControl w:val="0"/>
        <w:numPr>
          <w:ilvl w:val="0"/>
          <w:numId w:val="8"/>
        </w:numPr>
        <w:spacing w:line="360" w:lineRule="auto"/>
        <w:ind w:left="0" w:firstLine="709"/>
        <w:jc w:val="both"/>
        <w:rPr>
          <w:sz w:val="28"/>
          <w:szCs w:val="28"/>
        </w:rPr>
      </w:pPr>
      <w:r w:rsidRPr="00F77A16">
        <w:rPr>
          <w:sz w:val="28"/>
          <w:szCs w:val="28"/>
        </w:rPr>
        <w:t>принимает на работу на штатные должности исполнительного аппарата Фонда, включая бухгалтера, и увольняет работников аппарата;</w:t>
      </w:r>
    </w:p>
    <w:p w:rsidR="00FA5176" w:rsidRPr="00F77A16" w:rsidRDefault="00FA5176" w:rsidP="00F77A16">
      <w:pPr>
        <w:widowControl w:val="0"/>
        <w:numPr>
          <w:ilvl w:val="0"/>
          <w:numId w:val="8"/>
        </w:numPr>
        <w:spacing w:line="360" w:lineRule="auto"/>
        <w:ind w:left="0" w:firstLine="709"/>
        <w:jc w:val="both"/>
        <w:rPr>
          <w:sz w:val="28"/>
          <w:szCs w:val="28"/>
        </w:rPr>
      </w:pPr>
      <w:r w:rsidRPr="00F77A16">
        <w:rPr>
          <w:sz w:val="28"/>
          <w:szCs w:val="28"/>
        </w:rPr>
        <w:t>устанавливает виды, размеры и направления использования средств и имущества Фонда;</w:t>
      </w:r>
    </w:p>
    <w:p w:rsidR="00FA5176" w:rsidRPr="00F77A16" w:rsidRDefault="00FA5176" w:rsidP="00F77A16">
      <w:pPr>
        <w:widowControl w:val="0"/>
        <w:numPr>
          <w:ilvl w:val="0"/>
          <w:numId w:val="8"/>
        </w:numPr>
        <w:spacing w:line="360" w:lineRule="auto"/>
        <w:ind w:left="0" w:firstLine="709"/>
        <w:jc w:val="both"/>
        <w:rPr>
          <w:sz w:val="28"/>
          <w:szCs w:val="28"/>
        </w:rPr>
      </w:pPr>
      <w:r w:rsidRPr="00F77A16">
        <w:rPr>
          <w:sz w:val="28"/>
          <w:szCs w:val="28"/>
        </w:rPr>
        <w:t>осуществляет списание средств, невозвратных долгов и убытков, а также</w:t>
      </w:r>
      <w:r w:rsidR="00A625DA">
        <w:rPr>
          <w:sz w:val="28"/>
          <w:szCs w:val="28"/>
        </w:rPr>
        <w:t xml:space="preserve"> </w:t>
      </w:r>
      <w:r w:rsidRPr="00F77A16">
        <w:rPr>
          <w:sz w:val="28"/>
          <w:szCs w:val="28"/>
        </w:rPr>
        <w:t>иные действия, отнесенные в соответствии с действующим законодательством к правам и полномочиям юридического лица;</w:t>
      </w:r>
    </w:p>
    <w:p w:rsidR="00FA5176" w:rsidRPr="00F77A16" w:rsidRDefault="005E38A9" w:rsidP="00F77A16">
      <w:pPr>
        <w:widowControl w:val="0"/>
        <w:numPr>
          <w:ilvl w:val="0"/>
          <w:numId w:val="8"/>
        </w:numPr>
        <w:spacing w:line="360" w:lineRule="auto"/>
        <w:ind w:left="0" w:firstLine="709"/>
        <w:jc w:val="both"/>
        <w:rPr>
          <w:sz w:val="28"/>
          <w:szCs w:val="28"/>
        </w:rPr>
      </w:pPr>
      <w:r w:rsidRPr="00F77A16">
        <w:rPr>
          <w:sz w:val="28"/>
          <w:szCs w:val="28"/>
        </w:rPr>
        <w:t>представляет интересы Фонда в органах государственной власти</w:t>
      </w:r>
      <w:r w:rsidR="00C55632" w:rsidRPr="00F77A16">
        <w:rPr>
          <w:sz w:val="28"/>
          <w:szCs w:val="28"/>
        </w:rPr>
        <w:t xml:space="preserve"> и органах местного самоуправления, предприятиях, организациях, без доверенности действует от имени Фонда;</w:t>
      </w:r>
    </w:p>
    <w:p w:rsidR="00267310" w:rsidRPr="00F77A16" w:rsidRDefault="00C55632" w:rsidP="00F77A16">
      <w:pPr>
        <w:widowControl w:val="0"/>
        <w:numPr>
          <w:ilvl w:val="0"/>
          <w:numId w:val="8"/>
        </w:numPr>
        <w:spacing w:line="360" w:lineRule="auto"/>
        <w:ind w:left="0" w:firstLine="709"/>
        <w:jc w:val="both"/>
        <w:rPr>
          <w:sz w:val="28"/>
          <w:szCs w:val="28"/>
        </w:rPr>
      </w:pPr>
      <w:r w:rsidRPr="00F77A16">
        <w:rPr>
          <w:sz w:val="28"/>
          <w:szCs w:val="28"/>
        </w:rPr>
        <w:t>выполняет иные функции, связанные с выполнением возложенных на него задач и</w:t>
      </w:r>
      <w:r w:rsidR="00A625DA">
        <w:rPr>
          <w:sz w:val="28"/>
          <w:szCs w:val="28"/>
        </w:rPr>
        <w:t xml:space="preserve"> </w:t>
      </w:r>
      <w:r w:rsidRPr="00F77A16">
        <w:rPr>
          <w:sz w:val="28"/>
          <w:szCs w:val="28"/>
        </w:rPr>
        <w:t>не отнесенные к исключительной компетенции Совета Фонда</w:t>
      </w:r>
    </w:p>
    <w:p w:rsidR="00EA27A6" w:rsidRPr="00F77A16" w:rsidRDefault="00FA5176" w:rsidP="00F77A16">
      <w:pPr>
        <w:widowControl w:val="0"/>
        <w:spacing w:line="360" w:lineRule="auto"/>
        <w:ind w:firstLine="709"/>
        <w:jc w:val="both"/>
        <w:rPr>
          <w:sz w:val="28"/>
          <w:szCs w:val="28"/>
        </w:rPr>
      </w:pPr>
      <w:r w:rsidRPr="00F77A16">
        <w:rPr>
          <w:sz w:val="28"/>
          <w:szCs w:val="28"/>
        </w:rPr>
        <w:t>Контрольно-ревизионная комиссия - орган контроля над финансово – хозяйственной деятельностью Фонда, формируемый Советом Фонда</w:t>
      </w:r>
      <w:r w:rsidR="00EA27A6" w:rsidRPr="00F77A16">
        <w:rPr>
          <w:sz w:val="28"/>
          <w:szCs w:val="28"/>
        </w:rPr>
        <w:t xml:space="preserve">. Ревизии и проверки финансово-хозяйственной деятельности Фонда осуществляются ревизионной комиссией Фонда. В случае создания ревизионной комиссии она избирается Советом Фонда в количестве трех человек на срок три года. Членами ревизионной комиссии не могут быть члены Совета Фонда и сотрудники дирекции Фонда. Ревизионная </w:t>
      </w:r>
      <w:r w:rsidR="00AD4E0D" w:rsidRPr="00F77A16">
        <w:rPr>
          <w:sz w:val="28"/>
          <w:szCs w:val="28"/>
        </w:rPr>
        <w:t>комиссия</w:t>
      </w:r>
      <w:r w:rsidR="00EA27A6" w:rsidRPr="00F77A16">
        <w:rPr>
          <w:sz w:val="28"/>
          <w:szCs w:val="28"/>
        </w:rPr>
        <w:t xml:space="preserve"> отчитывается на заседании Совета Фонда о своей деятельности.</w:t>
      </w:r>
    </w:p>
    <w:p w:rsidR="00686996" w:rsidRDefault="00686996" w:rsidP="00F77A16">
      <w:pPr>
        <w:pStyle w:val="2"/>
        <w:keepNext w:val="0"/>
        <w:widowControl w:val="0"/>
        <w:spacing w:before="0" w:after="0" w:line="360" w:lineRule="auto"/>
        <w:ind w:firstLine="709"/>
        <w:jc w:val="both"/>
        <w:rPr>
          <w:rFonts w:ascii="Times New Roman" w:hAnsi="Times New Roman" w:cs="Times New Roman"/>
          <w:i w:val="0"/>
          <w:iCs w:val="0"/>
        </w:rPr>
      </w:pPr>
      <w:bookmarkStart w:id="5" w:name="_Toc198927799"/>
    </w:p>
    <w:p w:rsidR="00FA5176" w:rsidRPr="00F77A16" w:rsidRDefault="001A29AA" w:rsidP="00F77A16">
      <w:pPr>
        <w:pStyle w:val="2"/>
        <w:keepNext w:val="0"/>
        <w:widowControl w:val="0"/>
        <w:spacing w:before="0" w:after="0" w:line="360" w:lineRule="auto"/>
        <w:ind w:firstLine="709"/>
        <w:jc w:val="both"/>
        <w:rPr>
          <w:rFonts w:ascii="Times New Roman" w:hAnsi="Times New Roman" w:cs="Times New Roman"/>
          <w:i w:val="0"/>
          <w:iCs w:val="0"/>
        </w:rPr>
      </w:pPr>
      <w:r w:rsidRPr="00F77A16">
        <w:rPr>
          <w:rFonts w:ascii="Times New Roman" w:hAnsi="Times New Roman" w:cs="Times New Roman"/>
          <w:i w:val="0"/>
          <w:iCs w:val="0"/>
        </w:rPr>
        <w:t xml:space="preserve">1.3 </w:t>
      </w:r>
      <w:r w:rsidR="006F5512" w:rsidRPr="00F77A16">
        <w:rPr>
          <w:rFonts w:ascii="Times New Roman" w:hAnsi="Times New Roman" w:cs="Times New Roman"/>
          <w:i w:val="0"/>
          <w:iCs w:val="0"/>
        </w:rPr>
        <w:t>Изменение Устава, реорганизация и ликвидация Фонда</w:t>
      </w:r>
      <w:bookmarkEnd w:id="5"/>
    </w:p>
    <w:p w:rsidR="00267310" w:rsidRPr="00F77A16" w:rsidRDefault="00267310" w:rsidP="00F77A16">
      <w:pPr>
        <w:widowControl w:val="0"/>
        <w:spacing w:line="360" w:lineRule="auto"/>
        <w:ind w:firstLine="709"/>
        <w:jc w:val="both"/>
        <w:rPr>
          <w:sz w:val="28"/>
          <w:szCs w:val="28"/>
        </w:rPr>
      </w:pPr>
    </w:p>
    <w:p w:rsidR="00B95E21" w:rsidRPr="00F77A16" w:rsidRDefault="00B95E21" w:rsidP="00F77A16">
      <w:pPr>
        <w:widowControl w:val="0"/>
        <w:spacing w:line="360" w:lineRule="auto"/>
        <w:ind w:firstLine="709"/>
        <w:jc w:val="both"/>
        <w:rPr>
          <w:sz w:val="28"/>
          <w:szCs w:val="28"/>
        </w:rPr>
      </w:pPr>
      <w:r w:rsidRPr="00F77A16">
        <w:rPr>
          <w:sz w:val="28"/>
          <w:szCs w:val="28"/>
        </w:rPr>
        <w:t>Устав Фонда может быть изменен только по решению его Совета. Предложения о внесении изменений и дополнений в Устав могут вносить председатель и члены Совета Фонда, директор Фонда, не менее 1/3 участников Фонда. Решение о внесении изменений и дополнений в Устав Фонда принимается квалифицированным большинством голосов присутствующих на заседании членов Совета и считается действительным, если в заседании участвовало</w:t>
      </w:r>
      <w:r w:rsidR="00A625DA">
        <w:rPr>
          <w:sz w:val="28"/>
          <w:szCs w:val="28"/>
        </w:rPr>
        <w:t xml:space="preserve"> </w:t>
      </w:r>
      <w:r w:rsidRPr="00F77A16">
        <w:rPr>
          <w:sz w:val="28"/>
          <w:szCs w:val="28"/>
        </w:rPr>
        <w:t>не менее 2/3 от общего количества членов Совета.</w:t>
      </w:r>
    </w:p>
    <w:p w:rsidR="001863CC" w:rsidRPr="00F77A16" w:rsidRDefault="001863CC" w:rsidP="00F77A16">
      <w:pPr>
        <w:widowControl w:val="0"/>
        <w:spacing w:line="360" w:lineRule="auto"/>
        <w:ind w:firstLine="709"/>
        <w:jc w:val="both"/>
        <w:rPr>
          <w:sz w:val="28"/>
          <w:szCs w:val="28"/>
        </w:rPr>
      </w:pPr>
      <w:r w:rsidRPr="00F77A16">
        <w:rPr>
          <w:sz w:val="28"/>
          <w:szCs w:val="28"/>
        </w:rPr>
        <w:t>Решение о реорганизации Фонда принимается его Советом. Реорганизация Фонда может бы</w:t>
      </w:r>
      <w:r w:rsidR="00751772" w:rsidRPr="00F77A16">
        <w:rPr>
          <w:sz w:val="28"/>
          <w:szCs w:val="28"/>
        </w:rPr>
        <w:t>ть осуществлена в форме слияния, присоединения, разделения и выделения. Порядок реорганизации Фонда определен Гражданским кодексом РФ и ФЗ « О некоммерческих организациях»</w:t>
      </w:r>
      <w:r w:rsidR="00C8346F" w:rsidRPr="00F77A16">
        <w:rPr>
          <w:sz w:val="28"/>
          <w:szCs w:val="28"/>
        </w:rPr>
        <w:t>. Имущество Фонда</w:t>
      </w:r>
      <w:r w:rsidR="00830885" w:rsidRPr="00F77A16">
        <w:rPr>
          <w:sz w:val="28"/>
          <w:szCs w:val="28"/>
        </w:rPr>
        <w:t xml:space="preserve"> после его реорганизации переходит к вновь возникшим юридическим лицам в порядке, установленным Гражданским кодексом РФ.</w:t>
      </w:r>
    </w:p>
    <w:p w:rsidR="00267310" w:rsidRPr="00F77A16" w:rsidRDefault="00C248BD" w:rsidP="00F77A16">
      <w:pPr>
        <w:widowControl w:val="0"/>
        <w:spacing w:line="360" w:lineRule="auto"/>
        <w:ind w:firstLine="709"/>
        <w:jc w:val="both"/>
        <w:rPr>
          <w:sz w:val="28"/>
          <w:szCs w:val="28"/>
        </w:rPr>
      </w:pPr>
      <w:r w:rsidRPr="00F77A16">
        <w:rPr>
          <w:sz w:val="28"/>
          <w:szCs w:val="28"/>
        </w:rPr>
        <w:t>Решение о ликвидации Фонда принимается судом по заявлению заинтересованных сторон в установленном законодательством порядке. В случае ликвидации Фонда его имущество, оставшееся</w:t>
      </w:r>
      <w:r w:rsidR="00A625DA">
        <w:rPr>
          <w:sz w:val="28"/>
          <w:szCs w:val="28"/>
        </w:rPr>
        <w:t xml:space="preserve"> </w:t>
      </w:r>
      <w:r w:rsidRPr="00F77A16">
        <w:rPr>
          <w:sz w:val="28"/>
          <w:szCs w:val="28"/>
        </w:rPr>
        <w:t>после удовлетворения требований кредиторов, направляется на цели, в интересах которых он был создан.</w:t>
      </w:r>
    </w:p>
    <w:p w:rsidR="00686996" w:rsidRDefault="00686996" w:rsidP="00F77A16">
      <w:pPr>
        <w:pStyle w:val="2"/>
        <w:keepNext w:val="0"/>
        <w:widowControl w:val="0"/>
        <w:spacing w:before="0" w:after="0" w:line="360" w:lineRule="auto"/>
        <w:ind w:firstLine="709"/>
        <w:jc w:val="both"/>
        <w:rPr>
          <w:rFonts w:ascii="Times New Roman" w:hAnsi="Times New Roman" w:cs="Times New Roman"/>
          <w:i w:val="0"/>
          <w:iCs w:val="0"/>
        </w:rPr>
      </w:pPr>
      <w:bookmarkStart w:id="6" w:name="_Toc198927800"/>
    </w:p>
    <w:p w:rsidR="00830885" w:rsidRPr="00F77A16" w:rsidRDefault="00B33473" w:rsidP="00F77A16">
      <w:pPr>
        <w:pStyle w:val="2"/>
        <w:keepNext w:val="0"/>
        <w:widowControl w:val="0"/>
        <w:spacing w:before="0" w:after="0" w:line="360" w:lineRule="auto"/>
        <w:ind w:firstLine="709"/>
        <w:jc w:val="both"/>
        <w:rPr>
          <w:rFonts w:ascii="Times New Roman" w:hAnsi="Times New Roman" w:cs="Times New Roman"/>
          <w:i w:val="0"/>
          <w:iCs w:val="0"/>
        </w:rPr>
      </w:pPr>
      <w:r w:rsidRPr="00F77A16">
        <w:rPr>
          <w:rFonts w:ascii="Times New Roman" w:hAnsi="Times New Roman" w:cs="Times New Roman"/>
          <w:i w:val="0"/>
          <w:iCs w:val="0"/>
        </w:rPr>
        <w:t>1.4 Источники финансирования Фонда</w:t>
      </w:r>
      <w:bookmarkEnd w:id="6"/>
    </w:p>
    <w:p w:rsidR="00B33473" w:rsidRPr="00F77A16" w:rsidRDefault="00B33473" w:rsidP="00F77A16">
      <w:pPr>
        <w:widowControl w:val="0"/>
        <w:spacing w:line="360" w:lineRule="auto"/>
        <w:ind w:firstLine="709"/>
        <w:jc w:val="both"/>
        <w:rPr>
          <w:sz w:val="28"/>
          <w:szCs w:val="28"/>
        </w:rPr>
      </w:pPr>
    </w:p>
    <w:p w:rsidR="005A216E" w:rsidRPr="00F77A16" w:rsidRDefault="00872B7F" w:rsidP="00F77A16">
      <w:pPr>
        <w:widowControl w:val="0"/>
        <w:spacing w:line="360" w:lineRule="auto"/>
        <w:ind w:firstLine="709"/>
        <w:jc w:val="both"/>
        <w:rPr>
          <w:color w:val="000000"/>
          <w:sz w:val="28"/>
          <w:szCs w:val="28"/>
        </w:rPr>
      </w:pPr>
      <w:r w:rsidRPr="00F77A16">
        <w:rPr>
          <w:color w:val="000000"/>
          <w:sz w:val="28"/>
          <w:szCs w:val="28"/>
        </w:rPr>
        <w:t>Фонд развития ТюмГАСУ не занимается никакой предпринимательской деятельностью, доход базируется на различного рода поступлениях</w:t>
      </w:r>
      <w:r w:rsidR="000767AD" w:rsidRPr="00F77A16">
        <w:rPr>
          <w:color w:val="000000"/>
          <w:sz w:val="28"/>
          <w:szCs w:val="28"/>
        </w:rPr>
        <w:t>: добровольных пожертвованиях, взносах на уставные цели, целевых взносах, членских взносах.</w:t>
      </w:r>
      <w:r w:rsidR="00345171" w:rsidRPr="00F77A16">
        <w:rPr>
          <w:color w:val="000000"/>
          <w:sz w:val="28"/>
          <w:szCs w:val="28"/>
        </w:rPr>
        <w:t xml:space="preserve"> Заняться предпринимательской деятельностью значит начать платить налог на прибыль. При этом нужно учитывать, что эта деятельность не должна прот</w:t>
      </w:r>
      <w:r w:rsidR="005A216E" w:rsidRPr="00F77A16">
        <w:rPr>
          <w:color w:val="000000"/>
          <w:sz w:val="28"/>
          <w:szCs w:val="28"/>
        </w:rPr>
        <w:t>иворечить Уставной деятельности, согласно ФЗ «О некоммерческих организациях».</w:t>
      </w:r>
    </w:p>
    <w:p w:rsidR="00686996" w:rsidRDefault="00686996" w:rsidP="00F77A16">
      <w:pPr>
        <w:widowControl w:val="0"/>
        <w:spacing w:line="360" w:lineRule="auto"/>
        <w:ind w:firstLine="709"/>
        <w:jc w:val="both"/>
        <w:rPr>
          <w:b/>
          <w:color w:val="000000"/>
          <w:sz w:val="28"/>
          <w:szCs w:val="28"/>
        </w:rPr>
      </w:pPr>
    </w:p>
    <w:p w:rsidR="003B4FDB" w:rsidRPr="00F77A16" w:rsidRDefault="003B4FDB" w:rsidP="00F77A16">
      <w:pPr>
        <w:widowControl w:val="0"/>
        <w:spacing w:line="360" w:lineRule="auto"/>
        <w:ind w:firstLine="709"/>
        <w:jc w:val="both"/>
        <w:rPr>
          <w:b/>
          <w:color w:val="000000"/>
          <w:sz w:val="28"/>
          <w:szCs w:val="28"/>
        </w:rPr>
      </w:pPr>
      <w:r w:rsidRPr="00F77A16">
        <w:rPr>
          <w:b/>
          <w:color w:val="000000"/>
          <w:sz w:val="28"/>
          <w:szCs w:val="28"/>
        </w:rPr>
        <w:t>Фактические доходы Фонда, тыс.руб</w:t>
      </w:r>
      <w:r w:rsidR="00752F16" w:rsidRPr="00F77A16">
        <w:rPr>
          <w:b/>
          <w:color w:val="000000"/>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9"/>
        <w:gridCol w:w="2160"/>
        <w:gridCol w:w="2519"/>
        <w:gridCol w:w="2083"/>
      </w:tblGrid>
      <w:tr w:rsidR="003B4FDB" w:rsidRPr="00686996">
        <w:trPr>
          <w:trHeight w:val="351"/>
        </w:trPr>
        <w:tc>
          <w:tcPr>
            <w:tcW w:w="1467" w:type="pct"/>
          </w:tcPr>
          <w:p w:rsidR="003B4FDB" w:rsidRPr="00686996" w:rsidRDefault="003B4FDB" w:rsidP="00686996">
            <w:pPr>
              <w:widowControl w:val="0"/>
              <w:spacing w:line="360" w:lineRule="auto"/>
              <w:rPr>
                <w:b/>
                <w:color w:val="000000"/>
                <w:sz w:val="20"/>
                <w:szCs w:val="20"/>
              </w:rPr>
            </w:pPr>
          </w:p>
        </w:tc>
        <w:tc>
          <w:tcPr>
            <w:tcW w:w="1128" w:type="pct"/>
          </w:tcPr>
          <w:p w:rsidR="003B4FDB" w:rsidRPr="00686996" w:rsidRDefault="003B4FDB" w:rsidP="00686996">
            <w:pPr>
              <w:widowControl w:val="0"/>
              <w:spacing w:line="360" w:lineRule="auto"/>
              <w:rPr>
                <w:b/>
                <w:color w:val="000000"/>
                <w:sz w:val="20"/>
                <w:szCs w:val="20"/>
              </w:rPr>
            </w:pPr>
            <w:r w:rsidRPr="00686996">
              <w:rPr>
                <w:b/>
                <w:color w:val="000000"/>
                <w:sz w:val="20"/>
                <w:szCs w:val="20"/>
              </w:rPr>
              <w:t>2004 год</w:t>
            </w:r>
          </w:p>
        </w:tc>
        <w:tc>
          <w:tcPr>
            <w:tcW w:w="1316" w:type="pct"/>
          </w:tcPr>
          <w:p w:rsidR="003B4FDB" w:rsidRPr="00686996" w:rsidRDefault="003B4FDB" w:rsidP="00686996">
            <w:pPr>
              <w:widowControl w:val="0"/>
              <w:spacing w:line="360" w:lineRule="auto"/>
              <w:rPr>
                <w:b/>
                <w:color w:val="000000"/>
                <w:sz w:val="20"/>
                <w:szCs w:val="20"/>
              </w:rPr>
            </w:pPr>
            <w:r w:rsidRPr="00686996">
              <w:rPr>
                <w:b/>
                <w:color w:val="000000"/>
                <w:sz w:val="20"/>
                <w:szCs w:val="20"/>
              </w:rPr>
              <w:t>2005 год</w:t>
            </w:r>
          </w:p>
        </w:tc>
        <w:tc>
          <w:tcPr>
            <w:tcW w:w="1088" w:type="pct"/>
          </w:tcPr>
          <w:p w:rsidR="003B4FDB" w:rsidRPr="00686996" w:rsidRDefault="003B4FDB" w:rsidP="00686996">
            <w:pPr>
              <w:widowControl w:val="0"/>
              <w:spacing w:line="360" w:lineRule="auto"/>
              <w:rPr>
                <w:b/>
                <w:color w:val="000000"/>
                <w:sz w:val="20"/>
                <w:szCs w:val="20"/>
              </w:rPr>
            </w:pPr>
            <w:r w:rsidRPr="00686996">
              <w:rPr>
                <w:b/>
                <w:color w:val="000000"/>
                <w:sz w:val="20"/>
                <w:szCs w:val="20"/>
              </w:rPr>
              <w:t>2006 год</w:t>
            </w:r>
          </w:p>
        </w:tc>
      </w:tr>
      <w:tr w:rsidR="003B4FDB" w:rsidRPr="00686996">
        <w:trPr>
          <w:trHeight w:val="117"/>
        </w:trPr>
        <w:tc>
          <w:tcPr>
            <w:tcW w:w="1467" w:type="pct"/>
          </w:tcPr>
          <w:p w:rsidR="003B4FDB" w:rsidRPr="00686996" w:rsidRDefault="003B4FDB" w:rsidP="00686996">
            <w:pPr>
              <w:widowControl w:val="0"/>
              <w:spacing w:line="360" w:lineRule="auto"/>
              <w:rPr>
                <w:b/>
                <w:color w:val="000000"/>
                <w:sz w:val="20"/>
                <w:szCs w:val="20"/>
              </w:rPr>
            </w:pPr>
            <w:r w:rsidRPr="00686996">
              <w:rPr>
                <w:b/>
                <w:color w:val="000000"/>
                <w:sz w:val="20"/>
                <w:szCs w:val="20"/>
              </w:rPr>
              <w:t>Юридические лица</w:t>
            </w:r>
          </w:p>
        </w:tc>
        <w:tc>
          <w:tcPr>
            <w:tcW w:w="1128" w:type="pct"/>
            <w:vAlign w:val="center"/>
          </w:tcPr>
          <w:p w:rsidR="003B4FDB" w:rsidRPr="00686996" w:rsidRDefault="00752F16" w:rsidP="00686996">
            <w:pPr>
              <w:widowControl w:val="0"/>
              <w:spacing w:line="360" w:lineRule="auto"/>
              <w:rPr>
                <w:color w:val="000000"/>
                <w:sz w:val="20"/>
                <w:szCs w:val="20"/>
              </w:rPr>
            </w:pPr>
            <w:r w:rsidRPr="00686996">
              <w:rPr>
                <w:color w:val="000000"/>
                <w:sz w:val="20"/>
                <w:szCs w:val="20"/>
              </w:rPr>
              <w:t>11268,5</w:t>
            </w:r>
          </w:p>
        </w:tc>
        <w:tc>
          <w:tcPr>
            <w:tcW w:w="1316" w:type="pct"/>
            <w:vAlign w:val="center"/>
          </w:tcPr>
          <w:p w:rsidR="003B4FDB" w:rsidRPr="00686996" w:rsidRDefault="003B4FDB" w:rsidP="00686996">
            <w:pPr>
              <w:widowControl w:val="0"/>
              <w:spacing w:line="360" w:lineRule="auto"/>
              <w:rPr>
                <w:color w:val="000000"/>
                <w:sz w:val="20"/>
                <w:szCs w:val="20"/>
              </w:rPr>
            </w:pPr>
            <w:r w:rsidRPr="00686996">
              <w:rPr>
                <w:color w:val="000000"/>
                <w:sz w:val="20"/>
                <w:szCs w:val="20"/>
              </w:rPr>
              <w:t>12988,3</w:t>
            </w:r>
          </w:p>
        </w:tc>
        <w:tc>
          <w:tcPr>
            <w:tcW w:w="1088" w:type="pct"/>
            <w:vAlign w:val="center"/>
          </w:tcPr>
          <w:p w:rsidR="003B4FDB" w:rsidRPr="00686996" w:rsidRDefault="00752F16" w:rsidP="00686996">
            <w:pPr>
              <w:widowControl w:val="0"/>
              <w:spacing w:line="360" w:lineRule="auto"/>
              <w:rPr>
                <w:color w:val="000000"/>
                <w:sz w:val="20"/>
                <w:szCs w:val="20"/>
              </w:rPr>
            </w:pPr>
            <w:r w:rsidRPr="00686996">
              <w:rPr>
                <w:color w:val="000000"/>
                <w:sz w:val="20"/>
                <w:szCs w:val="20"/>
              </w:rPr>
              <w:t>8527,9</w:t>
            </w:r>
          </w:p>
        </w:tc>
      </w:tr>
      <w:tr w:rsidR="003B4FDB" w:rsidRPr="00686996">
        <w:trPr>
          <w:trHeight w:val="418"/>
        </w:trPr>
        <w:tc>
          <w:tcPr>
            <w:tcW w:w="1467" w:type="pct"/>
          </w:tcPr>
          <w:p w:rsidR="003B4FDB" w:rsidRPr="00686996" w:rsidRDefault="003B4FDB" w:rsidP="00686996">
            <w:pPr>
              <w:widowControl w:val="0"/>
              <w:spacing w:line="360" w:lineRule="auto"/>
              <w:rPr>
                <w:b/>
                <w:color w:val="000000"/>
                <w:sz w:val="20"/>
                <w:szCs w:val="20"/>
              </w:rPr>
            </w:pPr>
            <w:r w:rsidRPr="00686996">
              <w:rPr>
                <w:b/>
                <w:color w:val="000000"/>
                <w:sz w:val="20"/>
                <w:szCs w:val="20"/>
              </w:rPr>
              <w:t>Физические лица</w:t>
            </w:r>
          </w:p>
        </w:tc>
        <w:tc>
          <w:tcPr>
            <w:tcW w:w="1128" w:type="pct"/>
            <w:vAlign w:val="center"/>
          </w:tcPr>
          <w:p w:rsidR="003B4FDB" w:rsidRPr="00686996" w:rsidRDefault="00752F16" w:rsidP="00686996">
            <w:pPr>
              <w:widowControl w:val="0"/>
              <w:spacing w:line="360" w:lineRule="auto"/>
              <w:rPr>
                <w:color w:val="000000"/>
                <w:sz w:val="20"/>
                <w:szCs w:val="20"/>
              </w:rPr>
            </w:pPr>
            <w:r w:rsidRPr="00686996">
              <w:rPr>
                <w:color w:val="000000"/>
                <w:sz w:val="20"/>
                <w:szCs w:val="20"/>
              </w:rPr>
              <w:t>5978,9</w:t>
            </w:r>
          </w:p>
        </w:tc>
        <w:tc>
          <w:tcPr>
            <w:tcW w:w="1316" w:type="pct"/>
            <w:vAlign w:val="center"/>
          </w:tcPr>
          <w:p w:rsidR="003B4FDB" w:rsidRPr="00686996" w:rsidRDefault="003B4FDB" w:rsidP="00686996">
            <w:pPr>
              <w:widowControl w:val="0"/>
              <w:spacing w:line="360" w:lineRule="auto"/>
              <w:rPr>
                <w:color w:val="000000"/>
                <w:sz w:val="20"/>
                <w:szCs w:val="20"/>
              </w:rPr>
            </w:pPr>
            <w:r w:rsidRPr="00686996">
              <w:rPr>
                <w:color w:val="000000"/>
                <w:sz w:val="20"/>
                <w:szCs w:val="20"/>
              </w:rPr>
              <w:t>2148,8</w:t>
            </w:r>
          </w:p>
        </w:tc>
        <w:tc>
          <w:tcPr>
            <w:tcW w:w="1088" w:type="pct"/>
            <w:vAlign w:val="center"/>
          </w:tcPr>
          <w:p w:rsidR="003B4FDB" w:rsidRPr="00686996" w:rsidRDefault="00752F16" w:rsidP="00686996">
            <w:pPr>
              <w:widowControl w:val="0"/>
              <w:spacing w:line="360" w:lineRule="auto"/>
              <w:rPr>
                <w:color w:val="000000"/>
                <w:sz w:val="20"/>
                <w:szCs w:val="20"/>
              </w:rPr>
            </w:pPr>
            <w:r w:rsidRPr="00686996">
              <w:rPr>
                <w:color w:val="000000"/>
                <w:sz w:val="20"/>
                <w:szCs w:val="20"/>
              </w:rPr>
              <w:t>2496,0</w:t>
            </w:r>
          </w:p>
        </w:tc>
      </w:tr>
      <w:tr w:rsidR="003B4FDB" w:rsidRPr="00686996">
        <w:trPr>
          <w:trHeight w:val="352"/>
        </w:trPr>
        <w:tc>
          <w:tcPr>
            <w:tcW w:w="1467" w:type="pct"/>
          </w:tcPr>
          <w:p w:rsidR="003B4FDB" w:rsidRPr="00686996" w:rsidRDefault="003B4FDB" w:rsidP="00686996">
            <w:pPr>
              <w:widowControl w:val="0"/>
              <w:spacing w:line="360" w:lineRule="auto"/>
              <w:rPr>
                <w:b/>
                <w:color w:val="000000"/>
                <w:sz w:val="20"/>
                <w:szCs w:val="20"/>
              </w:rPr>
            </w:pPr>
            <w:r w:rsidRPr="00686996">
              <w:rPr>
                <w:b/>
                <w:color w:val="000000"/>
                <w:sz w:val="20"/>
                <w:szCs w:val="20"/>
              </w:rPr>
              <w:t>Итого:</w:t>
            </w:r>
          </w:p>
        </w:tc>
        <w:tc>
          <w:tcPr>
            <w:tcW w:w="1128" w:type="pct"/>
            <w:vAlign w:val="center"/>
          </w:tcPr>
          <w:p w:rsidR="003B4FDB" w:rsidRPr="00686996" w:rsidRDefault="00752F16" w:rsidP="00686996">
            <w:pPr>
              <w:widowControl w:val="0"/>
              <w:spacing w:line="360" w:lineRule="auto"/>
              <w:rPr>
                <w:b/>
                <w:color w:val="000000"/>
                <w:sz w:val="20"/>
                <w:szCs w:val="20"/>
              </w:rPr>
            </w:pPr>
            <w:r w:rsidRPr="00686996">
              <w:rPr>
                <w:b/>
                <w:color w:val="000000"/>
                <w:sz w:val="20"/>
                <w:szCs w:val="20"/>
              </w:rPr>
              <w:t>17247,4</w:t>
            </w:r>
          </w:p>
        </w:tc>
        <w:tc>
          <w:tcPr>
            <w:tcW w:w="1316" w:type="pct"/>
            <w:vAlign w:val="center"/>
          </w:tcPr>
          <w:p w:rsidR="003B4FDB" w:rsidRPr="00686996" w:rsidRDefault="003B4FDB" w:rsidP="00686996">
            <w:pPr>
              <w:widowControl w:val="0"/>
              <w:spacing w:line="360" w:lineRule="auto"/>
              <w:rPr>
                <w:b/>
                <w:color w:val="000000"/>
                <w:sz w:val="20"/>
                <w:szCs w:val="20"/>
              </w:rPr>
            </w:pPr>
            <w:r w:rsidRPr="00686996">
              <w:rPr>
                <w:b/>
                <w:color w:val="000000"/>
                <w:sz w:val="20"/>
                <w:szCs w:val="20"/>
              </w:rPr>
              <w:t>15137,1</w:t>
            </w:r>
          </w:p>
        </w:tc>
        <w:tc>
          <w:tcPr>
            <w:tcW w:w="1088" w:type="pct"/>
            <w:vAlign w:val="center"/>
          </w:tcPr>
          <w:p w:rsidR="003B4FDB" w:rsidRPr="00686996" w:rsidRDefault="00752F16" w:rsidP="00686996">
            <w:pPr>
              <w:widowControl w:val="0"/>
              <w:spacing w:line="360" w:lineRule="auto"/>
              <w:rPr>
                <w:b/>
                <w:color w:val="000000"/>
                <w:sz w:val="20"/>
                <w:szCs w:val="20"/>
              </w:rPr>
            </w:pPr>
            <w:r w:rsidRPr="00686996">
              <w:rPr>
                <w:b/>
                <w:color w:val="000000"/>
                <w:sz w:val="20"/>
                <w:szCs w:val="20"/>
              </w:rPr>
              <w:t>11023,9</w:t>
            </w:r>
          </w:p>
        </w:tc>
      </w:tr>
    </w:tbl>
    <w:p w:rsidR="003B4FDB" w:rsidRPr="00F77A16" w:rsidRDefault="003B4FDB" w:rsidP="00F77A16">
      <w:pPr>
        <w:widowControl w:val="0"/>
        <w:spacing w:line="360" w:lineRule="auto"/>
        <w:ind w:firstLine="709"/>
        <w:jc w:val="both"/>
        <w:rPr>
          <w:color w:val="000000"/>
          <w:sz w:val="28"/>
          <w:szCs w:val="28"/>
        </w:rPr>
      </w:pPr>
    </w:p>
    <w:p w:rsidR="000767AD" w:rsidRPr="00F77A16" w:rsidRDefault="000767AD" w:rsidP="00F77A16">
      <w:pPr>
        <w:widowControl w:val="0"/>
        <w:spacing w:line="360" w:lineRule="auto"/>
        <w:ind w:firstLine="709"/>
        <w:jc w:val="both"/>
        <w:rPr>
          <w:color w:val="000000"/>
          <w:sz w:val="28"/>
          <w:szCs w:val="28"/>
        </w:rPr>
      </w:pPr>
      <w:r w:rsidRPr="00F77A16">
        <w:rPr>
          <w:color w:val="000000"/>
          <w:sz w:val="28"/>
          <w:szCs w:val="28"/>
        </w:rPr>
        <w:t>Если сравнивать доходы Фонда за последние три года, то больше всего средств поступило в 2004 году. За период с 20.05.2004 по 04.05.2005</w:t>
      </w:r>
      <w:r w:rsidR="00A625DA">
        <w:rPr>
          <w:color w:val="000000"/>
          <w:sz w:val="28"/>
          <w:szCs w:val="28"/>
        </w:rPr>
        <w:t xml:space="preserve"> </w:t>
      </w:r>
      <w:r w:rsidRPr="00F77A16">
        <w:rPr>
          <w:color w:val="000000"/>
          <w:sz w:val="28"/>
          <w:szCs w:val="28"/>
        </w:rPr>
        <w:t xml:space="preserve">51 организация </w:t>
      </w:r>
      <w:r w:rsidR="00345171" w:rsidRPr="00F77A16">
        <w:rPr>
          <w:color w:val="000000"/>
          <w:sz w:val="28"/>
          <w:szCs w:val="28"/>
        </w:rPr>
        <w:t>произвела взносы в «копилку» организации. «Миллиониками» в 2004 стали: администрация г.Сургута, ГУП ТО Тюменское областное дорожно-эксплуатационное предприятие, ООО «Транспромжилстрой». Полный перечень предприятий, внесших взносы с 2004 по 2006гг., приложен к настоящей курсовой работе</w:t>
      </w:r>
      <w:r w:rsidR="00D34F6C" w:rsidRPr="00F77A16">
        <w:rPr>
          <w:color w:val="000000"/>
          <w:sz w:val="28"/>
          <w:szCs w:val="28"/>
        </w:rPr>
        <w:t xml:space="preserve"> (Приложения 1,2,3).</w:t>
      </w:r>
    </w:p>
    <w:p w:rsidR="00752F16" w:rsidRDefault="00752F16" w:rsidP="00F77A16">
      <w:pPr>
        <w:widowControl w:val="0"/>
        <w:spacing w:line="360" w:lineRule="auto"/>
        <w:ind w:firstLine="709"/>
        <w:jc w:val="both"/>
        <w:rPr>
          <w:sz w:val="28"/>
          <w:szCs w:val="28"/>
        </w:rPr>
      </w:pPr>
      <w:r w:rsidRPr="00F77A16">
        <w:rPr>
          <w:sz w:val="28"/>
          <w:szCs w:val="28"/>
        </w:rPr>
        <w:t>Для анализа источников финансирования деятельности Фонда был</w:t>
      </w:r>
      <w:r w:rsidR="00820CDE" w:rsidRPr="00F77A16">
        <w:rPr>
          <w:sz w:val="28"/>
          <w:szCs w:val="28"/>
        </w:rPr>
        <w:t>а</w:t>
      </w:r>
      <w:r w:rsidRPr="00F77A16">
        <w:rPr>
          <w:sz w:val="28"/>
          <w:szCs w:val="28"/>
        </w:rPr>
        <w:t xml:space="preserve"> взята отчетность за 2004-2006гг. В частности, подробно рассмотрены Отчеты о целевом использовании полученных средств. Строки с 210 по 250 собираются нарастающим итогом в строке 260 (Всего поступило средств) и отражают величину поступления денежных средств на расчетные счета организации. С 2004 года по 2006 год наблюдается </w:t>
      </w:r>
      <w:r w:rsidR="009C0C03" w:rsidRPr="00F77A16">
        <w:rPr>
          <w:sz w:val="28"/>
          <w:szCs w:val="28"/>
        </w:rPr>
        <w:t>снижение</w:t>
      </w:r>
      <w:r w:rsidRPr="00F77A16">
        <w:rPr>
          <w:sz w:val="28"/>
          <w:szCs w:val="28"/>
        </w:rPr>
        <w:t xml:space="preserve"> поступления средств </w:t>
      </w:r>
      <w:r w:rsidR="009C0C03" w:rsidRPr="00F77A16">
        <w:rPr>
          <w:sz w:val="28"/>
          <w:szCs w:val="28"/>
        </w:rPr>
        <w:t>более чем на 6000</w:t>
      </w:r>
      <w:r w:rsidRPr="00F77A16">
        <w:rPr>
          <w:sz w:val="28"/>
          <w:szCs w:val="28"/>
        </w:rPr>
        <w:t xml:space="preserve"> тыс. рублей.</w:t>
      </w:r>
    </w:p>
    <w:p w:rsidR="00686996" w:rsidRPr="00F77A16" w:rsidRDefault="00686996" w:rsidP="00F77A16">
      <w:pPr>
        <w:widowControl w:val="0"/>
        <w:spacing w:line="360" w:lineRule="auto"/>
        <w:ind w:firstLine="709"/>
        <w:jc w:val="both"/>
        <w:rPr>
          <w:sz w:val="28"/>
          <w:szCs w:val="28"/>
        </w:rPr>
      </w:pPr>
    </w:p>
    <w:p w:rsidR="00686996" w:rsidRDefault="004B0A90" w:rsidP="00F77A16">
      <w:pPr>
        <w:widowControl w:val="0"/>
        <w:spacing w:line="360" w:lineRule="auto"/>
        <w:ind w:firstLine="709"/>
        <w:jc w:val="both"/>
        <w:rPr>
          <w:sz w:val="28"/>
          <w:szCs w:val="28"/>
        </w:rPr>
      </w:pPr>
      <w:r>
        <w:rPr>
          <w:sz w:val="28"/>
          <w:szCs w:val="28"/>
        </w:rPr>
        <w:pict>
          <v:shape id="_x0000_i1028" type="#_x0000_t75" style="width:277.5pt;height:108.75pt">
            <v:imagedata r:id="rId8" o:title=""/>
          </v:shape>
        </w:pict>
      </w:r>
    </w:p>
    <w:p w:rsidR="00752F16" w:rsidRPr="00F77A16" w:rsidRDefault="00752F16" w:rsidP="00F77A16">
      <w:pPr>
        <w:widowControl w:val="0"/>
        <w:spacing w:line="360" w:lineRule="auto"/>
        <w:ind w:firstLine="709"/>
        <w:jc w:val="both"/>
        <w:rPr>
          <w:sz w:val="28"/>
          <w:szCs w:val="28"/>
        </w:rPr>
      </w:pPr>
    </w:p>
    <w:p w:rsidR="00752F16" w:rsidRPr="00F77A16" w:rsidRDefault="009C0C03" w:rsidP="00F77A16">
      <w:pPr>
        <w:widowControl w:val="0"/>
        <w:spacing w:line="360" w:lineRule="auto"/>
        <w:ind w:firstLine="709"/>
        <w:jc w:val="both"/>
        <w:rPr>
          <w:sz w:val="28"/>
          <w:szCs w:val="28"/>
        </w:rPr>
      </w:pPr>
      <w:r w:rsidRPr="00F77A16">
        <w:rPr>
          <w:sz w:val="28"/>
          <w:szCs w:val="28"/>
        </w:rPr>
        <w:t>Такое падение</w:t>
      </w:r>
      <w:r w:rsidR="00752F16" w:rsidRPr="00F77A16">
        <w:rPr>
          <w:sz w:val="28"/>
          <w:szCs w:val="28"/>
        </w:rPr>
        <w:t xml:space="preserve"> связан</w:t>
      </w:r>
      <w:r w:rsidRPr="00F77A16">
        <w:rPr>
          <w:sz w:val="28"/>
          <w:szCs w:val="28"/>
        </w:rPr>
        <w:t>о</w:t>
      </w:r>
      <w:r w:rsidR="00752F16" w:rsidRPr="00F77A16">
        <w:rPr>
          <w:sz w:val="28"/>
          <w:szCs w:val="28"/>
        </w:rPr>
        <w:t xml:space="preserve"> с </w:t>
      </w:r>
      <w:r w:rsidRPr="00F77A16">
        <w:rPr>
          <w:sz w:val="28"/>
          <w:szCs w:val="28"/>
        </w:rPr>
        <w:t>уменьшением</w:t>
      </w:r>
      <w:r w:rsidR="00752F16" w:rsidRPr="00F77A16">
        <w:rPr>
          <w:sz w:val="28"/>
          <w:szCs w:val="28"/>
        </w:rPr>
        <w:t xml:space="preserve"> поступлений на добровольной основе, так называемые добровольные взносы (строка 230 Отчета о целевом использовании полученных средств). Причем в 200</w:t>
      </w:r>
      <w:r w:rsidRPr="00F77A16">
        <w:rPr>
          <w:sz w:val="28"/>
          <w:szCs w:val="28"/>
        </w:rPr>
        <w:t>6</w:t>
      </w:r>
      <w:r w:rsidR="00752F16" w:rsidRPr="00F77A16">
        <w:rPr>
          <w:sz w:val="28"/>
          <w:szCs w:val="28"/>
        </w:rPr>
        <w:t xml:space="preserve"> году </w:t>
      </w:r>
      <w:r w:rsidRPr="00F77A16">
        <w:rPr>
          <w:sz w:val="28"/>
          <w:szCs w:val="28"/>
        </w:rPr>
        <w:t>падение</w:t>
      </w:r>
      <w:r w:rsidR="00752F16" w:rsidRPr="00F77A16">
        <w:rPr>
          <w:sz w:val="28"/>
          <w:szCs w:val="28"/>
        </w:rPr>
        <w:t xml:space="preserve"> доходов более, чем на</w:t>
      </w:r>
      <w:r w:rsidRPr="00F77A16">
        <w:rPr>
          <w:sz w:val="28"/>
          <w:szCs w:val="28"/>
        </w:rPr>
        <w:t xml:space="preserve"> 4</w:t>
      </w:r>
      <w:r w:rsidR="00752F16" w:rsidRPr="00F77A16">
        <w:rPr>
          <w:sz w:val="28"/>
          <w:szCs w:val="28"/>
        </w:rPr>
        <w:t xml:space="preserve"> миллион</w:t>
      </w:r>
      <w:r w:rsidRPr="00F77A16">
        <w:rPr>
          <w:sz w:val="28"/>
          <w:szCs w:val="28"/>
        </w:rPr>
        <w:t>а</w:t>
      </w:r>
      <w:r w:rsidR="00752F16" w:rsidRPr="00F77A16">
        <w:rPr>
          <w:sz w:val="28"/>
          <w:szCs w:val="28"/>
        </w:rPr>
        <w:t xml:space="preserve"> рублей.</w:t>
      </w:r>
    </w:p>
    <w:p w:rsidR="00752F16" w:rsidRDefault="00752F16" w:rsidP="00F77A16">
      <w:pPr>
        <w:widowControl w:val="0"/>
        <w:spacing w:line="360" w:lineRule="auto"/>
        <w:ind w:firstLine="709"/>
        <w:jc w:val="both"/>
        <w:rPr>
          <w:sz w:val="28"/>
          <w:szCs w:val="28"/>
        </w:rPr>
      </w:pPr>
      <w:r w:rsidRPr="00F77A16">
        <w:rPr>
          <w:sz w:val="28"/>
          <w:szCs w:val="28"/>
        </w:rPr>
        <w:t>Покажем на диаграмм</w:t>
      </w:r>
      <w:r w:rsidR="009C0C03" w:rsidRPr="00F77A16">
        <w:rPr>
          <w:sz w:val="28"/>
          <w:szCs w:val="28"/>
        </w:rPr>
        <w:t>ах</w:t>
      </w:r>
      <w:r w:rsidRPr="00F77A16">
        <w:rPr>
          <w:sz w:val="28"/>
          <w:szCs w:val="28"/>
        </w:rPr>
        <w:t xml:space="preserve"> распределение поступлений от юридических и физических лиц:</w:t>
      </w:r>
    </w:p>
    <w:p w:rsidR="00686996" w:rsidRPr="00F77A16" w:rsidRDefault="00686996" w:rsidP="00F77A16">
      <w:pPr>
        <w:widowControl w:val="0"/>
        <w:spacing w:line="360" w:lineRule="auto"/>
        <w:ind w:firstLine="709"/>
        <w:jc w:val="both"/>
        <w:rPr>
          <w:sz w:val="28"/>
          <w:szCs w:val="28"/>
        </w:rPr>
      </w:pPr>
    </w:p>
    <w:p w:rsidR="00752F16" w:rsidRDefault="004B0A90" w:rsidP="00F77A16">
      <w:pPr>
        <w:widowControl w:val="0"/>
        <w:spacing w:line="360" w:lineRule="auto"/>
        <w:ind w:firstLine="709"/>
        <w:jc w:val="both"/>
        <w:rPr>
          <w:sz w:val="28"/>
          <w:szCs w:val="28"/>
        </w:rPr>
      </w:pPr>
      <w:r>
        <w:rPr>
          <w:sz w:val="28"/>
          <w:szCs w:val="28"/>
        </w:rPr>
        <w:pict>
          <v:shape id="_x0000_i1029" type="#_x0000_t75" style="width:277.5pt;height:153.75pt">
            <v:imagedata r:id="rId9" o:title=""/>
          </v:shape>
        </w:pict>
      </w:r>
    </w:p>
    <w:p w:rsidR="00686996" w:rsidRDefault="00686996" w:rsidP="00F77A16">
      <w:pPr>
        <w:widowControl w:val="0"/>
        <w:spacing w:line="360" w:lineRule="auto"/>
        <w:ind w:firstLine="709"/>
        <w:jc w:val="both"/>
        <w:rPr>
          <w:sz w:val="28"/>
          <w:szCs w:val="28"/>
        </w:rPr>
      </w:pPr>
      <w:r>
        <w:rPr>
          <w:sz w:val="28"/>
          <w:szCs w:val="28"/>
        </w:rPr>
        <w:br w:type="page"/>
      </w:r>
      <w:r w:rsidR="004B0A90">
        <w:rPr>
          <w:sz w:val="28"/>
          <w:szCs w:val="28"/>
        </w:rPr>
        <w:pict>
          <v:shape id="_x0000_i1030" type="#_x0000_t75" style="width:247.5pt;height:136.5pt">
            <v:imagedata r:id="rId10" o:title=""/>
          </v:shape>
        </w:pict>
      </w:r>
    </w:p>
    <w:p w:rsidR="009C0C03" w:rsidRPr="00F77A16" w:rsidRDefault="009C0C03" w:rsidP="00F77A16">
      <w:pPr>
        <w:widowControl w:val="0"/>
        <w:spacing w:line="360" w:lineRule="auto"/>
        <w:ind w:firstLine="709"/>
        <w:jc w:val="both"/>
        <w:rPr>
          <w:sz w:val="28"/>
          <w:szCs w:val="28"/>
        </w:rPr>
      </w:pPr>
    </w:p>
    <w:p w:rsidR="001025A9" w:rsidRPr="00F77A16" w:rsidRDefault="004B0A90" w:rsidP="00F77A16">
      <w:pPr>
        <w:widowControl w:val="0"/>
        <w:spacing w:line="360" w:lineRule="auto"/>
        <w:ind w:firstLine="709"/>
        <w:jc w:val="both"/>
        <w:rPr>
          <w:sz w:val="28"/>
          <w:szCs w:val="28"/>
        </w:rPr>
      </w:pPr>
      <w:r>
        <w:rPr>
          <w:sz w:val="28"/>
          <w:szCs w:val="28"/>
        </w:rPr>
        <w:pict>
          <v:shape id="_x0000_i1031" type="#_x0000_t75" style="width:273pt;height:150pt">
            <v:imagedata r:id="rId11" o:title=""/>
          </v:shape>
        </w:pict>
      </w:r>
    </w:p>
    <w:p w:rsidR="00686996" w:rsidRDefault="00686996" w:rsidP="00F77A16">
      <w:pPr>
        <w:widowControl w:val="0"/>
        <w:spacing w:line="360" w:lineRule="auto"/>
        <w:ind w:firstLine="709"/>
        <w:jc w:val="both"/>
        <w:rPr>
          <w:sz w:val="28"/>
          <w:szCs w:val="28"/>
        </w:rPr>
      </w:pPr>
    </w:p>
    <w:p w:rsidR="001025A9" w:rsidRPr="00F77A16" w:rsidRDefault="001025A9" w:rsidP="00F77A16">
      <w:pPr>
        <w:widowControl w:val="0"/>
        <w:spacing w:line="360" w:lineRule="auto"/>
        <w:ind w:firstLine="709"/>
        <w:jc w:val="both"/>
        <w:rPr>
          <w:sz w:val="28"/>
          <w:szCs w:val="28"/>
        </w:rPr>
      </w:pPr>
      <w:r w:rsidRPr="00F77A16">
        <w:rPr>
          <w:sz w:val="28"/>
          <w:szCs w:val="28"/>
        </w:rPr>
        <w:t>В большей массе участники фонда – это строительные фирмы или фирмы так или иначе связанные со строительством. Это обусловлено тем, что фирмы готовы и желают «вкладывать» средства в развитие и дополнительное обучение своих потенциальных работников, потому что, по большому счету, выпускники ТюмГАСУ – это будущие кадры крупных строительных компаний.</w:t>
      </w:r>
    </w:p>
    <w:p w:rsidR="00686996" w:rsidRDefault="00686996" w:rsidP="00F77A16">
      <w:pPr>
        <w:pStyle w:val="2"/>
        <w:keepNext w:val="0"/>
        <w:widowControl w:val="0"/>
        <w:spacing w:before="0" w:after="0" w:line="360" w:lineRule="auto"/>
        <w:ind w:firstLine="709"/>
        <w:jc w:val="both"/>
        <w:rPr>
          <w:rFonts w:ascii="Times New Roman" w:hAnsi="Times New Roman" w:cs="Times New Roman"/>
          <w:i w:val="0"/>
          <w:iCs w:val="0"/>
          <w:color w:val="000000"/>
        </w:rPr>
      </w:pPr>
      <w:bookmarkStart w:id="7" w:name="_Toc198927801"/>
    </w:p>
    <w:p w:rsidR="007E3D77" w:rsidRPr="00F77A16" w:rsidRDefault="007E3D77" w:rsidP="00F77A16">
      <w:pPr>
        <w:pStyle w:val="2"/>
        <w:keepNext w:val="0"/>
        <w:widowControl w:val="0"/>
        <w:spacing w:before="0" w:after="0" w:line="360" w:lineRule="auto"/>
        <w:ind w:firstLine="709"/>
        <w:jc w:val="both"/>
        <w:rPr>
          <w:rFonts w:ascii="Times New Roman" w:hAnsi="Times New Roman" w:cs="Times New Roman"/>
          <w:i w:val="0"/>
          <w:iCs w:val="0"/>
          <w:color w:val="000000"/>
        </w:rPr>
      </w:pPr>
      <w:r w:rsidRPr="00F77A16">
        <w:rPr>
          <w:rFonts w:ascii="Times New Roman" w:hAnsi="Times New Roman" w:cs="Times New Roman"/>
          <w:i w:val="0"/>
          <w:iCs w:val="0"/>
          <w:color w:val="000000"/>
        </w:rPr>
        <w:t>1.5 Имущество Фонда развития ТюмГАСУ</w:t>
      </w:r>
      <w:bookmarkEnd w:id="7"/>
    </w:p>
    <w:p w:rsidR="007E3D77" w:rsidRPr="00F77A16" w:rsidRDefault="007E3D77" w:rsidP="00F77A16">
      <w:pPr>
        <w:widowControl w:val="0"/>
        <w:spacing w:line="360" w:lineRule="auto"/>
        <w:ind w:firstLine="709"/>
        <w:jc w:val="both"/>
        <w:rPr>
          <w:color w:val="000000"/>
          <w:sz w:val="28"/>
          <w:szCs w:val="28"/>
        </w:rPr>
      </w:pPr>
    </w:p>
    <w:p w:rsidR="00C14A86" w:rsidRPr="00F77A16" w:rsidRDefault="00C14A86" w:rsidP="00F77A16">
      <w:pPr>
        <w:widowControl w:val="0"/>
        <w:spacing w:line="360" w:lineRule="auto"/>
        <w:ind w:firstLine="709"/>
        <w:jc w:val="both"/>
        <w:rPr>
          <w:color w:val="000000"/>
          <w:sz w:val="28"/>
          <w:szCs w:val="28"/>
        </w:rPr>
      </w:pPr>
      <w:r w:rsidRPr="00F77A16">
        <w:rPr>
          <w:color w:val="000000"/>
          <w:sz w:val="28"/>
          <w:szCs w:val="28"/>
        </w:rPr>
        <w:t>Проанализировав Бухгалтерский баланс</w:t>
      </w:r>
      <w:r w:rsidR="003D5E9A" w:rsidRPr="00F77A16">
        <w:rPr>
          <w:color w:val="000000"/>
          <w:sz w:val="28"/>
          <w:szCs w:val="28"/>
        </w:rPr>
        <w:t xml:space="preserve"> Фонда</w:t>
      </w:r>
      <w:r w:rsidRPr="00F77A16">
        <w:rPr>
          <w:color w:val="000000"/>
          <w:sz w:val="28"/>
          <w:szCs w:val="28"/>
        </w:rPr>
        <w:t>, делаем</w:t>
      </w:r>
      <w:r w:rsidR="00A625DA">
        <w:rPr>
          <w:color w:val="000000"/>
          <w:sz w:val="28"/>
          <w:szCs w:val="28"/>
        </w:rPr>
        <w:t xml:space="preserve"> </w:t>
      </w:r>
      <w:r w:rsidRPr="00F77A16">
        <w:rPr>
          <w:color w:val="000000"/>
          <w:sz w:val="28"/>
          <w:szCs w:val="28"/>
        </w:rPr>
        <w:t>вывод, что на балансе организации</w:t>
      </w:r>
      <w:r w:rsidR="00A625DA">
        <w:rPr>
          <w:color w:val="000000"/>
          <w:sz w:val="28"/>
          <w:szCs w:val="28"/>
        </w:rPr>
        <w:t xml:space="preserve"> </w:t>
      </w:r>
      <w:r w:rsidRPr="00F77A16">
        <w:rPr>
          <w:color w:val="000000"/>
          <w:sz w:val="28"/>
          <w:szCs w:val="28"/>
        </w:rPr>
        <w:t>не числится никакого имущества. Расходы на проведение различного рода собраний, совещаний</w:t>
      </w:r>
      <w:r w:rsidR="00FD1172" w:rsidRPr="00F77A16">
        <w:rPr>
          <w:color w:val="000000"/>
          <w:sz w:val="28"/>
          <w:szCs w:val="28"/>
        </w:rPr>
        <w:t xml:space="preserve">, конференций или иных мероприятий выделены отдельными статьями в Отчете о целевом использовании полученных средств. Большинство из перечисленного проводится на базе ТюмГАСУ, плата за аренду помещений отнесены на Прочие расходы. Это целесообразно с точки зрения налогообложения. Потому что Фонд в этом случае освобождается от уплаты налога на имущество, транспортного </w:t>
      </w:r>
      <w:r w:rsidR="003D5E9A" w:rsidRPr="00F77A16">
        <w:rPr>
          <w:color w:val="000000"/>
          <w:sz w:val="28"/>
          <w:szCs w:val="28"/>
        </w:rPr>
        <w:t>налога, налога на землю и т.д.</w:t>
      </w:r>
    </w:p>
    <w:p w:rsidR="00346DA5" w:rsidRPr="00F77A16" w:rsidRDefault="00346DA5" w:rsidP="00F77A16">
      <w:pPr>
        <w:widowControl w:val="0"/>
        <w:spacing w:line="360" w:lineRule="auto"/>
        <w:ind w:firstLine="709"/>
        <w:jc w:val="both"/>
        <w:rPr>
          <w:sz w:val="28"/>
          <w:szCs w:val="28"/>
        </w:rPr>
      </w:pPr>
    </w:p>
    <w:p w:rsidR="00134895" w:rsidRPr="00686996" w:rsidRDefault="00686996" w:rsidP="00686996">
      <w:pPr>
        <w:widowControl w:val="0"/>
        <w:spacing w:line="360" w:lineRule="auto"/>
        <w:ind w:firstLine="709"/>
        <w:jc w:val="both"/>
        <w:rPr>
          <w:b/>
          <w:sz w:val="28"/>
          <w:szCs w:val="28"/>
        </w:rPr>
      </w:pPr>
      <w:r>
        <w:rPr>
          <w:sz w:val="28"/>
          <w:szCs w:val="28"/>
        </w:rPr>
        <w:br w:type="page"/>
      </w:r>
      <w:bookmarkStart w:id="8" w:name="_Toc198927802"/>
      <w:r w:rsidR="007E3D77" w:rsidRPr="00686996">
        <w:rPr>
          <w:b/>
          <w:sz w:val="28"/>
          <w:szCs w:val="28"/>
        </w:rPr>
        <w:t xml:space="preserve">Глава II. </w:t>
      </w:r>
      <w:r w:rsidR="00134895" w:rsidRPr="00686996">
        <w:rPr>
          <w:b/>
          <w:sz w:val="28"/>
          <w:szCs w:val="28"/>
        </w:rPr>
        <w:t xml:space="preserve">Особенности бухгалтерского учета </w:t>
      </w:r>
      <w:r w:rsidR="00CE7B7D" w:rsidRPr="00686996">
        <w:rPr>
          <w:b/>
          <w:sz w:val="28"/>
          <w:szCs w:val="28"/>
        </w:rPr>
        <w:t>Фонда</w:t>
      </w:r>
      <w:bookmarkEnd w:id="8"/>
    </w:p>
    <w:p w:rsidR="00686996" w:rsidRDefault="00686996" w:rsidP="00F77A16">
      <w:pPr>
        <w:pStyle w:val="2"/>
        <w:keepNext w:val="0"/>
        <w:widowControl w:val="0"/>
        <w:spacing w:before="0" w:after="0" w:line="360" w:lineRule="auto"/>
        <w:ind w:firstLine="709"/>
        <w:jc w:val="both"/>
        <w:rPr>
          <w:rFonts w:ascii="Times New Roman" w:hAnsi="Times New Roman" w:cs="Times New Roman"/>
          <w:i w:val="0"/>
          <w:iCs w:val="0"/>
        </w:rPr>
      </w:pPr>
      <w:bookmarkStart w:id="9" w:name="_Toc198927803"/>
    </w:p>
    <w:p w:rsidR="00401773" w:rsidRPr="00F77A16" w:rsidRDefault="007E3D77" w:rsidP="00F77A16">
      <w:pPr>
        <w:pStyle w:val="2"/>
        <w:keepNext w:val="0"/>
        <w:widowControl w:val="0"/>
        <w:spacing w:before="0" w:after="0" w:line="360" w:lineRule="auto"/>
        <w:ind w:firstLine="709"/>
        <w:jc w:val="both"/>
        <w:rPr>
          <w:rFonts w:ascii="Times New Roman" w:hAnsi="Times New Roman" w:cs="Times New Roman"/>
          <w:i w:val="0"/>
          <w:iCs w:val="0"/>
        </w:rPr>
      </w:pPr>
      <w:r w:rsidRPr="00F77A16">
        <w:rPr>
          <w:rFonts w:ascii="Times New Roman" w:hAnsi="Times New Roman" w:cs="Times New Roman"/>
          <w:i w:val="0"/>
          <w:iCs w:val="0"/>
        </w:rPr>
        <w:t xml:space="preserve">2.1 </w:t>
      </w:r>
      <w:r w:rsidR="00401773" w:rsidRPr="00F77A16">
        <w:rPr>
          <w:rFonts w:ascii="Times New Roman" w:hAnsi="Times New Roman" w:cs="Times New Roman"/>
          <w:i w:val="0"/>
          <w:iCs w:val="0"/>
        </w:rPr>
        <w:t xml:space="preserve">Учетная политика </w:t>
      </w:r>
      <w:r w:rsidR="00CE7B7D" w:rsidRPr="00F77A16">
        <w:rPr>
          <w:rFonts w:ascii="Times New Roman" w:hAnsi="Times New Roman" w:cs="Times New Roman"/>
          <w:i w:val="0"/>
          <w:iCs w:val="0"/>
        </w:rPr>
        <w:t>Фонда</w:t>
      </w:r>
      <w:bookmarkEnd w:id="9"/>
    </w:p>
    <w:p w:rsidR="00401773" w:rsidRPr="00F77A16" w:rsidRDefault="00401773" w:rsidP="00F77A16">
      <w:pPr>
        <w:widowControl w:val="0"/>
        <w:spacing w:line="360" w:lineRule="auto"/>
        <w:ind w:firstLine="709"/>
        <w:jc w:val="both"/>
        <w:rPr>
          <w:sz w:val="28"/>
          <w:szCs w:val="28"/>
        </w:rPr>
      </w:pPr>
    </w:p>
    <w:p w:rsidR="00134895" w:rsidRPr="00F77A16" w:rsidRDefault="00134895" w:rsidP="00F77A16">
      <w:pPr>
        <w:widowControl w:val="0"/>
        <w:spacing w:line="360" w:lineRule="auto"/>
        <w:ind w:firstLine="709"/>
        <w:jc w:val="both"/>
        <w:rPr>
          <w:sz w:val="28"/>
          <w:szCs w:val="28"/>
        </w:rPr>
      </w:pPr>
      <w:r w:rsidRPr="00F77A16">
        <w:rPr>
          <w:sz w:val="28"/>
          <w:szCs w:val="28"/>
        </w:rPr>
        <w:t xml:space="preserve">В настоящее время все организации обязаны сформировать </w:t>
      </w:r>
      <w:r w:rsidRPr="00F77A16">
        <w:rPr>
          <w:iCs/>
          <w:sz w:val="28"/>
          <w:szCs w:val="28"/>
        </w:rPr>
        <w:t>учетную</w:t>
      </w:r>
      <w:r w:rsidRPr="00F77A16">
        <w:rPr>
          <w:sz w:val="28"/>
          <w:szCs w:val="28"/>
        </w:rPr>
        <w:t xml:space="preserve"> </w:t>
      </w:r>
      <w:r w:rsidRPr="00F77A16">
        <w:rPr>
          <w:iCs/>
          <w:sz w:val="28"/>
          <w:szCs w:val="28"/>
        </w:rPr>
        <w:t>политику</w:t>
      </w:r>
      <w:r w:rsidRPr="00F77A16">
        <w:rPr>
          <w:sz w:val="28"/>
          <w:szCs w:val="28"/>
        </w:rPr>
        <w:t xml:space="preserve"> как для </w:t>
      </w:r>
      <w:r w:rsidRPr="00F77A16">
        <w:rPr>
          <w:iCs/>
          <w:sz w:val="28"/>
          <w:szCs w:val="28"/>
        </w:rPr>
        <w:t>целей</w:t>
      </w:r>
      <w:r w:rsidRPr="00F77A16">
        <w:rPr>
          <w:sz w:val="28"/>
          <w:szCs w:val="28"/>
        </w:rPr>
        <w:t xml:space="preserve"> </w:t>
      </w:r>
      <w:r w:rsidRPr="00F77A16">
        <w:rPr>
          <w:iCs/>
          <w:sz w:val="28"/>
          <w:szCs w:val="28"/>
        </w:rPr>
        <w:t>бухгалтерского</w:t>
      </w:r>
      <w:r w:rsidRPr="00F77A16">
        <w:rPr>
          <w:sz w:val="28"/>
          <w:szCs w:val="28"/>
        </w:rPr>
        <w:t xml:space="preserve"> </w:t>
      </w:r>
      <w:r w:rsidRPr="00F77A16">
        <w:rPr>
          <w:iCs/>
          <w:sz w:val="28"/>
          <w:szCs w:val="28"/>
        </w:rPr>
        <w:t>учета</w:t>
      </w:r>
      <w:r w:rsidRPr="00F77A16">
        <w:rPr>
          <w:sz w:val="28"/>
          <w:szCs w:val="28"/>
        </w:rPr>
        <w:t xml:space="preserve">, так и для </w:t>
      </w:r>
      <w:r w:rsidRPr="00F77A16">
        <w:rPr>
          <w:iCs/>
          <w:sz w:val="28"/>
          <w:szCs w:val="28"/>
        </w:rPr>
        <w:t>целей</w:t>
      </w:r>
      <w:r w:rsidRPr="00F77A16">
        <w:rPr>
          <w:sz w:val="28"/>
          <w:szCs w:val="28"/>
        </w:rPr>
        <w:t xml:space="preserve"> </w:t>
      </w:r>
      <w:r w:rsidRPr="00F77A16">
        <w:rPr>
          <w:iCs/>
          <w:sz w:val="28"/>
          <w:szCs w:val="28"/>
        </w:rPr>
        <w:t>налогообложения</w:t>
      </w:r>
      <w:r w:rsidRPr="00F77A16">
        <w:rPr>
          <w:sz w:val="28"/>
          <w:szCs w:val="28"/>
        </w:rPr>
        <w:t>.</w:t>
      </w:r>
    </w:p>
    <w:p w:rsidR="00134895" w:rsidRPr="00F77A16" w:rsidRDefault="00134895" w:rsidP="00F77A16">
      <w:pPr>
        <w:widowControl w:val="0"/>
        <w:spacing w:line="360" w:lineRule="auto"/>
        <w:ind w:firstLine="709"/>
        <w:jc w:val="both"/>
        <w:rPr>
          <w:sz w:val="28"/>
          <w:szCs w:val="28"/>
        </w:rPr>
      </w:pPr>
      <w:r w:rsidRPr="00F77A16">
        <w:rPr>
          <w:sz w:val="28"/>
          <w:szCs w:val="28"/>
        </w:rPr>
        <w:t xml:space="preserve">При формировании </w:t>
      </w:r>
      <w:r w:rsidRPr="00F77A16">
        <w:rPr>
          <w:iCs/>
          <w:sz w:val="28"/>
          <w:szCs w:val="28"/>
        </w:rPr>
        <w:t>учетной</w:t>
      </w:r>
      <w:r w:rsidRPr="00F77A16">
        <w:rPr>
          <w:sz w:val="28"/>
          <w:szCs w:val="28"/>
        </w:rPr>
        <w:t xml:space="preserve"> </w:t>
      </w:r>
      <w:r w:rsidRPr="00F77A16">
        <w:rPr>
          <w:iCs/>
          <w:sz w:val="28"/>
          <w:szCs w:val="28"/>
        </w:rPr>
        <w:t>политики</w:t>
      </w:r>
      <w:r w:rsidRPr="00F77A16">
        <w:rPr>
          <w:sz w:val="28"/>
          <w:szCs w:val="28"/>
        </w:rPr>
        <w:t xml:space="preserve"> для </w:t>
      </w:r>
      <w:r w:rsidRPr="00F77A16">
        <w:rPr>
          <w:iCs/>
          <w:sz w:val="28"/>
          <w:szCs w:val="28"/>
        </w:rPr>
        <w:t>целей</w:t>
      </w:r>
      <w:r w:rsidRPr="00F77A16">
        <w:rPr>
          <w:sz w:val="28"/>
          <w:szCs w:val="28"/>
        </w:rPr>
        <w:t xml:space="preserve"> </w:t>
      </w:r>
      <w:r w:rsidRPr="00F77A16">
        <w:rPr>
          <w:iCs/>
          <w:sz w:val="28"/>
          <w:szCs w:val="28"/>
        </w:rPr>
        <w:t>бухгалтерского</w:t>
      </w:r>
      <w:r w:rsidRPr="00F77A16">
        <w:rPr>
          <w:sz w:val="28"/>
          <w:szCs w:val="28"/>
        </w:rPr>
        <w:t xml:space="preserve"> </w:t>
      </w:r>
      <w:r w:rsidRPr="00F77A16">
        <w:rPr>
          <w:iCs/>
          <w:sz w:val="28"/>
          <w:szCs w:val="28"/>
        </w:rPr>
        <w:t>учета</w:t>
      </w:r>
      <w:r w:rsidRPr="00F77A16">
        <w:rPr>
          <w:sz w:val="28"/>
          <w:szCs w:val="28"/>
        </w:rPr>
        <w:t xml:space="preserve"> исходят из следующих нормативных документов:</w:t>
      </w:r>
    </w:p>
    <w:p w:rsidR="00134895" w:rsidRPr="00F77A16" w:rsidRDefault="00134895" w:rsidP="00F77A16">
      <w:pPr>
        <w:widowControl w:val="0"/>
        <w:numPr>
          <w:ilvl w:val="0"/>
          <w:numId w:val="17"/>
        </w:numPr>
        <w:spacing w:line="360" w:lineRule="auto"/>
        <w:ind w:left="0" w:firstLine="709"/>
        <w:jc w:val="both"/>
        <w:rPr>
          <w:sz w:val="28"/>
          <w:szCs w:val="28"/>
        </w:rPr>
      </w:pPr>
      <w:r w:rsidRPr="00F77A16">
        <w:rPr>
          <w:sz w:val="28"/>
          <w:szCs w:val="28"/>
        </w:rPr>
        <w:t>Федерального закона от 21.11.96 г. № 129-ФЗ «О бухгалтерском учете»;</w:t>
      </w:r>
    </w:p>
    <w:p w:rsidR="00134895" w:rsidRPr="00F77A16" w:rsidRDefault="00134895" w:rsidP="00F77A16">
      <w:pPr>
        <w:widowControl w:val="0"/>
        <w:numPr>
          <w:ilvl w:val="0"/>
          <w:numId w:val="17"/>
        </w:numPr>
        <w:spacing w:line="360" w:lineRule="auto"/>
        <w:ind w:left="0" w:firstLine="709"/>
        <w:jc w:val="both"/>
        <w:rPr>
          <w:sz w:val="28"/>
          <w:szCs w:val="28"/>
        </w:rPr>
      </w:pPr>
      <w:r w:rsidRPr="00F77A16">
        <w:rPr>
          <w:sz w:val="28"/>
          <w:szCs w:val="28"/>
        </w:rPr>
        <w:t>Положения по ведению бухгалтерского учета и бухгалтерской отчетности в Российской Федерации, утвержденного приказом Минфина России от 29.07.1998 № 34н (далее Положение № 34н);</w:t>
      </w:r>
    </w:p>
    <w:p w:rsidR="00134895" w:rsidRPr="00F77A16" w:rsidRDefault="00134895" w:rsidP="00F77A16">
      <w:pPr>
        <w:widowControl w:val="0"/>
        <w:numPr>
          <w:ilvl w:val="0"/>
          <w:numId w:val="17"/>
        </w:numPr>
        <w:spacing w:line="360" w:lineRule="auto"/>
        <w:ind w:left="0" w:firstLine="709"/>
        <w:jc w:val="both"/>
        <w:rPr>
          <w:sz w:val="28"/>
          <w:szCs w:val="28"/>
        </w:rPr>
      </w:pPr>
      <w:r w:rsidRPr="00F77A16">
        <w:rPr>
          <w:sz w:val="28"/>
          <w:szCs w:val="28"/>
        </w:rPr>
        <w:t>Положения по бухгалтерскому учету «Учетная политика организации» ПБУ 1/98, утвержденного приказом Минфина РФ от 30.12.99 № 107н (далее ПБУ 1/98);</w:t>
      </w:r>
    </w:p>
    <w:p w:rsidR="00134895" w:rsidRPr="00F77A16" w:rsidRDefault="00134895" w:rsidP="00F77A16">
      <w:pPr>
        <w:widowControl w:val="0"/>
        <w:numPr>
          <w:ilvl w:val="0"/>
          <w:numId w:val="17"/>
        </w:numPr>
        <w:spacing w:line="360" w:lineRule="auto"/>
        <w:ind w:left="0" w:firstLine="709"/>
        <w:jc w:val="both"/>
        <w:rPr>
          <w:sz w:val="28"/>
          <w:szCs w:val="28"/>
        </w:rPr>
      </w:pPr>
      <w:r w:rsidRPr="00F77A16">
        <w:rPr>
          <w:sz w:val="28"/>
          <w:szCs w:val="28"/>
        </w:rPr>
        <w:t>Положений по бухгалтерскому учету «Доходы организации» ПБУ 9/99 и «Расходы организации» ПБУ 10/99, утвержденных соответственно приказами Минфина России от 06.05.99 г. № 32н и № 33н (с изменениями и дополнениями) (далее ПБУ/99, ПБУ 10/99);</w:t>
      </w:r>
    </w:p>
    <w:p w:rsidR="00134895" w:rsidRPr="00F77A16" w:rsidRDefault="00134895" w:rsidP="00F77A16">
      <w:pPr>
        <w:widowControl w:val="0"/>
        <w:numPr>
          <w:ilvl w:val="0"/>
          <w:numId w:val="17"/>
        </w:numPr>
        <w:spacing w:line="360" w:lineRule="auto"/>
        <w:ind w:left="0" w:firstLine="709"/>
        <w:jc w:val="both"/>
        <w:rPr>
          <w:sz w:val="28"/>
          <w:szCs w:val="28"/>
        </w:rPr>
      </w:pPr>
      <w:r w:rsidRPr="00F77A16">
        <w:rPr>
          <w:sz w:val="28"/>
          <w:szCs w:val="28"/>
        </w:rPr>
        <w:t>Положения по бухгалтерскому учету «Учет материально-производственных запасов» ПБУ 5/01, утвержденного приказом Минфина России от 09.06.2001 г. № 44н (с изменениями и дополнениями) (далее ПБУ 5/01);</w:t>
      </w:r>
    </w:p>
    <w:p w:rsidR="00134895" w:rsidRPr="00F77A16" w:rsidRDefault="00134895" w:rsidP="00F77A16">
      <w:pPr>
        <w:widowControl w:val="0"/>
        <w:numPr>
          <w:ilvl w:val="0"/>
          <w:numId w:val="17"/>
        </w:numPr>
        <w:spacing w:line="360" w:lineRule="auto"/>
        <w:ind w:left="0" w:firstLine="709"/>
        <w:jc w:val="both"/>
        <w:rPr>
          <w:sz w:val="28"/>
          <w:szCs w:val="28"/>
        </w:rPr>
      </w:pPr>
      <w:r w:rsidRPr="00F77A16">
        <w:rPr>
          <w:sz w:val="28"/>
          <w:szCs w:val="28"/>
        </w:rPr>
        <w:t>других ПБУ (с 1 по 20);</w:t>
      </w:r>
    </w:p>
    <w:p w:rsidR="00134895" w:rsidRPr="00F77A16" w:rsidRDefault="00134895" w:rsidP="00F77A16">
      <w:pPr>
        <w:widowControl w:val="0"/>
        <w:numPr>
          <w:ilvl w:val="0"/>
          <w:numId w:val="17"/>
        </w:numPr>
        <w:spacing w:line="360" w:lineRule="auto"/>
        <w:ind w:left="0" w:firstLine="709"/>
        <w:jc w:val="both"/>
        <w:rPr>
          <w:sz w:val="28"/>
          <w:szCs w:val="28"/>
        </w:rPr>
      </w:pPr>
      <w:r w:rsidRPr="00F77A16">
        <w:rPr>
          <w:sz w:val="28"/>
          <w:szCs w:val="28"/>
        </w:rPr>
        <w:t>Приказа Минфина России от 22.07.2003 г. № 67н «О формах бухгалтерской отчетности организаций»;</w:t>
      </w:r>
    </w:p>
    <w:p w:rsidR="00134895" w:rsidRPr="00F77A16" w:rsidRDefault="00134895" w:rsidP="00F77A16">
      <w:pPr>
        <w:widowControl w:val="0"/>
        <w:numPr>
          <w:ilvl w:val="0"/>
          <w:numId w:val="17"/>
        </w:numPr>
        <w:spacing w:line="360" w:lineRule="auto"/>
        <w:ind w:left="0" w:firstLine="709"/>
        <w:jc w:val="both"/>
        <w:rPr>
          <w:sz w:val="28"/>
          <w:szCs w:val="28"/>
        </w:rPr>
      </w:pPr>
      <w:r w:rsidRPr="00F77A16">
        <w:rPr>
          <w:sz w:val="28"/>
          <w:szCs w:val="28"/>
        </w:rPr>
        <w:t>Иных методических рекомендаций и указаний по бухгалтерскому учету.</w:t>
      </w:r>
    </w:p>
    <w:p w:rsidR="00134895" w:rsidRPr="00F77A16" w:rsidRDefault="00134895" w:rsidP="00F77A16">
      <w:pPr>
        <w:widowControl w:val="0"/>
        <w:spacing w:line="360" w:lineRule="auto"/>
        <w:ind w:firstLine="709"/>
        <w:jc w:val="both"/>
        <w:rPr>
          <w:sz w:val="28"/>
          <w:szCs w:val="28"/>
        </w:rPr>
      </w:pPr>
      <w:r w:rsidRPr="00F77A16">
        <w:rPr>
          <w:sz w:val="28"/>
          <w:szCs w:val="28"/>
        </w:rPr>
        <w:t xml:space="preserve">Нормативные документы для формирования </w:t>
      </w:r>
      <w:r w:rsidRPr="00F77A16">
        <w:rPr>
          <w:iCs/>
          <w:sz w:val="28"/>
          <w:szCs w:val="28"/>
        </w:rPr>
        <w:t>учетной</w:t>
      </w:r>
      <w:r w:rsidRPr="00F77A16">
        <w:rPr>
          <w:sz w:val="28"/>
          <w:szCs w:val="28"/>
        </w:rPr>
        <w:t xml:space="preserve"> </w:t>
      </w:r>
      <w:r w:rsidRPr="00F77A16">
        <w:rPr>
          <w:iCs/>
          <w:sz w:val="28"/>
          <w:szCs w:val="28"/>
        </w:rPr>
        <w:t>политики</w:t>
      </w:r>
      <w:r w:rsidRPr="00F77A16">
        <w:rPr>
          <w:sz w:val="28"/>
          <w:szCs w:val="28"/>
        </w:rPr>
        <w:t xml:space="preserve"> для </w:t>
      </w:r>
      <w:r w:rsidRPr="00F77A16">
        <w:rPr>
          <w:iCs/>
          <w:sz w:val="28"/>
          <w:szCs w:val="28"/>
        </w:rPr>
        <w:t>целей</w:t>
      </w:r>
      <w:r w:rsidRPr="00F77A16">
        <w:rPr>
          <w:sz w:val="28"/>
          <w:szCs w:val="28"/>
        </w:rPr>
        <w:t xml:space="preserve"> </w:t>
      </w:r>
      <w:r w:rsidRPr="00F77A16">
        <w:rPr>
          <w:iCs/>
          <w:sz w:val="28"/>
          <w:szCs w:val="28"/>
        </w:rPr>
        <w:t>налогообложения</w:t>
      </w:r>
      <w:r w:rsidRPr="00F77A16">
        <w:rPr>
          <w:sz w:val="28"/>
          <w:szCs w:val="28"/>
        </w:rPr>
        <w:t xml:space="preserve"> учета следующие:</w:t>
      </w:r>
    </w:p>
    <w:p w:rsidR="00134895" w:rsidRPr="00F77A16" w:rsidRDefault="00134895" w:rsidP="00F77A16">
      <w:pPr>
        <w:widowControl w:val="0"/>
        <w:numPr>
          <w:ilvl w:val="0"/>
          <w:numId w:val="18"/>
        </w:numPr>
        <w:spacing w:line="360" w:lineRule="auto"/>
        <w:ind w:left="0" w:firstLine="709"/>
        <w:jc w:val="both"/>
        <w:rPr>
          <w:sz w:val="28"/>
          <w:szCs w:val="28"/>
        </w:rPr>
      </w:pPr>
      <w:r w:rsidRPr="00F77A16">
        <w:rPr>
          <w:sz w:val="28"/>
          <w:szCs w:val="28"/>
        </w:rPr>
        <w:t>глава 21 Налогового кодекса РФ «Налог на добавленную стоимость» (ст. 167);</w:t>
      </w:r>
    </w:p>
    <w:p w:rsidR="00134895" w:rsidRPr="00F77A16" w:rsidRDefault="00134895" w:rsidP="00F77A16">
      <w:pPr>
        <w:widowControl w:val="0"/>
        <w:numPr>
          <w:ilvl w:val="0"/>
          <w:numId w:val="18"/>
        </w:numPr>
        <w:spacing w:line="360" w:lineRule="auto"/>
        <w:ind w:left="0" w:firstLine="709"/>
        <w:jc w:val="both"/>
        <w:rPr>
          <w:sz w:val="28"/>
          <w:szCs w:val="28"/>
        </w:rPr>
      </w:pPr>
      <w:r w:rsidRPr="00F77A16">
        <w:rPr>
          <w:sz w:val="28"/>
          <w:szCs w:val="28"/>
        </w:rPr>
        <w:t>глава 25 Налогового кодекса РФ «Налог на прибыль организаций» (ст. 313);</w:t>
      </w:r>
    </w:p>
    <w:p w:rsidR="00134895" w:rsidRPr="00F77A16" w:rsidRDefault="00134895" w:rsidP="00F77A16">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F77A16">
        <w:rPr>
          <w:rFonts w:ascii="Times New Roman" w:hAnsi="Times New Roman" w:cs="Times New Roman"/>
          <w:sz w:val="28"/>
          <w:szCs w:val="28"/>
        </w:rPr>
        <w:t xml:space="preserve">Используя при формировании </w:t>
      </w:r>
      <w:r w:rsidRPr="00F77A16">
        <w:rPr>
          <w:rFonts w:ascii="Times New Roman" w:hAnsi="Times New Roman" w:cs="Times New Roman"/>
          <w:iCs/>
          <w:sz w:val="28"/>
          <w:szCs w:val="28"/>
        </w:rPr>
        <w:t>учетной</w:t>
      </w:r>
      <w:r w:rsidRPr="00F77A16">
        <w:rPr>
          <w:rFonts w:ascii="Times New Roman" w:hAnsi="Times New Roman" w:cs="Times New Roman"/>
          <w:sz w:val="28"/>
          <w:szCs w:val="28"/>
        </w:rPr>
        <w:t xml:space="preserve"> </w:t>
      </w:r>
      <w:r w:rsidRPr="00F77A16">
        <w:rPr>
          <w:rFonts w:ascii="Times New Roman" w:hAnsi="Times New Roman" w:cs="Times New Roman"/>
          <w:iCs/>
          <w:sz w:val="28"/>
          <w:szCs w:val="28"/>
        </w:rPr>
        <w:t>политики</w:t>
      </w:r>
      <w:r w:rsidRPr="00F77A16">
        <w:rPr>
          <w:rFonts w:ascii="Times New Roman" w:hAnsi="Times New Roman" w:cs="Times New Roman"/>
          <w:sz w:val="28"/>
          <w:szCs w:val="28"/>
        </w:rPr>
        <w:t xml:space="preserve"> эти нормативные документы, необходимо обратить внимание на следующие их положения:</w:t>
      </w:r>
    </w:p>
    <w:p w:rsidR="00134895" w:rsidRPr="00F77A16" w:rsidRDefault="00DE1ADB" w:rsidP="00F77A16">
      <w:pPr>
        <w:widowControl w:val="0"/>
        <w:numPr>
          <w:ilvl w:val="0"/>
          <w:numId w:val="20"/>
        </w:numPr>
        <w:tabs>
          <w:tab w:val="clear" w:pos="1080"/>
          <w:tab w:val="num" w:pos="900"/>
        </w:tabs>
        <w:spacing w:line="360" w:lineRule="auto"/>
        <w:ind w:left="0" w:firstLine="709"/>
        <w:jc w:val="both"/>
        <w:rPr>
          <w:sz w:val="28"/>
          <w:szCs w:val="28"/>
        </w:rPr>
      </w:pPr>
      <w:r w:rsidRPr="00F77A16">
        <w:rPr>
          <w:sz w:val="28"/>
          <w:szCs w:val="28"/>
        </w:rPr>
        <w:t>т</w:t>
      </w:r>
      <w:r w:rsidR="00134895" w:rsidRPr="00F77A16">
        <w:rPr>
          <w:sz w:val="28"/>
          <w:szCs w:val="28"/>
        </w:rPr>
        <w:t>ребования к формированию учетной политики для целей бухгалтерского учета и для целей налогообложения различны. Эти различия наблюдаются не только в содержании, но и в оформлении учетной политики (см. табл. № 1). Этот факт объяснятся тем, что совершенно разные нормативные документы определяют формирование учетной политики для целей бухгалтерского учета и учетной политики для целей налогообложения</w:t>
      </w:r>
    </w:p>
    <w:p w:rsidR="00134895" w:rsidRPr="00F77A16" w:rsidRDefault="00DE1ADB" w:rsidP="00F77A16">
      <w:pPr>
        <w:widowControl w:val="0"/>
        <w:numPr>
          <w:ilvl w:val="0"/>
          <w:numId w:val="20"/>
        </w:numPr>
        <w:tabs>
          <w:tab w:val="clear" w:pos="1080"/>
          <w:tab w:val="num" w:pos="900"/>
        </w:tabs>
        <w:spacing w:line="360" w:lineRule="auto"/>
        <w:ind w:left="0" w:firstLine="709"/>
        <w:jc w:val="both"/>
        <w:rPr>
          <w:sz w:val="28"/>
          <w:szCs w:val="28"/>
        </w:rPr>
      </w:pPr>
      <w:r w:rsidRPr="00F77A16">
        <w:rPr>
          <w:sz w:val="28"/>
          <w:szCs w:val="28"/>
        </w:rPr>
        <w:t>у</w:t>
      </w:r>
      <w:r w:rsidR="00134895" w:rsidRPr="00F77A16">
        <w:rPr>
          <w:sz w:val="28"/>
          <w:szCs w:val="28"/>
        </w:rPr>
        <w:t>четная политика для целей бухгалтерского учета и учетная политика для целей налогообложения два абсолютно самостоятельных документа, не зависящих друг от друга.</w:t>
      </w:r>
    </w:p>
    <w:p w:rsidR="00134895" w:rsidRPr="00F77A16" w:rsidRDefault="00DE1ADB" w:rsidP="00F77A16">
      <w:pPr>
        <w:widowControl w:val="0"/>
        <w:numPr>
          <w:ilvl w:val="0"/>
          <w:numId w:val="20"/>
        </w:numPr>
        <w:tabs>
          <w:tab w:val="clear" w:pos="1080"/>
          <w:tab w:val="num" w:pos="900"/>
        </w:tabs>
        <w:spacing w:line="360" w:lineRule="auto"/>
        <w:ind w:left="0" w:firstLine="709"/>
        <w:jc w:val="both"/>
        <w:rPr>
          <w:sz w:val="28"/>
          <w:szCs w:val="28"/>
        </w:rPr>
      </w:pPr>
      <w:r w:rsidRPr="00F77A16">
        <w:rPr>
          <w:sz w:val="28"/>
          <w:szCs w:val="28"/>
        </w:rPr>
        <w:t>у</w:t>
      </w:r>
      <w:r w:rsidR="00134895" w:rsidRPr="00F77A16">
        <w:rPr>
          <w:sz w:val="28"/>
          <w:szCs w:val="28"/>
        </w:rPr>
        <w:t>четную политику для целей бухгалтерского учета и учетную политику для целей налогообложения необходимо формировать всем организациям независимо от организационно-правовой формы и вида деятельности. Таким образом, все религиозные организации, имеющие статус юридического лица, должны сформировать учетную политику по бухгалтерскому учету и налогообложению в установленные сроки (см. табл. 2).</w:t>
      </w:r>
    </w:p>
    <w:p w:rsidR="00686996" w:rsidRPr="00686996" w:rsidRDefault="00DE1ADB" w:rsidP="00686996">
      <w:pPr>
        <w:widowControl w:val="0"/>
        <w:numPr>
          <w:ilvl w:val="0"/>
          <w:numId w:val="20"/>
        </w:numPr>
        <w:tabs>
          <w:tab w:val="clear" w:pos="1080"/>
          <w:tab w:val="num" w:pos="900"/>
        </w:tabs>
        <w:spacing w:line="360" w:lineRule="auto"/>
        <w:ind w:left="0" w:firstLine="709"/>
        <w:jc w:val="both"/>
        <w:rPr>
          <w:b/>
          <w:bCs/>
          <w:sz w:val="28"/>
          <w:szCs w:val="28"/>
        </w:rPr>
      </w:pPr>
      <w:r w:rsidRPr="00686996">
        <w:rPr>
          <w:sz w:val="28"/>
          <w:szCs w:val="28"/>
        </w:rPr>
        <w:t>у</w:t>
      </w:r>
      <w:r w:rsidR="00134895" w:rsidRPr="00686996">
        <w:rPr>
          <w:sz w:val="28"/>
          <w:szCs w:val="28"/>
        </w:rPr>
        <w:t>четная политика для целей бухгалтерского учета и для целей налогообложения применяется всеми филиалами, представительствами и иными подразделениями организации (включая выделенные на отдельный баланс), независимо от места их нахождения. Таким образом, отдельные структурные подразделения не могут формировать свою обособленную учетную политику, она одна и едина для всей организации в целом.</w:t>
      </w:r>
    </w:p>
    <w:p w:rsidR="00DE1ADB" w:rsidRPr="00F77A16" w:rsidRDefault="00686996" w:rsidP="00686996">
      <w:pPr>
        <w:widowControl w:val="0"/>
        <w:spacing w:line="360" w:lineRule="auto"/>
        <w:ind w:left="709"/>
        <w:jc w:val="both"/>
        <w:rPr>
          <w:b/>
          <w:bCs/>
          <w:sz w:val="28"/>
          <w:szCs w:val="28"/>
        </w:rPr>
      </w:pPr>
      <w:r w:rsidRPr="00686996">
        <w:rPr>
          <w:sz w:val="28"/>
          <w:szCs w:val="28"/>
        </w:rPr>
        <w:br w:type="page"/>
      </w:r>
      <w:r w:rsidR="00DE1ADB" w:rsidRPr="00F77A16">
        <w:rPr>
          <w:b/>
          <w:bCs/>
          <w:sz w:val="28"/>
          <w:szCs w:val="28"/>
        </w:rPr>
        <w:t>Требования к оформлению учетной политики</w:t>
      </w:r>
    </w:p>
    <w:p w:rsidR="00DE1ADB" w:rsidRPr="00F77A16" w:rsidRDefault="00DE1ADB" w:rsidP="00F77A16">
      <w:pPr>
        <w:widowControl w:val="0"/>
        <w:spacing w:line="360" w:lineRule="auto"/>
        <w:ind w:firstLine="709"/>
        <w:jc w:val="both"/>
        <w:rPr>
          <w:b/>
          <w:bCs/>
          <w:sz w:val="28"/>
          <w:szCs w:val="28"/>
        </w:rPr>
      </w:pP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000" w:firstRow="0" w:lastRow="0" w:firstColumn="0" w:lastColumn="0" w:noHBand="0" w:noVBand="0"/>
      </w:tblPr>
      <w:tblGrid>
        <w:gridCol w:w="1846"/>
        <w:gridCol w:w="2437"/>
        <w:gridCol w:w="1374"/>
        <w:gridCol w:w="2224"/>
        <w:gridCol w:w="1564"/>
      </w:tblGrid>
      <w:tr w:rsidR="00DE1ADB" w:rsidRPr="00436A6A">
        <w:trPr>
          <w:tblCellSpacing w:w="0" w:type="dxa"/>
        </w:trPr>
        <w:tc>
          <w:tcPr>
            <w:tcW w:w="1000" w:type="pct"/>
            <w:tcBorders>
              <w:top w:val="outset" w:sz="6" w:space="0" w:color="000000"/>
              <w:bottom w:val="outset" w:sz="6" w:space="0" w:color="000000"/>
              <w:right w:val="outset" w:sz="6" w:space="0" w:color="000000"/>
            </w:tcBorders>
            <w:vAlign w:val="center"/>
          </w:tcPr>
          <w:p w:rsidR="00DE1ADB" w:rsidRPr="00436A6A" w:rsidRDefault="00DE1ADB" w:rsidP="00686996">
            <w:pPr>
              <w:widowControl w:val="0"/>
              <w:spacing w:line="360" w:lineRule="auto"/>
              <w:rPr>
                <w:color w:val="000000"/>
                <w:sz w:val="20"/>
                <w:szCs w:val="20"/>
              </w:rPr>
            </w:pPr>
            <w:r w:rsidRPr="00436A6A">
              <w:rPr>
                <w:color w:val="000000"/>
                <w:sz w:val="20"/>
                <w:szCs w:val="20"/>
              </w:rPr>
              <w:t>Требования к оформлению</w:t>
            </w:r>
          </w:p>
        </w:tc>
        <w:tc>
          <w:tcPr>
            <w:tcW w:w="1200" w:type="pct"/>
            <w:tcBorders>
              <w:top w:val="outset" w:sz="6" w:space="0" w:color="000000"/>
              <w:left w:val="outset" w:sz="6" w:space="0" w:color="000000"/>
              <w:bottom w:val="outset" w:sz="6" w:space="0" w:color="000000"/>
              <w:right w:val="outset" w:sz="6" w:space="0" w:color="000000"/>
            </w:tcBorders>
            <w:vAlign w:val="center"/>
          </w:tcPr>
          <w:p w:rsidR="00686996" w:rsidRPr="00436A6A" w:rsidRDefault="00DE1ADB" w:rsidP="00686996">
            <w:pPr>
              <w:widowControl w:val="0"/>
              <w:spacing w:line="360" w:lineRule="auto"/>
              <w:rPr>
                <w:color w:val="000000"/>
                <w:sz w:val="20"/>
                <w:szCs w:val="20"/>
              </w:rPr>
            </w:pPr>
            <w:r w:rsidRPr="00436A6A">
              <w:rPr>
                <w:color w:val="000000"/>
                <w:sz w:val="20"/>
                <w:szCs w:val="20"/>
              </w:rPr>
              <w:t>Учетная политика</w:t>
            </w:r>
          </w:p>
          <w:p w:rsidR="00686996" w:rsidRPr="00436A6A" w:rsidRDefault="00DE1ADB" w:rsidP="00686996">
            <w:pPr>
              <w:widowControl w:val="0"/>
              <w:spacing w:line="360" w:lineRule="auto"/>
              <w:rPr>
                <w:color w:val="000000"/>
                <w:sz w:val="20"/>
                <w:szCs w:val="20"/>
              </w:rPr>
            </w:pPr>
            <w:r w:rsidRPr="00436A6A">
              <w:rPr>
                <w:color w:val="000000"/>
                <w:sz w:val="20"/>
                <w:szCs w:val="20"/>
              </w:rPr>
              <w:t>для целей</w:t>
            </w:r>
          </w:p>
          <w:p w:rsidR="00DE1ADB" w:rsidRPr="00436A6A" w:rsidRDefault="00DE1ADB" w:rsidP="00686996">
            <w:pPr>
              <w:widowControl w:val="0"/>
              <w:spacing w:line="360" w:lineRule="auto"/>
              <w:rPr>
                <w:color w:val="000000"/>
                <w:sz w:val="20"/>
                <w:szCs w:val="20"/>
              </w:rPr>
            </w:pPr>
            <w:r w:rsidRPr="00436A6A">
              <w:rPr>
                <w:color w:val="000000"/>
                <w:sz w:val="20"/>
                <w:szCs w:val="20"/>
              </w:rPr>
              <w:t>бухгалтерского учета</w:t>
            </w:r>
          </w:p>
        </w:tc>
        <w:tc>
          <w:tcPr>
            <w:tcW w:w="750" w:type="pct"/>
            <w:tcBorders>
              <w:top w:val="outset" w:sz="6" w:space="0" w:color="000000"/>
              <w:left w:val="outset" w:sz="6" w:space="0" w:color="000000"/>
              <w:bottom w:val="outset" w:sz="6" w:space="0" w:color="000000"/>
              <w:right w:val="outset" w:sz="6" w:space="0" w:color="000000"/>
            </w:tcBorders>
            <w:vAlign w:val="center"/>
          </w:tcPr>
          <w:p w:rsidR="00DE1ADB" w:rsidRPr="00436A6A" w:rsidRDefault="00DE1ADB" w:rsidP="00686996">
            <w:pPr>
              <w:widowControl w:val="0"/>
              <w:spacing w:line="360" w:lineRule="auto"/>
              <w:rPr>
                <w:color w:val="000000"/>
                <w:sz w:val="20"/>
                <w:szCs w:val="20"/>
              </w:rPr>
            </w:pPr>
            <w:r w:rsidRPr="00436A6A">
              <w:rPr>
                <w:color w:val="000000"/>
                <w:sz w:val="20"/>
                <w:szCs w:val="20"/>
              </w:rPr>
              <w:t>Нормативный документ</w:t>
            </w:r>
          </w:p>
        </w:tc>
        <w:tc>
          <w:tcPr>
            <w:tcW w:w="1200" w:type="pct"/>
            <w:tcBorders>
              <w:top w:val="outset" w:sz="6" w:space="0" w:color="000000"/>
              <w:left w:val="outset" w:sz="6" w:space="0" w:color="000000"/>
              <w:bottom w:val="outset" w:sz="6" w:space="0" w:color="000000"/>
              <w:right w:val="outset" w:sz="6" w:space="0" w:color="000000"/>
            </w:tcBorders>
            <w:vAlign w:val="center"/>
          </w:tcPr>
          <w:p w:rsidR="00686996" w:rsidRPr="00436A6A" w:rsidRDefault="00DE1ADB" w:rsidP="00686996">
            <w:pPr>
              <w:widowControl w:val="0"/>
              <w:spacing w:line="360" w:lineRule="auto"/>
              <w:rPr>
                <w:color w:val="000000"/>
                <w:sz w:val="20"/>
                <w:szCs w:val="20"/>
              </w:rPr>
            </w:pPr>
            <w:r w:rsidRPr="00436A6A">
              <w:rPr>
                <w:color w:val="000000"/>
                <w:sz w:val="20"/>
                <w:szCs w:val="20"/>
              </w:rPr>
              <w:t>Учетная политика</w:t>
            </w:r>
          </w:p>
          <w:p w:rsidR="00686996" w:rsidRPr="00436A6A" w:rsidRDefault="00DE1ADB" w:rsidP="00686996">
            <w:pPr>
              <w:widowControl w:val="0"/>
              <w:spacing w:line="360" w:lineRule="auto"/>
              <w:rPr>
                <w:color w:val="000000"/>
                <w:sz w:val="20"/>
                <w:szCs w:val="20"/>
              </w:rPr>
            </w:pPr>
            <w:r w:rsidRPr="00436A6A">
              <w:rPr>
                <w:color w:val="000000"/>
                <w:sz w:val="20"/>
                <w:szCs w:val="20"/>
              </w:rPr>
              <w:t>для целей</w:t>
            </w:r>
          </w:p>
          <w:p w:rsidR="00DE1ADB" w:rsidRPr="00436A6A" w:rsidRDefault="00DE1ADB" w:rsidP="00686996">
            <w:pPr>
              <w:widowControl w:val="0"/>
              <w:spacing w:line="360" w:lineRule="auto"/>
              <w:rPr>
                <w:color w:val="000000"/>
                <w:sz w:val="20"/>
                <w:szCs w:val="20"/>
              </w:rPr>
            </w:pPr>
            <w:r w:rsidRPr="00436A6A">
              <w:rPr>
                <w:color w:val="000000"/>
                <w:sz w:val="20"/>
                <w:szCs w:val="20"/>
              </w:rPr>
              <w:t>налогообложения</w:t>
            </w:r>
          </w:p>
        </w:tc>
        <w:tc>
          <w:tcPr>
            <w:tcW w:w="850" w:type="pct"/>
            <w:tcBorders>
              <w:top w:val="outset" w:sz="6" w:space="0" w:color="000000"/>
              <w:left w:val="outset" w:sz="6" w:space="0" w:color="000000"/>
              <w:bottom w:val="outset" w:sz="6" w:space="0" w:color="000000"/>
            </w:tcBorders>
            <w:vAlign w:val="center"/>
          </w:tcPr>
          <w:p w:rsidR="00DE1ADB" w:rsidRPr="00436A6A" w:rsidRDefault="00DE1ADB" w:rsidP="00686996">
            <w:pPr>
              <w:widowControl w:val="0"/>
              <w:spacing w:line="360" w:lineRule="auto"/>
              <w:rPr>
                <w:color w:val="000000"/>
                <w:sz w:val="20"/>
                <w:szCs w:val="20"/>
              </w:rPr>
            </w:pPr>
            <w:r w:rsidRPr="00436A6A">
              <w:rPr>
                <w:color w:val="000000"/>
                <w:sz w:val="20"/>
                <w:szCs w:val="20"/>
              </w:rPr>
              <w:t>Нормативный документ</w:t>
            </w:r>
          </w:p>
        </w:tc>
      </w:tr>
      <w:tr w:rsidR="00DE1ADB" w:rsidRPr="00436A6A">
        <w:trPr>
          <w:tblCellSpacing w:w="0" w:type="dxa"/>
        </w:trPr>
        <w:tc>
          <w:tcPr>
            <w:tcW w:w="1000" w:type="pct"/>
            <w:tcBorders>
              <w:top w:val="outset" w:sz="6" w:space="0" w:color="000000"/>
              <w:bottom w:val="outset" w:sz="6" w:space="0" w:color="000000"/>
              <w:right w:val="outset" w:sz="6" w:space="0" w:color="000000"/>
            </w:tcBorders>
          </w:tcPr>
          <w:p w:rsidR="00DE1ADB" w:rsidRPr="00436A6A" w:rsidRDefault="00DE1ADB" w:rsidP="00686996">
            <w:pPr>
              <w:widowControl w:val="0"/>
              <w:spacing w:line="360" w:lineRule="auto"/>
              <w:rPr>
                <w:color w:val="000000"/>
                <w:sz w:val="20"/>
                <w:szCs w:val="20"/>
              </w:rPr>
            </w:pPr>
            <w:r w:rsidRPr="00436A6A">
              <w:rPr>
                <w:color w:val="000000"/>
                <w:sz w:val="20"/>
                <w:szCs w:val="20"/>
              </w:rPr>
              <w:t>Кем формируется?</w:t>
            </w:r>
          </w:p>
        </w:tc>
        <w:tc>
          <w:tcPr>
            <w:tcW w:w="1200" w:type="pct"/>
            <w:tcBorders>
              <w:top w:val="outset" w:sz="6" w:space="0" w:color="000000"/>
              <w:left w:val="outset" w:sz="6" w:space="0" w:color="000000"/>
              <w:bottom w:val="outset" w:sz="6" w:space="0" w:color="000000"/>
              <w:right w:val="outset" w:sz="6" w:space="0" w:color="000000"/>
            </w:tcBorders>
          </w:tcPr>
          <w:p w:rsidR="00DE1ADB" w:rsidRPr="00436A6A" w:rsidRDefault="00DE1ADB" w:rsidP="00686996">
            <w:pPr>
              <w:widowControl w:val="0"/>
              <w:spacing w:line="360" w:lineRule="auto"/>
              <w:rPr>
                <w:color w:val="000000"/>
                <w:sz w:val="20"/>
                <w:szCs w:val="20"/>
              </w:rPr>
            </w:pPr>
            <w:r w:rsidRPr="00436A6A">
              <w:rPr>
                <w:color w:val="000000"/>
                <w:sz w:val="20"/>
                <w:szCs w:val="20"/>
              </w:rPr>
              <w:t>Главным бухгалтером (бухгалтером)</w:t>
            </w:r>
          </w:p>
        </w:tc>
        <w:tc>
          <w:tcPr>
            <w:tcW w:w="750" w:type="pct"/>
            <w:tcBorders>
              <w:top w:val="outset" w:sz="6" w:space="0" w:color="000000"/>
              <w:left w:val="outset" w:sz="6" w:space="0" w:color="000000"/>
              <w:bottom w:val="outset" w:sz="6" w:space="0" w:color="000000"/>
              <w:right w:val="outset" w:sz="6" w:space="0" w:color="000000"/>
            </w:tcBorders>
          </w:tcPr>
          <w:p w:rsidR="00DE1ADB" w:rsidRPr="00436A6A" w:rsidRDefault="00DE1ADB" w:rsidP="00686996">
            <w:pPr>
              <w:widowControl w:val="0"/>
              <w:spacing w:line="360" w:lineRule="auto"/>
              <w:rPr>
                <w:color w:val="000000"/>
                <w:sz w:val="20"/>
                <w:szCs w:val="20"/>
              </w:rPr>
            </w:pPr>
            <w:r w:rsidRPr="00436A6A">
              <w:rPr>
                <w:color w:val="000000"/>
                <w:sz w:val="20"/>
                <w:szCs w:val="20"/>
              </w:rPr>
              <w:t>П.5 ПБУ1/98</w:t>
            </w:r>
          </w:p>
        </w:tc>
        <w:tc>
          <w:tcPr>
            <w:tcW w:w="1200" w:type="pct"/>
            <w:tcBorders>
              <w:top w:val="outset" w:sz="6" w:space="0" w:color="000000"/>
              <w:left w:val="outset" w:sz="6" w:space="0" w:color="000000"/>
              <w:bottom w:val="outset" w:sz="6" w:space="0" w:color="000000"/>
              <w:right w:val="outset" w:sz="6" w:space="0" w:color="000000"/>
            </w:tcBorders>
            <w:vAlign w:val="center"/>
          </w:tcPr>
          <w:p w:rsidR="00DE1ADB" w:rsidRPr="00436A6A" w:rsidRDefault="00DE1ADB" w:rsidP="00686996">
            <w:pPr>
              <w:widowControl w:val="0"/>
              <w:spacing w:line="360" w:lineRule="auto"/>
              <w:rPr>
                <w:color w:val="000000"/>
                <w:sz w:val="20"/>
                <w:szCs w:val="20"/>
              </w:rPr>
            </w:pPr>
            <w:r w:rsidRPr="00436A6A">
              <w:rPr>
                <w:color w:val="000000"/>
                <w:sz w:val="20"/>
                <w:szCs w:val="20"/>
              </w:rPr>
              <w:t>Налоговое законодательство не определяет конкретное лицо. Желательно главным бухгалтером (бухгалтером)</w:t>
            </w:r>
          </w:p>
        </w:tc>
        <w:tc>
          <w:tcPr>
            <w:tcW w:w="850" w:type="pct"/>
            <w:tcBorders>
              <w:top w:val="outset" w:sz="6" w:space="0" w:color="000000"/>
              <w:left w:val="outset" w:sz="6" w:space="0" w:color="000000"/>
              <w:bottom w:val="outset" w:sz="6" w:space="0" w:color="000000"/>
            </w:tcBorders>
            <w:vAlign w:val="center"/>
          </w:tcPr>
          <w:p w:rsidR="00DE1ADB" w:rsidRPr="00436A6A" w:rsidRDefault="00DE1ADB" w:rsidP="00686996">
            <w:pPr>
              <w:widowControl w:val="0"/>
              <w:spacing w:line="360" w:lineRule="auto"/>
              <w:rPr>
                <w:color w:val="000000"/>
                <w:sz w:val="20"/>
                <w:szCs w:val="20"/>
              </w:rPr>
            </w:pPr>
          </w:p>
        </w:tc>
      </w:tr>
      <w:tr w:rsidR="00DE1ADB" w:rsidRPr="00436A6A">
        <w:trPr>
          <w:tblCellSpacing w:w="0" w:type="dxa"/>
        </w:trPr>
        <w:tc>
          <w:tcPr>
            <w:tcW w:w="1000" w:type="pct"/>
            <w:tcBorders>
              <w:top w:val="outset" w:sz="6" w:space="0" w:color="000000"/>
              <w:bottom w:val="outset" w:sz="6" w:space="0" w:color="000000"/>
              <w:right w:val="outset" w:sz="6" w:space="0" w:color="000000"/>
            </w:tcBorders>
          </w:tcPr>
          <w:p w:rsidR="00DE1ADB" w:rsidRPr="00436A6A" w:rsidRDefault="00DE1ADB" w:rsidP="00686996">
            <w:pPr>
              <w:widowControl w:val="0"/>
              <w:spacing w:line="360" w:lineRule="auto"/>
              <w:rPr>
                <w:color w:val="000000"/>
                <w:sz w:val="20"/>
                <w:szCs w:val="20"/>
              </w:rPr>
            </w:pPr>
            <w:r w:rsidRPr="00436A6A">
              <w:rPr>
                <w:color w:val="000000"/>
                <w:sz w:val="20"/>
                <w:szCs w:val="20"/>
              </w:rPr>
              <w:t>Кем утверждается?</w:t>
            </w:r>
          </w:p>
        </w:tc>
        <w:tc>
          <w:tcPr>
            <w:tcW w:w="1200" w:type="pct"/>
            <w:tcBorders>
              <w:top w:val="outset" w:sz="6" w:space="0" w:color="000000"/>
              <w:left w:val="outset" w:sz="6" w:space="0" w:color="000000"/>
              <w:bottom w:val="outset" w:sz="6" w:space="0" w:color="000000"/>
              <w:right w:val="outset" w:sz="6" w:space="0" w:color="000000"/>
            </w:tcBorders>
            <w:vAlign w:val="center"/>
          </w:tcPr>
          <w:p w:rsidR="00DE1ADB" w:rsidRPr="00436A6A" w:rsidRDefault="00DE1ADB" w:rsidP="00686996">
            <w:pPr>
              <w:widowControl w:val="0"/>
              <w:spacing w:line="360" w:lineRule="auto"/>
              <w:rPr>
                <w:color w:val="000000"/>
                <w:sz w:val="20"/>
                <w:szCs w:val="20"/>
              </w:rPr>
            </w:pPr>
            <w:r w:rsidRPr="00436A6A">
              <w:rPr>
                <w:color w:val="000000"/>
                <w:sz w:val="20"/>
                <w:szCs w:val="20"/>
              </w:rPr>
              <w:t>Руководителем организации</w:t>
            </w:r>
          </w:p>
        </w:tc>
        <w:tc>
          <w:tcPr>
            <w:tcW w:w="750" w:type="pct"/>
            <w:tcBorders>
              <w:top w:val="outset" w:sz="6" w:space="0" w:color="000000"/>
              <w:left w:val="outset" w:sz="6" w:space="0" w:color="000000"/>
              <w:bottom w:val="outset" w:sz="6" w:space="0" w:color="000000"/>
              <w:right w:val="outset" w:sz="6" w:space="0" w:color="000000"/>
            </w:tcBorders>
          </w:tcPr>
          <w:p w:rsidR="00DE1ADB" w:rsidRPr="00436A6A" w:rsidRDefault="00DE1ADB" w:rsidP="00686996">
            <w:pPr>
              <w:widowControl w:val="0"/>
              <w:spacing w:line="360" w:lineRule="auto"/>
              <w:rPr>
                <w:color w:val="000000"/>
                <w:sz w:val="20"/>
                <w:szCs w:val="20"/>
              </w:rPr>
            </w:pPr>
            <w:r w:rsidRPr="00436A6A">
              <w:rPr>
                <w:color w:val="000000"/>
                <w:sz w:val="20"/>
                <w:szCs w:val="20"/>
              </w:rPr>
              <w:t>П.5 ПБУ1/98</w:t>
            </w:r>
          </w:p>
        </w:tc>
        <w:tc>
          <w:tcPr>
            <w:tcW w:w="1200" w:type="pct"/>
            <w:tcBorders>
              <w:top w:val="outset" w:sz="6" w:space="0" w:color="000000"/>
              <w:left w:val="outset" w:sz="6" w:space="0" w:color="000000"/>
              <w:bottom w:val="outset" w:sz="6" w:space="0" w:color="000000"/>
              <w:right w:val="outset" w:sz="6" w:space="0" w:color="000000"/>
            </w:tcBorders>
            <w:vAlign w:val="center"/>
          </w:tcPr>
          <w:p w:rsidR="00DE1ADB" w:rsidRPr="00436A6A" w:rsidRDefault="00DE1ADB" w:rsidP="00686996">
            <w:pPr>
              <w:widowControl w:val="0"/>
              <w:spacing w:line="360" w:lineRule="auto"/>
              <w:rPr>
                <w:color w:val="000000"/>
                <w:sz w:val="20"/>
                <w:szCs w:val="20"/>
              </w:rPr>
            </w:pPr>
            <w:r w:rsidRPr="00436A6A">
              <w:rPr>
                <w:color w:val="000000"/>
                <w:sz w:val="20"/>
                <w:szCs w:val="20"/>
              </w:rPr>
              <w:t>Руководителем организации</w:t>
            </w:r>
          </w:p>
        </w:tc>
        <w:tc>
          <w:tcPr>
            <w:tcW w:w="850" w:type="pct"/>
            <w:tcBorders>
              <w:top w:val="outset" w:sz="6" w:space="0" w:color="000000"/>
              <w:left w:val="outset" w:sz="6" w:space="0" w:color="000000"/>
              <w:bottom w:val="outset" w:sz="6" w:space="0" w:color="000000"/>
            </w:tcBorders>
            <w:vAlign w:val="center"/>
          </w:tcPr>
          <w:p w:rsidR="00DE1ADB" w:rsidRPr="00436A6A" w:rsidRDefault="00DE1ADB" w:rsidP="00686996">
            <w:pPr>
              <w:widowControl w:val="0"/>
              <w:spacing w:line="360" w:lineRule="auto"/>
              <w:rPr>
                <w:color w:val="000000"/>
                <w:sz w:val="20"/>
                <w:szCs w:val="20"/>
              </w:rPr>
            </w:pPr>
            <w:r w:rsidRPr="00436A6A">
              <w:rPr>
                <w:color w:val="000000"/>
                <w:sz w:val="20"/>
                <w:szCs w:val="20"/>
              </w:rPr>
              <w:t>П.12 ст.167 НК РФ Ст. 313 НК РФ</w:t>
            </w:r>
          </w:p>
        </w:tc>
      </w:tr>
      <w:tr w:rsidR="00DE1ADB" w:rsidRPr="00436A6A">
        <w:trPr>
          <w:tblCellSpacing w:w="0" w:type="dxa"/>
        </w:trPr>
        <w:tc>
          <w:tcPr>
            <w:tcW w:w="1000" w:type="pct"/>
            <w:tcBorders>
              <w:top w:val="outset" w:sz="6" w:space="0" w:color="000000"/>
              <w:bottom w:val="outset" w:sz="6" w:space="0" w:color="000000"/>
              <w:right w:val="outset" w:sz="6" w:space="0" w:color="000000"/>
            </w:tcBorders>
          </w:tcPr>
          <w:p w:rsidR="00DE1ADB" w:rsidRPr="00436A6A" w:rsidRDefault="00DE1ADB" w:rsidP="00686996">
            <w:pPr>
              <w:widowControl w:val="0"/>
              <w:spacing w:line="360" w:lineRule="auto"/>
              <w:rPr>
                <w:color w:val="000000"/>
                <w:sz w:val="20"/>
                <w:szCs w:val="20"/>
              </w:rPr>
            </w:pPr>
            <w:r w:rsidRPr="00436A6A">
              <w:rPr>
                <w:color w:val="000000"/>
                <w:sz w:val="20"/>
                <w:szCs w:val="20"/>
              </w:rPr>
              <w:t>Как оформляется?</w:t>
            </w:r>
          </w:p>
        </w:tc>
        <w:tc>
          <w:tcPr>
            <w:tcW w:w="1200" w:type="pct"/>
            <w:tcBorders>
              <w:top w:val="outset" w:sz="6" w:space="0" w:color="000000"/>
              <w:left w:val="outset" w:sz="6" w:space="0" w:color="000000"/>
              <w:bottom w:val="outset" w:sz="6" w:space="0" w:color="000000"/>
              <w:right w:val="outset" w:sz="6" w:space="0" w:color="000000"/>
            </w:tcBorders>
            <w:vAlign w:val="center"/>
          </w:tcPr>
          <w:p w:rsidR="00DE1ADB" w:rsidRPr="00436A6A" w:rsidRDefault="00DE1ADB" w:rsidP="00686996">
            <w:pPr>
              <w:widowControl w:val="0"/>
              <w:spacing w:line="360" w:lineRule="auto"/>
              <w:rPr>
                <w:color w:val="000000"/>
                <w:sz w:val="20"/>
                <w:szCs w:val="20"/>
              </w:rPr>
            </w:pPr>
            <w:r w:rsidRPr="00436A6A">
              <w:rPr>
                <w:color w:val="000000"/>
                <w:sz w:val="20"/>
                <w:szCs w:val="20"/>
              </w:rPr>
              <w:t>Организационно-распорядительной документацией. Приказами или распоряжениями. Текст учетной политики может быть в самом приказе или в качестве приложения к приказу</w:t>
            </w:r>
          </w:p>
        </w:tc>
        <w:tc>
          <w:tcPr>
            <w:tcW w:w="750" w:type="pct"/>
            <w:tcBorders>
              <w:top w:val="outset" w:sz="6" w:space="0" w:color="000000"/>
              <w:left w:val="outset" w:sz="6" w:space="0" w:color="000000"/>
              <w:bottom w:val="outset" w:sz="6" w:space="0" w:color="000000"/>
              <w:right w:val="outset" w:sz="6" w:space="0" w:color="000000"/>
            </w:tcBorders>
          </w:tcPr>
          <w:p w:rsidR="00DE1ADB" w:rsidRPr="00436A6A" w:rsidRDefault="00DE1ADB" w:rsidP="00686996">
            <w:pPr>
              <w:widowControl w:val="0"/>
              <w:spacing w:line="360" w:lineRule="auto"/>
              <w:rPr>
                <w:color w:val="000000"/>
                <w:sz w:val="20"/>
                <w:szCs w:val="20"/>
              </w:rPr>
            </w:pPr>
            <w:r w:rsidRPr="00436A6A">
              <w:rPr>
                <w:color w:val="000000"/>
                <w:sz w:val="20"/>
                <w:szCs w:val="20"/>
              </w:rPr>
              <w:t>П.9 ПБУ1/98</w:t>
            </w:r>
          </w:p>
        </w:tc>
        <w:tc>
          <w:tcPr>
            <w:tcW w:w="1200" w:type="pct"/>
            <w:tcBorders>
              <w:top w:val="outset" w:sz="6" w:space="0" w:color="000000"/>
              <w:left w:val="outset" w:sz="6" w:space="0" w:color="000000"/>
              <w:bottom w:val="outset" w:sz="6" w:space="0" w:color="000000"/>
              <w:right w:val="outset" w:sz="6" w:space="0" w:color="000000"/>
            </w:tcBorders>
          </w:tcPr>
          <w:p w:rsidR="00DE1ADB" w:rsidRPr="00436A6A" w:rsidRDefault="00DE1ADB" w:rsidP="00686996">
            <w:pPr>
              <w:widowControl w:val="0"/>
              <w:spacing w:line="360" w:lineRule="auto"/>
              <w:rPr>
                <w:color w:val="000000"/>
                <w:sz w:val="20"/>
                <w:szCs w:val="20"/>
              </w:rPr>
            </w:pPr>
            <w:r w:rsidRPr="00436A6A">
              <w:rPr>
                <w:color w:val="000000"/>
                <w:sz w:val="20"/>
                <w:szCs w:val="20"/>
              </w:rPr>
              <w:t>Соответствующим приказом или распоряжением. Текст учетной политики может быть в самом приказе или в качестве приложения к приказу</w:t>
            </w:r>
          </w:p>
        </w:tc>
        <w:tc>
          <w:tcPr>
            <w:tcW w:w="850" w:type="pct"/>
            <w:tcBorders>
              <w:top w:val="outset" w:sz="6" w:space="0" w:color="000000"/>
              <w:left w:val="outset" w:sz="6" w:space="0" w:color="000000"/>
              <w:bottom w:val="outset" w:sz="6" w:space="0" w:color="000000"/>
            </w:tcBorders>
          </w:tcPr>
          <w:p w:rsidR="00DE1ADB" w:rsidRPr="00436A6A" w:rsidRDefault="00DE1ADB" w:rsidP="00686996">
            <w:pPr>
              <w:widowControl w:val="0"/>
              <w:spacing w:line="360" w:lineRule="auto"/>
              <w:rPr>
                <w:color w:val="000000"/>
                <w:sz w:val="20"/>
                <w:szCs w:val="20"/>
              </w:rPr>
            </w:pPr>
            <w:r w:rsidRPr="00436A6A">
              <w:rPr>
                <w:color w:val="000000"/>
                <w:sz w:val="20"/>
                <w:szCs w:val="20"/>
              </w:rPr>
              <w:t>П.12 ст.167 НК РФ Ст.313 НК РФ</w:t>
            </w:r>
          </w:p>
        </w:tc>
      </w:tr>
    </w:tbl>
    <w:p w:rsidR="00436A6A" w:rsidRDefault="00436A6A" w:rsidP="00F77A16">
      <w:pPr>
        <w:pStyle w:val="a3"/>
        <w:widowControl w:val="0"/>
        <w:spacing w:before="0" w:beforeAutospacing="0" w:after="0" w:afterAutospacing="0" w:line="360" w:lineRule="auto"/>
        <w:ind w:firstLine="709"/>
        <w:jc w:val="both"/>
        <w:rPr>
          <w:rFonts w:ascii="Times New Roman" w:hAnsi="Times New Roman" w:cs="Times New Roman"/>
          <w:sz w:val="28"/>
          <w:szCs w:val="28"/>
        </w:rPr>
      </w:pPr>
    </w:p>
    <w:p w:rsidR="00DE1ADB" w:rsidRPr="00F77A16" w:rsidRDefault="00DE1ADB" w:rsidP="00F77A16">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F77A16">
        <w:rPr>
          <w:rFonts w:ascii="Times New Roman" w:hAnsi="Times New Roman" w:cs="Times New Roman"/>
          <w:sz w:val="28"/>
          <w:szCs w:val="28"/>
        </w:rPr>
        <w:t>Следует обратить внимание, что в части оформления учетной политики особых различий между учетной политикой в целях бухгалтерского учета и в целях налогообложения нет. Та и другая оформляются приказом (распоряжением), формируются бухгалтером и утверждаются руководителем. При этом может быть оформлен один приказ, утверждающий две учетные политики: для целей бухгалтерского учета и для целей налогообложения. Можно сформировать два независимых приказа: один утвердит учетную политику для целей бухгалтерского учета, другой — для целей налогообложения.</w:t>
      </w:r>
    </w:p>
    <w:p w:rsidR="00A625DA" w:rsidRDefault="00A625DA" w:rsidP="00F77A16">
      <w:pPr>
        <w:pStyle w:val="a3"/>
        <w:widowControl w:val="0"/>
        <w:spacing w:before="0" w:beforeAutospacing="0" w:after="0" w:afterAutospacing="0" w:line="360" w:lineRule="auto"/>
        <w:ind w:firstLine="709"/>
        <w:jc w:val="both"/>
        <w:rPr>
          <w:rFonts w:ascii="Times New Roman" w:hAnsi="Times New Roman" w:cs="Times New Roman"/>
          <w:b/>
          <w:sz w:val="28"/>
          <w:szCs w:val="28"/>
        </w:rPr>
      </w:pPr>
    </w:p>
    <w:p w:rsidR="00DE1ADB" w:rsidRPr="00F77A16" w:rsidRDefault="00A625DA" w:rsidP="00F77A16">
      <w:pPr>
        <w:pStyle w:val="a3"/>
        <w:widowControl w:val="0"/>
        <w:spacing w:before="0" w:beforeAutospacing="0" w:after="0" w:afterAutospacing="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br w:type="page"/>
      </w:r>
      <w:r w:rsidR="00DE1ADB" w:rsidRPr="00F77A16">
        <w:rPr>
          <w:rFonts w:ascii="Times New Roman" w:hAnsi="Times New Roman" w:cs="Times New Roman"/>
          <w:b/>
          <w:sz w:val="28"/>
          <w:szCs w:val="28"/>
        </w:rPr>
        <w:t>Сроки формирования учетной политики</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000" w:firstRow="0" w:lastRow="0" w:firstColumn="0" w:lastColumn="0" w:noHBand="0" w:noVBand="0"/>
      </w:tblPr>
      <w:tblGrid>
        <w:gridCol w:w="1888"/>
        <w:gridCol w:w="2267"/>
        <w:gridCol w:w="1417"/>
        <w:gridCol w:w="2267"/>
        <w:gridCol w:w="1606"/>
      </w:tblGrid>
      <w:tr w:rsidR="00DE1ADB" w:rsidRPr="00F77A16">
        <w:trPr>
          <w:tblCellSpacing w:w="0" w:type="dxa"/>
        </w:trPr>
        <w:tc>
          <w:tcPr>
            <w:tcW w:w="1000" w:type="pct"/>
            <w:tcBorders>
              <w:top w:val="outset" w:sz="6" w:space="0" w:color="000000"/>
              <w:bottom w:val="outset" w:sz="6" w:space="0" w:color="000000"/>
              <w:right w:val="outset" w:sz="6" w:space="0" w:color="000000"/>
            </w:tcBorders>
            <w:vAlign w:val="center"/>
          </w:tcPr>
          <w:p w:rsidR="00DE1ADB" w:rsidRPr="00436A6A" w:rsidRDefault="00DE1ADB" w:rsidP="00686996">
            <w:pPr>
              <w:widowControl w:val="0"/>
              <w:spacing w:line="360" w:lineRule="auto"/>
              <w:rPr>
                <w:color w:val="000000"/>
                <w:sz w:val="20"/>
                <w:szCs w:val="20"/>
              </w:rPr>
            </w:pPr>
            <w:r w:rsidRPr="00436A6A">
              <w:rPr>
                <w:color w:val="000000"/>
                <w:sz w:val="20"/>
                <w:szCs w:val="20"/>
              </w:rPr>
              <w:t>Требования к оформлению</w:t>
            </w:r>
          </w:p>
        </w:tc>
        <w:tc>
          <w:tcPr>
            <w:tcW w:w="1200" w:type="pct"/>
            <w:tcBorders>
              <w:top w:val="outset" w:sz="6" w:space="0" w:color="000000"/>
              <w:left w:val="outset" w:sz="6" w:space="0" w:color="000000"/>
              <w:bottom w:val="outset" w:sz="6" w:space="0" w:color="000000"/>
              <w:right w:val="outset" w:sz="6" w:space="0" w:color="000000"/>
            </w:tcBorders>
            <w:vAlign w:val="center"/>
          </w:tcPr>
          <w:p w:rsidR="00686996" w:rsidRPr="00436A6A" w:rsidRDefault="00DE1ADB" w:rsidP="00686996">
            <w:pPr>
              <w:widowControl w:val="0"/>
              <w:spacing w:line="360" w:lineRule="auto"/>
              <w:rPr>
                <w:color w:val="000000"/>
                <w:sz w:val="20"/>
                <w:szCs w:val="20"/>
              </w:rPr>
            </w:pPr>
            <w:r w:rsidRPr="00436A6A">
              <w:rPr>
                <w:color w:val="000000"/>
                <w:sz w:val="20"/>
                <w:szCs w:val="20"/>
              </w:rPr>
              <w:t>Учетная политика</w:t>
            </w:r>
          </w:p>
          <w:p w:rsidR="00686996" w:rsidRPr="00436A6A" w:rsidRDefault="00DE1ADB" w:rsidP="00686996">
            <w:pPr>
              <w:widowControl w:val="0"/>
              <w:spacing w:line="360" w:lineRule="auto"/>
              <w:rPr>
                <w:color w:val="000000"/>
                <w:sz w:val="20"/>
                <w:szCs w:val="20"/>
              </w:rPr>
            </w:pPr>
            <w:r w:rsidRPr="00436A6A">
              <w:rPr>
                <w:color w:val="000000"/>
                <w:sz w:val="20"/>
                <w:szCs w:val="20"/>
              </w:rPr>
              <w:t>для целей</w:t>
            </w:r>
          </w:p>
          <w:p w:rsidR="00DE1ADB" w:rsidRPr="00436A6A" w:rsidRDefault="00DE1ADB" w:rsidP="00686996">
            <w:pPr>
              <w:widowControl w:val="0"/>
              <w:spacing w:line="360" w:lineRule="auto"/>
              <w:rPr>
                <w:color w:val="000000"/>
                <w:sz w:val="20"/>
                <w:szCs w:val="20"/>
              </w:rPr>
            </w:pPr>
            <w:r w:rsidRPr="00436A6A">
              <w:rPr>
                <w:color w:val="000000"/>
                <w:sz w:val="20"/>
                <w:szCs w:val="20"/>
              </w:rPr>
              <w:t>бухгалтерского учета</w:t>
            </w:r>
          </w:p>
        </w:tc>
        <w:tc>
          <w:tcPr>
            <w:tcW w:w="750" w:type="pct"/>
            <w:tcBorders>
              <w:top w:val="outset" w:sz="6" w:space="0" w:color="000000"/>
              <w:left w:val="outset" w:sz="6" w:space="0" w:color="000000"/>
              <w:bottom w:val="outset" w:sz="6" w:space="0" w:color="000000"/>
              <w:right w:val="outset" w:sz="6" w:space="0" w:color="000000"/>
            </w:tcBorders>
            <w:vAlign w:val="center"/>
          </w:tcPr>
          <w:p w:rsidR="00DE1ADB" w:rsidRPr="00436A6A" w:rsidRDefault="00DE1ADB" w:rsidP="00686996">
            <w:pPr>
              <w:widowControl w:val="0"/>
              <w:spacing w:line="360" w:lineRule="auto"/>
              <w:rPr>
                <w:color w:val="000000"/>
                <w:sz w:val="20"/>
                <w:szCs w:val="20"/>
              </w:rPr>
            </w:pPr>
            <w:r w:rsidRPr="00436A6A">
              <w:rPr>
                <w:color w:val="000000"/>
                <w:sz w:val="20"/>
                <w:szCs w:val="20"/>
              </w:rPr>
              <w:t>Нормативный документ</w:t>
            </w:r>
          </w:p>
        </w:tc>
        <w:tc>
          <w:tcPr>
            <w:tcW w:w="1200" w:type="pct"/>
            <w:tcBorders>
              <w:top w:val="outset" w:sz="6" w:space="0" w:color="000000"/>
              <w:left w:val="outset" w:sz="6" w:space="0" w:color="000000"/>
              <w:bottom w:val="outset" w:sz="6" w:space="0" w:color="000000"/>
              <w:right w:val="outset" w:sz="6" w:space="0" w:color="000000"/>
            </w:tcBorders>
            <w:vAlign w:val="center"/>
          </w:tcPr>
          <w:p w:rsidR="00686996" w:rsidRPr="00436A6A" w:rsidRDefault="00DE1ADB" w:rsidP="00686996">
            <w:pPr>
              <w:widowControl w:val="0"/>
              <w:spacing w:line="360" w:lineRule="auto"/>
              <w:rPr>
                <w:color w:val="000000"/>
                <w:sz w:val="20"/>
                <w:szCs w:val="20"/>
              </w:rPr>
            </w:pPr>
            <w:r w:rsidRPr="00436A6A">
              <w:rPr>
                <w:color w:val="000000"/>
                <w:sz w:val="20"/>
                <w:szCs w:val="20"/>
              </w:rPr>
              <w:t>Учетная политика</w:t>
            </w:r>
          </w:p>
          <w:p w:rsidR="00686996" w:rsidRPr="00436A6A" w:rsidRDefault="00DE1ADB" w:rsidP="00686996">
            <w:pPr>
              <w:widowControl w:val="0"/>
              <w:spacing w:line="360" w:lineRule="auto"/>
              <w:rPr>
                <w:color w:val="000000"/>
                <w:sz w:val="20"/>
                <w:szCs w:val="20"/>
              </w:rPr>
            </w:pPr>
            <w:r w:rsidRPr="00436A6A">
              <w:rPr>
                <w:color w:val="000000"/>
                <w:sz w:val="20"/>
                <w:szCs w:val="20"/>
              </w:rPr>
              <w:t>для целей</w:t>
            </w:r>
          </w:p>
          <w:p w:rsidR="00DE1ADB" w:rsidRPr="00436A6A" w:rsidRDefault="00DE1ADB" w:rsidP="00686996">
            <w:pPr>
              <w:widowControl w:val="0"/>
              <w:spacing w:line="360" w:lineRule="auto"/>
              <w:rPr>
                <w:color w:val="000000"/>
                <w:sz w:val="20"/>
                <w:szCs w:val="20"/>
              </w:rPr>
            </w:pPr>
            <w:r w:rsidRPr="00436A6A">
              <w:rPr>
                <w:color w:val="000000"/>
                <w:sz w:val="20"/>
                <w:szCs w:val="20"/>
              </w:rPr>
              <w:t>налогообложения</w:t>
            </w:r>
          </w:p>
        </w:tc>
        <w:tc>
          <w:tcPr>
            <w:tcW w:w="850" w:type="pct"/>
            <w:tcBorders>
              <w:top w:val="outset" w:sz="6" w:space="0" w:color="000000"/>
              <w:left w:val="outset" w:sz="6" w:space="0" w:color="000000"/>
              <w:bottom w:val="outset" w:sz="6" w:space="0" w:color="000000"/>
            </w:tcBorders>
            <w:vAlign w:val="center"/>
          </w:tcPr>
          <w:p w:rsidR="00DE1ADB" w:rsidRPr="001909AB" w:rsidRDefault="00DE1ADB" w:rsidP="001909AB">
            <w:pPr>
              <w:widowControl w:val="0"/>
              <w:spacing w:line="360" w:lineRule="auto"/>
              <w:rPr>
                <w:color w:val="000000"/>
                <w:sz w:val="20"/>
                <w:szCs w:val="20"/>
              </w:rPr>
            </w:pPr>
            <w:r w:rsidRPr="001909AB">
              <w:rPr>
                <w:color w:val="000000"/>
                <w:sz w:val="20"/>
                <w:szCs w:val="20"/>
              </w:rPr>
              <w:t>Нормативный документ</w:t>
            </w:r>
          </w:p>
        </w:tc>
      </w:tr>
      <w:tr w:rsidR="00DE1ADB" w:rsidRPr="00F77A16">
        <w:trPr>
          <w:tblCellSpacing w:w="0" w:type="dxa"/>
        </w:trPr>
        <w:tc>
          <w:tcPr>
            <w:tcW w:w="1000" w:type="pct"/>
            <w:tcBorders>
              <w:top w:val="outset" w:sz="6" w:space="0" w:color="000000"/>
              <w:bottom w:val="outset" w:sz="6" w:space="0" w:color="000000"/>
              <w:right w:val="outset" w:sz="6" w:space="0" w:color="000000"/>
            </w:tcBorders>
          </w:tcPr>
          <w:p w:rsidR="00DE1ADB" w:rsidRPr="00436A6A" w:rsidRDefault="00DE1ADB" w:rsidP="00686996">
            <w:pPr>
              <w:widowControl w:val="0"/>
              <w:spacing w:line="360" w:lineRule="auto"/>
              <w:rPr>
                <w:color w:val="000000"/>
                <w:sz w:val="20"/>
                <w:szCs w:val="20"/>
              </w:rPr>
            </w:pPr>
            <w:r w:rsidRPr="00436A6A">
              <w:rPr>
                <w:color w:val="000000"/>
                <w:sz w:val="20"/>
                <w:szCs w:val="20"/>
              </w:rPr>
              <w:t>Срок формирования</w:t>
            </w:r>
          </w:p>
        </w:tc>
        <w:tc>
          <w:tcPr>
            <w:tcW w:w="1200" w:type="pct"/>
            <w:tcBorders>
              <w:top w:val="outset" w:sz="6" w:space="0" w:color="000000"/>
              <w:left w:val="outset" w:sz="6" w:space="0" w:color="000000"/>
              <w:bottom w:val="outset" w:sz="6" w:space="0" w:color="000000"/>
              <w:right w:val="outset" w:sz="6" w:space="0" w:color="000000"/>
            </w:tcBorders>
          </w:tcPr>
          <w:p w:rsidR="00686996" w:rsidRPr="00436A6A" w:rsidRDefault="00DE1ADB" w:rsidP="00686996">
            <w:pPr>
              <w:widowControl w:val="0"/>
              <w:spacing w:line="360" w:lineRule="auto"/>
              <w:rPr>
                <w:color w:val="000000"/>
                <w:sz w:val="20"/>
                <w:szCs w:val="20"/>
              </w:rPr>
            </w:pPr>
            <w:r w:rsidRPr="00436A6A">
              <w:rPr>
                <w:color w:val="000000"/>
                <w:sz w:val="20"/>
                <w:szCs w:val="20"/>
              </w:rPr>
              <w:t>Не позднее 90 дней со дня приобретения прав юридического лица (государственной регистрации).</w:t>
            </w:r>
          </w:p>
          <w:p w:rsidR="00686996" w:rsidRPr="00436A6A" w:rsidRDefault="00DE1ADB" w:rsidP="00686996">
            <w:pPr>
              <w:widowControl w:val="0"/>
              <w:spacing w:line="360" w:lineRule="auto"/>
              <w:rPr>
                <w:color w:val="000000"/>
                <w:sz w:val="20"/>
                <w:szCs w:val="20"/>
              </w:rPr>
            </w:pPr>
            <w:r w:rsidRPr="00436A6A">
              <w:rPr>
                <w:color w:val="000000"/>
                <w:sz w:val="20"/>
                <w:szCs w:val="20"/>
              </w:rPr>
              <w:t>Если бухгалтерская</w:t>
            </w:r>
          </w:p>
          <w:p w:rsidR="00DE1ADB" w:rsidRPr="00436A6A" w:rsidRDefault="00DE1ADB" w:rsidP="00686996">
            <w:pPr>
              <w:widowControl w:val="0"/>
              <w:spacing w:line="360" w:lineRule="auto"/>
              <w:rPr>
                <w:color w:val="000000"/>
                <w:sz w:val="20"/>
                <w:szCs w:val="20"/>
              </w:rPr>
            </w:pPr>
            <w:r w:rsidRPr="00436A6A">
              <w:rPr>
                <w:color w:val="000000"/>
                <w:sz w:val="20"/>
                <w:szCs w:val="20"/>
              </w:rPr>
              <w:t>отчетность публикуется, — то до первой публикации (данная норма практически не работает в отношении религиозных организаций)</w:t>
            </w:r>
          </w:p>
        </w:tc>
        <w:tc>
          <w:tcPr>
            <w:tcW w:w="750" w:type="pct"/>
            <w:tcBorders>
              <w:top w:val="outset" w:sz="6" w:space="0" w:color="000000"/>
              <w:left w:val="outset" w:sz="6" w:space="0" w:color="000000"/>
              <w:bottom w:val="outset" w:sz="6" w:space="0" w:color="000000"/>
              <w:right w:val="outset" w:sz="6" w:space="0" w:color="000000"/>
            </w:tcBorders>
          </w:tcPr>
          <w:p w:rsidR="00DE1ADB" w:rsidRPr="00436A6A" w:rsidRDefault="00DE1ADB" w:rsidP="00686996">
            <w:pPr>
              <w:widowControl w:val="0"/>
              <w:spacing w:line="360" w:lineRule="auto"/>
              <w:rPr>
                <w:color w:val="000000"/>
                <w:sz w:val="20"/>
                <w:szCs w:val="20"/>
              </w:rPr>
            </w:pPr>
            <w:r w:rsidRPr="00436A6A">
              <w:rPr>
                <w:color w:val="000000"/>
                <w:sz w:val="20"/>
                <w:szCs w:val="20"/>
              </w:rPr>
              <w:t>П.10 ПБУ 1/98</w:t>
            </w:r>
          </w:p>
        </w:tc>
        <w:tc>
          <w:tcPr>
            <w:tcW w:w="1200" w:type="pct"/>
            <w:tcBorders>
              <w:top w:val="outset" w:sz="6" w:space="0" w:color="000000"/>
              <w:left w:val="outset" w:sz="6" w:space="0" w:color="000000"/>
              <w:bottom w:val="outset" w:sz="6" w:space="0" w:color="000000"/>
              <w:right w:val="outset" w:sz="6" w:space="0" w:color="000000"/>
            </w:tcBorders>
            <w:vAlign w:val="center"/>
          </w:tcPr>
          <w:p w:rsidR="00686996" w:rsidRPr="00436A6A" w:rsidRDefault="00DE1ADB" w:rsidP="00686996">
            <w:pPr>
              <w:widowControl w:val="0"/>
              <w:spacing w:line="360" w:lineRule="auto"/>
              <w:rPr>
                <w:color w:val="000000"/>
                <w:sz w:val="20"/>
                <w:szCs w:val="20"/>
              </w:rPr>
            </w:pPr>
            <w:r w:rsidRPr="00436A6A">
              <w:rPr>
                <w:color w:val="000000"/>
                <w:sz w:val="20"/>
                <w:szCs w:val="20"/>
              </w:rPr>
              <w:t>По НДС – не позднее окончания первого налогового периода (месяц или квартал). В религиозных организациях, – как правило, квартал.</w:t>
            </w:r>
          </w:p>
          <w:p w:rsidR="00DE1ADB" w:rsidRPr="00436A6A" w:rsidRDefault="00DE1ADB" w:rsidP="00686996">
            <w:pPr>
              <w:widowControl w:val="0"/>
              <w:spacing w:line="360" w:lineRule="auto"/>
              <w:rPr>
                <w:color w:val="000000"/>
                <w:sz w:val="20"/>
                <w:szCs w:val="20"/>
              </w:rPr>
            </w:pPr>
            <w:r w:rsidRPr="00436A6A">
              <w:rPr>
                <w:color w:val="000000"/>
                <w:sz w:val="20"/>
                <w:szCs w:val="20"/>
              </w:rPr>
              <w:t>По налогу на прибыль – не установлен. Но следует полагать, что в течение первого отчетного периода вновь созданной организации (месяц, квартал) учетная политика должна быть сформирована и утверждена</w:t>
            </w:r>
          </w:p>
        </w:tc>
        <w:tc>
          <w:tcPr>
            <w:tcW w:w="850" w:type="pct"/>
            <w:tcBorders>
              <w:top w:val="outset" w:sz="6" w:space="0" w:color="000000"/>
              <w:left w:val="outset" w:sz="6" w:space="0" w:color="000000"/>
              <w:bottom w:val="outset" w:sz="6" w:space="0" w:color="000000"/>
            </w:tcBorders>
          </w:tcPr>
          <w:p w:rsidR="00DE1ADB" w:rsidRPr="001909AB" w:rsidRDefault="00DE1ADB" w:rsidP="001909AB">
            <w:pPr>
              <w:widowControl w:val="0"/>
              <w:spacing w:line="360" w:lineRule="auto"/>
              <w:rPr>
                <w:color w:val="000000"/>
                <w:sz w:val="20"/>
                <w:szCs w:val="20"/>
              </w:rPr>
            </w:pPr>
            <w:r w:rsidRPr="001909AB">
              <w:rPr>
                <w:color w:val="000000"/>
                <w:sz w:val="20"/>
                <w:szCs w:val="20"/>
              </w:rPr>
              <w:t>П.12 ст.167 НК РФ</w:t>
            </w:r>
          </w:p>
        </w:tc>
      </w:tr>
      <w:tr w:rsidR="00DE1ADB" w:rsidRPr="00F77A16">
        <w:trPr>
          <w:tblCellSpacing w:w="0" w:type="dxa"/>
        </w:trPr>
        <w:tc>
          <w:tcPr>
            <w:tcW w:w="1000" w:type="pct"/>
            <w:tcBorders>
              <w:top w:val="outset" w:sz="6" w:space="0" w:color="000000"/>
              <w:bottom w:val="outset" w:sz="6" w:space="0" w:color="000000"/>
              <w:right w:val="outset" w:sz="6" w:space="0" w:color="000000"/>
            </w:tcBorders>
            <w:vAlign w:val="center"/>
          </w:tcPr>
          <w:p w:rsidR="00DE1ADB" w:rsidRPr="00436A6A" w:rsidRDefault="00DE1ADB" w:rsidP="00686996">
            <w:pPr>
              <w:widowControl w:val="0"/>
              <w:spacing w:line="360" w:lineRule="auto"/>
              <w:rPr>
                <w:color w:val="000000"/>
                <w:sz w:val="20"/>
                <w:szCs w:val="20"/>
              </w:rPr>
            </w:pPr>
            <w:r w:rsidRPr="00436A6A">
              <w:rPr>
                <w:color w:val="000000"/>
                <w:sz w:val="20"/>
                <w:szCs w:val="20"/>
              </w:rPr>
              <w:t>Дата вступления в силу положений учетной политики</w:t>
            </w:r>
          </w:p>
        </w:tc>
        <w:tc>
          <w:tcPr>
            <w:tcW w:w="1200" w:type="pct"/>
            <w:tcBorders>
              <w:top w:val="outset" w:sz="6" w:space="0" w:color="000000"/>
              <w:left w:val="outset" w:sz="6" w:space="0" w:color="000000"/>
              <w:bottom w:val="outset" w:sz="6" w:space="0" w:color="000000"/>
              <w:right w:val="outset" w:sz="6" w:space="0" w:color="000000"/>
            </w:tcBorders>
          </w:tcPr>
          <w:p w:rsidR="00DE1ADB" w:rsidRPr="00436A6A" w:rsidRDefault="00DE1ADB" w:rsidP="00686996">
            <w:pPr>
              <w:widowControl w:val="0"/>
              <w:spacing w:line="360" w:lineRule="auto"/>
              <w:rPr>
                <w:color w:val="000000"/>
                <w:sz w:val="20"/>
                <w:szCs w:val="20"/>
              </w:rPr>
            </w:pPr>
            <w:r w:rsidRPr="00436A6A">
              <w:rPr>
                <w:color w:val="000000"/>
                <w:sz w:val="20"/>
                <w:szCs w:val="20"/>
              </w:rPr>
              <w:t>Со дня государственной регистрации</w:t>
            </w:r>
          </w:p>
        </w:tc>
        <w:tc>
          <w:tcPr>
            <w:tcW w:w="750" w:type="pct"/>
            <w:tcBorders>
              <w:top w:val="outset" w:sz="6" w:space="0" w:color="000000"/>
              <w:left w:val="outset" w:sz="6" w:space="0" w:color="000000"/>
              <w:bottom w:val="outset" w:sz="6" w:space="0" w:color="000000"/>
              <w:right w:val="outset" w:sz="6" w:space="0" w:color="000000"/>
            </w:tcBorders>
          </w:tcPr>
          <w:p w:rsidR="00DE1ADB" w:rsidRPr="00436A6A" w:rsidRDefault="00DE1ADB" w:rsidP="00686996">
            <w:pPr>
              <w:widowControl w:val="0"/>
              <w:spacing w:line="360" w:lineRule="auto"/>
              <w:rPr>
                <w:color w:val="000000"/>
                <w:sz w:val="20"/>
                <w:szCs w:val="20"/>
              </w:rPr>
            </w:pPr>
            <w:r w:rsidRPr="00436A6A">
              <w:rPr>
                <w:color w:val="000000"/>
                <w:sz w:val="20"/>
                <w:szCs w:val="20"/>
              </w:rPr>
              <w:t>П.10 ПБУ 1/98</w:t>
            </w:r>
          </w:p>
        </w:tc>
        <w:tc>
          <w:tcPr>
            <w:tcW w:w="1200" w:type="pct"/>
            <w:tcBorders>
              <w:top w:val="outset" w:sz="6" w:space="0" w:color="000000"/>
              <w:left w:val="outset" w:sz="6" w:space="0" w:color="000000"/>
              <w:bottom w:val="outset" w:sz="6" w:space="0" w:color="000000"/>
              <w:right w:val="outset" w:sz="6" w:space="0" w:color="000000"/>
            </w:tcBorders>
          </w:tcPr>
          <w:p w:rsidR="00DE1ADB" w:rsidRPr="00436A6A" w:rsidRDefault="00DE1ADB" w:rsidP="00686996">
            <w:pPr>
              <w:widowControl w:val="0"/>
              <w:spacing w:line="360" w:lineRule="auto"/>
              <w:rPr>
                <w:color w:val="000000"/>
                <w:sz w:val="20"/>
                <w:szCs w:val="20"/>
              </w:rPr>
            </w:pPr>
            <w:r w:rsidRPr="00436A6A">
              <w:rPr>
                <w:color w:val="000000"/>
                <w:sz w:val="20"/>
                <w:szCs w:val="20"/>
              </w:rPr>
              <w:t>Со дня государственной регистрации</w:t>
            </w:r>
          </w:p>
        </w:tc>
        <w:tc>
          <w:tcPr>
            <w:tcW w:w="850" w:type="pct"/>
            <w:tcBorders>
              <w:top w:val="outset" w:sz="6" w:space="0" w:color="000000"/>
              <w:left w:val="outset" w:sz="6" w:space="0" w:color="000000"/>
              <w:bottom w:val="outset" w:sz="6" w:space="0" w:color="000000"/>
            </w:tcBorders>
          </w:tcPr>
          <w:p w:rsidR="00DE1ADB" w:rsidRPr="001909AB" w:rsidRDefault="00DE1ADB" w:rsidP="001909AB">
            <w:pPr>
              <w:widowControl w:val="0"/>
              <w:spacing w:line="360" w:lineRule="auto"/>
              <w:rPr>
                <w:color w:val="000000"/>
                <w:sz w:val="20"/>
                <w:szCs w:val="20"/>
              </w:rPr>
            </w:pPr>
            <w:r w:rsidRPr="001909AB">
              <w:rPr>
                <w:color w:val="000000"/>
                <w:sz w:val="20"/>
                <w:szCs w:val="20"/>
              </w:rPr>
              <w:t>П.12 ст.167 НК РФ</w:t>
            </w:r>
          </w:p>
        </w:tc>
      </w:tr>
      <w:tr w:rsidR="00DE1ADB" w:rsidRPr="00F77A16">
        <w:trPr>
          <w:tblCellSpacing w:w="0" w:type="dxa"/>
        </w:trPr>
        <w:tc>
          <w:tcPr>
            <w:tcW w:w="1000" w:type="pct"/>
            <w:tcBorders>
              <w:top w:val="outset" w:sz="6" w:space="0" w:color="000000"/>
              <w:bottom w:val="outset" w:sz="6" w:space="0" w:color="000000"/>
              <w:right w:val="outset" w:sz="6" w:space="0" w:color="000000"/>
            </w:tcBorders>
          </w:tcPr>
          <w:p w:rsidR="00DE1ADB" w:rsidRPr="00436A6A" w:rsidRDefault="00DE1ADB" w:rsidP="00686996">
            <w:pPr>
              <w:widowControl w:val="0"/>
              <w:spacing w:line="360" w:lineRule="auto"/>
              <w:rPr>
                <w:color w:val="000000"/>
                <w:sz w:val="20"/>
                <w:szCs w:val="20"/>
              </w:rPr>
            </w:pPr>
            <w:r w:rsidRPr="00436A6A">
              <w:rPr>
                <w:color w:val="000000"/>
                <w:sz w:val="20"/>
                <w:szCs w:val="20"/>
              </w:rPr>
              <w:t>На какой срок утверждается учетная политика</w:t>
            </w:r>
          </w:p>
        </w:tc>
        <w:tc>
          <w:tcPr>
            <w:tcW w:w="1200" w:type="pct"/>
            <w:tcBorders>
              <w:top w:val="outset" w:sz="6" w:space="0" w:color="000000"/>
              <w:left w:val="outset" w:sz="6" w:space="0" w:color="000000"/>
              <w:bottom w:val="outset" w:sz="6" w:space="0" w:color="000000"/>
              <w:right w:val="outset" w:sz="6" w:space="0" w:color="000000"/>
            </w:tcBorders>
          </w:tcPr>
          <w:p w:rsidR="00686996" w:rsidRPr="00436A6A" w:rsidRDefault="00DE1ADB" w:rsidP="00686996">
            <w:pPr>
              <w:widowControl w:val="0"/>
              <w:spacing w:line="360" w:lineRule="auto"/>
              <w:rPr>
                <w:color w:val="000000"/>
                <w:sz w:val="20"/>
                <w:szCs w:val="20"/>
              </w:rPr>
            </w:pPr>
            <w:r w:rsidRPr="00436A6A">
              <w:rPr>
                <w:color w:val="000000"/>
                <w:sz w:val="20"/>
                <w:szCs w:val="20"/>
              </w:rPr>
              <w:t>Принятая организацией учетная политика применяется последовательно от одного отчетного года к другому.</w:t>
            </w:r>
          </w:p>
          <w:p w:rsidR="00DE1ADB" w:rsidRPr="00436A6A" w:rsidRDefault="00DE1ADB" w:rsidP="00686996">
            <w:pPr>
              <w:widowControl w:val="0"/>
              <w:spacing w:line="360" w:lineRule="auto"/>
              <w:rPr>
                <w:color w:val="000000"/>
                <w:sz w:val="20"/>
                <w:szCs w:val="20"/>
              </w:rPr>
            </w:pPr>
            <w:r w:rsidRPr="00436A6A">
              <w:rPr>
                <w:color w:val="000000"/>
                <w:sz w:val="20"/>
                <w:szCs w:val="20"/>
              </w:rPr>
              <w:t>В некоммерческих организациях при утверждении учетной политики по бухгалтерскому учету нет необходимости указывать, на какой год она принимается</w:t>
            </w:r>
          </w:p>
        </w:tc>
        <w:tc>
          <w:tcPr>
            <w:tcW w:w="750" w:type="pct"/>
            <w:tcBorders>
              <w:top w:val="outset" w:sz="6" w:space="0" w:color="000000"/>
              <w:left w:val="outset" w:sz="6" w:space="0" w:color="000000"/>
              <w:bottom w:val="outset" w:sz="6" w:space="0" w:color="000000"/>
              <w:right w:val="outset" w:sz="6" w:space="0" w:color="000000"/>
            </w:tcBorders>
          </w:tcPr>
          <w:p w:rsidR="00DE1ADB" w:rsidRPr="00436A6A" w:rsidRDefault="00DE1ADB" w:rsidP="00686996">
            <w:pPr>
              <w:widowControl w:val="0"/>
              <w:spacing w:line="360" w:lineRule="auto"/>
              <w:rPr>
                <w:color w:val="000000"/>
                <w:sz w:val="20"/>
                <w:szCs w:val="20"/>
              </w:rPr>
            </w:pPr>
            <w:r w:rsidRPr="00436A6A">
              <w:rPr>
                <w:color w:val="000000"/>
                <w:sz w:val="20"/>
                <w:szCs w:val="20"/>
              </w:rPr>
              <w:t>П.6 ПБУ1/98</w:t>
            </w:r>
          </w:p>
        </w:tc>
        <w:tc>
          <w:tcPr>
            <w:tcW w:w="1200" w:type="pct"/>
            <w:tcBorders>
              <w:top w:val="outset" w:sz="6" w:space="0" w:color="000000"/>
              <w:left w:val="outset" w:sz="6" w:space="0" w:color="000000"/>
              <w:bottom w:val="outset" w:sz="6" w:space="0" w:color="000000"/>
              <w:right w:val="outset" w:sz="6" w:space="0" w:color="000000"/>
            </w:tcBorders>
            <w:vAlign w:val="center"/>
          </w:tcPr>
          <w:p w:rsidR="00686996" w:rsidRPr="00436A6A" w:rsidRDefault="00DE1ADB" w:rsidP="00686996">
            <w:pPr>
              <w:widowControl w:val="0"/>
              <w:spacing w:line="360" w:lineRule="auto"/>
              <w:rPr>
                <w:color w:val="000000"/>
                <w:sz w:val="20"/>
                <w:szCs w:val="20"/>
              </w:rPr>
            </w:pPr>
            <w:r w:rsidRPr="00436A6A">
              <w:rPr>
                <w:color w:val="000000"/>
                <w:sz w:val="20"/>
                <w:szCs w:val="20"/>
              </w:rPr>
              <w:t>По НДС – не установлен.</w:t>
            </w:r>
          </w:p>
          <w:p w:rsidR="00686996" w:rsidRPr="00436A6A" w:rsidRDefault="00DE1ADB" w:rsidP="00686996">
            <w:pPr>
              <w:widowControl w:val="0"/>
              <w:spacing w:line="360" w:lineRule="auto"/>
              <w:rPr>
                <w:color w:val="000000"/>
                <w:sz w:val="20"/>
                <w:szCs w:val="20"/>
              </w:rPr>
            </w:pPr>
            <w:r w:rsidRPr="00436A6A">
              <w:rPr>
                <w:color w:val="000000"/>
                <w:sz w:val="20"/>
                <w:szCs w:val="20"/>
              </w:rPr>
              <w:t>Таким образом, можно утверждать учетную политику в части НДС на каждый следующий календарный год.</w:t>
            </w:r>
          </w:p>
          <w:p w:rsidR="00686996" w:rsidRPr="00436A6A" w:rsidRDefault="00DE1ADB" w:rsidP="00686996">
            <w:pPr>
              <w:widowControl w:val="0"/>
              <w:spacing w:line="360" w:lineRule="auto"/>
              <w:rPr>
                <w:color w:val="000000"/>
                <w:sz w:val="20"/>
                <w:szCs w:val="20"/>
              </w:rPr>
            </w:pPr>
            <w:r w:rsidRPr="00436A6A">
              <w:rPr>
                <w:color w:val="000000"/>
                <w:sz w:val="20"/>
                <w:szCs w:val="20"/>
              </w:rPr>
              <w:t>По налогу на прибыль принятая организацией учетная политика применяется последовательно от одного налогового периода к другому.</w:t>
            </w:r>
          </w:p>
          <w:p w:rsidR="00DE1ADB" w:rsidRPr="00436A6A" w:rsidRDefault="00DE1ADB" w:rsidP="00686996">
            <w:pPr>
              <w:widowControl w:val="0"/>
              <w:spacing w:line="360" w:lineRule="auto"/>
              <w:rPr>
                <w:color w:val="000000"/>
                <w:sz w:val="20"/>
                <w:szCs w:val="20"/>
              </w:rPr>
            </w:pPr>
            <w:r w:rsidRPr="00436A6A">
              <w:rPr>
                <w:color w:val="000000"/>
                <w:sz w:val="20"/>
                <w:szCs w:val="20"/>
              </w:rPr>
              <w:t>В некоммерческих организациях при утверждении учетной политики по налогу на прибыль нет необходимости указывать, на какой год она принимается</w:t>
            </w:r>
          </w:p>
        </w:tc>
        <w:tc>
          <w:tcPr>
            <w:tcW w:w="850" w:type="pct"/>
            <w:tcBorders>
              <w:top w:val="outset" w:sz="6" w:space="0" w:color="000000"/>
              <w:left w:val="outset" w:sz="6" w:space="0" w:color="000000"/>
              <w:bottom w:val="outset" w:sz="6" w:space="0" w:color="000000"/>
            </w:tcBorders>
          </w:tcPr>
          <w:p w:rsidR="00686996" w:rsidRPr="001909AB" w:rsidRDefault="00686996" w:rsidP="001909AB">
            <w:pPr>
              <w:widowControl w:val="0"/>
              <w:spacing w:line="360" w:lineRule="auto"/>
              <w:rPr>
                <w:color w:val="000000"/>
                <w:sz w:val="20"/>
                <w:szCs w:val="20"/>
              </w:rPr>
            </w:pPr>
          </w:p>
          <w:p w:rsidR="00686996" w:rsidRPr="001909AB" w:rsidRDefault="00686996" w:rsidP="001909AB">
            <w:pPr>
              <w:widowControl w:val="0"/>
              <w:spacing w:line="360" w:lineRule="auto"/>
              <w:rPr>
                <w:color w:val="000000"/>
                <w:sz w:val="20"/>
                <w:szCs w:val="20"/>
              </w:rPr>
            </w:pPr>
          </w:p>
          <w:p w:rsidR="00686996" w:rsidRPr="001909AB" w:rsidRDefault="00686996" w:rsidP="001909AB">
            <w:pPr>
              <w:widowControl w:val="0"/>
              <w:spacing w:line="360" w:lineRule="auto"/>
              <w:rPr>
                <w:color w:val="000000"/>
                <w:sz w:val="20"/>
                <w:szCs w:val="20"/>
              </w:rPr>
            </w:pPr>
          </w:p>
          <w:p w:rsidR="00686996" w:rsidRPr="001909AB" w:rsidRDefault="00686996" w:rsidP="001909AB">
            <w:pPr>
              <w:widowControl w:val="0"/>
              <w:spacing w:line="360" w:lineRule="auto"/>
              <w:rPr>
                <w:color w:val="000000"/>
                <w:sz w:val="20"/>
                <w:szCs w:val="20"/>
              </w:rPr>
            </w:pPr>
          </w:p>
          <w:p w:rsidR="00686996" w:rsidRPr="001909AB" w:rsidRDefault="00686996" w:rsidP="001909AB">
            <w:pPr>
              <w:widowControl w:val="0"/>
              <w:spacing w:line="360" w:lineRule="auto"/>
              <w:rPr>
                <w:color w:val="000000"/>
                <w:sz w:val="20"/>
                <w:szCs w:val="20"/>
              </w:rPr>
            </w:pPr>
          </w:p>
          <w:p w:rsidR="00686996" w:rsidRPr="001909AB" w:rsidRDefault="00686996" w:rsidP="001909AB">
            <w:pPr>
              <w:widowControl w:val="0"/>
              <w:spacing w:line="360" w:lineRule="auto"/>
              <w:rPr>
                <w:color w:val="000000"/>
                <w:sz w:val="20"/>
                <w:szCs w:val="20"/>
              </w:rPr>
            </w:pPr>
          </w:p>
          <w:p w:rsidR="00DE1ADB" w:rsidRPr="001909AB" w:rsidRDefault="00DE1ADB" w:rsidP="001909AB">
            <w:pPr>
              <w:widowControl w:val="0"/>
              <w:spacing w:line="360" w:lineRule="auto"/>
              <w:rPr>
                <w:color w:val="000000"/>
                <w:sz w:val="20"/>
                <w:szCs w:val="20"/>
              </w:rPr>
            </w:pPr>
            <w:r w:rsidRPr="001909AB">
              <w:rPr>
                <w:color w:val="000000"/>
                <w:sz w:val="20"/>
                <w:szCs w:val="20"/>
              </w:rPr>
              <w:t>Ст.313 НК РФ</w:t>
            </w:r>
          </w:p>
        </w:tc>
      </w:tr>
      <w:tr w:rsidR="00DE1ADB" w:rsidRPr="00F77A16">
        <w:trPr>
          <w:tblCellSpacing w:w="0" w:type="dxa"/>
        </w:trPr>
        <w:tc>
          <w:tcPr>
            <w:tcW w:w="1000" w:type="pct"/>
            <w:tcBorders>
              <w:top w:val="outset" w:sz="6" w:space="0" w:color="000000"/>
              <w:bottom w:val="outset" w:sz="6" w:space="0" w:color="000000"/>
              <w:right w:val="outset" w:sz="6" w:space="0" w:color="000000"/>
            </w:tcBorders>
          </w:tcPr>
          <w:p w:rsidR="00DE1ADB" w:rsidRPr="00436A6A" w:rsidRDefault="00DE1ADB" w:rsidP="00686996">
            <w:pPr>
              <w:widowControl w:val="0"/>
              <w:spacing w:line="360" w:lineRule="auto"/>
              <w:rPr>
                <w:color w:val="000000"/>
                <w:sz w:val="20"/>
                <w:szCs w:val="20"/>
              </w:rPr>
            </w:pPr>
            <w:r w:rsidRPr="00436A6A">
              <w:rPr>
                <w:color w:val="000000"/>
                <w:sz w:val="20"/>
                <w:szCs w:val="20"/>
              </w:rPr>
              <w:t>Куда предоставляется учетная политика</w:t>
            </w:r>
          </w:p>
        </w:tc>
        <w:tc>
          <w:tcPr>
            <w:tcW w:w="1200" w:type="pct"/>
            <w:tcBorders>
              <w:top w:val="outset" w:sz="6" w:space="0" w:color="000000"/>
              <w:left w:val="outset" w:sz="6" w:space="0" w:color="000000"/>
              <w:bottom w:val="outset" w:sz="6" w:space="0" w:color="000000"/>
              <w:right w:val="outset" w:sz="6" w:space="0" w:color="000000"/>
            </w:tcBorders>
            <w:vAlign w:val="center"/>
          </w:tcPr>
          <w:p w:rsidR="00686996" w:rsidRPr="00436A6A" w:rsidRDefault="00DE1ADB" w:rsidP="00686996">
            <w:pPr>
              <w:widowControl w:val="0"/>
              <w:spacing w:line="360" w:lineRule="auto"/>
              <w:rPr>
                <w:color w:val="000000"/>
                <w:sz w:val="20"/>
                <w:szCs w:val="20"/>
              </w:rPr>
            </w:pPr>
            <w:r w:rsidRPr="00436A6A">
              <w:rPr>
                <w:color w:val="000000"/>
                <w:sz w:val="20"/>
                <w:szCs w:val="20"/>
              </w:rPr>
              <w:t>Законодательством не установлено.</w:t>
            </w:r>
          </w:p>
          <w:p w:rsidR="00DE1ADB" w:rsidRPr="00436A6A" w:rsidRDefault="00DE1ADB" w:rsidP="00686996">
            <w:pPr>
              <w:widowControl w:val="0"/>
              <w:spacing w:line="360" w:lineRule="auto"/>
              <w:rPr>
                <w:color w:val="000000"/>
                <w:sz w:val="20"/>
                <w:szCs w:val="20"/>
              </w:rPr>
            </w:pPr>
            <w:r w:rsidRPr="00436A6A">
              <w:rPr>
                <w:color w:val="000000"/>
                <w:sz w:val="20"/>
                <w:szCs w:val="20"/>
              </w:rPr>
              <w:t>Учетная политика — внутренний документ организации и он не должен предоставляться внешним пользователям, таким как: налоговая служба, статистические органы, кредитные учреждения и т.д.</w:t>
            </w:r>
          </w:p>
        </w:tc>
        <w:tc>
          <w:tcPr>
            <w:tcW w:w="750" w:type="pct"/>
            <w:tcBorders>
              <w:top w:val="outset" w:sz="6" w:space="0" w:color="000000"/>
              <w:left w:val="outset" w:sz="6" w:space="0" w:color="000000"/>
              <w:bottom w:val="outset" w:sz="6" w:space="0" w:color="000000"/>
              <w:right w:val="outset" w:sz="6" w:space="0" w:color="000000"/>
            </w:tcBorders>
            <w:vAlign w:val="center"/>
          </w:tcPr>
          <w:p w:rsidR="00DE1ADB" w:rsidRPr="00436A6A" w:rsidRDefault="00DE1ADB" w:rsidP="00686996">
            <w:pPr>
              <w:widowControl w:val="0"/>
              <w:spacing w:line="360" w:lineRule="auto"/>
              <w:rPr>
                <w:color w:val="000000"/>
                <w:sz w:val="20"/>
                <w:szCs w:val="20"/>
              </w:rPr>
            </w:pPr>
          </w:p>
        </w:tc>
        <w:tc>
          <w:tcPr>
            <w:tcW w:w="1200" w:type="pct"/>
            <w:tcBorders>
              <w:top w:val="outset" w:sz="6" w:space="0" w:color="000000"/>
              <w:left w:val="outset" w:sz="6" w:space="0" w:color="000000"/>
              <w:bottom w:val="outset" w:sz="6" w:space="0" w:color="000000"/>
              <w:right w:val="outset" w:sz="6" w:space="0" w:color="000000"/>
            </w:tcBorders>
            <w:vAlign w:val="center"/>
          </w:tcPr>
          <w:p w:rsidR="00686996" w:rsidRPr="00436A6A" w:rsidRDefault="00DE1ADB" w:rsidP="00686996">
            <w:pPr>
              <w:widowControl w:val="0"/>
              <w:spacing w:line="360" w:lineRule="auto"/>
              <w:rPr>
                <w:color w:val="000000"/>
                <w:sz w:val="20"/>
                <w:szCs w:val="20"/>
              </w:rPr>
            </w:pPr>
            <w:r w:rsidRPr="00436A6A">
              <w:rPr>
                <w:color w:val="000000"/>
                <w:sz w:val="20"/>
                <w:szCs w:val="20"/>
              </w:rPr>
              <w:t>Законодательством не установлено.</w:t>
            </w:r>
          </w:p>
          <w:p w:rsidR="00DE1ADB" w:rsidRPr="00436A6A" w:rsidRDefault="00DE1ADB" w:rsidP="00686996">
            <w:pPr>
              <w:widowControl w:val="0"/>
              <w:spacing w:line="360" w:lineRule="auto"/>
              <w:rPr>
                <w:color w:val="000000"/>
                <w:sz w:val="20"/>
                <w:szCs w:val="20"/>
              </w:rPr>
            </w:pPr>
            <w:r w:rsidRPr="00436A6A">
              <w:rPr>
                <w:color w:val="000000"/>
                <w:sz w:val="20"/>
                <w:szCs w:val="20"/>
              </w:rPr>
              <w:t>Учетная политика — внутренний документ организации и он не должен предоставляться внешним пользователям, таким как: налоговая служба, статистические органы, кредитные учреждения и т.д.</w:t>
            </w:r>
          </w:p>
        </w:tc>
        <w:tc>
          <w:tcPr>
            <w:tcW w:w="850" w:type="pct"/>
            <w:tcBorders>
              <w:top w:val="outset" w:sz="6" w:space="0" w:color="000000"/>
              <w:left w:val="outset" w:sz="6" w:space="0" w:color="000000"/>
              <w:bottom w:val="outset" w:sz="6" w:space="0" w:color="000000"/>
            </w:tcBorders>
            <w:vAlign w:val="center"/>
          </w:tcPr>
          <w:p w:rsidR="00DE1ADB" w:rsidRPr="001909AB" w:rsidRDefault="00DE1ADB" w:rsidP="001909AB">
            <w:pPr>
              <w:widowControl w:val="0"/>
              <w:spacing w:line="360" w:lineRule="auto"/>
              <w:rPr>
                <w:color w:val="000000"/>
                <w:sz w:val="20"/>
                <w:szCs w:val="20"/>
              </w:rPr>
            </w:pPr>
          </w:p>
          <w:p w:rsidR="00BC6937" w:rsidRPr="001909AB" w:rsidRDefault="00BC6937" w:rsidP="001909AB">
            <w:pPr>
              <w:widowControl w:val="0"/>
              <w:spacing w:line="360" w:lineRule="auto"/>
              <w:rPr>
                <w:color w:val="000000"/>
                <w:sz w:val="20"/>
                <w:szCs w:val="20"/>
              </w:rPr>
            </w:pPr>
          </w:p>
        </w:tc>
      </w:tr>
    </w:tbl>
    <w:p w:rsidR="00DE1ADB" w:rsidRPr="00F77A16" w:rsidRDefault="00DE1ADB" w:rsidP="00F77A16">
      <w:pPr>
        <w:widowControl w:val="0"/>
        <w:spacing w:line="360" w:lineRule="auto"/>
        <w:ind w:firstLine="709"/>
        <w:jc w:val="both"/>
        <w:rPr>
          <w:sz w:val="28"/>
          <w:szCs w:val="28"/>
        </w:rPr>
      </w:pPr>
    </w:p>
    <w:p w:rsidR="00BC6937" w:rsidRPr="00F77A16" w:rsidRDefault="006C5DDD" w:rsidP="00F77A16">
      <w:pPr>
        <w:widowControl w:val="0"/>
        <w:spacing w:line="360" w:lineRule="auto"/>
        <w:ind w:firstLine="709"/>
        <w:jc w:val="both"/>
        <w:rPr>
          <w:sz w:val="28"/>
          <w:szCs w:val="28"/>
        </w:rPr>
      </w:pPr>
      <w:r w:rsidRPr="00F77A16">
        <w:rPr>
          <w:sz w:val="28"/>
          <w:szCs w:val="28"/>
        </w:rPr>
        <w:t>При всех существующих различиях в сроках формирования учетной политики можно сделать вывод, что чем скорее будет сформирована учетная политика, тем лучше для организации, так как применять ее необходимо со дня приобретения прав юридического лица (государственной регистрации). Требование налоговых служб о предоставлении в их адрес в составе бухгалтерской и налоговой отчетности учетной политики как для целей бухгалтерского учета, так и для целей налогообложения является противозаконным. Чтобы избежать конфликтов с налоговой службой, рекомендуется предоставлять в их адрес выписку из учетной политики (в сокращенном виде). Кроме того, учетная политика для целей бухгалтерского учета и для целей налогообложения в части налога на прибыль разрабатывается на длительный срок, а не на какой-то определенный год. Многие организации поступают неверно, указывая в приказе «утвердить учетную политику для целей бухгалтерского учета (или для целей налогообложения) на 2008 год». Учетная политика не может быть утверждена на какой-то год, она разрабатывается на длительный период деятельности организации и применяется последовательно от одного календарного года к другому. Но это совсем не означает, что учетную политику нельзя изменять.</w:t>
      </w:r>
    </w:p>
    <w:p w:rsidR="006C5DDD" w:rsidRPr="00F77A16" w:rsidRDefault="006C5DDD" w:rsidP="00F77A16">
      <w:pPr>
        <w:widowControl w:val="0"/>
        <w:spacing w:line="360" w:lineRule="auto"/>
        <w:ind w:firstLine="709"/>
        <w:jc w:val="both"/>
        <w:rPr>
          <w:sz w:val="28"/>
          <w:szCs w:val="28"/>
        </w:rPr>
      </w:pPr>
    </w:p>
    <w:p w:rsidR="006C5DDD" w:rsidRPr="00F77A16" w:rsidRDefault="006C5DDD" w:rsidP="00F77A16">
      <w:pPr>
        <w:widowControl w:val="0"/>
        <w:spacing w:line="360" w:lineRule="auto"/>
        <w:ind w:firstLine="709"/>
        <w:jc w:val="both"/>
        <w:rPr>
          <w:b/>
          <w:bCs/>
          <w:sz w:val="28"/>
          <w:szCs w:val="28"/>
        </w:rPr>
      </w:pPr>
      <w:r w:rsidRPr="00F77A16">
        <w:rPr>
          <w:b/>
          <w:bCs/>
          <w:sz w:val="28"/>
          <w:szCs w:val="28"/>
        </w:rPr>
        <w:t>Изменение учетной политики</w:t>
      </w:r>
    </w:p>
    <w:p w:rsidR="006C5DDD" w:rsidRPr="00F77A16" w:rsidRDefault="006C5DDD" w:rsidP="00F77A16">
      <w:pPr>
        <w:widowControl w:val="0"/>
        <w:spacing w:line="360" w:lineRule="auto"/>
        <w:ind w:firstLine="709"/>
        <w:jc w:val="both"/>
        <w:rPr>
          <w:b/>
          <w:bCs/>
          <w:sz w:val="28"/>
          <w:szCs w:val="28"/>
        </w:rPr>
      </w:pPr>
    </w:p>
    <w:p w:rsidR="006C5DDD" w:rsidRPr="00F77A16" w:rsidRDefault="006C5DDD" w:rsidP="00F77A16">
      <w:pPr>
        <w:widowControl w:val="0"/>
        <w:spacing w:line="360" w:lineRule="auto"/>
        <w:ind w:firstLine="709"/>
        <w:jc w:val="both"/>
        <w:rPr>
          <w:b/>
          <w:bCs/>
          <w:sz w:val="28"/>
          <w:szCs w:val="28"/>
        </w:rPr>
      </w:pPr>
      <w:r w:rsidRPr="00F77A16">
        <w:rPr>
          <w:sz w:val="28"/>
          <w:szCs w:val="28"/>
        </w:rPr>
        <w:t>Необходимо отметить, что законодатель придерживается позиции неизменности учетной политики, т.е. последовательности ее применения из года в год, и в то же время дает организации возможность изменять учетную политику как в целях бухгалтерского учета, так и в целях налогообложения, но только в исключительных случаях.</w:t>
      </w:r>
    </w:p>
    <w:p w:rsidR="006C5DDD" w:rsidRPr="00F77A16" w:rsidRDefault="006C5DDD" w:rsidP="00F77A16">
      <w:pPr>
        <w:widowControl w:val="0"/>
        <w:spacing w:line="360" w:lineRule="auto"/>
        <w:ind w:firstLine="709"/>
        <w:jc w:val="both"/>
        <w:rPr>
          <w:sz w:val="28"/>
          <w:szCs w:val="28"/>
        </w:rPr>
      </w:pP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000" w:firstRow="0" w:lastRow="0" w:firstColumn="0" w:lastColumn="0" w:noHBand="0" w:noVBand="0"/>
      </w:tblPr>
      <w:tblGrid>
        <w:gridCol w:w="1882"/>
        <w:gridCol w:w="2258"/>
        <w:gridCol w:w="1456"/>
        <w:gridCol w:w="2257"/>
        <w:gridCol w:w="1592"/>
      </w:tblGrid>
      <w:tr w:rsidR="006C5DDD" w:rsidRPr="00686996" w:rsidTr="00A625DA">
        <w:trPr>
          <w:tblCellSpacing w:w="0" w:type="dxa"/>
        </w:trPr>
        <w:tc>
          <w:tcPr>
            <w:tcW w:w="996" w:type="pct"/>
            <w:tcBorders>
              <w:top w:val="outset" w:sz="6" w:space="0" w:color="000000"/>
              <w:bottom w:val="outset" w:sz="6" w:space="0" w:color="000000"/>
              <w:right w:val="outset" w:sz="6" w:space="0" w:color="000000"/>
            </w:tcBorders>
            <w:vAlign w:val="center"/>
          </w:tcPr>
          <w:p w:rsidR="006C5DDD" w:rsidRPr="00436A6A" w:rsidRDefault="006C5DDD" w:rsidP="00686996">
            <w:pPr>
              <w:widowControl w:val="0"/>
              <w:spacing w:line="360" w:lineRule="auto"/>
              <w:rPr>
                <w:color w:val="000000"/>
                <w:sz w:val="20"/>
                <w:szCs w:val="20"/>
              </w:rPr>
            </w:pPr>
            <w:r w:rsidRPr="00436A6A">
              <w:rPr>
                <w:color w:val="000000"/>
                <w:sz w:val="20"/>
                <w:szCs w:val="20"/>
              </w:rPr>
              <w:t>Требования к оформлению</w:t>
            </w:r>
          </w:p>
        </w:tc>
        <w:tc>
          <w:tcPr>
            <w:tcW w:w="1195" w:type="pct"/>
            <w:tcBorders>
              <w:top w:val="outset" w:sz="6" w:space="0" w:color="000000"/>
              <w:left w:val="outset" w:sz="6" w:space="0" w:color="000000"/>
              <w:bottom w:val="outset" w:sz="6" w:space="0" w:color="000000"/>
              <w:right w:val="outset" w:sz="6" w:space="0" w:color="000000"/>
            </w:tcBorders>
            <w:vAlign w:val="center"/>
          </w:tcPr>
          <w:p w:rsidR="00686996" w:rsidRPr="00436A6A" w:rsidRDefault="006C5DDD" w:rsidP="00686996">
            <w:pPr>
              <w:widowControl w:val="0"/>
              <w:spacing w:line="360" w:lineRule="auto"/>
              <w:rPr>
                <w:color w:val="000000"/>
                <w:sz w:val="20"/>
                <w:szCs w:val="20"/>
              </w:rPr>
            </w:pPr>
            <w:r w:rsidRPr="00436A6A">
              <w:rPr>
                <w:color w:val="000000"/>
                <w:sz w:val="20"/>
                <w:szCs w:val="20"/>
              </w:rPr>
              <w:t>Учетная политика</w:t>
            </w:r>
          </w:p>
          <w:p w:rsidR="00686996" w:rsidRPr="00436A6A" w:rsidRDefault="006C5DDD" w:rsidP="00686996">
            <w:pPr>
              <w:widowControl w:val="0"/>
              <w:spacing w:line="360" w:lineRule="auto"/>
              <w:rPr>
                <w:color w:val="000000"/>
                <w:sz w:val="20"/>
                <w:szCs w:val="20"/>
              </w:rPr>
            </w:pPr>
            <w:r w:rsidRPr="00436A6A">
              <w:rPr>
                <w:color w:val="000000"/>
                <w:sz w:val="20"/>
                <w:szCs w:val="20"/>
              </w:rPr>
              <w:t>для целей</w:t>
            </w:r>
          </w:p>
          <w:p w:rsidR="006C5DDD" w:rsidRPr="00436A6A" w:rsidRDefault="006C5DDD" w:rsidP="00686996">
            <w:pPr>
              <w:widowControl w:val="0"/>
              <w:spacing w:line="360" w:lineRule="auto"/>
              <w:rPr>
                <w:color w:val="000000"/>
                <w:sz w:val="20"/>
                <w:szCs w:val="20"/>
              </w:rPr>
            </w:pPr>
            <w:r w:rsidRPr="00436A6A">
              <w:rPr>
                <w:color w:val="000000"/>
                <w:sz w:val="20"/>
                <w:szCs w:val="20"/>
              </w:rPr>
              <w:t>бухгалтерского учета</w:t>
            </w:r>
          </w:p>
        </w:tc>
        <w:tc>
          <w:tcPr>
            <w:tcW w:w="771" w:type="pct"/>
            <w:tcBorders>
              <w:top w:val="outset" w:sz="6" w:space="0" w:color="000000"/>
              <w:left w:val="outset" w:sz="6" w:space="0" w:color="000000"/>
              <w:bottom w:val="outset" w:sz="6" w:space="0" w:color="000000"/>
              <w:right w:val="outset" w:sz="6" w:space="0" w:color="000000"/>
            </w:tcBorders>
            <w:vAlign w:val="center"/>
          </w:tcPr>
          <w:p w:rsidR="006C5DDD" w:rsidRPr="00436A6A" w:rsidRDefault="006C5DDD" w:rsidP="00686996">
            <w:pPr>
              <w:widowControl w:val="0"/>
              <w:spacing w:line="360" w:lineRule="auto"/>
              <w:rPr>
                <w:color w:val="000000"/>
                <w:sz w:val="20"/>
                <w:szCs w:val="20"/>
              </w:rPr>
            </w:pPr>
            <w:r w:rsidRPr="00436A6A">
              <w:rPr>
                <w:color w:val="000000"/>
                <w:sz w:val="20"/>
                <w:szCs w:val="20"/>
              </w:rPr>
              <w:t>Нормативный документ</w:t>
            </w:r>
          </w:p>
        </w:tc>
        <w:tc>
          <w:tcPr>
            <w:tcW w:w="1195" w:type="pct"/>
            <w:tcBorders>
              <w:top w:val="outset" w:sz="6" w:space="0" w:color="000000"/>
              <w:left w:val="outset" w:sz="6" w:space="0" w:color="000000"/>
              <w:bottom w:val="outset" w:sz="6" w:space="0" w:color="000000"/>
              <w:right w:val="outset" w:sz="6" w:space="0" w:color="000000"/>
            </w:tcBorders>
            <w:vAlign w:val="center"/>
          </w:tcPr>
          <w:p w:rsidR="00686996" w:rsidRPr="00436A6A" w:rsidRDefault="006C5DDD" w:rsidP="00686996">
            <w:pPr>
              <w:widowControl w:val="0"/>
              <w:spacing w:line="360" w:lineRule="auto"/>
              <w:rPr>
                <w:color w:val="000000"/>
                <w:sz w:val="20"/>
                <w:szCs w:val="20"/>
              </w:rPr>
            </w:pPr>
            <w:r w:rsidRPr="00436A6A">
              <w:rPr>
                <w:color w:val="000000"/>
                <w:sz w:val="20"/>
                <w:szCs w:val="20"/>
              </w:rPr>
              <w:t>Учетная политика</w:t>
            </w:r>
          </w:p>
          <w:p w:rsidR="00686996" w:rsidRPr="00436A6A" w:rsidRDefault="006C5DDD" w:rsidP="00686996">
            <w:pPr>
              <w:widowControl w:val="0"/>
              <w:spacing w:line="360" w:lineRule="auto"/>
              <w:rPr>
                <w:color w:val="000000"/>
                <w:sz w:val="20"/>
                <w:szCs w:val="20"/>
              </w:rPr>
            </w:pPr>
            <w:r w:rsidRPr="00436A6A">
              <w:rPr>
                <w:color w:val="000000"/>
                <w:sz w:val="20"/>
                <w:szCs w:val="20"/>
              </w:rPr>
              <w:t>для целей</w:t>
            </w:r>
          </w:p>
          <w:p w:rsidR="006C5DDD" w:rsidRPr="00436A6A" w:rsidRDefault="006C5DDD" w:rsidP="00686996">
            <w:pPr>
              <w:widowControl w:val="0"/>
              <w:spacing w:line="360" w:lineRule="auto"/>
              <w:rPr>
                <w:color w:val="000000"/>
                <w:sz w:val="20"/>
                <w:szCs w:val="20"/>
              </w:rPr>
            </w:pPr>
            <w:r w:rsidRPr="00436A6A">
              <w:rPr>
                <w:color w:val="000000"/>
                <w:sz w:val="20"/>
                <w:szCs w:val="20"/>
              </w:rPr>
              <w:t>налогообложения</w:t>
            </w:r>
          </w:p>
        </w:tc>
        <w:tc>
          <w:tcPr>
            <w:tcW w:w="844" w:type="pct"/>
            <w:tcBorders>
              <w:top w:val="outset" w:sz="6" w:space="0" w:color="000000"/>
              <w:left w:val="outset" w:sz="6" w:space="0" w:color="000000"/>
              <w:bottom w:val="outset" w:sz="6" w:space="0" w:color="000000"/>
            </w:tcBorders>
            <w:vAlign w:val="center"/>
          </w:tcPr>
          <w:p w:rsidR="006C5DDD" w:rsidRPr="00436A6A" w:rsidRDefault="006C5DDD" w:rsidP="00686996">
            <w:pPr>
              <w:widowControl w:val="0"/>
              <w:spacing w:line="360" w:lineRule="auto"/>
              <w:rPr>
                <w:color w:val="000000"/>
                <w:sz w:val="20"/>
                <w:szCs w:val="20"/>
              </w:rPr>
            </w:pPr>
            <w:r w:rsidRPr="00436A6A">
              <w:rPr>
                <w:color w:val="000000"/>
                <w:sz w:val="20"/>
                <w:szCs w:val="20"/>
              </w:rPr>
              <w:t>Нормативный документ</w:t>
            </w:r>
          </w:p>
        </w:tc>
      </w:tr>
      <w:tr w:rsidR="006C5DDD" w:rsidRPr="00686996" w:rsidTr="00A625DA">
        <w:trPr>
          <w:tblCellSpacing w:w="0" w:type="dxa"/>
        </w:trPr>
        <w:tc>
          <w:tcPr>
            <w:tcW w:w="996" w:type="pct"/>
            <w:tcBorders>
              <w:top w:val="outset" w:sz="6" w:space="0" w:color="000000"/>
              <w:bottom w:val="outset" w:sz="6" w:space="0" w:color="000000"/>
              <w:right w:val="outset" w:sz="6" w:space="0" w:color="000000"/>
            </w:tcBorders>
          </w:tcPr>
          <w:p w:rsidR="006C5DDD" w:rsidRPr="00436A6A" w:rsidRDefault="006C5DDD" w:rsidP="00686996">
            <w:pPr>
              <w:widowControl w:val="0"/>
              <w:spacing w:line="360" w:lineRule="auto"/>
              <w:rPr>
                <w:color w:val="000000"/>
                <w:sz w:val="20"/>
                <w:szCs w:val="20"/>
              </w:rPr>
            </w:pPr>
            <w:r w:rsidRPr="00436A6A">
              <w:rPr>
                <w:color w:val="000000"/>
                <w:sz w:val="20"/>
                <w:szCs w:val="20"/>
              </w:rPr>
              <w:t>Случаи изменения учетной политики</w:t>
            </w:r>
          </w:p>
        </w:tc>
        <w:tc>
          <w:tcPr>
            <w:tcW w:w="1195" w:type="pct"/>
            <w:tcBorders>
              <w:top w:val="outset" w:sz="6" w:space="0" w:color="000000"/>
              <w:left w:val="outset" w:sz="6" w:space="0" w:color="000000"/>
              <w:bottom w:val="outset" w:sz="6" w:space="0" w:color="000000"/>
              <w:right w:val="outset" w:sz="6" w:space="0" w:color="000000"/>
            </w:tcBorders>
          </w:tcPr>
          <w:p w:rsidR="00686996" w:rsidRPr="00436A6A" w:rsidRDefault="006C5DDD" w:rsidP="00686996">
            <w:pPr>
              <w:widowControl w:val="0"/>
              <w:spacing w:line="360" w:lineRule="auto"/>
              <w:rPr>
                <w:color w:val="000000"/>
                <w:sz w:val="20"/>
                <w:szCs w:val="20"/>
              </w:rPr>
            </w:pPr>
            <w:r w:rsidRPr="00436A6A">
              <w:rPr>
                <w:color w:val="000000"/>
                <w:sz w:val="20"/>
                <w:szCs w:val="20"/>
              </w:rPr>
              <w:t>При изменении законодательства Российской Федерации или нормативных актов по бухгалтерскому учету.</w:t>
            </w:r>
          </w:p>
          <w:p w:rsidR="00686996" w:rsidRPr="00436A6A" w:rsidRDefault="006C5DDD" w:rsidP="00686996">
            <w:pPr>
              <w:widowControl w:val="0"/>
              <w:spacing w:line="360" w:lineRule="auto"/>
              <w:rPr>
                <w:color w:val="000000"/>
                <w:sz w:val="20"/>
                <w:szCs w:val="20"/>
              </w:rPr>
            </w:pPr>
            <w:r w:rsidRPr="00436A6A">
              <w:rPr>
                <w:color w:val="000000"/>
                <w:sz w:val="20"/>
                <w:szCs w:val="20"/>
              </w:rPr>
              <w:t xml:space="preserve">При разработке организацией новых способов ведения бухгалтерского учета. Применение нового способа ведения бухгалтерского учета предполагает более достоверное представление фактов хозяйственной деятельности в учете и отчетности организации или меньшую трудоемкость учетного процесса без снижения степени достоверности информации. </w:t>
            </w:r>
          </w:p>
          <w:p w:rsidR="006C5DDD" w:rsidRPr="00436A6A" w:rsidRDefault="006C5DDD" w:rsidP="00686996">
            <w:pPr>
              <w:widowControl w:val="0"/>
              <w:spacing w:line="360" w:lineRule="auto"/>
              <w:rPr>
                <w:color w:val="000000"/>
                <w:sz w:val="20"/>
                <w:szCs w:val="20"/>
              </w:rPr>
            </w:pPr>
            <w:r w:rsidRPr="00436A6A">
              <w:rPr>
                <w:color w:val="000000"/>
                <w:sz w:val="20"/>
                <w:szCs w:val="20"/>
              </w:rPr>
              <w:t>В случае существенного изменения условий деятельности. Существенное изменение условий деятельности организации может быть связано с реорганизацией, изменением видов деятельности</w:t>
            </w:r>
          </w:p>
        </w:tc>
        <w:tc>
          <w:tcPr>
            <w:tcW w:w="771" w:type="pct"/>
            <w:tcBorders>
              <w:top w:val="outset" w:sz="6" w:space="0" w:color="000000"/>
              <w:left w:val="outset" w:sz="6" w:space="0" w:color="000000"/>
              <w:bottom w:val="outset" w:sz="6" w:space="0" w:color="000000"/>
              <w:right w:val="outset" w:sz="6" w:space="0" w:color="000000"/>
            </w:tcBorders>
          </w:tcPr>
          <w:p w:rsidR="006C5DDD" w:rsidRPr="00436A6A" w:rsidRDefault="006C5DDD" w:rsidP="00686996">
            <w:pPr>
              <w:widowControl w:val="0"/>
              <w:spacing w:line="360" w:lineRule="auto"/>
              <w:rPr>
                <w:color w:val="000000"/>
                <w:sz w:val="20"/>
                <w:szCs w:val="20"/>
              </w:rPr>
            </w:pPr>
            <w:r w:rsidRPr="00436A6A">
              <w:rPr>
                <w:color w:val="000000"/>
                <w:sz w:val="20"/>
                <w:szCs w:val="20"/>
              </w:rPr>
              <w:t>П. 16 ПБУ 1/98</w:t>
            </w:r>
          </w:p>
        </w:tc>
        <w:tc>
          <w:tcPr>
            <w:tcW w:w="1195" w:type="pct"/>
            <w:tcBorders>
              <w:top w:val="outset" w:sz="6" w:space="0" w:color="000000"/>
              <w:left w:val="outset" w:sz="6" w:space="0" w:color="000000"/>
              <w:bottom w:val="outset" w:sz="6" w:space="0" w:color="000000"/>
              <w:right w:val="outset" w:sz="6" w:space="0" w:color="000000"/>
            </w:tcBorders>
          </w:tcPr>
          <w:p w:rsidR="00686996" w:rsidRPr="00436A6A" w:rsidRDefault="006C5DDD" w:rsidP="00686996">
            <w:pPr>
              <w:widowControl w:val="0"/>
              <w:spacing w:line="360" w:lineRule="auto"/>
              <w:rPr>
                <w:color w:val="000000"/>
                <w:sz w:val="20"/>
                <w:szCs w:val="20"/>
              </w:rPr>
            </w:pPr>
            <w:r w:rsidRPr="00436A6A">
              <w:rPr>
                <w:color w:val="000000"/>
                <w:sz w:val="20"/>
                <w:szCs w:val="20"/>
              </w:rPr>
              <w:t>По НДС – такие случае не установлены. В части НДС учетная политика может изменяться ежегодно.</w:t>
            </w:r>
          </w:p>
          <w:p w:rsidR="00686996" w:rsidRPr="00436A6A" w:rsidRDefault="00686996" w:rsidP="00686996">
            <w:pPr>
              <w:widowControl w:val="0"/>
              <w:spacing w:line="360" w:lineRule="auto"/>
              <w:rPr>
                <w:color w:val="000000"/>
                <w:sz w:val="20"/>
                <w:szCs w:val="20"/>
              </w:rPr>
            </w:pPr>
          </w:p>
          <w:p w:rsidR="00686996" w:rsidRPr="00436A6A" w:rsidRDefault="006C5DDD" w:rsidP="00686996">
            <w:pPr>
              <w:widowControl w:val="0"/>
              <w:spacing w:line="360" w:lineRule="auto"/>
              <w:rPr>
                <w:color w:val="000000"/>
                <w:sz w:val="20"/>
                <w:szCs w:val="20"/>
              </w:rPr>
            </w:pPr>
            <w:r w:rsidRPr="00436A6A">
              <w:rPr>
                <w:color w:val="000000"/>
                <w:sz w:val="20"/>
                <w:szCs w:val="20"/>
              </w:rPr>
              <w:t>По налогу на прибыль:</w:t>
            </w:r>
          </w:p>
          <w:p w:rsidR="00686996" w:rsidRPr="00436A6A" w:rsidRDefault="00686996" w:rsidP="00686996">
            <w:pPr>
              <w:widowControl w:val="0"/>
              <w:spacing w:line="360" w:lineRule="auto"/>
              <w:rPr>
                <w:color w:val="000000"/>
                <w:sz w:val="20"/>
                <w:szCs w:val="20"/>
              </w:rPr>
            </w:pPr>
          </w:p>
          <w:p w:rsidR="00686996" w:rsidRPr="00436A6A" w:rsidRDefault="006C5DDD" w:rsidP="00686996">
            <w:pPr>
              <w:widowControl w:val="0"/>
              <w:spacing w:line="360" w:lineRule="auto"/>
              <w:rPr>
                <w:color w:val="000000"/>
                <w:sz w:val="20"/>
                <w:szCs w:val="20"/>
              </w:rPr>
            </w:pPr>
            <w:r w:rsidRPr="00436A6A">
              <w:rPr>
                <w:color w:val="000000"/>
                <w:sz w:val="20"/>
                <w:szCs w:val="20"/>
              </w:rPr>
              <w:t>при изменении законодательства о налогах и сборах;</w:t>
            </w:r>
          </w:p>
          <w:p w:rsidR="00686996" w:rsidRPr="00436A6A" w:rsidRDefault="00686996" w:rsidP="00686996">
            <w:pPr>
              <w:widowControl w:val="0"/>
              <w:spacing w:line="360" w:lineRule="auto"/>
              <w:rPr>
                <w:color w:val="000000"/>
                <w:sz w:val="20"/>
                <w:szCs w:val="20"/>
              </w:rPr>
            </w:pPr>
          </w:p>
          <w:p w:rsidR="00686996" w:rsidRPr="00436A6A" w:rsidRDefault="006C5DDD" w:rsidP="00686996">
            <w:pPr>
              <w:widowControl w:val="0"/>
              <w:spacing w:line="360" w:lineRule="auto"/>
              <w:rPr>
                <w:color w:val="000000"/>
                <w:sz w:val="20"/>
                <w:szCs w:val="20"/>
              </w:rPr>
            </w:pPr>
            <w:r w:rsidRPr="00436A6A">
              <w:rPr>
                <w:color w:val="000000"/>
                <w:sz w:val="20"/>
                <w:szCs w:val="20"/>
              </w:rPr>
              <w:t>при изменении применяемых методов учета;</w:t>
            </w:r>
          </w:p>
          <w:p w:rsidR="00686996" w:rsidRPr="00436A6A" w:rsidRDefault="00686996" w:rsidP="00686996">
            <w:pPr>
              <w:widowControl w:val="0"/>
              <w:spacing w:line="360" w:lineRule="auto"/>
              <w:rPr>
                <w:color w:val="000000"/>
                <w:sz w:val="20"/>
                <w:szCs w:val="20"/>
              </w:rPr>
            </w:pPr>
          </w:p>
          <w:p w:rsidR="006C5DDD" w:rsidRPr="00436A6A" w:rsidRDefault="006C5DDD" w:rsidP="00686996">
            <w:pPr>
              <w:widowControl w:val="0"/>
              <w:spacing w:line="360" w:lineRule="auto"/>
              <w:rPr>
                <w:color w:val="000000"/>
                <w:sz w:val="20"/>
                <w:szCs w:val="20"/>
              </w:rPr>
            </w:pPr>
            <w:r w:rsidRPr="00436A6A">
              <w:rPr>
                <w:color w:val="000000"/>
                <w:sz w:val="20"/>
                <w:szCs w:val="20"/>
              </w:rPr>
              <w:t>при осуществлении новых видов деятельности.</w:t>
            </w:r>
          </w:p>
        </w:tc>
        <w:tc>
          <w:tcPr>
            <w:tcW w:w="844" w:type="pct"/>
            <w:tcBorders>
              <w:top w:val="outset" w:sz="6" w:space="0" w:color="000000"/>
              <w:left w:val="outset" w:sz="6" w:space="0" w:color="000000"/>
              <w:bottom w:val="outset" w:sz="6" w:space="0" w:color="000000"/>
            </w:tcBorders>
          </w:tcPr>
          <w:p w:rsidR="00686996" w:rsidRPr="00436A6A" w:rsidRDefault="006C5DDD" w:rsidP="00686996">
            <w:pPr>
              <w:widowControl w:val="0"/>
              <w:spacing w:line="360" w:lineRule="auto"/>
              <w:rPr>
                <w:color w:val="000000"/>
                <w:sz w:val="20"/>
                <w:szCs w:val="20"/>
              </w:rPr>
            </w:pPr>
            <w:r w:rsidRPr="00436A6A">
              <w:rPr>
                <w:color w:val="000000"/>
                <w:sz w:val="20"/>
                <w:szCs w:val="20"/>
              </w:rPr>
              <w:t>—</w:t>
            </w:r>
          </w:p>
          <w:p w:rsidR="00686996" w:rsidRPr="00436A6A" w:rsidRDefault="00686996" w:rsidP="00686996">
            <w:pPr>
              <w:widowControl w:val="0"/>
              <w:spacing w:line="360" w:lineRule="auto"/>
              <w:rPr>
                <w:color w:val="000000"/>
                <w:sz w:val="20"/>
                <w:szCs w:val="20"/>
              </w:rPr>
            </w:pPr>
          </w:p>
          <w:p w:rsidR="00686996" w:rsidRPr="00436A6A" w:rsidRDefault="00686996" w:rsidP="00686996">
            <w:pPr>
              <w:widowControl w:val="0"/>
              <w:spacing w:line="360" w:lineRule="auto"/>
              <w:rPr>
                <w:color w:val="000000"/>
                <w:sz w:val="20"/>
                <w:szCs w:val="20"/>
              </w:rPr>
            </w:pPr>
          </w:p>
          <w:p w:rsidR="00686996" w:rsidRPr="00436A6A" w:rsidRDefault="00686996" w:rsidP="00686996">
            <w:pPr>
              <w:widowControl w:val="0"/>
              <w:spacing w:line="360" w:lineRule="auto"/>
              <w:rPr>
                <w:color w:val="000000"/>
                <w:sz w:val="20"/>
                <w:szCs w:val="20"/>
              </w:rPr>
            </w:pPr>
          </w:p>
          <w:p w:rsidR="00686996" w:rsidRPr="00436A6A" w:rsidRDefault="00686996" w:rsidP="00686996">
            <w:pPr>
              <w:widowControl w:val="0"/>
              <w:spacing w:line="360" w:lineRule="auto"/>
              <w:rPr>
                <w:color w:val="000000"/>
                <w:sz w:val="20"/>
                <w:szCs w:val="20"/>
              </w:rPr>
            </w:pPr>
          </w:p>
          <w:p w:rsidR="00686996" w:rsidRPr="00436A6A" w:rsidRDefault="00686996" w:rsidP="00686996">
            <w:pPr>
              <w:widowControl w:val="0"/>
              <w:spacing w:line="360" w:lineRule="auto"/>
              <w:rPr>
                <w:color w:val="000000"/>
                <w:sz w:val="20"/>
                <w:szCs w:val="20"/>
              </w:rPr>
            </w:pPr>
          </w:p>
          <w:p w:rsidR="006C5DDD" w:rsidRPr="00436A6A" w:rsidRDefault="006C5DDD" w:rsidP="00686996">
            <w:pPr>
              <w:widowControl w:val="0"/>
              <w:spacing w:line="360" w:lineRule="auto"/>
              <w:rPr>
                <w:color w:val="000000"/>
                <w:sz w:val="20"/>
                <w:szCs w:val="20"/>
              </w:rPr>
            </w:pPr>
            <w:r w:rsidRPr="00436A6A">
              <w:rPr>
                <w:color w:val="000000"/>
                <w:sz w:val="20"/>
                <w:szCs w:val="20"/>
              </w:rPr>
              <w:t>Ст. 313 НК РФ</w:t>
            </w:r>
          </w:p>
        </w:tc>
      </w:tr>
      <w:tr w:rsidR="006C5DDD" w:rsidRPr="00686996" w:rsidTr="00A625DA">
        <w:trPr>
          <w:tblCellSpacing w:w="0" w:type="dxa"/>
        </w:trPr>
        <w:tc>
          <w:tcPr>
            <w:tcW w:w="996" w:type="pct"/>
            <w:tcBorders>
              <w:top w:val="outset" w:sz="6" w:space="0" w:color="000000"/>
              <w:bottom w:val="outset" w:sz="6" w:space="0" w:color="000000"/>
              <w:right w:val="outset" w:sz="6" w:space="0" w:color="000000"/>
            </w:tcBorders>
          </w:tcPr>
          <w:p w:rsidR="006C5DDD" w:rsidRPr="00436A6A" w:rsidRDefault="006C5DDD" w:rsidP="00686996">
            <w:pPr>
              <w:widowControl w:val="0"/>
              <w:spacing w:line="360" w:lineRule="auto"/>
              <w:rPr>
                <w:color w:val="000000"/>
                <w:sz w:val="20"/>
                <w:szCs w:val="20"/>
              </w:rPr>
            </w:pPr>
            <w:r w:rsidRPr="00436A6A">
              <w:rPr>
                <w:color w:val="000000"/>
                <w:sz w:val="20"/>
                <w:szCs w:val="20"/>
              </w:rPr>
              <w:t>Изменения учетной политики вводятся</w:t>
            </w:r>
          </w:p>
        </w:tc>
        <w:tc>
          <w:tcPr>
            <w:tcW w:w="1195" w:type="pct"/>
            <w:tcBorders>
              <w:top w:val="outset" w:sz="6" w:space="0" w:color="000000"/>
              <w:left w:val="outset" w:sz="6" w:space="0" w:color="000000"/>
              <w:bottom w:val="outset" w:sz="6" w:space="0" w:color="000000"/>
              <w:right w:val="outset" w:sz="6" w:space="0" w:color="000000"/>
            </w:tcBorders>
          </w:tcPr>
          <w:p w:rsidR="006C5DDD" w:rsidRPr="00436A6A" w:rsidRDefault="006C5DDD" w:rsidP="00686996">
            <w:pPr>
              <w:widowControl w:val="0"/>
              <w:spacing w:line="360" w:lineRule="auto"/>
              <w:rPr>
                <w:color w:val="000000"/>
                <w:sz w:val="20"/>
                <w:szCs w:val="20"/>
              </w:rPr>
            </w:pPr>
            <w:r w:rsidRPr="00436A6A">
              <w:rPr>
                <w:color w:val="000000"/>
                <w:sz w:val="20"/>
                <w:szCs w:val="20"/>
              </w:rPr>
              <w:t>С 1 января года (начала финансового года), следующего за годом его утверждения соответствующим организационно-распорядительным документом</w:t>
            </w:r>
          </w:p>
        </w:tc>
        <w:tc>
          <w:tcPr>
            <w:tcW w:w="771" w:type="pct"/>
            <w:tcBorders>
              <w:top w:val="outset" w:sz="6" w:space="0" w:color="000000"/>
              <w:left w:val="outset" w:sz="6" w:space="0" w:color="000000"/>
              <w:bottom w:val="outset" w:sz="6" w:space="0" w:color="000000"/>
              <w:right w:val="outset" w:sz="6" w:space="0" w:color="000000"/>
            </w:tcBorders>
          </w:tcPr>
          <w:p w:rsidR="006C5DDD" w:rsidRPr="00436A6A" w:rsidRDefault="006C5DDD" w:rsidP="00686996">
            <w:pPr>
              <w:widowControl w:val="0"/>
              <w:spacing w:line="360" w:lineRule="auto"/>
              <w:rPr>
                <w:color w:val="000000"/>
                <w:sz w:val="20"/>
                <w:szCs w:val="20"/>
              </w:rPr>
            </w:pPr>
            <w:r w:rsidRPr="00436A6A">
              <w:rPr>
                <w:color w:val="000000"/>
                <w:sz w:val="20"/>
                <w:szCs w:val="20"/>
              </w:rPr>
              <w:t>П.18 ПБУ 1/98</w:t>
            </w:r>
          </w:p>
        </w:tc>
        <w:tc>
          <w:tcPr>
            <w:tcW w:w="1195" w:type="pct"/>
            <w:tcBorders>
              <w:top w:val="outset" w:sz="6" w:space="0" w:color="000000"/>
              <w:left w:val="outset" w:sz="6" w:space="0" w:color="000000"/>
              <w:bottom w:val="outset" w:sz="6" w:space="0" w:color="000000"/>
              <w:right w:val="outset" w:sz="6" w:space="0" w:color="000000"/>
            </w:tcBorders>
            <w:vAlign w:val="center"/>
          </w:tcPr>
          <w:p w:rsidR="00686996" w:rsidRPr="00436A6A" w:rsidRDefault="006C5DDD" w:rsidP="00686996">
            <w:pPr>
              <w:widowControl w:val="0"/>
              <w:spacing w:line="360" w:lineRule="auto"/>
              <w:rPr>
                <w:color w:val="000000"/>
                <w:sz w:val="20"/>
                <w:szCs w:val="20"/>
              </w:rPr>
            </w:pPr>
            <w:r w:rsidRPr="00436A6A">
              <w:rPr>
                <w:color w:val="000000"/>
                <w:sz w:val="20"/>
                <w:szCs w:val="20"/>
              </w:rPr>
              <w:t>По НДС – с 1 января года, следующего за годом утверждения её соответствующим приказом, распоряжением руководителя организации.</w:t>
            </w:r>
          </w:p>
          <w:p w:rsidR="00686996" w:rsidRPr="00436A6A" w:rsidRDefault="006C5DDD" w:rsidP="00686996">
            <w:pPr>
              <w:widowControl w:val="0"/>
              <w:spacing w:line="360" w:lineRule="auto"/>
              <w:rPr>
                <w:color w:val="000000"/>
                <w:sz w:val="20"/>
                <w:szCs w:val="20"/>
              </w:rPr>
            </w:pPr>
            <w:r w:rsidRPr="00436A6A">
              <w:rPr>
                <w:color w:val="000000"/>
                <w:sz w:val="20"/>
                <w:szCs w:val="20"/>
              </w:rPr>
              <w:t xml:space="preserve">По налогу на прибыль: </w:t>
            </w:r>
          </w:p>
          <w:p w:rsidR="00686996" w:rsidRPr="00436A6A" w:rsidRDefault="006C5DDD" w:rsidP="00686996">
            <w:pPr>
              <w:widowControl w:val="0"/>
              <w:spacing w:line="360" w:lineRule="auto"/>
              <w:rPr>
                <w:color w:val="000000"/>
                <w:sz w:val="20"/>
                <w:szCs w:val="20"/>
              </w:rPr>
            </w:pPr>
            <w:r w:rsidRPr="00436A6A">
              <w:rPr>
                <w:color w:val="000000"/>
                <w:sz w:val="20"/>
                <w:szCs w:val="20"/>
              </w:rPr>
              <w:t>при изменении законодательства о налогах и сборах — не раннее чем с момента вступления в силу изменений норм налогового законодательства;</w:t>
            </w:r>
          </w:p>
          <w:p w:rsidR="00686996" w:rsidRPr="00436A6A" w:rsidRDefault="006C5DDD" w:rsidP="00686996">
            <w:pPr>
              <w:widowControl w:val="0"/>
              <w:spacing w:line="360" w:lineRule="auto"/>
              <w:rPr>
                <w:color w:val="000000"/>
                <w:sz w:val="20"/>
                <w:szCs w:val="20"/>
              </w:rPr>
            </w:pPr>
            <w:r w:rsidRPr="00436A6A">
              <w:rPr>
                <w:color w:val="000000"/>
                <w:sz w:val="20"/>
                <w:szCs w:val="20"/>
              </w:rPr>
              <w:t>при изменении применяемых методов учета — с начала нового налогового периода.</w:t>
            </w:r>
          </w:p>
          <w:p w:rsidR="00686996" w:rsidRPr="00436A6A" w:rsidRDefault="006C5DDD" w:rsidP="00686996">
            <w:pPr>
              <w:widowControl w:val="0"/>
              <w:spacing w:line="360" w:lineRule="auto"/>
              <w:rPr>
                <w:color w:val="000000"/>
                <w:sz w:val="20"/>
                <w:szCs w:val="20"/>
              </w:rPr>
            </w:pPr>
            <w:r w:rsidRPr="00436A6A">
              <w:rPr>
                <w:color w:val="000000"/>
                <w:sz w:val="20"/>
                <w:szCs w:val="20"/>
              </w:rPr>
              <w:t>При этом в части распределения прямых расходов установленный порядок подлежит применению в течение не менее двух налоговых периодов.</w:t>
            </w:r>
          </w:p>
          <w:p w:rsidR="006C5DDD" w:rsidRPr="00436A6A" w:rsidRDefault="006C5DDD" w:rsidP="00686996">
            <w:pPr>
              <w:widowControl w:val="0"/>
              <w:spacing w:line="360" w:lineRule="auto"/>
              <w:rPr>
                <w:color w:val="000000"/>
                <w:sz w:val="20"/>
                <w:szCs w:val="20"/>
              </w:rPr>
            </w:pPr>
            <w:r w:rsidRPr="00436A6A">
              <w:rPr>
                <w:color w:val="000000"/>
                <w:sz w:val="20"/>
                <w:szCs w:val="20"/>
              </w:rPr>
              <w:t>При осуществлении новых видов деятельности не установлен.</w:t>
            </w:r>
          </w:p>
        </w:tc>
        <w:tc>
          <w:tcPr>
            <w:tcW w:w="844" w:type="pct"/>
            <w:tcBorders>
              <w:top w:val="outset" w:sz="6" w:space="0" w:color="000000"/>
              <w:left w:val="outset" w:sz="6" w:space="0" w:color="000000"/>
              <w:bottom w:val="outset" w:sz="6" w:space="0" w:color="000000"/>
            </w:tcBorders>
          </w:tcPr>
          <w:p w:rsidR="00686996" w:rsidRPr="00436A6A" w:rsidRDefault="006C5DDD" w:rsidP="00686996">
            <w:pPr>
              <w:widowControl w:val="0"/>
              <w:spacing w:line="360" w:lineRule="auto"/>
              <w:rPr>
                <w:color w:val="000000"/>
                <w:sz w:val="20"/>
                <w:szCs w:val="20"/>
              </w:rPr>
            </w:pPr>
            <w:r w:rsidRPr="00436A6A">
              <w:rPr>
                <w:color w:val="000000"/>
                <w:sz w:val="20"/>
                <w:szCs w:val="20"/>
              </w:rPr>
              <w:t>П. 12 ст. 167 НК РФ</w:t>
            </w:r>
          </w:p>
          <w:p w:rsidR="00686996" w:rsidRPr="00436A6A" w:rsidRDefault="00686996" w:rsidP="00686996">
            <w:pPr>
              <w:widowControl w:val="0"/>
              <w:spacing w:line="360" w:lineRule="auto"/>
              <w:rPr>
                <w:color w:val="000000"/>
                <w:sz w:val="20"/>
                <w:szCs w:val="20"/>
              </w:rPr>
            </w:pPr>
          </w:p>
          <w:p w:rsidR="00686996" w:rsidRPr="00436A6A" w:rsidRDefault="00686996" w:rsidP="00686996">
            <w:pPr>
              <w:widowControl w:val="0"/>
              <w:spacing w:line="360" w:lineRule="auto"/>
              <w:rPr>
                <w:color w:val="000000"/>
                <w:sz w:val="20"/>
                <w:szCs w:val="20"/>
              </w:rPr>
            </w:pPr>
          </w:p>
          <w:p w:rsidR="00686996" w:rsidRPr="00436A6A" w:rsidRDefault="00686996" w:rsidP="00686996">
            <w:pPr>
              <w:widowControl w:val="0"/>
              <w:spacing w:line="360" w:lineRule="auto"/>
              <w:rPr>
                <w:color w:val="000000"/>
                <w:sz w:val="20"/>
                <w:szCs w:val="20"/>
              </w:rPr>
            </w:pPr>
          </w:p>
          <w:p w:rsidR="00686996" w:rsidRPr="00436A6A" w:rsidRDefault="00686996" w:rsidP="00686996">
            <w:pPr>
              <w:widowControl w:val="0"/>
              <w:spacing w:line="360" w:lineRule="auto"/>
              <w:rPr>
                <w:color w:val="000000"/>
                <w:sz w:val="20"/>
                <w:szCs w:val="20"/>
              </w:rPr>
            </w:pPr>
          </w:p>
          <w:p w:rsidR="00686996" w:rsidRPr="00436A6A" w:rsidRDefault="00686996" w:rsidP="00686996">
            <w:pPr>
              <w:widowControl w:val="0"/>
              <w:spacing w:line="360" w:lineRule="auto"/>
              <w:rPr>
                <w:color w:val="000000"/>
                <w:sz w:val="20"/>
                <w:szCs w:val="20"/>
              </w:rPr>
            </w:pPr>
          </w:p>
          <w:p w:rsidR="00686996" w:rsidRPr="00436A6A" w:rsidRDefault="00686996" w:rsidP="00686996">
            <w:pPr>
              <w:widowControl w:val="0"/>
              <w:spacing w:line="360" w:lineRule="auto"/>
              <w:rPr>
                <w:color w:val="000000"/>
                <w:sz w:val="20"/>
                <w:szCs w:val="20"/>
              </w:rPr>
            </w:pPr>
          </w:p>
          <w:p w:rsidR="00686996" w:rsidRPr="00436A6A" w:rsidRDefault="00686996" w:rsidP="00686996">
            <w:pPr>
              <w:widowControl w:val="0"/>
              <w:spacing w:line="360" w:lineRule="auto"/>
              <w:rPr>
                <w:color w:val="000000"/>
                <w:sz w:val="20"/>
                <w:szCs w:val="20"/>
              </w:rPr>
            </w:pPr>
          </w:p>
          <w:p w:rsidR="00686996" w:rsidRPr="00436A6A" w:rsidRDefault="006C5DDD" w:rsidP="00686996">
            <w:pPr>
              <w:widowControl w:val="0"/>
              <w:spacing w:line="360" w:lineRule="auto"/>
              <w:rPr>
                <w:color w:val="000000"/>
                <w:sz w:val="20"/>
                <w:szCs w:val="20"/>
              </w:rPr>
            </w:pPr>
            <w:r w:rsidRPr="00436A6A">
              <w:rPr>
                <w:color w:val="000000"/>
                <w:sz w:val="20"/>
                <w:szCs w:val="20"/>
              </w:rPr>
              <w:t>Ст. 313 НК РФ</w:t>
            </w:r>
          </w:p>
          <w:p w:rsidR="00686996" w:rsidRPr="00436A6A" w:rsidRDefault="00686996" w:rsidP="00686996">
            <w:pPr>
              <w:widowControl w:val="0"/>
              <w:spacing w:line="360" w:lineRule="auto"/>
              <w:rPr>
                <w:color w:val="000000"/>
                <w:sz w:val="20"/>
                <w:szCs w:val="20"/>
              </w:rPr>
            </w:pPr>
          </w:p>
          <w:p w:rsidR="00686996" w:rsidRPr="00436A6A" w:rsidRDefault="00686996" w:rsidP="00686996">
            <w:pPr>
              <w:widowControl w:val="0"/>
              <w:spacing w:line="360" w:lineRule="auto"/>
              <w:rPr>
                <w:color w:val="000000"/>
                <w:sz w:val="20"/>
                <w:szCs w:val="20"/>
              </w:rPr>
            </w:pPr>
          </w:p>
          <w:p w:rsidR="00686996" w:rsidRPr="00436A6A" w:rsidRDefault="00686996" w:rsidP="00686996">
            <w:pPr>
              <w:widowControl w:val="0"/>
              <w:spacing w:line="360" w:lineRule="auto"/>
              <w:rPr>
                <w:color w:val="000000"/>
                <w:sz w:val="20"/>
                <w:szCs w:val="20"/>
              </w:rPr>
            </w:pPr>
          </w:p>
          <w:p w:rsidR="00686996" w:rsidRPr="00436A6A" w:rsidRDefault="00686996" w:rsidP="00686996">
            <w:pPr>
              <w:widowControl w:val="0"/>
              <w:spacing w:line="360" w:lineRule="auto"/>
              <w:rPr>
                <w:color w:val="000000"/>
                <w:sz w:val="20"/>
                <w:szCs w:val="20"/>
              </w:rPr>
            </w:pPr>
          </w:p>
          <w:p w:rsidR="00686996" w:rsidRPr="00436A6A" w:rsidRDefault="00686996" w:rsidP="00686996">
            <w:pPr>
              <w:widowControl w:val="0"/>
              <w:spacing w:line="360" w:lineRule="auto"/>
              <w:rPr>
                <w:color w:val="000000"/>
                <w:sz w:val="20"/>
                <w:szCs w:val="20"/>
              </w:rPr>
            </w:pPr>
          </w:p>
          <w:p w:rsidR="00686996" w:rsidRPr="00436A6A" w:rsidRDefault="00686996" w:rsidP="00686996">
            <w:pPr>
              <w:widowControl w:val="0"/>
              <w:spacing w:line="360" w:lineRule="auto"/>
              <w:rPr>
                <w:color w:val="000000"/>
                <w:sz w:val="20"/>
                <w:szCs w:val="20"/>
              </w:rPr>
            </w:pPr>
          </w:p>
          <w:p w:rsidR="00686996" w:rsidRPr="00436A6A" w:rsidRDefault="00686996" w:rsidP="00686996">
            <w:pPr>
              <w:widowControl w:val="0"/>
              <w:spacing w:line="360" w:lineRule="auto"/>
              <w:rPr>
                <w:color w:val="000000"/>
                <w:sz w:val="20"/>
                <w:szCs w:val="20"/>
              </w:rPr>
            </w:pPr>
          </w:p>
          <w:p w:rsidR="00686996" w:rsidRPr="00436A6A" w:rsidRDefault="00686996" w:rsidP="00686996">
            <w:pPr>
              <w:widowControl w:val="0"/>
              <w:spacing w:line="360" w:lineRule="auto"/>
              <w:rPr>
                <w:color w:val="000000"/>
                <w:sz w:val="20"/>
                <w:szCs w:val="20"/>
              </w:rPr>
            </w:pPr>
          </w:p>
          <w:p w:rsidR="00686996" w:rsidRPr="00436A6A" w:rsidRDefault="00686996" w:rsidP="00686996">
            <w:pPr>
              <w:widowControl w:val="0"/>
              <w:spacing w:line="360" w:lineRule="auto"/>
              <w:rPr>
                <w:color w:val="000000"/>
                <w:sz w:val="20"/>
                <w:szCs w:val="20"/>
              </w:rPr>
            </w:pPr>
          </w:p>
          <w:p w:rsidR="00686996" w:rsidRPr="00436A6A" w:rsidRDefault="00686996" w:rsidP="00686996">
            <w:pPr>
              <w:widowControl w:val="0"/>
              <w:spacing w:line="360" w:lineRule="auto"/>
              <w:rPr>
                <w:color w:val="000000"/>
                <w:sz w:val="20"/>
                <w:szCs w:val="20"/>
              </w:rPr>
            </w:pPr>
          </w:p>
          <w:p w:rsidR="00686996" w:rsidRPr="00436A6A" w:rsidRDefault="00686996" w:rsidP="00686996">
            <w:pPr>
              <w:widowControl w:val="0"/>
              <w:spacing w:line="360" w:lineRule="auto"/>
              <w:rPr>
                <w:color w:val="000000"/>
                <w:sz w:val="20"/>
                <w:szCs w:val="20"/>
              </w:rPr>
            </w:pPr>
          </w:p>
          <w:p w:rsidR="006C5DDD" w:rsidRPr="00436A6A" w:rsidRDefault="006C5DDD" w:rsidP="00686996">
            <w:pPr>
              <w:widowControl w:val="0"/>
              <w:spacing w:line="360" w:lineRule="auto"/>
              <w:rPr>
                <w:color w:val="000000"/>
                <w:sz w:val="20"/>
                <w:szCs w:val="20"/>
              </w:rPr>
            </w:pPr>
            <w:r w:rsidRPr="00436A6A">
              <w:rPr>
                <w:color w:val="000000"/>
                <w:sz w:val="20"/>
                <w:szCs w:val="20"/>
              </w:rPr>
              <w:t>Ст. 319 НК РФ</w:t>
            </w:r>
          </w:p>
        </w:tc>
      </w:tr>
      <w:tr w:rsidR="006C5DDD" w:rsidRPr="00686996" w:rsidTr="00A625DA">
        <w:trPr>
          <w:tblCellSpacing w:w="0" w:type="dxa"/>
        </w:trPr>
        <w:tc>
          <w:tcPr>
            <w:tcW w:w="996" w:type="pct"/>
            <w:tcBorders>
              <w:top w:val="outset" w:sz="6" w:space="0" w:color="000000"/>
              <w:bottom w:val="outset" w:sz="6" w:space="0" w:color="000000"/>
              <w:right w:val="outset" w:sz="6" w:space="0" w:color="000000"/>
            </w:tcBorders>
          </w:tcPr>
          <w:p w:rsidR="006C5DDD" w:rsidRPr="00436A6A" w:rsidRDefault="006C5DDD" w:rsidP="00686996">
            <w:pPr>
              <w:widowControl w:val="0"/>
              <w:spacing w:line="360" w:lineRule="auto"/>
              <w:rPr>
                <w:color w:val="000000"/>
                <w:sz w:val="20"/>
                <w:szCs w:val="20"/>
              </w:rPr>
            </w:pPr>
            <w:r w:rsidRPr="00436A6A">
              <w:rPr>
                <w:color w:val="000000"/>
                <w:sz w:val="20"/>
                <w:szCs w:val="20"/>
              </w:rPr>
              <w:t>Как оформить изменения в учетную политику</w:t>
            </w:r>
          </w:p>
        </w:tc>
        <w:tc>
          <w:tcPr>
            <w:tcW w:w="1195" w:type="pct"/>
            <w:tcBorders>
              <w:top w:val="outset" w:sz="6" w:space="0" w:color="000000"/>
              <w:left w:val="outset" w:sz="6" w:space="0" w:color="000000"/>
              <w:bottom w:val="outset" w:sz="6" w:space="0" w:color="000000"/>
              <w:right w:val="outset" w:sz="6" w:space="0" w:color="000000"/>
            </w:tcBorders>
          </w:tcPr>
          <w:p w:rsidR="006C5DDD" w:rsidRPr="00436A6A" w:rsidRDefault="006C5DDD" w:rsidP="00686996">
            <w:pPr>
              <w:widowControl w:val="0"/>
              <w:spacing w:line="360" w:lineRule="auto"/>
              <w:rPr>
                <w:color w:val="000000"/>
                <w:sz w:val="20"/>
                <w:szCs w:val="20"/>
              </w:rPr>
            </w:pPr>
            <w:r w:rsidRPr="00436A6A">
              <w:rPr>
                <w:color w:val="000000"/>
                <w:sz w:val="20"/>
                <w:szCs w:val="20"/>
              </w:rPr>
              <w:t>Приказом или распоряжением</w:t>
            </w:r>
          </w:p>
        </w:tc>
        <w:tc>
          <w:tcPr>
            <w:tcW w:w="771" w:type="pct"/>
            <w:tcBorders>
              <w:top w:val="outset" w:sz="6" w:space="0" w:color="000000"/>
              <w:left w:val="outset" w:sz="6" w:space="0" w:color="000000"/>
              <w:bottom w:val="outset" w:sz="6" w:space="0" w:color="000000"/>
              <w:right w:val="outset" w:sz="6" w:space="0" w:color="000000"/>
            </w:tcBorders>
          </w:tcPr>
          <w:p w:rsidR="006C5DDD" w:rsidRPr="00436A6A" w:rsidRDefault="006C5DDD" w:rsidP="00686996">
            <w:pPr>
              <w:widowControl w:val="0"/>
              <w:spacing w:line="360" w:lineRule="auto"/>
              <w:rPr>
                <w:color w:val="000000"/>
                <w:sz w:val="20"/>
                <w:szCs w:val="20"/>
              </w:rPr>
            </w:pPr>
            <w:r w:rsidRPr="00436A6A">
              <w:rPr>
                <w:color w:val="000000"/>
                <w:sz w:val="20"/>
                <w:szCs w:val="20"/>
              </w:rPr>
              <w:t>П.18 ПБУ 1/98</w:t>
            </w:r>
          </w:p>
        </w:tc>
        <w:tc>
          <w:tcPr>
            <w:tcW w:w="1195" w:type="pct"/>
            <w:tcBorders>
              <w:top w:val="outset" w:sz="6" w:space="0" w:color="000000"/>
              <w:left w:val="outset" w:sz="6" w:space="0" w:color="000000"/>
              <w:bottom w:val="outset" w:sz="6" w:space="0" w:color="000000"/>
              <w:right w:val="outset" w:sz="6" w:space="0" w:color="000000"/>
            </w:tcBorders>
          </w:tcPr>
          <w:p w:rsidR="006C5DDD" w:rsidRPr="00436A6A" w:rsidRDefault="006C5DDD" w:rsidP="00686996">
            <w:pPr>
              <w:widowControl w:val="0"/>
              <w:spacing w:line="360" w:lineRule="auto"/>
              <w:rPr>
                <w:color w:val="000000"/>
                <w:sz w:val="20"/>
                <w:szCs w:val="20"/>
              </w:rPr>
            </w:pPr>
            <w:r w:rsidRPr="00436A6A">
              <w:rPr>
                <w:color w:val="000000"/>
                <w:sz w:val="20"/>
                <w:szCs w:val="20"/>
              </w:rPr>
              <w:t>Приказом или распоряжением</w:t>
            </w:r>
          </w:p>
        </w:tc>
        <w:tc>
          <w:tcPr>
            <w:tcW w:w="844" w:type="pct"/>
            <w:tcBorders>
              <w:top w:val="outset" w:sz="6" w:space="0" w:color="000000"/>
              <w:left w:val="outset" w:sz="6" w:space="0" w:color="000000"/>
              <w:bottom w:val="outset" w:sz="6" w:space="0" w:color="000000"/>
            </w:tcBorders>
          </w:tcPr>
          <w:p w:rsidR="006C5DDD" w:rsidRPr="00436A6A" w:rsidRDefault="006C5DDD" w:rsidP="00686996">
            <w:pPr>
              <w:widowControl w:val="0"/>
              <w:spacing w:line="360" w:lineRule="auto"/>
              <w:rPr>
                <w:color w:val="000000"/>
                <w:sz w:val="20"/>
                <w:szCs w:val="20"/>
              </w:rPr>
            </w:pPr>
            <w:r w:rsidRPr="00436A6A">
              <w:rPr>
                <w:color w:val="000000"/>
                <w:sz w:val="20"/>
                <w:szCs w:val="20"/>
              </w:rPr>
              <w:t>Ст. 313 НК РФ, п. 12 ст. 167 НК РФ</w:t>
            </w:r>
          </w:p>
        </w:tc>
      </w:tr>
      <w:tr w:rsidR="006C5DDD" w:rsidRPr="00686996" w:rsidTr="00A625DA">
        <w:trPr>
          <w:tblCellSpacing w:w="0" w:type="dxa"/>
        </w:trPr>
        <w:tc>
          <w:tcPr>
            <w:tcW w:w="996" w:type="pct"/>
            <w:tcBorders>
              <w:top w:val="outset" w:sz="6" w:space="0" w:color="000000"/>
              <w:bottom w:val="outset" w:sz="6" w:space="0" w:color="000000"/>
              <w:right w:val="outset" w:sz="6" w:space="0" w:color="000000"/>
            </w:tcBorders>
          </w:tcPr>
          <w:p w:rsidR="006C5DDD" w:rsidRPr="00436A6A" w:rsidRDefault="006C5DDD" w:rsidP="00686996">
            <w:pPr>
              <w:widowControl w:val="0"/>
              <w:spacing w:line="360" w:lineRule="auto"/>
              <w:rPr>
                <w:color w:val="000000"/>
                <w:sz w:val="20"/>
                <w:szCs w:val="20"/>
              </w:rPr>
            </w:pPr>
            <w:r w:rsidRPr="00436A6A">
              <w:rPr>
                <w:color w:val="000000"/>
                <w:sz w:val="20"/>
                <w:szCs w:val="20"/>
              </w:rPr>
              <w:t>Куда предоставляются изменения в учетную политику</w:t>
            </w:r>
          </w:p>
        </w:tc>
        <w:tc>
          <w:tcPr>
            <w:tcW w:w="1195" w:type="pct"/>
            <w:tcBorders>
              <w:top w:val="outset" w:sz="6" w:space="0" w:color="000000"/>
              <w:left w:val="outset" w:sz="6" w:space="0" w:color="000000"/>
              <w:bottom w:val="outset" w:sz="6" w:space="0" w:color="000000"/>
              <w:right w:val="outset" w:sz="6" w:space="0" w:color="000000"/>
            </w:tcBorders>
          </w:tcPr>
          <w:p w:rsidR="00686996" w:rsidRPr="00436A6A" w:rsidRDefault="006C5DDD" w:rsidP="00686996">
            <w:pPr>
              <w:widowControl w:val="0"/>
              <w:spacing w:line="360" w:lineRule="auto"/>
              <w:rPr>
                <w:color w:val="000000"/>
                <w:sz w:val="20"/>
                <w:szCs w:val="20"/>
              </w:rPr>
            </w:pPr>
            <w:r w:rsidRPr="00436A6A">
              <w:rPr>
                <w:color w:val="000000"/>
                <w:sz w:val="20"/>
                <w:szCs w:val="20"/>
              </w:rPr>
              <w:t>Законодательством не установлено.</w:t>
            </w:r>
          </w:p>
          <w:p w:rsidR="006C5DDD" w:rsidRPr="00436A6A" w:rsidRDefault="006C5DDD" w:rsidP="00686996">
            <w:pPr>
              <w:widowControl w:val="0"/>
              <w:spacing w:line="360" w:lineRule="auto"/>
              <w:rPr>
                <w:color w:val="000000"/>
                <w:sz w:val="20"/>
                <w:szCs w:val="20"/>
              </w:rPr>
            </w:pPr>
            <w:r w:rsidRPr="00436A6A">
              <w:rPr>
                <w:color w:val="000000"/>
                <w:sz w:val="20"/>
                <w:szCs w:val="20"/>
              </w:rPr>
              <w:t>Учетная политика внутренний — документ организации, который не должен предоставляться внешним пользователям, таким как: налоговая служба, статистические органы, кредитные учреждения и т.д.</w:t>
            </w:r>
          </w:p>
        </w:tc>
        <w:tc>
          <w:tcPr>
            <w:tcW w:w="771" w:type="pct"/>
            <w:tcBorders>
              <w:top w:val="outset" w:sz="6" w:space="0" w:color="000000"/>
              <w:left w:val="outset" w:sz="6" w:space="0" w:color="000000"/>
              <w:bottom w:val="outset" w:sz="6" w:space="0" w:color="000000"/>
              <w:right w:val="outset" w:sz="6" w:space="0" w:color="000000"/>
            </w:tcBorders>
          </w:tcPr>
          <w:p w:rsidR="006C5DDD" w:rsidRPr="00436A6A" w:rsidRDefault="006C5DDD" w:rsidP="00686996">
            <w:pPr>
              <w:widowControl w:val="0"/>
              <w:spacing w:line="360" w:lineRule="auto"/>
              <w:rPr>
                <w:color w:val="000000"/>
                <w:sz w:val="20"/>
                <w:szCs w:val="20"/>
              </w:rPr>
            </w:pPr>
            <w:r w:rsidRPr="00436A6A">
              <w:rPr>
                <w:color w:val="000000"/>
                <w:sz w:val="20"/>
                <w:szCs w:val="20"/>
              </w:rPr>
              <w:t>—</w:t>
            </w:r>
          </w:p>
        </w:tc>
        <w:tc>
          <w:tcPr>
            <w:tcW w:w="1195" w:type="pct"/>
            <w:tcBorders>
              <w:top w:val="outset" w:sz="6" w:space="0" w:color="000000"/>
              <w:left w:val="outset" w:sz="6" w:space="0" w:color="000000"/>
              <w:bottom w:val="outset" w:sz="6" w:space="0" w:color="000000"/>
              <w:right w:val="outset" w:sz="6" w:space="0" w:color="000000"/>
            </w:tcBorders>
            <w:vAlign w:val="center"/>
          </w:tcPr>
          <w:p w:rsidR="00686996" w:rsidRPr="00436A6A" w:rsidRDefault="006C5DDD" w:rsidP="00686996">
            <w:pPr>
              <w:widowControl w:val="0"/>
              <w:spacing w:line="360" w:lineRule="auto"/>
              <w:rPr>
                <w:color w:val="000000"/>
                <w:sz w:val="20"/>
                <w:szCs w:val="20"/>
              </w:rPr>
            </w:pPr>
            <w:r w:rsidRPr="00436A6A">
              <w:rPr>
                <w:color w:val="000000"/>
                <w:sz w:val="20"/>
                <w:szCs w:val="20"/>
              </w:rPr>
              <w:t>Законодательством не установлено.</w:t>
            </w:r>
          </w:p>
          <w:p w:rsidR="006C5DDD" w:rsidRPr="00436A6A" w:rsidRDefault="006C5DDD" w:rsidP="00686996">
            <w:pPr>
              <w:widowControl w:val="0"/>
              <w:spacing w:line="360" w:lineRule="auto"/>
              <w:rPr>
                <w:color w:val="000000"/>
                <w:sz w:val="20"/>
                <w:szCs w:val="20"/>
              </w:rPr>
            </w:pPr>
            <w:r w:rsidRPr="00436A6A">
              <w:rPr>
                <w:color w:val="000000"/>
                <w:sz w:val="20"/>
                <w:szCs w:val="20"/>
              </w:rPr>
              <w:t>Учетная политика — внутренний документ организации, который не должен предоставляться внешним пользователям, таким как: налоговая служба, статистические органы, кредитные учреждения и т.д.</w:t>
            </w:r>
          </w:p>
        </w:tc>
        <w:tc>
          <w:tcPr>
            <w:tcW w:w="844" w:type="pct"/>
            <w:tcBorders>
              <w:top w:val="outset" w:sz="6" w:space="0" w:color="000000"/>
              <w:left w:val="outset" w:sz="6" w:space="0" w:color="000000"/>
              <w:bottom w:val="outset" w:sz="6" w:space="0" w:color="000000"/>
            </w:tcBorders>
            <w:vAlign w:val="center"/>
          </w:tcPr>
          <w:p w:rsidR="006C5DDD" w:rsidRPr="00436A6A" w:rsidRDefault="006C5DDD" w:rsidP="00686996">
            <w:pPr>
              <w:widowControl w:val="0"/>
              <w:spacing w:line="360" w:lineRule="auto"/>
              <w:rPr>
                <w:color w:val="000000"/>
                <w:sz w:val="20"/>
                <w:szCs w:val="20"/>
              </w:rPr>
            </w:pPr>
          </w:p>
        </w:tc>
      </w:tr>
    </w:tbl>
    <w:p w:rsidR="00EB6FF0" w:rsidRPr="00686996" w:rsidRDefault="00EB6FF0" w:rsidP="00686996">
      <w:pPr>
        <w:widowControl w:val="0"/>
        <w:spacing w:line="360" w:lineRule="auto"/>
        <w:rPr>
          <w:b/>
          <w:color w:val="000000"/>
          <w:sz w:val="20"/>
          <w:szCs w:val="20"/>
        </w:rPr>
      </w:pPr>
    </w:p>
    <w:p w:rsidR="006C5DDD" w:rsidRPr="00F77A16" w:rsidRDefault="00EB6FF0" w:rsidP="00F77A16">
      <w:pPr>
        <w:widowControl w:val="0"/>
        <w:spacing w:line="360" w:lineRule="auto"/>
        <w:ind w:firstLine="709"/>
        <w:jc w:val="both"/>
        <w:rPr>
          <w:sz w:val="28"/>
          <w:szCs w:val="28"/>
        </w:rPr>
      </w:pPr>
      <w:r w:rsidRPr="00F77A16">
        <w:rPr>
          <w:sz w:val="28"/>
          <w:szCs w:val="28"/>
        </w:rPr>
        <w:t xml:space="preserve">Для целей бухгалтерского учета и для целей налогообложения имеется общеустановленная норма: изменение учетной политики должно вводиться </w:t>
      </w:r>
      <w:r w:rsidRPr="00F77A16">
        <w:rPr>
          <w:bCs/>
          <w:sz w:val="28"/>
          <w:szCs w:val="28"/>
        </w:rPr>
        <w:t>с 1 января года (начала финансового года), следующего за годом его утверждения,</w:t>
      </w:r>
      <w:r w:rsidRPr="00F77A16">
        <w:rPr>
          <w:sz w:val="28"/>
          <w:szCs w:val="28"/>
        </w:rPr>
        <w:t xml:space="preserve"> соответствующим организационно-распорядительным документом.</w:t>
      </w:r>
    </w:p>
    <w:p w:rsidR="00436A6A" w:rsidRDefault="00436A6A" w:rsidP="00F77A16">
      <w:pPr>
        <w:pStyle w:val="2"/>
        <w:keepNext w:val="0"/>
        <w:widowControl w:val="0"/>
        <w:spacing w:before="0" w:after="0" w:line="360" w:lineRule="auto"/>
        <w:ind w:firstLine="709"/>
        <w:jc w:val="both"/>
        <w:rPr>
          <w:rFonts w:ascii="Times New Roman" w:hAnsi="Times New Roman" w:cs="Times New Roman"/>
          <w:i w:val="0"/>
          <w:iCs w:val="0"/>
        </w:rPr>
      </w:pPr>
      <w:bookmarkStart w:id="10" w:name="_Toc198927804"/>
    </w:p>
    <w:p w:rsidR="00EB6FF0" w:rsidRPr="00F77A16" w:rsidRDefault="003B444E" w:rsidP="00F77A16">
      <w:pPr>
        <w:pStyle w:val="2"/>
        <w:keepNext w:val="0"/>
        <w:widowControl w:val="0"/>
        <w:spacing w:before="0" w:after="0" w:line="360" w:lineRule="auto"/>
        <w:ind w:firstLine="709"/>
        <w:jc w:val="both"/>
        <w:rPr>
          <w:rFonts w:ascii="Times New Roman" w:hAnsi="Times New Roman" w:cs="Times New Roman"/>
          <w:i w:val="0"/>
          <w:iCs w:val="0"/>
        </w:rPr>
      </w:pPr>
      <w:r w:rsidRPr="00F77A16">
        <w:rPr>
          <w:rFonts w:ascii="Times New Roman" w:hAnsi="Times New Roman" w:cs="Times New Roman"/>
          <w:i w:val="0"/>
          <w:iCs w:val="0"/>
        </w:rPr>
        <w:t xml:space="preserve">2.2 </w:t>
      </w:r>
      <w:r w:rsidR="003F3926" w:rsidRPr="00F77A16">
        <w:rPr>
          <w:rFonts w:ascii="Times New Roman" w:hAnsi="Times New Roman" w:cs="Times New Roman"/>
          <w:i w:val="0"/>
          <w:iCs w:val="0"/>
        </w:rPr>
        <w:t>Учет расходов и доходов</w:t>
      </w:r>
      <w:bookmarkEnd w:id="10"/>
    </w:p>
    <w:p w:rsidR="003F3926" w:rsidRPr="00F77A16" w:rsidRDefault="003F3926" w:rsidP="00F77A16">
      <w:pPr>
        <w:pStyle w:val="a3"/>
        <w:widowControl w:val="0"/>
        <w:spacing w:before="0" w:beforeAutospacing="0" w:after="0" w:afterAutospacing="0" w:line="360" w:lineRule="auto"/>
        <w:ind w:firstLine="709"/>
        <w:jc w:val="both"/>
        <w:rPr>
          <w:rFonts w:ascii="Times New Roman" w:hAnsi="Times New Roman" w:cs="Times New Roman"/>
          <w:sz w:val="28"/>
          <w:szCs w:val="28"/>
        </w:rPr>
      </w:pPr>
    </w:p>
    <w:p w:rsidR="003F3926" w:rsidRPr="00F77A16" w:rsidRDefault="003F3926" w:rsidP="00F77A16">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F77A16">
        <w:rPr>
          <w:rFonts w:ascii="Times New Roman" w:hAnsi="Times New Roman" w:cs="Times New Roman"/>
          <w:sz w:val="28"/>
          <w:szCs w:val="28"/>
        </w:rPr>
        <w:t xml:space="preserve">Смета доходов и расходов — это финансовый план </w:t>
      </w:r>
      <w:r w:rsidR="003B444E" w:rsidRPr="00F77A16">
        <w:rPr>
          <w:rFonts w:ascii="Times New Roman" w:hAnsi="Times New Roman" w:cs="Times New Roman"/>
          <w:sz w:val="28"/>
          <w:szCs w:val="28"/>
        </w:rPr>
        <w:t>Фонда</w:t>
      </w:r>
      <w:r w:rsidRPr="00F77A16">
        <w:rPr>
          <w:rFonts w:ascii="Times New Roman" w:hAnsi="Times New Roman" w:cs="Times New Roman"/>
          <w:sz w:val="28"/>
          <w:szCs w:val="28"/>
        </w:rPr>
        <w:t xml:space="preserve">. Смета показывает, как мы предполагаем изыскать средства для деятельности </w:t>
      </w:r>
      <w:r w:rsidR="003B444E" w:rsidRPr="00F77A16">
        <w:rPr>
          <w:rFonts w:ascii="Times New Roman" w:hAnsi="Times New Roman" w:cs="Times New Roman"/>
          <w:sz w:val="28"/>
          <w:szCs w:val="28"/>
        </w:rPr>
        <w:t>Фонда</w:t>
      </w:r>
      <w:r w:rsidRPr="00F77A16">
        <w:rPr>
          <w:rFonts w:ascii="Times New Roman" w:hAnsi="Times New Roman" w:cs="Times New Roman"/>
          <w:sz w:val="28"/>
          <w:szCs w:val="28"/>
        </w:rPr>
        <w:t xml:space="preserve"> и как мы их используем. Смета доходов и расходов НКО обычно составляется перед началом календарного года и утверждается ее высшим органом управления.</w:t>
      </w:r>
    </w:p>
    <w:p w:rsidR="003F3926" w:rsidRPr="00F77A16" w:rsidRDefault="003F3926" w:rsidP="00F77A16">
      <w:pPr>
        <w:widowControl w:val="0"/>
        <w:spacing w:line="360" w:lineRule="auto"/>
        <w:ind w:firstLine="709"/>
        <w:jc w:val="both"/>
        <w:rPr>
          <w:sz w:val="28"/>
          <w:szCs w:val="28"/>
        </w:rPr>
      </w:pPr>
      <w:r w:rsidRPr="00F77A16">
        <w:rPr>
          <w:sz w:val="28"/>
          <w:szCs w:val="28"/>
        </w:rPr>
        <w:t>Иногда смету доходов и расходов называют бюджетом, а сам процесс ее составления — бюджетированием.</w:t>
      </w:r>
    </w:p>
    <w:p w:rsidR="003F3926" w:rsidRPr="00F77A16" w:rsidRDefault="003F3926" w:rsidP="00F77A16">
      <w:pPr>
        <w:widowControl w:val="0"/>
        <w:spacing w:line="360" w:lineRule="auto"/>
        <w:ind w:firstLine="709"/>
        <w:jc w:val="both"/>
        <w:rPr>
          <w:sz w:val="28"/>
          <w:szCs w:val="28"/>
        </w:rPr>
      </w:pPr>
      <w:r w:rsidRPr="00F77A16">
        <w:rPr>
          <w:sz w:val="28"/>
          <w:szCs w:val="28"/>
        </w:rPr>
        <w:t>После окончания года должен быть составлен и утвержден высшим органом управления НКО отчет о выполнении сметы.</w:t>
      </w:r>
    </w:p>
    <w:p w:rsidR="003F3926" w:rsidRPr="00F77A16" w:rsidRDefault="003F3926" w:rsidP="00F77A16">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F77A16">
        <w:rPr>
          <w:rFonts w:ascii="Times New Roman" w:hAnsi="Times New Roman" w:cs="Times New Roman"/>
          <w:sz w:val="28"/>
          <w:szCs w:val="28"/>
        </w:rPr>
        <w:t>При выполнении нескольких целевых программ по каждой целесообразно составить отдельный бюджет (смету), в котором можно выделить административно-хозяйственные расходы.</w:t>
      </w:r>
    </w:p>
    <w:p w:rsidR="003F3926" w:rsidRPr="00F77A16" w:rsidRDefault="003F3926" w:rsidP="00F77A16">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F77A16">
        <w:rPr>
          <w:rFonts w:ascii="Times New Roman" w:hAnsi="Times New Roman" w:cs="Times New Roman"/>
          <w:sz w:val="28"/>
          <w:szCs w:val="28"/>
        </w:rPr>
        <w:t>Целевые средства, полученные для осуществления той или иной программы, должны быть использованы по назначению в течение срока реализации программы. Но это не означает, что по состоянию на 1 января года все целевые средства должны быть израсходованы.</w:t>
      </w:r>
    </w:p>
    <w:p w:rsidR="003F3926" w:rsidRPr="00F77A16" w:rsidRDefault="003F3926" w:rsidP="00F77A16">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F77A16">
        <w:rPr>
          <w:rFonts w:ascii="Times New Roman" w:hAnsi="Times New Roman" w:cs="Times New Roman"/>
          <w:sz w:val="28"/>
          <w:szCs w:val="28"/>
        </w:rPr>
        <w:t>Возможна ситуация, когда целевые программы рассчитаны на ряд лет. Тогда и расходование целевых средств будет происходить в течение всего срока реализации программы. Возможна также ситуация, когда средств, полученных на программу, для ее выполнения не хватает. В этом случае часть расходов будет покрыта в течение следующих календарных лет. Главное правило, которое должно быть соблюдено: средства, полученные на конкретные цели, должны быть израсходованы полностью только на эти цели.</w:t>
      </w:r>
    </w:p>
    <w:p w:rsidR="003F3926" w:rsidRPr="00F77A16" w:rsidRDefault="003F3926" w:rsidP="00F77A16">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F77A16">
        <w:rPr>
          <w:rFonts w:ascii="Times New Roman" w:hAnsi="Times New Roman" w:cs="Times New Roman"/>
          <w:sz w:val="28"/>
          <w:szCs w:val="28"/>
        </w:rPr>
        <w:t>В течение года смету можно корректировать, но так, чтобы не выходить за рамки устава организации.</w:t>
      </w:r>
    </w:p>
    <w:p w:rsidR="003F3926" w:rsidRPr="00F77A16" w:rsidRDefault="003F3926" w:rsidP="00F77A16">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F77A16">
        <w:rPr>
          <w:rFonts w:ascii="Times New Roman" w:hAnsi="Times New Roman" w:cs="Times New Roman"/>
          <w:sz w:val="28"/>
          <w:szCs w:val="28"/>
        </w:rPr>
        <w:t>Государственные органы, в том числе налоговые, не могут вносить коррективы в сметы доходов и расходов некоммерческих организаций.</w:t>
      </w:r>
    </w:p>
    <w:p w:rsidR="003F3926" w:rsidRPr="00F77A16" w:rsidRDefault="003C6FDE" w:rsidP="00F77A16">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F77A16">
        <w:rPr>
          <w:rFonts w:ascii="Times New Roman" w:hAnsi="Times New Roman" w:cs="Times New Roman"/>
          <w:sz w:val="28"/>
          <w:szCs w:val="28"/>
        </w:rPr>
        <w:t>Интересная ситуация</w:t>
      </w:r>
      <w:r w:rsidR="003F3926" w:rsidRPr="00F77A16">
        <w:rPr>
          <w:rFonts w:ascii="Times New Roman" w:hAnsi="Times New Roman" w:cs="Times New Roman"/>
          <w:sz w:val="28"/>
          <w:szCs w:val="28"/>
        </w:rPr>
        <w:t>, когда на конец отчетного года остается неизрасходованный остаток средств. Если это вступительные и членские взносы, то можно не беспокоиться. Но если это целевые средства, поступившие на определенную программу, срок выполнения которой в этом году заканчивается, то остаток средств потребуется, скорее всего, вернуть. Иначе вас обвинят в нецелевом использовании средств и обложат этот остаток налогом на прибыль.</w:t>
      </w:r>
    </w:p>
    <w:p w:rsidR="003F3926" w:rsidRPr="00F77A16" w:rsidRDefault="003C6FDE" w:rsidP="00F77A16">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F77A16">
        <w:rPr>
          <w:rFonts w:ascii="Times New Roman" w:hAnsi="Times New Roman" w:cs="Times New Roman"/>
          <w:sz w:val="28"/>
          <w:szCs w:val="28"/>
        </w:rPr>
        <w:t>Стоит обратить внимание на то</w:t>
      </w:r>
      <w:r w:rsidR="003F3926" w:rsidRPr="00F77A16">
        <w:rPr>
          <w:rFonts w:ascii="Times New Roman" w:hAnsi="Times New Roman" w:cs="Times New Roman"/>
          <w:sz w:val="28"/>
          <w:szCs w:val="28"/>
        </w:rPr>
        <w:t xml:space="preserve">, что Отчет о выполнении сметы доходов и расходов является важным финансовым документом. Он вместе с Программой деятельности </w:t>
      </w:r>
      <w:r w:rsidR="00CE7B7D" w:rsidRPr="00F77A16">
        <w:rPr>
          <w:rFonts w:ascii="Times New Roman" w:hAnsi="Times New Roman" w:cs="Times New Roman"/>
          <w:sz w:val="28"/>
          <w:szCs w:val="28"/>
        </w:rPr>
        <w:t>Фонада</w:t>
      </w:r>
      <w:r w:rsidR="003F3926" w:rsidRPr="00F77A16">
        <w:rPr>
          <w:rFonts w:ascii="Times New Roman" w:hAnsi="Times New Roman" w:cs="Times New Roman"/>
          <w:sz w:val="28"/>
          <w:szCs w:val="28"/>
        </w:rPr>
        <w:t xml:space="preserve"> и отчетом о ее выполнении подтверждает, что </w:t>
      </w:r>
      <w:r w:rsidR="00CE7B7D" w:rsidRPr="00F77A16">
        <w:rPr>
          <w:rFonts w:ascii="Times New Roman" w:hAnsi="Times New Roman" w:cs="Times New Roman"/>
          <w:sz w:val="28"/>
          <w:szCs w:val="28"/>
        </w:rPr>
        <w:t>организация</w:t>
      </w:r>
      <w:r w:rsidR="003F3926" w:rsidRPr="00F77A16">
        <w:rPr>
          <w:rFonts w:ascii="Times New Roman" w:hAnsi="Times New Roman" w:cs="Times New Roman"/>
          <w:sz w:val="28"/>
          <w:szCs w:val="28"/>
        </w:rPr>
        <w:t xml:space="preserve"> действует в рамках своего устава.</w:t>
      </w:r>
    </w:p>
    <w:p w:rsidR="003F3926" w:rsidRPr="00F77A16" w:rsidRDefault="003F3926" w:rsidP="00F77A16">
      <w:pPr>
        <w:widowControl w:val="0"/>
        <w:spacing w:line="360" w:lineRule="auto"/>
        <w:ind w:firstLine="709"/>
        <w:jc w:val="both"/>
        <w:rPr>
          <w:sz w:val="28"/>
          <w:szCs w:val="28"/>
        </w:rPr>
      </w:pPr>
    </w:p>
    <w:p w:rsidR="003C6FDE" w:rsidRPr="00F77A16" w:rsidRDefault="00A32D56" w:rsidP="00F77A16">
      <w:pPr>
        <w:pStyle w:val="2"/>
        <w:keepNext w:val="0"/>
        <w:widowControl w:val="0"/>
        <w:spacing w:before="0" w:after="0" w:line="360" w:lineRule="auto"/>
        <w:ind w:firstLine="709"/>
        <w:jc w:val="both"/>
        <w:rPr>
          <w:rFonts w:ascii="Times New Roman" w:hAnsi="Times New Roman" w:cs="Times New Roman"/>
          <w:i w:val="0"/>
          <w:iCs w:val="0"/>
        </w:rPr>
      </w:pPr>
      <w:bookmarkStart w:id="11" w:name="_Toc198927805"/>
      <w:r w:rsidRPr="00F77A16">
        <w:rPr>
          <w:rFonts w:ascii="Times New Roman" w:hAnsi="Times New Roman" w:cs="Times New Roman"/>
          <w:i w:val="0"/>
          <w:iCs w:val="0"/>
        </w:rPr>
        <w:t xml:space="preserve">2.3 </w:t>
      </w:r>
      <w:r w:rsidR="003C6FDE" w:rsidRPr="00F77A16">
        <w:rPr>
          <w:rFonts w:ascii="Times New Roman" w:hAnsi="Times New Roman" w:cs="Times New Roman"/>
          <w:i w:val="0"/>
          <w:iCs w:val="0"/>
        </w:rPr>
        <w:t>Составление бухгалтерской и налоговой отчетности</w:t>
      </w:r>
      <w:bookmarkEnd w:id="11"/>
    </w:p>
    <w:p w:rsidR="003C6FDE" w:rsidRPr="00F77A16" w:rsidRDefault="003C6FDE" w:rsidP="00F77A16">
      <w:pPr>
        <w:widowControl w:val="0"/>
        <w:spacing w:line="360" w:lineRule="auto"/>
        <w:ind w:firstLine="709"/>
        <w:jc w:val="both"/>
        <w:rPr>
          <w:sz w:val="28"/>
          <w:szCs w:val="28"/>
        </w:rPr>
      </w:pPr>
    </w:p>
    <w:p w:rsidR="003C6FDE" w:rsidRPr="00F77A16" w:rsidRDefault="003C6FDE" w:rsidP="00F77A16">
      <w:pPr>
        <w:widowControl w:val="0"/>
        <w:spacing w:line="360" w:lineRule="auto"/>
        <w:ind w:firstLine="709"/>
        <w:jc w:val="both"/>
        <w:rPr>
          <w:sz w:val="28"/>
          <w:szCs w:val="28"/>
        </w:rPr>
      </w:pPr>
      <w:r w:rsidRPr="00F77A16">
        <w:rPr>
          <w:sz w:val="28"/>
          <w:szCs w:val="28"/>
        </w:rPr>
        <w:t>Состав, порядок формирования и сроки предоставления бухгалтерской отчетности регулируются в первую очередь Федеральным законом от 21.10.96 129-ФЗ О бухгалтерском учете (далее Закон о бухгалтерском учете), а также национальным стандартом ПБУ 4/99 «Бухгалтерская отчетность организации». Сроки предоставления деклараций по налогам определяются соответствующими главами Налогового кодекса РФ и другими нормативными документами, вход ими в нормативную базу законодательства о налогах и сборах.</w:t>
      </w:r>
    </w:p>
    <w:p w:rsidR="00686996" w:rsidRDefault="003C6FDE" w:rsidP="00F77A16">
      <w:pPr>
        <w:widowControl w:val="0"/>
        <w:spacing w:line="360" w:lineRule="auto"/>
        <w:ind w:firstLine="709"/>
        <w:jc w:val="both"/>
        <w:rPr>
          <w:sz w:val="28"/>
          <w:szCs w:val="28"/>
        </w:rPr>
      </w:pPr>
      <w:r w:rsidRPr="00F77A16">
        <w:rPr>
          <w:sz w:val="28"/>
          <w:szCs w:val="28"/>
        </w:rPr>
        <w:t xml:space="preserve">Чаще всего некоммерческие организации предоставляют бухгалтерскую отчетность по общим правилам, предусмотренным нормативными документами для организаций всех организационно-правовых форм, действующих на территории Российской Федерации. Тем не менее законодательством предусмотрен ряд особых положений для </w:t>
      </w:r>
      <w:r w:rsidR="00CE7B7D" w:rsidRPr="00F77A16">
        <w:rPr>
          <w:sz w:val="28"/>
          <w:szCs w:val="28"/>
        </w:rPr>
        <w:t>Фонда</w:t>
      </w:r>
      <w:r w:rsidRPr="00F77A16">
        <w:rPr>
          <w:sz w:val="28"/>
          <w:szCs w:val="28"/>
        </w:rPr>
        <w:t xml:space="preserve"> в целом и общественных организаций, в частности.</w:t>
      </w:r>
    </w:p>
    <w:p w:rsidR="00686996" w:rsidRDefault="003C6FDE" w:rsidP="00F77A16">
      <w:pPr>
        <w:widowControl w:val="0"/>
        <w:spacing w:line="360" w:lineRule="auto"/>
        <w:ind w:firstLine="709"/>
        <w:jc w:val="both"/>
        <w:rPr>
          <w:sz w:val="28"/>
          <w:szCs w:val="28"/>
        </w:rPr>
      </w:pPr>
      <w:r w:rsidRPr="00F77A16">
        <w:rPr>
          <w:sz w:val="28"/>
          <w:szCs w:val="28"/>
        </w:rPr>
        <w:t>Так, в соответствии с Законом о бухгалтерском учете общественные организации (объединения) и их структурные подразделения, не осуществляющие предпринимательской деятельности и не имеющие, кроме выбывшего имущества, оборотов по реализации товаров (работ, услуг), представляют бухгалтерскую отчетность только один раз в год по итогам отчетного года в упрощенном составе.</w:t>
      </w:r>
    </w:p>
    <w:p w:rsidR="003C6FDE" w:rsidRPr="00F77A16" w:rsidRDefault="003C6FDE" w:rsidP="00F77A16">
      <w:pPr>
        <w:widowControl w:val="0"/>
        <w:spacing w:line="360" w:lineRule="auto"/>
        <w:ind w:firstLine="709"/>
        <w:jc w:val="both"/>
        <w:rPr>
          <w:sz w:val="28"/>
          <w:szCs w:val="28"/>
        </w:rPr>
      </w:pPr>
      <w:r w:rsidRPr="00F77A16">
        <w:rPr>
          <w:sz w:val="28"/>
          <w:szCs w:val="28"/>
        </w:rPr>
        <w:t>А именно, общественные организации должны представить следующие формы отчетности:</w:t>
      </w:r>
    </w:p>
    <w:p w:rsidR="003C6FDE" w:rsidRPr="00F77A16" w:rsidRDefault="003C6FDE" w:rsidP="00F77A16">
      <w:pPr>
        <w:widowControl w:val="0"/>
        <w:numPr>
          <w:ilvl w:val="0"/>
          <w:numId w:val="22"/>
        </w:numPr>
        <w:tabs>
          <w:tab w:val="clear" w:pos="1620"/>
          <w:tab w:val="num" w:pos="900"/>
        </w:tabs>
        <w:spacing w:line="360" w:lineRule="auto"/>
        <w:ind w:left="0" w:firstLine="709"/>
        <w:jc w:val="both"/>
        <w:rPr>
          <w:sz w:val="28"/>
          <w:szCs w:val="28"/>
        </w:rPr>
      </w:pPr>
      <w:r w:rsidRPr="00F77A16">
        <w:rPr>
          <w:sz w:val="28"/>
          <w:szCs w:val="28"/>
        </w:rPr>
        <w:t>бухгалтерский баланс;</w:t>
      </w:r>
    </w:p>
    <w:p w:rsidR="003C6FDE" w:rsidRPr="00F77A16" w:rsidRDefault="003C6FDE" w:rsidP="00F77A16">
      <w:pPr>
        <w:widowControl w:val="0"/>
        <w:numPr>
          <w:ilvl w:val="0"/>
          <w:numId w:val="21"/>
        </w:numPr>
        <w:tabs>
          <w:tab w:val="clear" w:pos="1620"/>
          <w:tab w:val="num" w:pos="900"/>
        </w:tabs>
        <w:spacing w:line="360" w:lineRule="auto"/>
        <w:ind w:left="0" w:firstLine="709"/>
        <w:jc w:val="both"/>
        <w:rPr>
          <w:sz w:val="28"/>
          <w:szCs w:val="28"/>
        </w:rPr>
      </w:pPr>
      <w:r w:rsidRPr="00F77A16">
        <w:rPr>
          <w:sz w:val="28"/>
          <w:szCs w:val="28"/>
        </w:rPr>
        <w:t>отчет о прибылях и убытках;</w:t>
      </w:r>
    </w:p>
    <w:p w:rsidR="003C6FDE" w:rsidRPr="00F77A16" w:rsidRDefault="003C6FDE" w:rsidP="00F77A16">
      <w:pPr>
        <w:widowControl w:val="0"/>
        <w:numPr>
          <w:ilvl w:val="0"/>
          <w:numId w:val="21"/>
        </w:numPr>
        <w:tabs>
          <w:tab w:val="clear" w:pos="1620"/>
          <w:tab w:val="num" w:pos="900"/>
        </w:tabs>
        <w:spacing w:line="360" w:lineRule="auto"/>
        <w:ind w:left="0" w:firstLine="709"/>
        <w:jc w:val="both"/>
        <w:rPr>
          <w:sz w:val="28"/>
          <w:szCs w:val="28"/>
        </w:rPr>
      </w:pPr>
      <w:r w:rsidRPr="00F77A16">
        <w:rPr>
          <w:sz w:val="28"/>
          <w:szCs w:val="28"/>
        </w:rPr>
        <w:t>отчет о целевом использовании полученных средств.</w:t>
      </w:r>
    </w:p>
    <w:p w:rsidR="00A57CB1" w:rsidRPr="00F77A16" w:rsidRDefault="003C6FDE" w:rsidP="00F77A16">
      <w:pPr>
        <w:widowControl w:val="0"/>
        <w:spacing w:line="360" w:lineRule="auto"/>
        <w:ind w:firstLine="709"/>
        <w:jc w:val="both"/>
        <w:rPr>
          <w:sz w:val="28"/>
          <w:szCs w:val="28"/>
        </w:rPr>
      </w:pPr>
      <w:r w:rsidRPr="00F77A16">
        <w:rPr>
          <w:sz w:val="28"/>
          <w:szCs w:val="28"/>
        </w:rPr>
        <w:t>Стоит обратить внимание на то, что в состав упрощенной отчетности не входит пояснительная записка, однако для соблюдения требований законодательства о бухгалтерском учете сопроводительное письмо к отчетности лучше составить. В нем в первую очередь нужно указать, что в соответствии с законодательством отчетность представляется в упр</w:t>
      </w:r>
      <w:r w:rsidR="00A57CB1" w:rsidRPr="00F77A16">
        <w:rPr>
          <w:sz w:val="28"/>
          <w:szCs w:val="28"/>
        </w:rPr>
        <w:t xml:space="preserve">ощенном составе, чтобы избежать </w:t>
      </w:r>
      <w:r w:rsidRPr="00F77A16">
        <w:rPr>
          <w:sz w:val="28"/>
          <w:szCs w:val="28"/>
        </w:rPr>
        <w:t>вопросов со стороны проверяющих органов о непредставлении всех</w:t>
      </w:r>
      <w:r w:rsidR="00A57CB1" w:rsidRPr="00F77A16">
        <w:rPr>
          <w:sz w:val="28"/>
          <w:szCs w:val="28"/>
        </w:rPr>
        <w:t xml:space="preserve"> форм бухгалтерской отчетности.</w:t>
      </w:r>
    </w:p>
    <w:p w:rsidR="00A57CB1" w:rsidRPr="00F77A16" w:rsidRDefault="003C6FDE" w:rsidP="00F77A16">
      <w:pPr>
        <w:widowControl w:val="0"/>
        <w:spacing w:line="360" w:lineRule="auto"/>
        <w:ind w:firstLine="709"/>
        <w:jc w:val="both"/>
        <w:rPr>
          <w:sz w:val="28"/>
          <w:szCs w:val="28"/>
        </w:rPr>
      </w:pPr>
      <w:r w:rsidRPr="00F77A16">
        <w:rPr>
          <w:sz w:val="28"/>
          <w:szCs w:val="28"/>
        </w:rPr>
        <w:t>Общественные организации, осуществляющие предпринимательскую деятельность, а также некоммерческие организации (независимо от осуществляемой деятельности), которые не являются общественными, представляют бухгалтер</w:t>
      </w:r>
      <w:r w:rsidR="00A57CB1" w:rsidRPr="00F77A16">
        <w:rPr>
          <w:sz w:val="28"/>
          <w:szCs w:val="28"/>
        </w:rPr>
        <w:t>скую отчетность ежеквартально.</w:t>
      </w:r>
    </w:p>
    <w:p w:rsidR="00A57CB1" w:rsidRPr="00F77A16" w:rsidRDefault="003C6FDE" w:rsidP="00F77A16">
      <w:pPr>
        <w:widowControl w:val="0"/>
        <w:spacing w:line="360" w:lineRule="auto"/>
        <w:ind w:firstLine="709"/>
        <w:jc w:val="both"/>
        <w:rPr>
          <w:sz w:val="28"/>
          <w:szCs w:val="28"/>
        </w:rPr>
      </w:pPr>
      <w:r w:rsidRPr="00F77A16">
        <w:rPr>
          <w:sz w:val="28"/>
          <w:szCs w:val="28"/>
        </w:rPr>
        <w:t>Для некоммерческих организаций в Законе о бухгалтерском учете говорится, что бухгалтерская отчетность организаций, не осуществляющих предпринимательской деятельности и не имею</w:t>
      </w:r>
      <w:r w:rsidR="00A57CB1" w:rsidRPr="00F77A16">
        <w:rPr>
          <w:sz w:val="28"/>
          <w:szCs w:val="28"/>
        </w:rPr>
        <w:t xml:space="preserve">щих, кроме выбывшего имущества, </w:t>
      </w:r>
      <w:r w:rsidRPr="00F77A16">
        <w:rPr>
          <w:sz w:val="28"/>
          <w:szCs w:val="28"/>
        </w:rPr>
        <w:t xml:space="preserve">оборотов по реализации товаров </w:t>
      </w:r>
      <w:r w:rsidR="00A57CB1" w:rsidRPr="00F77A16">
        <w:rPr>
          <w:sz w:val="28"/>
          <w:szCs w:val="28"/>
        </w:rPr>
        <w:t>(работ,</w:t>
      </w:r>
      <w:r w:rsidR="00F22E47" w:rsidRPr="00F77A16">
        <w:rPr>
          <w:sz w:val="28"/>
          <w:szCs w:val="28"/>
        </w:rPr>
        <w:t xml:space="preserve"> </w:t>
      </w:r>
      <w:r w:rsidR="00A57CB1" w:rsidRPr="00F77A16">
        <w:rPr>
          <w:sz w:val="28"/>
          <w:szCs w:val="28"/>
        </w:rPr>
        <w:t>услуг), состоит из:</w:t>
      </w:r>
    </w:p>
    <w:p w:rsidR="00A57CB1" w:rsidRPr="00F77A16" w:rsidRDefault="00A57CB1" w:rsidP="00F77A16">
      <w:pPr>
        <w:widowControl w:val="0"/>
        <w:numPr>
          <w:ilvl w:val="0"/>
          <w:numId w:val="23"/>
        </w:numPr>
        <w:tabs>
          <w:tab w:val="clear" w:pos="720"/>
          <w:tab w:val="num" w:pos="900"/>
        </w:tabs>
        <w:spacing w:line="360" w:lineRule="auto"/>
        <w:ind w:left="0" w:firstLine="709"/>
        <w:jc w:val="both"/>
        <w:rPr>
          <w:sz w:val="28"/>
          <w:szCs w:val="28"/>
        </w:rPr>
      </w:pPr>
      <w:r w:rsidRPr="00F77A16">
        <w:rPr>
          <w:sz w:val="28"/>
          <w:szCs w:val="28"/>
        </w:rPr>
        <w:t>бухгалтерского баланса;</w:t>
      </w:r>
    </w:p>
    <w:p w:rsidR="00A57CB1" w:rsidRPr="00F77A16" w:rsidRDefault="00A57CB1" w:rsidP="00F77A16">
      <w:pPr>
        <w:widowControl w:val="0"/>
        <w:numPr>
          <w:ilvl w:val="0"/>
          <w:numId w:val="23"/>
        </w:numPr>
        <w:tabs>
          <w:tab w:val="clear" w:pos="720"/>
          <w:tab w:val="num" w:pos="900"/>
        </w:tabs>
        <w:spacing w:line="360" w:lineRule="auto"/>
        <w:ind w:left="0" w:firstLine="709"/>
        <w:jc w:val="both"/>
        <w:rPr>
          <w:sz w:val="28"/>
          <w:szCs w:val="28"/>
        </w:rPr>
      </w:pPr>
      <w:r w:rsidRPr="00F77A16">
        <w:rPr>
          <w:sz w:val="28"/>
          <w:szCs w:val="28"/>
        </w:rPr>
        <w:t>отчета о прибылях и убытках;</w:t>
      </w:r>
    </w:p>
    <w:p w:rsidR="00A57CB1" w:rsidRPr="00F77A16" w:rsidRDefault="003C6FDE" w:rsidP="00F77A16">
      <w:pPr>
        <w:widowControl w:val="0"/>
        <w:numPr>
          <w:ilvl w:val="0"/>
          <w:numId w:val="23"/>
        </w:numPr>
        <w:tabs>
          <w:tab w:val="clear" w:pos="720"/>
          <w:tab w:val="num" w:pos="900"/>
        </w:tabs>
        <w:spacing w:line="360" w:lineRule="auto"/>
        <w:ind w:left="0" w:firstLine="709"/>
        <w:jc w:val="both"/>
        <w:rPr>
          <w:sz w:val="28"/>
          <w:szCs w:val="28"/>
        </w:rPr>
      </w:pPr>
      <w:r w:rsidRPr="00F77A16">
        <w:rPr>
          <w:sz w:val="28"/>
          <w:szCs w:val="28"/>
        </w:rPr>
        <w:t>приложений к ним, предусмо</w:t>
      </w:r>
      <w:r w:rsidR="00A57CB1" w:rsidRPr="00F77A16">
        <w:rPr>
          <w:sz w:val="28"/>
          <w:szCs w:val="28"/>
        </w:rPr>
        <w:t>тренных нормативными актами;</w:t>
      </w:r>
    </w:p>
    <w:p w:rsidR="00A57CB1" w:rsidRPr="00F77A16" w:rsidRDefault="003C6FDE" w:rsidP="00F77A16">
      <w:pPr>
        <w:widowControl w:val="0"/>
        <w:numPr>
          <w:ilvl w:val="0"/>
          <w:numId w:val="23"/>
        </w:numPr>
        <w:tabs>
          <w:tab w:val="clear" w:pos="720"/>
          <w:tab w:val="num" w:pos="900"/>
        </w:tabs>
        <w:spacing w:line="360" w:lineRule="auto"/>
        <w:ind w:left="0" w:firstLine="709"/>
        <w:jc w:val="both"/>
        <w:rPr>
          <w:sz w:val="28"/>
          <w:szCs w:val="28"/>
        </w:rPr>
      </w:pPr>
      <w:r w:rsidRPr="00F77A16">
        <w:rPr>
          <w:sz w:val="28"/>
          <w:szCs w:val="28"/>
        </w:rPr>
        <w:t>аудиторского заключения, подтверждающего достоверность бухгалтерской отчетности организации, если она в соответствии с федеральными законами подлежит обязательному а</w:t>
      </w:r>
      <w:r w:rsidR="00A57CB1" w:rsidRPr="00F77A16">
        <w:rPr>
          <w:sz w:val="28"/>
          <w:szCs w:val="28"/>
        </w:rPr>
        <w:t>удиту;</w:t>
      </w:r>
    </w:p>
    <w:p w:rsidR="00A57CB1" w:rsidRPr="00F77A16" w:rsidRDefault="003C6FDE" w:rsidP="00F77A16">
      <w:pPr>
        <w:widowControl w:val="0"/>
        <w:numPr>
          <w:ilvl w:val="0"/>
          <w:numId w:val="23"/>
        </w:numPr>
        <w:tabs>
          <w:tab w:val="clear" w:pos="720"/>
          <w:tab w:val="num" w:pos="900"/>
        </w:tabs>
        <w:spacing w:line="360" w:lineRule="auto"/>
        <w:ind w:left="0" w:firstLine="709"/>
        <w:jc w:val="both"/>
        <w:rPr>
          <w:sz w:val="28"/>
          <w:szCs w:val="28"/>
        </w:rPr>
      </w:pPr>
      <w:r w:rsidRPr="00F77A16">
        <w:rPr>
          <w:sz w:val="28"/>
          <w:szCs w:val="28"/>
        </w:rPr>
        <w:t>пояснительной записки.</w:t>
      </w:r>
    </w:p>
    <w:p w:rsidR="00A57CB1" w:rsidRPr="00F77A16" w:rsidRDefault="003C6FDE" w:rsidP="00F77A16">
      <w:pPr>
        <w:widowControl w:val="0"/>
        <w:spacing w:line="360" w:lineRule="auto"/>
        <w:ind w:firstLine="709"/>
        <w:jc w:val="both"/>
        <w:rPr>
          <w:sz w:val="28"/>
          <w:szCs w:val="28"/>
        </w:rPr>
      </w:pPr>
      <w:r w:rsidRPr="00F77A16">
        <w:rPr>
          <w:sz w:val="28"/>
          <w:szCs w:val="28"/>
        </w:rPr>
        <w:t>Выделим основные моменты, когда в соответствии с законом должен осуществляться обязательный аудит. Обязательный аудит осущ</w:t>
      </w:r>
      <w:r w:rsidR="00A57CB1" w:rsidRPr="00F77A16">
        <w:rPr>
          <w:sz w:val="28"/>
          <w:szCs w:val="28"/>
        </w:rPr>
        <w:t>ествляется в случаях, если:</w:t>
      </w:r>
    </w:p>
    <w:p w:rsidR="00A57CB1" w:rsidRPr="00F77A16" w:rsidRDefault="003C6FDE" w:rsidP="00F77A16">
      <w:pPr>
        <w:widowControl w:val="0"/>
        <w:numPr>
          <w:ilvl w:val="0"/>
          <w:numId w:val="24"/>
        </w:numPr>
        <w:tabs>
          <w:tab w:val="clear" w:pos="720"/>
          <w:tab w:val="num" w:pos="900"/>
        </w:tabs>
        <w:spacing w:line="360" w:lineRule="auto"/>
        <w:ind w:left="0" w:firstLine="709"/>
        <w:jc w:val="both"/>
        <w:rPr>
          <w:sz w:val="28"/>
          <w:szCs w:val="28"/>
        </w:rPr>
      </w:pPr>
      <w:r w:rsidRPr="00F77A16">
        <w:rPr>
          <w:sz w:val="28"/>
          <w:szCs w:val="28"/>
        </w:rPr>
        <w:t>организация имеет организационно-правовую форму открытого акционерно</w:t>
      </w:r>
      <w:r w:rsidR="00A57CB1" w:rsidRPr="00F77A16">
        <w:rPr>
          <w:sz w:val="28"/>
          <w:szCs w:val="28"/>
        </w:rPr>
        <w:t>го общества;</w:t>
      </w:r>
    </w:p>
    <w:p w:rsidR="00A57CB1" w:rsidRPr="00F77A16" w:rsidRDefault="003C6FDE" w:rsidP="00F77A16">
      <w:pPr>
        <w:widowControl w:val="0"/>
        <w:numPr>
          <w:ilvl w:val="0"/>
          <w:numId w:val="24"/>
        </w:numPr>
        <w:tabs>
          <w:tab w:val="clear" w:pos="720"/>
          <w:tab w:val="num" w:pos="900"/>
        </w:tabs>
        <w:spacing w:line="360" w:lineRule="auto"/>
        <w:ind w:left="0" w:firstLine="709"/>
        <w:jc w:val="both"/>
        <w:rPr>
          <w:sz w:val="28"/>
          <w:szCs w:val="28"/>
        </w:rPr>
      </w:pPr>
      <w:r w:rsidRPr="00F77A16">
        <w:rPr>
          <w:sz w:val="28"/>
          <w:szCs w:val="28"/>
        </w:rPr>
        <w:t>организация является: кредитной организацией; страховой организацией или обществом взаимного страхования; товарной или фондовой биржей; инвестиционным фондом; государственным внебюджетным фондом, источником образования средств которого являются предусмотренные законодательством Российской Федерации обязательные отчисления, производимые физическими и юридическими лицами; фондом, источниками образования средств которого являются добровольные отчисления ф</w:t>
      </w:r>
      <w:r w:rsidR="00A57CB1" w:rsidRPr="00F77A16">
        <w:rPr>
          <w:sz w:val="28"/>
          <w:szCs w:val="28"/>
        </w:rPr>
        <w:t>изических и юридических лиц;</w:t>
      </w:r>
    </w:p>
    <w:p w:rsidR="00A57CB1" w:rsidRPr="00F77A16" w:rsidRDefault="003C6FDE" w:rsidP="00F77A16">
      <w:pPr>
        <w:widowControl w:val="0"/>
        <w:numPr>
          <w:ilvl w:val="0"/>
          <w:numId w:val="24"/>
        </w:numPr>
        <w:tabs>
          <w:tab w:val="clear" w:pos="720"/>
          <w:tab w:val="num" w:pos="900"/>
        </w:tabs>
        <w:spacing w:line="360" w:lineRule="auto"/>
        <w:ind w:left="0" w:firstLine="709"/>
        <w:jc w:val="both"/>
        <w:rPr>
          <w:sz w:val="28"/>
          <w:szCs w:val="28"/>
        </w:rPr>
      </w:pPr>
      <w:r w:rsidRPr="00F77A16">
        <w:rPr>
          <w:sz w:val="28"/>
          <w:szCs w:val="28"/>
        </w:rPr>
        <w:t>объем выручки организации от реализации продукции (выполнения работ, оказания услуг) за один год превышает в 500 тысяч раз установленный законодательством Российской Федерации минимальный размер оплаты труда или сумма активов баланса превышает на конец отчетного года в 200 тысяч раз установленный законодательством Российской Федерации мини</w:t>
      </w:r>
      <w:r w:rsidR="00A57CB1" w:rsidRPr="00F77A16">
        <w:rPr>
          <w:sz w:val="28"/>
          <w:szCs w:val="28"/>
        </w:rPr>
        <w:t>мальный размер оплаты труда;</w:t>
      </w:r>
    </w:p>
    <w:p w:rsidR="00A57CB1" w:rsidRPr="00F77A16" w:rsidRDefault="003C6FDE" w:rsidP="00F77A16">
      <w:pPr>
        <w:widowControl w:val="0"/>
        <w:numPr>
          <w:ilvl w:val="0"/>
          <w:numId w:val="24"/>
        </w:numPr>
        <w:tabs>
          <w:tab w:val="clear" w:pos="720"/>
          <w:tab w:val="num" w:pos="900"/>
        </w:tabs>
        <w:spacing w:line="360" w:lineRule="auto"/>
        <w:ind w:left="0" w:firstLine="709"/>
        <w:jc w:val="both"/>
        <w:rPr>
          <w:sz w:val="28"/>
          <w:szCs w:val="28"/>
        </w:rPr>
      </w:pPr>
      <w:r w:rsidRPr="00F77A16">
        <w:rPr>
          <w:sz w:val="28"/>
          <w:szCs w:val="28"/>
        </w:rPr>
        <w:t>организация является государственным унитарным предприятием, муниципальным унитарным предприятием, основанным на праве хозяйственного ведения, по критерию финансовых показателей.</w:t>
      </w:r>
    </w:p>
    <w:p w:rsidR="00A57CB1" w:rsidRPr="00F77A16" w:rsidRDefault="003C6FDE" w:rsidP="00F77A16">
      <w:pPr>
        <w:widowControl w:val="0"/>
        <w:spacing w:line="360" w:lineRule="auto"/>
        <w:ind w:firstLine="709"/>
        <w:jc w:val="both"/>
        <w:rPr>
          <w:sz w:val="28"/>
          <w:szCs w:val="28"/>
        </w:rPr>
      </w:pPr>
      <w:r w:rsidRPr="00F77A16">
        <w:rPr>
          <w:sz w:val="28"/>
          <w:szCs w:val="28"/>
        </w:rPr>
        <w:t xml:space="preserve">Эта проверка в отношении кредитных, страховых кооперативов и кооперативов, сумма активов баланса которых на конец отчетного года превышает в 100 тысяч раз установленный федеральным законом минимальный размер оплаты труда, производится каждый финансовый год, а в отношении остальных кооперативов и их союзов </w:t>
      </w:r>
      <w:r w:rsidR="00D34F6C" w:rsidRPr="00F77A16">
        <w:rPr>
          <w:sz w:val="28"/>
          <w:szCs w:val="28"/>
        </w:rPr>
        <w:t>–</w:t>
      </w:r>
      <w:r w:rsidRPr="00F77A16">
        <w:rPr>
          <w:sz w:val="28"/>
          <w:szCs w:val="28"/>
        </w:rPr>
        <w:t xml:space="preserve"> один раз в два финансовых года</w:t>
      </w:r>
      <w:r w:rsidR="00A57CB1" w:rsidRPr="00F77A16">
        <w:rPr>
          <w:sz w:val="28"/>
          <w:szCs w:val="28"/>
        </w:rPr>
        <w:t>.</w:t>
      </w:r>
    </w:p>
    <w:p w:rsidR="00A57CB1" w:rsidRPr="00F77A16" w:rsidRDefault="003C6FDE" w:rsidP="00F77A16">
      <w:pPr>
        <w:widowControl w:val="0"/>
        <w:spacing w:line="360" w:lineRule="auto"/>
        <w:ind w:firstLine="709"/>
        <w:jc w:val="both"/>
        <w:rPr>
          <w:sz w:val="28"/>
          <w:szCs w:val="28"/>
        </w:rPr>
      </w:pPr>
      <w:r w:rsidRPr="00F77A16">
        <w:rPr>
          <w:sz w:val="28"/>
          <w:szCs w:val="28"/>
        </w:rPr>
        <w:t xml:space="preserve">Цель проверки </w:t>
      </w:r>
      <w:r w:rsidR="00D34F6C" w:rsidRPr="00F77A16">
        <w:rPr>
          <w:sz w:val="28"/>
          <w:szCs w:val="28"/>
        </w:rPr>
        <w:t>–</w:t>
      </w:r>
      <w:r w:rsidRPr="00F77A16">
        <w:rPr>
          <w:sz w:val="28"/>
          <w:szCs w:val="28"/>
        </w:rPr>
        <w:t xml:space="preserve"> налаживание их финансово-хозяйственной деятельности, предотвращение возможных нарушений, ведущих к ущемлению интересов членов кооператива, союза кооперативов, ухудшению деятельности кооператива, союза кооперативов или к их банкротству. Заключение Аудиторского союза по результатам аудиторской проверки направляется правлению проверяемого кооператива с уведомлением об этом наблюдательного совета данного кооператива. Но нигде в законодательстве не указано, что оно является частью бухгалтерской отчетности. Таким образом, для некоммерческих организаций обязательный аудит до</w:t>
      </w:r>
      <w:r w:rsidR="00A57CB1" w:rsidRPr="00F77A16">
        <w:rPr>
          <w:sz w:val="28"/>
          <w:szCs w:val="28"/>
        </w:rPr>
        <w:t>лжен проводится в трех случаях:</w:t>
      </w:r>
    </w:p>
    <w:p w:rsidR="00A57CB1" w:rsidRPr="00F77A16" w:rsidRDefault="00153D4C" w:rsidP="00F77A16">
      <w:pPr>
        <w:widowControl w:val="0"/>
        <w:numPr>
          <w:ilvl w:val="0"/>
          <w:numId w:val="25"/>
        </w:numPr>
        <w:tabs>
          <w:tab w:val="clear" w:pos="720"/>
          <w:tab w:val="num" w:pos="900"/>
        </w:tabs>
        <w:spacing w:line="360" w:lineRule="auto"/>
        <w:ind w:left="0" w:firstLine="709"/>
        <w:jc w:val="both"/>
        <w:rPr>
          <w:sz w:val="28"/>
          <w:szCs w:val="28"/>
        </w:rPr>
      </w:pPr>
      <w:r w:rsidRPr="00F77A16">
        <w:rPr>
          <w:sz w:val="28"/>
          <w:szCs w:val="28"/>
        </w:rPr>
        <w:t>п</w:t>
      </w:r>
      <w:r w:rsidR="003C6FDE" w:rsidRPr="00F77A16">
        <w:rPr>
          <w:sz w:val="28"/>
          <w:szCs w:val="28"/>
        </w:rPr>
        <w:t xml:space="preserve">ервый </w:t>
      </w:r>
      <w:r w:rsidR="00D34F6C" w:rsidRPr="00F77A16">
        <w:rPr>
          <w:sz w:val="28"/>
          <w:szCs w:val="28"/>
        </w:rPr>
        <w:t>–</w:t>
      </w:r>
      <w:r w:rsidR="003C6FDE" w:rsidRPr="00F77A16">
        <w:rPr>
          <w:sz w:val="28"/>
          <w:szCs w:val="28"/>
        </w:rPr>
        <w:t xml:space="preserve"> если НКО зарегистрирована как некоммерческий или общественный фонд, или как фондовая или товарная биржа, созданные в форме некоммерческого партнерства, а также него</w:t>
      </w:r>
      <w:r w:rsidR="00A57CB1" w:rsidRPr="00F77A16">
        <w:rPr>
          <w:sz w:val="28"/>
          <w:szCs w:val="28"/>
        </w:rPr>
        <w:t>сударственные пенсионные фонды;</w:t>
      </w:r>
    </w:p>
    <w:p w:rsidR="00A57CB1" w:rsidRPr="00F77A16" w:rsidRDefault="003C6FDE" w:rsidP="00F77A16">
      <w:pPr>
        <w:widowControl w:val="0"/>
        <w:numPr>
          <w:ilvl w:val="0"/>
          <w:numId w:val="25"/>
        </w:numPr>
        <w:tabs>
          <w:tab w:val="clear" w:pos="720"/>
          <w:tab w:val="num" w:pos="900"/>
        </w:tabs>
        <w:spacing w:line="360" w:lineRule="auto"/>
        <w:ind w:left="0" w:firstLine="709"/>
        <w:jc w:val="both"/>
        <w:rPr>
          <w:sz w:val="28"/>
          <w:szCs w:val="28"/>
        </w:rPr>
      </w:pPr>
      <w:r w:rsidRPr="00F77A16">
        <w:rPr>
          <w:sz w:val="28"/>
          <w:szCs w:val="28"/>
        </w:rPr>
        <w:t xml:space="preserve">второй </w:t>
      </w:r>
      <w:r w:rsidR="00D34F6C" w:rsidRPr="00F77A16">
        <w:rPr>
          <w:sz w:val="28"/>
          <w:szCs w:val="28"/>
        </w:rPr>
        <w:t>–</w:t>
      </w:r>
      <w:r w:rsidRPr="00F77A16">
        <w:rPr>
          <w:sz w:val="28"/>
          <w:szCs w:val="28"/>
        </w:rPr>
        <w:t xml:space="preserve"> если валюта годового баланса НКО превышает в 20</w:t>
      </w:r>
      <w:r w:rsidR="00A57CB1" w:rsidRPr="00F77A16">
        <w:rPr>
          <w:sz w:val="28"/>
          <w:szCs w:val="28"/>
        </w:rPr>
        <w:t>0 тысяч раз установленный МРОТ;</w:t>
      </w:r>
    </w:p>
    <w:p w:rsidR="00153D4C" w:rsidRPr="00F77A16" w:rsidRDefault="00153D4C" w:rsidP="00F77A16">
      <w:pPr>
        <w:widowControl w:val="0"/>
        <w:numPr>
          <w:ilvl w:val="0"/>
          <w:numId w:val="25"/>
        </w:numPr>
        <w:tabs>
          <w:tab w:val="clear" w:pos="720"/>
          <w:tab w:val="num" w:pos="900"/>
        </w:tabs>
        <w:spacing w:line="360" w:lineRule="auto"/>
        <w:ind w:left="0" w:firstLine="709"/>
        <w:jc w:val="both"/>
        <w:rPr>
          <w:sz w:val="28"/>
          <w:szCs w:val="28"/>
        </w:rPr>
      </w:pPr>
      <w:r w:rsidRPr="00F77A16">
        <w:rPr>
          <w:sz w:val="28"/>
          <w:szCs w:val="28"/>
        </w:rPr>
        <w:t>т</w:t>
      </w:r>
      <w:r w:rsidR="003C6FDE" w:rsidRPr="00F77A16">
        <w:rPr>
          <w:sz w:val="28"/>
          <w:szCs w:val="28"/>
        </w:rPr>
        <w:t xml:space="preserve">ретий </w:t>
      </w:r>
      <w:r w:rsidR="00D34F6C" w:rsidRPr="00F77A16">
        <w:rPr>
          <w:sz w:val="28"/>
          <w:szCs w:val="28"/>
        </w:rPr>
        <w:t>–</w:t>
      </w:r>
      <w:r w:rsidR="003C6FDE" w:rsidRPr="00F77A16">
        <w:rPr>
          <w:sz w:val="28"/>
          <w:szCs w:val="28"/>
        </w:rPr>
        <w:t xml:space="preserve"> если НКО подпадает под действие Федерального закона </w:t>
      </w:r>
      <w:r w:rsidR="004B74B4" w:rsidRPr="00F77A16">
        <w:rPr>
          <w:sz w:val="28"/>
          <w:szCs w:val="28"/>
        </w:rPr>
        <w:t>«</w:t>
      </w:r>
      <w:r w:rsidR="003C6FDE" w:rsidRPr="00F77A16">
        <w:rPr>
          <w:sz w:val="28"/>
          <w:szCs w:val="28"/>
        </w:rPr>
        <w:t>О сельскохозяйственной кооперации</w:t>
      </w:r>
      <w:r w:rsidR="004B74B4" w:rsidRPr="00F77A16">
        <w:rPr>
          <w:sz w:val="28"/>
          <w:szCs w:val="28"/>
        </w:rPr>
        <w:t>»</w:t>
      </w:r>
      <w:r w:rsidR="003C6FDE" w:rsidRPr="00F77A16">
        <w:rPr>
          <w:sz w:val="28"/>
          <w:szCs w:val="28"/>
        </w:rPr>
        <w:t>.</w:t>
      </w:r>
    </w:p>
    <w:p w:rsidR="00686996" w:rsidRDefault="003C6FDE" w:rsidP="00F77A16">
      <w:pPr>
        <w:widowControl w:val="0"/>
        <w:spacing w:line="360" w:lineRule="auto"/>
        <w:ind w:firstLine="709"/>
        <w:jc w:val="both"/>
        <w:rPr>
          <w:sz w:val="28"/>
          <w:szCs w:val="28"/>
        </w:rPr>
      </w:pPr>
      <w:r w:rsidRPr="00F77A16">
        <w:rPr>
          <w:sz w:val="28"/>
          <w:szCs w:val="28"/>
        </w:rPr>
        <w:t xml:space="preserve">В первых двух случаях аудиторское заключение представляется в составе бухгалтерской отчетности. Приказом Минфина РФ от 6 июля </w:t>
      </w:r>
      <w:smartTag w:uri="urn:schemas-microsoft-com:office:smarttags" w:element="metricconverter">
        <w:smartTagPr>
          <w:attr w:name="ProductID" w:val="1999 г"/>
        </w:smartTagPr>
        <w:r w:rsidRPr="00F77A16">
          <w:rPr>
            <w:sz w:val="28"/>
            <w:szCs w:val="28"/>
          </w:rPr>
          <w:t>1999 г</w:t>
        </w:r>
      </w:smartTag>
      <w:r w:rsidRPr="00F77A16">
        <w:rPr>
          <w:sz w:val="28"/>
          <w:szCs w:val="28"/>
        </w:rPr>
        <w:t>. 43н введено Положение по бухгалтерскому учету Бухгалтерская отчетность организации ПБУ 4/99.</w:t>
      </w:r>
    </w:p>
    <w:p w:rsidR="00153D4C" w:rsidRPr="00F77A16" w:rsidRDefault="003C6FDE" w:rsidP="00F77A16">
      <w:pPr>
        <w:widowControl w:val="0"/>
        <w:spacing w:line="360" w:lineRule="auto"/>
        <w:ind w:firstLine="709"/>
        <w:jc w:val="both"/>
        <w:rPr>
          <w:sz w:val="28"/>
          <w:szCs w:val="28"/>
        </w:rPr>
      </w:pPr>
      <w:r w:rsidRPr="00F77A16">
        <w:rPr>
          <w:sz w:val="28"/>
          <w:szCs w:val="28"/>
        </w:rPr>
        <w:t>В нем установлены единые методологические основы ведения бухгалтерского учета и представления отчетности на территории Российской Федерации для организаций, являющихся юридическими лицами по законодательству Российской Федерации независимо от подч</w:t>
      </w:r>
      <w:r w:rsidR="00153D4C" w:rsidRPr="00F77A16">
        <w:rPr>
          <w:sz w:val="28"/>
          <w:szCs w:val="28"/>
        </w:rPr>
        <w:t>иненности и форм собственности.</w:t>
      </w:r>
    </w:p>
    <w:p w:rsidR="003C6FDE" w:rsidRPr="00F77A16" w:rsidRDefault="003C6FDE" w:rsidP="00F77A16">
      <w:pPr>
        <w:widowControl w:val="0"/>
        <w:spacing w:line="360" w:lineRule="auto"/>
        <w:ind w:firstLine="709"/>
        <w:jc w:val="both"/>
        <w:rPr>
          <w:sz w:val="28"/>
          <w:szCs w:val="28"/>
        </w:rPr>
      </w:pPr>
      <w:r w:rsidRPr="00F77A16">
        <w:rPr>
          <w:sz w:val="28"/>
          <w:szCs w:val="28"/>
        </w:rPr>
        <w:t>В связи с этим некоммерческие организации, являющиеся таковыми согласно части первой Гражданского кодекса Российской Федерации, составляют бухгалтерскую отчетность в общеустановленном порядке по формам, рекомендованным Министерством финансов Российской Федерации, и представляют ее в налоговые органы по месту своего нахождения.</w:t>
      </w:r>
    </w:p>
    <w:p w:rsidR="00A15FAD" w:rsidRPr="00F77A16" w:rsidRDefault="00A15FAD" w:rsidP="00F77A16">
      <w:pPr>
        <w:widowControl w:val="0"/>
        <w:spacing w:line="360" w:lineRule="auto"/>
        <w:ind w:firstLine="709"/>
        <w:jc w:val="both"/>
        <w:rPr>
          <w:sz w:val="28"/>
          <w:szCs w:val="28"/>
        </w:rPr>
      </w:pPr>
    </w:p>
    <w:p w:rsidR="00A15FAD" w:rsidRPr="00F77A16" w:rsidRDefault="00A32D56" w:rsidP="00F77A16">
      <w:pPr>
        <w:pStyle w:val="2"/>
        <w:keepNext w:val="0"/>
        <w:widowControl w:val="0"/>
        <w:spacing w:before="0" w:after="0" w:line="360" w:lineRule="auto"/>
        <w:ind w:firstLine="709"/>
        <w:jc w:val="both"/>
        <w:rPr>
          <w:rFonts w:ascii="Times New Roman" w:hAnsi="Times New Roman" w:cs="Times New Roman"/>
          <w:i w:val="0"/>
          <w:iCs w:val="0"/>
        </w:rPr>
      </w:pPr>
      <w:bookmarkStart w:id="12" w:name="_Toc198927806"/>
      <w:r w:rsidRPr="00F77A16">
        <w:rPr>
          <w:rFonts w:ascii="Times New Roman" w:hAnsi="Times New Roman" w:cs="Times New Roman"/>
          <w:i w:val="0"/>
          <w:iCs w:val="0"/>
        </w:rPr>
        <w:t xml:space="preserve">2.4 </w:t>
      </w:r>
      <w:r w:rsidR="00A15FAD" w:rsidRPr="00F77A16">
        <w:rPr>
          <w:rFonts w:ascii="Times New Roman" w:hAnsi="Times New Roman" w:cs="Times New Roman"/>
          <w:i w:val="0"/>
          <w:iCs w:val="0"/>
        </w:rPr>
        <w:t>Учет расчетов с персоналом по заработной плате</w:t>
      </w:r>
      <w:bookmarkEnd w:id="12"/>
    </w:p>
    <w:p w:rsidR="00A15FAD" w:rsidRPr="00F77A16" w:rsidRDefault="00A15FAD" w:rsidP="00F77A16">
      <w:pPr>
        <w:pStyle w:val="a3"/>
        <w:widowControl w:val="0"/>
        <w:spacing w:before="0" w:beforeAutospacing="0" w:after="0" w:afterAutospacing="0" w:line="360" w:lineRule="auto"/>
        <w:ind w:firstLine="709"/>
        <w:jc w:val="both"/>
        <w:rPr>
          <w:rFonts w:ascii="Times New Roman" w:hAnsi="Times New Roman" w:cs="Times New Roman"/>
          <w:sz w:val="28"/>
          <w:szCs w:val="28"/>
        </w:rPr>
      </w:pPr>
    </w:p>
    <w:p w:rsidR="00A15FAD" w:rsidRPr="00F77A16" w:rsidRDefault="00A15FAD" w:rsidP="00F77A16">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F77A16">
        <w:rPr>
          <w:rFonts w:ascii="Times New Roman" w:hAnsi="Times New Roman" w:cs="Times New Roman"/>
          <w:sz w:val="28"/>
          <w:szCs w:val="28"/>
        </w:rPr>
        <w:t xml:space="preserve">Работники </w:t>
      </w:r>
      <w:r w:rsidRPr="00F77A16">
        <w:rPr>
          <w:rFonts w:ascii="Times New Roman" w:hAnsi="Times New Roman" w:cs="Times New Roman"/>
          <w:iCs/>
          <w:sz w:val="28"/>
          <w:szCs w:val="28"/>
        </w:rPr>
        <w:t>некоммерческих</w:t>
      </w:r>
      <w:r w:rsidRPr="00F77A16">
        <w:rPr>
          <w:rFonts w:ascii="Times New Roman" w:hAnsi="Times New Roman" w:cs="Times New Roman"/>
          <w:sz w:val="28"/>
          <w:szCs w:val="28"/>
        </w:rPr>
        <w:t xml:space="preserve"> </w:t>
      </w:r>
      <w:r w:rsidRPr="00F77A16">
        <w:rPr>
          <w:rFonts w:ascii="Times New Roman" w:hAnsi="Times New Roman" w:cs="Times New Roman"/>
          <w:iCs/>
          <w:sz w:val="28"/>
          <w:szCs w:val="28"/>
        </w:rPr>
        <w:t>организаций</w:t>
      </w:r>
      <w:r w:rsidRPr="00F77A16">
        <w:rPr>
          <w:rFonts w:ascii="Times New Roman" w:hAnsi="Times New Roman" w:cs="Times New Roman"/>
          <w:sz w:val="28"/>
          <w:szCs w:val="28"/>
        </w:rPr>
        <w:t xml:space="preserve"> могут быть включены в штат либо привлекаться по договорам гражданско-правового характера (подряда, возмездного оказания услуг и т.д.) Права, обязанности и ответственность работодателя и штатного работника регулируются коллективным договором и трудовыми договорами, заключаемыми с каждым работником.</w:t>
      </w:r>
    </w:p>
    <w:p w:rsidR="00A15FAD" w:rsidRPr="00F77A16" w:rsidRDefault="00A15FAD" w:rsidP="00F77A16">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F77A16">
        <w:rPr>
          <w:rFonts w:ascii="Times New Roman" w:hAnsi="Times New Roman" w:cs="Times New Roman"/>
          <w:sz w:val="28"/>
          <w:szCs w:val="28"/>
        </w:rPr>
        <w:t>Коллективный договор — правовой акт, регулирующий социально-трудовые отношения в организации. Он заключается работниками и работодателем в лице их представителей.</w:t>
      </w:r>
    </w:p>
    <w:p w:rsidR="00A15FAD" w:rsidRPr="00F77A16" w:rsidRDefault="00A15FAD" w:rsidP="00F77A16">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F77A16">
        <w:rPr>
          <w:rFonts w:ascii="Times New Roman" w:hAnsi="Times New Roman" w:cs="Times New Roman"/>
          <w:sz w:val="28"/>
          <w:szCs w:val="28"/>
        </w:rPr>
        <w:t>В коллективный договор могут включаться взаимные обязательства работников и работодателя по вопросам формы, системы и размеры оплаты труда, выплата пособий, компенсаций, механизма регулирования оплаты труда с учетом роста цен, уровня инфляции, выполнения показателей, определенных коллективным договором, занятость, переобучение, условия высвобождения работников, вопросы предоставления и продолжительности отпусков и др.</w:t>
      </w:r>
    </w:p>
    <w:p w:rsidR="00A15FAD" w:rsidRPr="00F77A16" w:rsidRDefault="00A15FAD" w:rsidP="00F77A16">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F77A16">
        <w:rPr>
          <w:rFonts w:ascii="Times New Roman" w:hAnsi="Times New Roman" w:cs="Times New Roman"/>
          <w:sz w:val="28"/>
          <w:szCs w:val="28"/>
        </w:rPr>
        <w:t>Трудовой договор должен заключаться в письменной форме в двух экземплярах (один — для работника, второй — для работодателя). Договор обязательно подписывается двумя сторонами. В трехдневный срок после подписания договора должен выйти Приказ (Распоряжение) о приеме сотрудника на работу, на котором должна быть сделана отметка в виде подписи сотрудника о том, что он ознакомлен с Приказом. Можно не ставить подпись сотрудника на Приказе, но тогда бухгалтерия должна подготовить выписку из Приказа в отношении сотрудника, принятого на работу, и ознакомить этого сотрудника с выпиской. Приказ должен соответствовать условиям заключенного трудового договора.</w:t>
      </w:r>
    </w:p>
    <w:p w:rsidR="00A15FAD" w:rsidRPr="00F77A16" w:rsidRDefault="00A15FAD" w:rsidP="00F77A16">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F77A16">
        <w:rPr>
          <w:rFonts w:ascii="Times New Roman" w:hAnsi="Times New Roman" w:cs="Times New Roman"/>
          <w:sz w:val="28"/>
          <w:szCs w:val="28"/>
        </w:rPr>
        <w:t>Трудовой договор может быть заключен:</w:t>
      </w:r>
    </w:p>
    <w:p w:rsidR="00A15FAD" w:rsidRPr="00F77A16" w:rsidRDefault="00A15FAD" w:rsidP="00F77A16">
      <w:pPr>
        <w:pStyle w:val="a3"/>
        <w:widowControl w:val="0"/>
        <w:numPr>
          <w:ilvl w:val="0"/>
          <w:numId w:val="27"/>
        </w:numPr>
        <w:spacing w:before="0" w:beforeAutospacing="0" w:after="0" w:afterAutospacing="0" w:line="360" w:lineRule="auto"/>
        <w:ind w:left="0" w:firstLine="709"/>
        <w:jc w:val="both"/>
        <w:rPr>
          <w:rFonts w:ascii="Times New Roman" w:hAnsi="Times New Roman" w:cs="Times New Roman"/>
          <w:sz w:val="28"/>
          <w:szCs w:val="28"/>
        </w:rPr>
      </w:pPr>
      <w:r w:rsidRPr="00F77A16">
        <w:rPr>
          <w:rFonts w:ascii="Times New Roman" w:hAnsi="Times New Roman" w:cs="Times New Roman"/>
          <w:sz w:val="28"/>
          <w:szCs w:val="28"/>
        </w:rPr>
        <w:t>на неопределенный срок, но не более пяти лет;</w:t>
      </w:r>
    </w:p>
    <w:p w:rsidR="00A15FAD" w:rsidRPr="00F77A16" w:rsidRDefault="00A15FAD" w:rsidP="00F77A16">
      <w:pPr>
        <w:pStyle w:val="a3"/>
        <w:widowControl w:val="0"/>
        <w:numPr>
          <w:ilvl w:val="0"/>
          <w:numId w:val="27"/>
        </w:numPr>
        <w:spacing w:before="0" w:beforeAutospacing="0" w:after="0" w:afterAutospacing="0" w:line="360" w:lineRule="auto"/>
        <w:ind w:left="0" w:firstLine="709"/>
        <w:jc w:val="both"/>
        <w:rPr>
          <w:rFonts w:ascii="Times New Roman" w:hAnsi="Times New Roman" w:cs="Times New Roman"/>
          <w:sz w:val="28"/>
          <w:szCs w:val="28"/>
        </w:rPr>
      </w:pPr>
      <w:r w:rsidRPr="00F77A16">
        <w:rPr>
          <w:rFonts w:ascii="Times New Roman" w:hAnsi="Times New Roman" w:cs="Times New Roman"/>
          <w:sz w:val="28"/>
          <w:szCs w:val="28"/>
        </w:rPr>
        <w:t>на определенный срок, который фиксируется в трудовом договоре.</w:t>
      </w:r>
    </w:p>
    <w:p w:rsidR="00A15FAD" w:rsidRPr="00F77A16" w:rsidRDefault="00A15FAD" w:rsidP="00F77A16">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F77A16">
        <w:rPr>
          <w:rFonts w:ascii="Times New Roman" w:hAnsi="Times New Roman" w:cs="Times New Roman"/>
          <w:sz w:val="28"/>
          <w:szCs w:val="28"/>
        </w:rPr>
        <w:t>Члены ревизионной комиссии и попечительского совета не имеют права вступать в договорные отношения с некоммерческой организацией, поэтому с ними трудовые договоры не заключаются.</w:t>
      </w:r>
    </w:p>
    <w:p w:rsidR="00A15FAD" w:rsidRPr="00F77A16" w:rsidRDefault="00A15FAD" w:rsidP="00F77A16">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F77A16">
        <w:rPr>
          <w:rFonts w:ascii="Times New Roman" w:hAnsi="Times New Roman" w:cs="Times New Roman"/>
          <w:sz w:val="28"/>
          <w:szCs w:val="28"/>
        </w:rPr>
        <w:t>С работниками, которым доверено распоряжение или хранение товарно-материальных и денежных ценностей, организация должна заключить договор о полной материальной ответственности (ст. 244 ТК РФ). Факт полной материальной ответственности конкретного сотрудника должен также найти отражение в соответствующем трудовом договоре с этим сотрудником.</w:t>
      </w:r>
    </w:p>
    <w:p w:rsidR="00A15FAD" w:rsidRPr="00F77A16" w:rsidRDefault="00A15FAD" w:rsidP="00F77A16">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F77A16">
        <w:rPr>
          <w:rFonts w:ascii="Times New Roman" w:hAnsi="Times New Roman" w:cs="Times New Roman"/>
          <w:sz w:val="28"/>
          <w:szCs w:val="28"/>
        </w:rPr>
        <w:t>Договор о полной индивидуальной или коллективной материальной ответственности утверждается по типовым формам, установленным той же статьей ТК РФ.</w:t>
      </w:r>
    </w:p>
    <w:p w:rsidR="00A15FAD" w:rsidRPr="00F77A16" w:rsidRDefault="00A15FAD" w:rsidP="00F77A16">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F77A16">
        <w:rPr>
          <w:rFonts w:ascii="Times New Roman" w:hAnsi="Times New Roman" w:cs="Times New Roman"/>
          <w:sz w:val="28"/>
          <w:szCs w:val="28"/>
        </w:rPr>
        <w:t>Материально ответственными лицами не могут быть добровольцы.</w:t>
      </w:r>
    </w:p>
    <w:p w:rsidR="00A15FAD" w:rsidRPr="00F77A16" w:rsidRDefault="00A15FAD" w:rsidP="00F77A16">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F77A16">
        <w:rPr>
          <w:rFonts w:ascii="Times New Roman" w:hAnsi="Times New Roman" w:cs="Times New Roman"/>
          <w:sz w:val="28"/>
          <w:szCs w:val="28"/>
        </w:rPr>
        <w:t>Согласно ст. 57 ТК РФ, наименования должностей, специальностей, профессий работников и квалификационные требования к ним должны соответствовать наименованиям и требованиям, указанным в квалификационных справочниках, разрабатываемых Минтрудом РФ.</w:t>
      </w:r>
    </w:p>
    <w:p w:rsidR="003300B9" w:rsidRPr="00F77A16" w:rsidRDefault="003300B9" w:rsidP="00F77A16">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F77A16">
        <w:rPr>
          <w:rFonts w:ascii="Times New Roman" w:hAnsi="Times New Roman" w:cs="Times New Roman"/>
          <w:sz w:val="28"/>
          <w:szCs w:val="28"/>
        </w:rPr>
        <w:t>Каждому работнику прихода присваивается табельный номер, и на каждого принятого на работу заполняются личная карточка формы Т-2, налоговая карточка, а также ведется учет отработанного времени в табеле формы Т-12. В случае отсутствия налоговой карточки налоговые органы налагают штраф в размере 50 руб. за каждую отсутствующую карточку. Ежемесячно заработная плата отражается в расчетно-платежной ведомости. Данные о начисленной заработной плате проставляются на основе форм Т-2 и Т-12.</w:t>
      </w:r>
    </w:p>
    <w:p w:rsidR="003300B9" w:rsidRPr="00F77A16" w:rsidRDefault="003300B9" w:rsidP="00F77A16">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F77A16">
        <w:rPr>
          <w:rFonts w:ascii="Times New Roman" w:hAnsi="Times New Roman" w:cs="Times New Roman"/>
          <w:sz w:val="28"/>
          <w:szCs w:val="28"/>
        </w:rPr>
        <w:t>Из начисленной суммы заработной платы производятся удержания: обычно это ранее выданный аванс и налог на доходы с физических лиц по ставке 13%.</w:t>
      </w:r>
    </w:p>
    <w:p w:rsidR="003300B9" w:rsidRPr="00F77A16" w:rsidRDefault="003300B9" w:rsidP="00F77A16">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F77A16">
        <w:rPr>
          <w:rFonts w:ascii="Times New Roman" w:hAnsi="Times New Roman" w:cs="Times New Roman"/>
          <w:sz w:val="28"/>
          <w:szCs w:val="28"/>
        </w:rPr>
        <w:t xml:space="preserve">Некоторые суммы не подлежат обложению налогом на доходы физических лиц. </w:t>
      </w:r>
      <w:r w:rsidR="00D34F6C" w:rsidRPr="00F77A16">
        <w:rPr>
          <w:rFonts w:ascii="Times New Roman" w:hAnsi="Times New Roman" w:cs="Times New Roman"/>
          <w:sz w:val="28"/>
          <w:szCs w:val="28"/>
        </w:rPr>
        <w:t>Э</w:t>
      </w:r>
      <w:r w:rsidRPr="00F77A16">
        <w:rPr>
          <w:rFonts w:ascii="Times New Roman" w:hAnsi="Times New Roman" w:cs="Times New Roman"/>
          <w:sz w:val="28"/>
          <w:szCs w:val="28"/>
        </w:rPr>
        <w:t>то, например, пособия по временной нетрудоспособности и налоговые вычеты (стандартные, социальные, имущественные, профессиональные). Чаще всего бухгалтер сталкивается со стандартными налоговыми вычетами. Для штатных работников, не имеющих особых льгот, они составляют 400 руб. в месяц. При наличии детей дополнительно производится другой стандартный налоговый вычет — в ежемесячной сумме 300 руб. на каждого ребенка до достижения им 18 лет, а в некоторых случаях — 24 лет (студенты дневной формы обучения, аспиранты и т.д.). Вдовам (вдовцам), одиноким родителям, опекунам или попечителям размер данного налогового вычета увеличивается вдвое. Оба этих стандартных вычета производятся до тех пор, пока заработная плата работника, исчисленная нарастающим итогом, не превысит 20 тыс. руб.</w:t>
      </w:r>
    </w:p>
    <w:p w:rsidR="003300B9" w:rsidRPr="00F77A16" w:rsidRDefault="003300B9" w:rsidP="00F77A16">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F77A16">
        <w:rPr>
          <w:rFonts w:ascii="Times New Roman" w:hAnsi="Times New Roman" w:cs="Times New Roman"/>
          <w:sz w:val="28"/>
          <w:szCs w:val="28"/>
        </w:rPr>
        <w:t>Вычитая из начисленной заработной платы сумму удержания, определяем сумму к выдаче.</w:t>
      </w:r>
    </w:p>
    <w:p w:rsidR="003300B9" w:rsidRPr="00F77A16" w:rsidRDefault="003300B9" w:rsidP="00F77A16">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F77A16">
        <w:rPr>
          <w:rFonts w:ascii="Times New Roman" w:hAnsi="Times New Roman" w:cs="Times New Roman"/>
          <w:sz w:val="28"/>
          <w:szCs w:val="28"/>
        </w:rPr>
        <w:t>Заработная плата, пособия и другие суммы, подлежащие выдаче работникам, находятся в кассе организации в течение 3-х дней. Если за этот срок они не получены, кассир против фамилий работников, не получивших заработную плату, делает отметку «Депонировано», составляет реестр невыданной заработной платы и на титульном листе ведомости указывает фактически выплаченную и не полученную работниками сумму заработной платы. Депоненты отражаются в книге учета депонированной заработной платы. Невыданная сумма сдается в банк.</w:t>
      </w:r>
    </w:p>
    <w:p w:rsidR="003300B9" w:rsidRPr="00F77A16" w:rsidRDefault="003300B9" w:rsidP="00F77A16">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F77A16">
        <w:rPr>
          <w:rFonts w:ascii="Times New Roman" w:hAnsi="Times New Roman" w:cs="Times New Roman"/>
          <w:sz w:val="28"/>
          <w:szCs w:val="28"/>
        </w:rPr>
        <w:t>При выдаче депонированной заработной платы требуемая сумма снова берется в банке и выдается по расходному кассовому ордеру, номер и дата которого проставляются на последней странице ведомости.</w:t>
      </w:r>
    </w:p>
    <w:p w:rsidR="00E47101" w:rsidRPr="00F77A16" w:rsidRDefault="00E47101" w:rsidP="00F77A16">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F77A16">
        <w:rPr>
          <w:rFonts w:ascii="Times New Roman" w:hAnsi="Times New Roman" w:cs="Times New Roman"/>
          <w:sz w:val="28"/>
          <w:szCs w:val="28"/>
        </w:rPr>
        <w:t>Согласно Штатному расписанию Фонда развития ТюмГАСУ, к должностному окладу плюсуются надбавки: районный коэффициент</w:t>
      </w:r>
      <w:r w:rsidR="00A625DA">
        <w:rPr>
          <w:rFonts w:ascii="Times New Roman" w:hAnsi="Times New Roman" w:cs="Times New Roman"/>
          <w:sz w:val="28"/>
          <w:szCs w:val="28"/>
        </w:rPr>
        <w:t xml:space="preserve"> </w:t>
      </w:r>
      <w:r w:rsidRPr="00F77A16">
        <w:rPr>
          <w:rFonts w:ascii="Times New Roman" w:hAnsi="Times New Roman" w:cs="Times New Roman"/>
          <w:sz w:val="28"/>
          <w:szCs w:val="28"/>
        </w:rPr>
        <w:t xml:space="preserve">в размере 15% от оклада. </w:t>
      </w:r>
      <w:r w:rsidR="004016B4" w:rsidRPr="00F77A16">
        <w:rPr>
          <w:rFonts w:ascii="Times New Roman" w:hAnsi="Times New Roman" w:cs="Times New Roman"/>
          <w:sz w:val="28"/>
          <w:szCs w:val="28"/>
        </w:rPr>
        <w:t>Это и формирует месячный фонд заработной платы. (столбец 8 Штатного расписания).</w:t>
      </w:r>
    </w:p>
    <w:p w:rsidR="00E47101" w:rsidRPr="00F77A16" w:rsidRDefault="00E47101" w:rsidP="00F77A16">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F77A16">
        <w:rPr>
          <w:rFonts w:ascii="Times New Roman" w:hAnsi="Times New Roman" w:cs="Times New Roman"/>
          <w:sz w:val="28"/>
          <w:szCs w:val="28"/>
        </w:rPr>
        <w:t>В штате состоят: директор Фонда (6000 рублей + 900 рублей), главный бухгалтер</w:t>
      </w:r>
      <w:r w:rsidR="003D0031" w:rsidRPr="00F77A16">
        <w:rPr>
          <w:rFonts w:ascii="Times New Roman" w:hAnsi="Times New Roman" w:cs="Times New Roman"/>
          <w:sz w:val="28"/>
          <w:szCs w:val="28"/>
        </w:rPr>
        <w:t xml:space="preserve"> (6000 рублей + 900 рублей), бухгалтер-кассир (5500 рублей + 825 рублей), секретарь (2000 рублей + 300 рублей).</w:t>
      </w:r>
    </w:p>
    <w:p w:rsidR="003300B9" w:rsidRPr="00F77A16" w:rsidRDefault="003300B9" w:rsidP="00F77A16">
      <w:pPr>
        <w:pStyle w:val="a3"/>
        <w:widowControl w:val="0"/>
        <w:spacing w:before="0" w:beforeAutospacing="0" w:after="0" w:afterAutospacing="0" w:line="360" w:lineRule="auto"/>
        <w:ind w:firstLine="709"/>
        <w:jc w:val="both"/>
        <w:rPr>
          <w:rFonts w:ascii="Times New Roman" w:hAnsi="Times New Roman" w:cs="Times New Roman"/>
          <w:b/>
          <w:bCs/>
          <w:sz w:val="28"/>
          <w:szCs w:val="28"/>
        </w:rPr>
      </w:pPr>
    </w:p>
    <w:p w:rsidR="003300B9" w:rsidRPr="00F77A16" w:rsidRDefault="00436A6A" w:rsidP="00F77A16">
      <w:pPr>
        <w:pStyle w:val="2"/>
        <w:keepNext w:val="0"/>
        <w:widowControl w:val="0"/>
        <w:spacing w:before="0" w:after="0" w:line="360" w:lineRule="auto"/>
        <w:ind w:firstLine="709"/>
        <w:jc w:val="both"/>
        <w:rPr>
          <w:rFonts w:ascii="Times New Roman" w:hAnsi="Times New Roman" w:cs="Times New Roman"/>
          <w:i w:val="0"/>
          <w:iCs w:val="0"/>
        </w:rPr>
      </w:pPr>
      <w:bookmarkStart w:id="13" w:name="_Toc198927807"/>
      <w:r>
        <w:rPr>
          <w:rFonts w:ascii="Times New Roman" w:hAnsi="Times New Roman" w:cs="Times New Roman"/>
          <w:bCs w:val="0"/>
          <w:i w:val="0"/>
          <w:iCs w:val="0"/>
        </w:rPr>
        <w:br w:type="page"/>
      </w:r>
      <w:r w:rsidR="00CE7B7D" w:rsidRPr="00F77A16">
        <w:rPr>
          <w:rFonts w:ascii="Times New Roman" w:hAnsi="Times New Roman" w:cs="Times New Roman"/>
          <w:bCs w:val="0"/>
          <w:i w:val="0"/>
          <w:iCs w:val="0"/>
        </w:rPr>
        <w:t xml:space="preserve">2.5 </w:t>
      </w:r>
      <w:r w:rsidR="003300B9" w:rsidRPr="00F77A16">
        <w:rPr>
          <w:rFonts w:ascii="Times New Roman" w:hAnsi="Times New Roman" w:cs="Times New Roman"/>
          <w:bCs w:val="0"/>
          <w:i w:val="0"/>
          <w:iCs w:val="0"/>
        </w:rPr>
        <w:t>Начисления органам социального страхования и обеспечения</w:t>
      </w:r>
      <w:bookmarkEnd w:id="13"/>
    </w:p>
    <w:p w:rsidR="003300B9" w:rsidRPr="00F77A16" w:rsidRDefault="003300B9" w:rsidP="00F77A16">
      <w:pPr>
        <w:pStyle w:val="a3"/>
        <w:widowControl w:val="0"/>
        <w:spacing w:before="0" w:beforeAutospacing="0" w:after="0" w:afterAutospacing="0" w:line="360" w:lineRule="auto"/>
        <w:ind w:firstLine="709"/>
        <w:jc w:val="both"/>
        <w:rPr>
          <w:rFonts w:ascii="Times New Roman" w:hAnsi="Times New Roman" w:cs="Times New Roman"/>
          <w:sz w:val="28"/>
          <w:szCs w:val="28"/>
        </w:rPr>
      </w:pPr>
    </w:p>
    <w:p w:rsidR="003300B9" w:rsidRPr="00F77A16" w:rsidRDefault="003300B9" w:rsidP="00F77A16">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F77A16">
        <w:rPr>
          <w:rFonts w:ascii="Times New Roman" w:hAnsi="Times New Roman" w:cs="Times New Roman"/>
          <w:sz w:val="28"/>
          <w:szCs w:val="28"/>
        </w:rPr>
        <w:t>Эти начисления, наряду с заработной платой, включаются в себестоимость продукции, работ услуг. За счет них формируются государственные внебюджетные фонды — Пенсионный фонд Российской Федерации, Фонд социального страхования Российской Федерации и фонды обязательного медицинского страхования Российской Федерации.</w:t>
      </w:r>
    </w:p>
    <w:p w:rsidR="003300B9" w:rsidRPr="00F77A16" w:rsidRDefault="003300B9" w:rsidP="00F77A16">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F77A16">
        <w:rPr>
          <w:rFonts w:ascii="Times New Roman" w:hAnsi="Times New Roman" w:cs="Times New Roman"/>
          <w:sz w:val="28"/>
          <w:szCs w:val="28"/>
        </w:rPr>
        <w:t xml:space="preserve">За счет средств этих фондов производится выплата пенсий, медицинское обслуживание, оплата больничных листов, предоставляются путевки на отдых и лечение. Заработная плата является базой для их расчета. С 1 января </w:t>
      </w:r>
      <w:smartTag w:uri="urn:schemas-microsoft-com:office:smarttags" w:element="metricconverter">
        <w:smartTagPr>
          <w:attr w:name="ProductID" w:val="2001 г"/>
        </w:smartTagPr>
        <w:r w:rsidRPr="00F77A16">
          <w:rPr>
            <w:rFonts w:ascii="Times New Roman" w:hAnsi="Times New Roman" w:cs="Times New Roman"/>
            <w:sz w:val="28"/>
            <w:szCs w:val="28"/>
          </w:rPr>
          <w:t>2001 г</w:t>
        </w:r>
      </w:smartTag>
      <w:r w:rsidRPr="00F77A16">
        <w:rPr>
          <w:rFonts w:ascii="Times New Roman" w:hAnsi="Times New Roman" w:cs="Times New Roman"/>
          <w:sz w:val="28"/>
          <w:szCs w:val="28"/>
        </w:rPr>
        <w:t xml:space="preserve">. </w:t>
      </w:r>
      <w:r w:rsidR="00D34F6C" w:rsidRPr="00F77A16">
        <w:rPr>
          <w:rFonts w:ascii="Times New Roman" w:hAnsi="Times New Roman" w:cs="Times New Roman"/>
          <w:sz w:val="28"/>
          <w:szCs w:val="28"/>
        </w:rPr>
        <w:t>Н</w:t>
      </w:r>
      <w:r w:rsidRPr="00F77A16">
        <w:rPr>
          <w:rFonts w:ascii="Times New Roman" w:hAnsi="Times New Roman" w:cs="Times New Roman"/>
          <w:sz w:val="28"/>
          <w:szCs w:val="28"/>
        </w:rPr>
        <w:t>ачисления органам социального страхования и обеспечения производятся в форме единого социального налога (ЕСН).</w:t>
      </w:r>
    </w:p>
    <w:p w:rsidR="003300B9" w:rsidRPr="00F77A16" w:rsidRDefault="003300B9" w:rsidP="00F77A16">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F77A16">
        <w:rPr>
          <w:rFonts w:ascii="Times New Roman" w:hAnsi="Times New Roman" w:cs="Times New Roman"/>
          <w:sz w:val="28"/>
          <w:szCs w:val="28"/>
        </w:rPr>
        <w:t>Средства Фонда социального страхования РФ могут быть использованы в организации на выплату пособий по временной нетрудоспособности, по беременности и родам, по уходу за ребенком до достижения им возраста 1,5 лет, при рождении ребенка, на возмещение стоимости гарантированного перечня услуг и социального пособия на погребение, на приобретение путевок.</w:t>
      </w:r>
    </w:p>
    <w:p w:rsidR="003300B9" w:rsidRPr="00F77A16" w:rsidRDefault="003300B9" w:rsidP="00F77A16">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F77A16">
        <w:rPr>
          <w:rFonts w:ascii="Times New Roman" w:hAnsi="Times New Roman" w:cs="Times New Roman"/>
          <w:sz w:val="28"/>
          <w:szCs w:val="28"/>
        </w:rPr>
        <w:t>Для учета расчетов по ЕСН используется счет 69. Этот счет имеет субсчета:</w:t>
      </w:r>
    </w:p>
    <w:p w:rsidR="003300B9" w:rsidRPr="00F77A16" w:rsidRDefault="003300B9" w:rsidP="00F77A16">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F77A16">
        <w:rPr>
          <w:rFonts w:ascii="Times New Roman" w:hAnsi="Times New Roman" w:cs="Times New Roman"/>
          <w:sz w:val="28"/>
          <w:szCs w:val="28"/>
        </w:rPr>
        <w:t>69-1 «Расчеты по социальному страхованию»;</w:t>
      </w:r>
    </w:p>
    <w:p w:rsidR="003300B9" w:rsidRPr="00F77A16" w:rsidRDefault="003300B9" w:rsidP="00F77A16">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F77A16">
        <w:rPr>
          <w:rFonts w:ascii="Times New Roman" w:hAnsi="Times New Roman" w:cs="Times New Roman"/>
          <w:sz w:val="28"/>
          <w:szCs w:val="28"/>
        </w:rPr>
        <w:t>69-2 «Расчеты по пенсионному обеспечению»;</w:t>
      </w:r>
    </w:p>
    <w:p w:rsidR="003300B9" w:rsidRPr="00F77A16" w:rsidRDefault="003300B9" w:rsidP="00F77A16">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F77A16">
        <w:rPr>
          <w:rFonts w:ascii="Times New Roman" w:hAnsi="Times New Roman" w:cs="Times New Roman"/>
          <w:sz w:val="28"/>
          <w:szCs w:val="28"/>
        </w:rPr>
        <w:t>69-3 «Расчеты по обязательному медицинскому страхованию».</w:t>
      </w:r>
    </w:p>
    <w:p w:rsidR="003300B9" w:rsidRPr="00F77A16" w:rsidRDefault="003300B9" w:rsidP="00F77A16">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F77A16">
        <w:rPr>
          <w:rFonts w:ascii="Times New Roman" w:hAnsi="Times New Roman" w:cs="Times New Roman"/>
          <w:sz w:val="28"/>
          <w:szCs w:val="28"/>
        </w:rPr>
        <w:t>Суммы, начисленные в указанные фонды, относятся в дебет тех счетов, на которые отнесена начисленная оплата труда, и в кредит счета 69.</w:t>
      </w:r>
    </w:p>
    <w:p w:rsidR="003300B9" w:rsidRPr="00F77A16" w:rsidRDefault="003300B9" w:rsidP="00F77A16">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F77A16">
        <w:rPr>
          <w:rFonts w:ascii="Times New Roman" w:hAnsi="Times New Roman" w:cs="Times New Roman"/>
          <w:sz w:val="28"/>
          <w:szCs w:val="28"/>
        </w:rPr>
        <w:t>Некоммерческие организации, как и любые другие, осуществляют страховые взносы на обязательное социальное страхование от несчастных случаев на производстве и профессиональных заболеваний. Для этого используется отдельный субсчет к счету 69. Страховой тариф устанавливается в соответствии с кодом по ОКОНХ классу профессионального риска.</w:t>
      </w:r>
    </w:p>
    <w:p w:rsidR="003300B9" w:rsidRPr="00F77A16" w:rsidRDefault="003300B9" w:rsidP="00F77A16">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F77A16">
        <w:rPr>
          <w:rFonts w:ascii="Times New Roman" w:hAnsi="Times New Roman" w:cs="Times New Roman"/>
          <w:sz w:val="28"/>
          <w:szCs w:val="28"/>
        </w:rPr>
        <w:t>При начислении и выдаче заработной платы производятся следующие основные бухгалтерские записи:</w:t>
      </w:r>
    </w:p>
    <w:p w:rsidR="003300B9" w:rsidRPr="00F77A16" w:rsidRDefault="003300B9" w:rsidP="00F77A16">
      <w:pPr>
        <w:widowControl w:val="0"/>
        <w:numPr>
          <w:ilvl w:val="0"/>
          <w:numId w:val="29"/>
        </w:numPr>
        <w:tabs>
          <w:tab w:val="clear" w:pos="720"/>
          <w:tab w:val="num" w:pos="900"/>
        </w:tabs>
        <w:spacing w:line="360" w:lineRule="auto"/>
        <w:ind w:left="0" w:firstLine="709"/>
        <w:jc w:val="both"/>
        <w:rPr>
          <w:sz w:val="28"/>
          <w:szCs w:val="28"/>
        </w:rPr>
      </w:pPr>
      <w:r w:rsidRPr="00F77A16">
        <w:rPr>
          <w:sz w:val="28"/>
          <w:szCs w:val="28"/>
        </w:rPr>
        <w:t>Дебет счета, на котором учитывается использование средств (20, 26, 86, 96) — кредит счета 70 «Расчеты с персоналом по оплате труда» (начисление заработной платы);</w:t>
      </w:r>
    </w:p>
    <w:p w:rsidR="003300B9" w:rsidRPr="00F77A16" w:rsidRDefault="003300B9" w:rsidP="00F77A16">
      <w:pPr>
        <w:widowControl w:val="0"/>
        <w:numPr>
          <w:ilvl w:val="0"/>
          <w:numId w:val="29"/>
        </w:numPr>
        <w:tabs>
          <w:tab w:val="clear" w:pos="720"/>
          <w:tab w:val="num" w:pos="900"/>
        </w:tabs>
        <w:spacing w:line="360" w:lineRule="auto"/>
        <w:ind w:left="0" w:firstLine="709"/>
        <w:jc w:val="both"/>
        <w:rPr>
          <w:sz w:val="28"/>
          <w:szCs w:val="28"/>
        </w:rPr>
      </w:pPr>
      <w:r w:rsidRPr="00F77A16">
        <w:rPr>
          <w:sz w:val="28"/>
          <w:szCs w:val="28"/>
        </w:rPr>
        <w:t>Дебет счета 70 — кредит счета 68 «Расчеты по налогам и сборам» (удержание налога на доходы с физических лиц);</w:t>
      </w:r>
    </w:p>
    <w:p w:rsidR="003300B9" w:rsidRPr="00F77A16" w:rsidRDefault="003300B9" w:rsidP="00F77A16">
      <w:pPr>
        <w:widowControl w:val="0"/>
        <w:numPr>
          <w:ilvl w:val="0"/>
          <w:numId w:val="29"/>
        </w:numPr>
        <w:tabs>
          <w:tab w:val="clear" w:pos="720"/>
          <w:tab w:val="num" w:pos="900"/>
        </w:tabs>
        <w:spacing w:line="360" w:lineRule="auto"/>
        <w:ind w:left="0" w:firstLine="709"/>
        <w:jc w:val="both"/>
        <w:rPr>
          <w:sz w:val="28"/>
          <w:szCs w:val="28"/>
        </w:rPr>
      </w:pPr>
      <w:r w:rsidRPr="00F77A16">
        <w:rPr>
          <w:sz w:val="28"/>
          <w:szCs w:val="28"/>
        </w:rPr>
        <w:t>Дебет счета</w:t>
      </w:r>
      <w:r w:rsidR="00591926" w:rsidRPr="00F77A16">
        <w:rPr>
          <w:sz w:val="28"/>
          <w:szCs w:val="28"/>
        </w:rPr>
        <w:t xml:space="preserve"> 50</w:t>
      </w:r>
      <w:r w:rsidRPr="00F77A16">
        <w:rPr>
          <w:sz w:val="28"/>
          <w:szCs w:val="28"/>
        </w:rPr>
        <w:t xml:space="preserve"> — кредит счета 51 (получение денег с расчетного счета в кассу на выдачу заработной платы);</w:t>
      </w:r>
    </w:p>
    <w:p w:rsidR="003300B9" w:rsidRPr="00F77A16" w:rsidRDefault="003300B9" w:rsidP="00F77A16">
      <w:pPr>
        <w:widowControl w:val="0"/>
        <w:numPr>
          <w:ilvl w:val="0"/>
          <w:numId w:val="29"/>
        </w:numPr>
        <w:tabs>
          <w:tab w:val="clear" w:pos="720"/>
          <w:tab w:val="num" w:pos="900"/>
        </w:tabs>
        <w:spacing w:line="360" w:lineRule="auto"/>
        <w:ind w:left="0" w:firstLine="709"/>
        <w:jc w:val="both"/>
        <w:rPr>
          <w:sz w:val="28"/>
          <w:szCs w:val="28"/>
        </w:rPr>
      </w:pPr>
      <w:r w:rsidRPr="00F77A16">
        <w:rPr>
          <w:sz w:val="28"/>
          <w:szCs w:val="28"/>
        </w:rPr>
        <w:t>Дебет счета 70 — кредит счета 50 (выдача заработной платы);</w:t>
      </w:r>
    </w:p>
    <w:p w:rsidR="003300B9" w:rsidRPr="00F77A16" w:rsidRDefault="003300B9" w:rsidP="00F77A16">
      <w:pPr>
        <w:widowControl w:val="0"/>
        <w:numPr>
          <w:ilvl w:val="0"/>
          <w:numId w:val="29"/>
        </w:numPr>
        <w:tabs>
          <w:tab w:val="clear" w:pos="720"/>
          <w:tab w:val="num" w:pos="900"/>
        </w:tabs>
        <w:spacing w:line="360" w:lineRule="auto"/>
        <w:ind w:left="0" w:firstLine="709"/>
        <w:jc w:val="both"/>
        <w:rPr>
          <w:sz w:val="28"/>
          <w:szCs w:val="28"/>
        </w:rPr>
      </w:pPr>
      <w:r w:rsidRPr="00F77A16">
        <w:rPr>
          <w:sz w:val="28"/>
          <w:szCs w:val="28"/>
        </w:rPr>
        <w:t>Дебет счета, на котором учитывается использование средств (20, 26, 86, 96), — кредит счета 69 «Расчеты по социальному страхованию и обеспечению» (начисление ЕСН и страхового взноса на обязательное социальное страхование от несчастных случаев на производстве и профессиональных заболеваний);</w:t>
      </w:r>
    </w:p>
    <w:p w:rsidR="003300B9" w:rsidRPr="00F77A16" w:rsidRDefault="003300B9" w:rsidP="00F77A16">
      <w:pPr>
        <w:widowControl w:val="0"/>
        <w:numPr>
          <w:ilvl w:val="0"/>
          <w:numId w:val="29"/>
        </w:numPr>
        <w:tabs>
          <w:tab w:val="clear" w:pos="720"/>
          <w:tab w:val="num" w:pos="900"/>
        </w:tabs>
        <w:spacing w:line="360" w:lineRule="auto"/>
        <w:ind w:left="0" w:firstLine="709"/>
        <w:jc w:val="both"/>
        <w:rPr>
          <w:sz w:val="28"/>
          <w:szCs w:val="28"/>
        </w:rPr>
      </w:pPr>
      <w:r w:rsidRPr="00F77A16">
        <w:rPr>
          <w:sz w:val="28"/>
          <w:szCs w:val="28"/>
        </w:rPr>
        <w:t>Дебет счета 68, 69 — кредит счета 51 (перечисление налога на доходы физических лиц, ЕСН и страхового взноса на обязательное социальное страхование от несчастных случаев на производстве и профессиональных заболеваний).</w:t>
      </w:r>
    </w:p>
    <w:p w:rsidR="003300B9" w:rsidRPr="00F77A16" w:rsidRDefault="003300B9" w:rsidP="00F77A16">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F77A16">
        <w:rPr>
          <w:rFonts w:ascii="Times New Roman" w:hAnsi="Times New Roman" w:cs="Times New Roman"/>
          <w:sz w:val="28"/>
          <w:szCs w:val="28"/>
        </w:rPr>
        <w:t>При депонировании не полученной в срок заработной платы делаются следующие проводки:</w:t>
      </w:r>
    </w:p>
    <w:p w:rsidR="003300B9" w:rsidRPr="00F77A16" w:rsidRDefault="003300B9" w:rsidP="00F77A16">
      <w:pPr>
        <w:pStyle w:val="a3"/>
        <w:widowControl w:val="0"/>
        <w:numPr>
          <w:ilvl w:val="0"/>
          <w:numId w:val="30"/>
        </w:numPr>
        <w:tabs>
          <w:tab w:val="clear" w:pos="720"/>
          <w:tab w:val="num" w:pos="900"/>
        </w:tabs>
        <w:spacing w:before="0" w:beforeAutospacing="0" w:after="0" w:afterAutospacing="0" w:line="360" w:lineRule="auto"/>
        <w:ind w:left="0" w:firstLine="709"/>
        <w:jc w:val="both"/>
        <w:rPr>
          <w:rFonts w:ascii="Times New Roman" w:hAnsi="Times New Roman" w:cs="Times New Roman"/>
          <w:sz w:val="28"/>
          <w:szCs w:val="28"/>
        </w:rPr>
      </w:pPr>
      <w:r w:rsidRPr="00F77A16">
        <w:rPr>
          <w:rFonts w:ascii="Times New Roman" w:hAnsi="Times New Roman" w:cs="Times New Roman"/>
          <w:sz w:val="28"/>
          <w:szCs w:val="28"/>
        </w:rPr>
        <w:t>Дебет счета 70 — кредит счета 76-4 «Расчеты по депонированным суммам» (первая проводка);</w:t>
      </w:r>
    </w:p>
    <w:p w:rsidR="003300B9" w:rsidRPr="00F77A16" w:rsidRDefault="003300B9" w:rsidP="00F77A16">
      <w:pPr>
        <w:pStyle w:val="a3"/>
        <w:widowControl w:val="0"/>
        <w:numPr>
          <w:ilvl w:val="0"/>
          <w:numId w:val="30"/>
        </w:numPr>
        <w:tabs>
          <w:tab w:val="clear" w:pos="720"/>
          <w:tab w:val="num" w:pos="900"/>
        </w:tabs>
        <w:spacing w:before="0" w:beforeAutospacing="0" w:after="0" w:afterAutospacing="0" w:line="360" w:lineRule="auto"/>
        <w:ind w:left="0" w:firstLine="709"/>
        <w:jc w:val="both"/>
        <w:rPr>
          <w:rFonts w:ascii="Times New Roman" w:hAnsi="Times New Roman" w:cs="Times New Roman"/>
          <w:sz w:val="28"/>
          <w:szCs w:val="28"/>
        </w:rPr>
      </w:pPr>
      <w:r w:rsidRPr="00F77A16">
        <w:rPr>
          <w:rFonts w:ascii="Times New Roman" w:hAnsi="Times New Roman" w:cs="Times New Roman"/>
          <w:sz w:val="28"/>
          <w:szCs w:val="28"/>
        </w:rPr>
        <w:t>Дебет счета 51 — кредит счета 50 (вторая проводка).</w:t>
      </w:r>
    </w:p>
    <w:p w:rsidR="003300B9" w:rsidRPr="00F77A16" w:rsidRDefault="003300B9" w:rsidP="00F77A16">
      <w:pPr>
        <w:pStyle w:val="a3"/>
        <w:widowControl w:val="0"/>
        <w:numPr>
          <w:ilvl w:val="0"/>
          <w:numId w:val="30"/>
        </w:numPr>
        <w:tabs>
          <w:tab w:val="clear" w:pos="720"/>
          <w:tab w:val="num" w:pos="900"/>
        </w:tabs>
        <w:spacing w:before="0" w:beforeAutospacing="0" w:after="0" w:afterAutospacing="0" w:line="360" w:lineRule="auto"/>
        <w:ind w:left="0" w:firstLine="709"/>
        <w:jc w:val="both"/>
        <w:rPr>
          <w:rFonts w:ascii="Times New Roman" w:hAnsi="Times New Roman" w:cs="Times New Roman"/>
          <w:sz w:val="28"/>
          <w:szCs w:val="28"/>
        </w:rPr>
      </w:pPr>
      <w:r w:rsidRPr="00F77A16">
        <w:rPr>
          <w:rFonts w:ascii="Times New Roman" w:hAnsi="Times New Roman" w:cs="Times New Roman"/>
          <w:sz w:val="28"/>
          <w:szCs w:val="28"/>
        </w:rPr>
        <w:t>При получении ранее депонированной суммы делаются следующие проводки:</w:t>
      </w:r>
    </w:p>
    <w:p w:rsidR="003300B9" w:rsidRPr="00F77A16" w:rsidRDefault="003300B9" w:rsidP="00F77A16">
      <w:pPr>
        <w:pStyle w:val="a3"/>
        <w:widowControl w:val="0"/>
        <w:numPr>
          <w:ilvl w:val="0"/>
          <w:numId w:val="30"/>
        </w:numPr>
        <w:tabs>
          <w:tab w:val="clear" w:pos="720"/>
          <w:tab w:val="num" w:pos="900"/>
        </w:tabs>
        <w:spacing w:before="0" w:beforeAutospacing="0" w:after="0" w:afterAutospacing="0" w:line="360" w:lineRule="auto"/>
        <w:ind w:left="0" w:firstLine="709"/>
        <w:jc w:val="both"/>
        <w:rPr>
          <w:rFonts w:ascii="Times New Roman" w:hAnsi="Times New Roman" w:cs="Times New Roman"/>
          <w:sz w:val="28"/>
          <w:szCs w:val="28"/>
        </w:rPr>
      </w:pPr>
      <w:r w:rsidRPr="00F77A16">
        <w:rPr>
          <w:rFonts w:ascii="Times New Roman" w:hAnsi="Times New Roman" w:cs="Times New Roman"/>
          <w:sz w:val="28"/>
          <w:szCs w:val="28"/>
        </w:rPr>
        <w:t>Дебет счета 50 — кредит счета 51 (первая проводка);</w:t>
      </w:r>
    </w:p>
    <w:p w:rsidR="005641BC" w:rsidRPr="00F77A16" w:rsidRDefault="003300B9" w:rsidP="00F77A16">
      <w:pPr>
        <w:pStyle w:val="a3"/>
        <w:widowControl w:val="0"/>
        <w:numPr>
          <w:ilvl w:val="0"/>
          <w:numId w:val="30"/>
        </w:numPr>
        <w:tabs>
          <w:tab w:val="clear" w:pos="720"/>
          <w:tab w:val="num" w:pos="900"/>
        </w:tabs>
        <w:spacing w:before="0" w:beforeAutospacing="0" w:after="0" w:afterAutospacing="0" w:line="360" w:lineRule="auto"/>
        <w:ind w:left="0" w:firstLine="709"/>
        <w:jc w:val="both"/>
        <w:rPr>
          <w:rFonts w:ascii="Times New Roman" w:hAnsi="Times New Roman" w:cs="Times New Roman"/>
          <w:sz w:val="28"/>
          <w:szCs w:val="28"/>
        </w:rPr>
      </w:pPr>
      <w:r w:rsidRPr="00F77A16">
        <w:rPr>
          <w:rFonts w:ascii="Times New Roman" w:hAnsi="Times New Roman" w:cs="Times New Roman"/>
          <w:sz w:val="28"/>
          <w:szCs w:val="28"/>
        </w:rPr>
        <w:t>Дебет счета 76-4 — кредит счета 50 (вторая проводка).</w:t>
      </w:r>
    </w:p>
    <w:p w:rsidR="001B2811" w:rsidRPr="00A625DA" w:rsidRDefault="00A625DA" w:rsidP="00A625DA">
      <w:pPr>
        <w:pStyle w:val="a3"/>
        <w:widowControl w:val="0"/>
        <w:spacing w:before="0" w:beforeAutospacing="0" w:after="0" w:afterAutospacing="0" w:line="360" w:lineRule="auto"/>
        <w:ind w:firstLine="709"/>
        <w:jc w:val="both"/>
        <w:rPr>
          <w:rFonts w:ascii="Times New Roman" w:hAnsi="Times New Roman" w:cs="Times New Roman"/>
          <w:b/>
          <w:sz w:val="28"/>
          <w:szCs w:val="28"/>
        </w:rPr>
      </w:pPr>
      <w:r>
        <w:rPr>
          <w:rFonts w:ascii="Times New Roman" w:hAnsi="Times New Roman" w:cs="Times New Roman"/>
          <w:sz w:val="28"/>
          <w:szCs w:val="28"/>
        </w:rPr>
        <w:br w:type="page"/>
      </w:r>
      <w:bookmarkStart w:id="14" w:name="_Toc198927808"/>
      <w:r w:rsidR="00415590" w:rsidRPr="00A625DA">
        <w:rPr>
          <w:rFonts w:ascii="Times New Roman" w:hAnsi="Times New Roman" w:cs="Times New Roman"/>
          <w:b/>
          <w:sz w:val="28"/>
          <w:szCs w:val="28"/>
        </w:rPr>
        <w:t xml:space="preserve">Глава III. </w:t>
      </w:r>
      <w:r w:rsidR="001B2811" w:rsidRPr="00A625DA">
        <w:rPr>
          <w:rFonts w:ascii="Times New Roman" w:hAnsi="Times New Roman" w:cs="Times New Roman"/>
          <w:b/>
          <w:sz w:val="28"/>
          <w:szCs w:val="28"/>
        </w:rPr>
        <w:t xml:space="preserve">Финансовое планирование в </w:t>
      </w:r>
      <w:r w:rsidR="00A6650F" w:rsidRPr="00A625DA">
        <w:rPr>
          <w:rFonts w:ascii="Times New Roman" w:hAnsi="Times New Roman" w:cs="Times New Roman"/>
          <w:b/>
          <w:sz w:val="28"/>
          <w:szCs w:val="28"/>
        </w:rPr>
        <w:t>Фонде</w:t>
      </w:r>
      <w:bookmarkEnd w:id="14"/>
    </w:p>
    <w:p w:rsidR="00A625DA" w:rsidRDefault="00A625DA" w:rsidP="00F77A16">
      <w:pPr>
        <w:pStyle w:val="2"/>
        <w:keepNext w:val="0"/>
        <w:widowControl w:val="0"/>
        <w:spacing w:before="0" w:after="0" w:line="360" w:lineRule="auto"/>
        <w:ind w:firstLine="709"/>
        <w:jc w:val="both"/>
        <w:rPr>
          <w:rFonts w:ascii="Times New Roman" w:hAnsi="Times New Roman" w:cs="Times New Roman"/>
          <w:i w:val="0"/>
          <w:iCs w:val="0"/>
        </w:rPr>
      </w:pPr>
      <w:bookmarkStart w:id="15" w:name="_Toc198927809"/>
    </w:p>
    <w:p w:rsidR="00A104AF" w:rsidRPr="00F77A16" w:rsidRDefault="00A104AF" w:rsidP="00F77A16">
      <w:pPr>
        <w:pStyle w:val="2"/>
        <w:keepNext w:val="0"/>
        <w:widowControl w:val="0"/>
        <w:spacing w:before="0" w:after="0" w:line="360" w:lineRule="auto"/>
        <w:ind w:firstLine="709"/>
        <w:jc w:val="both"/>
        <w:rPr>
          <w:rFonts w:ascii="Times New Roman" w:hAnsi="Times New Roman" w:cs="Times New Roman"/>
          <w:i w:val="0"/>
          <w:iCs w:val="0"/>
        </w:rPr>
      </w:pPr>
      <w:r w:rsidRPr="00F77A16">
        <w:rPr>
          <w:rFonts w:ascii="Times New Roman" w:hAnsi="Times New Roman" w:cs="Times New Roman"/>
          <w:i w:val="0"/>
          <w:iCs w:val="0"/>
        </w:rPr>
        <w:t>3.1 Планирования</w:t>
      </w:r>
      <w:r w:rsidR="00A625DA">
        <w:rPr>
          <w:rFonts w:ascii="Times New Roman" w:hAnsi="Times New Roman" w:cs="Times New Roman"/>
          <w:i w:val="0"/>
          <w:iCs w:val="0"/>
        </w:rPr>
        <w:t xml:space="preserve"> </w:t>
      </w:r>
      <w:r w:rsidRPr="00F77A16">
        <w:rPr>
          <w:rFonts w:ascii="Times New Roman" w:hAnsi="Times New Roman" w:cs="Times New Roman"/>
          <w:i w:val="0"/>
          <w:iCs w:val="0"/>
        </w:rPr>
        <w:t>деятельности Фонда</w:t>
      </w:r>
      <w:bookmarkEnd w:id="15"/>
    </w:p>
    <w:p w:rsidR="001B2811" w:rsidRPr="00F77A16" w:rsidRDefault="001B2811" w:rsidP="00F77A16">
      <w:pPr>
        <w:widowControl w:val="0"/>
        <w:spacing w:line="360" w:lineRule="auto"/>
        <w:ind w:firstLine="709"/>
        <w:jc w:val="both"/>
        <w:rPr>
          <w:sz w:val="28"/>
          <w:szCs w:val="28"/>
        </w:rPr>
      </w:pPr>
    </w:p>
    <w:p w:rsidR="001B2811" w:rsidRPr="00F77A16" w:rsidRDefault="001B2811" w:rsidP="00F77A16">
      <w:pPr>
        <w:widowControl w:val="0"/>
        <w:spacing w:line="360" w:lineRule="auto"/>
        <w:ind w:firstLine="709"/>
        <w:jc w:val="both"/>
        <w:rPr>
          <w:sz w:val="28"/>
          <w:szCs w:val="28"/>
        </w:rPr>
      </w:pPr>
      <w:r w:rsidRPr="00F77A16">
        <w:rPr>
          <w:iCs/>
          <w:sz w:val="28"/>
          <w:szCs w:val="28"/>
        </w:rPr>
        <w:t>Планирование</w:t>
      </w:r>
      <w:r w:rsidRPr="00F77A16">
        <w:rPr>
          <w:sz w:val="28"/>
          <w:szCs w:val="28"/>
        </w:rPr>
        <w:t xml:space="preserve"> является важнейшим и обязательным этапом любой деятельности. В первую очередь в ходе этого процесса происходит определение приоритетов развития каждой </w:t>
      </w:r>
      <w:r w:rsidRPr="00F77A16">
        <w:rPr>
          <w:iCs/>
          <w:sz w:val="28"/>
          <w:szCs w:val="28"/>
        </w:rPr>
        <w:t>некоммерческой</w:t>
      </w:r>
      <w:r w:rsidRPr="00F77A16">
        <w:rPr>
          <w:sz w:val="28"/>
          <w:szCs w:val="28"/>
        </w:rPr>
        <w:t xml:space="preserve"> </w:t>
      </w:r>
      <w:r w:rsidRPr="00F77A16">
        <w:rPr>
          <w:iCs/>
          <w:sz w:val="28"/>
          <w:szCs w:val="28"/>
        </w:rPr>
        <w:t>организации</w:t>
      </w:r>
      <w:r w:rsidRPr="00F77A16">
        <w:rPr>
          <w:sz w:val="28"/>
          <w:szCs w:val="28"/>
        </w:rPr>
        <w:t>.</w:t>
      </w:r>
    </w:p>
    <w:p w:rsidR="001B2811" w:rsidRDefault="001B2811" w:rsidP="00F77A16">
      <w:pPr>
        <w:widowControl w:val="0"/>
        <w:spacing w:line="360" w:lineRule="auto"/>
        <w:ind w:firstLine="709"/>
        <w:jc w:val="both"/>
        <w:rPr>
          <w:sz w:val="28"/>
          <w:szCs w:val="28"/>
        </w:rPr>
      </w:pPr>
      <w:r w:rsidRPr="00F77A16">
        <w:rPr>
          <w:sz w:val="28"/>
          <w:szCs w:val="28"/>
        </w:rPr>
        <w:t xml:space="preserve">На представленной ниже таблице достаточно наглядно показаны </w:t>
      </w:r>
      <w:r w:rsidRPr="00F77A16">
        <w:rPr>
          <w:iCs/>
          <w:sz w:val="28"/>
          <w:szCs w:val="28"/>
        </w:rPr>
        <w:t>формы</w:t>
      </w:r>
      <w:r w:rsidRPr="00F77A16">
        <w:rPr>
          <w:sz w:val="28"/>
          <w:szCs w:val="28"/>
        </w:rPr>
        <w:t xml:space="preserve"> </w:t>
      </w:r>
      <w:r w:rsidRPr="00F77A16">
        <w:rPr>
          <w:iCs/>
          <w:sz w:val="28"/>
          <w:szCs w:val="28"/>
        </w:rPr>
        <w:t>планирования</w:t>
      </w:r>
      <w:r w:rsidRPr="00F77A16">
        <w:rPr>
          <w:sz w:val="28"/>
          <w:szCs w:val="28"/>
        </w:rPr>
        <w:t xml:space="preserve"> и их содержание. Разделение </w:t>
      </w:r>
      <w:r w:rsidRPr="00F77A16">
        <w:rPr>
          <w:iCs/>
          <w:sz w:val="28"/>
          <w:szCs w:val="28"/>
        </w:rPr>
        <w:t>планирования</w:t>
      </w:r>
      <w:r w:rsidRPr="00F77A16">
        <w:rPr>
          <w:sz w:val="28"/>
          <w:szCs w:val="28"/>
        </w:rPr>
        <w:t xml:space="preserve"> на три основные формы, в зависимости от срока, на который составляется план, позволяет придать этому процессу комплексный и целенаправленный характер, обеспечивает согласованность действий всех его участков, поскольку в ходе процесса </w:t>
      </w:r>
      <w:r w:rsidRPr="00F77A16">
        <w:rPr>
          <w:iCs/>
          <w:sz w:val="28"/>
          <w:szCs w:val="28"/>
        </w:rPr>
        <w:t>финансового</w:t>
      </w:r>
      <w:r w:rsidRPr="00F77A16">
        <w:rPr>
          <w:sz w:val="28"/>
          <w:szCs w:val="28"/>
        </w:rPr>
        <w:t xml:space="preserve"> </w:t>
      </w:r>
      <w:r w:rsidRPr="00F77A16">
        <w:rPr>
          <w:iCs/>
          <w:sz w:val="28"/>
          <w:szCs w:val="28"/>
        </w:rPr>
        <w:t>планирования</w:t>
      </w:r>
      <w:r w:rsidRPr="00F77A16">
        <w:rPr>
          <w:sz w:val="28"/>
          <w:szCs w:val="28"/>
        </w:rPr>
        <w:t xml:space="preserve"> все органы </w:t>
      </w:r>
      <w:r w:rsidRPr="00F77A16">
        <w:rPr>
          <w:iCs/>
          <w:sz w:val="28"/>
          <w:szCs w:val="28"/>
        </w:rPr>
        <w:t>управления</w:t>
      </w:r>
      <w:r w:rsidRPr="00F77A16">
        <w:rPr>
          <w:sz w:val="28"/>
          <w:szCs w:val="28"/>
        </w:rPr>
        <w:t xml:space="preserve"> </w:t>
      </w:r>
      <w:r w:rsidRPr="00F77A16">
        <w:rPr>
          <w:iCs/>
          <w:sz w:val="28"/>
          <w:szCs w:val="28"/>
        </w:rPr>
        <w:t>некоммерческой</w:t>
      </w:r>
      <w:r w:rsidRPr="00F77A16">
        <w:rPr>
          <w:sz w:val="28"/>
          <w:szCs w:val="28"/>
        </w:rPr>
        <w:t xml:space="preserve"> </w:t>
      </w:r>
      <w:r w:rsidRPr="00F77A16">
        <w:rPr>
          <w:iCs/>
          <w:sz w:val="28"/>
          <w:szCs w:val="28"/>
        </w:rPr>
        <w:t>организации</w:t>
      </w:r>
      <w:r w:rsidRPr="00F77A16">
        <w:rPr>
          <w:sz w:val="28"/>
          <w:szCs w:val="28"/>
        </w:rPr>
        <w:t xml:space="preserve"> задействованы на решение единых задач.</w:t>
      </w:r>
    </w:p>
    <w:p w:rsidR="00A625DA" w:rsidRPr="00F77A16" w:rsidRDefault="00A625DA" w:rsidP="00F77A16">
      <w:pPr>
        <w:widowControl w:val="0"/>
        <w:spacing w:line="360" w:lineRule="auto"/>
        <w:ind w:firstLine="709"/>
        <w:jc w:val="both"/>
        <w:rPr>
          <w:sz w:val="28"/>
          <w:szCs w:val="28"/>
        </w:rPr>
      </w:pP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000" w:firstRow="0" w:lastRow="0" w:firstColumn="0" w:lastColumn="0" w:noHBand="0" w:noVBand="0"/>
      </w:tblPr>
      <w:tblGrid>
        <w:gridCol w:w="1889"/>
        <w:gridCol w:w="3778"/>
        <w:gridCol w:w="3778"/>
      </w:tblGrid>
      <w:tr w:rsidR="001B2811" w:rsidRPr="00436A6A">
        <w:trPr>
          <w:tblCellSpacing w:w="0" w:type="dxa"/>
        </w:trPr>
        <w:tc>
          <w:tcPr>
            <w:tcW w:w="1000" w:type="pct"/>
            <w:tcBorders>
              <w:top w:val="outset" w:sz="6" w:space="0" w:color="000000"/>
              <w:bottom w:val="outset" w:sz="6" w:space="0" w:color="000000"/>
              <w:right w:val="outset" w:sz="6" w:space="0" w:color="000000"/>
            </w:tcBorders>
            <w:vAlign w:val="center"/>
          </w:tcPr>
          <w:p w:rsidR="001B2811" w:rsidRPr="00436A6A" w:rsidRDefault="001B2811" w:rsidP="00686996">
            <w:pPr>
              <w:widowControl w:val="0"/>
              <w:spacing w:line="360" w:lineRule="auto"/>
              <w:rPr>
                <w:color w:val="000000"/>
                <w:sz w:val="20"/>
                <w:szCs w:val="20"/>
              </w:rPr>
            </w:pPr>
            <w:r w:rsidRPr="00436A6A">
              <w:rPr>
                <w:color w:val="000000"/>
                <w:sz w:val="20"/>
                <w:szCs w:val="20"/>
              </w:rPr>
              <w:t>Форма планирования</w:t>
            </w:r>
          </w:p>
        </w:tc>
        <w:tc>
          <w:tcPr>
            <w:tcW w:w="2000" w:type="pct"/>
            <w:tcBorders>
              <w:top w:val="outset" w:sz="6" w:space="0" w:color="000000"/>
              <w:left w:val="outset" w:sz="6" w:space="0" w:color="000000"/>
              <w:bottom w:val="outset" w:sz="6" w:space="0" w:color="000000"/>
              <w:right w:val="outset" w:sz="6" w:space="0" w:color="000000"/>
            </w:tcBorders>
            <w:vAlign w:val="center"/>
          </w:tcPr>
          <w:p w:rsidR="001B2811" w:rsidRPr="00436A6A" w:rsidRDefault="001B2811" w:rsidP="00686996">
            <w:pPr>
              <w:widowControl w:val="0"/>
              <w:spacing w:line="360" w:lineRule="auto"/>
              <w:rPr>
                <w:color w:val="000000"/>
                <w:sz w:val="20"/>
                <w:szCs w:val="20"/>
              </w:rPr>
            </w:pPr>
            <w:r w:rsidRPr="00436A6A">
              <w:rPr>
                <w:color w:val="000000"/>
                <w:sz w:val="20"/>
                <w:szCs w:val="20"/>
              </w:rPr>
              <w:t>Планирование расходов</w:t>
            </w:r>
          </w:p>
        </w:tc>
        <w:tc>
          <w:tcPr>
            <w:tcW w:w="2000" w:type="pct"/>
            <w:tcBorders>
              <w:top w:val="outset" w:sz="6" w:space="0" w:color="000000"/>
              <w:left w:val="outset" w:sz="6" w:space="0" w:color="000000"/>
              <w:bottom w:val="outset" w:sz="6" w:space="0" w:color="000000"/>
            </w:tcBorders>
            <w:vAlign w:val="center"/>
          </w:tcPr>
          <w:p w:rsidR="001B2811" w:rsidRPr="00436A6A" w:rsidRDefault="001B2811" w:rsidP="00686996">
            <w:pPr>
              <w:widowControl w:val="0"/>
              <w:spacing w:line="360" w:lineRule="auto"/>
              <w:rPr>
                <w:color w:val="000000"/>
                <w:sz w:val="20"/>
                <w:szCs w:val="20"/>
              </w:rPr>
            </w:pPr>
            <w:r w:rsidRPr="00436A6A">
              <w:rPr>
                <w:color w:val="000000"/>
                <w:sz w:val="20"/>
                <w:szCs w:val="20"/>
              </w:rPr>
              <w:t>Планирование доходов</w:t>
            </w:r>
          </w:p>
        </w:tc>
      </w:tr>
      <w:tr w:rsidR="001B2811" w:rsidRPr="00436A6A">
        <w:trPr>
          <w:tblCellSpacing w:w="0" w:type="dxa"/>
        </w:trPr>
        <w:tc>
          <w:tcPr>
            <w:tcW w:w="1000" w:type="pct"/>
            <w:tcBorders>
              <w:top w:val="outset" w:sz="6" w:space="0" w:color="000000"/>
              <w:bottom w:val="outset" w:sz="6" w:space="0" w:color="000000"/>
              <w:right w:val="outset" w:sz="6" w:space="0" w:color="000000"/>
            </w:tcBorders>
          </w:tcPr>
          <w:p w:rsidR="001B2811" w:rsidRPr="00436A6A" w:rsidRDefault="001B2811" w:rsidP="00686996">
            <w:pPr>
              <w:widowControl w:val="0"/>
              <w:spacing w:line="360" w:lineRule="auto"/>
              <w:rPr>
                <w:color w:val="000000"/>
                <w:sz w:val="20"/>
                <w:szCs w:val="20"/>
              </w:rPr>
            </w:pPr>
            <w:r w:rsidRPr="00436A6A">
              <w:rPr>
                <w:color w:val="000000"/>
                <w:sz w:val="20"/>
                <w:szCs w:val="20"/>
              </w:rPr>
              <w:t>Долгосрочное</w:t>
            </w:r>
          </w:p>
        </w:tc>
        <w:tc>
          <w:tcPr>
            <w:tcW w:w="2000" w:type="pct"/>
            <w:tcBorders>
              <w:top w:val="outset" w:sz="6" w:space="0" w:color="000000"/>
              <w:left w:val="outset" w:sz="6" w:space="0" w:color="000000"/>
              <w:bottom w:val="outset" w:sz="6" w:space="0" w:color="000000"/>
              <w:right w:val="outset" w:sz="6" w:space="0" w:color="000000"/>
            </w:tcBorders>
          </w:tcPr>
          <w:p w:rsidR="001B2811" w:rsidRPr="00436A6A" w:rsidRDefault="001B2811" w:rsidP="00686996">
            <w:pPr>
              <w:widowControl w:val="0"/>
              <w:spacing w:line="360" w:lineRule="auto"/>
              <w:rPr>
                <w:color w:val="000000"/>
                <w:sz w:val="20"/>
                <w:szCs w:val="20"/>
              </w:rPr>
            </w:pPr>
            <w:r w:rsidRPr="00436A6A">
              <w:rPr>
                <w:color w:val="000000"/>
                <w:sz w:val="20"/>
                <w:szCs w:val="20"/>
              </w:rPr>
              <w:t>Определение приоритетов развития и приоритетов финансирования</w:t>
            </w:r>
          </w:p>
        </w:tc>
        <w:tc>
          <w:tcPr>
            <w:tcW w:w="2000" w:type="pct"/>
            <w:tcBorders>
              <w:top w:val="outset" w:sz="6" w:space="0" w:color="000000"/>
              <w:left w:val="outset" w:sz="6" w:space="0" w:color="000000"/>
              <w:bottom w:val="outset" w:sz="6" w:space="0" w:color="000000"/>
            </w:tcBorders>
            <w:vAlign w:val="center"/>
          </w:tcPr>
          <w:p w:rsidR="001B2811" w:rsidRPr="00436A6A" w:rsidRDefault="001B2811" w:rsidP="00686996">
            <w:pPr>
              <w:widowControl w:val="0"/>
              <w:spacing w:line="360" w:lineRule="auto"/>
              <w:rPr>
                <w:color w:val="000000"/>
                <w:sz w:val="20"/>
                <w:szCs w:val="20"/>
              </w:rPr>
            </w:pPr>
            <w:r w:rsidRPr="00436A6A">
              <w:rPr>
                <w:color w:val="000000"/>
                <w:sz w:val="20"/>
                <w:szCs w:val="20"/>
              </w:rPr>
              <w:t>Составление перспективного финансового плана развития (в первую очередь источников доходов НКО)</w:t>
            </w:r>
          </w:p>
        </w:tc>
      </w:tr>
      <w:tr w:rsidR="001B2811" w:rsidRPr="00436A6A">
        <w:trPr>
          <w:tblCellSpacing w:w="0" w:type="dxa"/>
        </w:trPr>
        <w:tc>
          <w:tcPr>
            <w:tcW w:w="1000" w:type="pct"/>
            <w:tcBorders>
              <w:top w:val="outset" w:sz="6" w:space="0" w:color="000000"/>
              <w:bottom w:val="outset" w:sz="6" w:space="0" w:color="000000"/>
              <w:right w:val="outset" w:sz="6" w:space="0" w:color="000000"/>
            </w:tcBorders>
          </w:tcPr>
          <w:p w:rsidR="001B2811" w:rsidRPr="00436A6A" w:rsidRDefault="001B2811" w:rsidP="00686996">
            <w:pPr>
              <w:widowControl w:val="0"/>
              <w:spacing w:line="360" w:lineRule="auto"/>
              <w:rPr>
                <w:color w:val="000000"/>
                <w:sz w:val="20"/>
                <w:szCs w:val="20"/>
              </w:rPr>
            </w:pPr>
            <w:r w:rsidRPr="00436A6A">
              <w:rPr>
                <w:color w:val="000000"/>
                <w:sz w:val="20"/>
                <w:szCs w:val="20"/>
              </w:rPr>
              <w:t>Среднесрочное</w:t>
            </w:r>
          </w:p>
        </w:tc>
        <w:tc>
          <w:tcPr>
            <w:tcW w:w="2000" w:type="pct"/>
            <w:tcBorders>
              <w:top w:val="outset" w:sz="6" w:space="0" w:color="000000"/>
              <w:left w:val="outset" w:sz="6" w:space="0" w:color="000000"/>
              <w:bottom w:val="outset" w:sz="6" w:space="0" w:color="000000"/>
              <w:right w:val="outset" w:sz="6" w:space="0" w:color="000000"/>
            </w:tcBorders>
          </w:tcPr>
          <w:p w:rsidR="001B2811" w:rsidRPr="00436A6A" w:rsidRDefault="001B2811" w:rsidP="00686996">
            <w:pPr>
              <w:widowControl w:val="0"/>
              <w:spacing w:line="360" w:lineRule="auto"/>
              <w:rPr>
                <w:color w:val="000000"/>
                <w:sz w:val="20"/>
                <w:szCs w:val="20"/>
              </w:rPr>
            </w:pPr>
            <w:r w:rsidRPr="00436A6A">
              <w:rPr>
                <w:color w:val="000000"/>
                <w:sz w:val="20"/>
                <w:szCs w:val="20"/>
              </w:rPr>
              <w:t>Определение приоритетных проектов и программ</w:t>
            </w:r>
          </w:p>
        </w:tc>
        <w:tc>
          <w:tcPr>
            <w:tcW w:w="2000" w:type="pct"/>
            <w:tcBorders>
              <w:top w:val="outset" w:sz="6" w:space="0" w:color="000000"/>
              <w:left w:val="outset" w:sz="6" w:space="0" w:color="000000"/>
              <w:bottom w:val="outset" w:sz="6" w:space="0" w:color="000000"/>
            </w:tcBorders>
            <w:vAlign w:val="center"/>
          </w:tcPr>
          <w:p w:rsidR="001B2811" w:rsidRPr="00436A6A" w:rsidRDefault="001B2811" w:rsidP="00686996">
            <w:pPr>
              <w:widowControl w:val="0"/>
              <w:spacing w:line="360" w:lineRule="auto"/>
              <w:rPr>
                <w:color w:val="000000"/>
                <w:sz w:val="20"/>
                <w:szCs w:val="20"/>
              </w:rPr>
            </w:pPr>
            <w:r w:rsidRPr="00436A6A">
              <w:rPr>
                <w:color w:val="000000"/>
                <w:sz w:val="20"/>
                <w:szCs w:val="20"/>
              </w:rPr>
              <w:t>Определение видов и объемов привлекаемого финансирования на основе перспективного плана развития</w:t>
            </w:r>
          </w:p>
        </w:tc>
      </w:tr>
      <w:tr w:rsidR="001B2811" w:rsidRPr="00436A6A">
        <w:trPr>
          <w:tblCellSpacing w:w="0" w:type="dxa"/>
        </w:trPr>
        <w:tc>
          <w:tcPr>
            <w:tcW w:w="1000" w:type="pct"/>
            <w:tcBorders>
              <w:top w:val="outset" w:sz="6" w:space="0" w:color="000000"/>
              <w:bottom w:val="outset" w:sz="6" w:space="0" w:color="000000"/>
              <w:right w:val="outset" w:sz="6" w:space="0" w:color="000000"/>
            </w:tcBorders>
          </w:tcPr>
          <w:p w:rsidR="001B2811" w:rsidRPr="00436A6A" w:rsidRDefault="001B2811" w:rsidP="00686996">
            <w:pPr>
              <w:widowControl w:val="0"/>
              <w:spacing w:line="360" w:lineRule="auto"/>
              <w:rPr>
                <w:color w:val="000000"/>
                <w:sz w:val="20"/>
                <w:szCs w:val="20"/>
              </w:rPr>
            </w:pPr>
            <w:r w:rsidRPr="00436A6A">
              <w:rPr>
                <w:color w:val="000000"/>
                <w:sz w:val="20"/>
                <w:szCs w:val="20"/>
              </w:rPr>
              <w:t>Краткосрочное</w:t>
            </w:r>
          </w:p>
        </w:tc>
        <w:tc>
          <w:tcPr>
            <w:tcW w:w="2000" w:type="pct"/>
            <w:tcBorders>
              <w:top w:val="outset" w:sz="6" w:space="0" w:color="000000"/>
              <w:left w:val="outset" w:sz="6" w:space="0" w:color="000000"/>
              <w:bottom w:val="outset" w:sz="6" w:space="0" w:color="000000"/>
              <w:right w:val="outset" w:sz="6" w:space="0" w:color="000000"/>
            </w:tcBorders>
            <w:vAlign w:val="center"/>
          </w:tcPr>
          <w:p w:rsidR="001B2811" w:rsidRPr="00436A6A" w:rsidRDefault="001B2811" w:rsidP="00686996">
            <w:pPr>
              <w:widowControl w:val="0"/>
              <w:spacing w:line="360" w:lineRule="auto"/>
              <w:rPr>
                <w:color w:val="000000"/>
                <w:sz w:val="20"/>
                <w:szCs w:val="20"/>
              </w:rPr>
            </w:pPr>
            <w:r w:rsidRPr="00436A6A">
              <w:rPr>
                <w:color w:val="000000"/>
                <w:sz w:val="20"/>
                <w:szCs w:val="20"/>
              </w:rPr>
              <w:t>Определение, исходя из приоритетов развития и отдельных проектов и программ, объема текущих расходов на финансовый год</w:t>
            </w:r>
          </w:p>
        </w:tc>
        <w:tc>
          <w:tcPr>
            <w:tcW w:w="2000" w:type="pct"/>
            <w:tcBorders>
              <w:top w:val="outset" w:sz="6" w:space="0" w:color="000000"/>
              <w:left w:val="outset" w:sz="6" w:space="0" w:color="000000"/>
              <w:bottom w:val="outset" w:sz="6" w:space="0" w:color="000000"/>
            </w:tcBorders>
            <w:vAlign w:val="center"/>
          </w:tcPr>
          <w:p w:rsidR="001B2811" w:rsidRPr="00436A6A" w:rsidRDefault="001B2811" w:rsidP="00686996">
            <w:pPr>
              <w:widowControl w:val="0"/>
              <w:spacing w:line="360" w:lineRule="auto"/>
              <w:rPr>
                <w:color w:val="000000"/>
                <w:sz w:val="20"/>
                <w:szCs w:val="20"/>
              </w:rPr>
            </w:pPr>
            <w:r w:rsidRPr="00436A6A">
              <w:rPr>
                <w:color w:val="000000"/>
                <w:sz w:val="20"/>
                <w:szCs w:val="20"/>
              </w:rPr>
              <w:t>Составление прогноза поступлений по различным доходным источникам, их роспись и закрепление за конкретными статьями расходов</w:t>
            </w:r>
          </w:p>
        </w:tc>
      </w:tr>
    </w:tbl>
    <w:p w:rsidR="001B2811" w:rsidRPr="00F77A16" w:rsidRDefault="001B2811" w:rsidP="00F77A16">
      <w:pPr>
        <w:widowControl w:val="0"/>
        <w:spacing w:line="360" w:lineRule="auto"/>
        <w:ind w:firstLine="709"/>
        <w:jc w:val="both"/>
        <w:rPr>
          <w:sz w:val="28"/>
          <w:szCs w:val="28"/>
        </w:rPr>
      </w:pPr>
    </w:p>
    <w:p w:rsidR="001B2811" w:rsidRPr="00F77A16" w:rsidRDefault="001B2811" w:rsidP="00F77A16">
      <w:pPr>
        <w:widowControl w:val="0"/>
        <w:spacing w:line="360" w:lineRule="auto"/>
        <w:ind w:firstLine="709"/>
        <w:jc w:val="both"/>
        <w:rPr>
          <w:sz w:val="28"/>
          <w:szCs w:val="28"/>
        </w:rPr>
      </w:pPr>
      <w:r w:rsidRPr="00F77A16">
        <w:rPr>
          <w:sz w:val="28"/>
          <w:szCs w:val="28"/>
        </w:rPr>
        <w:t>Целью финансового планирования является уточнение целей и задач конкретных направлений с учетом более глубокого исследования внешней среды и внутренних возможностей организации.</w:t>
      </w:r>
    </w:p>
    <w:p w:rsidR="001B2811" w:rsidRPr="00F77A16" w:rsidRDefault="001B2811" w:rsidP="00F77A16">
      <w:pPr>
        <w:widowControl w:val="0"/>
        <w:spacing w:line="360" w:lineRule="auto"/>
        <w:ind w:firstLine="709"/>
        <w:jc w:val="both"/>
        <w:rPr>
          <w:sz w:val="28"/>
          <w:szCs w:val="28"/>
        </w:rPr>
      </w:pPr>
      <w:r w:rsidRPr="00F77A16">
        <w:rPr>
          <w:sz w:val="28"/>
          <w:szCs w:val="28"/>
        </w:rPr>
        <w:t>Для определения финансовых приоритетов в процессе планирования должны быть тщательно проанализированы четыре вопроса:</w:t>
      </w:r>
    </w:p>
    <w:p w:rsidR="001B2811" w:rsidRPr="00F77A16" w:rsidRDefault="001B2811" w:rsidP="00F77A16">
      <w:pPr>
        <w:widowControl w:val="0"/>
        <w:numPr>
          <w:ilvl w:val="0"/>
          <w:numId w:val="13"/>
        </w:numPr>
        <w:tabs>
          <w:tab w:val="clear" w:pos="1440"/>
          <w:tab w:val="num" w:pos="900"/>
        </w:tabs>
        <w:spacing w:line="360" w:lineRule="auto"/>
        <w:ind w:left="0" w:firstLine="709"/>
        <w:jc w:val="both"/>
        <w:rPr>
          <w:sz w:val="28"/>
          <w:szCs w:val="28"/>
        </w:rPr>
      </w:pPr>
      <w:r w:rsidRPr="00F77A16">
        <w:rPr>
          <w:sz w:val="28"/>
          <w:szCs w:val="28"/>
        </w:rPr>
        <w:t>обоснование экономической целесообразности конкретного проекта или направления деятельности;</w:t>
      </w:r>
    </w:p>
    <w:p w:rsidR="001B2811" w:rsidRPr="00F77A16" w:rsidRDefault="001B2811" w:rsidP="00F77A16">
      <w:pPr>
        <w:widowControl w:val="0"/>
        <w:numPr>
          <w:ilvl w:val="0"/>
          <w:numId w:val="13"/>
        </w:numPr>
        <w:tabs>
          <w:tab w:val="clear" w:pos="1440"/>
          <w:tab w:val="num" w:pos="900"/>
        </w:tabs>
        <w:spacing w:line="360" w:lineRule="auto"/>
        <w:ind w:left="0" w:firstLine="709"/>
        <w:jc w:val="both"/>
        <w:rPr>
          <w:sz w:val="28"/>
          <w:szCs w:val="28"/>
        </w:rPr>
      </w:pPr>
      <w:r w:rsidRPr="00F77A16">
        <w:rPr>
          <w:sz w:val="28"/>
          <w:szCs w:val="28"/>
        </w:rPr>
        <w:t>расчет ожидаемых финансовых результатов;</w:t>
      </w:r>
    </w:p>
    <w:p w:rsidR="001B2811" w:rsidRPr="00F77A16" w:rsidRDefault="001B2811" w:rsidP="00F77A16">
      <w:pPr>
        <w:widowControl w:val="0"/>
        <w:numPr>
          <w:ilvl w:val="0"/>
          <w:numId w:val="13"/>
        </w:numPr>
        <w:tabs>
          <w:tab w:val="clear" w:pos="1440"/>
          <w:tab w:val="num" w:pos="900"/>
        </w:tabs>
        <w:spacing w:line="360" w:lineRule="auto"/>
        <w:ind w:left="0" w:firstLine="709"/>
        <w:jc w:val="both"/>
        <w:rPr>
          <w:sz w:val="28"/>
          <w:szCs w:val="28"/>
        </w:rPr>
      </w:pPr>
      <w:r w:rsidRPr="00F77A16">
        <w:rPr>
          <w:sz w:val="28"/>
          <w:szCs w:val="28"/>
        </w:rPr>
        <w:t>определение источника и порядка финансирования;</w:t>
      </w:r>
    </w:p>
    <w:p w:rsidR="00591926" w:rsidRPr="00F77A16" w:rsidRDefault="001B2811" w:rsidP="00F77A16">
      <w:pPr>
        <w:widowControl w:val="0"/>
        <w:numPr>
          <w:ilvl w:val="0"/>
          <w:numId w:val="13"/>
        </w:numPr>
        <w:tabs>
          <w:tab w:val="clear" w:pos="1440"/>
          <w:tab w:val="num" w:pos="900"/>
        </w:tabs>
        <w:spacing w:line="360" w:lineRule="auto"/>
        <w:ind w:left="0" w:firstLine="709"/>
        <w:jc w:val="both"/>
        <w:rPr>
          <w:sz w:val="28"/>
          <w:szCs w:val="28"/>
        </w:rPr>
      </w:pPr>
      <w:r w:rsidRPr="00F77A16">
        <w:rPr>
          <w:sz w:val="28"/>
          <w:szCs w:val="28"/>
        </w:rPr>
        <w:t>определение основных требований к квалификации сотрудников для реализации проекта.</w:t>
      </w:r>
    </w:p>
    <w:p w:rsidR="001D36F8" w:rsidRPr="00F77A16" w:rsidRDefault="001D36F8" w:rsidP="00F77A16">
      <w:pPr>
        <w:widowControl w:val="0"/>
        <w:spacing w:line="360" w:lineRule="auto"/>
        <w:ind w:firstLine="709"/>
        <w:jc w:val="both"/>
        <w:rPr>
          <w:sz w:val="28"/>
          <w:szCs w:val="28"/>
        </w:rPr>
      </w:pPr>
      <w:r w:rsidRPr="00F77A16">
        <w:rPr>
          <w:sz w:val="28"/>
          <w:szCs w:val="28"/>
        </w:rPr>
        <w:t xml:space="preserve">Одним из основных стратегических направлений деятельности </w:t>
      </w:r>
      <w:r w:rsidR="001151A4" w:rsidRPr="00F77A16">
        <w:rPr>
          <w:sz w:val="28"/>
          <w:szCs w:val="28"/>
        </w:rPr>
        <w:t>Фонда развития ТюмГАСУ</w:t>
      </w:r>
      <w:r w:rsidRPr="00F77A16">
        <w:rPr>
          <w:sz w:val="28"/>
          <w:szCs w:val="28"/>
        </w:rPr>
        <w:t xml:space="preserve"> </w:t>
      </w:r>
      <w:r w:rsidR="001151A4" w:rsidRPr="00F77A16">
        <w:rPr>
          <w:sz w:val="28"/>
          <w:szCs w:val="28"/>
        </w:rPr>
        <w:t>является</w:t>
      </w:r>
      <w:r w:rsidRPr="00F77A16">
        <w:rPr>
          <w:sz w:val="28"/>
          <w:szCs w:val="28"/>
        </w:rPr>
        <w:t xml:space="preserve"> </w:t>
      </w:r>
      <w:r w:rsidR="00FC5F2E" w:rsidRPr="00F77A16">
        <w:rPr>
          <w:sz w:val="28"/>
          <w:szCs w:val="28"/>
        </w:rPr>
        <w:t>привлечение</w:t>
      </w:r>
      <w:r w:rsidR="001151A4" w:rsidRPr="00F77A16">
        <w:rPr>
          <w:sz w:val="28"/>
          <w:szCs w:val="28"/>
        </w:rPr>
        <w:t xml:space="preserve"> потенциальных инвесторов, </w:t>
      </w:r>
      <w:r w:rsidR="00591926" w:rsidRPr="00F77A16">
        <w:rPr>
          <w:sz w:val="28"/>
          <w:szCs w:val="28"/>
        </w:rPr>
        <w:t>путем участия в различного рода</w:t>
      </w:r>
      <w:r w:rsidRPr="00F77A16">
        <w:rPr>
          <w:sz w:val="28"/>
          <w:szCs w:val="28"/>
        </w:rPr>
        <w:t xml:space="preserve"> конференциях, презентациях на конгрессах и семинарах</w:t>
      </w:r>
      <w:r w:rsidR="00591926" w:rsidRPr="00F77A16">
        <w:rPr>
          <w:sz w:val="28"/>
          <w:szCs w:val="28"/>
        </w:rPr>
        <w:t>, проводимых как на базе ТюмГАСУ, так и вне его стен</w:t>
      </w:r>
      <w:r w:rsidR="00DC1F47" w:rsidRPr="00F77A16">
        <w:rPr>
          <w:sz w:val="28"/>
          <w:szCs w:val="28"/>
        </w:rPr>
        <w:t>.</w:t>
      </w:r>
      <w:r w:rsidR="00A104AF" w:rsidRPr="00F77A16">
        <w:rPr>
          <w:sz w:val="28"/>
          <w:szCs w:val="28"/>
        </w:rPr>
        <w:t xml:space="preserve"> </w:t>
      </w:r>
      <w:r w:rsidR="00943EE5" w:rsidRPr="00F77A16">
        <w:rPr>
          <w:sz w:val="28"/>
          <w:szCs w:val="28"/>
        </w:rPr>
        <w:t>В</w:t>
      </w:r>
      <w:r w:rsidR="00FC5F2E" w:rsidRPr="00F77A16">
        <w:rPr>
          <w:sz w:val="28"/>
          <w:szCs w:val="28"/>
        </w:rPr>
        <w:t>озможно и желательно привлечение иностранных крупны</w:t>
      </w:r>
      <w:r w:rsidR="00DC1F47" w:rsidRPr="00F77A16">
        <w:rPr>
          <w:sz w:val="28"/>
          <w:szCs w:val="28"/>
        </w:rPr>
        <w:t>х</w:t>
      </w:r>
      <w:r w:rsidR="00FC5F2E" w:rsidRPr="00F77A16">
        <w:rPr>
          <w:sz w:val="28"/>
          <w:szCs w:val="28"/>
        </w:rPr>
        <w:t xml:space="preserve"> промышленных предприятий.</w:t>
      </w:r>
      <w:r w:rsidR="00A625DA">
        <w:rPr>
          <w:sz w:val="28"/>
          <w:szCs w:val="28"/>
        </w:rPr>
        <w:t xml:space="preserve"> </w:t>
      </w:r>
      <w:r w:rsidRPr="00F77A16">
        <w:rPr>
          <w:sz w:val="28"/>
          <w:szCs w:val="28"/>
        </w:rPr>
        <w:t>Эта цель с точки зрения менеджмента оправданна, своевременна и перспективна.</w:t>
      </w:r>
    </w:p>
    <w:p w:rsidR="001D36F8" w:rsidRPr="00F77A16" w:rsidRDefault="001D36F8" w:rsidP="00F77A16">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F77A16">
        <w:rPr>
          <w:rFonts w:ascii="Times New Roman" w:hAnsi="Times New Roman" w:cs="Times New Roman"/>
          <w:sz w:val="28"/>
          <w:szCs w:val="28"/>
        </w:rPr>
        <w:t>Попробуем ответить на четыре вопроса:</w:t>
      </w:r>
    </w:p>
    <w:p w:rsidR="001D36F8" w:rsidRPr="00F77A16" w:rsidRDefault="001D36F8" w:rsidP="00F77A16">
      <w:pPr>
        <w:widowControl w:val="0"/>
        <w:numPr>
          <w:ilvl w:val="0"/>
          <w:numId w:val="14"/>
        </w:numPr>
        <w:spacing w:line="360" w:lineRule="auto"/>
        <w:ind w:left="0" w:firstLine="709"/>
        <w:jc w:val="both"/>
        <w:rPr>
          <w:sz w:val="28"/>
          <w:szCs w:val="28"/>
        </w:rPr>
      </w:pPr>
      <w:r w:rsidRPr="00F77A16">
        <w:rPr>
          <w:sz w:val="28"/>
          <w:szCs w:val="28"/>
        </w:rPr>
        <w:t xml:space="preserve">Да, «выход в </w:t>
      </w:r>
      <w:r w:rsidR="001151A4" w:rsidRPr="00F77A16">
        <w:rPr>
          <w:sz w:val="28"/>
          <w:szCs w:val="28"/>
        </w:rPr>
        <w:t>массы</w:t>
      </w:r>
      <w:r w:rsidRPr="00F77A16">
        <w:rPr>
          <w:sz w:val="28"/>
          <w:szCs w:val="28"/>
        </w:rPr>
        <w:t>» может привлечь в организацию дополнительные источники финансирования, могут появиться новые партнеры для совместных проектов.</w:t>
      </w:r>
    </w:p>
    <w:p w:rsidR="001D36F8" w:rsidRPr="00F77A16" w:rsidRDefault="001D36F8" w:rsidP="00F77A16">
      <w:pPr>
        <w:widowControl w:val="0"/>
        <w:numPr>
          <w:ilvl w:val="0"/>
          <w:numId w:val="14"/>
        </w:numPr>
        <w:spacing w:line="360" w:lineRule="auto"/>
        <w:ind w:left="0" w:firstLine="709"/>
        <w:jc w:val="both"/>
        <w:rPr>
          <w:sz w:val="28"/>
          <w:szCs w:val="28"/>
        </w:rPr>
      </w:pPr>
      <w:r w:rsidRPr="00F77A16">
        <w:rPr>
          <w:sz w:val="28"/>
          <w:szCs w:val="28"/>
        </w:rPr>
        <w:t xml:space="preserve">На сегодняшний момент финансовый результат на период планирования — </w:t>
      </w:r>
      <w:r w:rsidR="00B24BBF" w:rsidRPr="00F77A16">
        <w:rPr>
          <w:sz w:val="28"/>
          <w:szCs w:val="28"/>
        </w:rPr>
        <w:t>положительный</w:t>
      </w:r>
      <w:r w:rsidRPr="00F77A16">
        <w:rPr>
          <w:sz w:val="28"/>
          <w:szCs w:val="28"/>
        </w:rPr>
        <w:t xml:space="preserve">. Предполагается участие </w:t>
      </w:r>
      <w:r w:rsidR="00B24BBF" w:rsidRPr="00F77A16">
        <w:rPr>
          <w:sz w:val="28"/>
          <w:szCs w:val="28"/>
        </w:rPr>
        <w:t>представителей Фонда во</w:t>
      </w:r>
      <w:r w:rsidR="00A625DA">
        <w:rPr>
          <w:sz w:val="28"/>
          <w:szCs w:val="28"/>
        </w:rPr>
        <w:t xml:space="preserve"> </w:t>
      </w:r>
      <w:r w:rsidRPr="00F77A16">
        <w:rPr>
          <w:sz w:val="28"/>
          <w:szCs w:val="28"/>
        </w:rPr>
        <w:t xml:space="preserve">встречах, что требует </w:t>
      </w:r>
      <w:r w:rsidR="00A104AF" w:rsidRPr="00F77A16">
        <w:rPr>
          <w:sz w:val="28"/>
          <w:szCs w:val="28"/>
        </w:rPr>
        <w:t>небольших</w:t>
      </w:r>
      <w:r w:rsidRPr="00F77A16">
        <w:rPr>
          <w:sz w:val="28"/>
          <w:szCs w:val="28"/>
        </w:rPr>
        <w:t xml:space="preserve"> затрат, персп</w:t>
      </w:r>
      <w:r w:rsidR="00A104AF" w:rsidRPr="00F77A16">
        <w:rPr>
          <w:sz w:val="28"/>
          <w:szCs w:val="28"/>
        </w:rPr>
        <w:t>ективы получения средств неясны, но потенциально есть шанс «успеха».</w:t>
      </w:r>
    </w:p>
    <w:p w:rsidR="001D36F8" w:rsidRPr="00F77A16" w:rsidRDefault="001D36F8" w:rsidP="00F77A16">
      <w:pPr>
        <w:widowControl w:val="0"/>
        <w:numPr>
          <w:ilvl w:val="0"/>
          <w:numId w:val="14"/>
        </w:numPr>
        <w:spacing w:line="360" w:lineRule="auto"/>
        <w:ind w:left="0" w:firstLine="709"/>
        <w:jc w:val="both"/>
        <w:rPr>
          <w:sz w:val="28"/>
          <w:szCs w:val="28"/>
        </w:rPr>
      </w:pPr>
      <w:r w:rsidRPr="00F77A16">
        <w:rPr>
          <w:sz w:val="28"/>
          <w:szCs w:val="28"/>
        </w:rPr>
        <w:t>Источники финансирования. Возможны варианты, но в у</w:t>
      </w:r>
      <w:r w:rsidR="00B24BBF" w:rsidRPr="00F77A16">
        <w:rPr>
          <w:sz w:val="28"/>
          <w:szCs w:val="28"/>
        </w:rPr>
        <w:t>словиях целевого финансирования, всё сводится к различного рода взносам.</w:t>
      </w:r>
    </w:p>
    <w:p w:rsidR="001D36F8" w:rsidRPr="00F77A16" w:rsidRDefault="001D36F8" w:rsidP="00F77A16">
      <w:pPr>
        <w:widowControl w:val="0"/>
        <w:numPr>
          <w:ilvl w:val="0"/>
          <w:numId w:val="14"/>
        </w:numPr>
        <w:spacing w:line="360" w:lineRule="auto"/>
        <w:ind w:left="0" w:firstLine="709"/>
        <w:jc w:val="both"/>
        <w:rPr>
          <w:sz w:val="28"/>
          <w:szCs w:val="28"/>
        </w:rPr>
      </w:pPr>
      <w:r w:rsidRPr="00F77A16">
        <w:rPr>
          <w:sz w:val="28"/>
          <w:szCs w:val="28"/>
        </w:rPr>
        <w:t>Сотрудники как минимум должны знать иностранные языки на достаточном уровн</w:t>
      </w:r>
      <w:r w:rsidR="00B24BBF" w:rsidRPr="00F77A16">
        <w:rPr>
          <w:sz w:val="28"/>
          <w:szCs w:val="28"/>
        </w:rPr>
        <w:t>е, чтобы продвигать организацию</w:t>
      </w:r>
      <w:r w:rsidR="00A104AF" w:rsidRPr="00F77A16">
        <w:rPr>
          <w:sz w:val="28"/>
          <w:szCs w:val="28"/>
        </w:rPr>
        <w:t xml:space="preserve"> за границей РФ, должны знать основные положения</w:t>
      </w:r>
      <w:r w:rsidR="00A625DA">
        <w:rPr>
          <w:sz w:val="28"/>
          <w:szCs w:val="28"/>
        </w:rPr>
        <w:t xml:space="preserve"> </w:t>
      </w:r>
      <w:r w:rsidR="00943EE5" w:rsidRPr="00F77A16">
        <w:rPr>
          <w:sz w:val="28"/>
          <w:szCs w:val="28"/>
        </w:rPr>
        <w:t>Фонда, чтобы доносить цели и создания фонда.</w:t>
      </w:r>
    </w:p>
    <w:p w:rsidR="001D36F8" w:rsidRPr="00F77A16" w:rsidRDefault="001D36F8" w:rsidP="00F77A16">
      <w:pPr>
        <w:widowControl w:val="0"/>
        <w:spacing w:line="360" w:lineRule="auto"/>
        <w:ind w:firstLine="709"/>
        <w:jc w:val="both"/>
        <w:rPr>
          <w:sz w:val="28"/>
          <w:szCs w:val="28"/>
        </w:rPr>
      </w:pPr>
      <w:r w:rsidRPr="00F77A16">
        <w:rPr>
          <w:sz w:val="28"/>
          <w:szCs w:val="28"/>
        </w:rPr>
        <w:t>Выше мы говорили о выборе финансовых приоритетов для проектов. Для некоммерческой организации в целом определение приоритетов финансирования начинается с того, что мы должны выделить два основных объекта, требующих финансирования:</w:t>
      </w:r>
    </w:p>
    <w:p w:rsidR="001D36F8" w:rsidRPr="00F77A16" w:rsidRDefault="001D36F8" w:rsidP="00F77A16">
      <w:pPr>
        <w:widowControl w:val="0"/>
        <w:numPr>
          <w:ilvl w:val="0"/>
          <w:numId w:val="15"/>
        </w:numPr>
        <w:tabs>
          <w:tab w:val="clear" w:pos="720"/>
          <w:tab w:val="num" w:pos="900"/>
        </w:tabs>
        <w:spacing w:line="360" w:lineRule="auto"/>
        <w:ind w:left="0" w:firstLine="709"/>
        <w:jc w:val="both"/>
        <w:rPr>
          <w:sz w:val="28"/>
          <w:szCs w:val="28"/>
        </w:rPr>
      </w:pPr>
      <w:r w:rsidRPr="00F77A16">
        <w:rPr>
          <w:sz w:val="28"/>
          <w:szCs w:val="28"/>
        </w:rPr>
        <w:t>поддержание организационной структуры в рабочем состоянии;</w:t>
      </w:r>
    </w:p>
    <w:p w:rsidR="001D36F8" w:rsidRPr="00F77A16" w:rsidRDefault="001D36F8" w:rsidP="00F77A16">
      <w:pPr>
        <w:widowControl w:val="0"/>
        <w:numPr>
          <w:ilvl w:val="0"/>
          <w:numId w:val="15"/>
        </w:numPr>
        <w:tabs>
          <w:tab w:val="clear" w:pos="720"/>
          <w:tab w:val="num" w:pos="900"/>
        </w:tabs>
        <w:spacing w:line="360" w:lineRule="auto"/>
        <w:ind w:left="0" w:firstLine="709"/>
        <w:jc w:val="both"/>
        <w:rPr>
          <w:sz w:val="28"/>
          <w:szCs w:val="28"/>
        </w:rPr>
      </w:pPr>
      <w:r w:rsidRPr="00F77A16">
        <w:rPr>
          <w:sz w:val="28"/>
          <w:szCs w:val="28"/>
        </w:rPr>
        <w:t>осуществление деятельности по направлениям, признанным приоритетными в результате стратегического планирования.</w:t>
      </w:r>
    </w:p>
    <w:p w:rsidR="001D36F8" w:rsidRPr="00F77A16" w:rsidRDefault="001D36F8" w:rsidP="00F77A16">
      <w:pPr>
        <w:widowControl w:val="0"/>
        <w:spacing w:line="360" w:lineRule="auto"/>
        <w:ind w:firstLine="709"/>
        <w:jc w:val="both"/>
        <w:rPr>
          <w:sz w:val="28"/>
          <w:szCs w:val="28"/>
        </w:rPr>
      </w:pPr>
      <w:r w:rsidRPr="00F77A16">
        <w:rPr>
          <w:sz w:val="28"/>
          <w:szCs w:val="28"/>
        </w:rPr>
        <w:t>Для финансового менеджмента наравне с программными приоритетами необходимо учитывать и общеорганизационные, так как без устойчивой организационной структуры достижение программных целей невозможно. Эту задачу помогает решить административный бюджет</w:t>
      </w:r>
      <w:r w:rsidR="00800047" w:rsidRPr="00F77A16">
        <w:rPr>
          <w:sz w:val="28"/>
          <w:szCs w:val="28"/>
        </w:rPr>
        <w:t>.</w:t>
      </w:r>
    </w:p>
    <w:p w:rsidR="00A625DA" w:rsidRDefault="00A625DA" w:rsidP="00F77A16">
      <w:pPr>
        <w:pStyle w:val="2"/>
        <w:keepNext w:val="0"/>
        <w:widowControl w:val="0"/>
        <w:spacing w:before="0" w:after="0" w:line="360" w:lineRule="auto"/>
        <w:ind w:firstLine="709"/>
        <w:jc w:val="both"/>
        <w:rPr>
          <w:rFonts w:ascii="Times New Roman" w:hAnsi="Times New Roman" w:cs="Times New Roman"/>
          <w:i w:val="0"/>
          <w:iCs w:val="0"/>
        </w:rPr>
      </w:pPr>
      <w:bookmarkStart w:id="16" w:name="_Toc198927810"/>
    </w:p>
    <w:p w:rsidR="00800047" w:rsidRPr="00F77A16" w:rsidRDefault="00800047" w:rsidP="00F77A16">
      <w:pPr>
        <w:pStyle w:val="2"/>
        <w:keepNext w:val="0"/>
        <w:widowControl w:val="0"/>
        <w:spacing w:before="0" w:after="0" w:line="360" w:lineRule="auto"/>
        <w:ind w:firstLine="709"/>
        <w:jc w:val="both"/>
        <w:rPr>
          <w:rFonts w:ascii="Times New Roman" w:hAnsi="Times New Roman" w:cs="Times New Roman"/>
          <w:i w:val="0"/>
          <w:iCs w:val="0"/>
        </w:rPr>
      </w:pPr>
      <w:r w:rsidRPr="00F77A16">
        <w:rPr>
          <w:rFonts w:ascii="Times New Roman" w:hAnsi="Times New Roman" w:cs="Times New Roman"/>
          <w:i w:val="0"/>
          <w:iCs w:val="0"/>
        </w:rPr>
        <w:t>3.2 Административный бюджет</w:t>
      </w:r>
      <w:bookmarkEnd w:id="16"/>
    </w:p>
    <w:p w:rsidR="00800047" w:rsidRPr="00F77A16" w:rsidRDefault="00800047" w:rsidP="00F77A16">
      <w:pPr>
        <w:widowControl w:val="0"/>
        <w:spacing w:line="360" w:lineRule="auto"/>
        <w:ind w:firstLine="709"/>
        <w:jc w:val="both"/>
        <w:rPr>
          <w:sz w:val="28"/>
          <w:szCs w:val="28"/>
        </w:rPr>
      </w:pPr>
    </w:p>
    <w:p w:rsidR="00FB794E" w:rsidRPr="00F77A16" w:rsidRDefault="00FB794E" w:rsidP="00F77A16">
      <w:pPr>
        <w:widowControl w:val="0"/>
        <w:spacing w:line="360" w:lineRule="auto"/>
        <w:ind w:firstLine="709"/>
        <w:jc w:val="both"/>
        <w:rPr>
          <w:sz w:val="28"/>
          <w:szCs w:val="28"/>
        </w:rPr>
      </w:pPr>
      <w:r w:rsidRPr="00F77A16">
        <w:rPr>
          <w:sz w:val="28"/>
          <w:szCs w:val="28"/>
        </w:rPr>
        <w:t>Финансовые цели должны быть четко сформулированы в количественной форме, иметь определенный финансовый эквивалент. Точная и, по возможности, количественная формулировка целей необходима для того, чтобы иметь возможность оценивать эффективность и действенность выбранных стратегий.</w:t>
      </w:r>
    </w:p>
    <w:p w:rsidR="00FB794E" w:rsidRPr="00F77A16" w:rsidRDefault="00800047" w:rsidP="00F77A16">
      <w:pPr>
        <w:widowControl w:val="0"/>
        <w:spacing w:line="360" w:lineRule="auto"/>
        <w:ind w:firstLine="709"/>
        <w:jc w:val="both"/>
        <w:rPr>
          <w:sz w:val="28"/>
          <w:szCs w:val="28"/>
        </w:rPr>
      </w:pPr>
      <w:r w:rsidRPr="00F77A16">
        <w:rPr>
          <w:sz w:val="28"/>
          <w:szCs w:val="28"/>
        </w:rPr>
        <w:t>В</w:t>
      </w:r>
      <w:r w:rsidR="00FB794E" w:rsidRPr="00F77A16">
        <w:rPr>
          <w:sz w:val="28"/>
          <w:szCs w:val="28"/>
        </w:rPr>
        <w:t>ажно количественно определить допустимый уровень затрат на</w:t>
      </w:r>
      <w:r w:rsidRPr="00F77A16">
        <w:rPr>
          <w:sz w:val="28"/>
          <w:szCs w:val="28"/>
        </w:rPr>
        <w:t xml:space="preserve"> «вербовку»</w:t>
      </w:r>
      <w:r w:rsidR="00FB794E" w:rsidRPr="00F77A16">
        <w:rPr>
          <w:sz w:val="28"/>
          <w:szCs w:val="28"/>
        </w:rPr>
        <w:t xml:space="preserve"> одного </w:t>
      </w:r>
      <w:r w:rsidRPr="00F77A16">
        <w:rPr>
          <w:sz w:val="28"/>
          <w:szCs w:val="28"/>
        </w:rPr>
        <w:t>попечителя</w:t>
      </w:r>
      <w:r w:rsidR="00FD2B9B" w:rsidRPr="00F77A16">
        <w:rPr>
          <w:sz w:val="28"/>
          <w:szCs w:val="28"/>
        </w:rPr>
        <w:t xml:space="preserve"> ФОнда</w:t>
      </w:r>
      <w:r w:rsidR="00FB794E" w:rsidRPr="00F77A16">
        <w:rPr>
          <w:sz w:val="28"/>
          <w:szCs w:val="28"/>
        </w:rPr>
        <w:t xml:space="preserve">, размер ожидаемого финансирования по разрабатываемым партнерским проектам, свести к нулю уровень прямых затрат на участие в </w:t>
      </w:r>
      <w:r w:rsidRPr="00F77A16">
        <w:rPr>
          <w:sz w:val="28"/>
          <w:szCs w:val="28"/>
        </w:rPr>
        <w:t>различного рода</w:t>
      </w:r>
      <w:r w:rsidR="00A625DA">
        <w:rPr>
          <w:sz w:val="28"/>
          <w:szCs w:val="28"/>
        </w:rPr>
        <w:t xml:space="preserve"> </w:t>
      </w:r>
      <w:r w:rsidR="00FB794E" w:rsidRPr="00F77A16">
        <w:rPr>
          <w:sz w:val="28"/>
          <w:szCs w:val="28"/>
        </w:rPr>
        <w:t>встречах.</w:t>
      </w:r>
    </w:p>
    <w:p w:rsidR="00FD2B9B" w:rsidRPr="00F77A16" w:rsidRDefault="00FB794E" w:rsidP="00F77A16">
      <w:pPr>
        <w:widowControl w:val="0"/>
        <w:spacing w:line="360" w:lineRule="auto"/>
        <w:ind w:firstLine="709"/>
        <w:jc w:val="both"/>
        <w:rPr>
          <w:sz w:val="28"/>
          <w:szCs w:val="28"/>
        </w:rPr>
      </w:pPr>
      <w:r w:rsidRPr="00F77A16">
        <w:rPr>
          <w:sz w:val="28"/>
          <w:szCs w:val="28"/>
        </w:rPr>
        <w:t>При определении приоритетов в процессе финансового планирования применяется прогноз успеха и уровня расходов.</w:t>
      </w:r>
    </w:p>
    <w:p w:rsidR="00EB5DF9" w:rsidRPr="00F77A16" w:rsidRDefault="00EB5DF9" w:rsidP="00F77A16">
      <w:pPr>
        <w:widowControl w:val="0"/>
        <w:spacing w:line="360" w:lineRule="auto"/>
        <w:ind w:firstLine="709"/>
        <w:jc w:val="both"/>
        <w:rPr>
          <w:sz w:val="28"/>
          <w:szCs w:val="28"/>
        </w:rPr>
      </w:pPr>
      <w:r w:rsidRPr="00F77A16">
        <w:rPr>
          <w:sz w:val="28"/>
          <w:szCs w:val="28"/>
        </w:rPr>
        <w:t>Как уже отмечалось выше, лишь на стадии финансового планирования в некоммерческой организации поднимается вопрос о поддержании организационной структуры в рабочем состоянии. Этот вопрос всегда будет одним из важных приоритетов при определении финансовых задач в НКО наравне с основными программными целями.</w:t>
      </w:r>
    </w:p>
    <w:p w:rsidR="00EB5DF9" w:rsidRPr="00F77A16" w:rsidRDefault="00EB5DF9" w:rsidP="00F77A16">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F77A16">
        <w:rPr>
          <w:rFonts w:ascii="Times New Roman" w:hAnsi="Times New Roman" w:cs="Times New Roman"/>
          <w:sz w:val="28"/>
          <w:szCs w:val="28"/>
        </w:rPr>
        <w:t>Соотношение средств, направляемых на административные нужды и на прямые программные цели, является существенным фактором при определении финансовых стратегий организации.</w:t>
      </w:r>
    </w:p>
    <w:p w:rsidR="00EB5DF9" w:rsidRPr="00F77A16" w:rsidRDefault="00EB5DF9" w:rsidP="00F77A16">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F77A16">
        <w:rPr>
          <w:rFonts w:ascii="Times New Roman" w:hAnsi="Times New Roman" w:cs="Times New Roman"/>
          <w:sz w:val="28"/>
          <w:szCs w:val="28"/>
        </w:rPr>
        <w:t>Таким образом, составление административного бюджета и соотношение его с объемом привлекаемых средств по организации в целом также будет служить одним из способов выбора стратегических направлений деятельности.</w:t>
      </w:r>
    </w:p>
    <w:p w:rsidR="00EB5DF9" w:rsidRPr="00F77A16" w:rsidRDefault="00EB5DF9" w:rsidP="00F77A16">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F77A16">
        <w:rPr>
          <w:rFonts w:ascii="Times New Roman" w:hAnsi="Times New Roman" w:cs="Times New Roman"/>
          <w:sz w:val="28"/>
          <w:szCs w:val="28"/>
        </w:rPr>
        <w:t>Административный бюджет, или бюджет административных расходов, представляет собой тот объем средств, который необходим организации для поддержания организационной структуры в рабочем состоянии независимо от количества осуществляемых проектов.</w:t>
      </w:r>
    </w:p>
    <w:p w:rsidR="00EB5DF9" w:rsidRDefault="00EB5DF9" w:rsidP="00F77A16">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F77A16">
        <w:rPr>
          <w:rFonts w:ascii="Times New Roman" w:hAnsi="Times New Roman" w:cs="Times New Roman"/>
          <w:sz w:val="28"/>
          <w:szCs w:val="28"/>
        </w:rPr>
        <w:t xml:space="preserve">Составление административного бюджета и распределение накладных расходов по проектам является важной функцией организационного развития. </w:t>
      </w:r>
      <w:r w:rsidR="00800047" w:rsidRPr="00F77A16">
        <w:rPr>
          <w:rFonts w:ascii="Times New Roman" w:hAnsi="Times New Roman" w:cs="Times New Roman"/>
          <w:sz w:val="28"/>
          <w:szCs w:val="28"/>
        </w:rPr>
        <w:t xml:space="preserve">На основе полученных данных попробуем составит пример </w:t>
      </w:r>
      <w:r w:rsidRPr="00F77A16">
        <w:rPr>
          <w:rFonts w:ascii="Times New Roman" w:hAnsi="Times New Roman" w:cs="Times New Roman"/>
          <w:sz w:val="28"/>
          <w:szCs w:val="28"/>
        </w:rPr>
        <w:t>административного бюджета</w:t>
      </w:r>
      <w:r w:rsidR="00800047" w:rsidRPr="00F77A16">
        <w:rPr>
          <w:rFonts w:ascii="Times New Roman" w:hAnsi="Times New Roman" w:cs="Times New Roman"/>
          <w:sz w:val="28"/>
          <w:szCs w:val="28"/>
        </w:rPr>
        <w:t xml:space="preserve"> Фонда развития ТюмГАСУ</w:t>
      </w:r>
      <w:r w:rsidRPr="00F77A16">
        <w:rPr>
          <w:rFonts w:ascii="Times New Roman" w:hAnsi="Times New Roman" w:cs="Times New Roman"/>
          <w:sz w:val="28"/>
          <w:szCs w:val="28"/>
        </w:rPr>
        <w:t xml:space="preserve"> — расчет затрат на администрацию в год:</w:t>
      </w:r>
    </w:p>
    <w:p w:rsidR="00A625DA" w:rsidRPr="00F77A16" w:rsidRDefault="00A625DA" w:rsidP="00F77A16">
      <w:pPr>
        <w:pStyle w:val="a3"/>
        <w:widowControl w:val="0"/>
        <w:spacing w:before="0" w:beforeAutospacing="0" w:after="0" w:afterAutospacing="0" w:line="360" w:lineRule="auto"/>
        <w:ind w:firstLine="709"/>
        <w:jc w:val="both"/>
        <w:rPr>
          <w:rFonts w:ascii="Times New Roman" w:hAnsi="Times New Roman" w:cs="Times New Roman"/>
          <w:sz w:val="28"/>
          <w:szCs w:val="28"/>
        </w:rPr>
      </w:pPr>
    </w:p>
    <w:tbl>
      <w:tblPr>
        <w:tblW w:w="4000" w:type="pct"/>
        <w:jc w:val="center"/>
        <w:tblCellSpacing w:w="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000" w:firstRow="0" w:lastRow="0" w:firstColumn="0" w:lastColumn="0" w:noHBand="0" w:noVBand="0"/>
      </w:tblPr>
      <w:tblGrid>
        <w:gridCol w:w="4534"/>
        <w:gridCol w:w="1511"/>
        <w:gridCol w:w="1511"/>
      </w:tblGrid>
      <w:tr w:rsidR="00EB5DF9" w:rsidRPr="00F77A16">
        <w:trPr>
          <w:tblCellSpacing w:w="0" w:type="dxa"/>
          <w:jc w:val="center"/>
        </w:trPr>
        <w:tc>
          <w:tcPr>
            <w:tcW w:w="3000" w:type="pct"/>
            <w:vMerge w:val="restart"/>
            <w:tcBorders>
              <w:top w:val="outset" w:sz="6" w:space="0" w:color="000000"/>
              <w:bottom w:val="outset" w:sz="6" w:space="0" w:color="000000"/>
              <w:right w:val="outset" w:sz="6" w:space="0" w:color="000000"/>
            </w:tcBorders>
            <w:vAlign w:val="center"/>
          </w:tcPr>
          <w:p w:rsidR="00EB5DF9" w:rsidRPr="00436A6A" w:rsidRDefault="00EB5DF9" w:rsidP="00686996">
            <w:pPr>
              <w:widowControl w:val="0"/>
              <w:spacing w:line="360" w:lineRule="auto"/>
              <w:rPr>
                <w:color w:val="000000"/>
                <w:sz w:val="20"/>
                <w:szCs w:val="20"/>
              </w:rPr>
            </w:pPr>
            <w:r w:rsidRPr="00436A6A">
              <w:rPr>
                <w:color w:val="000000"/>
                <w:sz w:val="20"/>
                <w:szCs w:val="20"/>
              </w:rPr>
              <w:t>Статья расхода</w:t>
            </w:r>
          </w:p>
        </w:tc>
        <w:tc>
          <w:tcPr>
            <w:tcW w:w="0" w:type="auto"/>
            <w:gridSpan w:val="2"/>
            <w:tcBorders>
              <w:top w:val="outset" w:sz="6" w:space="0" w:color="000000"/>
              <w:left w:val="outset" w:sz="6" w:space="0" w:color="000000"/>
              <w:bottom w:val="outset" w:sz="6" w:space="0" w:color="000000"/>
            </w:tcBorders>
            <w:vAlign w:val="center"/>
          </w:tcPr>
          <w:p w:rsidR="00EB5DF9" w:rsidRPr="00436A6A" w:rsidRDefault="00EB5DF9" w:rsidP="00686996">
            <w:pPr>
              <w:widowControl w:val="0"/>
              <w:spacing w:line="360" w:lineRule="auto"/>
              <w:rPr>
                <w:color w:val="000000"/>
                <w:sz w:val="20"/>
                <w:szCs w:val="20"/>
              </w:rPr>
            </w:pPr>
            <w:r w:rsidRPr="00436A6A">
              <w:rPr>
                <w:color w:val="000000"/>
                <w:sz w:val="20"/>
                <w:szCs w:val="20"/>
              </w:rPr>
              <w:t>Расчет</w:t>
            </w:r>
          </w:p>
        </w:tc>
      </w:tr>
      <w:tr w:rsidR="00EB5DF9" w:rsidRPr="00F77A16">
        <w:trPr>
          <w:tblCellSpacing w:w="0" w:type="dxa"/>
          <w:jc w:val="center"/>
        </w:trPr>
        <w:tc>
          <w:tcPr>
            <w:tcW w:w="0" w:type="auto"/>
            <w:vMerge/>
            <w:tcBorders>
              <w:top w:val="outset" w:sz="6" w:space="0" w:color="000000"/>
              <w:bottom w:val="outset" w:sz="6" w:space="0" w:color="000000"/>
              <w:right w:val="outset" w:sz="6" w:space="0" w:color="000000"/>
            </w:tcBorders>
            <w:vAlign w:val="center"/>
          </w:tcPr>
          <w:p w:rsidR="00EB5DF9" w:rsidRPr="00436A6A" w:rsidRDefault="00EB5DF9" w:rsidP="00686996">
            <w:pPr>
              <w:widowControl w:val="0"/>
              <w:spacing w:line="360" w:lineRule="auto"/>
              <w:rPr>
                <w:color w:val="000000"/>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tcPr>
          <w:p w:rsidR="00EB5DF9" w:rsidRPr="00436A6A" w:rsidRDefault="00EB5DF9" w:rsidP="00686996">
            <w:pPr>
              <w:widowControl w:val="0"/>
              <w:spacing w:line="360" w:lineRule="auto"/>
              <w:rPr>
                <w:color w:val="000000"/>
                <w:sz w:val="20"/>
                <w:szCs w:val="20"/>
              </w:rPr>
            </w:pPr>
            <w:r w:rsidRPr="00436A6A">
              <w:rPr>
                <w:color w:val="000000"/>
                <w:sz w:val="20"/>
                <w:szCs w:val="20"/>
              </w:rPr>
              <w:t>в месяц</w:t>
            </w:r>
          </w:p>
        </w:tc>
        <w:tc>
          <w:tcPr>
            <w:tcW w:w="1000" w:type="pct"/>
            <w:tcBorders>
              <w:top w:val="outset" w:sz="6" w:space="0" w:color="000000"/>
              <w:left w:val="outset" w:sz="6" w:space="0" w:color="000000"/>
              <w:bottom w:val="outset" w:sz="6" w:space="0" w:color="000000"/>
            </w:tcBorders>
            <w:vAlign w:val="center"/>
          </w:tcPr>
          <w:p w:rsidR="00EB5DF9" w:rsidRPr="00436A6A" w:rsidRDefault="00EB5DF9" w:rsidP="00686996">
            <w:pPr>
              <w:widowControl w:val="0"/>
              <w:spacing w:line="360" w:lineRule="auto"/>
              <w:rPr>
                <w:color w:val="000000"/>
                <w:sz w:val="20"/>
                <w:szCs w:val="20"/>
              </w:rPr>
            </w:pPr>
            <w:r w:rsidRPr="00436A6A">
              <w:rPr>
                <w:color w:val="000000"/>
                <w:sz w:val="20"/>
                <w:szCs w:val="20"/>
              </w:rPr>
              <w:t>в год</w:t>
            </w:r>
          </w:p>
        </w:tc>
      </w:tr>
      <w:tr w:rsidR="00EB5DF9" w:rsidRPr="00F77A16">
        <w:trPr>
          <w:tblCellSpacing w:w="0" w:type="dxa"/>
          <w:jc w:val="center"/>
        </w:trPr>
        <w:tc>
          <w:tcPr>
            <w:tcW w:w="3000" w:type="pct"/>
            <w:tcBorders>
              <w:top w:val="outset" w:sz="6" w:space="0" w:color="000000"/>
              <w:bottom w:val="outset" w:sz="6" w:space="0" w:color="000000"/>
              <w:right w:val="outset" w:sz="6" w:space="0" w:color="000000"/>
            </w:tcBorders>
            <w:vAlign w:val="center"/>
          </w:tcPr>
          <w:p w:rsidR="00EB5DF9" w:rsidRPr="00436A6A" w:rsidRDefault="00EB5DF9" w:rsidP="00686996">
            <w:pPr>
              <w:widowControl w:val="0"/>
              <w:spacing w:line="360" w:lineRule="auto"/>
              <w:rPr>
                <w:color w:val="000000"/>
                <w:sz w:val="20"/>
                <w:szCs w:val="20"/>
              </w:rPr>
            </w:pPr>
            <w:r w:rsidRPr="00436A6A">
              <w:rPr>
                <w:color w:val="000000"/>
                <w:sz w:val="20"/>
                <w:szCs w:val="20"/>
              </w:rPr>
              <w:t>Штат администрации</w:t>
            </w:r>
          </w:p>
        </w:tc>
        <w:tc>
          <w:tcPr>
            <w:tcW w:w="1000" w:type="pct"/>
            <w:tcBorders>
              <w:top w:val="outset" w:sz="6" w:space="0" w:color="000000"/>
              <w:left w:val="outset" w:sz="6" w:space="0" w:color="000000"/>
              <w:bottom w:val="outset" w:sz="6" w:space="0" w:color="000000"/>
              <w:right w:val="outset" w:sz="6" w:space="0" w:color="000000"/>
            </w:tcBorders>
            <w:vAlign w:val="center"/>
          </w:tcPr>
          <w:p w:rsidR="00EB5DF9" w:rsidRPr="00436A6A" w:rsidRDefault="00EB5DF9" w:rsidP="00686996">
            <w:pPr>
              <w:widowControl w:val="0"/>
              <w:spacing w:line="360" w:lineRule="auto"/>
              <w:rPr>
                <w:color w:val="000000"/>
                <w:sz w:val="20"/>
                <w:szCs w:val="20"/>
              </w:rPr>
            </w:pPr>
          </w:p>
        </w:tc>
        <w:tc>
          <w:tcPr>
            <w:tcW w:w="1000" w:type="pct"/>
            <w:tcBorders>
              <w:top w:val="outset" w:sz="6" w:space="0" w:color="000000"/>
              <w:left w:val="outset" w:sz="6" w:space="0" w:color="000000"/>
              <w:bottom w:val="outset" w:sz="6" w:space="0" w:color="000000"/>
            </w:tcBorders>
            <w:vAlign w:val="center"/>
          </w:tcPr>
          <w:p w:rsidR="00EB5DF9" w:rsidRPr="00436A6A" w:rsidRDefault="00EB5DF9" w:rsidP="00686996">
            <w:pPr>
              <w:widowControl w:val="0"/>
              <w:spacing w:line="360" w:lineRule="auto"/>
              <w:rPr>
                <w:color w:val="000000"/>
                <w:sz w:val="20"/>
                <w:szCs w:val="20"/>
              </w:rPr>
            </w:pPr>
          </w:p>
        </w:tc>
      </w:tr>
      <w:tr w:rsidR="00EB5DF9" w:rsidRPr="00F77A16">
        <w:trPr>
          <w:tblCellSpacing w:w="0" w:type="dxa"/>
          <w:jc w:val="center"/>
        </w:trPr>
        <w:tc>
          <w:tcPr>
            <w:tcW w:w="3000" w:type="pct"/>
            <w:tcBorders>
              <w:top w:val="outset" w:sz="6" w:space="0" w:color="000000"/>
              <w:bottom w:val="outset" w:sz="6" w:space="0" w:color="000000"/>
              <w:right w:val="outset" w:sz="6" w:space="0" w:color="000000"/>
            </w:tcBorders>
            <w:vAlign w:val="center"/>
          </w:tcPr>
          <w:p w:rsidR="00EB5DF9" w:rsidRPr="00436A6A" w:rsidRDefault="00800047" w:rsidP="00686996">
            <w:pPr>
              <w:widowControl w:val="0"/>
              <w:spacing w:line="360" w:lineRule="auto"/>
              <w:rPr>
                <w:color w:val="000000"/>
                <w:sz w:val="20"/>
                <w:szCs w:val="20"/>
              </w:rPr>
            </w:pPr>
            <w:r w:rsidRPr="00436A6A">
              <w:rPr>
                <w:color w:val="000000"/>
                <w:sz w:val="20"/>
                <w:szCs w:val="20"/>
              </w:rPr>
              <w:t>Директор Фонда</w:t>
            </w:r>
          </w:p>
        </w:tc>
        <w:tc>
          <w:tcPr>
            <w:tcW w:w="1000" w:type="pct"/>
            <w:tcBorders>
              <w:top w:val="outset" w:sz="6" w:space="0" w:color="000000"/>
              <w:left w:val="outset" w:sz="6" w:space="0" w:color="000000"/>
              <w:bottom w:val="outset" w:sz="6" w:space="0" w:color="000000"/>
              <w:right w:val="outset" w:sz="6" w:space="0" w:color="000000"/>
            </w:tcBorders>
            <w:vAlign w:val="center"/>
          </w:tcPr>
          <w:p w:rsidR="00EB5DF9" w:rsidRPr="00436A6A" w:rsidRDefault="00800047" w:rsidP="00686996">
            <w:pPr>
              <w:widowControl w:val="0"/>
              <w:spacing w:line="360" w:lineRule="auto"/>
              <w:rPr>
                <w:color w:val="000000"/>
                <w:sz w:val="20"/>
                <w:szCs w:val="20"/>
              </w:rPr>
            </w:pPr>
            <w:r w:rsidRPr="00436A6A">
              <w:rPr>
                <w:color w:val="000000"/>
                <w:sz w:val="20"/>
                <w:szCs w:val="20"/>
              </w:rPr>
              <w:t>6900</w:t>
            </w:r>
          </w:p>
        </w:tc>
        <w:tc>
          <w:tcPr>
            <w:tcW w:w="1000" w:type="pct"/>
            <w:tcBorders>
              <w:top w:val="outset" w:sz="6" w:space="0" w:color="000000"/>
              <w:left w:val="outset" w:sz="6" w:space="0" w:color="000000"/>
              <w:bottom w:val="outset" w:sz="6" w:space="0" w:color="000000"/>
            </w:tcBorders>
            <w:vAlign w:val="center"/>
          </w:tcPr>
          <w:p w:rsidR="00EB5DF9" w:rsidRPr="00436A6A" w:rsidRDefault="00FD2B9B" w:rsidP="00686996">
            <w:pPr>
              <w:widowControl w:val="0"/>
              <w:spacing w:line="360" w:lineRule="auto"/>
              <w:rPr>
                <w:color w:val="000000"/>
                <w:sz w:val="20"/>
                <w:szCs w:val="20"/>
              </w:rPr>
            </w:pPr>
            <w:r w:rsidRPr="00436A6A">
              <w:rPr>
                <w:color w:val="000000"/>
                <w:sz w:val="20"/>
                <w:szCs w:val="20"/>
              </w:rPr>
              <w:t>82800</w:t>
            </w:r>
          </w:p>
        </w:tc>
      </w:tr>
      <w:tr w:rsidR="00EB5DF9" w:rsidRPr="00F77A16">
        <w:trPr>
          <w:tblCellSpacing w:w="0" w:type="dxa"/>
          <w:jc w:val="center"/>
        </w:trPr>
        <w:tc>
          <w:tcPr>
            <w:tcW w:w="3000" w:type="pct"/>
            <w:tcBorders>
              <w:top w:val="outset" w:sz="6" w:space="0" w:color="000000"/>
              <w:bottom w:val="outset" w:sz="6" w:space="0" w:color="000000"/>
              <w:right w:val="outset" w:sz="6" w:space="0" w:color="000000"/>
            </w:tcBorders>
            <w:vAlign w:val="center"/>
          </w:tcPr>
          <w:p w:rsidR="00EB5DF9" w:rsidRPr="00436A6A" w:rsidRDefault="00800047" w:rsidP="00686996">
            <w:pPr>
              <w:widowControl w:val="0"/>
              <w:spacing w:line="360" w:lineRule="auto"/>
              <w:rPr>
                <w:color w:val="000000"/>
                <w:sz w:val="20"/>
                <w:szCs w:val="20"/>
              </w:rPr>
            </w:pPr>
            <w:r w:rsidRPr="00436A6A">
              <w:rPr>
                <w:color w:val="000000"/>
                <w:sz w:val="20"/>
                <w:szCs w:val="20"/>
              </w:rPr>
              <w:t>Главный бухгалтер</w:t>
            </w:r>
          </w:p>
        </w:tc>
        <w:tc>
          <w:tcPr>
            <w:tcW w:w="1000" w:type="pct"/>
            <w:tcBorders>
              <w:top w:val="outset" w:sz="6" w:space="0" w:color="000000"/>
              <w:left w:val="outset" w:sz="6" w:space="0" w:color="000000"/>
              <w:bottom w:val="outset" w:sz="6" w:space="0" w:color="000000"/>
              <w:right w:val="outset" w:sz="6" w:space="0" w:color="000000"/>
            </w:tcBorders>
            <w:vAlign w:val="center"/>
          </w:tcPr>
          <w:p w:rsidR="00EB5DF9" w:rsidRPr="00436A6A" w:rsidRDefault="00800047" w:rsidP="00686996">
            <w:pPr>
              <w:widowControl w:val="0"/>
              <w:spacing w:line="360" w:lineRule="auto"/>
              <w:rPr>
                <w:color w:val="000000"/>
                <w:sz w:val="20"/>
                <w:szCs w:val="20"/>
              </w:rPr>
            </w:pPr>
            <w:r w:rsidRPr="00436A6A">
              <w:rPr>
                <w:color w:val="000000"/>
                <w:sz w:val="20"/>
                <w:szCs w:val="20"/>
              </w:rPr>
              <w:t>6900</w:t>
            </w:r>
          </w:p>
        </w:tc>
        <w:tc>
          <w:tcPr>
            <w:tcW w:w="1000" w:type="pct"/>
            <w:tcBorders>
              <w:top w:val="outset" w:sz="6" w:space="0" w:color="000000"/>
              <w:left w:val="outset" w:sz="6" w:space="0" w:color="000000"/>
              <w:bottom w:val="outset" w:sz="6" w:space="0" w:color="000000"/>
            </w:tcBorders>
            <w:vAlign w:val="center"/>
          </w:tcPr>
          <w:p w:rsidR="00EB5DF9" w:rsidRPr="00436A6A" w:rsidRDefault="00FD2B9B" w:rsidP="00686996">
            <w:pPr>
              <w:widowControl w:val="0"/>
              <w:spacing w:line="360" w:lineRule="auto"/>
              <w:rPr>
                <w:color w:val="000000"/>
                <w:sz w:val="20"/>
                <w:szCs w:val="20"/>
              </w:rPr>
            </w:pPr>
            <w:r w:rsidRPr="00436A6A">
              <w:rPr>
                <w:color w:val="000000"/>
                <w:sz w:val="20"/>
                <w:szCs w:val="20"/>
              </w:rPr>
              <w:t>82800</w:t>
            </w:r>
          </w:p>
        </w:tc>
      </w:tr>
      <w:tr w:rsidR="00EB5DF9" w:rsidRPr="00F77A16">
        <w:trPr>
          <w:tblCellSpacing w:w="0" w:type="dxa"/>
          <w:jc w:val="center"/>
        </w:trPr>
        <w:tc>
          <w:tcPr>
            <w:tcW w:w="3000" w:type="pct"/>
            <w:tcBorders>
              <w:top w:val="outset" w:sz="6" w:space="0" w:color="000000"/>
              <w:bottom w:val="outset" w:sz="6" w:space="0" w:color="000000"/>
              <w:right w:val="outset" w:sz="6" w:space="0" w:color="000000"/>
            </w:tcBorders>
            <w:vAlign w:val="center"/>
          </w:tcPr>
          <w:p w:rsidR="00EB5DF9" w:rsidRPr="00436A6A" w:rsidRDefault="00EB5DF9" w:rsidP="00686996">
            <w:pPr>
              <w:widowControl w:val="0"/>
              <w:spacing w:line="360" w:lineRule="auto"/>
              <w:rPr>
                <w:color w:val="000000"/>
                <w:sz w:val="20"/>
                <w:szCs w:val="20"/>
              </w:rPr>
            </w:pPr>
            <w:r w:rsidRPr="00436A6A">
              <w:rPr>
                <w:color w:val="000000"/>
                <w:sz w:val="20"/>
                <w:szCs w:val="20"/>
              </w:rPr>
              <w:t>Бухгалтер-кассир</w:t>
            </w:r>
          </w:p>
        </w:tc>
        <w:tc>
          <w:tcPr>
            <w:tcW w:w="1000" w:type="pct"/>
            <w:tcBorders>
              <w:top w:val="outset" w:sz="6" w:space="0" w:color="000000"/>
              <w:left w:val="outset" w:sz="6" w:space="0" w:color="000000"/>
              <w:bottom w:val="outset" w:sz="6" w:space="0" w:color="000000"/>
              <w:right w:val="outset" w:sz="6" w:space="0" w:color="000000"/>
            </w:tcBorders>
            <w:vAlign w:val="center"/>
          </w:tcPr>
          <w:p w:rsidR="00EB5DF9" w:rsidRPr="00436A6A" w:rsidRDefault="00FD2B9B" w:rsidP="00686996">
            <w:pPr>
              <w:widowControl w:val="0"/>
              <w:spacing w:line="360" w:lineRule="auto"/>
              <w:rPr>
                <w:color w:val="000000"/>
                <w:sz w:val="20"/>
                <w:szCs w:val="20"/>
              </w:rPr>
            </w:pPr>
            <w:r w:rsidRPr="00436A6A">
              <w:rPr>
                <w:color w:val="000000"/>
                <w:sz w:val="20"/>
                <w:szCs w:val="20"/>
              </w:rPr>
              <w:t>6325</w:t>
            </w:r>
          </w:p>
        </w:tc>
        <w:tc>
          <w:tcPr>
            <w:tcW w:w="1000" w:type="pct"/>
            <w:tcBorders>
              <w:top w:val="outset" w:sz="6" w:space="0" w:color="000000"/>
              <w:left w:val="outset" w:sz="6" w:space="0" w:color="000000"/>
              <w:bottom w:val="outset" w:sz="6" w:space="0" w:color="000000"/>
            </w:tcBorders>
            <w:vAlign w:val="center"/>
          </w:tcPr>
          <w:p w:rsidR="00EB5DF9" w:rsidRPr="00436A6A" w:rsidRDefault="00FD2B9B" w:rsidP="00686996">
            <w:pPr>
              <w:widowControl w:val="0"/>
              <w:spacing w:line="360" w:lineRule="auto"/>
              <w:rPr>
                <w:color w:val="000000"/>
                <w:sz w:val="20"/>
                <w:szCs w:val="20"/>
              </w:rPr>
            </w:pPr>
            <w:r w:rsidRPr="00436A6A">
              <w:rPr>
                <w:color w:val="000000"/>
                <w:sz w:val="20"/>
                <w:szCs w:val="20"/>
              </w:rPr>
              <w:t>75900</w:t>
            </w:r>
          </w:p>
        </w:tc>
      </w:tr>
      <w:tr w:rsidR="00EB5DF9" w:rsidRPr="00F77A16">
        <w:trPr>
          <w:tblCellSpacing w:w="0" w:type="dxa"/>
          <w:jc w:val="center"/>
        </w:trPr>
        <w:tc>
          <w:tcPr>
            <w:tcW w:w="3000" w:type="pct"/>
            <w:tcBorders>
              <w:top w:val="outset" w:sz="6" w:space="0" w:color="000000"/>
              <w:bottom w:val="outset" w:sz="6" w:space="0" w:color="000000"/>
              <w:right w:val="outset" w:sz="6" w:space="0" w:color="000000"/>
            </w:tcBorders>
            <w:vAlign w:val="center"/>
          </w:tcPr>
          <w:p w:rsidR="00EB5DF9" w:rsidRPr="00436A6A" w:rsidRDefault="00EB5DF9" w:rsidP="00686996">
            <w:pPr>
              <w:widowControl w:val="0"/>
              <w:spacing w:line="360" w:lineRule="auto"/>
              <w:rPr>
                <w:color w:val="000000"/>
                <w:sz w:val="20"/>
                <w:szCs w:val="20"/>
              </w:rPr>
            </w:pPr>
            <w:r w:rsidRPr="00436A6A">
              <w:rPr>
                <w:color w:val="000000"/>
                <w:sz w:val="20"/>
                <w:szCs w:val="20"/>
              </w:rPr>
              <w:t>Секретарь</w:t>
            </w:r>
          </w:p>
        </w:tc>
        <w:tc>
          <w:tcPr>
            <w:tcW w:w="1000" w:type="pct"/>
            <w:tcBorders>
              <w:top w:val="outset" w:sz="6" w:space="0" w:color="000000"/>
              <w:left w:val="outset" w:sz="6" w:space="0" w:color="000000"/>
              <w:bottom w:val="outset" w:sz="6" w:space="0" w:color="000000"/>
              <w:right w:val="outset" w:sz="6" w:space="0" w:color="000000"/>
            </w:tcBorders>
            <w:vAlign w:val="center"/>
          </w:tcPr>
          <w:p w:rsidR="00EB5DF9" w:rsidRPr="00436A6A" w:rsidRDefault="00FD2B9B" w:rsidP="00686996">
            <w:pPr>
              <w:widowControl w:val="0"/>
              <w:spacing w:line="360" w:lineRule="auto"/>
              <w:rPr>
                <w:color w:val="000000"/>
                <w:sz w:val="20"/>
                <w:szCs w:val="20"/>
              </w:rPr>
            </w:pPr>
            <w:r w:rsidRPr="00436A6A">
              <w:rPr>
                <w:color w:val="000000"/>
                <w:sz w:val="20"/>
                <w:szCs w:val="20"/>
              </w:rPr>
              <w:t>2300</w:t>
            </w:r>
          </w:p>
        </w:tc>
        <w:tc>
          <w:tcPr>
            <w:tcW w:w="1000" w:type="pct"/>
            <w:tcBorders>
              <w:top w:val="outset" w:sz="6" w:space="0" w:color="000000"/>
              <w:left w:val="outset" w:sz="6" w:space="0" w:color="000000"/>
              <w:bottom w:val="outset" w:sz="6" w:space="0" w:color="000000"/>
            </w:tcBorders>
            <w:vAlign w:val="center"/>
          </w:tcPr>
          <w:p w:rsidR="00EB5DF9" w:rsidRPr="00436A6A" w:rsidRDefault="00FD2B9B" w:rsidP="00686996">
            <w:pPr>
              <w:widowControl w:val="0"/>
              <w:spacing w:line="360" w:lineRule="auto"/>
              <w:rPr>
                <w:color w:val="000000"/>
                <w:sz w:val="20"/>
                <w:szCs w:val="20"/>
              </w:rPr>
            </w:pPr>
            <w:r w:rsidRPr="00436A6A">
              <w:rPr>
                <w:color w:val="000000"/>
                <w:sz w:val="20"/>
                <w:szCs w:val="20"/>
              </w:rPr>
              <w:t>27600</w:t>
            </w:r>
          </w:p>
        </w:tc>
      </w:tr>
      <w:tr w:rsidR="00EB5DF9" w:rsidRPr="00F77A16">
        <w:trPr>
          <w:tblCellSpacing w:w="0" w:type="dxa"/>
          <w:jc w:val="center"/>
        </w:trPr>
        <w:tc>
          <w:tcPr>
            <w:tcW w:w="3000" w:type="pct"/>
            <w:tcBorders>
              <w:top w:val="outset" w:sz="6" w:space="0" w:color="000000"/>
              <w:bottom w:val="outset" w:sz="6" w:space="0" w:color="000000"/>
              <w:right w:val="outset" w:sz="6" w:space="0" w:color="000000"/>
            </w:tcBorders>
            <w:vAlign w:val="center"/>
          </w:tcPr>
          <w:p w:rsidR="00EB5DF9" w:rsidRPr="00436A6A" w:rsidRDefault="00EB5DF9" w:rsidP="00686996">
            <w:pPr>
              <w:widowControl w:val="0"/>
              <w:spacing w:line="360" w:lineRule="auto"/>
              <w:rPr>
                <w:color w:val="000000"/>
                <w:sz w:val="20"/>
                <w:szCs w:val="20"/>
              </w:rPr>
            </w:pPr>
            <w:r w:rsidRPr="00436A6A">
              <w:rPr>
                <w:color w:val="000000"/>
                <w:sz w:val="20"/>
                <w:szCs w:val="20"/>
              </w:rPr>
              <w:t>Итого</w:t>
            </w:r>
          </w:p>
        </w:tc>
        <w:tc>
          <w:tcPr>
            <w:tcW w:w="1000" w:type="pct"/>
            <w:tcBorders>
              <w:top w:val="outset" w:sz="6" w:space="0" w:color="000000"/>
              <w:left w:val="outset" w:sz="6" w:space="0" w:color="000000"/>
              <w:bottom w:val="outset" w:sz="6" w:space="0" w:color="000000"/>
              <w:right w:val="outset" w:sz="6" w:space="0" w:color="000000"/>
            </w:tcBorders>
            <w:vAlign w:val="center"/>
          </w:tcPr>
          <w:p w:rsidR="00EB5DF9" w:rsidRPr="00436A6A" w:rsidRDefault="00FD2B9B" w:rsidP="00686996">
            <w:pPr>
              <w:widowControl w:val="0"/>
              <w:spacing w:line="360" w:lineRule="auto"/>
              <w:rPr>
                <w:color w:val="000000"/>
                <w:sz w:val="20"/>
                <w:szCs w:val="20"/>
              </w:rPr>
            </w:pPr>
            <w:r w:rsidRPr="00436A6A">
              <w:rPr>
                <w:color w:val="000000"/>
                <w:sz w:val="20"/>
                <w:szCs w:val="20"/>
              </w:rPr>
              <w:t>22425</w:t>
            </w:r>
          </w:p>
        </w:tc>
        <w:tc>
          <w:tcPr>
            <w:tcW w:w="1000" w:type="pct"/>
            <w:tcBorders>
              <w:top w:val="outset" w:sz="6" w:space="0" w:color="000000"/>
              <w:left w:val="outset" w:sz="6" w:space="0" w:color="000000"/>
              <w:bottom w:val="outset" w:sz="6" w:space="0" w:color="000000"/>
            </w:tcBorders>
            <w:vAlign w:val="center"/>
          </w:tcPr>
          <w:p w:rsidR="00EB5DF9" w:rsidRPr="00436A6A" w:rsidRDefault="00FD2B9B" w:rsidP="00686996">
            <w:pPr>
              <w:widowControl w:val="0"/>
              <w:spacing w:line="360" w:lineRule="auto"/>
              <w:rPr>
                <w:color w:val="000000"/>
                <w:sz w:val="20"/>
                <w:szCs w:val="20"/>
              </w:rPr>
            </w:pPr>
            <w:r w:rsidRPr="00436A6A">
              <w:rPr>
                <w:color w:val="000000"/>
                <w:sz w:val="20"/>
                <w:szCs w:val="20"/>
              </w:rPr>
              <w:t>269100</w:t>
            </w:r>
          </w:p>
        </w:tc>
      </w:tr>
      <w:tr w:rsidR="00EB5DF9" w:rsidRPr="00F77A16">
        <w:trPr>
          <w:tblCellSpacing w:w="0" w:type="dxa"/>
          <w:jc w:val="center"/>
        </w:trPr>
        <w:tc>
          <w:tcPr>
            <w:tcW w:w="3000" w:type="pct"/>
            <w:tcBorders>
              <w:top w:val="outset" w:sz="6" w:space="0" w:color="000000"/>
              <w:bottom w:val="outset" w:sz="6" w:space="0" w:color="000000"/>
              <w:right w:val="outset" w:sz="6" w:space="0" w:color="000000"/>
            </w:tcBorders>
            <w:vAlign w:val="center"/>
          </w:tcPr>
          <w:p w:rsidR="00EB5DF9" w:rsidRPr="00436A6A" w:rsidRDefault="00EB5DF9" w:rsidP="00686996">
            <w:pPr>
              <w:widowControl w:val="0"/>
              <w:spacing w:line="360" w:lineRule="auto"/>
              <w:rPr>
                <w:color w:val="000000"/>
                <w:sz w:val="20"/>
                <w:szCs w:val="20"/>
              </w:rPr>
            </w:pPr>
            <w:r w:rsidRPr="00436A6A">
              <w:rPr>
                <w:color w:val="000000"/>
                <w:sz w:val="20"/>
                <w:szCs w:val="20"/>
              </w:rPr>
              <w:t>Офисные расходы</w:t>
            </w:r>
          </w:p>
        </w:tc>
        <w:tc>
          <w:tcPr>
            <w:tcW w:w="1000" w:type="pct"/>
            <w:tcBorders>
              <w:top w:val="outset" w:sz="6" w:space="0" w:color="000000"/>
              <w:left w:val="outset" w:sz="6" w:space="0" w:color="000000"/>
              <w:bottom w:val="outset" w:sz="6" w:space="0" w:color="000000"/>
              <w:right w:val="outset" w:sz="6" w:space="0" w:color="000000"/>
            </w:tcBorders>
            <w:vAlign w:val="center"/>
          </w:tcPr>
          <w:p w:rsidR="00EB5DF9" w:rsidRPr="00436A6A" w:rsidRDefault="00EB5DF9" w:rsidP="00686996">
            <w:pPr>
              <w:widowControl w:val="0"/>
              <w:spacing w:line="360" w:lineRule="auto"/>
              <w:rPr>
                <w:color w:val="000000"/>
                <w:sz w:val="20"/>
                <w:szCs w:val="20"/>
              </w:rPr>
            </w:pPr>
          </w:p>
        </w:tc>
        <w:tc>
          <w:tcPr>
            <w:tcW w:w="1000" w:type="pct"/>
            <w:tcBorders>
              <w:top w:val="outset" w:sz="6" w:space="0" w:color="000000"/>
              <w:left w:val="outset" w:sz="6" w:space="0" w:color="000000"/>
              <w:bottom w:val="outset" w:sz="6" w:space="0" w:color="000000"/>
            </w:tcBorders>
            <w:vAlign w:val="center"/>
          </w:tcPr>
          <w:p w:rsidR="00EB5DF9" w:rsidRPr="00436A6A" w:rsidRDefault="00EB5DF9" w:rsidP="00686996">
            <w:pPr>
              <w:widowControl w:val="0"/>
              <w:spacing w:line="360" w:lineRule="auto"/>
              <w:rPr>
                <w:color w:val="000000"/>
                <w:sz w:val="20"/>
                <w:szCs w:val="20"/>
              </w:rPr>
            </w:pPr>
          </w:p>
        </w:tc>
      </w:tr>
      <w:tr w:rsidR="00EB5DF9" w:rsidRPr="00F77A16">
        <w:trPr>
          <w:tblCellSpacing w:w="0" w:type="dxa"/>
          <w:jc w:val="center"/>
        </w:trPr>
        <w:tc>
          <w:tcPr>
            <w:tcW w:w="3000" w:type="pct"/>
            <w:tcBorders>
              <w:top w:val="outset" w:sz="6" w:space="0" w:color="000000"/>
              <w:bottom w:val="outset" w:sz="6" w:space="0" w:color="000000"/>
              <w:right w:val="outset" w:sz="6" w:space="0" w:color="000000"/>
            </w:tcBorders>
            <w:vAlign w:val="center"/>
          </w:tcPr>
          <w:p w:rsidR="00EB5DF9" w:rsidRPr="00436A6A" w:rsidRDefault="00EB5DF9" w:rsidP="00686996">
            <w:pPr>
              <w:widowControl w:val="0"/>
              <w:spacing w:line="360" w:lineRule="auto"/>
              <w:rPr>
                <w:color w:val="000000"/>
                <w:sz w:val="20"/>
                <w:szCs w:val="20"/>
              </w:rPr>
            </w:pPr>
            <w:r w:rsidRPr="00436A6A">
              <w:rPr>
                <w:color w:val="000000"/>
                <w:sz w:val="20"/>
                <w:szCs w:val="20"/>
              </w:rPr>
              <w:t>Аренда помещения</w:t>
            </w:r>
          </w:p>
        </w:tc>
        <w:tc>
          <w:tcPr>
            <w:tcW w:w="1000" w:type="pct"/>
            <w:tcBorders>
              <w:top w:val="outset" w:sz="6" w:space="0" w:color="000000"/>
              <w:left w:val="outset" w:sz="6" w:space="0" w:color="000000"/>
              <w:bottom w:val="outset" w:sz="6" w:space="0" w:color="000000"/>
              <w:right w:val="outset" w:sz="6" w:space="0" w:color="000000"/>
            </w:tcBorders>
            <w:vAlign w:val="center"/>
          </w:tcPr>
          <w:p w:rsidR="00EB5DF9" w:rsidRPr="00436A6A" w:rsidRDefault="00750F6C" w:rsidP="00686996">
            <w:pPr>
              <w:widowControl w:val="0"/>
              <w:spacing w:line="360" w:lineRule="auto"/>
              <w:rPr>
                <w:color w:val="000000"/>
                <w:sz w:val="20"/>
                <w:szCs w:val="20"/>
              </w:rPr>
            </w:pPr>
            <w:r w:rsidRPr="00436A6A">
              <w:rPr>
                <w:color w:val="000000"/>
                <w:sz w:val="20"/>
                <w:szCs w:val="20"/>
              </w:rPr>
              <w:t>520,8</w:t>
            </w:r>
          </w:p>
        </w:tc>
        <w:tc>
          <w:tcPr>
            <w:tcW w:w="1000" w:type="pct"/>
            <w:tcBorders>
              <w:top w:val="outset" w:sz="6" w:space="0" w:color="000000"/>
              <w:left w:val="outset" w:sz="6" w:space="0" w:color="000000"/>
              <w:bottom w:val="outset" w:sz="6" w:space="0" w:color="000000"/>
            </w:tcBorders>
            <w:vAlign w:val="center"/>
          </w:tcPr>
          <w:p w:rsidR="00EB5DF9" w:rsidRPr="00436A6A" w:rsidRDefault="00750F6C" w:rsidP="00686996">
            <w:pPr>
              <w:widowControl w:val="0"/>
              <w:spacing w:line="360" w:lineRule="auto"/>
              <w:rPr>
                <w:color w:val="000000"/>
                <w:sz w:val="20"/>
                <w:szCs w:val="20"/>
              </w:rPr>
            </w:pPr>
            <w:r w:rsidRPr="00436A6A">
              <w:rPr>
                <w:color w:val="000000"/>
                <w:sz w:val="20"/>
                <w:szCs w:val="20"/>
              </w:rPr>
              <w:t>6250</w:t>
            </w:r>
          </w:p>
        </w:tc>
      </w:tr>
      <w:tr w:rsidR="00EB5DF9" w:rsidRPr="00F77A16">
        <w:trPr>
          <w:tblCellSpacing w:w="0" w:type="dxa"/>
          <w:jc w:val="center"/>
        </w:trPr>
        <w:tc>
          <w:tcPr>
            <w:tcW w:w="3000" w:type="pct"/>
            <w:tcBorders>
              <w:top w:val="outset" w:sz="6" w:space="0" w:color="000000"/>
              <w:bottom w:val="outset" w:sz="6" w:space="0" w:color="000000"/>
              <w:right w:val="outset" w:sz="6" w:space="0" w:color="000000"/>
            </w:tcBorders>
            <w:vAlign w:val="center"/>
          </w:tcPr>
          <w:p w:rsidR="00EB5DF9" w:rsidRPr="00436A6A" w:rsidRDefault="00EB5DF9" w:rsidP="00686996">
            <w:pPr>
              <w:widowControl w:val="0"/>
              <w:spacing w:line="360" w:lineRule="auto"/>
              <w:rPr>
                <w:color w:val="000000"/>
                <w:sz w:val="20"/>
                <w:szCs w:val="20"/>
              </w:rPr>
            </w:pPr>
            <w:r w:rsidRPr="00436A6A">
              <w:rPr>
                <w:color w:val="000000"/>
                <w:sz w:val="20"/>
                <w:szCs w:val="20"/>
              </w:rPr>
              <w:t>Телефон, почта, e-mail</w:t>
            </w:r>
          </w:p>
        </w:tc>
        <w:tc>
          <w:tcPr>
            <w:tcW w:w="1000" w:type="pct"/>
            <w:tcBorders>
              <w:top w:val="outset" w:sz="6" w:space="0" w:color="000000"/>
              <w:left w:val="outset" w:sz="6" w:space="0" w:color="000000"/>
              <w:bottom w:val="outset" w:sz="6" w:space="0" w:color="000000"/>
              <w:right w:val="outset" w:sz="6" w:space="0" w:color="000000"/>
            </w:tcBorders>
            <w:vAlign w:val="center"/>
          </w:tcPr>
          <w:p w:rsidR="00EB5DF9" w:rsidRPr="00436A6A" w:rsidRDefault="00EB5DF9" w:rsidP="00686996">
            <w:pPr>
              <w:widowControl w:val="0"/>
              <w:spacing w:line="360" w:lineRule="auto"/>
              <w:rPr>
                <w:color w:val="000000"/>
                <w:sz w:val="20"/>
                <w:szCs w:val="20"/>
              </w:rPr>
            </w:pPr>
            <w:r w:rsidRPr="00436A6A">
              <w:rPr>
                <w:color w:val="000000"/>
                <w:sz w:val="20"/>
                <w:szCs w:val="20"/>
              </w:rPr>
              <w:t>263</w:t>
            </w:r>
          </w:p>
        </w:tc>
        <w:tc>
          <w:tcPr>
            <w:tcW w:w="1000" w:type="pct"/>
            <w:tcBorders>
              <w:top w:val="outset" w:sz="6" w:space="0" w:color="000000"/>
              <w:left w:val="outset" w:sz="6" w:space="0" w:color="000000"/>
              <w:bottom w:val="outset" w:sz="6" w:space="0" w:color="000000"/>
            </w:tcBorders>
            <w:vAlign w:val="center"/>
          </w:tcPr>
          <w:p w:rsidR="00EB5DF9" w:rsidRPr="00436A6A" w:rsidRDefault="00EB5DF9" w:rsidP="00686996">
            <w:pPr>
              <w:widowControl w:val="0"/>
              <w:spacing w:line="360" w:lineRule="auto"/>
              <w:rPr>
                <w:color w:val="000000"/>
                <w:sz w:val="20"/>
                <w:szCs w:val="20"/>
              </w:rPr>
            </w:pPr>
            <w:r w:rsidRPr="00436A6A">
              <w:rPr>
                <w:color w:val="000000"/>
                <w:sz w:val="20"/>
                <w:szCs w:val="20"/>
              </w:rPr>
              <w:t>3 150</w:t>
            </w:r>
          </w:p>
        </w:tc>
      </w:tr>
      <w:tr w:rsidR="00EB5DF9" w:rsidRPr="00F77A16">
        <w:trPr>
          <w:tblCellSpacing w:w="0" w:type="dxa"/>
          <w:jc w:val="center"/>
        </w:trPr>
        <w:tc>
          <w:tcPr>
            <w:tcW w:w="3000" w:type="pct"/>
            <w:tcBorders>
              <w:top w:val="outset" w:sz="6" w:space="0" w:color="000000"/>
              <w:bottom w:val="outset" w:sz="6" w:space="0" w:color="000000"/>
              <w:right w:val="outset" w:sz="6" w:space="0" w:color="000000"/>
            </w:tcBorders>
            <w:vAlign w:val="center"/>
          </w:tcPr>
          <w:p w:rsidR="00EB5DF9" w:rsidRPr="00436A6A" w:rsidRDefault="00EB5DF9" w:rsidP="00686996">
            <w:pPr>
              <w:widowControl w:val="0"/>
              <w:spacing w:line="360" w:lineRule="auto"/>
              <w:rPr>
                <w:color w:val="000000"/>
                <w:sz w:val="20"/>
                <w:szCs w:val="20"/>
              </w:rPr>
            </w:pPr>
            <w:r w:rsidRPr="00436A6A">
              <w:rPr>
                <w:color w:val="000000"/>
                <w:sz w:val="20"/>
                <w:szCs w:val="20"/>
              </w:rPr>
              <w:t>Офисные принадлежности</w:t>
            </w:r>
          </w:p>
        </w:tc>
        <w:tc>
          <w:tcPr>
            <w:tcW w:w="1000" w:type="pct"/>
            <w:tcBorders>
              <w:top w:val="outset" w:sz="6" w:space="0" w:color="000000"/>
              <w:left w:val="outset" w:sz="6" w:space="0" w:color="000000"/>
              <w:bottom w:val="outset" w:sz="6" w:space="0" w:color="000000"/>
              <w:right w:val="outset" w:sz="6" w:space="0" w:color="000000"/>
            </w:tcBorders>
            <w:vAlign w:val="center"/>
          </w:tcPr>
          <w:p w:rsidR="00EB5DF9" w:rsidRPr="00436A6A" w:rsidRDefault="00EB5DF9" w:rsidP="00686996">
            <w:pPr>
              <w:widowControl w:val="0"/>
              <w:spacing w:line="360" w:lineRule="auto"/>
              <w:rPr>
                <w:color w:val="000000"/>
                <w:sz w:val="20"/>
                <w:szCs w:val="20"/>
              </w:rPr>
            </w:pPr>
            <w:r w:rsidRPr="00436A6A">
              <w:rPr>
                <w:color w:val="000000"/>
                <w:sz w:val="20"/>
                <w:szCs w:val="20"/>
              </w:rPr>
              <w:t>50</w:t>
            </w:r>
          </w:p>
        </w:tc>
        <w:tc>
          <w:tcPr>
            <w:tcW w:w="1000" w:type="pct"/>
            <w:tcBorders>
              <w:top w:val="outset" w:sz="6" w:space="0" w:color="000000"/>
              <w:left w:val="outset" w:sz="6" w:space="0" w:color="000000"/>
              <w:bottom w:val="outset" w:sz="6" w:space="0" w:color="000000"/>
            </w:tcBorders>
            <w:vAlign w:val="center"/>
          </w:tcPr>
          <w:p w:rsidR="00EB5DF9" w:rsidRPr="00436A6A" w:rsidRDefault="00EB5DF9" w:rsidP="00686996">
            <w:pPr>
              <w:widowControl w:val="0"/>
              <w:spacing w:line="360" w:lineRule="auto"/>
              <w:rPr>
                <w:color w:val="000000"/>
                <w:sz w:val="20"/>
                <w:szCs w:val="20"/>
              </w:rPr>
            </w:pPr>
            <w:r w:rsidRPr="00436A6A">
              <w:rPr>
                <w:color w:val="000000"/>
                <w:sz w:val="20"/>
                <w:szCs w:val="20"/>
              </w:rPr>
              <w:t>600</w:t>
            </w:r>
          </w:p>
        </w:tc>
      </w:tr>
      <w:tr w:rsidR="00EB5DF9" w:rsidRPr="00F77A16">
        <w:trPr>
          <w:tblCellSpacing w:w="0" w:type="dxa"/>
          <w:jc w:val="center"/>
        </w:trPr>
        <w:tc>
          <w:tcPr>
            <w:tcW w:w="3000" w:type="pct"/>
            <w:tcBorders>
              <w:top w:val="outset" w:sz="6" w:space="0" w:color="000000"/>
              <w:bottom w:val="outset" w:sz="6" w:space="0" w:color="000000"/>
              <w:right w:val="outset" w:sz="6" w:space="0" w:color="000000"/>
            </w:tcBorders>
            <w:vAlign w:val="center"/>
          </w:tcPr>
          <w:p w:rsidR="00EB5DF9" w:rsidRPr="00436A6A" w:rsidRDefault="00EB5DF9" w:rsidP="00686996">
            <w:pPr>
              <w:widowControl w:val="0"/>
              <w:spacing w:line="360" w:lineRule="auto"/>
              <w:rPr>
                <w:color w:val="000000"/>
                <w:sz w:val="20"/>
                <w:szCs w:val="20"/>
              </w:rPr>
            </w:pPr>
            <w:r w:rsidRPr="00436A6A">
              <w:rPr>
                <w:color w:val="000000"/>
                <w:sz w:val="20"/>
                <w:szCs w:val="20"/>
              </w:rPr>
              <w:t>Аудит</w:t>
            </w:r>
          </w:p>
        </w:tc>
        <w:tc>
          <w:tcPr>
            <w:tcW w:w="1000" w:type="pct"/>
            <w:tcBorders>
              <w:top w:val="outset" w:sz="6" w:space="0" w:color="000000"/>
              <w:left w:val="outset" w:sz="6" w:space="0" w:color="000000"/>
              <w:bottom w:val="outset" w:sz="6" w:space="0" w:color="000000"/>
              <w:right w:val="outset" w:sz="6" w:space="0" w:color="000000"/>
            </w:tcBorders>
            <w:vAlign w:val="center"/>
          </w:tcPr>
          <w:p w:rsidR="00EB5DF9" w:rsidRPr="00436A6A" w:rsidRDefault="00750F6C" w:rsidP="00686996">
            <w:pPr>
              <w:widowControl w:val="0"/>
              <w:spacing w:line="360" w:lineRule="auto"/>
              <w:rPr>
                <w:color w:val="000000"/>
                <w:sz w:val="20"/>
                <w:szCs w:val="20"/>
              </w:rPr>
            </w:pPr>
            <w:r w:rsidRPr="00436A6A">
              <w:rPr>
                <w:color w:val="000000"/>
                <w:sz w:val="20"/>
                <w:szCs w:val="20"/>
              </w:rPr>
              <w:t>14666,7</w:t>
            </w:r>
          </w:p>
        </w:tc>
        <w:tc>
          <w:tcPr>
            <w:tcW w:w="1000" w:type="pct"/>
            <w:tcBorders>
              <w:top w:val="outset" w:sz="6" w:space="0" w:color="000000"/>
              <w:left w:val="outset" w:sz="6" w:space="0" w:color="000000"/>
              <w:bottom w:val="outset" w:sz="6" w:space="0" w:color="000000"/>
            </w:tcBorders>
            <w:vAlign w:val="center"/>
          </w:tcPr>
          <w:p w:rsidR="00EB5DF9" w:rsidRPr="00436A6A" w:rsidRDefault="00750F6C" w:rsidP="00686996">
            <w:pPr>
              <w:widowControl w:val="0"/>
              <w:spacing w:line="360" w:lineRule="auto"/>
              <w:rPr>
                <w:color w:val="000000"/>
                <w:sz w:val="20"/>
                <w:szCs w:val="20"/>
              </w:rPr>
            </w:pPr>
            <w:r w:rsidRPr="00436A6A">
              <w:rPr>
                <w:color w:val="000000"/>
                <w:sz w:val="20"/>
                <w:szCs w:val="20"/>
              </w:rPr>
              <w:t>176000</w:t>
            </w:r>
          </w:p>
        </w:tc>
      </w:tr>
      <w:tr w:rsidR="00EB5DF9" w:rsidRPr="00F77A16">
        <w:trPr>
          <w:tblCellSpacing w:w="0" w:type="dxa"/>
          <w:jc w:val="center"/>
        </w:trPr>
        <w:tc>
          <w:tcPr>
            <w:tcW w:w="3000" w:type="pct"/>
            <w:tcBorders>
              <w:top w:val="outset" w:sz="6" w:space="0" w:color="000000"/>
              <w:bottom w:val="outset" w:sz="6" w:space="0" w:color="000000"/>
              <w:right w:val="outset" w:sz="6" w:space="0" w:color="000000"/>
            </w:tcBorders>
            <w:vAlign w:val="center"/>
          </w:tcPr>
          <w:p w:rsidR="00EB5DF9" w:rsidRPr="00436A6A" w:rsidRDefault="00EB5DF9" w:rsidP="00686996">
            <w:pPr>
              <w:widowControl w:val="0"/>
              <w:spacing w:line="360" w:lineRule="auto"/>
              <w:rPr>
                <w:color w:val="000000"/>
                <w:sz w:val="20"/>
                <w:szCs w:val="20"/>
              </w:rPr>
            </w:pPr>
            <w:r w:rsidRPr="00436A6A">
              <w:rPr>
                <w:color w:val="000000"/>
                <w:sz w:val="20"/>
                <w:szCs w:val="20"/>
              </w:rPr>
              <w:t>Итого</w:t>
            </w:r>
          </w:p>
        </w:tc>
        <w:tc>
          <w:tcPr>
            <w:tcW w:w="1000" w:type="pct"/>
            <w:tcBorders>
              <w:top w:val="outset" w:sz="6" w:space="0" w:color="000000"/>
              <w:left w:val="outset" w:sz="6" w:space="0" w:color="000000"/>
              <w:bottom w:val="outset" w:sz="6" w:space="0" w:color="000000"/>
              <w:right w:val="outset" w:sz="6" w:space="0" w:color="000000"/>
            </w:tcBorders>
            <w:vAlign w:val="center"/>
          </w:tcPr>
          <w:p w:rsidR="00EB5DF9" w:rsidRPr="00436A6A" w:rsidRDefault="00750F6C" w:rsidP="00686996">
            <w:pPr>
              <w:widowControl w:val="0"/>
              <w:spacing w:line="360" w:lineRule="auto"/>
              <w:rPr>
                <w:color w:val="000000"/>
                <w:sz w:val="20"/>
                <w:szCs w:val="20"/>
              </w:rPr>
            </w:pPr>
            <w:r w:rsidRPr="00436A6A">
              <w:rPr>
                <w:color w:val="000000"/>
                <w:sz w:val="20"/>
                <w:szCs w:val="20"/>
              </w:rPr>
              <w:t>15500</w:t>
            </w:r>
          </w:p>
        </w:tc>
        <w:tc>
          <w:tcPr>
            <w:tcW w:w="1000" w:type="pct"/>
            <w:tcBorders>
              <w:top w:val="outset" w:sz="6" w:space="0" w:color="000000"/>
              <w:left w:val="outset" w:sz="6" w:space="0" w:color="000000"/>
              <w:bottom w:val="outset" w:sz="6" w:space="0" w:color="000000"/>
            </w:tcBorders>
            <w:vAlign w:val="center"/>
          </w:tcPr>
          <w:p w:rsidR="00EB5DF9" w:rsidRPr="00436A6A" w:rsidRDefault="00750F6C" w:rsidP="00686996">
            <w:pPr>
              <w:widowControl w:val="0"/>
              <w:spacing w:line="360" w:lineRule="auto"/>
              <w:rPr>
                <w:color w:val="000000"/>
                <w:sz w:val="20"/>
                <w:szCs w:val="20"/>
              </w:rPr>
            </w:pPr>
            <w:r w:rsidRPr="00436A6A">
              <w:rPr>
                <w:color w:val="000000"/>
                <w:sz w:val="20"/>
                <w:szCs w:val="20"/>
              </w:rPr>
              <w:t>186000</w:t>
            </w:r>
          </w:p>
        </w:tc>
      </w:tr>
      <w:tr w:rsidR="00EB5DF9" w:rsidRPr="00F77A16">
        <w:trPr>
          <w:tblCellSpacing w:w="0" w:type="dxa"/>
          <w:jc w:val="center"/>
        </w:trPr>
        <w:tc>
          <w:tcPr>
            <w:tcW w:w="3000" w:type="pct"/>
            <w:tcBorders>
              <w:top w:val="outset" w:sz="6" w:space="0" w:color="000000"/>
              <w:bottom w:val="outset" w:sz="6" w:space="0" w:color="000000"/>
              <w:right w:val="outset" w:sz="6" w:space="0" w:color="000000"/>
            </w:tcBorders>
            <w:vAlign w:val="center"/>
          </w:tcPr>
          <w:p w:rsidR="00EB5DF9" w:rsidRPr="00436A6A" w:rsidRDefault="00EB5DF9" w:rsidP="00686996">
            <w:pPr>
              <w:widowControl w:val="0"/>
              <w:spacing w:line="360" w:lineRule="auto"/>
              <w:rPr>
                <w:color w:val="000000"/>
                <w:sz w:val="20"/>
                <w:szCs w:val="20"/>
              </w:rPr>
            </w:pPr>
            <w:r w:rsidRPr="00436A6A">
              <w:rPr>
                <w:color w:val="000000"/>
                <w:sz w:val="20"/>
                <w:szCs w:val="20"/>
              </w:rPr>
              <w:t>Общий</w:t>
            </w:r>
            <w:r w:rsidR="00A625DA" w:rsidRPr="00436A6A">
              <w:rPr>
                <w:color w:val="000000"/>
                <w:sz w:val="20"/>
                <w:szCs w:val="20"/>
              </w:rPr>
              <w:t xml:space="preserve"> </w:t>
            </w:r>
            <w:r w:rsidRPr="00436A6A">
              <w:rPr>
                <w:color w:val="000000"/>
                <w:sz w:val="20"/>
                <w:szCs w:val="20"/>
              </w:rPr>
              <w:t>итог</w:t>
            </w:r>
          </w:p>
        </w:tc>
        <w:tc>
          <w:tcPr>
            <w:tcW w:w="1000" w:type="pct"/>
            <w:tcBorders>
              <w:top w:val="outset" w:sz="6" w:space="0" w:color="000000"/>
              <w:left w:val="outset" w:sz="6" w:space="0" w:color="000000"/>
              <w:bottom w:val="outset" w:sz="6" w:space="0" w:color="000000"/>
              <w:right w:val="outset" w:sz="6" w:space="0" w:color="000000"/>
            </w:tcBorders>
            <w:vAlign w:val="center"/>
          </w:tcPr>
          <w:p w:rsidR="00EB5DF9" w:rsidRPr="00436A6A" w:rsidRDefault="00750F6C" w:rsidP="00686996">
            <w:pPr>
              <w:widowControl w:val="0"/>
              <w:spacing w:line="360" w:lineRule="auto"/>
              <w:rPr>
                <w:color w:val="000000"/>
                <w:sz w:val="20"/>
                <w:szCs w:val="20"/>
              </w:rPr>
            </w:pPr>
            <w:r w:rsidRPr="00436A6A">
              <w:rPr>
                <w:color w:val="000000"/>
                <w:sz w:val="20"/>
                <w:szCs w:val="20"/>
              </w:rPr>
              <w:t>37925</w:t>
            </w:r>
          </w:p>
        </w:tc>
        <w:tc>
          <w:tcPr>
            <w:tcW w:w="1000" w:type="pct"/>
            <w:tcBorders>
              <w:top w:val="outset" w:sz="6" w:space="0" w:color="000000"/>
              <w:left w:val="outset" w:sz="6" w:space="0" w:color="000000"/>
              <w:bottom w:val="outset" w:sz="6" w:space="0" w:color="000000"/>
            </w:tcBorders>
            <w:vAlign w:val="center"/>
          </w:tcPr>
          <w:p w:rsidR="00EB5DF9" w:rsidRPr="00436A6A" w:rsidRDefault="00750F6C" w:rsidP="00686996">
            <w:pPr>
              <w:widowControl w:val="0"/>
              <w:spacing w:line="360" w:lineRule="auto"/>
              <w:rPr>
                <w:color w:val="000000"/>
                <w:sz w:val="20"/>
                <w:szCs w:val="20"/>
              </w:rPr>
            </w:pPr>
            <w:r w:rsidRPr="00436A6A">
              <w:rPr>
                <w:color w:val="000000"/>
                <w:sz w:val="20"/>
                <w:szCs w:val="20"/>
              </w:rPr>
              <w:t>455100</w:t>
            </w:r>
          </w:p>
        </w:tc>
      </w:tr>
      <w:tr w:rsidR="00EB5DF9" w:rsidRPr="00F77A16">
        <w:trPr>
          <w:tblCellSpacing w:w="0" w:type="dxa"/>
          <w:jc w:val="center"/>
        </w:trPr>
        <w:tc>
          <w:tcPr>
            <w:tcW w:w="3000" w:type="pct"/>
            <w:tcBorders>
              <w:top w:val="outset" w:sz="6" w:space="0" w:color="000000"/>
              <w:bottom w:val="outset" w:sz="6" w:space="0" w:color="000000"/>
              <w:right w:val="outset" w:sz="6" w:space="0" w:color="000000"/>
            </w:tcBorders>
            <w:vAlign w:val="center"/>
          </w:tcPr>
          <w:p w:rsidR="00EB5DF9" w:rsidRPr="00436A6A" w:rsidRDefault="00EB5DF9" w:rsidP="00686996">
            <w:pPr>
              <w:widowControl w:val="0"/>
              <w:spacing w:line="360" w:lineRule="auto"/>
              <w:rPr>
                <w:color w:val="000000"/>
                <w:sz w:val="20"/>
                <w:szCs w:val="20"/>
              </w:rPr>
            </w:pPr>
            <w:r w:rsidRPr="00436A6A">
              <w:rPr>
                <w:color w:val="000000"/>
                <w:sz w:val="20"/>
                <w:szCs w:val="20"/>
              </w:rPr>
              <w:t>Лимит административных расходов</w:t>
            </w:r>
          </w:p>
        </w:tc>
        <w:tc>
          <w:tcPr>
            <w:tcW w:w="1000" w:type="pct"/>
            <w:tcBorders>
              <w:top w:val="outset" w:sz="6" w:space="0" w:color="000000"/>
              <w:left w:val="outset" w:sz="6" w:space="0" w:color="000000"/>
              <w:bottom w:val="outset" w:sz="6" w:space="0" w:color="000000"/>
              <w:right w:val="outset" w:sz="6" w:space="0" w:color="000000"/>
            </w:tcBorders>
            <w:vAlign w:val="center"/>
          </w:tcPr>
          <w:p w:rsidR="00EB5DF9" w:rsidRPr="00436A6A" w:rsidRDefault="00EB5DF9" w:rsidP="00686996">
            <w:pPr>
              <w:widowControl w:val="0"/>
              <w:spacing w:line="360" w:lineRule="auto"/>
              <w:rPr>
                <w:color w:val="000000"/>
                <w:sz w:val="20"/>
                <w:szCs w:val="20"/>
              </w:rPr>
            </w:pPr>
            <w:r w:rsidRPr="00436A6A">
              <w:rPr>
                <w:color w:val="000000"/>
                <w:sz w:val="20"/>
                <w:szCs w:val="20"/>
              </w:rPr>
              <w:t>15%</w:t>
            </w:r>
          </w:p>
        </w:tc>
        <w:tc>
          <w:tcPr>
            <w:tcW w:w="1000" w:type="pct"/>
            <w:tcBorders>
              <w:top w:val="outset" w:sz="6" w:space="0" w:color="000000"/>
              <w:left w:val="outset" w:sz="6" w:space="0" w:color="000000"/>
              <w:bottom w:val="outset" w:sz="6" w:space="0" w:color="000000"/>
            </w:tcBorders>
            <w:vAlign w:val="center"/>
          </w:tcPr>
          <w:p w:rsidR="00EB5DF9" w:rsidRPr="00436A6A" w:rsidRDefault="00EB5DF9" w:rsidP="00686996">
            <w:pPr>
              <w:widowControl w:val="0"/>
              <w:spacing w:line="360" w:lineRule="auto"/>
              <w:rPr>
                <w:color w:val="000000"/>
                <w:sz w:val="20"/>
                <w:szCs w:val="20"/>
              </w:rPr>
            </w:pPr>
            <w:r w:rsidRPr="00436A6A">
              <w:rPr>
                <w:color w:val="000000"/>
                <w:sz w:val="20"/>
                <w:szCs w:val="20"/>
              </w:rPr>
              <w:t>20%</w:t>
            </w:r>
          </w:p>
        </w:tc>
      </w:tr>
      <w:tr w:rsidR="00EB5DF9" w:rsidRPr="00F77A16">
        <w:trPr>
          <w:tblCellSpacing w:w="0" w:type="dxa"/>
          <w:jc w:val="center"/>
        </w:trPr>
        <w:tc>
          <w:tcPr>
            <w:tcW w:w="3000" w:type="pct"/>
            <w:tcBorders>
              <w:top w:val="outset" w:sz="6" w:space="0" w:color="000000"/>
              <w:bottom w:val="outset" w:sz="6" w:space="0" w:color="000000"/>
              <w:right w:val="outset" w:sz="6" w:space="0" w:color="000000"/>
            </w:tcBorders>
            <w:vAlign w:val="center"/>
          </w:tcPr>
          <w:p w:rsidR="00EB5DF9" w:rsidRPr="00436A6A" w:rsidRDefault="00EB5DF9" w:rsidP="00686996">
            <w:pPr>
              <w:widowControl w:val="0"/>
              <w:spacing w:line="360" w:lineRule="auto"/>
              <w:rPr>
                <w:color w:val="000000"/>
                <w:sz w:val="20"/>
                <w:szCs w:val="20"/>
              </w:rPr>
            </w:pPr>
            <w:r w:rsidRPr="00436A6A">
              <w:rPr>
                <w:color w:val="000000"/>
                <w:sz w:val="20"/>
                <w:szCs w:val="20"/>
              </w:rPr>
              <w:t>БЮДЖЕТ организации должен быть не меньше</w:t>
            </w:r>
          </w:p>
        </w:tc>
        <w:tc>
          <w:tcPr>
            <w:tcW w:w="1000" w:type="pct"/>
            <w:tcBorders>
              <w:top w:val="outset" w:sz="6" w:space="0" w:color="000000"/>
              <w:left w:val="outset" w:sz="6" w:space="0" w:color="000000"/>
              <w:bottom w:val="outset" w:sz="6" w:space="0" w:color="000000"/>
              <w:right w:val="outset" w:sz="6" w:space="0" w:color="000000"/>
            </w:tcBorders>
            <w:vAlign w:val="center"/>
          </w:tcPr>
          <w:p w:rsidR="00EB5DF9" w:rsidRPr="00436A6A" w:rsidRDefault="00BD10F9" w:rsidP="00686996">
            <w:pPr>
              <w:widowControl w:val="0"/>
              <w:spacing w:line="360" w:lineRule="auto"/>
              <w:rPr>
                <w:color w:val="000000"/>
                <w:sz w:val="20"/>
                <w:szCs w:val="20"/>
              </w:rPr>
            </w:pPr>
            <w:r w:rsidRPr="00436A6A">
              <w:rPr>
                <w:color w:val="000000"/>
                <w:sz w:val="20"/>
                <w:szCs w:val="20"/>
              </w:rPr>
              <w:t>3034000</w:t>
            </w:r>
          </w:p>
        </w:tc>
        <w:tc>
          <w:tcPr>
            <w:tcW w:w="1000" w:type="pct"/>
            <w:tcBorders>
              <w:top w:val="outset" w:sz="6" w:space="0" w:color="000000"/>
              <w:left w:val="outset" w:sz="6" w:space="0" w:color="000000"/>
              <w:bottom w:val="outset" w:sz="6" w:space="0" w:color="000000"/>
            </w:tcBorders>
            <w:vAlign w:val="center"/>
          </w:tcPr>
          <w:p w:rsidR="00EB5DF9" w:rsidRPr="00436A6A" w:rsidRDefault="00BD10F9" w:rsidP="00686996">
            <w:pPr>
              <w:widowControl w:val="0"/>
              <w:spacing w:line="360" w:lineRule="auto"/>
              <w:rPr>
                <w:color w:val="000000"/>
                <w:sz w:val="20"/>
                <w:szCs w:val="20"/>
              </w:rPr>
            </w:pPr>
            <w:r w:rsidRPr="00436A6A">
              <w:rPr>
                <w:color w:val="000000"/>
                <w:sz w:val="20"/>
                <w:szCs w:val="20"/>
              </w:rPr>
              <w:t>2275500</w:t>
            </w:r>
          </w:p>
        </w:tc>
      </w:tr>
    </w:tbl>
    <w:p w:rsidR="00033566" w:rsidRPr="00F77A16" w:rsidRDefault="00033566" w:rsidP="00F77A16">
      <w:pPr>
        <w:pStyle w:val="a3"/>
        <w:widowControl w:val="0"/>
        <w:spacing w:before="0" w:beforeAutospacing="0" w:after="0" w:afterAutospacing="0" w:line="360" w:lineRule="auto"/>
        <w:ind w:firstLine="709"/>
        <w:jc w:val="both"/>
        <w:rPr>
          <w:rFonts w:ascii="Times New Roman" w:hAnsi="Times New Roman" w:cs="Times New Roman"/>
          <w:sz w:val="28"/>
          <w:szCs w:val="28"/>
        </w:rPr>
      </w:pPr>
    </w:p>
    <w:p w:rsidR="00EB5DF9" w:rsidRPr="00F77A16" w:rsidRDefault="00EB5DF9" w:rsidP="00F77A16">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F77A16">
        <w:rPr>
          <w:rFonts w:ascii="Times New Roman" w:hAnsi="Times New Roman" w:cs="Times New Roman"/>
          <w:sz w:val="28"/>
          <w:szCs w:val="28"/>
        </w:rPr>
        <w:t xml:space="preserve">В последних строках таблицы приведены два возможных лимита административных расходов. Если организация устанавливает лимит равным 15%, то минимальный объем привлекаемых в течение года средств составит </w:t>
      </w:r>
      <w:r w:rsidR="00BD10F9" w:rsidRPr="00F77A16">
        <w:rPr>
          <w:rFonts w:ascii="Times New Roman" w:hAnsi="Times New Roman" w:cs="Times New Roman"/>
          <w:sz w:val="28"/>
          <w:szCs w:val="28"/>
        </w:rPr>
        <w:t>3 034 000 рублей</w:t>
      </w:r>
      <w:r w:rsidRPr="00F77A16">
        <w:rPr>
          <w:rFonts w:ascii="Times New Roman" w:hAnsi="Times New Roman" w:cs="Times New Roman"/>
          <w:sz w:val="28"/>
          <w:szCs w:val="28"/>
        </w:rPr>
        <w:t xml:space="preserve">, при 20% эта сумма уменьшится до </w:t>
      </w:r>
      <w:r w:rsidR="00BD10F9" w:rsidRPr="00F77A16">
        <w:rPr>
          <w:rFonts w:ascii="Times New Roman" w:hAnsi="Times New Roman" w:cs="Times New Roman"/>
          <w:sz w:val="28"/>
          <w:szCs w:val="28"/>
        </w:rPr>
        <w:t>2 275 500 рублей</w:t>
      </w:r>
      <w:r w:rsidRPr="00F77A16">
        <w:rPr>
          <w:rFonts w:ascii="Times New Roman" w:hAnsi="Times New Roman" w:cs="Times New Roman"/>
          <w:sz w:val="28"/>
          <w:szCs w:val="28"/>
        </w:rPr>
        <w:t>.</w:t>
      </w:r>
    </w:p>
    <w:p w:rsidR="00EB5DF9" w:rsidRPr="00F77A16" w:rsidRDefault="00EB5DF9" w:rsidP="00F77A16">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F77A16">
        <w:rPr>
          <w:rFonts w:ascii="Times New Roman" w:hAnsi="Times New Roman" w:cs="Times New Roman"/>
          <w:sz w:val="28"/>
          <w:szCs w:val="28"/>
        </w:rPr>
        <w:t>Стоит заметить, что процент административных расходов в разных типах некоммерческих организаций варьируется от 5 до 85%, поэтому не может существовать единой нормы или единого способа его определения.</w:t>
      </w:r>
    </w:p>
    <w:p w:rsidR="00A625DA" w:rsidRDefault="00A625DA" w:rsidP="00F77A16">
      <w:pPr>
        <w:pStyle w:val="1"/>
        <w:keepNext w:val="0"/>
        <w:widowControl w:val="0"/>
        <w:spacing w:before="0" w:after="0" w:line="360" w:lineRule="auto"/>
        <w:ind w:firstLine="709"/>
        <w:jc w:val="both"/>
        <w:rPr>
          <w:rFonts w:ascii="Times New Roman" w:hAnsi="Times New Roman" w:cs="Times New Roman"/>
          <w:sz w:val="28"/>
          <w:szCs w:val="28"/>
        </w:rPr>
      </w:pPr>
      <w:bookmarkStart w:id="17" w:name="_Toc198927811"/>
    </w:p>
    <w:p w:rsidR="00EB5DF9" w:rsidRPr="00F77A16" w:rsidRDefault="00A625DA" w:rsidP="00F77A16">
      <w:pPr>
        <w:pStyle w:val="1"/>
        <w:keepNext w:val="0"/>
        <w:widowControl w:val="0"/>
        <w:spacing w:before="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r w:rsidR="00B75EA9" w:rsidRPr="00F77A16">
        <w:rPr>
          <w:rFonts w:ascii="Times New Roman" w:hAnsi="Times New Roman" w:cs="Times New Roman"/>
          <w:sz w:val="28"/>
          <w:szCs w:val="28"/>
        </w:rPr>
        <w:t>Заключение</w:t>
      </w:r>
      <w:bookmarkEnd w:id="17"/>
    </w:p>
    <w:p w:rsidR="00B75EA9" w:rsidRPr="00F77A16" w:rsidRDefault="00B75EA9" w:rsidP="00F77A16">
      <w:pPr>
        <w:pStyle w:val="a3"/>
        <w:widowControl w:val="0"/>
        <w:spacing w:before="0" w:beforeAutospacing="0" w:after="0" w:afterAutospacing="0" w:line="360" w:lineRule="auto"/>
        <w:ind w:firstLine="709"/>
        <w:jc w:val="both"/>
        <w:rPr>
          <w:rFonts w:ascii="Times New Roman" w:hAnsi="Times New Roman" w:cs="Times New Roman"/>
          <w:sz w:val="28"/>
          <w:szCs w:val="28"/>
        </w:rPr>
      </w:pPr>
    </w:p>
    <w:p w:rsidR="003D4FCB" w:rsidRPr="00F77A16" w:rsidRDefault="00FE18C4" w:rsidP="00F77A16">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F77A16">
        <w:rPr>
          <w:rFonts w:ascii="Times New Roman" w:hAnsi="Times New Roman" w:cs="Times New Roman"/>
          <w:sz w:val="28"/>
          <w:szCs w:val="28"/>
        </w:rPr>
        <w:t>В курсовой работе были рассмотрены следующие аспекты деятельности некоммерческих организаций: порядок создания, ликвидации, реорганизации НКО; схема организационной структуры (на примере Фонда). Отдельное внимание было направлено на создание «главного» документа любой организации – Учетной политики: требований к формированию учетной политики, сроки формирования, порядок внесения изменений и т.д.</w:t>
      </w:r>
      <w:r w:rsidR="00A625DA">
        <w:rPr>
          <w:rFonts w:ascii="Times New Roman" w:hAnsi="Times New Roman" w:cs="Times New Roman"/>
          <w:sz w:val="28"/>
          <w:szCs w:val="28"/>
        </w:rPr>
        <w:t xml:space="preserve"> </w:t>
      </w:r>
      <w:r w:rsidRPr="00F77A16">
        <w:rPr>
          <w:rFonts w:ascii="Times New Roman" w:hAnsi="Times New Roman" w:cs="Times New Roman"/>
          <w:sz w:val="28"/>
          <w:szCs w:val="28"/>
        </w:rPr>
        <w:t>Рассмотрены тонкости учета расходов и доходов, сюда можно отнести и анализ Отчета о целевом использовании полученных средств</w:t>
      </w:r>
      <w:r w:rsidR="006B7C62" w:rsidRPr="00F77A16">
        <w:rPr>
          <w:rFonts w:ascii="Times New Roman" w:hAnsi="Times New Roman" w:cs="Times New Roman"/>
          <w:sz w:val="28"/>
          <w:szCs w:val="28"/>
        </w:rPr>
        <w:t>.</w:t>
      </w:r>
    </w:p>
    <w:p w:rsidR="006B7C62" w:rsidRPr="00F77A16" w:rsidRDefault="006B7C62" w:rsidP="00F77A16">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F77A16">
        <w:rPr>
          <w:rFonts w:ascii="Times New Roman" w:hAnsi="Times New Roman" w:cs="Times New Roman"/>
          <w:sz w:val="28"/>
          <w:szCs w:val="28"/>
        </w:rPr>
        <w:t>Отражены отличия и сходства в составлении бухгалтерской и налоговой отчетности, определен перечень обязательных документов, необходимых для составления отчета:</w:t>
      </w:r>
      <w:r w:rsidR="00A625DA">
        <w:rPr>
          <w:rFonts w:ascii="Times New Roman" w:hAnsi="Times New Roman" w:cs="Times New Roman"/>
          <w:sz w:val="28"/>
          <w:szCs w:val="28"/>
        </w:rPr>
        <w:t xml:space="preserve"> </w:t>
      </w:r>
      <w:r w:rsidRPr="00F77A16">
        <w:rPr>
          <w:rFonts w:ascii="Times New Roman" w:hAnsi="Times New Roman" w:cs="Times New Roman"/>
          <w:sz w:val="28"/>
          <w:szCs w:val="28"/>
        </w:rPr>
        <w:t>баланс, отчет о прибылях и убытках, отчет о целевом использовании полученных средств.</w:t>
      </w:r>
    </w:p>
    <w:p w:rsidR="006B7C62" w:rsidRPr="00F77A16" w:rsidRDefault="006B7C62" w:rsidP="00F77A16">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F77A16">
        <w:rPr>
          <w:rFonts w:ascii="Times New Roman" w:hAnsi="Times New Roman" w:cs="Times New Roman"/>
          <w:sz w:val="28"/>
          <w:szCs w:val="28"/>
        </w:rPr>
        <w:t>Описаны случаи когда необходим обязательный аудит деятельности НКО:</w:t>
      </w:r>
    </w:p>
    <w:p w:rsidR="006B7C62" w:rsidRPr="00F77A16" w:rsidRDefault="006B7C62" w:rsidP="00F77A16">
      <w:pPr>
        <w:widowControl w:val="0"/>
        <w:numPr>
          <w:ilvl w:val="0"/>
          <w:numId w:val="24"/>
        </w:numPr>
        <w:tabs>
          <w:tab w:val="clear" w:pos="720"/>
          <w:tab w:val="num" w:pos="900"/>
        </w:tabs>
        <w:spacing w:line="360" w:lineRule="auto"/>
        <w:ind w:left="0" w:firstLine="709"/>
        <w:jc w:val="both"/>
        <w:rPr>
          <w:sz w:val="28"/>
          <w:szCs w:val="28"/>
        </w:rPr>
      </w:pPr>
      <w:r w:rsidRPr="00F77A16">
        <w:rPr>
          <w:sz w:val="28"/>
          <w:szCs w:val="28"/>
        </w:rPr>
        <w:t>организация имеет организационно-правовую форму открытого акционерного общества;</w:t>
      </w:r>
    </w:p>
    <w:p w:rsidR="006B7C62" w:rsidRPr="00F77A16" w:rsidRDefault="006B7C62" w:rsidP="00F77A16">
      <w:pPr>
        <w:widowControl w:val="0"/>
        <w:numPr>
          <w:ilvl w:val="0"/>
          <w:numId w:val="24"/>
        </w:numPr>
        <w:tabs>
          <w:tab w:val="clear" w:pos="720"/>
          <w:tab w:val="num" w:pos="900"/>
        </w:tabs>
        <w:spacing w:line="360" w:lineRule="auto"/>
        <w:ind w:left="0" w:firstLine="709"/>
        <w:jc w:val="both"/>
        <w:rPr>
          <w:sz w:val="28"/>
          <w:szCs w:val="28"/>
        </w:rPr>
      </w:pPr>
      <w:r w:rsidRPr="00F77A16">
        <w:rPr>
          <w:sz w:val="28"/>
          <w:szCs w:val="28"/>
        </w:rPr>
        <w:t>организация является: кредитной организацией; страховой организацией или обществом взаимного страхования; товарной или фондовой биржей; инвестиционным фондом; государственным внебюджетным фондом, источником образования средств которого являются предусмотренные законодательством Российской Федерации обязательные отчисления, производимые физическими и юридическими лицами; фондом, источниками образования средств которого являются добровольные отчисления физических и юридических лиц;</w:t>
      </w:r>
    </w:p>
    <w:p w:rsidR="006B7C62" w:rsidRPr="00F77A16" w:rsidRDefault="006B7C62" w:rsidP="00F77A16">
      <w:pPr>
        <w:widowControl w:val="0"/>
        <w:numPr>
          <w:ilvl w:val="0"/>
          <w:numId w:val="24"/>
        </w:numPr>
        <w:tabs>
          <w:tab w:val="clear" w:pos="720"/>
          <w:tab w:val="num" w:pos="900"/>
        </w:tabs>
        <w:spacing w:line="360" w:lineRule="auto"/>
        <w:ind w:left="0" w:firstLine="709"/>
        <w:jc w:val="both"/>
        <w:rPr>
          <w:sz w:val="28"/>
          <w:szCs w:val="28"/>
        </w:rPr>
      </w:pPr>
      <w:r w:rsidRPr="00F77A16">
        <w:rPr>
          <w:sz w:val="28"/>
          <w:szCs w:val="28"/>
        </w:rPr>
        <w:t>объем выручки организации от реализации продукции (выполнения работ, оказания услуг) за один год превышает в 500 тысяч раз установленный законодательством Российской Федерации минимальный размер оплаты труда или сумма активов баланса превышает на конец отчетного года в 200 тысяч раз установленный законодательством Российской Федерации минимальный размер оплаты труда;</w:t>
      </w:r>
    </w:p>
    <w:p w:rsidR="006B7C62" w:rsidRPr="00F77A16" w:rsidRDefault="006B7C62" w:rsidP="00F77A16">
      <w:pPr>
        <w:pStyle w:val="a3"/>
        <w:widowControl w:val="0"/>
        <w:numPr>
          <w:ilvl w:val="0"/>
          <w:numId w:val="24"/>
        </w:numPr>
        <w:tabs>
          <w:tab w:val="clear" w:pos="720"/>
          <w:tab w:val="num" w:pos="900"/>
        </w:tabs>
        <w:spacing w:before="0" w:beforeAutospacing="0" w:after="0" w:afterAutospacing="0" w:line="360" w:lineRule="auto"/>
        <w:ind w:left="0" w:firstLine="709"/>
        <w:jc w:val="both"/>
        <w:rPr>
          <w:rFonts w:ascii="Times New Roman" w:hAnsi="Times New Roman" w:cs="Times New Roman"/>
          <w:sz w:val="28"/>
          <w:szCs w:val="28"/>
        </w:rPr>
      </w:pPr>
      <w:r w:rsidRPr="00F77A16">
        <w:rPr>
          <w:rFonts w:ascii="Times New Roman" w:hAnsi="Times New Roman" w:cs="Times New Roman"/>
          <w:sz w:val="28"/>
          <w:szCs w:val="28"/>
        </w:rPr>
        <w:t>организация является государственным унитарным предприятием, муниципальным унитарным предприятием, основанным на праве хозяйственного ведения, по критерию финансовых показателей.</w:t>
      </w:r>
    </w:p>
    <w:p w:rsidR="006B7C62" w:rsidRPr="00F77A16" w:rsidRDefault="006B7C62" w:rsidP="00F77A16">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F77A16">
        <w:rPr>
          <w:rFonts w:ascii="Times New Roman" w:hAnsi="Times New Roman" w:cs="Times New Roman"/>
          <w:sz w:val="28"/>
          <w:szCs w:val="28"/>
        </w:rPr>
        <w:t>Отражен принцип учета расчетов с персоналом по заработной плате и соответственно принцип учета по начислениям на заработную плату.</w:t>
      </w:r>
    </w:p>
    <w:p w:rsidR="00AB2F3C" w:rsidRPr="00F77A16" w:rsidRDefault="006B7C62" w:rsidP="00F77A16">
      <w:pPr>
        <w:widowControl w:val="0"/>
        <w:spacing w:line="360" w:lineRule="auto"/>
        <w:ind w:firstLine="709"/>
        <w:jc w:val="both"/>
        <w:rPr>
          <w:sz w:val="28"/>
          <w:szCs w:val="28"/>
        </w:rPr>
      </w:pPr>
      <w:r w:rsidRPr="00F77A16">
        <w:rPr>
          <w:sz w:val="28"/>
          <w:szCs w:val="28"/>
        </w:rPr>
        <w:t>Особое внимание уделено финансовому планировани</w:t>
      </w:r>
      <w:r w:rsidR="00AB2F3C" w:rsidRPr="00F77A16">
        <w:rPr>
          <w:sz w:val="28"/>
          <w:szCs w:val="28"/>
        </w:rPr>
        <w:t>ю в некоммерческих организациях, ведь планирование является важнейшим и обязательным этапом любой деятельности.</w:t>
      </w:r>
      <w:r w:rsidR="00A625DA">
        <w:rPr>
          <w:sz w:val="28"/>
          <w:szCs w:val="28"/>
        </w:rPr>
        <w:t xml:space="preserve"> </w:t>
      </w:r>
      <w:r w:rsidRPr="00F77A16">
        <w:rPr>
          <w:sz w:val="28"/>
          <w:szCs w:val="28"/>
        </w:rPr>
        <w:t xml:space="preserve">В последнем пункте курсовой работы рассматривается этот вопрос. </w:t>
      </w:r>
      <w:r w:rsidR="00AB2F3C" w:rsidRPr="00F77A16">
        <w:rPr>
          <w:sz w:val="28"/>
          <w:szCs w:val="28"/>
        </w:rPr>
        <w:t>Целью финансового планирования является уточнение целей и задач конкретных направлений с учетом более глубокого исследования внешней среды и внутренних возможностей организации.</w:t>
      </w:r>
    </w:p>
    <w:p w:rsidR="00AB2F3C" w:rsidRPr="00F77A16" w:rsidRDefault="00AB2F3C" w:rsidP="00F77A16">
      <w:pPr>
        <w:widowControl w:val="0"/>
        <w:spacing w:line="360" w:lineRule="auto"/>
        <w:ind w:firstLine="709"/>
        <w:jc w:val="both"/>
        <w:rPr>
          <w:sz w:val="28"/>
          <w:szCs w:val="28"/>
        </w:rPr>
      </w:pPr>
      <w:r w:rsidRPr="00F77A16">
        <w:rPr>
          <w:sz w:val="28"/>
          <w:szCs w:val="28"/>
        </w:rPr>
        <w:t>Для определения финансовых приоритетов в процессе планирования должны быть тщательно проанализированы четыре вопроса:</w:t>
      </w:r>
    </w:p>
    <w:p w:rsidR="00AB2F3C" w:rsidRPr="00F77A16" w:rsidRDefault="00AB2F3C" w:rsidP="00F77A16">
      <w:pPr>
        <w:widowControl w:val="0"/>
        <w:numPr>
          <w:ilvl w:val="0"/>
          <w:numId w:val="13"/>
        </w:numPr>
        <w:tabs>
          <w:tab w:val="clear" w:pos="1440"/>
          <w:tab w:val="num" w:pos="900"/>
        </w:tabs>
        <w:spacing w:line="360" w:lineRule="auto"/>
        <w:ind w:left="0" w:firstLine="709"/>
        <w:jc w:val="both"/>
        <w:rPr>
          <w:sz w:val="28"/>
          <w:szCs w:val="28"/>
        </w:rPr>
      </w:pPr>
      <w:r w:rsidRPr="00F77A16">
        <w:rPr>
          <w:sz w:val="28"/>
          <w:szCs w:val="28"/>
        </w:rPr>
        <w:t>обоснование экономической целесообразности конкретного проекта или направления деятельности;</w:t>
      </w:r>
    </w:p>
    <w:p w:rsidR="00AB2F3C" w:rsidRPr="00F77A16" w:rsidRDefault="00AB2F3C" w:rsidP="00F77A16">
      <w:pPr>
        <w:widowControl w:val="0"/>
        <w:numPr>
          <w:ilvl w:val="0"/>
          <w:numId w:val="13"/>
        </w:numPr>
        <w:tabs>
          <w:tab w:val="clear" w:pos="1440"/>
          <w:tab w:val="num" w:pos="900"/>
        </w:tabs>
        <w:spacing w:line="360" w:lineRule="auto"/>
        <w:ind w:left="0" w:firstLine="709"/>
        <w:jc w:val="both"/>
        <w:rPr>
          <w:sz w:val="28"/>
          <w:szCs w:val="28"/>
        </w:rPr>
      </w:pPr>
      <w:r w:rsidRPr="00F77A16">
        <w:rPr>
          <w:sz w:val="28"/>
          <w:szCs w:val="28"/>
        </w:rPr>
        <w:t>расчет ожидаемых финансовых результатов;</w:t>
      </w:r>
    </w:p>
    <w:p w:rsidR="000E073E" w:rsidRPr="00F77A16" w:rsidRDefault="00AB2F3C" w:rsidP="00F77A16">
      <w:pPr>
        <w:widowControl w:val="0"/>
        <w:numPr>
          <w:ilvl w:val="0"/>
          <w:numId w:val="13"/>
        </w:numPr>
        <w:tabs>
          <w:tab w:val="clear" w:pos="1440"/>
          <w:tab w:val="num" w:pos="900"/>
        </w:tabs>
        <w:spacing w:line="360" w:lineRule="auto"/>
        <w:ind w:left="0" w:firstLine="709"/>
        <w:jc w:val="both"/>
        <w:rPr>
          <w:sz w:val="28"/>
          <w:szCs w:val="28"/>
        </w:rPr>
      </w:pPr>
      <w:r w:rsidRPr="00F77A16">
        <w:rPr>
          <w:sz w:val="28"/>
          <w:szCs w:val="28"/>
        </w:rPr>
        <w:t>определение источника и порядка финансирования.</w:t>
      </w:r>
    </w:p>
    <w:p w:rsidR="00AB2F3C" w:rsidRPr="00F77A16" w:rsidRDefault="00AB2F3C" w:rsidP="00F77A16">
      <w:pPr>
        <w:widowControl w:val="0"/>
        <w:spacing w:line="360" w:lineRule="auto"/>
        <w:ind w:firstLine="709"/>
        <w:jc w:val="both"/>
        <w:rPr>
          <w:sz w:val="28"/>
          <w:szCs w:val="28"/>
        </w:rPr>
      </w:pPr>
      <w:r w:rsidRPr="00F77A16">
        <w:rPr>
          <w:sz w:val="28"/>
          <w:szCs w:val="28"/>
        </w:rPr>
        <w:t>Анализ данных о деятельности некоммерческих организаций показал, что Фонд развивается из года в год благодаря четким, продуманным и своевременным мерам, принимаемым в области налогообложения и бухгалтерского учета.</w:t>
      </w:r>
    </w:p>
    <w:p w:rsidR="00BD10F9" w:rsidRPr="00F77A16" w:rsidRDefault="00AB2F3C" w:rsidP="00F77A16">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F77A16">
        <w:rPr>
          <w:rFonts w:ascii="Times New Roman" w:hAnsi="Times New Roman" w:cs="Times New Roman"/>
          <w:sz w:val="28"/>
          <w:szCs w:val="28"/>
        </w:rPr>
        <w:t>На основе данных отчетности можно сделать выводы о динамике развития Фонда, и эта динамика положительна. Во-первых, выполняются все поставленные цели и задачи; во-вторых, уровень доходов растет с каждым годом; в-третьих, меры по снижению налогового бремени успешно проведены, т.к. за период с 2005 по 2007 год, только в 2007 году по строке 624 Баланса (Задолженность по налогам и сборам) сумма к уплате 2 тыс.руб.</w:t>
      </w:r>
    </w:p>
    <w:p w:rsidR="00EE3784" w:rsidRPr="00A625DA" w:rsidRDefault="00A625DA" w:rsidP="00A625DA">
      <w:pPr>
        <w:pStyle w:val="a3"/>
        <w:widowControl w:val="0"/>
        <w:spacing w:before="0" w:beforeAutospacing="0" w:after="0" w:afterAutospacing="0" w:line="360" w:lineRule="auto"/>
        <w:ind w:firstLine="709"/>
        <w:jc w:val="both"/>
        <w:rPr>
          <w:rFonts w:ascii="Times New Roman" w:hAnsi="Times New Roman" w:cs="Times New Roman"/>
          <w:b/>
          <w:sz w:val="28"/>
          <w:szCs w:val="28"/>
        </w:rPr>
      </w:pPr>
      <w:r>
        <w:rPr>
          <w:rFonts w:ascii="Times New Roman" w:hAnsi="Times New Roman" w:cs="Times New Roman"/>
          <w:sz w:val="28"/>
          <w:szCs w:val="28"/>
        </w:rPr>
        <w:br w:type="page"/>
      </w:r>
      <w:bookmarkStart w:id="18" w:name="_Toc198927812"/>
      <w:r w:rsidR="00EE3784" w:rsidRPr="00A625DA">
        <w:rPr>
          <w:rFonts w:ascii="Times New Roman" w:hAnsi="Times New Roman" w:cs="Times New Roman"/>
          <w:b/>
          <w:sz w:val="28"/>
          <w:szCs w:val="28"/>
        </w:rPr>
        <w:t>Список литературы</w:t>
      </w:r>
      <w:bookmarkEnd w:id="18"/>
    </w:p>
    <w:p w:rsidR="00EE3784" w:rsidRPr="00F77A16" w:rsidRDefault="00EE3784" w:rsidP="00F77A16">
      <w:pPr>
        <w:widowControl w:val="0"/>
        <w:spacing w:line="360" w:lineRule="auto"/>
        <w:ind w:firstLine="709"/>
        <w:jc w:val="both"/>
        <w:rPr>
          <w:sz w:val="28"/>
          <w:szCs w:val="28"/>
        </w:rPr>
      </w:pPr>
    </w:p>
    <w:p w:rsidR="00EE3784" w:rsidRPr="00F77A16" w:rsidRDefault="00EE3784" w:rsidP="00A625DA">
      <w:pPr>
        <w:widowControl w:val="0"/>
        <w:numPr>
          <w:ilvl w:val="0"/>
          <w:numId w:val="33"/>
        </w:numPr>
        <w:tabs>
          <w:tab w:val="clear" w:pos="720"/>
          <w:tab w:val="num" w:pos="426"/>
        </w:tabs>
        <w:spacing w:line="360" w:lineRule="auto"/>
        <w:ind w:left="0" w:firstLine="0"/>
        <w:rPr>
          <w:sz w:val="28"/>
          <w:szCs w:val="28"/>
        </w:rPr>
      </w:pPr>
      <w:r w:rsidRPr="00F77A16">
        <w:rPr>
          <w:sz w:val="28"/>
          <w:szCs w:val="28"/>
        </w:rPr>
        <w:t>Федеральный закон «Об некоммерческих организациях»</w:t>
      </w:r>
      <w:r w:rsidR="00AD4E0D" w:rsidRPr="00F77A16">
        <w:rPr>
          <w:sz w:val="28"/>
          <w:szCs w:val="28"/>
        </w:rPr>
        <w:t xml:space="preserve"> 12.01.96г. №7-ФЗ</w:t>
      </w:r>
      <w:r w:rsidR="009A47B7" w:rsidRPr="00F77A16">
        <w:rPr>
          <w:sz w:val="28"/>
          <w:szCs w:val="28"/>
        </w:rPr>
        <w:t>;</w:t>
      </w:r>
    </w:p>
    <w:p w:rsidR="007F3F14" w:rsidRPr="00F77A16" w:rsidRDefault="007F3F14" w:rsidP="00A625DA">
      <w:pPr>
        <w:widowControl w:val="0"/>
        <w:numPr>
          <w:ilvl w:val="0"/>
          <w:numId w:val="33"/>
        </w:numPr>
        <w:tabs>
          <w:tab w:val="clear" w:pos="720"/>
          <w:tab w:val="num" w:pos="426"/>
        </w:tabs>
        <w:spacing w:line="360" w:lineRule="auto"/>
        <w:ind w:left="0" w:firstLine="0"/>
        <w:rPr>
          <w:sz w:val="28"/>
          <w:szCs w:val="28"/>
        </w:rPr>
      </w:pPr>
      <w:r w:rsidRPr="00F77A16">
        <w:rPr>
          <w:sz w:val="28"/>
          <w:szCs w:val="28"/>
        </w:rPr>
        <w:t>Федеральный закон от 21.11.96 г. № 129-ФЗ «О бухгалтерском учете»</w:t>
      </w:r>
      <w:r w:rsidR="009A47B7" w:rsidRPr="00F77A16">
        <w:rPr>
          <w:sz w:val="28"/>
          <w:szCs w:val="28"/>
        </w:rPr>
        <w:t>;</w:t>
      </w:r>
    </w:p>
    <w:p w:rsidR="007F3F14" w:rsidRPr="00F77A16" w:rsidRDefault="007F3F14" w:rsidP="00A625DA">
      <w:pPr>
        <w:widowControl w:val="0"/>
        <w:numPr>
          <w:ilvl w:val="0"/>
          <w:numId w:val="33"/>
        </w:numPr>
        <w:tabs>
          <w:tab w:val="clear" w:pos="720"/>
          <w:tab w:val="num" w:pos="426"/>
        </w:tabs>
        <w:spacing w:line="360" w:lineRule="auto"/>
        <w:ind w:left="0" w:firstLine="0"/>
        <w:rPr>
          <w:sz w:val="28"/>
          <w:szCs w:val="28"/>
        </w:rPr>
      </w:pPr>
      <w:r w:rsidRPr="00F77A16">
        <w:rPr>
          <w:sz w:val="28"/>
          <w:szCs w:val="28"/>
        </w:rPr>
        <w:t xml:space="preserve">Приказ Минфина РФ от 6 июля </w:t>
      </w:r>
      <w:smartTag w:uri="urn:schemas-microsoft-com:office:smarttags" w:element="metricconverter">
        <w:smartTagPr>
          <w:attr w:name="ProductID" w:val="1999 г"/>
        </w:smartTagPr>
        <w:r w:rsidRPr="00F77A16">
          <w:rPr>
            <w:sz w:val="28"/>
            <w:szCs w:val="28"/>
          </w:rPr>
          <w:t>1999 г</w:t>
        </w:r>
      </w:smartTag>
      <w:r w:rsidRPr="00F77A16">
        <w:rPr>
          <w:sz w:val="28"/>
          <w:szCs w:val="28"/>
        </w:rPr>
        <w:t>. 43н</w:t>
      </w:r>
      <w:r w:rsidR="009A47B7" w:rsidRPr="00F77A16">
        <w:rPr>
          <w:sz w:val="28"/>
          <w:szCs w:val="28"/>
        </w:rPr>
        <w:t>;</w:t>
      </w:r>
    </w:p>
    <w:p w:rsidR="00857C3F" w:rsidRPr="00F77A16" w:rsidRDefault="00857C3F" w:rsidP="00A625DA">
      <w:pPr>
        <w:widowControl w:val="0"/>
        <w:numPr>
          <w:ilvl w:val="0"/>
          <w:numId w:val="33"/>
        </w:numPr>
        <w:tabs>
          <w:tab w:val="clear" w:pos="720"/>
          <w:tab w:val="num" w:pos="426"/>
        </w:tabs>
        <w:spacing w:line="360" w:lineRule="auto"/>
        <w:ind w:left="0" w:firstLine="0"/>
        <w:rPr>
          <w:sz w:val="28"/>
          <w:szCs w:val="28"/>
        </w:rPr>
      </w:pPr>
      <w:r w:rsidRPr="00F77A16">
        <w:rPr>
          <w:sz w:val="28"/>
          <w:szCs w:val="28"/>
        </w:rPr>
        <w:t>Положения по ведению бухгалтерского учета и бухгалтерской отчетности в Российской Федерации, утвержденного приказом Минфина России от 29.07.1998 № 34н</w:t>
      </w:r>
      <w:r w:rsidR="00A625DA">
        <w:rPr>
          <w:sz w:val="28"/>
          <w:szCs w:val="28"/>
        </w:rPr>
        <w:t xml:space="preserve"> </w:t>
      </w:r>
      <w:r w:rsidRPr="00F77A16">
        <w:rPr>
          <w:sz w:val="28"/>
          <w:szCs w:val="28"/>
        </w:rPr>
        <w:t>1/98, 9/99, 10/99, 5/01;</w:t>
      </w:r>
    </w:p>
    <w:p w:rsidR="00857C3F" w:rsidRPr="00F77A16" w:rsidRDefault="00857C3F" w:rsidP="00A625DA">
      <w:pPr>
        <w:widowControl w:val="0"/>
        <w:numPr>
          <w:ilvl w:val="0"/>
          <w:numId w:val="33"/>
        </w:numPr>
        <w:tabs>
          <w:tab w:val="clear" w:pos="720"/>
          <w:tab w:val="num" w:pos="426"/>
        </w:tabs>
        <w:spacing w:line="360" w:lineRule="auto"/>
        <w:ind w:left="0" w:firstLine="0"/>
        <w:rPr>
          <w:sz w:val="28"/>
          <w:szCs w:val="28"/>
        </w:rPr>
      </w:pPr>
      <w:r w:rsidRPr="00F77A16">
        <w:rPr>
          <w:sz w:val="28"/>
          <w:szCs w:val="28"/>
        </w:rPr>
        <w:t>Трудовой кодекс РФ ст. 57, ст. 244</w:t>
      </w:r>
      <w:r w:rsidR="009A47B7" w:rsidRPr="00F77A16">
        <w:rPr>
          <w:sz w:val="28"/>
          <w:szCs w:val="28"/>
        </w:rPr>
        <w:t>;</w:t>
      </w:r>
    </w:p>
    <w:p w:rsidR="00857C3F" w:rsidRPr="00F77A16" w:rsidRDefault="00857C3F" w:rsidP="00A625DA">
      <w:pPr>
        <w:widowControl w:val="0"/>
        <w:numPr>
          <w:ilvl w:val="0"/>
          <w:numId w:val="33"/>
        </w:numPr>
        <w:tabs>
          <w:tab w:val="clear" w:pos="720"/>
          <w:tab w:val="num" w:pos="426"/>
        </w:tabs>
        <w:spacing w:line="360" w:lineRule="auto"/>
        <w:ind w:left="0" w:firstLine="0"/>
        <w:rPr>
          <w:sz w:val="28"/>
          <w:szCs w:val="28"/>
        </w:rPr>
      </w:pPr>
      <w:r w:rsidRPr="00F77A16">
        <w:rPr>
          <w:sz w:val="28"/>
          <w:szCs w:val="28"/>
        </w:rPr>
        <w:t>Налоговый кодекс ст.167, ст.313, ст.319</w:t>
      </w:r>
      <w:r w:rsidR="009A47B7" w:rsidRPr="00F77A16">
        <w:rPr>
          <w:sz w:val="28"/>
          <w:szCs w:val="28"/>
        </w:rPr>
        <w:t>;</w:t>
      </w:r>
    </w:p>
    <w:p w:rsidR="00857C3F" w:rsidRPr="00F77A16" w:rsidRDefault="00857C3F" w:rsidP="00A625DA">
      <w:pPr>
        <w:widowControl w:val="0"/>
        <w:numPr>
          <w:ilvl w:val="0"/>
          <w:numId w:val="33"/>
        </w:numPr>
        <w:tabs>
          <w:tab w:val="clear" w:pos="720"/>
          <w:tab w:val="num" w:pos="426"/>
        </w:tabs>
        <w:spacing w:line="360" w:lineRule="auto"/>
        <w:ind w:left="0" w:firstLine="0"/>
        <w:rPr>
          <w:sz w:val="28"/>
          <w:szCs w:val="28"/>
        </w:rPr>
      </w:pPr>
      <w:r w:rsidRPr="00F77A16">
        <w:rPr>
          <w:sz w:val="28"/>
          <w:szCs w:val="28"/>
        </w:rPr>
        <w:t>Устав Фонда ГОУВПО «ТюмГАСУ»</w:t>
      </w:r>
      <w:r w:rsidR="009A47B7" w:rsidRPr="00F77A16">
        <w:rPr>
          <w:sz w:val="28"/>
          <w:szCs w:val="28"/>
        </w:rPr>
        <w:t>;</w:t>
      </w:r>
    </w:p>
    <w:p w:rsidR="009A47B7" w:rsidRPr="00F77A16" w:rsidRDefault="009A47B7" w:rsidP="00A625DA">
      <w:pPr>
        <w:widowControl w:val="0"/>
        <w:numPr>
          <w:ilvl w:val="0"/>
          <w:numId w:val="33"/>
        </w:numPr>
        <w:tabs>
          <w:tab w:val="clear" w:pos="720"/>
          <w:tab w:val="num" w:pos="426"/>
        </w:tabs>
        <w:spacing w:line="360" w:lineRule="auto"/>
        <w:ind w:left="0" w:firstLine="0"/>
        <w:rPr>
          <w:sz w:val="28"/>
          <w:szCs w:val="28"/>
        </w:rPr>
      </w:pPr>
      <w:r w:rsidRPr="00F77A16">
        <w:rPr>
          <w:sz w:val="28"/>
          <w:szCs w:val="28"/>
        </w:rPr>
        <w:t>Материалы Фонда ГОУВПО «ТюмГАСУ»;</w:t>
      </w:r>
    </w:p>
    <w:p w:rsidR="00857C3F" w:rsidRPr="00F77A16" w:rsidRDefault="00857C3F" w:rsidP="00A625DA">
      <w:pPr>
        <w:widowControl w:val="0"/>
        <w:numPr>
          <w:ilvl w:val="0"/>
          <w:numId w:val="33"/>
        </w:numPr>
        <w:tabs>
          <w:tab w:val="clear" w:pos="720"/>
          <w:tab w:val="num" w:pos="426"/>
        </w:tabs>
        <w:spacing w:line="360" w:lineRule="auto"/>
        <w:ind w:left="0" w:firstLine="0"/>
        <w:rPr>
          <w:sz w:val="28"/>
          <w:szCs w:val="28"/>
        </w:rPr>
      </w:pPr>
      <w:r w:rsidRPr="00F77A16">
        <w:rPr>
          <w:sz w:val="28"/>
          <w:szCs w:val="28"/>
        </w:rPr>
        <w:t>Захарьин</w:t>
      </w:r>
      <w:r w:rsidR="00A625DA">
        <w:rPr>
          <w:sz w:val="28"/>
          <w:szCs w:val="28"/>
        </w:rPr>
        <w:t xml:space="preserve"> </w:t>
      </w:r>
      <w:r w:rsidRPr="00F77A16">
        <w:rPr>
          <w:sz w:val="28"/>
          <w:szCs w:val="28"/>
        </w:rPr>
        <w:t>В.Р. Бухучет и налогообложение</w:t>
      </w:r>
      <w:r w:rsidR="00A625DA">
        <w:rPr>
          <w:sz w:val="28"/>
          <w:szCs w:val="28"/>
        </w:rPr>
        <w:t xml:space="preserve"> </w:t>
      </w:r>
      <w:r w:rsidRPr="00F77A16">
        <w:rPr>
          <w:sz w:val="28"/>
          <w:szCs w:val="28"/>
        </w:rPr>
        <w:t>некоммерческих организаций, - М.: ИНФРА-МБ 2006</w:t>
      </w:r>
      <w:r w:rsidR="009A47B7" w:rsidRPr="00F77A16">
        <w:rPr>
          <w:sz w:val="28"/>
          <w:szCs w:val="28"/>
        </w:rPr>
        <w:t>;</w:t>
      </w:r>
    </w:p>
    <w:p w:rsidR="00267310" w:rsidRPr="00F77A16" w:rsidRDefault="001B2811" w:rsidP="00A625DA">
      <w:pPr>
        <w:widowControl w:val="0"/>
        <w:numPr>
          <w:ilvl w:val="0"/>
          <w:numId w:val="33"/>
        </w:numPr>
        <w:tabs>
          <w:tab w:val="clear" w:pos="720"/>
          <w:tab w:val="num" w:pos="426"/>
        </w:tabs>
        <w:spacing w:line="360" w:lineRule="auto"/>
        <w:ind w:left="0" w:firstLine="0"/>
        <w:rPr>
          <w:sz w:val="28"/>
          <w:szCs w:val="28"/>
        </w:rPr>
      </w:pPr>
      <w:r w:rsidRPr="00F77A16">
        <w:rPr>
          <w:sz w:val="28"/>
          <w:szCs w:val="28"/>
        </w:rPr>
        <w:t>Некоммерческие организации в России. Финансовое управление. — М.: Издательство «Дело и Сервис», 2004.</w:t>
      </w:r>
      <w:r w:rsidR="009A47B7" w:rsidRPr="00F77A16">
        <w:rPr>
          <w:sz w:val="28"/>
          <w:szCs w:val="28"/>
        </w:rPr>
        <w:t>;</w:t>
      </w:r>
    </w:p>
    <w:p w:rsidR="001B2811" w:rsidRPr="00F77A16" w:rsidRDefault="001B2811" w:rsidP="00A625DA">
      <w:pPr>
        <w:widowControl w:val="0"/>
        <w:numPr>
          <w:ilvl w:val="0"/>
          <w:numId w:val="33"/>
        </w:numPr>
        <w:tabs>
          <w:tab w:val="clear" w:pos="720"/>
          <w:tab w:val="num" w:pos="426"/>
        </w:tabs>
        <w:spacing w:line="360" w:lineRule="auto"/>
        <w:ind w:left="0" w:firstLine="0"/>
        <w:rPr>
          <w:sz w:val="28"/>
          <w:szCs w:val="28"/>
        </w:rPr>
      </w:pPr>
      <w:r w:rsidRPr="00F77A16">
        <w:rPr>
          <w:sz w:val="28"/>
          <w:szCs w:val="28"/>
        </w:rPr>
        <w:t>Некоммерческие организации в России №3 / 2004</w:t>
      </w:r>
      <w:r w:rsidR="009A47B7" w:rsidRPr="00F77A16">
        <w:rPr>
          <w:sz w:val="28"/>
          <w:szCs w:val="28"/>
        </w:rPr>
        <w:t>;</w:t>
      </w:r>
    </w:p>
    <w:p w:rsidR="00134895" w:rsidRPr="00F77A16" w:rsidRDefault="00134895" w:rsidP="00A625DA">
      <w:pPr>
        <w:widowControl w:val="0"/>
        <w:numPr>
          <w:ilvl w:val="0"/>
          <w:numId w:val="33"/>
        </w:numPr>
        <w:tabs>
          <w:tab w:val="clear" w:pos="720"/>
          <w:tab w:val="num" w:pos="426"/>
        </w:tabs>
        <w:spacing w:line="360" w:lineRule="auto"/>
        <w:ind w:left="0" w:firstLine="0"/>
        <w:rPr>
          <w:sz w:val="28"/>
          <w:szCs w:val="28"/>
        </w:rPr>
      </w:pPr>
      <w:r w:rsidRPr="00F77A16">
        <w:rPr>
          <w:sz w:val="28"/>
          <w:szCs w:val="28"/>
        </w:rPr>
        <w:t>Некоммерческие организации в России №5 / 2005</w:t>
      </w:r>
      <w:r w:rsidR="009A47B7" w:rsidRPr="00F77A16">
        <w:rPr>
          <w:sz w:val="28"/>
          <w:szCs w:val="28"/>
        </w:rPr>
        <w:t>;</w:t>
      </w:r>
    </w:p>
    <w:p w:rsidR="00EB6FF0" w:rsidRPr="00F77A16" w:rsidRDefault="00EB6FF0" w:rsidP="00A625DA">
      <w:pPr>
        <w:widowControl w:val="0"/>
        <w:numPr>
          <w:ilvl w:val="0"/>
          <w:numId w:val="33"/>
        </w:numPr>
        <w:tabs>
          <w:tab w:val="clear" w:pos="720"/>
          <w:tab w:val="num" w:pos="426"/>
        </w:tabs>
        <w:spacing w:line="360" w:lineRule="auto"/>
        <w:ind w:left="0" w:firstLine="0"/>
        <w:rPr>
          <w:sz w:val="28"/>
          <w:szCs w:val="28"/>
        </w:rPr>
      </w:pPr>
      <w:r w:rsidRPr="00B32C31">
        <w:rPr>
          <w:sz w:val="28"/>
          <w:szCs w:val="28"/>
        </w:rPr>
        <w:t>Некоммерческие организации в России</w:t>
      </w:r>
      <w:r w:rsidRPr="00F77A16">
        <w:rPr>
          <w:sz w:val="28"/>
          <w:szCs w:val="28"/>
        </w:rPr>
        <w:t xml:space="preserve"> №2 / 2006</w:t>
      </w:r>
      <w:r w:rsidR="009A47B7" w:rsidRPr="00F77A16">
        <w:rPr>
          <w:sz w:val="28"/>
          <w:szCs w:val="28"/>
        </w:rPr>
        <w:t>;</w:t>
      </w:r>
    </w:p>
    <w:p w:rsidR="00A15FAD" w:rsidRPr="00F77A16" w:rsidRDefault="00A15FAD" w:rsidP="00A625DA">
      <w:pPr>
        <w:widowControl w:val="0"/>
        <w:numPr>
          <w:ilvl w:val="0"/>
          <w:numId w:val="33"/>
        </w:numPr>
        <w:tabs>
          <w:tab w:val="clear" w:pos="720"/>
          <w:tab w:val="num" w:pos="426"/>
        </w:tabs>
        <w:spacing w:line="360" w:lineRule="auto"/>
        <w:ind w:left="0" w:firstLine="0"/>
        <w:rPr>
          <w:sz w:val="28"/>
          <w:szCs w:val="28"/>
        </w:rPr>
      </w:pPr>
      <w:r w:rsidRPr="00F77A16">
        <w:rPr>
          <w:sz w:val="28"/>
          <w:szCs w:val="28"/>
        </w:rPr>
        <w:t>Некоммерческие организации в России №4 / 2004</w:t>
      </w:r>
      <w:r w:rsidR="009A47B7" w:rsidRPr="00F77A16">
        <w:rPr>
          <w:sz w:val="28"/>
          <w:szCs w:val="28"/>
        </w:rPr>
        <w:t>.</w:t>
      </w:r>
    </w:p>
    <w:p w:rsidR="00A625DA" w:rsidRDefault="00A625DA" w:rsidP="00F77A16">
      <w:pPr>
        <w:pStyle w:val="1"/>
        <w:keepNext w:val="0"/>
        <w:widowControl w:val="0"/>
        <w:spacing w:before="0" w:after="0" w:line="360" w:lineRule="auto"/>
        <w:ind w:firstLine="709"/>
        <w:jc w:val="both"/>
        <w:rPr>
          <w:rFonts w:ascii="Times New Roman" w:hAnsi="Times New Roman" w:cs="Times New Roman"/>
          <w:sz w:val="28"/>
          <w:szCs w:val="28"/>
        </w:rPr>
      </w:pPr>
      <w:bookmarkStart w:id="19" w:name="_Toc198927813"/>
    </w:p>
    <w:p w:rsidR="00820CDE" w:rsidRPr="00F77A16" w:rsidRDefault="00A625DA" w:rsidP="00F77A16">
      <w:pPr>
        <w:pStyle w:val="1"/>
        <w:keepNext w:val="0"/>
        <w:widowControl w:val="0"/>
        <w:spacing w:before="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r w:rsidR="00820CDE" w:rsidRPr="00F77A16">
        <w:rPr>
          <w:rFonts w:ascii="Times New Roman" w:hAnsi="Times New Roman" w:cs="Times New Roman"/>
          <w:sz w:val="28"/>
          <w:szCs w:val="28"/>
        </w:rPr>
        <w:t>Приложения</w:t>
      </w:r>
      <w:bookmarkEnd w:id="19"/>
    </w:p>
    <w:p w:rsidR="00A625DA" w:rsidRDefault="00A625DA" w:rsidP="00F77A16">
      <w:pPr>
        <w:widowControl w:val="0"/>
        <w:spacing w:line="360" w:lineRule="auto"/>
        <w:ind w:firstLine="709"/>
        <w:jc w:val="both"/>
        <w:rPr>
          <w:sz w:val="28"/>
          <w:szCs w:val="28"/>
        </w:rPr>
      </w:pPr>
    </w:p>
    <w:p w:rsidR="00820CDE" w:rsidRPr="00A625DA" w:rsidRDefault="00820CDE" w:rsidP="00F77A16">
      <w:pPr>
        <w:widowControl w:val="0"/>
        <w:spacing w:line="360" w:lineRule="auto"/>
        <w:ind w:firstLine="709"/>
        <w:jc w:val="both"/>
        <w:rPr>
          <w:b/>
          <w:sz w:val="28"/>
          <w:szCs w:val="28"/>
        </w:rPr>
      </w:pPr>
      <w:r w:rsidRPr="00A625DA">
        <w:rPr>
          <w:b/>
          <w:sz w:val="28"/>
          <w:szCs w:val="28"/>
        </w:rPr>
        <w:t>Приложение 1</w:t>
      </w:r>
    </w:p>
    <w:p w:rsidR="00820CDE" w:rsidRPr="00F77A16" w:rsidRDefault="00820CDE" w:rsidP="00F77A16">
      <w:pPr>
        <w:widowControl w:val="0"/>
        <w:spacing w:line="360" w:lineRule="auto"/>
        <w:ind w:firstLine="709"/>
        <w:jc w:val="both"/>
        <w:rPr>
          <w:sz w:val="28"/>
          <w:szCs w:val="28"/>
        </w:rPr>
      </w:pPr>
    </w:p>
    <w:p w:rsidR="00D34F6C" w:rsidRPr="00F77A16" w:rsidRDefault="00D34F6C" w:rsidP="00F77A16">
      <w:pPr>
        <w:widowControl w:val="0"/>
        <w:spacing w:line="360" w:lineRule="auto"/>
        <w:ind w:firstLine="709"/>
        <w:jc w:val="both"/>
        <w:rPr>
          <w:sz w:val="28"/>
          <w:szCs w:val="28"/>
        </w:rPr>
      </w:pPr>
      <w:r w:rsidRPr="00F77A16">
        <w:rPr>
          <w:sz w:val="28"/>
          <w:szCs w:val="28"/>
        </w:rPr>
        <w:t>Объем в денежном выражении привлеченных средств участников Фонда</w:t>
      </w:r>
      <w:r w:rsidR="00A625DA">
        <w:rPr>
          <w:sz w:val="28"/>
          <w:szCs w:val="28"/>
        </w:rPr>
        <w:t xml:space="preserve"> </w:t>
      </w:r>
      <w:r w:rsidRPr="00F77A16">
        <w:rPr>
          <w:sz w:val="28"/>
          <w:szCs w:val="28"/>
        </w:rPr>
        <w:t>за период с 01.06.05.2006г. по 25.05.2007г.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7"/>
        <w:gridCol w:w="4003"/>
        <w:gridCol w:w="3178"/>
      </w:tblGrid>
      <w:tr w:rsidR="00820CDE" w:rsidRPr="00A625DA" w:rsidTr="00EE5402">
        <w:trPr>
          <w:trHeight w:val="28"/>
          <w:jc w:val="center"/>
        </w:trPr>
        <w:tc>
          <w:tcPr>
            <w:tcW w:w="0" w:type="auto"/>
            <w:vAlign w:val="center"/>
          </w:tcPr>
          <w:p w:rsidR="00820CDE" w:rsidRPr="00A625DA" w:rsidRDefault="00820CDE" w:rsidP="00686996">
            <w:pPr>
              <w:widowControl w:val="0"/>
              <w:spacing w:line="360" w:lineRule="auto"/>
              <w:rPr>
                <w:color w:val="000000"/>
                <w:sz w:val="20"/>
                <w:szCs w:val="20"/>
              </w:rPr>
            </w:pPr>
            <w:r w:rsidRPr="00A625DA">
              <w:rPr>
                <w:color w:val="000000"/>
                <w:sz w:val="20"/>
                <w:szCs w:val="20"/>
              </w:rPr>
              <w:t>№ п/п</w:t>
            </w:r>
          </w:p>
        </w:tc>
        <w:tc>
          <w:tcPr>
            <w:tcW w:w="0" w:type="auto"/>
            <w:vAlign w:val="center"/>
          </w:tcPr>
          <w:p w:rsidR="00820CDE" w:rsidRPr="00A625DA" w:rsidRDefault="00820CDE" w:rsidP="00686996">
            <w:pPr>
              <w:widowControl w:val="0"/>
              <w:spacing w:line="360" w:lineRule="auto"/>
              <w:rPr>
                <w:color w:val="000000"/>
                <w:sz w:val="20"/>
                <w:szCs w:val="20"/>
              </w:rPr>
            </w:pPr>
            <w:r w:rsidRPr="00A625DA">
              <w:rPr>
                <w:color w:val="000000"/>
                <w:sz w:val="20"/>
                <w:szCs w:val="20"/>
              </w:rPr>
              <w:t>Предприятие</w:t>
            </w:r>
          </w:p>
        </w:tc>
        <w:tc>
          <w:tcPr>
            <w:tcW w:w="0" w:type="auto"/>
            <w:vAlign w:val="center"/>
          </w:tcPr>
          <w:p w:rsidR="00820CDE" w:rsidRPr="00A625DA" w:rsidRDefault="00820CDE" w:rsidP="00686996">
            <w:pPr>
              <w:widowControl w:val="0"/>
              <w:spacing w:line="360" w:lineRule="auto"/>
              <w:rPr>
                <w:color w:val="000000"/>
                <w:sz w:val="20"/>
                <w:szCs w:val="20"/>
              </w:rPr>
            </w:pPr>
            <w:r w:rsidRPr="00A625DA">
              <w:rPr>
                <w:color w:val="000000"/>
                <w:sz w:val="20"/>
                <w:szCs w:val="20"/>
              </w:rPr>
              <w:t>Сумма привлеченных средств, руб</w:t>
            </w:r>
          </w:p>
        </w:tc>
      </w:tr>
      <w:tr w:rsidR="00820CDE" w:rsidRPr="00A625DA" w:rsidTr="00EE5402">
        <w:trPr>
          <w:trHeight w:val="301"/>
          <w:jc w:val="center"/>
        </w:trPr>
        <w:tc>
          <w:tcPr>
            <w:tcW w:w="0" w:type="auto"/>
            <w:vAlign w:val="center"/>
          </w:tcPr>
          <w:p w:rsidR="00820CDE" w:rsidRPr="00A625DA" w:rsidRDefault="00820CDE" w:rsidP="00686996">
            <w:pPr>
              <w:widowControl w:val="0"/>
              <w:spacing w:line="360" w:lineRule="auto"/>
              <w:rPr>
                <w:color w:val="000000"/>
                <w:sz w:val="20"/>
                <w:szCs w:val="20"/>
              </w:rPr>
            </w:pPr>
            <w:r w:rsidRPr="00A625DA">
              <w:rPr>
                <w:color w:val="000000"/>
                <w:sz w:val="20"/>
                <w:szCs w:val="20"/>
              </w:rPr>
              <w:t>1</w:t>
            </w:r>
          </w:p>
        </w:tc>
        <w:tc>
          <w:tcPr>
            <w:tcW w:w="0" w:type="auto"/>
            <w:vAlign w:val="center"/>
          </w:tcPr>
          <w:p w:rsidR="00820CDE" w:rsidRPr="00A625DA" w:rsidRDefault="00820CDE" w:rsidP="00686996">
            <w:pPr>
              <w:widowControl w:val="0"/>
              <w:spacing w:line="360" w:lineRule="auto"/>
              <w:rPr>
                <w:color w:val="000000"/>
                <w:sz w:val="20"/>
                <w:szCs w:val="20"/>
              </w:rPr>
            </w:pPr>
            <w:r w:rsidRPr="00A625DA">
              <w:rPr>
                <w:color w:val="000000"/>
                <w:sz w:val="20"/>
                <w:szCs w:val="20"/>
              </w:rPr>
              <w:t>Правительство Тюменской области</w:t>
            </w:r>
          </w:p>
        </w:tc>
        <w:tc>
          <w:tcPr>
            <w:tcW w:w="0" w:type="auto"/>
            <w:vAlign w:val="center"/>
          </w:tcPr>
          <w:p w:rsidR="00820CDE" w:rsidRPr="00A625DA" w:rsidRDefault="00820CDE" w:rsidP="00686996">
            <w:pPr>
              <w:widowControl w:val="0"/>
              <w:spacing w:line="360" w:lineRule="auto"/>
              <w:rPr>
                <w:color w:val="000000"/>
                <w:sz w:val="20"/>
                <w:szCs w:val="20"/>
              </w:rPr>
            </w:pPr>
            <w:r w:rsidRPr="00A625DA">
              <w:rPr>
                <w:color w:val="000000"/>
                <w:sz w:val="20"/>
                <w:szCs w:val="20"/>
              </w:rPr>
              <w:t>330000</w:t>
            </w:r>
          </w:p>
        </w:tc>
      </w:tr>
      <w:tr w:rsidR="00820CDE" w:rsidRPr="00A625DA" w:rsidTr="00EE5402">
        <w:trPr>
          <w:trHeight w:val="28"/>
          <w:jc w:val="center"/>
        </w:trPr>
        <w:tc>
          <w:tcPr>
            <w:tcW w:w="0" w:type="auto"/>
            <w:vAlign w:val="center"/>
          </w:tcPr>
          <w:p w:rsidR="00820CDE" w:rsidRPr="00A625DA" w:rsidRDefault="00820CDE" w:rsidP="00686996">
            <w:pPr>
              <w:widowControl w:val="0"/>
              <w:spacing w:line="360" w:lineRule="auto"/>
              <w:rPr>
                <w:color w:val="000000"/>
                <w:sz w:val="20"/>
                <w:szCs w:val="20"/>
              </w:rPr>
            </w:pPr>
            <w:r w:rsidRPr="00A625DA">
              <w:rPr>
                <w:color w:val="000000"/>
                <w:sz w:val="20"/>
                <w:szCs w:val="20"/>
              </w:rPr>
              <w:t>2</w:t>
            </w:r>
          </w:p>
        </w:tc>
        <w:tc>
          <w:tcPr>
            <w:tcW w:w="0" w:type="auto"/>
            <w:vAlign w:val="center"/>
          </w:tcPr>
          <w:p w:rsidR="00820CDE" w:rsidRPr="00A625DA" w:rsidRDefault="00820CDE" w:rsidP="00686996">
            <w:pPr>
              <w:widowControl w:val="0"/>
              <w:spacing w:line="360" w:lineRule="auto"/>
              <w:rPr>
                <w:color w:val="000000"/>
                <w:sz w:val="20"/>
                <w:szCs w:val="20"/>
              </w:rPr>
            </w:pPr>
            <w:r w:rsidRPr="00A625DA">
              <w:rPr>
                <w:color w:val="000000"/>
                <w:sz w:val="20"/>
                <w:szCs w:val="20"/>
              </w:rPr>
              <w:t>Администрация г.Ноябрьск</w:t>
            </w:r>
          </w:p>
        </w:tc>
        <w:tc>
          <w:tcPr>
            <w:tcW w:w="0" w:type="auto"/>
            <w:vAlign w:val="center"/>
          </w:tcPr>
          <w:p w:rsidR="00820CDE" w:rsidRPr="00A625DA" w:rsidRDefault="00820CDE" w:rsidP="00686996">
            <w:pPr>
              <w:widowControl w:val="0"/>
              <w:spacing w:line="360" w:lineRule="auto"/>
              <w:rPr>
                <w:color w:val="000000"/>
                <w:sz w:val="20"/>
                <w:szCs w:val="20"/>
              </w:rPr>
            </w:pPr>
            <w:r w:rsidRPr="00A625DA">
              <w:rPr>
                <w:color w:val="000000"/>
                <w:sz w:val="20"/>
                <w:szCs w:val="20"/>
              </w:rPr>
              <w:t>250000</w:t>
            </w:r>
          </w:p>
        </w:tc>
      </w:tr>
      <w:tr w:rsidR="00820CDE" w:rsidRPr="00A625DA" w:rsidTr="00EE5402">
        <w:trPr>
          <w:trHeight w:val="28"/>
          <w:jc w:val="center"/>
        </w:trPr>
        <w:tc>
          <w:tcPr>
            <w:tcW w:w="0" w:type="auto"/>
            <w:vAlign w:val="center"/>
          </w:tcPr>
          <w:p w:rsidR="00820CDE" w:rsidRPr="00A625DA" w:rsidRDefault="00820CDE" w:rsidP="00686996">
            <w:pPr>
              <w:widowControl w:val="0"/>
              <w:spacing w:line="360" w:lineRule="auto"/>
              <w:rPr>
                <w:color w:val="000000"/>
                <w:sz w:val="20"/>
                <w:szCs w:val="20"/>
              </w:rPr>
            </w:pPr>
            <w:r w:rsidRPr="00A625DA">
              <w:rPr>
                <w:color w:val="000000"/>
                <w:sz w:val="20"/>
                <w:szCs w:val="20"/>
              </w:rPr>
              <w:t>3</w:t>
            </w:r>
          </w:p>
        </w:tc>
        <w:tc>
          <w:tcPr>
            <w:tcW w:w="0" w:type="auto"/>
            <w:vAlign w:val="center"/>
          </w:tcPr>
          <w:p w:rsidR="00820CDE" w:rsidRPr="00A625DA" w:rsidRDefault="00820CDE" w:rsidP="00686996">
            <w:pPr>
              <w:widowControl w:val="0"/>
              <w:spacing w:line="360" w:lineRule="auto"/>
              <w:rPr>
                <w:color w:val="000000"/>
                <w:sz w:val="20"/>
                <w:szCs w:val="20"/>
              </w:rPr>
            </w:pPr>
            <w:r w:rsidRPr="00A625DA">
              <w:rPr>
                <w:color w:val="000000"/>
                <w:sz w:val="20"/>
                <w:szCs w:val="20"/>
              </w:rPr>
              <w:t>Администрация ЯНАО</w:t>
            </w:r>
          </w:p>
        </w:tc>
        <w:tc>
          <w:tcPr>
            <w:tcW w:w="0" w:type="auto"/>
            <w:vAlign w:val="center"/>
          </w:tcPr>
          <w:p w:rsidR="00820CDE" w:rsidRPr="00A625DA" w:rsidRDefault="00820CDE" w:rsidP="00686996">
            <w:pPr>
              <w:widowControl w:val="0"/>
              <w:spacing w:line="360" w:lineRule="auto"/>
              <w:rPr>
                <w:color w:val="000000"/>
                <w:sz w:val="20"/>
                <w:szCs w:val="20"/>
              </w:rPr>
            </w:pPr>
            <w:r w:rsidRPr="00A625DA">
              <w:rPr>
                <w:color w:val="000000"/>
                <w:sz w:val="20"/>
                <w:szCs w:val="20"/>
              </w:rPr>
              <w:t>250000</w:t>
            </w:r>
          </w:p>
        </w:tc>
      </w:tr>
      <w:tr w:rsidR="00820CDE" w:rsidRPr="00A625DA" w:rsidTr="00EE5402">
        <w:trPr>
          <w:trHeight w:val="28"/>
          <w:jc w:val="center"/>
        </w:trPr>
        <w:tc>
          <w:tcPr>
            <w:tcW w:w="0" w:type="auto"/>
            <w:vAlign w:val="center"/>
          </w:tcPr>
          <w:p w:rsidR="00820CDE" w:rsidRPr="00A625DA" w:rsidRDefault="00820CDE" w:rsidP="00686996">
            <w:pPr>
              <w:widowControl w:val="0"/>
              <w:spacing w:line="360" w:lineRule="auto"/>
              <w:rPr>
                <w:color w:val="000000"/>
                <w:sz w:val="20"/>
                <w:szCs w:val="20"/>
              </w:rPr>
            </w:pPr>
            <w:r w:rsidRPr="00A625DA">
              <w:rPr>
                <w:color w:val="000000"/>
                <w:sz w:val="20"/>
                <w:szCs w:val="20"/>
              </w:rPr>
              <w:t>4</w:t>
            </w:r>
          </w:p>
        </w:tc>
        <w:tc>
          <w:tcPr>
            <w:tcW w:w="0" w:type="auto"/>
            <w:vAlign w:val="center"/>
          </w:tcPr>
          <w:p w:rsidR="00820CDE" w:rsidRPr="00A625DA" w:rsidRDefault="00820CDE" w:rsidP="00686996">
            <w:pPr>
              <w:widowControl w:val="0"/>
              <w:spacing w:line="360" w:lineRule="auto"/>
              <w:rPr>
                <w:color w:val="000000"/>
                <w:sz w:val="20"/>
                <w:szCs w:val="20"/>
              </w:rPr>
            </w:pPr>
            <w:r w:rsidRPr="00A625DA">
              <w:rPr>
                <w:color w:val="000000"/>
                <w:sz w:val="20"/>
                <w:szCs w:val="20"/>
              </w:rPr>
              <w:t>Администрация г.Ишима</w:t>
            </w:r>
          </w:p>
        </w:tc>
        <w:tc>
          <w:tcPr>
            <w:tcW w:w="0" w:type="auto"/>
            <w:vAlign w:val="center"/>
          </w:tcPr>
          <w:p w:rsidR="00820CDE" w:rsidRPr="00A625DA" w:rsidRDefault="00820CDE" w:rsidP="00686996">
            <w:pPr>
              <w:widowControl w:val="0"/>
              <w:spacing w:line="360" w:lineRule="auto"/>
              <w:rPr>
                <w:color w:val="000000"/>
                <w:sz w:val="20"/>
                <w:szCs w:val="20"/>
              </w:rPr>
            </w:pPr>
            <w:r w:rsidRPr="00A625DA">
              <w:rPr>
                <w:color w:val="000000"/>
                <w:sz w:val="20"/>
                <w:szCs w:val="20"/>
              </w:rPr>
              <w:t>75000</w:t>
            </w:r>
          </w:p>
        </w:tc>
      </w:tr>
      <w:tr w:rsidR="00820CDE" w:rsidRPr="00A625DA" w:rsidTr="00EE5402">
        <w:trPr>
          <w:trHeight w:val="28"/>
          <w:jc w:val="center"/>
        </w:trPr>
        <w:tc>
          <w:tcPr>
            <w:tcW w:w="0" w:type="auto"/>
            <w:vAlign w:val="center"/>
          </w:tcPr>
          <w:p w:rsidR="00820CDE" w:rsidRPr="00A625DA" w:rsidRDefault="00820CDE" w:rsidP="00686996">
            <w:pPr>
              <w:widowControl w:val="0"/>
              <w:spacing w:line="360" w:lineRule="auto"/>
              <w:rPr>
                <w:color w:val="000000"/>
                <w:sz w:val="20"/>
                <w:szCs w:val="20"/>
              </w:rPr>
            </w:pPr>
            <w:r w:rsidRPr="00A625DA">
              <w:rPr>
                <w:color w:val="000000"/>
                <w:sz w:val="20"/>
                <w:szCs w:val="20"/>
              </w:rPr>
              <w:t>5</w:t>
            </w:r>
          </w:p>
        </w:tc>
        <w:tc>
          <w:tcPr>
            <w:tcW w:w="0" w:type="auto"/>
            <w:vAlign w:val="center"/>
          </w:tcPr>
          <w:p w:rsidR="00820CDE" w:rsidRPr="00A625DA" w:rsidRDefault="00820CDE" w:rsidP="00686996">
            <w:pPr>
              <w:widowControl w:val="0"/>
              <w:spacing w:line="360" w:lineRule="auto"/>
              <w:rPr>
                <w:color w:val="000000"/>
                <w:sz w:val="20"/>
                <w:szCs w:val="20"/>
              </w:rPr>
            </w:pPr>
            <w:r w:rsidRPr="00A625DA">
              <w:rPr>
                <w:color w:val="000000"/>
                <w:sz w:val="20"/>
                <w:szCs w:val="20"/>
              </w:rPr>
              <w:t>ДЗАО</w:t>
            </w:r>
            <w:r w:rsidR="00A625DA">
              <w:rPr>
                <w:color w:val="000000"/>
                <w:sz w:val="20"/>
                <w:szCs w:val="20"/>
              </w:rPr>
              <w:t xml:space="preserve"> </w:t>
            </w:r>
            <w:r w:rsidRPr="00A625DA">
              <w:rPr>
                <w:color w:val="000000"/>
                <w:sz w:val="20"/>
                <w:szCs w:val="20"/>
              </w:rPr>
              <w:t>СК «Партнер»</w:t>
            </w:r>
          </w:p>
        </w:tc>
        <w:tc>
          <w:tcPr>
            <w:tcW w:w="0" w:type="auto"/>
            <w:vAlign w:val="center"/>
          </w:tcPr>
          <w:p w:rsidR="00820CDE" w:rsidRPr="00A625DA" w:rsidRDefault="00820CDE" w:rsidP="00686996">
            <w:pPr>
              <w:widowControl w:val="0"/>
              <w:spacing w:line="360" w:lineRule="auto"/>
              <w:rPr>
                <w:color w:val="000000"/>
                <w:sz w:val="20"/>
                <w:szCs w:val="20"/>
              </w:rPr>
            </w:pPr>
            <w:r w:rsidRPr="00A625DA">
              <w:rPr>
                <w:color w:val="000000"/>
                <w:sz w:val="20"/>
                <w:szCs w:val="20"/>
              </w:rPr>
              <w:t>150000</w:t>
            </w:r>
          </w:p>
        </w:tc>
      </w:tr>
      <w:tr w:rsidR="00820CDE" w:rsidRPr="00A625DA" w:rsidTr="00EE5402">
        <w:trPr>
          <w:trHeight w:val="28"/>
          <w:jc w:val="center"/>
        </w:trPr>
        <w:tc>
          <w:tcPr>
            <w:tcW w:w="0" w:type="auto"/>
            <w:vAlign w:val="center"/>
          </w:tcPr>
          <w:p w:rsidR="00820CDE" w:rsidRPr="00A625DA" w:rsidRDefault="00820CDE" w:rsidP="00686996">
            <w:pPr>
              <w:widowControl w:val="0"/>
              <w:spacing w:line="360" w:lineRule="auto"/>
              <w:rPr>
                <w:color w:val="000000"/>
                <w:sz w:val="20"/>
                <w:szCs w:val="20"/>
              </w:rPr>
            </w:pPr>
            <w:r w:rsidRPr="00A625DA">
              <w:rPr>
                <w:color w:val="000000"/>
                <w:sz w:val="20"/>
                <w:szCs w:val="20"/>
              </w:rPr>
              <w:t>6</w:t>
            </w:r>
          </w:p>
        </w:tc>
        <w:tc>
          <w:tcPr>
            <w:tcW w:w="0" w:type="auto"/>
            <w:vAlign w:val="center"/>
          </w:tcPr>
          <w:p w:rsidR="00820CDE" w:rsidRPr="00A625DA" w:rsidRDefault="00820CDE" w:rsidP="00686996">
            <w:pPr>
              <w:widowControl w:val="0"/>
              <w:spacing w:line="360" w:lineRule="auto"/>
              <w:rPr>
                <w:color w:val="000000"/>
                <w:sz w:val="20"/>
                <w:szCs w:val="20"/>
              </w:rPr>
            </w:pPr>
            <w:r w:rsidRPr="00A625DA">
              <w:rPr>
                <w:color w:val="000000"/>
                <w:sz w:val="20"/>
                <w:szCs w:val="20"/>
              </w:rPr>
              <w:t>ЗАО «Компания Тюменьспецстрой»</w:t>
            </w:r>
          </w:p>
        </w:tc>
        <w:tc>
          <w:tcPr>
            <w:tcW w:w="0" w:type="auto"/>
            <w:vAlign w:val="center"/>
          </w:tcPr>
          <w:p w:rsidR="00820CDE" w:rsidRPr="00A625DA" w:rsidRDefault="00820CDE" w:rsidP="00686996">
            <w:pPr>
              <w:widowControl w:val="0"/>
              <w:spacing w:line="360" w:lineRule="auto"/>
              <w:rPr>
                <w:color w:val="000000"/>
                <w:sz w:val="20"/>
                <w:szCs w:val="20"/>
              </w:rPr>
            </w:pPr>
            <w:r w:rsidRPr="00A625DA">
              <w:rPr>
                <w:color w:val="000000"/>
                <w:sz w:val="20"/>
                <w:szCs w:val="20"/>
              </w:rPr>
              <w:t>50000</w:t>
            </w:r>
          </w:p>
        </w:tc>
      </w:tr>
      <w:tr w:rsidR="00820CDE" w:rsidRPr="00A625DA" w:rsidTr="00EE5402">
        <w:trPr>
          <w:trHeight w:val="28"/>
          <w:jc w:val="center"/>
        </w:trPr>
        <w:tc>
          <w:tcPr>
            <w:tcW w:w="0" w:type="auto"/>
            <w:vAlign w:val="center"/>
          </w:tcPr>
          <w:p w:rsidR="00820CDE" w:rsidRPr="00A625DA" w:rsidRDefault="00820CDE" w:rsidP="00686996">
            <w:pPr>
              <w:widowControl w:val="0"/>
              <w:spacing w:line="360" w:lineRule="auto"/>
              <w:rPr>
                <w:color w:val="000000"/>
                <w:sz w:val="20"/>
                <w:szCs w:val="20"/>
              </w:rPr>
            </w:pPr>
            <w:r w:rsidRPr="00A625DA">
              <w:rPr>
                <w:color w:val="000000"/>
                <w:sz w:val="20"/>
                <w:szCs w:val="20"/>
              </w:rPr>
              <w:t>7</w:t>
            </w:r>
          </w:p>
        </w:tc>
        <w:tc>
          <w:tcPr>
            <w:tcW w:w="0" w:type="auto"/>
            <w:vAlign w:val="center"/>
          </w:tcPr>
          <w:p w:rsidR="00820CDE" w:rsidRPr="00A625DA" w:rsidRDefault="00820CDE" w:rsidP="00686996">
            <w:pPr>
              <w:widowControl w:val="0"/>
              <w:spacing w:line="360" w:lineRule="auto"/>
              <w:rPr>
                <w:color w:val="000000"/>
                <w:sz w:val="20"/>
                <w:szCs w:val="20"/>
              </w:rPr>
            </w:pPr>
            <w:r w:rsidRPr="00A625DA">
              <w:rPr>
                <w:color w:val="000000"/>
                <w:sz w:val="20"/>
                <w:szCs w:val="20"/>
              </w:rPr>
              <w:t>ЗАО «Сибпромкомплект»</w:t>
            </w:r>
          </w:p>
        </w:tc>
        <w:tc>
          <w:tcPr>
            <w:tcW w:w="0" w:type="auto"/>
            <w:vAlign w:val="center"/>
          </w:tcPr>
          <w:p w:rsidR="00820CDE" w:rsidRPr="00A625DA" w:rsidRDefault="00820CDE" w:rsidP="00686996">
            <w:pPr>
              <w:widowControl w:val="0"/>
              <w:spacing w:line="360" w:lineRule="auto"/>
              <w:rPr>
                <w:color w:val="000000"/>
                <w:sz w:val="20"/>
                <w:szCs w:val="20"/>
              </w:rPr>
            </w:pPr>
            <w:r w:rsidRPr="00A625DA">
              <w:rPr>
                <w:color w:val="000000"/>
                <w:sz w:val="20"/>
                <w:szCs w:val="20"/>
              </w:rPr>
              <w:t>379989</w:t>
            </w:r>
          </w:p>
        </w:tc>
      </w:tr>
      <w:tr w:rsidR="00820CDE" w:rsidRPr="00A625DA" w:rsidTr="00EE5402">
        <w:trPr>
          <w:trHeight w:val="28"/>
          <w:jc w:val="center"/>
        </w:trPr>
        <w:tc>
          <w:tcPr>
            <w:tcW w:w="0" w:type="auto"/>
            <w:vAlign w:val="center"/>
          </w:tcPr>
          <w:p w:rsidR="00820CDE" w:rsidRPr="00A625DA" w:rsidRDefault="00820CDE" w:rsidP="00686996">
            <w:pPr>
              <w:widowControl w:val="0"/>
              <w:spacing w:line="360" w:lineRule="auto"/>
              <w:rPr>
                <w:color w:val="000000"/>
                <w:sz w:val="20"/>
                <w:szCs w:val="20"/>
              </w:rPr>
            </w:pPr>
            <w:r w:rsidRPr="00A625DA">
              <w:rPr>
                <w:color w:val="000000"/>
                <w:sz w:val="20"/>
                <w:szCs w:val="20"/>
              </w:rPr>
              <w:t>8</w:t>
            </w:r>
          </w:p>
        </w:tc>
        <w:tc>
          <w:tcPr>
            <w:tcW w:w="0" w:type="auto"/>
            <w:vAlign w:val="center"/>
          </w:tcPr>
          <w:p w:rsidR="00820CDE" w:rsidRPr="00A625DA" w:rsidRDefault="00820CDE" w:rsidP="00686996">
            <w:pPr>
              <w:widowControl w:val="0"/>
              <w:spacing w:line="360" w:lineRule="auto"/>
              <w:rPr>
                <w:color w:val="000000"/>
                <w:sz w:val="20"/>
                <w:szCs w:val="20"/>
              </w:rPr>
            </w:pPr>
            <w:r w:rsidRPr="00A625DA">
              <w:rPr>
                <w:color w:val="000000"/>
                <w:sz w:val="20"/>
                <w:szCs w:val="20"/>
              </w:rPr>
              <w:t>ЗАО «Тобольскстроймеханизация»</w:t>
            </w:r>
          </w:p>
        </w:tc>
        <w:tc>
          <w:tcPr>
            <w:tcW w:w="0" w:type="auto"/>
            <w:vAlign w:val="center"/>
          </w:tcPr>
          <w:p w:rsidR="00820CDE" w:rsidRPr="00A625DA" w:rsidRDefault="00820CDE" w:rsidP="00686996">
            <w:pPr>
              <w:widowControl w:val="0"/>
              <w:spacing w:line="360" w:lineRule="auto"/>
              <w:rPr>
                <w:color w:val="000000"/>
                <w:sz w:val="20"/>
                <w:szCs w:val="20"/>
              </w:rPr>
            </w:pPr>
            <w:r w:rsidRPr="00A625DA">
              <w:rPr>
                <w:color w:val="000000"/>
                <w:sz w:val="20"/>
                <w:szCs w:val="20"/>
              </w:rPr>
              <w:t>150000</w:t>
            </w:r>
          </w:p>
        </w:tc>
      </w:tr>
      <w:tr w:rsidR="00820CDE" w:rsidRPr="00A625DA" w:rsidTr="00EE5402">
        <w:trPr>
          <w:trHeight w:val="28"/>
          <w:jc w:val="center"/>
        </w:trPr>
        <w:tc>
          <w:tcPr>
            <w:tcW w:w="0" w:type="auto"/>
            <w:vAlign w:val="center"/>
          </w:tcPr>
          <w:p w:rsidR="00820CDE" w:rsidRPr="00A625DA" w:rsidRDefault="00820CDE" w:rsidP="00686996">
            <w:pPr>
              <w:widowControl w:val="0"/>
              <w:spacing w:line="360" w:lineRule="auto"/>
              <w:rPr>
                <w:color w:val="000000"/>
                <w:sz w:val="20"/>
                <w:szCs w:val="20"/>
              </w:rPr>
            </w:pPr>
            <w:r w:rsidRPr="00A625DA">
              <w:rPr>
                <w:color w:val="000000"/>
                <w:sz w:val="20"/>
                <w:szCs w:val="20"/>
              </w:rPr>
              <w:t>9</w:t>
            </w:r>
          </w:p>
        </w:tc>
        <w:tc>
          <w:tcPr>
            <w:tcW w:w="0" w:type="auto"/>
            <w:vAlign w:val="center"/>
          </w:tcPr>
          <w:p w:rsidR="00820CDE" w:rsidRPr="00A625DA" w:rsidRDefault="00820CDE" w:rsidP="00686996">
            <w:pPr>
              <w:widowControl w:val="0"/>
              <w:spacing w:line="360" w:lineRule="auto"/>
              <w:rPr>
                <w:color w:val="000000"/>
                <w:sz w:val="20"/>
                <w:szCs w:val="20"/>
              </w:rPr>
            </w:pPr>
            <w:r w:rsidRPr="00A625DA">
              <w:rPr>
                <w:color w:val="000000"/>
                <w:sz w:val="20"/>
                <w:szCs w:val="20"/>
              </w:rPr>
              <w:t>ЗАО «Загрос»</w:t>
            </w:r>
          </w:p>
        </w:tc>
        <w:tc>
          <w:tcPr>
            <w:tcW w:w="0" w:type="auto"/>
            <w:vAlign w:val="center"/>
          </w:tcPr>
          <w:p w:rsidR="00820CDE" w:rsidRPr="00A625DA" w:rsidRDefault="00820CDE" w:rsidP="00686996">
            <w:pPr>
              <w:widowControl w:val="0"/>
              <w:spacing w:line="360" w:lineRule="auto"/>
              <w:rPr>
                <w:color w:val="000000"/>
                <w:sz w:val="20"/>
                <w:szCs w:val="20"/>
              </w:rPr>
            </w:pPr>
            <w:r w:rsidRPr="00A625DA">
              <w:rPr>
                <w:color w:val="000000"/>
                <w:sz w:val="20"/>
                <w:szCs w:val="20"/>
              </w:rPr>
              <w:t>310966</w:t>
            </w:r>
          </w:p>
        </w:tc>
      </w:tr>
      <w:tr w:rsidR="00820CDE" w:rsidRPr="00A625DA" w:rsidTr="00EE5402">
        <w:trPr>
          <w:trHeight w:val="28"/>
          <w:jc w:val="center"/>
        </w:trPr>
        <w:tc>
          <w:tcPr>
            <w:tcW w:w="0" w:type="auto"/>
            <w:vAlign w:val="center"/>
          </w:tcPr>
          <w:p w:rsidR="00820CDE" w:rsidRPr="00A625DA" w:rsidRDefault="00820CDE" w:rsidP="00686996">
            <w:pPr>
              <w:widowControl w:val="0"/>
              <w:spacing w:line="360" w:lineRule="auto"/>
              <w:rPr>
                <w:color w:val="000000"/>
                <w:sz w:val="20"/>
                <w:szCs w:val="20"/>
              </w:rPr>
            </w:pPr>
            <w:r w:rsidRPr="00A625DA">
              <w:rPr>
                <w:color w:val="000000"/>
                <w:sz w:val="20"/>
                <w:szCs w:val="20"/>
              </w:rPr>
              <w:t>10</w:t>
            </w:r>
          </w:p>
        </w:tc>
        <w:tc>
          <w:tcPr>
            <w:tcW w:w="0" w:type="auto"/>
            <w:vAlign w:val="center"/>
          </w:tcPr>
          <w:p w:rsidR="00820CDE" w:rsidRPr="00A625DA" w:rsidRDefault="00820CDE" w:rsidP="00686996">
            <w:pPr>
              <w:widowControl w:val="0"/>
              <w:spacing w:line="360" w:lineRule="auto"/>
              <w:rPr>
                <w:color w:val="000000"/>
                <w:sz w:val="20"/>
                <w:szCs w:val="20"/>
              </w:rPr>
            </w:pPr>
            <w:r w:rsidRPr="00A625DA">
              <w:rPr>
                <w:color w:val="000000"/>
                <w:sz w:val="20"/>
                <w:szCs w:val="20"/>
              </w:rPr>
              <w:t>ОАО «Нефтехиммонтаж»</w:t>
            </w:r>
          </w:p>
        </w:tc>
        <w:tc>
          <w:tcPr>
            <w:tcW w:w="0" w:type="auto"/>
            <w:vAlign w:val="center"/>
          </w:tcPr>
          <w:p w:rsidR="00820CDE" w:rsidRPr="00A625DA" w:rsidRDefault="00820CDE" w:rsidP="00686996">
            <w:pPr>
              <w:widowControl w:val="0"/>
              <w:spacing w:line="360" w:lineRule="auto"/>
              <w:rPr>
                <w:color w:val="000000"/>
                <w:sz w:val="20"/>
                <w:szCs w:val="20"/>
              </w:rPr>
            </w:pPr>
            <w:r w:rsidRPr="00A625DA">
              <w:rPr>
                <w:color w:val="000000"/>
                <w:sz w:val="20"/>
                <w:szCs w:val="20"/>
              </w:rPr>
              <w:t>300000</w:t>
            </w:r>
          </w:p>
        </w:tc>
      </w:tr>
      <w:tr w:rsidR="00820CDE" w:rsidRPr="00A625DA" w:rsidTr="00EE5402">
        <w:trPr>
          <w:trHeight w:val="28"/>
          <w:jc w:val="center"/>
        </w:trPr>
        <w:tc>
          <w:tcPr>
            <w:tcW w:w="0" w:type="auto"/>
            <w:vAlign w:val="center"/>
          </w:tcPr>
          <w:p w:rsidR="00820CDE" w:rsidRPr="00A625DA" w:rsidRDefault="00820CDE" w:rsidP="00686996">
            <w:pPr>
              <w:widowControl w:val="0"/>
              <w:spacing w:line="360" w:lineRule="auto"/>
              <w:rPr>
                <w:color w:val="000000"/>
                <w:sz w:val="20"/>
                <w:szCs w:val="20"/>
              </w:rPr>
            </w:pPr>
            <w:r w:rsidRPr="00A625DA">
              <w:rPr>
                <w:color w:val="000000"/>
                <w:sz w:val="20"/>
                <w:szCs w:val="20"/>
              </w:rPr>
              <w:t>11</w:t>
            </w:r>
          </w:p>
        </w:tc>
        <w:tc>
          <w:tcPr>
            <w:tcW w:w="0" w:type="auto"/>
            <w:vAlign w:val="center"/>
          </w:tcPr>
          <w:p w:rsidR="00820CDE" w:rsidRPr="00A625DA" w:rsidRDefault="00820CDE" w:rsidP="00686996">
            <w:pPr>
              <w:widowControl w:val="0"/>
              <w:spacing w:line="360" w:lineRule="auto"/>
              <w:rPr>
                <w:color w:val="000000"/>
                <w:sz w:val="20"/>
                <w:szCs w:val="20"/>
              </w:rPr>
            </w:pPr>
            <w:r w:rsidRPr="00A625DA">
              <w:rPr>
                <w:color w:val="000000"/>
                <w:sz w:val="20"/>
                <w:szCs w:val="20"/>
              </w:rPr>
              <w:t>ОАО «Тюменской областное дорожно-</w:t>
            </w:r>
          </w:p>
          <w:p w:rsidR="00820CDE" w:rsidRPr="00A625DA" w:rsidRDefault="00820CDE" w:rsidP="00686996">
            <w:pPr>
              <w:widowControl w:val="0"/>
              <w:spacing w:line="360" w:lineRule="auto"/>
              <w:rPr>
                <w:color w:val="000000"/>
                <w:sz w:val="20"/>
                <w:szCs w:val="20"/>
              </w:rPr>
            </w:pPr>
            <w:r w:rsidRPr="00A625DA">
              <w:rPr>
                <w:color w:val="000000"/>
                <w:sz w:val="20"/>
                <w:szCs w:val="20"/>
              </w:rPr>
              <w:t>эксплуатационное предприятие»</w:t>
            </w:r>
          </w:p>
        </w:tc>
        <w:tc>
          <w:tcPr>
            <w:tcW w:w="0" w:type="auto"/>
            <w:vAlign w:val="center"/>
          </w:tcPr>
          <w:p w:rsidR="00820CDE" w:rsidRPr="00A625DA" w:rsidRDefault="00820CDE" w:rsidP="00686996">
            <w:pPr>
              <w:widowControl w:val="0"/>
              <w:spacing w:line="360" w:lineRule="auto"/>
              <w:rPr>
                <w:color w:val="000000"/>
                <w:sz w:val="20"/>
                <w:szCs w:val="20"/>
              </w:rPr>
            </w:pPr>
            <w:r w:rsidRPr="00A625DA">
              <w:rPr>
                <w:color w:val="000000"/>
                <w:sz w:val="20"/>
                <w:szCs w:val="20"/>
              </w:rPr>
              <w:t>335000</w:t>
            </w:r>
          </w:p>
        </w:tc>
      </w:tr>
      <w:tr w:rsidR="00820CDE" w:rsidRPr="00A625DA" w:rsidTr="00EE5402">
        <w:trPr>
          <w:trHeight w:val="28"/>
          <w:jc w:val="center"/>
        </w:trPr>
        <w:tc>
          <w:tcPr>
            <w:tcW w:w="0" w:type="auto"/>
            <w:vAlign w:val="center"/>
          </w:tcPr>
          <w:p w:rsidR="00820CDE" w:rsidRPr="00A625DA" w:rsidRDefault="00820CDE" w:rsidP="00686996">
            <w:pPr>
              <w:widowControl w:val="0"/>
              <w:spacing w:line="360" w:lineRule="auto"/>
              <w:rPr>
                <w:color w:val="000000"/>
                <w:sz w:val="20"/>
                <w:szCs w:val="20"/>
              </w:rPr>
            </w:pPr>
            <w:r w:rsidRPr="00A625DA">
              <w:rPr>
                <w:color w:val="000000"/>
                <w:sz w:val="20"/>
                <w:szCs w:val="20"/>
              </w:rPr>
              <w:t>12</w:t>
            </w:r>
          </w:p>
        </w:tc>
        <w:tc>
          <w:tcPr>
            <w:tcW w:w="0" w:type="auto"/>
            <w:vAlign w:val="center"/>
          </w:tcPr>
          <w:p w:rsidR="00820CDE" w:rsidRPr="00A625DA" w:rsidRDefault="00820CDE" w:rsidP="00686996">
            <w:pPr>
              <w:widowControl w:val="0"/>
              <w:spacing w:line="360" w:lineRule="auto"/>
              <w:rPr>
                <w:color w:val="000000"/>
                <w:sz w:val="20"/>
                <w:szCs w:val="20"/>
              </w:rPr>
            </w:pPr>
            <w:r w:rsidRPr="00A625DA">
              <w:rPr>
                <w:color w:val="000000"/>
                <w:sz w:val="20"/>
                <w:szCs w:val="20"/>
              </w:rPr>
              <w:t>ОАО «Трест «Сибкомплектмонтажналадка»</w:t>
            </w:r>
          </w:p>
        </w:tc>
        <w:tc>
          <w:tcPr>
            <w:tcW w:w="0" w:type="auto"/>
            <w:vAlign w:val="center"/>
          </w:tcPr>
          <w:p w:rsidR="00820CDE" w:rsidRPr="00A625DA" w:rsidRDefault="00820CDE" w:rsidP="00686996">
            <w:pPr>
              <w:widowControl w:val="0"/>
              <w:spacing w:line="360" w:lineRule="auto"/>
              <w:rPr>
                <w:color w:val="000000"/>
                <w:sz w:val="20"/>
                <w:szCs w:val="20"/>
              </w:rPr>
            </w:pPr>
            <w:r w:rsidRPr="00A625DA">
              <w:rPr>
                <w:color w:val="000000"/>
                <w:sz w:val="20"/>
                <w:szCs w:val="20"/>
              </w:rPr>
              <w:t>70000</w:t>
            </w:r>
          </w:p>
        </w:tc>
      </w:tr>
      <w:tr w:rsidR="00820CDE" w:rsidRPr="00A625DA" w:rsidTr="00EE5402">
        <w:trPr>
          <w:trHeight w:val="28"/>
          <w:jc w:val="center"/>
        </w:trPr>
        <w:tc>
          <w:tcPr>
            <w:tcW w:w="0" w:type="auto"/>
            <w:vAlign w:val="center"/>
          </w:tcPr>
          <w:p w:rsidR="00820CDE" w:rsidRPr="00A625DA" w:rsidRDefault="00820CDE" w:rsidP="00686996">
            <w:pPr>
              <w:widowControl w:val="0"/>
              <w:spacing w:line="360" w:lineRule="auto"/>
              <w:rPr>
                <w:color w:val="000000"/>
                <w:sz w:val="20"/>
                <w:szCs w:val="20"/>
              </w:rPr>
            </w:pPr>
            <w:r w:rsidRPr="00A625DA">
              <w:rPr>
                <w:color w:val="000000"/>
                <w:sz w:val="20"/>
                <w:szCs w:val="20"/>
              </w:rPr>
              <w:t>13</w:t>
            </w:r>
          </w:p>
        </w:tc>
        <w:tc>
          <w:tcPr>
            <w:tcW w:w="0" w:type="auto"/>
            <w:vAlign w:val="center"/>
          </w:tcPr>
          <w:p w:rsidR="00820CDE" w:rsidRPr="00A625DA" w:rsidRDefault="00820CDE" w:rsidP="00686996">
            <w:pPr>
              <w:widowControl w:val="0"/>
              <w:spacing w:line="360" w:lineRule="auto"/>
              <w:rPr>
                <w:color w:val="000000"/>
                <w:sz w:val="20"/>
                <w:szCs w:val="20"/>
              </w:rPr>
            </w:pPr>
            <w:r w:rsidRPr="00A625DA">
              <w:rPr>
                <w:color w:val="000000"/>
                <w:sz w:val="20"/>
                <w:szCs w:val="20"/>
              </w:rPr>
              <w:t>ОАО «Отделочник-20»</w:t>
            </w:r>
          </w:p>
        </w:tc>
        <w:tc>
          <w:tcPr>
            <w:tcW w:w="0" w:type="auto"/>
            <w:vAlign w:val="center"/>
          </w:tcPr>
          <w:p w:rsidR="00820CDE" w:rsidRPr="00A625DA" w:rsidRDefault="00820CDE" w:rsidP="00686996">
            <w:pPr>
              <w:widowControl w:val="0"/>
              <w:spacing w:line="360" w:lineRule="auto"/>
              <w:rPr>
                <w:color w:val="000000"/>
                <w:sz w:val="20"/>
                <w:szCs w:val="20"/>
              </w:rPr>
            </w:pPr>
            <w:r w:rsidRPr="00A625DA">
              <w:rPr>
                <w:color w:val="000000"/>
                <w:sz w:val="20"/>
                <w:szCs w:val="20"/>
              </w:rPr>
              <w:t>400000</w:t>
            </w:r>
          </w:p>
        </w:tc>
      </w:tr>
      <w:tr w:rsidR="00820CDE" w:rsidRPr="00A625DA" w:rsidTr="00EE5402">
        <w:trPr>
          <w:trHeight w:val="120"/>
          <w:jc w:val="center"/>
        </w:trPr>
        <w:tc>
          <w:tcPr>
            <w:tcW w:w="0" w:type="auto"/>
            <w:vAlign w:val="center"/>
          </w:tcPr>
          <w:p w:rsidR="00820CDE" w:rsidRPr="00A625DA" w:rsidRDefault="00820CDE" w:rsidP="00686996">
            <w:pPr>
              <w:widowControl w:val="0"/>
              <w:spacing w:line="360" w:lineRule="auto"/>
              <w:rPr>
                <w:color w:val="000000"/>
                <w:sz w:val="20"/>
                <w:szCs w:val="20"/>
              </w:rPr>
            </w:pPr>
            <w:r w:rsidRPr="00A625DA">
              <w:rPr>
                <w:color w:val="000000"/>
                <w:sz w:val="20"/>
                <w:szCs w:val="20"/>
              </w:rPr>
              <w:t>14</w:t>
            </w:r>
          </w:p>
        </w:tc>
        <w:tc>
          <w:tcPr>
            <w:tcW w:w="0" w:type="auto"/>
            <w:vAlign w:val="center"/>
          </w:tcPr>
          <w:p w:rsidR="00820CDE" w:rsidRPr="00A625DA" w:rsidRDefault="00820CDE" w:rsidP="00686996">
            <w:pPr>
              <w:widowControl w:val="0"/>
              <w:spacing w:line="360" w:lineRule="auto"/>
              <w:rPr>
                <w:color w:val="000000"/>
                <w:sz w:val="20"/>
                <w:szCs w:val="20"/>
              </w:rPr>
            </w:pPr>
            <w:r w:rsidRPr="00A625DA">
              <w:rPr>
                <w:color w:val="000000"/>
                <w:sz w:val="20"/>
                <w:szCs w:val="20"/>
              </w:rPr>
              <w:t>ОАО «ТДСК»</w:t>
            </w:r>
          </w:p>
        </w:tc>
        <w:tc>
          <w:tcPr>
            <w:tcW w:w="0" w:type="auto"/>
            <w:vAlign w:val="center"/>
          </w:tcPr>
          <w:p w:rsidR="00820CDE" w:rsidRPr="00A625DA" w:rsidRDefault="00820CDE" w:rsidP="00686996">
            <w:pPr>
              <w:widowControl w:val="0"/>
              <w:spacing w:line="360" w:lineRule="auto"/>
              <w:rPr>
                <w:color w:val="000000"/>
                <w:sz w:val="20"/>
                <w:szCs w:val="20"/>
              </w:rPr>
            </w:pPr>
            <w:r w:rsidRPr="00A625DA">
              <w:rPr>
                <w:color w:val="000000"/>
                <w:sz w:val="20"/>
                <w:szCs w:val="20"/>
              </w:rPr>
              <w:t>1800000</w:t>
            </w:r>
          </w:p>
        </w:tc>
      </w:tr>
      <w:tr w:rsidR="00820CDE" w:rsidRPr="00A625DA" w:rsidTr="00EE5402">
        <w:trPr>
          <w:trHeight w:val="120"/>
          <w:jc w:val="center"/>
        </w:trPr>
        <w:tc>
          <w:tcPr>
            <w:tcW w:w="0" w:type="auto"/>
            <w:vAlign w:val="center"/>
          </w:tcPr>
          <w:p w:rsidR="00820CDE" w:rsidRPr="00A625DA" w:rsidRDefault="00820CDE" w:rsidP="00686996">
            <w:pPr>
              <w:widowControl w:val="0"/>
              <w:spacing w:line="360" w:lineRule="auto"/>
              <w:rPr>
                <w:color w:val="000000"/>
                <w:sz w:val="20"/>
                <w:szCs w:val="20"/>
              </w:rPr>
            </w:pPr>
            <w:r w:rsidRPr="00A625DA">
              <w:rPr>
                <w:color w:val="000000"/>
                <w:sz w:val="20"/>
                <w:szCs w:val="20"/>
              </w:rPr>
              <w:t>15</w:t>
            </w:r>
          </w:p>
        </w:tc>
        <w:tc>
          <w:tcPr>
            <w:tcW w:w="0" w:type="auto"/>
            <w:vAlign w:val="center"/>
          </w:tcPr>
          <w:p w:rsidR="00820CDE" w:rsidRPr="00A625DA" w:rsidRDefault="00820CDE" w:rsidP="00686996">
            <w:pPr>
              <w:widowControl w:val="0"/>
              <w:spacing w:line="360" w:lineRule="auto"/>
              <w:rPr>
                <w:color w:val="000000"/>
                <w:sz w:val="20"/>
                <w:szCs w:val="20"/>
              </w:rPr>
            </w:pPr>
            <w:r w:rsidRPr="00A625DA">
              <w:rPr>
                <w:color w:val="000000"/>
                <w:sz w:val="20"/>
                <w:szCs w:val="20"/>
              </w:rPr>
              <w:t>ОАО «Тюменская</w:t>
            </w:r>
            <w:r w:rsidR="00A625DA">
              <w:rPr>
                <w:color w:val="000000"/>
                <w:sz w:val="20"/>
                <w:szCs w:val="20"/>
              </w:rPr>
              <w:t xml:space="preserve"> </w:t>
            </w:r>
            <w:r w:rsidRPr="00A625DA">
              <w:rPr>
                <w:color w:val="000000"/>
                <w:sz w:val="20"/>
                <w:szCs w:val="20"/>
              </w:rPr>
              <w:t>строительная компания»</w:t>
            </w:r>
          </w:p>
        </w:tc>
        <w:tc>
          <w:tcPr>
            <w:tcW w:w="0" w:type="auto"/>
            <w:vAlign w:val="center"/>
          </w:tcPr>
          <w:p w:rsidR="00820CDE" w:rsidRPr="00A625DA" w:rsidRDefault="00820CDE" w:rsidP="00686996">
            <w:pPr>
              <w:widowControl w:val="0"/>
              <w:spacing w:line="360" w:lineRule="auto"/>
              <w:rPr>
                <w:color w:val="000000"/>
                <w:sz w:val="20"/>
                <w:szCs w:val="20"/>
              </w:rPr>
            </w:pPr>
            <w:r w:rsidRPr="00A625DA">
              <w:rPr>
                <w:color w:val="000000"/>
                <w:sz w:val="20"/>
                <w:szCs w:val="20"/>
              </w:rPr>
              <w:t>50000</w:t>
            </w:r>
          </w:p>
        </w:tc>
      </w:tr>
      <w:tr w:rsidR="00820CDE" w:rsidRPr="00A625DA" w:rsidTr="00EE5402">
        <w:trPr>
          <w:trHeight w:val="120"/>
          <w:jc w:val="center"/>
        </w:trPr>
        <w:tc>
          <w:tcPr>
            <w:tcW w:w="0" w:type="auto"/>
            <w:vAlign w:val="center"/>
          </w:tcPr>
          <w:p w:rsidR="00820CDE" w:rsidRPr="00A625DA" w:rsidRDefault="00820CDE" w:rsidP="00686996">
            <w:pPr>
              <w:widowControl w:val="0"/>
              <w:spacing w:line="360" w:lineRule="auto"/>
              <w:rPr>
                <w:color w:val="000000"/>
                <w:sz w:val="20"/>
                <w:szCs w:val="20"/>
              </w:rPr>
            </w:pPr>
            <w:r w:rsidRPr="00A625DA">
              <w:rPr>
                <w:color w:val="000000"/>
                <w:sz w:val="20"/>
                <w:szCs w:val="20"/>
              </w:rPr>
              <w:t>16</w:t>
            </w:r>
          </w:p>
        </w:tc>
        <w:tc>
          <w:tcPr>
            <w:tcW w:w="0" w:type="auto"/>
            <w:vAlign w:val="center"/>
          </w:tcPr>
          <w:p w:rsidR="00820CDE" w:rsidRPr="00A625DA" w:rsidRDefault="00820CDE" w:rsidP="00686996">
            <w:pPr>
              <w:widowControl w:val="0"/>
              <w:spacing w:line="360" w:lineRule="auto"/>
              <w:rPr>
                <w:color w:val="000000"/>
                <w:sz w:val="20"/>
                <w:szCs w:val="20"/>
              </w:rPr>
            </w:pPr>
            <w:r w:rsidRPr="00A625DA">
              <w:rPr>
                <w:color w:val="000000"/>
                <w:sz w:val="20"/>
                <w:szCs w:val="20"/>
              </w:rPr>
              <w:t>ОАО «Тюменский промстройпроект»</w:t>
            </w:r>
          </w:p>
        </w:tc>
        <w:tc>
          <w:tcPr>
            <w:tcW w:w="0" w:type="auto"/>
            <w:vAlign w:val="center"/>
          </w:tcPr>
          <w:p w:rsidR="00820CDE" w:rsidRPr="00A625DA" w:rsidRDefault="00820CDE" w:rsidP="00686996">
            <w:pPr>
              <w:widowControl w:val="0"/>
              <w:spacing w:line="360" w:lineRule="auto"/>
              <w:rPr>
                <w:color w:val="000000"/>
                <w:sz w:val="20"/>
                <w:szCs w:val="20"/>
              </w:rPr>
            </w:pPr>
            <w:r w:rsidRPr="00A625DA">
              <w:rPr>
                <w:color w:val="000000"/>
                <w:sz w:val="20"/>
                <w:szCs w:val="20"/>
              </w:rPr>
              <w:t>50000</w:t>
            </w:r>
          </w:p>
        </w:tc>
      </w:tr>
      <w:tr w:rsidR="00820CDE" w:rsidRPr="00A625DA" w:rsidTr="00EE5402">
        <w:trPr>
          <w:trHeight w:val="120"/>
          <w:jc w:val="center"/>
        </w:trPr>
        <w:tc>
          <w:tcPr>
            <w:tcW w:w="0" w:type="auto"/>
            <w:vAlign w:val="center"/>
          </w:tcPr>
          <w:p w:rsidR="00820CDE" w:rsidRPr="00A625DA" w:rsidRDefault="00820CDE" w:rsidP="00686996">
            <w:pPr>
              <w:widowControl w:val="0"/>
              <w:spacing w:line="360" w:lineRule="auto"/>
              <w:rPr>
                <w:color w:val="000000"/>
                <w:sz w:val="20"/>
                <w:szCs w:val="20"/>
              </w:rPr>
            </w:pPr>
            <w:r w:rsidRPr="00A625DA">
              <w:rPr>
                <w:color w:val="000000"/>
                <w:sz w:val="20"/>
                <w:szCs w:val="20"/>
              </w:rPr>
              <w:t>17</w:t>
            </w:r>
          </w:p>
        </w:tc>
        <w:tc>
          <w:tcPr>
            <w:tcW w:w="0" w:type="auto"/>
            <w:vAlign w:val="center"/>
          </w:tcPr>
          <w:p w:rsidR="00820CDE" w:rsidRPr="00A625DA" w:rsidRDefault="00820CDE" w:rsidP="00686996">
            <w:pPr>
              <w:widowControl w:val="0"/>
              <w:spacing w:line="360" w:lineRule="auto"/>
              <w:rPr>
                <w:color w:val="000000"/>
                <w:sz w:val="20"/>
                <w:szCs w:val="20"/>
              </w:rPr>
            </w:pPr>
            <w:r w:rsidRPr="00A625DA">
              <w:rPr>
                <w:color w:val="000000"/>
                <w:sz w:val="20"/>
                <w:szCs w:val="20"/>
              </w:rPr>
              <w:t>ОАО «Тюменьоблстрой»</w:t>
            </w:r>
          </w:p>
        </w:tc>
        <w:tc>
          <w:tcPr>
            <w:tcW w:w="0" w:type="auto"/>
            <w:vAlign w:val="center"/>
          </w:tcPr>
          <w:p w:rsidR="00820CDE" w:rsidRPr="00A625DA" w:rsidRDefault="00820CDE" w:rsidP="00686996">
            <w:pPr>
              <w:widowControl w:val="0"/>
              <w:spacing w:line="360" w:lineRule="auto"/>
              <w:rPr>
                <w:color w:val="000000"/>
                <w:sz w:val="20"/>
                <w:szCs w:val="20"/>
              </w:rPr>
            </w:pPr>
            <w:r w:rsidRPr="00A625DA">
              <w:rPr>
                <w:color w:val="000000"/>
                <w:sz w:val="20"/>
                <w:szCs w:val="20"/>
              </w:rPr>
              <w:t>250000</w:t>
            </w:r>
          </w:p>
        </w:tc>
      </w:tr>
      <w:tr w:rsidR="00820CDE" w:rsidRPr="00A625DA" w:rsidTr="00EE5402">
        <w:trPr>
          <w:trHeight w:val="120"/>
          <w:jc w:val="center"/>
        </w:trPr>
        <w:tc>
          <w:tcPr>
            <w:tcW w:w="0" w:type="auto"/>
            <w:vAlign w:val="center"/>
          </w:tcPr>
          <w:p w:rsidR="00820CDE" w:rsidRPr="00A625DA" w:rsidRDefault="00820CDE" w:rsidP="00686996">
            <w:pPr>
              <w:widowControl w:val="0"/>
              <w:spacing w:line="360" w:lineRule="auto"/>
              <w:rPr>
                <w:color w:val="000000"/>
                <w:sz w:val="20"/>
                <w:szCs w:val="20"/>
              </w:rPr>
            </w:pPr>
            <w:r w:rsidRPr="00A625DA">
              <w:rPr>
                <w:color w:val="000000"/>
                <w:sz w:val="20"/>
                <w:szCs w:val="20"/>
              </w:rPr>
              <w:t>18</w:t>
            </w:r>
          </w:p>
        </w:tc>
        <w:tc>
          <w:tcPr>
            <w:tcW w:w="0" w:type="auto"/>
            <w:vAlign w:val="center"/>
          </w:tcPr>
          <w:p w:rsidR="00820CDE" w:rsidRPr="00A625DA" w:rsidRDefault="00820CDE" w:rsidP="00686996">
            <w:pPr>
              <w:widowControl w:val="0"/>
              <w:spacing w:line="360" w:lineRule="auto"/>
              <w:rPr>
                <w:color w:val="000000"/>
                <w:sz w:val="20"/>
                <w:szCs w:val="20"/>
              </w:rPr>
            </w:pPr>
            <w:r w:rsidRPr="00A625DA">
              <w:rPr>
                <w:color w:val="000000"/>
                <w:sz w:val="20"/>
                <w:szCs w:val="20"/>
              </w:rPr>
              <w:t>ОАО «Сибкомплектмонтаж»</w:t>
            </w:r>
          </w:p>
        </w:tc>
        <w:tc>
          <w:tcPr>
            <w:tcW w:w="0" w:type="auto"/>
            <w:vAlign w:val="center"/>
          </w:tcPr>
          <w:p w:rsidR="00820CDE" w:rsidRPr="00A625DA" w:rsidRDefault="00820CDE" w:rsidP="00686996">
            <w:pPr>
              <w:widowControl w:val="0"/>
              <w:spacing w:line="360" w:lineRule="auto"/>
              <w:rPr>
                <w:color w:val="000000"/>
                <w:sz w:val="20"/>
                <w:szCs w:val="20"/>
              </w:rPr>
            </w:pPr>
            <w:r w:rsidRPr="00A625DA">
              <w:rPr>
                <w:color w:val="000000"/>
                <w:sz w:val="20"/>
                <w:szCs w:val="20"/>
              </w:rPr>
              <w:t>90000</w:t>
            </w:r>
          </w:p>
        </w:tc>
      </w:tr>
      <w:tr w:rsidR="00820CDE" w:rsidRPr="00A625DA" w:rsidTr="00EE5402">
        <w:trPr>
          <w:trHeight w:val="120"/>
          <w:jc w:val="center"/>
        </w:trPr>
        <w:tc>
          <w:tcPr>
            <w:tcW w:w="0" w:type="auto"/>
            <w:vAlign w:val="center"/>
          </w:tcPr>
          <w:p w:rsidR="00820CDE" w:rsidRPr="00A625DA" w:rsidRDefault="00820CDE" w:rsidP="00686996">
            <w:pPr>
              <w:widowControl w:val="0"/>
              <w:spacing w:line="360" w:lineRule="auto"/>
              <w:rPr>
                <w:color w:val="000000"/>
                <w:sz w:val="20"/>
                <w:szCs w:val="20"/>
              </w:rPr>
            </w:pPr>
            <w:r w:rsidRPr="00A625DA">
              <w:rPr>
                <w:color w:val="000000"/>
                <w:sz w:val="20"/>
                <w:szCs w:val="20"/>
              </w:rPr>
              <w:t>19</w:t>
            </w:r>
          </w:p>
        </w:tc>
        <w:tc>
          <w:tcPr>
            <w:tcW w:w="0" w:type="auto"/>
            <w:vAlign w:val="center"/>
          </w:tcPr>
          <w:p w:rsidR="00820CDE" w:rsidRPr="00A625DA" w:rsidRDefault="00820CDE" w:rsidP="00686996">
            <w:pPr>
              <w:widowControl w:val="0"/>
              <w:spacing w:line="360" w:lineRule="auto"/>
              <w:rPr>
                <w:color w:val="000000"/>
                <w:sz w:val="20"/>
                <w:szCs w:val="20"/>
              </w:rPr>
            </w:pPr>
            <w:r w:rsidRPr="00A625DA">
              <w:rPr>
                <w:color w:val="000000"/>
                <w:sz w:val="20"/>
                <w:szCs w:val="20"/>
              </w:rPr>
              <w:t>ООО «Сургутгазпром»</w:t>
            </w:r>
          </w:p>
        </w:tc>
        <w:tc>
          <w:tcPr>
            <w:tcW w:w="0" w:type="auto"/>
            <w:vAlign w:val="center"/>
          </w:tcPr>
          <w:p w:rsidR="00820CDE" w:rsidRPr="00A625DA" w:rsidRDefault="00820CDE" w:rsidP="00686996">
            <w:pPr>
              <w:widowControl w:val="0"/>
              <w:spacing w:line="360" w:lineRule="auto"/>
              <w:rPr>
                <w:color w:val="000000"/>
                <w:sz w:val="20"/>
                <w:szCs w:val="20"/>
              </w:rPr>
            </w:pPr>
            <w:r w:rsidRPr="00A625DA">
              <w:rPr>
                <w:color w:val="000000"/>
                <w:sz w:val="20"/>
                <w:szCs w:val="20"/>
              </w:rPr>
              <w:t>250000</w:t>
            </w:r>
          </w:p>
        </w:tc>
      </w:tr>
      <w:tr w:rsidR="00820CDE" w:rsidRPr="00A625DA" w:rsidTr="00EE5402">
        <w:trPr>
          <w:trHeight w:val="120"/>
          <w:jc w:val="center"/>
        </w:trPr>
        <w:tc>
          <w:tcPr>
            <w:tcW w:w="0" w:type="auto"/>
            <w:vAlign w:val="center"/>
          </w:tcPr>
          <w:p w:rsidR="00820CDE" w:rsidRPr="00A625DA" w:rsidRDefault="00820CDE" w:rsidP="00686996">
            <w:pPr>
              <w:widowControl w:val="0"/>
              <w:spacing w:line="360" w:lineRule="auto"/>
              <w:rPr>
                <w:color w:val="000000"/>
                <w:sz w:val="20"/>
                <w:szCs w:val="20"/>
              </w:rPr>
            </w:pPr>
            <w:r w:rsidRPr="00A625DA">
              <w:rPr>
                <w:color w:val="000000"/>
                <w:sz w:val="20"/>
                <w:szCs w:val="20"/>
              </w:rPr>
              <w:t>20</w:t>
            </w:r>
          </w:p>
        </w:tc>
        <w:tc>
          <w:tcPr>
            <w:tcW w:w="0" w:type="auto"/>
            <w:vAlign w:val="center"/>
          </w:tcPr>
          <w:p w:rsidR="00820CDE" w:rsidRPr="00A625DA" w:rsidRDefault="00820CDE" w:rsidP="00686996">
            <w:pPr>
              <w:widowControl w:val="0"/>
              <w:spacing w:line="360" w:lineRule="auto"/>
              <w:rPr>
                <w:color w:val="000000"/>
                <w:sz w:val="20"/>
                <w:szCs w:val="20"/>
              </w:rPr>
            </w:pPr>
            <w:r w:rsidRPr="00A625DA">
              <w:rPr>
                <w:color w:val="000000"/>
                <w:sz w:val="20"/>
                <w:szCs w:val="20"/>
              </w:rPr>
              <w:t>ООО «Транспромжилстрой-2005»</w:t>
            </w:r>
          </w:p>
        </w:tc>
        <w:tc>
          <w:tcPr>
            <w:tcW w:w="0" w:type="auto"/>
            <w:vAlign w:val="center"/>
          </w:tcPr>
          <w:p w:rsidR="00820CDE" w:rsidRPr="00A625DA" w:rsidRDefault="00820CDE" w:rsidP="00686996">
            <w:pPr>
              <w:widowControl w:val="0"/>
              <w:spacing w:line="360" w:lineRule="auto"/>
              <w:rPr>
                <w:color w:val="000000"/>
                <w:sz w:val="20"/>
                <w:szCs w:val="20"/>
              </w:rPr>
            </w:pPr>
            <w:r w:rsidRPr="00A625DA">
              <w:rPr>
                <w:color w:val="000000"/>
                <w:sz w:val="20"/>
                <w:szCs w:val="20"/>
              </w:rPr>
              <w:t>50000</w:t>
            </w:r>
          </w:p>
        </w:tc>
      </w:tr>
      <w:tr w:rsidR="00820CDE" w:rsidRPr="00A625DA" w:rsidTr="00EE5402">
        <w:trPr>
          <w:trHeight w:val="120"/>
          <w:jc w:val="center"/>
        </w:trPr>
        <w:tc>
          <w:tcPr>
            <w:tcW w:w="0" w:type="auto"/>
            <w:vAlign w:val="center"/>
          </w:tcPr>
          <w:p w:rsidR="00820CDE" w:rsidRPr="00A625DA" w:rsidRDefault="00820CDE" w:rsidP="00686996">
            <w:pPr>
              <w:widowControl w:val="0"/>
              <w:spacing w:line="360" w:lineRule="auto"/>
              <w:rPr>
                <w:color w:val="000000"/>
                <w:sz w:val="20"/>
                <w:szCs w:val="20"/>
              </w:rPr>
            </w:pPr>
            <w:r w:rsidRPr="00A625DA">
              <w:rPr>
                <w:color w:val="000000"/>
                <w:sz w:val="20"/>
                <w:szCs w:val="20"/>
              </w:rPr>
              <w:t>21</w:t>
            </w:r>
          </w:p>
        </w:tc>
        <w:tc>
          <w:tcPr>
            <w:tcW w:w="0" w:type="auto"/>
            <w:vAlign w:val="center"/>
          </w:tcPr>
          <w:p w:rsidR="00820CDE" w:rsidRPr="00A625DA" w:rsidRDefault="00820CDE" w:rsidP="00686996">
            <w:pPr>
              <w:widowControl w:val="0"/>
              <w:spacing w:line="360" w:lineRule="auto"/>
              <w:rPr>
                <w:color w:val="000000"/>
                <w:sz w:val="20"/>
                <w:szCs w:val="20"/>
              </w:rPr>
            </w:pPr>
            <w:r w:rsidRPr="00A625DA">
              <w:rPr>
                <w:color w:val="000000"/>
                <w:sz w:val="20"/>
                <w:szCs w:val="20"/>
              </w:rPr>
              <w:t>ООО «Эврика»</w:t>
            </w:r>
          </w:p>
        </w:tc>
        <w:tc>
          <w:tcPr>
            <w:tcW w:w="0" w:type="auto"/>
            <w:vAlign w:val="center"/>
          </w:tcPr>
          <w:p w:rsidR="00820CDE" w:rsidRPr="00A625DA" w:rsidRDefault="00820CDE" w:rsidP="00686996">
            <w:pPr>
              <w:widowControl w:val="0"/>
              <w:spacing w:line="360" w:lineRule="auto"/>
              <w:rPr>
                <w:color w:val="000000"/>
                <w:sz w:val="20"/>
                <w:szCs w:val="20"/>
              </w:rPr>
            </w:pPr>
            <w:r w:rsidRPr="00A625DA">
              <w:rPr>
                <w:color w:val="000000"/>
                <w:sz w:val="20"/>
                <w:szCs w:val="20"/>
              </w:rPr>
              <w:t>50000</w:t>
            </w:r>
          </w:p>
        </w:tc>
      </w:tr>
      <w:tr w:rsidR="00820CDE" w:rsidRPr="00A625DA" w:rsidTr="00EE5402">
        <w:trPr>
          <w:trHeight w:val="120"/>
          <w:jc w:val="center"/>
        </w:trPr>
        <w:tc>
          <w:tcPr>
            <w:tcW w:w="0" w:type="auto"/>
            <w:vAlign w:val="center"/>
          </w:tcPr>
          <w:p w:rsidR="00820CDE" w:rsidRPr="00A625DA" w:rsidRDefault="00820CDE" w:rsidP="00686996">
            <w:pPr>
              <w:widowControl w:val="0"/>
              <w:spacing w:line="360" w:lineRule="auto"/>
              <w:rPr>
                <w:color w:val="000000"/>
                <w:sz w:val="20"/>
                <w:szCs w:val="20"/>
              </w:rPr>
            </w:pPr>
            <w:r w:rsidRPr="00A625DA">
              <w:rPr>
                <w:color w:val="000000"/>
                <w:sz w:val="20"/>
                <w:szCs w:val="20"/>
              </w:rPr>
              <w:t>22</w:t>
            </w:r>
          </w:p>
        </w:tc>
        <w:tc>
          <w:tcPr>
            <w:tcW w:w="0" w:type="auto"/>
            <w:vAlign w:val="center"/>
          </w:tcPr>
          <w:p w:rsidR="00820CDE" w:rsidRPr="00A625DA" w:rsidRDefault="00820CDE" w:rsidP="00686996">
            <w:pPr>
              <w:widowControl w:val="0"/>
              <w:spacing w:line="360" w:lineRule="auto"/>
              <w:rPr>
                <w:color w:val="000000"/>
                <w:sz w:val="20"/>
                <w:szCs w:val="20"/>
              </w:rPr>
            </w:pPr>
            <w:r w:rsidRPr="00A625DA">
              <w:rPr>
                <w:color w:val="000000"/>
                <w:sz w:val="20"/>
                <w:szCs w:val="20"/>
              </w:rPr>
              <w:t>ООО «Новый город»</w:t>
            </w:r>
          </w:p>
        </w:tc>
        <w:tc>
          <w:tcPr>
            <w:tcW w:w="0" w:type="auto"/>
            <w:vAlign w:val="center"/>
          </w:tcPr>
          <w:p w:rsidR="00820CDE" w:rsidRPr="00A625DA" w:rsidRDefault="00820CDE" w:rsidP="00686996">
            <w:pPr>
              <w:widowControl w:val="0"/>
              <w:spacing w:line="360" w:lineRule="auto"/>
              <w:rPr>
                <w:color w:val="000000"/>
                <w:sz w:val="20"/>
                <w:szCs w:val="20"/>
              </w:rPr>
            </w:pPr>
            <w:r w:rsidRPr="00A625DA">
              <w:rPr>
                <w:color w:val="000000"/>
                <w:sz w:val="20"/>
                <w:szCs w:val="20"/>
              </w:rPr>
              <w:t>50000</w:t>
            </w:r>
          </w:p>
        </w:tc>
      </w:tr>
      <w:tr w:rsidR="00820CDE" w:rsidRPr="00A625DA" w:rsidTr="00EE5402">
        <w:trPr>
          <w:trHeight w:val="120"/>
          <w:jc w:val="center"/>
        </w:trPr>
        <w:tc>
          <w:tcPr>
            <w:tcW w:w="0" w:type="auto"/>
            <w:vAlign w:val="center"/>
          </w:tcPr>
          <w:p w:rsidR="00820CDE" w:rsidRPr="00A625DA" w:rsidRDefault="00820CDE" w:rsidP="00686996">
            <w:pPr>
              <w:widowControl w:val="0"/>
              <w:spacing w:line="360" w:lineRule="auto"/>
              <w:rPr>
                <w:color w:val="000000"/>
                <w:sz w:val="20"/>
                <w:szCs w:val="20"/>
              </w:rPr>
            </w:pPr>
            <w:r w:rsidRPr="00A625DA">
              <w:rPr>
                <w:color w:val="000000"/>
                <w:sz w:val="20"/>
                <w:szCs w:val="20"/>
              </w:rPr>
              <w:t>23</w:t>
            </w:r>
          </w:p>
        </w:tc>
        <w:tc>
          <w:tcPr>
            <w:tcW w:w="0" w:type="auto"/>
            <w:vAlign w:val="center"/>
          </w:tcPr>
          <w:p w:rsidR="00820CDE" w:rsidRPr="00A625DA" w:rsidRDefault="00820CDE" w:rsidP="00686996">
            <w:pPr>
              <w:widowControl w:val="0"/>
              <w:spacing w:line="360" w:lineRule="auto"/>
              <w:rPr>
                <w:color w:val="000000"/>
                <w:sz w:val="20"/>
                <w:szCs w:val="20"/>
              </w:rPr>
            </w:pPr>
            <w:r w:rsidRPr="00A625DA">
              <w:rPr>
                <w:color w:val="000000"/>
                <w:sz w:val="20"/>
                <w:szCs w:val="20"/>
              </w:rPr>
              <w:t>Территориальная фирма «Мостоотряд-36»</w:t>
            </w:r>
          </w:p>
        </w:tc>
        <w:tc>
          <w:tcPr>
            <w:tcW w:w="0" w:type="auto"/>
            <w:vAlign w:val="center"/>
          </w:tcPr>
          <w:p w:rsidR="00820CDE" w:rsidRPr="00A625DA" w:rsidRDefault="00820CDE" w:rsidP="00686996">
            <w:pPr>
              <w:widowControl w:val="0"/>
              <w:spacing w:line="360" w:lineRule="auto"/>
              <w:rPr>
                <w:color w:val="000000"/>
                <w:sz w:val="20"/>
                <w:szCs w:val="20"/>
              </w:rPr>
            </w:pPr>
            <w:r w:rsidRPr="00A625DA">
              <w:rPr>
                <w:color w:val="000000"/>
                <w:sz w:val="20"/>
                <w:szCs w:val="20"/>
              </w:rPr>
              <w:t>125000</w:t>
            </w:r>
          </w:p>
        </w:tc>
      </w:tr>
      <w:tr w:rsidR="00820CDE" w:rsidRPr="00A625DA" w:rsidTr="00EE5402">
        <w:trPr>
          <w:trHeight w:val="120"/>
          <w:jc w:val="center"/>
        </w:trPr>
        <w:tc>
          <w:tcPr>
            <w:tcW w:w="0" w:type="auto"/>
            <w:vAlign w:val="center"/>
          </w:tcPr>
          <w:p w:rsidR="00820CDE" w:rsidRPr="00A625DA" w:rsidRDefault="00820CDE" w:rsidP="00686996">
            <w:pPr>
              <w:widowControl w:val="0"/>
              <w:spacing w:line="360" w:lineRule="auto"/>
              <w:rPr>
                <w:color w:val="000000"/>
                <w:sz w:val="20"/>
                <w:szCs w:val="20"/>
              </w:rPr>
            </w:pPr>
            <w:r w:rsidRPr="00A625DA">
              <w:rPr>
                <w:color w:val="000000"/>
                <w:sz w:val="20"/>
                <w:szCs w:val="20"/>
              </w:rPr>
              <w:t>24</w:t>
            </w:r>
          </w:p>
        </w:tc>
        <w:tc>
          <w:tcPr>
            <w:tcW w:w="0" w:type="auto"/>
            <w:vAlign w:val="center"/>
          </w:tcPr>
          <w:p w:rsidR="00820CDE" w:rsidRPr="00A625DA" w:rsidRDefault="00820CDE" w:rsidP="00686996">
            <w:pPr>
              <w:widowControl w:val="0"/>
              <w:spacing w:line="360" w:lineRule="auto"/>
              <w:rPr>
                <w:color w:val="000000"/>
                <w:sz w:val="20"/>
                <w:szCs w:val="20"/>
              </w:rPr>
            </w:pPr>
            <w:r w:rsidRPr="00A625DA">
              <w:rPr>
                <w:color w:val="000000"/>
                <w:sz w:val="20"/>
                <w:szCs w:val="20"/>
              </w:rPr>
              <w:t>ОАО «Тюменьгазстрой»</w:t>
            </w:r>
          </w:p>
        </w:tc>
        <w:tc>
          <w:tcPr>
            <w:tcW w:w="0" w:type="auto"/>
            <w:vAlign w:val="center"/>
          </w:tcPr>
          <w:p w:rsidR="00820CDE" w:rsidRPr="00A625DA" w:rsidRDefault="00820CDE" w:rsidP="00686996">
            <w:pPr>
              <w:widowControl w:val="0"/>
              <w:spacing w:line="360" w:lineRule="auto"/>
              <w:rPr>
                <w:color w:val="000000"/>
                <w:sz w:val="20"/>
                <w:szCs w:val="20"/>
              </w:rPr>
            </w:pPr>
            <w:r w:rsidRPr="00A625DA">
              <w:rPr>
                <w:color w:val="000000"/>
                <w:sz w:val="20"/>
                <w:szCs w:val="20"/>
              </w:rPr>
              <w:t>50000</w:t>
            </w:r>
          </w:p>
        </w:tc>
      </w:tr>
      <w:tr w:rsidR="00820CDE" w:rsidRPr="00A625DA" w:rsidTr="00EE5402">
        <w:trPr>
          <w:trHeight w:val="120"/>
          <w:jc w:val="center"/>
        </w:trPr>
        <w:tc>
          <w:tcPr>
            <w:tcW w:w="0" w:type="auto"/>
            <w:vAlign w:val="center"/>
          </w:tcPr>
          <w:p w:rsidR="00820CDE" w:rsidRPr="00A625DA" w:rsidRDefault="00820CDE" w:rsidP="00686996">
            <w:pPr>
              <w:widowControl w:val="0"/>
              <w:spacing w:line="360" w:lineRule="auto"/>
              <w:rPr>
                <w:color w:val="000000"/>
                <w:sz w:val="20"/>
                <w:szCs w:val="20"/>
              </w:rPr>
            </w:pPr>
            <w:r w:rsidRPr="00A625DA">
              <w:rPr>
                <w:color w:val="000000"/>
                <w:sz w:val="20"/>
                <w:szCs w:val="20"/>
              </w:rPr>
              <w:t>25</w:t>
            </w:r>
          </w:p>
        </w:tc>
        <w:tc>
          <w:tcPr>
            <w:tcW w:w="0" w:type="auto"/>
            <w:vAlign w:val="center"/>
          </w:tcPr>
          <w:p w:rsidR="00820CDE" w:rsidRPr="00A625DA" w:rsidRDefault="00820CDE" w:rsidP="00686996">
            <w:pPr>
              <w:widowControl w:val="0"/>
              <w:spacing w:line="360" w:lineRule="auto"/>
              <w:rPr>
                <w:color w:val="000000"/>
                <w:sz w:val="20"/>
                <w:szCs w:val="20"/>
              </w:rPr>
            </w:pPr>
            <w:r w:rsidRPr="00A625DA">
              <w:rPr>
                <w:color w:val="000000"/>
                <w:sz w:val="20"/>
                <w:szCs w:val="20"/>
              </w:rPr>
              <w:t>ООО «Сибургаз»</w:t>
            </w:r>
          </w:p>
        </w:tc>
        <w:tc>
          <w:tcPr>
            <w:tcW w:w="0" w:type="auto"/>
            <w:vAlign w:val="center"/>
          </w:tcPr>
          <w:p w:rsidR="00820CDE" w:rsidRPr="00A625DA" w:rsidRDefault="00820CDE" w:rsidP="00686996">
            <w:pPr>
              <w:widowControl w:val="0"/>
              <w:spacing w:line="360" w:lineRule="auto"/>
              <w:rPr>
                <w:color w:val="000000"/>
                <w:sz w:val="20"/>
                <w:szCs w:val="20"/>
              </w:rPr>
            </w:pPr>
            <w:r w:rsidRPr="00A625DA">
              <w:rPr>
                <w:color w:val="000000"/>
                <w:sz w:val="20"/>
                <w:szCs w:val="20"/>
              </w:rPr>
              <w:t>624700</w:t>
            </w:r>
          </w:p>
        </w:tc>
      </w:tr>
      <w:tr w:rsidR="00820CDE" w:rsidRPr="00A625DA" w:rsidTr="00EE5402">
        <w:trPr>
          <w:trHeight w:val="120"/>
          <w:jc w:val="center"/>
        </w:trPr>
        <w:tc>
          <w:tcPr>
            <w:tcW w:w="0" w:type="auto"/>
            <w:vAlign w:val="center"/>
          </w:tcPr>
          <w:p w:rsidR="00820CDE" w:rsidRPr="00A625DA" w:rsidRDefault="00820CDE" w:rsidP="00686996">
            <w:pPr>
              <w:widowControl w:val="0"/>
              <w:spacing w:line="360" w:lineRule="auto"/>
              <w:rPr>
                <w:color w:val="000000"/>
                <w:sz w:val="20"/>
                <w:szCs w:val="20"/>
              </w:rPr>
            </w:pPr>
            <w:r w:rsidRPr="00A625DA">
              <w:rPr>
                <w:color w:val="000000"/>
                <w:sz w:val="20"/>
                <w:szCs w:val="20"/>
              </w:rPr>
              <w:t>26</w:t>
            </w:r>
          </w:p>
        </w:tc>
        <w:tc>
          <w:tcPr>
            <w:tcW w:w="0" w:type="auto"/>
            <w:vAlign w:val="center"/>
          </w:tcPr>
          <w:p w:rsidR="00820CDE" w:rsidRPr="00A625DA" w:rsidRDefault="00820CDE" w:rsidP="00686996">
            <w:pPr>
              <w:widowControl w:val="0"/>
              <w:spacing w:line="360" w:lineRule="auto"/>
              <w:rPr>
                <w:color w:val="000000"/>
                <w:sz w:val="20"/>
                <w:szCs w:val="20"/>
              </w:rPr>
            </w:pPr>
            <w:r w:rsidRPr="00A625DA">
              <w:rPr>
                <w:color w:val="000000"/>
                <w:sz w:val="20"/>
                <w:szCs w:val="20"/>
              </w:rPr>
              <w:t>ООО «Завод ЖБИ-5»</w:t>
            </w:r>
          </w:p>
        </w:tc>
        <w:tc>
          <w:tcPr>
            <w:tcW w:w="0" w:type="auto"/>
            <w:vAlign w:val="center"/>
          </w:tcPr>
          <w:p w:rsidR="00820CDE" w:rsidRPr="00A625DA" w:rsidRDefault="00820CDE" w:rsidP="00686996">
            <w:pPr>
              <w:widowControl w:val="0"/>
              <w:spacing w:line="360" w:lineRule="auto"/>
              <w:rPr>
                <w:color w:val="000000"/>
                <w:sz w:val="20"/>
                <w:szCs w:val="20"/>
              </w:rPr>
            </w:pPr>
            <w:r w:rsidRPr="00A625DA">
              <w:rPr>
                <w:color w:val="000000"/>
                <w:sz w:val="20"/>
                <w:szCs w:val="20"/>
              </w:rPr>
              <w:t>300000</w:t>
            </w:r>
          </w:p>
        </w:tc>
      </w:tr>
      <w:tr w:rsidR="00820CDE" w:rsidRPr="00A625DA" w:rsidTr="00EE5402">
        <w:trPr>
          <w:trHeight w:val="120"/>
          <w:jc w:val="center"/>
        </w:trPr>
        <w:tc>
          <w:tcPr>
            <w:tcW w:w="0" w:type="auto"/>
            <w:vAlign w:val="center"/>
          </w:tcPr>
          <w:p w:rsidR="00820CDE" w:rsidRPr="00A625DA" w:rsidRDefault="00820CDE" w:rsidP="00686996">
            <w:pPr>
              <w:widowControl w:val="0"/>
              <w:spacing w:line="360" w:lineRule="auto"/>
              <w:rPr>
                <w:color w:val="000000"/>
                <w:sz w:val="20"/>
                <w:szCs w:val="20"/>
              </w:rPr>
            </w:pPr>
            <w:r w:rsidRPr="00A625DA">
              <w:rPr>
                <w:color w:val="000000"/>
                <w:sz w:val="20"/>
                <w:szCs w:val="20"/>
              </w:rPr>
              <w:t>27</w:t>
            </w:r>
          </w:p>
        </w:tc>
        <w:tc>
          <w:tcPr>
            <w:tcW w:w="0" w:type="auto"/>
            <w:vAlign w:val="center"/>
          </w:tcPr>
          <w:p w:rsidR="00820CDE" w:rsidRPr="00A625DA" w:rsidRDefault="00820CDE" w:rsidP="00686996">
            <w:pPr>
              <w:widowControl w:val="0"/>
              <w:spacing w:line="360" w:lineRule="auto"/>
              <w:rPr>
                <w:color w:val="000000"/>
                <w:sz w:val="20"/>
                <w:szCs w:val="20"/>
              </w:rPr>
            </w:pPr>
            <w:r w:rsidRPr="00A625DA">
              <w:rPr>
                <w:color w:val="000000"/>
                <w:sz w:val="20"/>
                <w:szCs w:val="20"/>
              </w:rPr>
              <w:t>ООО МЮФ «Лаптев и Партнеры»</w:t>
            </w:r>
          </w:p>
        </w:tc>
        <w:tc>
          <w:tcPr>
            <w:tcW w:w="0" w:type="auto"/>
            <w:vAlign w:val="center"/>
          </w:tcPr>
          <w:p w:rsidR="00820CDE" w:rsidRPr="00A625DA" w:rsidRDefault="00820CDE" w:rsidP="00686996">
            <w:pPr>
              <w:widowControl w:val="0"/>
              <w:spacing w:line="360" w:lineRule="auto"/>
              <w:rPr>
                <w:color w:val="000000"/>
                <w:sz w:val="20"/>
                <w:szCs w:val="20"/>
              </w:rPr>
            </w:pPr>
            <w:r w:rsidRPr="00A625DA">
              <w:rPr>
                <w:color w:val="000000"/>
                <w:sz w:val="20"/>
                <w:szCs w:val="20"/>
              </w:rPr>
              <w:t>240000</w:t>
            </w:r>
          </w:p>
        </w:tc>
      </w:tr>
      <w:tr w:rsidR="00820CDE" w:rsidRPr="00A625DA" w:rsidTr="00EE5402">
        <w:trPr>
          <w:trHeight w:val="120"/>
          <w:jc w:val="center"/>
        </w:trPr>
        <w:tc>
          <w:tcPr>
            <w:tcW w:w="0" w:type="auto"/>
            <w:vAlign w:val="center"/>
          </w:tcPr>
          <w:p w:rsidR="00820CDE" w:rsidRPr="00A625DA" w:rsidRDefault="00820CDE" w:rsidP="00686996">
            <w:pPr>
              <w:widowControl w:val="0"/>
              <w:spacing w:line="360" w:lineRule="auto"/>
              <w:rPr>
                <w:color w:val="000000"/>
                <w:sz w:val="20"/>
                <w:szCs w:val="20"/>
              </w:rPr>
            </w:pPr>
            <w:r w:rsidRPr="00A625DA">
              <w:rPr>
                <w:color w:val="000000"/>
                <w:sz w:val="20"/>
                <w:szCs w:val="20"/>
              </w:rPr>
              <w:t>28</w:t>
            </w:r>
          </w:p>
        </w:tc>
        <w:tc>
          <w:tcPr>
            <w:tcW w:w="0" w:type="auto"/>
            <w:vAlign w:val="center"/>
          </w:tcPr>
          <w:p w:rsidR="00820CDE" w:rsidRPr="00A625DA" w:rsidRDefault="00820CDE" w:rsidP="00686996">
            <w:pPr>
              <w:widowControl w:val="0"/>
              <w:spacing w:line="360" w:lineRule="auto"/>
              <w:rPr>
                <w:color w:val="000000"/>
                <w:sz w:val="20"/>
                <w:szCs w:val="20"/>
              </w:rPr>
            </w:pPr>
            <w:r w:rsidRPr="00A625DA">
              <w:rPr>
                <w:color w:val="000000"/>
                <w:sz w:val="20"/>
                <w:szCs w:val="20"/>
              </w:rPr>
              <w:t>ОАО «Тюменьнефтекомплектгазстрой»</w:t>
            </w:r>
          </w:p>
        </w:tc>
        <w:tc>
          <w:tcPr>
            <w:tcW w:w="0" w:type="auto"/>
            <w:vAlign w:val="center"/>
          </w:tcPr>
          <w:p w:rsidR="00820CDE" w:rsidRPr="00A625DA" w:rsidRDefault="00820CDE" w:rsidP="00686996">
            <w:pPr>
              <w:widowControl w:val="0"/>
              <w:spacing w:line="360" w:lineRule="auto"/>
              <w:rPr>
                <w:color w:val="000000"/>
                <w:sz w:val="20"/>
                <w:szCs w:val="20"/>
              </w:rPr>
            </w:pPr>
            <w:r w:rsidRPr="00A625DA">
              <w:rPr>
                <w:color w:val="000000"/>
                <w:sz w:val="20"/>
                <w:szCs w:val="20"/>
              </w:rPr>
              <w:t>150000</w:t>
            </w:r>
          </w:p>
        </w:tc>
      </w:tr>
      <w:tr w:rsidR="00820CDE" w:rsidRPr="00A625DA" w:rsidTr="00EE5402">
        <w:trPr>
          <w:trHeight w:val="120"/>
          <w:jc w:val="center"/>
        </w:trPr>
        <w:tc>
          <w:tcPr>
            <w:tcW w:w="0" w:type="auto"/>
            <w:vAlign w:val="center"/>
          </w:tcPr>
          <w:p w:rsidR="00820CDE" w:rsidRPr="00A625DA" w:rsidRDefault="00820CDE" w:rsidP="00686996">
            <w:pPr>
              <w:widowControl w:val="0"/>
              <w:spacing w:line="360" w:lineRule="auto"/>
              <w:rPr>
                <w:color w:val="000000"/>
                <w:sz w:val="20"/>
                <w:szCs w:val="20"/>
              </w:rPr>
            </w:pPr>
            <w:r w:rsidRPr="00A625DA">
              <w:rPr>
                <w:color w:val="000000"/>
                <w:sz w:val="20"/>
                <w:szCs w:val="20"/>
              </w:rPr>
              <w:t>29</w:t>
            </w:r>
          </w:p>
        </w:tc>
        <w:tc>
          <w:tcPr>
            <w:tcW w:w="0" w:type="auto"/>
            <w:vAlign w:val="center"/>
          </w:tcPr>
          <w:p w:rsidR="00820CDE" w:rsidRPr="00A625DA" w:rsidRDefault="00820CDE" w:rsidP="00686996">
            <w:pPr>
              <w:widowControl w:val="0"/>
              <w:spacing w:line="360" w:lineRule="auto"/>
              <w:rPr>
                <w:color w:val="000000"/>
                <w:sz w:val="20"/>
                <w:szCs w:val="20"/>
              </w:rPr>
            </w:pPr>
            <w:r w:rsidRPr="00A625DA">
              <w:rPr>
                <w:color w:val="000000"/>
                <w:sz w:val="20"/>
                <w:szCs w:val="20"/>
              </w:rPr>
              <w:t>ЗАО «Жилье-2000»</w:t>
            </w:r>
          </w:p>
        </w:tc>
        <w:tc>
          <w:tcPr>
            <w:tcW w:w="0" w:type="auto"/>
            <w:vAlign w:val="center"/>
          </w:tcPr>
          <w:p w:rsidR="00820CDE" w:rsidRPr="00A625DA" w:rsidRDefault="00820CDE" w:rsidP="00686996">
            <w:pPr>
              <w:widowControl w:val="0"/>
              <w:spacing w:line="360" w:lineRule="auto"/>
              <w:rPr>
                <w:color w:val="000000"/>
                <w:sz w:val="20"/>
                <w:szCs w:val="20"/>
              </w:rPr>
            </w:pPr>
            <w:r w:rsidRPr="00A625DA">
              <w:rPr>
                <w:color w:val="000000"/>
                <w:sz w:val="20"/>
                <w:szCs w:val="20"/>
              </w:rPr>
              <w:t>40000</w:t>
            </w:r>
          </w:p>
        </w:tc>
      </w:tr>
      <w:tr w:rsidR="00820CDE" w:rsidRPr="00A625DA" w:rsidTr="00EE5402">
        <w:trPr>
          <w:trHeight w:val="120"/>
          <w:jc w:val="center"/>
        </w:trPr>
        <w:tc>
          <w:tcPr>
            <w:tcW w:w="0" w:type="auto"/>
            <w:vAlign w:val="center"/>
          </w:tcPr>
          <w:p w:rsidR="00820CDE" w:rsidRPr="00A625DA" w:rsidRDefault="00820CDE" w:rsidP="00686996">
            <w:pPr>
              <w:widowControl w:val="0"/>
              <w:spacing w:line="360" w:lineRule="auto"/>
              <w:rPr>
                <w:color w:val="000000"/>
                <w:sz w:val="20"/>
                <w:szCs w:val="20"/>
              </w:rPr>
            </w:pPr>
            <w:r w:rsidRPr="00A625DA">
              <w:rPr>
                <w:color w:val="000000"/>
                <w:sz w:val="20"/>
                <w:szCs w:val="20"/>
              </w:rPr>
              <w:t>30</w:t>
            </w:r>
          </w:p>
        </w:tc>
        <w:tc>
          <w:tcPr>
            <w:tcW w:w="0" w:type="auto"/>
            <w:vAlign w:val="center"/>
          </w:tcPr>
          <w:p w:rsidR="00820CDE" w:rsidRPr="00A625DA" w:rsidRDefault="00820CDE" w:rsidP="00686996">
            <w:pPr>
              <w:widowControl w:val="0"/>
              <w:spacing w:line="360" w:lineRule="auto"/>
              <w:rPr>
                <w:color w:val="000000"/>
                <w:sz w:val="20"/>
                <w:szCs w:val="20"/>
              </w:rPr>
            </w:pPr>
            <w:r w:rsidRPr="00A625DA">
              <w:rPr>
                <w:color w:val="000000"/>
                <w:sz w:val="20"/>
                <w:szCs w:val="20"/>
              </w:rPr>
              <w:t>ЗАО «Завод Сантехкомплект»</w:t>
            </w:r>
          </w:p>
        </w:tc>
        <w:tc>
          <w:tcPr>
            <w:tcW w:w="0" w:type="auto"/>
            <w:vAlign w:val="center"/>
          </w:tcPr>
          <w:p w:rsidR="00820CDE" w:rsidRPr="00A625DA" w:rsidRDefault="00820CDE" w:rsidP="00686996">
            <w:pPr>
              <w:widowControl w:val="0"/>
              <w:spacing w:line="360" w:lineRule="auto"/>
              <w:rPr>
                <w:color w:val="000000"/>
                <w:sz w:val="20"/>
                <w:szCs w:val="20"/>
              </w:rPr>
            </w:pPr>
            <w:r w:rsidRPr="00A625DA">
              <w:rPr>
                <w:color w:val="000000"/>
                <w:sz w:val="20"/>
                <w:szCs w:val="20"/>
              </w:rPr>
              <w:t>194300</w:t>
            </w:r>
          </w:p>
        </w:tc>
      </w:tr>
      <w:tr w:rsidR="00820CDE" w:rsidRPr="00A625DA" w:rsidTr="00EE5402">
        <w:trPr>
          <w:trHeight w:val="56"/>
          <w:jc w:val="center"/>
        </w:trPr>
        <w:tc>
          <w:tcPr>
            <w:tcW w:w="0" w:type="auto"/>
            <w:vAlign w:val="center"/>
          </w:tcPr>
          <w:p w:rsidR="00820CDE" w:rsidRPr="00A625DA" w:rsidRDefault="00820CDE" w:rsidP="00686996">
            <w:pPr>
              <w:widowControl w:val="0"/>
              <w:spacing w:line="360" w:lineRule="auto"/>
              <w:rPr>
                <w:color w:val="000000"/>
                <w:sz w:val="20"/>
                <w:szCs w:val="20"/>
              </w:rPr>
            </w:pPr>
            <w:r w:rsidRPr="00A625DA">
              <w:rPr>
                <w:color w:val="000000"/>
                <w:sz w:val="20"/>
                <w:szCs w:val="20"/>
              </w:rPr>
              <w:t>31</w:t>
            </w:r>
          </w:p>
        </w:tc>
        <w:tc>
          <w:tcPr>
            <w:tcW w:w="0" w:type="auto"/>
            <w:vAlign w:val="center"/>
          </w:tcPr>
          <w:p w:rsidR="00820CDE" w:rsidRPr="00A625DA" w:rsidRDefault="00820CDE" w:rsidP="00686996">
            <w:pPr>
              <w:widowControl w:val="0"/>
              <w:spacing w:line="360" w:lineRule="auto"/>
              <w:rPr>
                <w:color w:val="000000"/>
                <w:sz w:val="20"/>
                <w:szCs w:val="20"/>
              </w:rPr>
            </w:pPr>
            <w:r w:rsidRPr="00A625DA">
              <w:rPr>
                <w:color w:val="000000"/>
                <w:sz w:val="20"/>
                <w:szCs w:val="20"/>
              </w:rPr>
              <w:t>ЗАО «Сибдорстрой»</w:t>
            </w:r>
          </w:p>
        </w:tc>
        <w:tc>
          <w:tcPr>
            <w:tcW w:w="0" w:type="auto"/>
            <w:vAlign w:val="center"/>
          </w:tcPr>
          <w:p w:rsidR="00820CDE" w:rsidRPr="00A625DA" w:rsidRDefault="00820CDE" w:rsidP="00686996">
            <w:pPr>
              <w:widowControl w:val="0"/>
              <w:spacing w:line="360" w:lineRule="auto"/>
              <w:rPr>
                <w:color w:val="000000"/>
                <w:sz w:val="20"/>
                <w:szCs w:val="20"/>
              </w:rPr>
            </w:pPr>
            <w:r w:rsidRPr="00A625DA">
              <w:rPr>
                <w:color w:val="000000"/>
                <w:sz w:val="20"/>
                <w:szCs w:val="20"/>
              </w:rPr>
              <w:t>50000</w:t>
            </w:r>
          </w:p>
        </w:tc>
      </w:tr>
      <w:tr w:rsidR="00820CDE" w:rsidRPr="00A625DA" w:rsidTr="00EE5402">
        <w:trPr>
          <w:trHeight w:val="52"/>
          <w:jc w:val="center"/>
        </w:trPr>
        <w:tc>
          <w:tcPr>
            <w:tcW w:w="0" w:type="auto"/>
            <w:vAlign w:val="center"/>
          </w:tcPr>
          <w:p w:rsidR="00820CDE" w:rsidRPr="00A625DA" w:rsidRDefault="00820CDE" w:rsidP="00686996">
            <w:pPr>
              <w:widowControl w:val="0"/>
              <w:spacing w:line="360" w:lineRule="auto"/>
              <w:rPr>
                <w:color w:val="000000"/>
                <w:sz w:val="20"/>
                <w:szCs w:val="20"/>
              </w:rPr>
            </w:pPr>
            <w:r w:rsidRPr="00A625DA">
              <w:rPr>
                <w:color w:val="000000"/>
                <w:sz w:val="20"/>
                <w:szCs w:val="20"/>
              </w:rPr>
              <w:t>32</w:t>
            </w:r>
          </w:p>
        </w:tc>
        <w:tc>
          <w:tcPr>
            <w:tcW w:w="0" w:type="auto"/>
            <w:vAlign w:val="center"/>
          </w:tcPr>
          <w:p w:rsidR="00820CDE" w:rsidRPr="00A625DA" w:rsidRDefault="00820CDE" w:rsidP="00686996">
            <w:pPr>
              <w:widowControl w:val="0"/>
              <w:spacing w:line="360" w:lineRule="auto"/>
              <w:rPr>
                <w:color w:val="000000"/>
                <w:sz w:val="20"/>
                <w:szCs w:val="20"/>
              </w:rPr>
            </w:pPr>
            <w:r w:rsidRPr="00A625DA">
              <w:rPr>
                <w:color w:val="000000"/>
                <w:sz w:val="20"/>
                <w:szCs w:val="20"/>
              </w:rPr>
              <w:t>ОАО ПСК «Сибинкор»</w:t>
            </w:r>
          </w:p>
        </w:tc>
        <w:tc>
          <w:tcPr>
            <w:tcW w:w="0" w:type="auto"/>
            <w:vAlign w:val="center"/>
          </w:tcPr>
          <w:p w:rsidR="00820CDE" w:rsidRPr="00A625DA" w:rsidRDefault="00820CDE" w:rsidP="00686996">
            <w:pPr>
              <w:widowControl w:val="0"/>
              <w:spacing w:line="360" w:lineRule="auto"/>
              <w:rPr>
                <w:color w:val="000000"/>
                <w:sz w:val="20"/>
                <w:szCs w:val="20"/>
              </w:rPr>
            </w:pPr>
            <w:r w:rsidRPr="00A625DA">
              <w:rPr>
                <w:color w:val="000000"/>
                <w:sz w:val="20"/>
                <w:szCs w:val="20"/>
              </w:rPr>
              <w:t>184000</w:t>
            </w:r>
          </w:p>
        </w:tc>
      </w:tr>
      <w:tr w:rsidR="00820CDE" w:rsidRPr="00A625DA" w:rsidTr="00EE5402">
        <w:trPr>
          <w:trHeight w:val="52"/>
          <w:jc w:val="center"/>
        </w:trPr>
        <w:tc>
          <w:tcPr>
            <w:tcW w:w="0" w:type="auto"/>
            <w:vAlign w:val="center"/>
          </w:tcPr>
          <w:p w:rsidR="00820CDE" w:rsidRPr="00A625DA" w:rsidRDefault="00820CDE" w:rsidP="00686996">
            <w:pPr>
              <w:widowControl w:val="0"/>
              <w:spacing w:line="360" w:lineRule="auto"/>
              <w:rPr>
                <w:color w:val="000000"/>
                <w:sz w:val="20"/>
                <w:szCs w:val="20"/>
              </w:rPr>
            </w:pPr>
            <w:r w:rsidRPr="00A625DA">
              <w:rPr>
                <w:color w:val="000000"/>
                <w:sz w:val="20"/>
                <w:szCs w:val="20"/>
              </w:rPr>
              <w:t>33</w:t>
            </w:r>
          </w:p>
        </w:tc>
        <w:tc>
          <w:tcPr>
            <w:tcW w:w="0" w:type="auto"/>
            <w:vAlign w:val="center"/>
          </w:tcPr>
          <w:p w:rsidR="00820CDE" w:rsidRPr="00A625DA" w:rsidRDefault="00820CDE" w:rsidP="00686996">
            <w:pPr>
              <w:widowControl w:val="0"/>
              <w:spacing w:line="360" w:lineRule="auto"/>
              <w:rPr>
                <w:color w:val="000000"/>
                <w:sz w:val="20"/>
                <w:szCs w:val="20"/>
              </w:rPr>
            </w:pPr>
            <w:r w:rsidRPr="00A625DA">
              <w:rPr>
                <w:color w:val="000000"/>
                <w:sz w:val="20"/>
                <w:szCs w:val="20"/>
              </w:rPr>
              <w:t>ООО «Росинстрой»</w:t>
            </w:r>
          </w:p>
        </w:tc>
        <w:tc>
          <w:tcPr>
            <w:tcW w:w="0" w:type="auto"/>
            <w:vAlign w:val="center"/>
          </w:tcPr>
          <w:p w:rsidR="00820CDE" w:rsidRPr="00A625DA" w:rsidRDefault="00820CDE" w:rsidP="00686996">
            <w:pPr>
              <w:widowControl w:val="0"/>
              <w:spacing w:line="360" w:lineRule="auto"/>
              <w:rPr>
                <w:color w:val="000000"/>
                <w:sz w:val="20"/>
                <w:szCs w:val="20"/>
              </w:rPr>
            </w:pPr>
            <w:r w:rsidRPr="00A625DA">
              <w:rPr>
                <w:color w:val="000000"/>
                <w:sz w:val="20"/>
                <w:szCs w:val="20"/>
              </w:rPr>
              <w:t>80000</w:t>
            </w:r>
          </w:p>
        </w:tc>
      </w:tr>
      <w:tr w:rsidR="00820CDE" w:rsidRPr="00A625DA" w:rsidTr="00EE5402">
        <w:trPr>
          <w:trHeight w:val="52"/>
          <w:jc w:val="center"/>
        </w:trPr>
        <w:tc>
          <w:tcPr>
            <w:tcW w:w="0" w:type="auto"/>
            <w:vAlign w:val="center"/>
          </w:tcPr>
          <w:p w:rsidR="00820CDE" w:rsidRPr="00A625DA" w:rsidRDefault="00820CDE" w:rsidP="00686996">
            <w:pPr>
              <w:widowControl w:val="0"/>
              <w:spacing w:line="360" w:lineRule="auto"/>
              <w:rPr>
                <w:color w:val="000000"/>
                <w:sz w:val="20"/>
                <w:szCs w:val="20"/>
              </w:rPr>
            </w:pPr>
            <w:r w:rsidRPr="00A625DA">
              <w:rPr>
                <w:color w:val="000000"/>
                <w:sz w:val="20"/>
                <w:szCs w:val="20"/>
              </w:rPr>
              <w:t>34</w:t>
            </w:r>
          </w:p>
        </w:tc>
        <w:tc>
          <w:tcPr>
            <w:tcW w:w="0" w:type="auto"/>
            <w:vAlign w:val="center"/>
          </w:tcPr>
          <w:p w:rsidR="00820CDE" w:rsidRPr="00A625DA" w:rsidRDefault="00820CDE" w:rsidP="00686996">
            <w:pPr>
              <w:widowControl w:val="0"/>
              <w:spacing w:line="360" w:lineRule="auto"/>
              <w:rPr>
                <w:color w:val="000000"/>
                <w:sz w:val="20"/>
                <w:szCs w:val="20"/>
              </w:rPr>
            </w:pPr>
            <w:r w:rsidRPr="00A625DA">
              <w:rPr>
                <w:color w:val="000000"/>
                <w:sz w:val="20"/>
                <w:szCs w:val="20"/>
              </w:rPr>
              <w:t>ООО «Трест №1 ЗАПСИБПРОМСТРОЙ»</w:t>
            </w:r>
          </w:p>
        </w:tc>
        <w:tc>
          <w:tcPr>
            <w:tcW w:w="0" w:type="auto"/>
            <w:vAlign w:val="center"/>
          </w:tcPr>
          <w:p w:rsidR="00820CDE" w:rsidRPr="00A625DA" w:rsidRDefault="00820CDE" w:rsidP="00686996">
            <w:pPr>
              <w:widowControl w:val="0"/>
              <w:spacing w:line="360" w:lineRule="auto"/>
              <w:rPr>
                <w:color w:val="000000"/>
                <w:sz w:val="20"/>
                <w:szCs w:val="20"/>
              </w:rPr>
            </w:pPr>
            <w:r w:rsidRPr="00A625DA">
              <w:rPr>
                <w:color w:val="000000"/>
                <w:sz w:val="20"/>
                <w:szCs w:val="20"/>
              </w:rPr>
              <w:t>150000</w:t>
            </w:r>
          </w:p>
        </w:tc>
      </w:tr>
      <w:tr w:rsidR="00820CDE" w:rsidRPr="00A625DA" w:rsidTr="00EE5402">
        <w:trPr>
          <w:trHeight w:val="52"/>
          <w:jc w:val="center"/>
        </w:trPr>
        <w:tc>
          <w:tcPr>
            <w:tcW w:w="0" w:type="auto"/>
            <w:vAlign w:val="center"/>
          </w:tcPr>
          <w:p w:rsidR="00820CDE" w:rsidRPr="00A625DA" w:rsidRDefault="00820CDE" w:rsidP="00686996">
            <w:pPr>
              <w:widowControl w:val="0"/>
              <w:spacing w:line="360" w:lineRule="auto"/>
              <w:rPr>
                <w:color w:val="000000"/>
                <w:sz w:val="20"/>
                <w:szCs w:val="20"/>
              </w:rPr>
            </w:pPr>
            <w:r w:rsidRPr="00A625DA">
              <w:rPr>
                <w:color w:val="000000"/>
                <w:sz w:val="20"/>
                <w:szCs w:val="20"/>
              </w:rPr>
              <w:t>35</w:t>
            </w:r>
          </w:p>
        </w:tc>
        <w:tc>
          <w:tcPr>
            <w:tcW w:w="0" w:type="auto"/>
            <w:vAlign w:val="center"/>
          </w:tcPr>
          <w:p w:rsidR="00820CDE" w:rsidRPr="00A625DA" w:rsidRDefault="00820CDE" w:rsidP="00686996">
            <w:pPr>
              <w:widowControl w:val="0"/>
              <w:spacing w:line="360" w:lineRule="auto"/>
              <w:rPr>
                <w:color w:val="000000"/>
                <w:sz w:val="20"/>
                <w:szCs w:val="20"/>
              </w:rPr>
            </w:pPr>
            <w:r w:rsidRPr="00A625DA">
              <w:rPr>
                <w:color w:val="000000"/>
                <w:sz w:val="20"/>
                <w:szCs w:val="20"/>
              </w:rPr>
              <w:t>ЗАО «Завод ЖБИ-3»</w:t>
            </w:r>
          </w:p>
        </w:tc>
        <w:tc>
          <w:tcPr>
            <w:tcW w:w="0" w:type="auto"/>
            <w:vAlign w:val="center"/>
          </w:tcPr>
          <w:p w:rsidR="00820CDE" w:rsidRPr="00A625DA" w:rsidRDefault="00820CDE" w:rsidP="00686996">
            <w:pPr>
              <w:widowControl w:val="0"/>
              <w:spacing w:line="360" w:lineRule="auto"/>
              <w:rPr>
                <w:color w:val="000000"/>
                <w:sz w:val="20"/>
                <w:szCs w:val="20"/>
              </w:rPr>
            </w:pPr>
            <w:r w:rsidRPr="00A625DA">
              <w:rPr>
                <w:color w:val="000000"/>
                <w:sz w:val="20"/>
                <w:szCs w:val="20"/>
              </w:rPr>
              <w:t>250000</w:t>
            </w:r>
          </w:p>
        </w:tc>
      </w:tr>
      <w:tr w:rsidR="00820CDE" w:rsidRPr="00A625DA" w:rsidTr="00EE5402">
        <w:trPr>
          <w:trHeight w:val="52"/>
          <w:jc w:val="center"/>
        </w:trPr>
        <w:tc>
          <w:tcPr>
            <w:tcW w:w="0" w:type="auto"/>
            <w:vAlign w:val="center"/>
          </w:tcPr>
          <w:p w:rsidR="00820CDE" w:rsidRPr="00A625DA" w:rsidRDefault="00820CDE" w:rsidP="00686996">
            <w:pPr>
              <w:widowControl w:val="0"/>
              <w:spacing w:line="360" w:lineRule="auto"/>
              <w:rPr>
                <w:color w:val="000000"/>
                <w:sz w:val="20"/>
                <w:szCs w:val="20"/>
              </w:rPr>
            </w:pPr>
            <w:r w:rsidRPr="00A625DA">
              <w:rPr>
                <w:color w:val="000000"/>
                <w:sz w:val="20"/>
                <w:szCs w:val="20"/>
              </w:rPr>
              <w:t>36</w:t>
            </w:r>
          </w:p>
        </w:tc>
        <w:tc>
          <w:tcPr>
            <w:tcW w:w="0" w:type="auto"/>
            <w:vAlign w:val="center"/>
          </w:tcPr>
          <w:p w:rsidR="00820CDE" w:rsidRPr="00A625DA" w:rsidRDefault="00820CDE" w:rsidP="00686996">
            <w:pPr>
              <w:widowControl w:val="0"/>
              <w:spacing w:line="360" w:lineRule="auto"/>
              <w:rPr>
                <w:color w:val="000000"/>
                <w:sz w:val="20"/>
                <w:szCs w:val="20"/>
              </w:rPr>
            </w:pPr>
            <w:r w:rsidRPr="00A625DA">
              <w:rPr>
                <w:color w:val="000000"/>
                <w:sz w:val="20"/>
                <w:szCs w:val="20"/>
              </w:rPr>
              <w:t>ЗАО «СМП-280»</w:t>
            </w:r>
          </w:p>
        </w:tc>
        <w:tc>
          <w:tcPr>
            <w:tcW w:w="0" w:type="auto"/>
            <w:vAlign w:val="center"/>
          </w:tcPr>
          <w:p w:rsidR="00820CDE" w:rsidRPr="00A625DA" w:rsidRDefault="00820CDE" w:rsidP="00686996">
            <w:pPr>
              <w:widowControl w:val="0"/>
              <w:spacing w:line="360" w:lineRule="auto"/>
              <w:rPr>
                <w:color w:val="000000"/>
                <w:sz w:val="20"/>
                <w:szCs w:val="20"/>
              </w:rPr>
            </w:pPr>
            <w:r w:rsidRPr="00A625DA">
              <w:rPr>
                <w:color w:val="000000"/>
                <w:sz w:val="20"/>
                <w:szCs w:val="20"/>
              </w:rPr>
              <w:t>50000</w:t>
            </w:r>
          </w:p>
        </w:tc>
      </w:tr>
      <w:tr w:rsidR="00820CDE" w:rsidRPr="00A625DA" w:rsidTr="00EE5402">
        <w:trPr>
          <w:trHeight w:val="52"/>
          <w:jc w:val="center"/>
        </w:trPr>
        <w:tc>
          <w:tcPr>
            <w:tcW w:w="0" w:type="auto"/>
            <w:vAlign w:val="center"/>
          </w:tcPr>
          <w:p w:rsidR="00820CDE" w:rsidRPr="00A625DA" w:rsidRDefault="00820CDE" w:rsidP="00686996">
            <w:pPr>
              <w:widowControl w:val="0"/>
              <w:spacing w:line="360" w:lineRule="auto"/>
              <w:rPr>
                <w:color w:val="000000"/>
                <w:sz w:val="20"/>
                <w:szCs w:val="20"/>
              </w:rPr>
            </w:pPr>
            <w:r w:rsidRPr="00A625DA">
              <w:rPr>
                <w:color w:val="000000"/>
                <w:sz w:val="20"/>
                <w:szCs w:val="20"/>
              </w:rPr>
              <w:t>37</w:t>
            </w:r>
          </w:p>
        </w:tc>
        <w:tc>
          <w:tcPr>
            <w:tcW w:w="0" w:type="auto"/>
            <w:vAlign w:val="center"/>
          </w:tcPr>
          <w:p w:rsidR="00820CDE" w:rsidRPr="00A625DA" w:rsidRDefault="00820CDE" w:rsidP="00686996">
            <w:pPr>
              <w:widowControl w:val="0"/>
              <w:spacing w:line="360" w:lineRule="auto"/>
              <w:rPr>
                <w:color w:val="000000"/>
                <w:sz w:val="20"/>
                <w:szCs w:val="20"/>
              </w:rPr>
            </w:pPr>
            <w:r w:rsidRPr="00A625DA">
              <w:rPr>
                <w:color w:val="000000"/>
                <w:sz w:val="20"/>
                <w:szCs w:val="20"/>
              </w:rPr>
              <w:t>ООО «Викуловоагрострой»</w:t>
            </w:r>
          </w:p>
        </w:tc>
        <w:tc>
          <w:tcPr>
            <w:tcW w:w="0" w:type="auto"/>
            <w:vAlign w:val="center"/>
          </w:tcPr>
          <w:p w:rsidR="00820CDE" w:rsidRPr="00A625DA" w:rsidRDefault="00820CDE" w:rsidP="00686996">
            <w:pPr>
              <w:widowControl w:val="0"/>
              <w:spacing w:line="360" w:lineRule="auto"/>
              <w:rPr>
                <w:color w:val="000000"/>
                <w:sz w:val="20"/>
                <w:szCs w:val="20"/>
              </w:rPr>
            </w:pPr>
            <w:r w:rsidRPr="00A625DA">
              <w:rPr>
                <w:color w:val="000000"/>
                <w:sz w:val="20"/>
                <w:szCs w:val="20"/>
              </w:rPr>
              <w:t>20000</w:t>
            </w:r>
          </w:p>
        </w:tc>
      </w:tr>
    </w:tbl>
    <w:p w:rsidR="00A625DA" w:rsidRPr="00A625DA" w:rsidRDefault="00A625DA" w:rsidP="00686996">
      <w:pPr>
        <w:widowControl w:val="0"/>
        <w:spacing w:line="360" w:lineRule="auto"/>
        <w:rPr>
          <w:color w:val="000000"/>
          <w:sz w:val="20"/>
          <w:szCs w:val="20"/>
        </w:rPr>
      </w:pPr>
    </w:p>
    <w:p w:rsidR="00820CDE" w:rsidRPr="00A625DA" w:rsidRDefault="00A625DA" w:rsidP="00A625DA">
      <w:pPr>
        <w:widowControl w:val="0"/>
        <w:spacing w:line="360" w:lineRule="auto"/>
        <w:ind w:firstLine="709"/>
        <w:rPr>
          <w:b/>
          <w:sz w:val="28"/>
          <w:szCs w:val="28"/>
        </w:rPr>
      </w:pPr>
      <w:r>
        <w:rPr>
          <w:b/>
          <w:color w:val="000000"/>
          <w:sz w:val="20"/>
          <w:szCs w:val="20"/>
        </w:rPr>
        <w:br w:type="page"/>
      </w:r>
      <w:r w:rsidR="00D34F6C" w:rsidRPr="00A625DA">
        <w:rPr>
          <w:b/>
          <w:sz w:val="28"/>
          <w:szCs w:val="28"/>
        </w:rPr>
        <w:t>Приложение 2</w:t>
      </w:r>
    </w:p>
    <w:p w:rsidR="00D34F6C" w:rsidRPr="00F77A16" w:rsidRDefault="00D34F6C" w:rsidP="00F77A16">
      <w:pPr>
        <w:widowControl w:val="0"/>
        <w:spacing w:line="360" w:lineRule="auto"/>
        <w:ind w:firstLine="709"/>
        <w:jc w:val="both"/>
        <w:rPr>
          <w:sz w:val="28"/>
          <w:szCs w:val="28"/>
        </w:rPr>
      </w:pPr>
    </w:p>
    <w:p w:rsidR="00D34F6C" w:rsidRPr="00F77A16" w:rsidRDefault="00D34F6C" w:rsidP="00F77A16">
      <w:pPr>
        <w:widowControl w:val="0"/>
        <w:spacing w:line="360" w:lineRule="auto"/>
        <w:ind w:firstLine="709"/>
        <w:jc w:val="both"/>
        <w:rPr>
          <w:sz w:val="28"/>
          <w:szCs w:val="28"/>
        </w:rPr>
      </w:pPr>
      <w:r w:rsidRPr="00F77A16">
        <w:rPr>
          <w:sz w:val="28"/>
          <w:szCs w:val="28"/>
        </w:rPr>
        <w:t>Объем в денежном выражении привлеченных средств участников Фонда</w:t>
      </w:r>
      <w:r w:rsidR="00A625DA">
        <w:rPr>
          <w:sz w:val="28"/>
          <w:szCs w:val="28"/>
        </w:rPr>
        <w:t xml:space="preserve"> </w:t>
      </w:r>
      <w:r w:rsidRPr="00F77A16">
        <w:rPr>
          <w:sz w:val="28"/>
          <w:szCs w:val="28"/>
        </w:rPr>
        <w:t>за период с 04.05.2005г. по 01.06.2006г.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
        <w:gridCol w:w="4272"/>
        <w:gridCol w:w="3368"/>
      </w:tblGrid>
      <w:tr w:rsidR="00D34F6C" w:rsidRPr="00A625DA" w:rsidTr="00EE5402">
        <w:trPr>
          <w:trHeight w:val="28"/>
          <w:jc w:val="center"/>
        </w:trPr>
        <w:tc>
          <w:tcPr>
            <w:tcW w:w="0" w:type="auto"/>
            <w:vAlign w:val="center"/>
          </w:tcPr>
          <w:p w:rsidR="00D34F6C" w:rsidRPr="00A625DA" w:rsidRDefault="00D34F6C" w:rsidP="00A625DA">
            <w:pPr>
              <w:widowControl w:val="0"/>
              <w:spacing w:line="360" w:lineRule="auto"/>
              <w:rPr>
                <w:color w:val="000000"/>
                <w:sz w:val="20"/>
                <w:szCs w:val="20"/>
              </w:rPr>
            </w:pPr>
            <w:r w:rsidRPr="00A625DA">
              <w:rPr>
                <w:color w:val="000000"/>
                <w:sz w:val="20"/>
                <w:szCs w:val="20"/>
              </w:rPr>
              <w:t>№ п/п</w:t>
            </w:r>
          </w:p>
        </w:tc>
        <w:tc>
          <w:tcPr>
            <w:tcW w:w="0" w:type="auto"/>
            <w:vAlign w:val="center"/>
          </w:tcPr>
          <w:p w:rsidR="00D34F6C" w:rsidRPr="00A625DA" w:rsidRDefault="00D34F6C" w:rsidP="00686996">
            <w:pPr>
              <w:widowControl w:val="0"/>
              <w:spacing w:line="360" w:lineRule="auto"/>
              <w:rPr>
                <w:color w:val="000000"/>
                <w:sz w:val="20"/>
                <w:szCs w:val="20"/>
              </w:rPr>
            </w:pPr>
            <w:r w:rsidRPr="00A625DA">
              <w:rPr>
                <w:color w:val="000000"/>
                <w:sz w:val="20"/>
                <w:szCs w:val="20"/>
              </w:rPr>
              <w:t>Предприятие</w:t>
            </w:r>
          </w:p>
        </w:tc>
        <w:tc>
          <w:tcPr>
            <w:tcW w:w="0" w:type="auto"/>
            <w:vAlign w:val="center"/>
          </w:tcPr>
          <w:p w:rsidR="00D34F6C" w:rsidRPr="00A625DA" w:rsidRDefault="00D34F6C" w:rsidP="00686996">
            <w:pPr>
              <w:widowControl w:val="0"/>
              <w:spacing w:line="360" w:lineRule="auto"/>
              <w:rPr>
                <w:color w:val="000000"/>
                <w:sz w:val="20"/>
                <w:szCs w:val="20"/>
              </w:rPr>
            </w:pPr>
            <w:r w:rsidRPr="00A625DA">
              <w:rPr>
                <w:color w:val="000000"/>
                <w:sz w:val="20"/>
                <w:szCs w:val="20"/>
              </w:rPr>
              <w:t>Сумма привлеченных средств, руб</w:t>
            </w:r>
          </w:p>
        </w:tc>
      </w:tr>
      <w:tr w:rsidR="00D34F6C" w:rsidRPr="00A625DA" w:rsidTr="00EE5402">
        <w:trPr>
          <w:trHeight w:val="301"/>
          <w:jc w:val="center"/>
        </w:trPr>
        <w:tc>
          <w:tcPr>
            <w:tcW w:w="0" w:type="auto"/>
            <w:vAlign w:val="center"/>
          </w:tcPr>
          <w:p w:rsidR="00D34F6C" w:rsidRPr="00A625DA" w:rsidRDefault="00D34F6C" w:rsidP="00A625DA">
            <w:pPr>
              <w:widowControl w:val="0"/>
              <w:spacing w:line="360" w:lineRule="auto"/>
              <w:rPr>
                <w:color w:val="000000"/>
                <w:sz w:val="20"/>
                <w:szCs w:val="20"/>
              </w:rPr>
            </w:pPr>
            <w:r w:rsidRPr="00A625DA">
              <w:rPr>
                <w:color w:val="000000"/>
                <w:sz w:val="20"/>
                <w:szCs w:val="20"/>
              </w:rPr>
              <w:t>1</w:t>
            </w:r>
          </w:p>
        </w:tc>
        <w:tc>
          <w:tcPr>
            <w:tcW w:w="0" w:type="auto"/>
            <w:vAlign w:val="center"/>
          </w:tcPr>
          <w:p w:rsidR="00D34F6C" w:rsidRPr="00A625DA" w:rsidRDefault="00D34F6C" w:rsidP="00686996">
            <w:pPr>
              <w:widowControl w:val="0"/>
              <w:spacing w:line="360" w:lineRule="auto"/>
              <w:rPr>
                <w:color w:val="000000"/>
                <w:sz w:val="20"/>
                <w:szCs w:val="20"/>
              </w:rPr>
            </w:pPr>
            <w:r w:rsidRPr="00A625DA">
              <w:rPr>
                <w:color w:val="000000"/>
                <w:sz w:val="20"/>
                <w:szCs w:val="20"/>
              </w:rPr>
              <w:t>Правительство Тюменской области</w:t>
            </w:r>
          </w:p>
        </w:tc>
        <w:tc>
          <w:tcPr>
            <w:tcW w:w="0" w:type="auto"/>
            <w:vAlign w:val="center"/>
          </w:tcPr>
          <w:p w:rsidR="00D34F6C" w:rsidRPr="00A625DA" w:rsidRDefault="00D34F6C" w:rsidP="00686996">
            <w:pPr>
              <w:widowControl w:val="0"/>
              <w:spacing w:line="360" w:lineRule="auto"/>
              <w:rPr>
                <w:color w:val="000000"/>
                <w:sz w:val="20"/>
                <w:szCs w:val="20"/>
              </w:rPr>
            </w:pPr>
            <w:r w:rsidRPr="00A625DA">
              <w:rPr>
                <w:color w:val="000000"/>
                <w:sz w:val="20"/>
                <w:szCs w:val="20"/>
              </w:rPr>
              <w:t>2758000</w:t>
            </w:r>
          </w:p>
        </w:tc>
      </w:tr>
      <w:tr w:rsidR="00D34F6C" w:rsidRPr="00A625DA" w:rsidTr="00EE5402">
        <w:trPr>
          <w:trHeight w:val="28"/>
          <w:jc w:val="center"/>
        </w:trPr>
        <w:tc>
          <w:tcPr>
            <w:tcW w:w="0" w:type="auto"/>
            <w:vAlign w:val="center"/>
          </w:tcPr>
          <w:p w:rsidR="00D34F6C" w:rsidRPr="00A625DA" w:rsidRDefault="00D34F6C" w:rsidP="00A625DA">
            <w:pPr>
              <w:widowControl w:val="0"/>
              <w:spacing w:line="360" w:lineRule="auto"/>
              <w:rPr>
                <w:color w:val="000000"/>
                <w:sz w:val="20"/>
                <w:szCs w:val="20"/>
              </w:rPr>
            </w:pPr>
            <w:r w:rsidRPr="00A625DA">
              <w:rPr>
                <w:color w:val="000000"/>
                <w:sz w:val="20"/>
                <w:szCs w:val="20"/>
              </w:rPr>
              <w:t>2</w:t>
            </w:r>
          </w:p>
        </w:tc>
        <w:tc>
          <w:tcPr>
            <w:tcW w:w="0" w:type="auto"/>
            <w:vAlign w:val="center"/>
          </w:tcPr>
          <w:p w:rsidR="00D34F6C" w:rsidRPr="00A625DA" w:rsidRDefault="00D34F6C" w:rsidP="00686996">
            <w:pPr>
              <w:widowControl w:val="0"/>
              <w:spacing w:line="360" w:lineRule="auto"/>
              <w:rPr>
                <w:color w:val="000000"/>
                <w:sz w:val="20"/>
                <w:szCs w:val="20"/>
              </w:rPr>
            </w:pPr>
            <w:r w:rsidRPr="00A625DA">
              <w:rPr>
                <w:color w:val="000000"/>
                <w:sz w:val="20"/>
                <w:szCs w:val="20"/>
              </w:rPr>
              <w:t>Администрация г.</w:t>
            </w:r>
            <w:r w:rsidR="00642629" w:rsidRPr="00A625DA">
              <w:rPr>
                <w:color w:val="000000"/>
                <w:sz w:val="20"/>
                <w:szCs w:val="20"/>
              </w:rPr>
              <w:t>Тюмени</w:t>
            </w:r>
          </w:p>
        </w:tc>
        <w:tc>
          <w:tcPr>
            <w:tcW w:w="0" w:type="auto"/>
            <w:vAlign w:val="center"/>
          </w:tcPr>
          <w:p w:rsidR="00D34F6C" w:rsidRPr="00A625DA" w:rsidRDefault="00642629" w:rsidP="00686996">
            <w:pPr>
              <w:widowControl w:val="0"/>
              <w:spacing w:line="360" w:lineRule="auto"/>
              <w:rPr>
                <w:color w:val="000000"/>
                <w:sz w:val="20"/>
                <w:szCs w:val="20"/>
              </w:rPr>
            </w:pPr>
            <w:r w:rsidRPr="00A625DA">
              <w:rPr>
                <w:color w:val="000000"/>
                <w:sz w:val="20"/>
                <w:szCs w:val="20"/>
              </w:rPr>
              <w:t>99195</w:t>
            </w:r>
          </w:p>
        </w:tc>
      </w:tr>
      <w:tr w:rsidR="00D34F6C" w:rsidRPr="00A625DA" w:rsidTr="00EE5402">
        <w:trPr>
          <w:trHeight w:val="28"/>
          <w:jc w:val="center"/>
        </w:trPr>
        <w:tc>
          <w:tcPr>
            <w:tcW w:w="0" w:type="auto"/>
            <w:vAlign w:val="center"/>
          </w:tcPr>
          <w:p w:rsidR="00D34F6C" w:rsidRPr="00A625DA" w:rsidRDefault="00D34F6C" w:rsidP="00A625DA">
            <w:pPr>
              <w:widowControl w:val="0"/>
              <w:spacing w:line="360" w:lineRule="auto"/>
              <w:rPr>
                <w:color w:val="000000"/>
                <w:sz w:val="20"/>
                <w:szCs w:val="20"/>
              </w:rPr>
            </w:pPr>
            <w:r w:rsidRPr="00A625DA">
              <w:rPr>
                <w:color w:val="000000"/>
                <w:sz w:val="20"/>
                <w:szCs w:val="20"/>
              </w:rPr>
              <w:t>3</w:t>
            </w:r>
          </w:p>
        </w:tc>
        <w:tc>
          <w:tcPr>
            <w:tcW w:w="0" w:type="auto"/>
            <w:vAlign w:val="center"/>
          </w:tcPr>
          <w:p w:rsidR="00D34F6C" w:rsidRPr="00A625DA" w:rsidRDefault="00D34F6C" w:rsidP="00686996">
            <w:pPr>
              <w:widowControl w:val="0"/>
              <w:spacing w:line="360" w:lineRule="auto"/>
              <w:rPr>
                <w:color w:val="000000"/>
                <w:sz w:val="20"/>
                <w:szCs w:val="20"/>
              </w:rPr>
            </w:pPr>
            <w:r w:rsidRPr="00A625DA">
              <w:rPr>
                <w:color w:val="000000"/>
                <w:sz w:val="20"/>
                <w:szCs w:val="20"/>
              </w:rPr>
              <w:t>Администрация ЯНАО</w:t>
            </w:r>
          </w:p>
        </w:tc>
        <w:tc>
          <w:tcPr>
            <w:tcW w:w="0" w:type="auto"/>
            <w:vAlign w:val="center"/>
          </w:tcPr>
          <w:p w:rsidR="00D34F6C" w:rsidRPr="00A625DA" w:rsidRDefault="00D34F6C" w:rsidP="00686996">
            <w:pPr>
              <w:widowControl w:val="0"/>
              <w:spacing w:line="360" w:lineRule="auto"/>
              <w:rPr>
                <w:color w:val="000000"/>
                <w:sz w:val="20"/>
                <w:szCs w:val="20"/>
              </w:rPr>
            </w:pPr>
            <w:r w:rsidRPr="00A625DA">
              <w:rPr>
                <w:color w:val="000000"/>
                <w:sz w:val="20"/>
                <w:szCs w:val="20"/>
              </w:rPr>
              <w:t>1500000</w:t>
            </w:r>
          </w:p>
        </w:tc>
      </w:tr>
      <w:tr w:rsidR="00D34F6C" w:rsidRPr="00A625DA" w:rsidTr="00EE5402">
        <w:trPr>
          <w:trHeight w:val="28"/>
          <w:jc w:val="center"/>
        </w:trPr>
        <w:tc>
          <w:tcPr>
            <w:tcW w:w="0" w:type="auto"/>
            <w:vAlign w:val="center"/>
          </w:tcPr>
          <w:p w:rsidR="00D34F6C" w:rsidRPr="00A625DA" w:rsidRDefault="00D34F6C" w:rsidP="00A625DA">
            <w:pPr>
              <w:widowControl w:val="0"/>
              <w:spacing w:line="360" w:lineRule="auto"/>
              <w:rPr>
                <w:color w:val="000000"/>
                <w:sz w:val="20"/>
                <w:szCs w:val="20"/>
              </w:rPr>
            </w:pPr>
            <w:r w:rsidRPr="00A625DA">
              <w:rPr>
                <w:color w:val="000000"/>
                <w:sz w:val="20"/>
                <w:szCs w:val="20"/>
              </w:rPr>
              <w:t>4</w:t>
            </w:r>
          </w:p>
        </w:tc>
        <w:tc>
          <w:tcPr>
            <w:tcW w:w="0" w:type="auto"/>
            <w:vAlign w:val="center"/>
          </w:tcPr>
          <w:p w:rsidR="00D34F6C" w:rsidRPr="00A625DA" w:rsidRDefault="00D34F6C" w:rsidP="00686996">
            <w:pPr>
              <w:widowControl w:val="0"/>
              <w:spacing w:line="360" w:lineRule="auto"/>
              <w:rPr>
                <w:color w:val="000000"/>
                <w:sz w:val="20"/>
                <w:szCs w:val="20"/>
              </w:rPr>
            </w:pPr>
            <w:r w:rsidRPr="00A625DA">
              <w:rPr>
                <w:color w:val="000000"/>
                <w:sz w:val="20"/>
                <w:szCs w:val="20"/>
              </w:rPr>
              <w:t>Администрация г.</w:t>
            </w:r>
            <w:r w:rsidR="00642629" w:rsidRPr="00A625DA">
              <w:rPr>
                <w:color w:val="000000"/>
                <w:sz w:val="20"/>
                <w:szCs w:val="20"/>
              </w:rPr>
              <w:t>Сургута</w:t>
            </w:r>
          </w:p>
        </w:tc>
        <w:tc>
          <w:tcPr>
            <w:tcW w:w="0" w:type="auto"/>
            <w:vAlign w:val="center"/>
          </w:tcPr>
          <w:p w:rsidR="00D34F6C" w:rsidRPr="00A625DA" w:rsidRDefault="00642629" w:rsidP="00686996">
            <w:pPr>
              <w:widowControl w:val="0"/>
              <w:spacing w:line="360" w:lineRule="auto"/>
              <w:rPr>
                <w:color w:val="000000"/>
                <w:sz w:val="20"/>
                <w:szCs w:val="20"/>
              </w:rPr>
            </w:pPr>
            <w:r w:rsidRPr="00A625DA">
              <w:rPr>
                <w:color w:val="000000"/>
                <w:sz w:val="20"/>
                <w:szCs w:val="20"/>
              </w:rPr>
              <w:t>1000000</w:t>
            </w:r>
          </w:p>
        </w:tc>
      </w:tr>
      <w:tr w:rsidR="00D34F6C" w:rsidRPr="00A625DA" w:rsidTr="00EE5402">
        <w:trPr>
          <w:trHeight w:val="28"/>
          <w:jc w:val="center"/>
        </w:trPr>
        <w:tc>
          <w:tcPr>
            <w:tcW w:w="0" w:type="auto"/>
            <w:vAlign w:val="center"/>
          </w:tcPr>
          <w:p w:rsidR="00D34F6C" w:rsidRPr="00A625DA" w:rsidRDefault="00D34F6C" w:rsidP="00A625DA">
            <w:pPr>
              <w:widowControl w:val="0"/>
              <w:spacing w:line="360" w:lineRule="auto"/>
              <w:rPr>
                <w:color w:val="000000"/>
                <w:sz w:val="20"/>
                <w:szCs w:val="20"/>
              </w:rPr>
            </w:pPr>
            <w:r w:rsidRPr="00A625DA">
              <w:rPr>
                <w:color w:val="000000"/>
                <w:sz w:val="20"/>
                <w:szCs w:val="20"/>
              </w:rPr>
              <w:t>5</w:t>
            </w:r>
          </w:p>
        </w:tc>
        <w:tc>
          <w:tcPr>
            <w:tcW w:w="0" w:type="auto"/>
            <w:vAlign w:val="center"/>
          </w:tcPr>
          <w:p w:rsidR="00D34F6C" w:rsidRPr="00A625DA" w:rsidRDefault="00D34F6C" w:rsidP="00686996">
            <w:pPr>
              <w:widowControl w:val="0"/>
              <w:spacing w:line="360" w:lineRule="auto"/>
              <w:rPr>
                <w:color w:val="000000"/>
                <w:sz w:val="20"/>
                <w:szCs w:val="20"/>
              </w:rPr>
            </w:pPr>
            <w:r w:rsidRPr="00A625DA">
              <w:rPr>
                <w:color w:val="000000"/>
                <w:sz w:val="20"/>
                <w:szCs w:val="20"/>
              </w:rPr>
              <w:t>ДЗАО</w:t>
            </w:r>
            <w:r w:rsidR="00A625DA">
              <w:rPr>
                <w:color w:val="000000"/>
                <w:sz w:val="20"/>
                <w:szCs w:val="20"/>
              </w:rPr>
              <w:t xml:space="preserve"> </w:t>
            </w:r>
            <w:r w:rsidRPr="00A625DA">
              <w:rPr>
                <w:color w:val="000000"/>
                <w:sz w:val="20"/>
                <w:szCs w:val="20"/>
              </w:rPr>
              <w:t>СК «Партнер»</w:t>
            </w:r>
          </w:p>
        </w:tc>
        <w:tc>
          <w:tcPr>
            <w:tcW w:w="0" w:type="auto"/>
            <w:vAlign w:val="center"/>
          </w:tcPr>
          <w:p w:rsidR="00D34F6C" w:rsidRPr="00A625DA" w:rsidRDefault="00642629" w:rsidP="00686996">
            <w:pPr>
              <w:widowControl w:val="0"/>
              <w:spacing w:line="360" w:lineRule="auto"/>
              <w:rPr>
                <w:color w:val="000000"/>
                <w:sz w:val="20"/>
                <w:szCs w:val="20"/>
              </w:rPr>
            </w:pPr>
            <w:r w:rsidRPr="00A625DA">
              <w:rPr>
                <w:color w:val="000000"/>
                <w:sz w:val="20"/>
                <w:szCs w:val="20"/>
              </w:rPr>
              <w:t>214900</w:t>
            </w:r>
          </w:p>
        </w:tc>
      </w:tr>
      <w:tr w:rsidR="00D34F6C" w:rsidRPr="00A625DA" w:rsidTr="00EE5402">
        <w:trPr>
          <w:trHeight w:val="28"/>
          <w:jc w:val="center"/>
        </w:trPr>
        <w:tc>
          <w:tcPr>
            <w:tcW w:w="0" w:type="auto"/>
            <w:vAlign w:val="center"/>
          </w:tcPr>
          <w:p w:rsidR="00D34F6C" w:rsidRPr="00A625DA" w:rsidRDefault="00D34F6C" w:rsidP="00A625DA">
            <w:pPr>
              <w:widowControl w:val="0"/>
              <w:spacing w:line="360" w:lineRule="auto"/>
              <w:rPr>
                <w:color w:val="000000"/>
                <w:sz w:val="20"/>
                <w:szCs w:val="20"/>
              </w:rPr>
            </w:pPr>
            <w:r w:rsidRPr="00A625DA">
              <w:rPr>
                <w:color w:val="000000"/>
                <w:sz w:val="20"/>
                <w:szCs w:val="20"/>
              </w:rPr>
              <w:t>6</w:t>
            </w:r>
          </w:p>
        </w:tc>
        <w:tc>
          <w:tcPr>
            <w:tcW w:w="0" w:type="auto"/>
            <w:vAlign w:val="center"/>
          </w:tcPr>
          <w:p w:rsidR="00D34F6C" w:rsidRPr="00A625DA" w:rsidRDefault="00D34F6C" w:rsidP="00686996">
            <w:pPr>
              <w:widowControl w:val="0"/>
              <w:spacing w:line="360" w:lineRule="auto"/>
              <w:rPr>
                <w:color w:val="000000"/>
                <w:sz w:val="20"/>
                <w:szCs w:val="20"/>
              </w:rPr>
            </w:pPr>
            <w:r w:rsidRPr="00A625DA">
              <w:rPr>
                <w:color w:val="000000"/>
                <w:sz w:val="20"/>
                <w:szCs w:val="20"/>
              </w:rPr>
              <w:t>ЗАО «Компания Тюменьспецстрой»</w:t>
            </w:r>
          </w:p>
        </w:tc>
        <w:tc>
          <w:tcPr>
            <w:tcW w:w="0" w:type="auto"/>
            <w:vAlign w:val="center"/>
          </w:tcPr>
          <w:p w:rsidR="00D34F6C" w:rsidRPr="00A625DA" w:rsidRDefault="00642629" w:rsidP="00686996">
            <w:pPr>
              <w:widowControl w:val="0"/>
              <w:spacing w:line="360" w:lineRule="auto"/>
              <w:rPr>
                <w:color w:val="000000"/>
                <w:sz w:val="20"/>
                <w:szCs w:val="20"/>
              </w:rPr>
            </w:pPr>
            <w:r w:rsidRPr="00A625DA">
              <w:rPr>
                <w:color w:val="000000"/>
                <w:sz w:val="20"/>
                <w:szCs w:val="20"/>
              </w:rPr>
              <w:t>100000</w:t>
            </w:r>
          </w:p>
        </w:tc>
      </w:tr>
      <w:tr w:rsidR="00D34F6C" w:rsidRPr="00A625DA" w:rsidTr="00EE5402">
        <w:trPr>
          <w:trHeight w:val="28"/>
          <w:jc w:val="center"/>
        </w:trPr>
        <w:tc>
          <w:tcPr>
            <w:tcW w:w="0" w:type="auto"/>
            <w:vAlign w:val="center"/>
          </w:tcPr>
          <w:p w:rsidR="00D34F6C" w:rsidRPr="00A625DA" w:rsidRDefault="00D34F6C" w:rsidP="00A625DA">
            <w:pPr>
              <w:widowControl w:val="0"/>
              <w:spacing w:line="360" w:lineRule="auto"/>
              <w:rPr>
                <w:color w:val="000000"/>
                <w:sz w:val="20"/>
                <w:szCs w:val="20"/>
              </w:rPr>
            </w:pPr>
            <w:r w:rsidRPr="00A625DA">
              <w:rPr>
                <w:color w:val="000000"/>
                <w:sz w:val="20"/>
                <w:szCs w:val="20"/>
              </w:rPr>
              <w:t>7</w:t>
            </w:r>
          </w:p>
        </w:tc>
        <w:tc>
          <w:tcPr>
            <w:tcW w:w="0" w:type="auto"/>
            <w:vAlign w:val="center"/>
          </w:tcPr>
          <w:p w:rsidR="00D34F6C" w:rsidRPr="00A625DA" w:rsidRDefault="00D34F6C" w:rsidP="00686996">
            <w:pPr>
              <w:widowControl w:val="0"/>
              <w:spacing w:line="360" w:lineRule="auto"/>
              <w:rPr>
                <w:color w:val="000000"/>
                <w:sz w:val="20"/>
                <w:szCs w:val="20"/>
              </w:rPr>
            </w:pPr>
            <w:r w:rsidRPr="00A625DA">
              <w:rPr>
                <w:color w:val="000000"/>
                <w:sz w:val="20"/>
                <w:szCs w:val="20"/>
              </w:rPr>
              <w:t>ЗАО «Сибпромкомплект»</w:t>
            </w:r>
          </w:p>
        </w:tc>
        <w:tc>
          <w:tcPr>
            <w:tcW w:w="0" w:type="auto"/>
            <w:vAlign w:val="center"/>
          </w:tcPr>
          <w:p w:rsidR="00D34F6C" w:rsidRPr="00A625DA" w:rsidRDefault="00642629" w:rsidP="00686996">
            <w:pPr>
              <w:widowControl w:val="0"/>
              <w:spacing w:line="360" w:lineRule="auto"/>
              <w:rPr>
                <w:color w:val="000000"/>
                <w:sz w:val="20"/>
                <w:szCs w:val="20"/>
              </w:rPr>
            </w:pPr>
            <w:r w:rsidRPr="00A625DA">
              <w:rPr>
                <w:color w:val="000000"/>
                <w:sz w:val="20"/>
                <w:szCs w:val="20"/>
              </w:rPr>
              <w:t>262107</w:t>
            </w:r>
          </w:p>
        </w:tc>
      </w:tr>
      <w:tr w:rsidR="00D34F6C" w:rsidRPr="00A625DA" w:rsidTr="00EE5402">
        <w:trPr>
          <w:trHeight w:val="28"/>
          <w:jc w:val="center"/>
        </w:trPr>
        <w:tc>
          <w:tcPr>
            <w:tcW w:w="0" w:type="auto"/>
            <w:vAlign w:val="center"/>
          </w:tcPr>
          <w:p w:rsidR="00D34F6C" w:rsidRPr="00A625DA" w:rsidRDefault="00D34F6C" w:rsidP="00A625DA">
            <w:pPr>
              <w:widowControl w:val="0"/>
              <w:spacing w:line="360" w:lineRule="auto"/>
              <w:rPr>
                <w:color w:val="000000"/>
                <w:sz w:val="20"/>
                <w:szCs w:val="20"/>
              </w:rPr>
            </w:pPr>
            <w:r w:rsidRPr="00A625DA">
              <w:rPr>
                <w:color w:val="000000"/>
                <w:sz w:val="20"/>
                <w:szCs w:val="20"/>
              </w:rPr>
              <w:t>8</w:t>
            </w:r>
          </w:p>
        </w:tc>
        <w:tc>
          <w:tcPr>
            <w:tcW w:w="0" w:type="auto"/>
            <w:vAlign w:val="center"/>
          </w:tcPr>
          <w:p w:rsidR="00D34F6C" w:rsidRPr="00A625DA" w:rsidRDefault="00D34F6C" w:rsidP="00686996">
            <w:pPr>
              <w:widowControl w:val="0"/>
              <w:spacing w:line="360" w:lineRule="auto"/>
              <w:rPr>
                <w:color w:val="000000"/>
                <w:sz w:val="20"/>
                <w:szCs w:val="20"/>
              </w:rPr>
            </w:pPr>
            <w:r w:rsidRPr="00A625DA">
              <w:rPr>
                <w:color w:val="000000"/>
                <w:sz w:val="20"/>
                <w:szCs w:val="20"/>
              </w:rPr>
              <w:t>ЗАО «Тобольскстроймеханизация»</w:t>
            </w:r>
          </w:p>
        </w:tc>
        <w:tc>
          <w:tcPr>
            <w:tcW w:w="0" w:type="auto"/>
            <w:vAlign w:val="center"/>
          </w:tcPr>
          <w:p w:rsidR="00D34F6C" w:rsidRPr="00A625DA" w:rsidRDefault="00642629" w:rsidP="00686996">
            <w:pPr>
              <w:widowControl w:val="0"/>
              <w:spacing w:line="360" w:lineRule="auto"/>
              <w:rPr>
                <w:color w:val="000000"/>
                <w:sz w:val="20"/>
                <w:szCs w:val="20"/>
              </w:rPr>
            </w:pPr>
            <w:r w:rsidRPr="00A625DA">
              <w:rPr>
                <w:color w:val="000000"/>
                <w:sz w:val="20"/>
                <w:szCs w:val="20"/>
              </w:rPr>
              <w:t>76500</w:t>
            </w:r>
          </w:p>
        </w:tc>
      </w:tr>
      <w:tr w:rsidR="00D34F6C" w:rsidRPr="00A625DA" w:rsidTr="00EE5402">
        <w:trPr>
          <w:trHeight w:val="28"/>
          <w:jc w:val="center"/>
        </w:trPr>
        <w:tc>
          <w:tcPr>
            <w:tcW w:w="0" w:type="auto"/>
            <w:vAlign w:val="center"/>
          </w:tcPr>
          <w:p w:rsidR="00D34F6C" w:rsidRPr="00A625DA" w:rsidRDefault="00D34F6C" w:rsidP="00A625DA">
            <w:pPr>
              <w:widowControl w:val="0"/>
              <w:spacing w:line="360" w:lineRule="auto"/>
              <w:rPr>
                <w:color w:val="000000"/>
                <w:sz w:val="20"/>
                <w:szCs w:val="20"/>
              </w:rPr>
            </w:pPr>
            <w:r w:rsidRPr="00A625DA">
              <w:rPr>
                <w:color w:val="000000"/>
                <w:sz w:val="20"/>
                <w:szCs w:val="20"/>
              </w:rPr>
              <w:t>9</w:t>
            </w:r>
          </w:p>
        </w:tc>
        <w:tc>
          <w:tcPr>
            <w:tcW w:w="0" w:type="auto"/>
            <w:vAlign w:val="center"/>
          </w:tcPr>
          <w:p w:rsidR="00D34F6C" w:rsidRPr="00A625DA" w:rsidRDefault="00D34F6C" w:rsidP="00686996">
            <w:pPr>
              <w:widowControl w:val="0"/>
              <w:spacing w:line="360" w:lineRule="auto"/>
              <w:rPr>
                <w:color w:val="000000"/>
                <w:sz w:val="20"/>
                <w:szCs w:val="20"/>
              </w:rPr>
            </w:pPr>
            <w:r w:rsidRPr="00A625DA">
              <w:rPr>
                <w:color w:val="000000"/>
                <w:sz w:val="20"/>
                <w:szCs w:val="20"/>
              </w:rPr>
              <w:t>ЗАО «Загрос»</w:t>
            </w:r>
          </w:p>
        </w:tc>
        <w:tc>
          <w:tcPr>
            <w:tcW w:w="0" w:type="auto"/>
            <w:vAlign w:val="center"/>
          </w:tcPr>
          <w:p w:rsidR="00D34F6C" w:rsidRPr="00A625DA" w:rsidRDefault="00642629" w:rsidP="00686996">
            <w:pPr>
              <w:widowControl w:val="0"/>
              <w:spacing w:line="360" w:lineRule="auto"/>
              <w:rPr>
                <w:color w:val="000000"/>
                <w:sz w:val="20"/>
                <w:szCs w:val="20"/>
              </w:rPr>
            </w:pPr>
            <w:r w:rsidRPr="00A625DA">
              <w:rPr>
                <w:color w:val="000000"/>
                <w:sz w:val="20"/>
                <w:szCs w:val="20"/>
              </w:rPr>
              <w:t>785441</w:t>
            </w:r>
          </w:p>
        </w:tc>
      </w:tr>
      <w:tr w:rsidR="00D34F6C" w:rsidRPr="00A625DA" w:rsidTr="00EE5402">
        <w:trPr>
          <w:trHeight w:val="28"/>
          <w:jc w:val="center"/>
        </w:trPr>
        <w:tc>
          <w:tcPr>
            <w:tcW w:w="0" w:type="auto"/>
            <w:vAlign w:val="center"/>
          </w:tcPr>
          <w:p w:rsidR="00D34F6C" w:rsidRPr="00A625DA" w:rsidRDefault="00D34F6C" w:rsidP="00A625DA">
            <w:pPr>
              <w:widowControl w:val="0"/>
              <w:spacing w:line="360" w:lineRule="auto"/>
              <w:rPr>
                <w:color w:val="000000"/>
                <w:sz w:val="20"/>
                <w:szCs w:val="20"/>
              </w:rPr>
            </w:pPr>
            <w:r w:rsidRPr="00A625DA">
              <w:rPr>
                <w:color w:val="000000"/>
                <w:sz w:val="20"/>
                <w:szCs w:val="20"/>
              </w:rPr>
              <w:t>10</w:t>
            </w:r>
          </w:p>
        </w:tc>
        <w:tc>
          <w:tcPr>
            <w:tcW w:w="0" w:type="auto"/>
            <w:vAlign w:val="center"/>
          </w:tcPr>
          <w:p w:rsidR="00D34F6C" w:rsidRPr="00A625DA" w:rsidRDefault="00D34F6C" w:rsidP="00686996">
            <w:pPr>
              <w:widowControl w:val="0"/>
              <w:spacing w:line="360" w:lineRule="auto"/>
              <w:rPr>
                <w:color w:val="000000"/>
                <w:sz w:val="20"/>
                <w:szCs w:val="20"/>
              </w:rPr>
            </w:pPr>
            <w:r w:rsidRPr="00A625DA">
              <w:rPr>
                <w:color w:val="000000"/>
                <w:sz w:val="20"/>
                <w:szCs w:val="20"/>
              </w:rPr>
              <w:t>ОАО «Нефтехиммонтаж»</w:t>
            </w:r>
          </w:p>
        </w:tc>
        <w:tc>
          <w:tcPr>
            <w:tcW w:w="0" w:type="auto"/>
            <w:vAlign w:val="center"/>
          </w:tcPr>
          <w:p w:rsidR="00D34F6C" w:rsidRPr="00A625DA" w:rsidRDefault="00642629" w:rsidP="00686996">
            <w:pPr>
              <w:widowControl w:val="0"/>
              <w:spacing w:line="360" w:lineRule="auto"/>
              <w:rPr>
                <w:color w:val="000000"/>
                <w:sz w:val="20"/>
                <w:szCs w:val="20"/>
              </w:rPr>
            </w:pPr>
            <w:r w:rsidRPr="00A625DA">
              <w:rPr>
                <w:color w:val="000000"/>
                <w:sz w:val="20"/>
                <w:szCs w:val="20"/>
              </w:rPr>
              <w:t>50000</w:t>
            </w:r>
          </w:p>
        </w:tc>
      </w:tr>
      <w:tr w:rsidR="00D34F6C" w:rsidRPr="00A625DA" w:rsidTr="00EE5402">
        <w:trPr>
          <w:trHeight w:val="28"/>
          <w:jc w:val="center"/>
        </w:trPr>
        <w:tc>
          <w:tcPr>
            <w:tcW w:w="0" w:type="auto"/>
            <w:vAlign w:val="center"/>
          </w:tcPr>
          <w:p w:rsidR="00D34F6C" w:rsidRPr="00A625DA" w:rsidRDefault="00D34F6C" w:rsidP="00A625DA">
            <w:pPr>
              <w:widowControl w:val="0"/>
              <w:spacing w:line="360" w:lineRule="auto"/>
              <w:rPr>
                <w:color w:val="000000"/>
                <w:sz w:val="20"/>
                <w:szCs w:val="20"/>
              </w:rPr>
            </w:pPr>
            <w:r w:rsidRPr="00A625DA">
              <w:rPr>
                <w:color w:val="000000"/>
                <w:sz w:val="20"/>
                <w:szCs w:val="20"/>
              </w:rPr>
              <w:t>11</w:t>
            </w:r>
          </w:p>
        </w:tc>
        <w:tc>
          <w:tcPr>
            <w:tcW w:w="0" w:type="auto"/>
            <w:vAlign w:val="center"/>
          </w:tcPr>
          <w:p w:rsidR="00D34F6C" w:rsidRPr="00A625DA" w:rsidRDefault="00D34F6C" w:rsidP="00686996">
            <w:pPr>
              <w:widowControl w:val="0"/>
              <w:spacing w:line="360" w:lineRule="auto"/>
              <w:rPr>
                <w:color w:val="000000"/>
                <w:sz w:val="20"/>
                <w:szCs w:val="20"/>
              </w:rPr>
            </w:pPr>
            <w:r w:rsidRPr="00A625DA">
              <w:rPr>
                <w:color w:val="000000"/>
                <w:sz w:val="20"/>
                <w:szCs w:val="20"/>
              </w:rPr>
              <w:t>ОАО «Тюменской областное дорожно-</w:t>
            </w:r>
          </w:p>
          <w:p w:rsidR="00D34F6C" w:rsidRPr="00A625DA" w:rsidRDefault="00D34F6C" w:rsidP="00686996">
            <w:pPr>
              <w:widowControl w:val="0"/>
              <w:spacing w:line="360" w:lineRule="auto"/>
              <w:rPr>
                <w:color w:val="000000"/>
                <w:sz w:val="20"/>
                <w:szCs w:val="20"/>
              </w:rPr>
            </w:pPr>
            <w:r w:rsidRPr="00A625DA">
              <w:rPr>
                <w:color w:val="000000"/>
                <w:sz w:val="20"/>
                <w:szCs w:val="20"/>
              </w:rPr>
              <w:t>эксплуатационное предприятие»</w:t>
            </w:r>
          </w:p>
        </w:tc>
        <w:tc>
          <w:tcPr>
            <w:tcW w:w="0" w:type="auto"/>
            <w:vAlign w:val="center"/>
          </w:tcPr>
          <w:p w:rsidR="00D34F6C" w:rsidRPr="00A625DA" w:rsidRDefault="00642629" w:rsidP="00686996">
            <w:pPr>
              <w:widowControl w:val="0"/>
              <w:spacing w:line="360" w:lineRule="auto"/>
              <w:rPr>
                <w:color w:val="000000"/>
                <w:sz w:val="20"/>
                <w:szCs w:val="20"/>
              </w:rPr>
            </w:pPr>
            <w:r w:rsidRPr="00A625DA">
              <w:rPr>
                <w:color w:val="000000"/>
                <w:sz w:val="20"/>
                <w:szCs w:val="20"/>
              </w:rPr>
              <w:t>30000</w:t>
            </w:r>
          </w:p>
        </w:tc>
      </w:tr>
      <w:tr w:rsidR="00D34F6C" w:rsidRPr="00A625DA" w:rsidTr="00EE5402">
        <w:trPr>
          <w:trHeight w:val="28"/>
          <w:jc w:val="center"/>
        </w:trPr>
        <w:tc>
          <w:tcPr>
            <w:tcW w:w="0" w:type="auto"/>
            <w:vAlign w:val="center"/>
          </w:tcPr>
          <w:p w:rsidR="00D34F6C" w:rsidRPr="00A625DA" w:rsidRDefault="00D34F6C" w:rsidP="00A625DA">
            <w:pPr>
              <w:widowControl w:val="0"/>
              <w:spacing w:line="360" w:lineRule="auto"/>
              <w:rPr>
                <w:color w:val="000000"/>
                <w:sz w:val="20"/>
                <w:szCs w:val="20"/>
              </w:rPr>
            </w:pPr>
            <w:r w:rsidRPr="00A625DA">
              <w:rPr>
                <w:color w:val="000000"/>
                <w:sz w:val="20"/>
                <w:szCs w:val="20"/>
              </w:rPr>
              <w:t>12</w:t>
            </w:r>
          </w:p>
        </w:tc>
        <w:tc>
          <w:tcPr>
            <w:tcW w:w="0" w:type="auto"/>
            <w:vAlign w:val="center"/>
          </w:tcPr>
          <w:p w:rsidR="00D34F6C" w:rsidRPr="00A625DA" w:rsidRDefault="00D34F6C" w:rsidP="00686996">
            <w:pPr>
              <w:widowControl w:val="0"/>
              <w:spacing w:line="360" w:lineRule="auto"/>
              <w:rPr>
                <w:color w:val="000000"/>
                <w:sz w:val="20"/>
                <w:szCs w:val="20"/>
              </w:rPr>
            </w:pPr>
            <w:r w:rsidRPr="00A625DA">
              <w:rPr>
                <w:color w:val="000000"/>
                <w:sz w:val="20"/>
                <w:szCs w:val="20"/>
              </w:rPr>
              <w:t>ОАО «Трест «Сибкомплектмонтажналадка»</w:t>
            </w:r>
          </w:p>
        </w:tc>
        <w:tc>
          <w:tcPr>
            <w:tcW w:w="0" w:type="auto"/>
            <w:vAlign w:val="center"/>
          </w:tcPr>
          <w:p w:rsidR="00D34F6C" w:rsidRPr="00A625DA" w:rsidRDefault="00642629" w:rsidP="00686996">
            <w:pPr>
              <w:widowControl w:val="0"/>
              <w:spacing w:line="360" w:lineRule="auto"/>
              <w:rPr>
                <w:color w:val="000000"/>
                <w:sz w:val="20"/>
                <w:szCs w:val="20"/>
              </w:rPr>
            </w:pPr>
            <w:r w:rsidRPr="00A625DA">
              <w:rPr>
                <w:color w:val="000000"/>
                <w:sz w:val="20"/>
                <w:szCs w:val="20"/>
              </w:rPr>
              <w:t>198757</w:t>
            </w:r>
          </w:p>
        </w:tc>
      </w:tr>
      <w:tr w:rsidR="00D34F6C" w:rsidRPr="00A625DA" w:rsidTr="00EE5402">
        <w:trPr>
          <w:trHeight w:val="28"/>
          <w:jc w:val="center"/>
        </w:trPr>
        <w:tc>
          <w:tcPr>
            <w:tcW w:w="0" w:type="auto"/>
            <w:vAlign w:val="center"/>
          </w:tcPr>
          <w:p w:rsidR="00D34F6C" w:rsidRPr="00A625DA" w:rsidRDefault="00D34F6C" w:rsidP="00A625DA">
            <w:pPr>
              <w:widowControl w:val="0"/>
              <w:spacing w:line="360" w:lineRule="auto"/>
              <w:rPr>
                <w:color w:val="000000"/>
                <w:sz w:val="20"/>
                <w:szCs w:val="20"/>
              </w:rPr>
            </w:pPr>
            <w:r w:rsidRPr="00A625DA">
              <w:rPr>
                <w:color w:val="000000"/>
                <w:sz w:val="20"/>
                <w:szCs w:val="20"/>
              </w:rPr>
              <w:t>13</w:t>
            </w:r>
          </w:p>
        </w:tc>
        <w:tc>
          <w:tcPr>
            <w:tcW w:w="0" w:type="auto"/>
            <w:vAlign w:val="center"/>
          </w:tcPr>
          <w:p w:rsidR="00D34F6C" w:rsidRPr="00A625DA" w:rsidRDefault="00D34F6C" w:rsidP="00686996">
            <w:pPr>
              <w:widowControl w:val="0"/>
              <w:spacing w:line="360" w:lineRule="auto"/>
              <w:rPr>
                <w:color w:val="000000"/>
                <w:sz w:val="20"/>
                <w:szCs w:val="20"/>
              </w:rPr>
            </w:pPr>
            <w:r w:rsidRPr="00A625DA">
              <w:rPr>
                <w:color w:val="000000"/>
                <w:sz w:val="20"/>
                <w:szCs w:val="20"/>
              </w:rPr>
              <w:t>ОАО «Отделочник-20»</w:t>
            </w:r>
          </w:p>
        </w:tc>
        <w:tc>
          <w:tcPr>
            <w:tcW w:w="0" w:type="auto"/>
            <w:vAlign w:val="center"/>
          </w:tcPr>
          <w:p w:rsidR="00D34F6C" w:rsidRPr="00A625DA" w:rsidRDefault="00642629" w:rsidP="00686996">
            <w:pPr>
              <w:widowControl w:val="0"/>
              <w:spacing w:line="360" w:lineRule="auto"/>
              <w:rPr>
                <w:color w:val="000000"/>
                <w:sz w:val="20"/>
                <w:szCs w:val="20"/>
              </w:rPr>
            </w:pPr>
            <w:r w:rsidRPr="00A625DA">
              <w:rPr>
                <w:color w:val="000000"/>
                <w:sz w:val="20"/>
                <w:szCs w:val="20"/>
              </w:rPr>
              <w:t>138632</w:t>
            </w:r>
          </w:p>
        </w:tc>
      </w:tr>
      <w:tr w:rsidR="00D34F6C" w:rsidRPr="00A625DA" w:rsidTr="00EE5402">
        <w:trPr>
          <w:trHeight w:val="120"/>
          <w:jc w:val="center"/>
        </w:trPr>
        <w:tc>
          <w:tcPr>
            <w:tcW w:w="0" w:type="auto"/>
            <w:vAlign w:val="center"/>
          </w:tcPr>
          <w:p w:rsidR="00D34F6C" w:rsidRPr="00A625DA" w:rsidRDefault="00D34F6C" w:rsidP="00A625DA">
            <w:pPr>
              <w:widowControl w:val="0"/>
              <w:spacing w:line="360" w:lineRule="auto"/>
              <w:rPr>
                <w:color w:val="000000"/>
                <w:sz w:val="20"/>
                <w:szCs w:val="20"/>
              </w:rPr>
            </w:pPr>
            <w:r w:rsidRPr="00A625DA">
              <w:rPr>
                <w:color w:val="000000"/>
                <w:sz w:val="20"/>
                <w:szCs w:val="20"/>
              </w:rPr>
              <w:t>14</w:t>
            </w:r>
          </w:p>
        </w:tc>
        <w:tc>
          <w:tcPr>
            <w:tcW w:w="0" w:type="auto"/>
            <w:vAlign w:val="center"/>
          </w:tcPr>
          <w:p w:rsidR="00D34F6C" w:rsidRPr="00A625DA" w:rsidRDefault="00D34F6C" w:rsidP="00686996">
            <w:pPr>
              <w:widowControl w:val="0"/>
              <w:spacing w:line="360" w:lineRule="auto"/>
              <w:rPr>
                <w:color w:val="000000"/>
                <w:sz w:val="20"/>
                <w:szCs w:val="20"/>
              </w:rPr>
            </w:pPr>
            <w:r w:rsidRPr="00A625DA">
              <w:rPr>
                <w:color w:val="000000"/>
                <w:sz w:val="20"/>
                <w:szCs w:val="20"/>
              </w:rPr>
              <w:t>ОАО «ТДСК»</w:t>
            </w:r>
          </w:p>
        </w:tc>
        <w:tc>
          <w:tcPr>
            <w:tcW w:w="0" w:type="auto"/>
            <w:vAlign w:val="center"/>
          </w:tcPr>
          <w:p w:rsidR="00D34F6C" w:rsidRPr="00A625DA" w:rsidRDefault="00642629" w:rsidP="00686996">
            <w:pPr>
              <w:widowControl w:val="0"/>
              <w:spacing w:line="360" w:lineRule="auto"/>
              <w:rPr>
                <w:color w:val="000000"/>
                <w:sz w:val="20"/>
                <w:szCs w:val="20"/>
              </w:rPr>
            </w:pPr>
            <w:r w:rsidRPr="00A625DA">
              <w:rPr>
                <w:color w:val="000000"/>
                <w:sz w:val="20"/>
                <w:szCs w:val="20"/>
              </w:rPr>
              <w:t>1055000</w:t>
            </w:r>
          </w:p>
        </w:tc>
      </w:tr>
      <w:tr w:rsidR="00D34F6C" w:rsidRPr="00A625DA" w:rsidTr="00EE5402">
        <w:trPr>
          <w:trHeight w:val="120"/>
          <w:jc w:val="center"/>
        </w:trPr>
        <w:tc>
          <w:tcPr>
            <w:tcW w:w="0" w:type="auto"/>
            <w:vAlign w:val="center"/>
          </w:tcPr>
          <w:p w:rsidR="00D34F6C" w:rsidRPr="00A625DA" w:rsidRDefault="00D34F6C" w:rsidP="00A625DA">
            <w:pPr>
              <w:widowControl w:val="0"/>
              <w:spacing w:line="360" w:lineRule="auto"/>
              <w:rPr>
                <w:color w:val="000000"/>
                <w:sz w:val="20"/>
                <w:szCs w:val="20"/>
              </w:rPr>
            </w:pPr>
            <w:r w:rsidRPr="00A625DA">
              <w:rPr>
                <w:color w:val="000000"/>
                <w:sz w:val="20"/>
                <w:szCs w:val="20"/>
              </w:rPr>
              <w:t>15</w:t>
            </w:r>
          </w:p>
        </w:tc>
        <w:tc>
          <w:tcPr>
            <w:tcW w:w="0" w:type="auto"/>
            <w:vAlign w:val="center"/>
          </w:tcPr>
          <w:p w:rsidR="00D34F6C" w:rsidRPr="00A625DA" w:rsidRDefault="00D34F6C" w:rsidP="00686996">
            <w:pPr>
              <w:widowControl w:val="0"/>
              <w:spacing w:line="360" w:lineRule="auto"/>
              <w:rPr>
                <w:color w:val="000000"/>
                <w:sz w:val="20"/>
                <w:szCs w:val="20"/>
              </w:rPr>
            </w:pPr>
            <w:r w:rsidRPr="00A625DA">
              <w:rPr>
                <w:color w:val="000000"/>
                <w:sz w:val="20"/>
                <w:szCs w:val="20"/>
              </w:rPr>
              <w:t>ОАО «Тюменская</w:t>
            </w:r>
            <w:r w:rsidR="00A625DA">
              <w:rPr>
                <w:color w:val="000000"/>
                <w:sz w:val="20"/>
                <w:szCs w:val="20"/>
              </w:rPr>
              <w:t xml:space="preserve"> </w:t>
            </w:r>
            <w:r w:rsidRPr="00A625DA">
              <w:rPr>
                <w:color w:val="000000"/>
                <w:sz w:val="20"/>
                <w:szCs w:val="20"/>
              </w:rPr>
              <w:t>строительная компания»</w:t>
            </w:r>
          </w:p>
        </w:tc>
        <w:tc>
          <w:tcPr>
            <w:tcW w:w="0" w:type="auto"/>
            <w:vAlign w:val="center"/>
          </w:tcPr>
          <w:p w:rsidR="00D34F6C" w:rsidRPr="00A625DA" w:rsidRDefault="00642629" w:rsidP="00686996">
            <w:pPr>
              <w:widowControl w:val="0"/>
              <w:spacing w:line="360" w:lineRule="auto"/>
              <w:rPr>
                <w:color w:val="000000"/>
                <w:sz w:val="20"/>
                <w:szCs w:val="20"/>
              </w:rPr>
            </w:pPr>
            <w:r w:rsidRPr="00A625DA">
              <w:rPr>
                <w:color w:val="000000"/>
                <w:sz w:val="20"/>
                <w:szCs w:val="20"/>
              </w:rPr>
              <w:t>104482</w:t>
            </w:r>
          </w:p>
        </w:tc>
      </w:tr>
      <w:tr w:rsidR="00D34F6C" w:rsidRPr="00A625DA" w:rsidTr="00EE5402">
        <w:trPr>
          <w:trHeight w:val="120"/>
          <w:jc w:val="center"/>
        </w:trPr>
        <w:tc>
          <w:tcPr>
            <w:tcW w:w="0" w:type="auto"/>
            <w:vAlign w:val="center"/>
          </w:tcPr>
          <w:p w:rsidR="00D34F6C" w:rsidRPr="00A625DA" w:rsidRDefault="00D34F6C" w:rsidP="00A625DA">
            <w:pPr>
              <w:widowControl w:val="0"/>
              <w:spacing w:line="360" w:lineRule="auto"/>
              <w:rPr>
                <w:color w:val="000000"/>
                <w:sz w:val="20"/>
                <w:szCs w:val="20"/>
              </w:rPr>
            </w:pPr>
            <w:r w:rsidRPr="00A625DA">
              <w:rPr>
                <w:color w:val="000000"/>
                <w:sz w:val="20"/>
                <w:szCs w:val="20"/>
              </w:rPr>
              <w:t>16</w:t>
            </w:r>
          </w:p>
        </w:tc>
        <w:tc>
          <w:tcPr>
            <w:tcW w:w="0" w:type="auto"/>
            <w:vAlign w:val="center"/>
          </w:tcPr>
          <w:p w:rsidR="00D34F6C" w:rsidRPr="00A625DA" w:rsidRDefault="00D34F6C" w:rsidP="00686996">
            <w:pPr>
              <w:widowControl w:val="0"/>
              <w:spacing w:line="360" w:lineRule="auto"/>
              <w:rPr>
                <w:color w:val="000000"/>
                <w:sz w:val="20"/>
                <w:szCs w:val="20"/>
              </w:rPr>
            </w:pPr>
            <w:r w:rsidRPr="00A625DA">
              <w:rPr>
                <w:color w:val="000000"/>
                <w:sz w:val="20"/>
                <w:szCs w:val="20"/>
              </w:rPr>
              <w:t>ОАО «Тюменский промстройпроект»</w:t>
            </w:r>
          </w:p>
        </w:tc>
        <w:tc>
          <w:tcPr>
            <w:tcW w:w="0" w:type="auto"/>
            <w:vAlign w:val="center"/>
          </w:tcPr>
          <w:p w:rsidR="00D34F6C" w:rsidRPr="00A625DA" w:rsidRDefault="00642629" w:rsidP="00686996">
            <w:pPr>
              <w:widowControl w:val="0"/>
              <w:spacing w:line="360" w:lineRule="auto"/>
              <w:rPr>
                <w:color w:val="000000"/>
                <w:sz w:val="20"/>
                <w:szCs w:val="20"/>
              </w:rPr>
            </w:pPr>
            <w:r w:rsidRPr="00A625DA">
              <w:rPr>
                <w:color w:val="000000"/>
                <w:sz w:val="20"/>
                <w:szCs w:val="20"/>
              </w:rPr>
              <w:t>75000</w:t>
            </w:r>
          </w:p>
        </w:tc>
      </w:tr>
      <w:tr w:rsidR="00D34F6C" w:rsidRPr="00A625DA" w:rsidTr="00EE5402">
        <w:trPr>
          <w:trHeight w:val="120"/>
          <w:jc w:val="center"/>
        </w:trPr>
        <w:tc>
          <w:tcPr>
            <w:tcW w:w="0" w:type="auto"/>
            <w:vAlign w:val="center"/>
          </w:tcPr>
          <w:p w:rsidR="00D34F6C" w:rsidRPr="00A625DA" w:rsidRDefault="00D34F6C" w:rsidP="00A625DA">
            <w:pPr>
              <w:widowControl w:val="0"/>
              <w:spacing w:line="360" w:lineRule="auto"/>
              <w:rPr>
                <w:color w:val="000000"/>
                <w:sz w:val="20"/>
                <w:szCs w:val="20"/>
              </w:rPr>
            </w:pPr>
            <w:r w:rsidRPr="00A625DA">
              <w:rPr>
                <w:color w:val="000000"/>
                <w:sz w:val="20"/>
                <w:szCs w:val="20"/>
              </w:rPr>
              <w:t>17</w:t>
            </w:r>
          </w:p>
        </w:tc>
        <w:tc>
          <w:tcPr>
            <w:tcW w:w="0" w:type="auto"/>
            <w:vAlign w:val="center"/>
          </w:tcPr>
          <w:p w:rsidR="00D34F6C" w:rsidRPr="00A625DA" w:rsidRDefault="00D34F6C" w:rsidP="00686996">
            <w:pPr>
              <w:widowControl w:val="0"/>
              <w:spacing w:line="360" w:lineRule="auto"/>
              <w:rPr>
                <w:color w:val="000000"/>
                <w:sz w:val="20"/>
                <w:szCs w:val="20"/>
              </w:rPr>
            </w:pPr>
            <w:r w:rsidRPr="00A625DA">
              <w:rPr>
                <w:color w:val="000000"/>
                <w:sz w:val="20"/>
                <w:szCs w:val="20"/>
              </w:rPr>
              <w:t>ОАО «Тюменьоблстрой»</w:t>
            </w:r>
          </w:p>
        </w:tc>
        <w:tc>
          <w:tcPr>
            <w:tcW w:w="0" w:type="auto"/>
            <w:vAlign w:val="center"/>
          </w:tcPr>
          <w:p w:rsidR="00D34F6C" w:rsidRPr="00A625DA" w:rsidRDefault="00D34F6C" w:rsidP="00686996">
            <w:pPr>
              <w:widowControl w:val="0"/>
              <w:spacing w:line="360" w:lineRule="auto"/>
              <w:rPr>
                <w:color w:val="000000"/>
                <w:sz w:val="20"/>
                <w:szCs w:val="20"/>
              </w:rPr>
            </w:pPr>
            <w:r w:rsidRPr="00A625DA">
              <w:rPr>
                <w:color w:val="000000"/>
                <w:sz w:val="20"/>
                <w:szCs w:val="20"/>
              </w:rPr>
              <w:t>250000</w:t>
            </w:r>
          </w:p>
        </w:tc>
      </w:tr>
      <w:tr w:rsidR="00D34F6C" w:rsidRPr="00A625DA" w:rsidTr="00EE5402">
        <w:trPr>
          <w:trHeight w:val="120"/>
          <w:jc w:val="center"/>
        </w:trPr>
        <w:tc>
          <w:tcPr>
            <w:tcW w:w="0" w:type="auto"/>
            <w:vAlign w:val="center"/>
          </w:tcPr>
          <w:p w:rsidR="00D34F6C" w:rsidRPr="00A625DA" w:rsidRDefault="00D34F6C" w:rsidP="00A625DA">
            <w:pPr>
              <w:widowControl w:val="0"/>
              <w:spacing w:line="360" w:lineRule="auto"/>
              <w:rPr>
                <w:color w:val="000000"/>
                <w:sz w:val="20"/>
                <w:szCs w:val="20"/>
              </w:rPr>
            </w:pPr>
            <w:r w:rsidRPr="00A625DA">
              <w:rPr>
                <w:color w:val="000000"/>
                <w:sz w:val="20"/>
                <w:szCs w:val="20"/>
              </w:rPr>
              <w:t>18</w:t>
            </w:r>
          </w:p>
        </w:tc>
        <w:tc>
          <w:tcPr>
            <w:tcW w:w="0" w:type="auto"/>
            <w:vAlign w:val="center"/>
          </w:tcPr>
          <w:p w:rsidR="00D34F6C" w:rsidRPr="00A625DA" w:rsidRDefault="00D34F6C" w:rsidP="00686996">
            <w:pPr>
              <w:widowControl w:val="0"/>
              <w:spacing w:line="360" w:lineRule="auto"/>
              <w:rPr>
                <w:color w:val="000000"/>
                <w:sz w:val="20"/>
                <w:szCs w:val="20"/>
              </w:rPr>
            </w:pPr>
            <w:r w:rsidRPr="00A625DA">
              <w:rPr>
                <w:color w:val="000000"/>
                <w:sz w:val="20"/>
                <w:szCs w:val="20"/>
              </w:rPr>
              <w:t>ОАО «Сибкомплектмонтаж»</w:t>
            </w:r>
          </w:p>
        </w:tc>
        <w:tc>
          <w:tcPr>
            <w:tcW w:w="0" w:type="auto"/>
            <w:vAlign w:val="center"/>
          </w:tcPr>
          <w:p w:rsidR="00D34F6C" w:rsidRPr="00A625DA" w:rsidRDefault="00D34F6C" w:rsidP="00686996">
            <w:pPr>
              <w:widowControl w:val="0"/>
              <w:spacing w:line="360" w:lineRule="auto"/>
              <w:rPr>
                <w:color w:val="000000"/>
                <w:sz w:val="20"/>
                <w:szCs w:val="20"/>
              </w:rPr>
            </w:pPr>
            <w:r w:rsidRPr="00A625DA">
              <w:rPr>
                <w:color w:val="000000"/>
                <w:sz w:val="20"/>
                <w:szCs w:val="20"/>
              </w:rPr>
              <w:t>90000</w:t>
            </w:r>
          </w:p>
        </w:tc>
      </w:tr>
      <w:tr w:rsidR="00D34F6C" w:rsidRPr="00A625DA" w:rsidTr="00EE5402">
        <w:trPr>
          <w:trHeight w:val="120"/>
          <w:jc w:val="center"/>
        </w:trPr>
        <w:tc>
          <w:tcPr>
            <w:tcW w:w="0" w:type="auto"/>
            <w:vAlign w:val="center"/>
          </w:tcPr>
          <w:p w:rsidR="00D34F6C" w:rsidRPr="00A625DA" w:rsidRDefault="00D34F6C" w:rsidP="00A625DA">
            <w:pPr>
              <w:widowControl w:val="0"/>
              <w:spacing w:line="360" w:lineRule="auto"/>
              <w:rPr>
                <w:color w:val="000000"/>
                <w:sz w:val="20"/>
                <w:szCs w:val="20"/>
              </w:rPr>
            </w:pPr>
            <w:r w:rsidRPr="00A625DA">
              <w:rPr>
                <w:color w:val="000000"/>
                <w:sz w:val="20"/>
                <w:szCs w:val="20"/>
              </w:rPr>
              <w:t>19</w:t>
            </w:r>
          </w:p>
        </w:tc>
        <w:tc>
          <w:tcPr>
            <w:tcW w:w="0" w:type="auto"/>
            <w:vAlign w:val="center"/>
          </w:tcPr>
          <w:p w:rsidR="00D34F6C" w:rsidRPr="00A625DA" w:rsidRDefault="00D34F6C" w:rsidP="00686996">
            <w:pPr>
              <w:widowControl w:val="0"/>
              <w:spacing w:line="360" w:lineRule="auto"/>
              <w:rPr>
                <w:color w:val="000000"/>
                <w:sz w:val="20"/>
                <w:szCs w:val="20"/>
              </w:rPr>
            </w:pPr>
            <w:r w:rsidRPr="00A625DA">
              <w:rPr>
                <w:color w:val="000000"/>
                <w:sz w:val="20"/>
                <w:szCs w:val="20"/>
              </w:rPr>
              <w:t>ООО «Сургутгазпром»</w:t>
            </w:r>
          </w:p>
        </w:tc>
        <w:tc>
          <w:tcPr>
            <w:tcW w:w="0" w:type="auto"/>
            <w:vAlign w:val="center"/>
          </w:tcPr>
          <w:p w:rsidR="00D34F6C" w:rsidRPr="00A625DA" w:rsidRDefault="00D34F6C" w:rsidP="00686996">
            <w:pPr>
              <w:widowControl w:val="0"/>
              <w:spacing w:line="360" w:lineRule="auto"/>
              <w:rPr>
                <w:color w:val="000000"/>
                <w:sz w:val="20"/>
                <w:szCs w:val="20"/>
              </w:rPr>
            </w:pPr>
            <w:r w:rsidRPr="00A625DA">
              <w:rPr>
                <w:color w:val="000000"/>
                <w:sz w:val="20"/>
                <w:szCs w:val="20"/>
              </w:rPr>
              <w:t>250000</w:t>
            </w:r>
          </w:p>
        </w:tc>
      </w:tr>
      <w:tr w:rsidR="00D34F6C" w:rsidRPr="00A625DA" w:rsidTr="00EE5402">
        <w:trPr>
          <w:trHeight w:val="120"/>
          <w:jc w:val="center"/>
        </w:trPr>
        <w:tc>
          <w:tcPr>
            <w:tcW w:w="0" w:type="auto"/>
            <w:vAlign w:val="center"/>
          </w:tcPr>
          <w:p w:rsidR="00D34F6C" w:rsidRPr="00A625DA" w:rsidRDefault="00D34F6C" w:rsidP="00A625DA">
            <w:pPr>
              <w:widowControl w:val="0"/>
              <w:spacing w:line="360" w:lineRule="auto"/>
              <w:rPr>
                <w:color w:val="000000"/>
                <w:sz w:val="20"/>
                <w:szCs w:val="20"/>
              </w:rPr>
            </w:pPr>
            <w:r w:rsidRPr="00A625DA">
              <w:rPr>
                <w:color w:val="000000"/>
                <w:sz w:val="20"/>
                <w:szCs w:val="20"/>
              </w:rPr>
              <w:t>20</w:t>
            </w:r>
          </w:p>
        </w:tc>
        <w:tc>
          <w:tcPr>
            <w:tcW w:w="0" w:type="auto"/>
            <w:vAlign w:val="center"/>
          </w:tcPr>
          <w:p w:rsidR="00D34F6C" w:rsidRPr="00A625DA" w:rsidRDefault="00D34F6C" w:rsidP="00686996">
            <w:pPr>
              <w:widowControl w:val="0"/>
              <w:spacing w:line="360" w:lineRule="auto"/>
              <w:rPr>
                <w:color w:val="000000"/>
                <w:sz w:val="20"/>
                <w:szCs w:val="20"/>
              </w:rPr>
            </w:pPr>
            <w:r w:rsidRPr="00A625DA">
              <w:rPr>
                <w:color w:val="000000"/>
                <w:sz w:val="20"/>
                <w:szCs w:val="20"/>
              </w:rPr>
              <w:t>ООО «Транспромжилстрой-2005»</w:t>
            </w:r>
          </w:p>
        </w:tc>
        <w:tc>
          <w:tcPr>
            <w:tcW w:w="0" w:type="auto"/>
            <w:vAlign w:val="center"/>
          </w:tcPr>
          <w:p w:rsidR="00D34F6C" w:rsidRPr="00A625DA" w:rsidRDefault="00D34F6C" w:rsidP="00686996">
            <w:pPr>
              <w:widowControl w:val="0"/>
              <w:spacing w:line="360" w:lineRule="auto"/>
              <w:rPr>
                <w:color w:val="000000"/>
                <w:sz w:val="20"/>
                <w:szCs w:val="20"/>
              </w:rPr>
            </w:pPr>
            <w:r w:rsidRPr="00A625DA">
              <w:rPr>
                <w:color w:val="000000"/>
                <w:sz w:val="20"/>
                <w:szCs w:val="20"/>
              </w:rPr>
              <w:t>50000</w:t>
            </w:r>
          </w:p>
        </w:tc>
      </w:tr>
      <w:tr w:rsidR="00D34F6C" w:rsidRPr="00A625DA" w:rsidTr="00EE5402">
        <w:trPr>
          <w:trHeight w:val="120"/>
          <w:jc w:val="center"/>
        </w:trPr>
        <w:tc>
          <w:tcPr>
            <w:tcW w:w="0" w:type="auto"/>
            <w:vAlign w:val="center"/>
          </w:tcPr>
          <w:p w:rsidR="00D34F6C" w:rsidRPr="00A625DA" w:rsidRDefault="00D34F6C" w:rsidP="00A625DA">
            <w:pPr>
              <w:widowControl w:val="0"/>
              <w:spacing w:line="360" w:lineRule="auto"/>
              <w:rPr>
                <w:color w:val="000000"/>
                <w:sz w:val="20"/>
                <w:szCs w:val="20"/>
              </w:rPr>
            </w:pPr>
            <w:r w:rsidRPr="00A625DA">
              <w:rPr>
                <w:color w:val="000000"/>
                <w:sz w:val="20"/>
                <w:szCs w:val="20"/>
              </w:rPr>
              <w:t>21</w:t>
            </w:r>
          </w:p>
        </w:tc>
        <w:tc>
          <w:tcPr>
            <w:tcW w:w="0" w:type="auto"/>
            <w:vAlign w:val="center"/>
          </w:tcPr>
          <w:p w:rsidR="00D34F6C" w:rsidRPr="00A625DA" w:rsidRDefault="00D34F6C" w:rsidP="00686996">
            <w:pPr>
              <w:widowControl w:val="0"/>
              <w:spacing w:line="360" w:lineRule="auto"/>
              <w:rPr>
                <w:color w:val="000000"/>
                <w:sz w:val="20"/>
                <w:szCs w:val="20"/>
              </w:rPr>
            </w:pPr>
            <w:r w:rsidRPr="00A625DA">
              <w:rPr>
                <w:color w:val="000000"/>
                <w:sz w:val="20"/>
                <w:szCs w:val="20"/>
              </w:rPr>
              <w:t>ООО «Эврика»</w:t>
            </w:r>
          </w:p>
        </w:tc>
        <w:tc>
          <w:tcPr>
            <w:tcW w:w="0" w:type="auto"/>
            <w:vAlign w:val="center"/>
          </w:tcPr>
          <w:p w:rsidR="00D34F6C" w:rsidRPr="00A625DA" w:rsidRDefault="00D34F6C" w:rsidP="00686996">
            <w:pPr>
              <w:widowControl w:val="0"/>
              <w:spacing w:line="360" w:lineRule="auto"/>
              <w:rPr>
                <w:color w:val="000000"/>
                <w:sz w:val="20"/>
                <w:szCs w:val="20"/>
              </w:rPr>
            </w:pPr>
            <w:r w:rsidRPr="00A625DA">
              <w:rPr>
                <w:color w:val="000000"/>
                <w:sz w:val="20"/>
                <w:szCs w:val="20"/>
              </w:rPr>
              <w:t>50000</w:t>
            </w:r>
          </w:p>
        </w:tc>
      </w:tr>
      <w:tr w:rsidR="00D34F6C" w:rsidRPr="00A625DA" w:rsidTr="00EE5402">
        <w:trPr>
          <w:trHeight w:val="120"/>
          <w:jc w:val="center"/>
        </w:trPr>
        <w:tc>
          <w:tcPr>
            <w:tcW w:w="0" w:type="auto"/>
            <w:vAlign w:val="center"/>
          </w:tcPr>
          <w:p w:rsidR="00D34F6C" w:rsidRPr="00A625DA" w:rsidRDefault="00D34F6C" w:rsidP="00A625DA">
            <w:pPr>
              <w:widowControl w:val="0"/>
              <w:spacing w:line="360" w:lineRule="auto"/>
              <w:rPr>
                <w:color w:val="000000"/>
                <w:sz w:val="20"/>
                <w:szCs w:val="20"/>
              </w:rPr>
            </w:pPr>
            <w:r w:rsidRPr="00A625DA">
              <w:rPr>
                <w:color w:val="000000"/>
                <w:sz w:val="20"/>
                <w:szCs w:val="20"/>
              </w:rPr>
              <w:t>22</w:t>
            </w:r>
          </w:p>
        </w:tc>
        <w:tc>
          <w:tcPr>
            <w:tcW w:w="0" w:type="auto"/>
            <w:vAlign w:val="center"/>
          </w:tcPr>
          <w:p w:rsidR="00D34F6C" w:rsidRPr="00A625DA" w:rsidRDefault="00D34F6C" w:rsidP="00686996">
            <w:pPr>
              <w:widowControl w:val="0"/>
              <w:spacing w:line="360" w:lineRule="auto"/>
              <w:rPr>
                <w:color w:val="000000"/>
                <w:sz w:val="20"/>
                <w:szCs w:val="20"/>
              </w:rPr>
            </w:pPr>
            <w:r w:rsidRPr="00A625DA">
              <w:rPr>
                <w:color w:val="000000"/>
                <w:sz w:val="20"/>
                <w:szCs w:val="20"/>
              </w:rPr>
              <w:t>ООО «Новый город»</w:t>
            </w:r>
          </w:p>
        </w:tc>
        <w:tc>
          <w:tcPr>
            <w:tcW w:w="0" w:type="auto"/>
            <w:vAlign w:val="center"/>
          </w:tcPr>
          <w:p w:rsidR="00D34F6C" w:rsidRPr="00A625DA" w:rsidRDefault="00D34F6C" w:rsidP="00686996">
            <w:pPr>
              <w:widowControl w:val="0"/>
              <w:spacing w:line="360" w:lineRule="auto"/>
              <w:rPr>
                <w:color w:val="000000"/>
                <w:sz w:val="20"/>
                <w:szCs w:val="20"/>
              </w:rPr>
            </w:pPr>
            <w:r w:rsidRPr="00A625DA">
              <w:rPr>
                <w:color w:val="000000"/>
                <w:sz w:val="20"/>
                <w:szCs w:val="20"/>
              </w:rPr>
              <w:t>50000</w:t>
            </w:r>
          </w:p>
        </w:tc>
      </w:tr>
      <w:tr w:rsidR="00D34F6C" w:rsidRPr="00A625DA" w:rsidTr="00EE5402">
        <w:trPr>
          <w:trHeight w:val="120"/>
          <w:jc w:val="center"/>
        </w:trPr>
        <w:tc>
          <w:tcPr>
            <w:tcW w:w="0" w:type="auto"/>
            <w:vAlign w:val="center"/>
          </w:tcPr>
          <w:p w:rsidR="00D34F6C" w:rsidRPr="00A625DA" w:rsidRDefault="00D34F6C" w:rsidP="00A625DA">
            <w:pPr>
              <w:widowControl w:val="0"/>
              <w:spacing w:line="360" w:lineRule="auto"/>
              <w:rPr>
                <w:color w:val="000000"/>
                <w:sz w:val="20"/>
                <w:szCs w:val="20"/>
              </w:rPr>
            </w:pPr>
            <w:r w:rsidRPr="00A625DA">
              <w:rPr>
                <w:color w:val="000000"/>
                <w:sz w:val="20"/>
                <w:szCs w:val="20"/>
              </w:rPr>
              <w:t>23</w:t>
            </w:r>
          </w:p>
        </w:tc>
        <w:tc>
          <w:tcPr>
            <w:tcW w:w="0" w:type="auto"/>
            <w:vAlign w:val="center"/>
          </w:tcPr>
          <w:p w:rsidR="00D34F6C" w:rsidRPr="00A625DA" w:rsidRDefault="00D34F6C" w:rsidP="00686996">
            <w:pPr>
              <w:widowControl w:val="0"/>
              <w:spacing w:line="360" w:lineRule="auto"/>
              <w:rPr>
                <w:color w:val="000000"/>
                <w:sz w:val="20"/>
                <w:szCs w:val="20"/>
              </w:rPr>
            </w:pPr>
            <w:r w:rsidRPr="00A625DA">
              <w:rPr>
                <w:color w:val="000000"/>
                <w:sz w:val="20"/>
                <w:szCs w:val="20"/>
              </w:rPr>
              <w:t>Территориальная фирма «Мостоотряд-36»</w:t>
            </w:r>
          </w:p>
        </w:tc>
        <w:tc>
          <w:tcPr>
            <w:tcW w:w="0" w:type="auto"/>
            <w:vAlign w:val="center"/>
          </w:tcPr>
          <w:p w:rsidR="00D34F6C" w:rsidRPr="00A625DA" w:rsidRDefault="00D34F6C" w:rsidP="00686996">
            <w:pPr>
              <w:widowControl w:val="0"/>
              <w:spacing w:line="360" w:lineRule="auto"/>
              <w:rPr>
                <w:color w:val="000000"/>
                <w:sz w:val="20"/>
                <w:szCs w:val="20"/>
              </w:rPr>
            </w:pPr>
            <w:r w:rsidRPr="00A625DA">
              <w:rPr>
                <w:color w:val="000000"/>
                <w:sz w:val="20"/>
                <w:szCs w:val="20"/>
              </w:rPr>
              <w:t>125000</w:t>
            </w:r>
          </w:p>
        </w:tc>
      </w:tr>
      <w:tr w:rsidR="00D34F6C" w:rsidRPr="00A625DA" w:rsidTr="00EE5402">
        <w:trPr>
          <w:trHeight w:val="120"/>
          <w:jc w:val="center"/>
        </w:trPr>
        <w:tc>
          <w:tcPr>
            <w:tcW w:w="0" w:type="auto"/>
            <w:vAlign w:val="center"/>
          </w:tcPr>
          <w:p w:rsidR="00D34F6C" w:rsidRPr="00A625DA" w:rsidRDefault="00D34F6C" w:rsidP="00A625DA">
            <w:pPr>
              <w:widowControl w:val="0"/>
              <w:spacing w:line="360" w:lineRule="auto"/>
              <w:rPr>
                <w:color w:val="000000"/>
                <w:sz w:val="20"/>
                <w:szCs w:val="20"/>
              </w:rPr>
            </w:pPr>
            <w:r w:rsidRPr="00A625DA">
              <w:rPr>
                <w:color w:val="000000"/>
                <w:sz w:val="20"/>
                <w:szCs w:val="20"/>
              </w:rPr>
              <w:t>24</w:t>
            </w:r>
          </w:p>
        </w:tc>
        <w:tc>
          <w:tcPr>
            <w:tcW w:w="0" w:type="auto"/>
            <w:vAlign w:val="center"/>
          </w:tcPr>
          <w:p w:rsidR="00D34F6C" w:rsidRPr="00A625DA" w:rsidRDefault="00D34F6C" w:rsidP="00686996">
            <w:pPr>
              <w:widowControl w:val="0"/>
              <w:spacing w:line="360" w:lineRule="auto"/>
              <w:rPr>
                <w:color w:val="000000"/>
                <w:sz w:val="20"/>
                <w:szCs w:val="20"/>
              </w:rPr>
            </w:pPr>
            <w:r w:rsidRPr="00A625DA">
              <w:rPr>
                <w:color w:val="000000"/>
                <w:sz w:val="20"/>
                <w:szCs w:val="20"/>
              </w:rPr>
              <w:t>ОАО «Тюменьгазстрой»</w:t>
            </w:r>
          </w:p>
        </w:tc>
        <w:tc>
          <w:tcPr>
            <w:tcW w:w="0" w:type="auto"/>
            <w:vAlign w:val="center"/>
          </w:tcPr>
          <w:p w:rsidR="00D34F6C" w:rsidRPr="00A625DA" w:rsidRDefault="00D34F6C" w:rsidP="00686996">
            <w:pPr>
              <w:widowControl w:val="0"/>
              <w:spacing w:line="360" w:lineRule="auto"/>
              <w:rPr>
                <w:color w:val="000000"/>
                <w:sz w:val="20"/>
                <w:szCs w:val="20"/>
              </w:rPr>
            </w:pPr>
            <w:r w:rsidRPr="00A625DA">
              <w:rPr>
                <w:color w:val="000000"/>
                <w:sz w:val="20"/>
                <w:szCs w:val="20"/>
              </w:rPr>
              <w:t>50000</w:t>
            </w:r>
          </w:p>
        </w:tc>
      </w:tr>
      <w:tr w:rsidR="00D34F6C" w:rsidRPr="00A625DA" w:rsidTr="00EE5402">
        <w:trPr>
          <w:trHeight w:val="120"/>
          <w:jc w:val="center"/>
        </w:trPr>
        <w:tc>
          <w:tcPr>
            <w:tcW w:w="0" w:type="auto"/>
            <w:vAlign w:val="center"/>
          </w:tcPr>
          <w:p w:rsidR="00D34F6C" w:rsidRPr="00A625DA" w:rsidRDefault="00D34F6C" w:rsidP="00A625DA">
            <w:pPr>
              <w:widowControl w:val="0"/>
              <w:spacing w:line="360" w:lineRule="auto"/>
              <w:rPr>
                <w:color w:val="000000"/>
                <w:sz w:val="20"/>
                <w:szCs w:val="20"/>
              </w:rPr>
            </w:pPr>
            <w:r w:rsidRPr="00A625DA">
              <w:rPr>
                <w:color w:val="000000"/>
                <w:sz w:val="20"/>
                <w:szCs w:val="20"/>
              </w:rPr>
              <w:t>25</w:t>
            </w:r>
          </w:p>
        </w:tc>
        <w:tc>
          <w:tcPr>
            <w:tcW w:w="0" w:type="auto"/>
            <w:vAlign w:val="center"/>
          </w:tcPr>
          <w:p w:rsidR="00D34F6C" w:rsidRPr="00A625DA" w:rsidRDefault="00D34F6C" w:rsidP="00686996">
            <w:pPr>
              <w:widowControl w:val="0"/>
              <w:spacing w:line="360" w:lineRule="auto"/>
              <w:rPr>
                <w:color w:val="000000"/>
                <w:sz w:val="20"/>
                <w:szCs w:val="20"/>
              </w:rPr>
            </w:pPr>
            <w:r w:rsidRPr="00A625DA">
              <w:rPr>
                <w:color w:val="000000"/>
                <w:sz w:val="20"/>
                <w:szCs w:val="20"/>
              </w:rPr>
              <w:t>ООО «Сибургаз»</w:t>
            </w:r>
          </w:p>
        </w:tc>
        <w:tc>
          <w:tcPr>
            <w:tcW w:w="0" w:type="auto"/>
            <w:vAlign w:val="center"/>
          </w:tcPr>
          <w:p w:rsidR="00D34F6C" w:rsidRPr="00A625DA" w:rsidRDefault="00D34F6C" w:rsidP="00686996">
            <w:pPr>
              <w:widowControl w:val="0"/>
              <w:spacing w:line="360" w:lineRule="auto"/>
              <w:rPr>
                <w:color w:val="000000"/>
                <w:sz w:val="20"/>
                <w:szCs w:val="20"/>
              </w:rPr>
            </w:pPr>
            <w:r w:rsidRPr="00A625DA">
              <w:rPr>
                <w:color w:val="000000"/>
                <w:sz w:val="20"/>
                <w:szCs w:val="20"/>
              </w:rPr>
              <w:t>624700</w:t>
            </w:r>
          </w:p>
        </w:tc>
      </w:tr>
      <w:tr w:rsidR="00D34F6C" w:rsidRPr="00A625DA" w:rsidTr="00EE5402">
        <w:trPr>
          <w:trHeight w:val="120"/>
          <w:jc w:val="center"/>
        </w:trPr>
        <w:tc>
          <w:tcPr>
            <w:tcW w:w="0" w:type="auto"/>
            <w:vAlign w:val="center"/>
          </w:tcPr>
          <w:p w:rsidR="00D34F6C" w:rsidRPr="00A625DA" w:rsidRDefault="00D34F6C" w:rsidP="00A625DA">
            <w:pPr>
              <w:widowControl w:val="0"/>
              <w:spacing w:line="360" w:lineRule="auto"/>
              <w:rPr>
                <w:color w:val="000000"/>
                <w:sz w:val="20"/>
                <w:szCs w:val="20"/>
              </w:rPr>
            </w:pPr>
            <w:r w:rsidRPr="00A625DA">
              <w:rPr>
                <w:color w:val="000000"/>
                <w:sz w:val="20"/>
                <w:szCs w:val="20"/>
              </w:rPr>
              <w:t>26</w:t>
            </w:r>
          </w:p>
        </w:tc>
        <w:tc>
          <w:tcPr>
            <w:tcW w:w="0" w:type="auto"/>
            <w:vAlign w:val="center"/>
          </w:tcPr>
          <w:p w:rsidR="00D34F6C" w:rsidRPr="00A625DA" w:rsidRDefault="00D34F6C" w:rsidP="00686996">
            <w:pPr>
              <w:widowControl w:val="0"/>
              <w:spacing w:line="360" w:lineRule="auto"/>
              <w:rPr>
                <w:color w:val="000000"/>
                <w:sz w:val="20"/>
                <w:szCs w:val="20"/>
              </w:rPr>
            </w:pPr>
            <w:r w:rsidRPr="00A625DA">
              <w:rPr>
                <w:color w:val="000000"/>
                <w:sz w:val="20"/>
                <w:szCs w:val="20"/>
              </w:rPr>
              <w:t>ООО «Завод ЖБИ-5»</w:t>
            </w:r>
          </w:p>
        </w:tc>
        <w:tc>
          <w:tcPr>
            <w:tcW w:w="0" w:type="auto"/>
            <w:vAlign w:val="center"/>
          </w:tcPr>
          <w:p w:rsidR="00D34F6C" w:rsidRPr="00A625DA" w:rsidRDefault="00D34F6C" w:rsidP="00686996">
            <w:pPr>
              <w:widowControl w:val="0"/>
              <w:spacing w:line="360" w:lineRule="auto"/>
              <w:rPr>
                <w:color w:val="000000"/>
                <w:sz w:val="20"/>
                <w:szCs w:val="20"/>
              </w:rPr>
            </w:pPr>
            <w:r w:rsidRPr="00A625DA">
              <w:rPr>
                <w:color w:val="000000"/>
                <w:sz w:val="20"/>
                <w:szCs w:val="20"/>
              </w:rPr>
              <w:t>300000</w:t>
            </w:r>
          </w:p>
        </w:tc>
      </w:tr>
      <w:tr w:rsidR="00D34F6C" w:rsidRPr="00A625DA" w:rsidTr="00EE5402">
        <w:trPr>
          <w:trHeight w:val="120"/>
          <w:jc w:val="center"/>
        </w:trPr>
        <w:tc>
          <w:tcPr>
            <w:tcW w:w="0" w:type="auto"/>
            <w:vAlign w:val="center"/>
          </w:tcPr>
          <w:p w:rsidR="00D34F6C" w:rsidRPr="00A625DA" w:rsidRDefault="00D34F6C" w:rsidP="00A625DA">
            <w:pPr>
              <w:widowControl w:val="0"/>
              <w:spacing w:line="360" w:lineRule="auto"/>
              <w:rPr>
                <w:color w:val="000000"/>
                <w:sz w:val="20"/>
                <w:szCs w:val="20"/>
              </w:rPr>
            </w:pPr>
            <w:r w:rsidRPr="00A625DA">
              <w:rPr>
                <w:color w:val="000000"/>
                <w:sz w:val="20"/>
                <w:szCs w:val="20"/>
              </w:rPr>
              <w:t>27</w:t>
            </w:r>
          </w:p>
        </w:tc>
        <w:tc>
          <w:tcPr>
            <w:tcW w:w="0" w:type="auto"/>
            <w:vAlign w:val="center"/>
          </w:tcPr>
          <w:p w:rsidR="00D34F6C" w:rsidRPr="00A625DA" w:rsidRDefault="00D34F6C" w:rsidP="00686996">
            <w:pPr>
              <w:widowControl w:val="0"/>
              <w:spacing w:line="360" w:lineRule="auto"/>
              <w:rPr>
                <w:color w:val="000000"/>
                <w:sz w:val="20"/>
                <w:szCs w:val="20"/>
              </w:rPr>
            </w:pPr>
            <w:r w:rsidRPr="00A625DA">
              <w:rPr>
                <w:color w:val="000000"/>
                <w:sz w:val="20"/>
                <w:szCs w:val="20"/>
              </w:rPr>
              <w:t>ООО МЮФ «Лаптев и Партнеры»</w:t>
            </w:r>
          </w:p>
        </w:tc>
        <w:tc>
          <w:tcPr>
            <w:tcW w:w="0" w:type="auto"/>
            <w:vAlign w:val="center"/>
          </w:tcPr>
          <w:p w:rsidR="00D34F6C" w:rsidRPr="00A625DA" w:rsidRDefault="00D34F6C" w:rsidP="00686996">
            <w:pPr>
              <w:widowControl w:val="0"/>
              <w:spacing w:line="360" w:lineRule="auto"/>
              <w:rPr>
                <w:color w:val="000000"/>
                <w:sz w:val="20"/>
                <w:szCs w:val="20"/>
              </w:rPr>
            </w:pPr>
            <w:r w:rsidRPr="00A625DA">
              <w:rPr>
                <w:color w:val="000000"/>
                <w:sz w:val="20"/>
                <w:szCs w:val="20"/>
              </w:rPr>
              <w:t>240000</w:t>
            </w:r>
          </w:p>
        </w:tc>
      </w:tr>
      <w:tr w:rsidR="00D34F6C" w:rsidRPr="00A625DA" w:rsidTr="00EE5402">
        <w:trPr>
          <w:trHeight w:val="120"/>
          <w:jc w:val="center"/>
        </w:trPr>
        <w:tc>
          <w:tcPr>
            <w:tcW w:w="0" w:type="auto"/>
            <w:vAlign w:val="center"/>
          </w:tcPr>
          <w:p w:rsidR="00D34F6C" w:rsidRPr="00A625DA" w:rsidRDefault="00D34F6C" w:rsidP="00A625DA">
            <w:pPr>
              <w:widowControl w:val="0"/>
              <w:spacing w:line="360" w:lineRule="auto"/>
              <w:rPr>
                <w:color w:val="000000"/>
                <w:sz w:val="20"/>
                <w:szCs w:val="20"/>
              </w:rPr>
            </w:pPr>
            <w:r w:rsidRPr="00A625DA">
              <w:rPr>
                <w:color w:val="000000"/>
                <w:sz w:val="20"/>
                <w:szCs w:val="20"/>
              </w:rPr>
              <w:t>28</w:t>
            </w:r>
          </w:p>
        </w:tc>
        <w:tc>
          <w:tcPr>
            <w:tcW w:w="0" w:type="auto"/>
            <w:vAlign w:val="center"/>
          </w:tcPr>
          <w:p w:rsidR="00D34F6C" w:rsidRPr="00A625DA" w:rsidRDefault="00D34F6C" w:rsidP="00686996">
            <w:pPr>
              <w:widowControl w:val="0"/>
              <w:spacing w:line="360" w:lineRule="auto"/>
              <w:rPr>
                <w:color w:val="000000"/>
                <w:sz w:val="20"/>
                <w:szCs w:val="20"/>
              </w:rPr>
            </w:pPr>
            <w:r w:rsidRPr="00A625DA">
              <w:rPr>
                <w:color w:val="000000"/>
                <w:sz w:val="20"/>
                <w:szCs w:val="20"/>
              </w:rPr>
              <w:t>ОАО «Тюменьнефтекомплектгазстрой»</w:t>
            </w:r>
          </w:p>
        </w:tc>
        <w:tc>
          <w:tcPr>
            <w:tcW w:w="0" w:type="auto"/>
            <w:vAlign w:val="center"/>
          </w:tcPr>
          <w:p w:rsidR="00D34F6C" w:rsidRPr="00A625DA" w:rsidRDefault="00D34F6C" w:rsidP="00686996">
            <w:pPr>
              <w:widowControl w:val="0"/>
              <w:spacing w:line="360" w:lineRule="auto"/>
              <w:rPr>
                <w:color w:val="000000"/>
                <w:sz w:val="20"/>
                <w:szCs w:val="20"/>
              </w:rPr>
            </w:pPr>
            <w:r w:rsidRPr="00A625DA">
              <w:rPr>
                <w:color w:val="000000"/>
                <w:sz w:val="20"/>
                <w:szCs w:val="20"/>
              </w:rPr>
              <w:t>150000</w:t>
            </w:r>
          </w:p>
        </w:tc>
      </w:tr>
      <w:tr w:rsidR="00D34F6C" w:rsidRPr="00A625DA" w:rsidTr="00EE5402">
        <w:trPr>
          <w:trHeight w:val="120"/>
          <w:jc w:val="center"/>
        </w:trPr>
        <w:tc>
          <w:tcPr>
            <w:tcW w:w="0" w:type="auto"/>
            <w:vAlign w:val="center"/>
          </w:tcPr>
          <w:p w:rsidR="00D34F6C" w:rsidRPr="00A625DA" w:rsidRDefault="00D34F6C" w:rsidP="00A625DA">
            <w:pPr>
              <w:widowControl w:val="0"/>
              <w:spacing w:line="360" w:lineRule="auto"/>
              <w:rPr>
                <w:color w:val="000000"/>
                <w:sz w:val="20"/>
                <w:szCs w:val="20"/>
              </w:rPr>
            </w:pPr>
            <w:r w:rsidRPr="00A625DA">
              <w:rPr>
                <w:color w:val="000000"/>
                <w:sz w:val="20"/>
                <w:szCs w:val="20"/>
              </w:rPr>
              <w:t>29</w:t>
            </w:r>
          </w:p>
        </w:tc>
        <w:tc>
          <w:tcPr>
            <w:tcW w:w="0" w:type="auto"/>
            <w:vAlign w:val="center"/>
          </w:tcPr>
          <w:p w:rsidR="00D34F6C" w:rsidRPr="00A625DA" w:rsidRDefault="00D34F6C" w:rsidP="00686996">
            <w:pPr>
              <w:widowControl w:val="0"/>
              <w:spacing w:line="360" w:lineRule="auto"/>
              <w:rPr>
                <w:color w:val="000000"/>
                <w:sz w:val="20"/>
                <w:szCs w:val="20"/>
              </w:rPr>
            </w:pPr>
            <w:r w:rsidRPr="00A625DA">
              <w:rPr>
                <w:color w:val="000000"/>
                <w:sz w:val="20"/>
                <w:szCs w:val="20"/>
              </w:rPr>
              <w:t>ЗАО «Жилье-2000»</w:t>
            </w:r>
          </w:p>
        </w:tc>
        <w:tc>
          <w:tcPr>
            <w:tcW w:w="0" w:type="auto"/>
            <w:vAlign w:val="center"/>
          </w:tcPr>
          <w:p w:rsidR="00D34F6C" w:rsidRPr="00A625DA" w:rsidRDefault="00D34F6C" w:rsidP="00686996">
            <w:pPr>
              <w:widowControl w:val="0"/>
              <w:spacing w:line="360" w:lineRule="auto"/>
              <w:rPr>
                <w:color w:val="000000"/>
                <w:sz w:val="20"/>
                <w:szCs w:val="20"/>
              </w:rPr>
            </w:pPr>
            <w:r w:rsidRPr="00A625DA">
              <w:rPr>
                <w:color w:val="000000"/>
                <w:sz w:val="20"/>
                <w:szCs w:val="20"/>
              </w:rPr>
              <w:t>40000</w:t>
            </w:r>
          </w:p>
        </w:tc>
      </w:tr>
      <w:tr w:rsidR="00D34F6C" w:rsidRPr="00A625DA" w:rsidTr="00EE5402">
        <w:trPr>
          <w:trHeight w:val="120"/>
          <w:jc w:val="center"/>
        </w:trPr>
        <w:tc>
          <w:tcPr>
            <w:tcW w:w="0" w:type="auto"/>
            <w:vAlign w:val="center"/>
          </w:tcPr>
          <w:p w:rsidR="00D34F6C" w:rsidRPr="00A625DA" w:rsidRDefault="00D34F6C" w:rsidP="00A625DA">
            <w:pPr>
              <w:widowControl w:val="0"/>
              <w:spacing w:line="360" w:lineRule="auto"/>
              <w:rPr>
                <w:color w:val="000000"/>
                <w:sz w:val="20"/>
                <w:szCs w:val="20"/>
              </w:rPr>
            </w:pPr>
            <w:r w:rsidRPr="00A625DA">
              <w:rPr>
                <w:color w:val="000000"/>
                <w:sz w:val="20"/>
                <w:szCs w:val="20"/>
              </w:rPr>
              <w:t>30</w:t>
            </w:r>
          </w:p>
        </w:tc>
        <w:tc>
          <w:tcPr>
            <w:tcW w:w="0" w:type="auto"/>
            <w:vAlign w:val="center"/>
          </w:tcPr>
          <w:p w:rsidR="00D34F6C" w:rsidRPr="00A625DA" w:rsidRDefault="00D34F6C" w:rsidP="00686996">
            <w:pPr>
              <w:widowControl w:val="0"/>
              <w:spacing w:line="360" w:lineRule="auto"/>
              <w:rPr>
                <w:color w:val="000000"/>
                <w:sz w:val="20"/>
                <w:szCs w:val="20"/>
              </w:rPr>
            </w:pPr>
            <w:r w:rsidRPr="00A625DA">
              <w:rPr>
                <w:color w:val="000000"/>
                <w:sz w:val="20"/>
                <w:szCs w:val="20"/>
              </w:rPr>
              <w:t>ЗАО «Завод Сантехкомплект»</w:t>
            </w:r>
          </w:p>
        </w:tc>
        <w:tc>
          <w:tcPr>
            <w:tcW w:w="0" w:type="auto"/>
            <w:vAlign w:val="center"/>
          </w:tcPr>
          <w:p w:rsidR="00D34F6C" w:rsidRPr="00A625DA" w:rsidRDefault="00D34F6C" w:rsidP="00686996">
            <w:pPr>
              <w:widowControl w:val="0"/>
              <w:spacing w:line="360" w:lineRule="auto"/>
              <w:rPr>
                <w:color w:val="000000"/>
                <w:sz w:val="20"/>
                <w:szCs w:val="20"/>
              </w:rPr>
            </w:pPr>
            <w:r w:rsidRPr="00A625DA">
              <w:rPr>
                <w:color w:val="000000"/>
                <w:sz w:val="20"/>
                <w:szCs w:val="20"/>
              </w:rPr>
              <w:t>194300</w:t>
            </w:r>
          </w:p>
        </w:tc>
      </w:tr>
      <w:tr w:rsidR="00D34F6C" w:rsidRPr="00A625DA" w:rsidTr="00EE5402">
        <w:trPr>
          <w:trHeight w:val="56"/>
          <w:jc w:val="center"/>
        </w:trPr>
        <w:tc>
          <w:tcPr>
            <w:tcW w:w="0" w:type="auto"/>
            <w:vAlign w:val="center"/>
          </w:tcPr>
          <w:p w:rsidR="00D34F6C" w:rsidRPr="00A625DA" w:rsidRDefault="00D34F6C" w:rsidP="00A625DA">
            <w:pPr>
              <w:widowControl w:val="0"/>
              <w:spacing w:line="360" w:lineRule="auto"/>
              <w:rPr>
                <w:color w:val="000000"/>
                <w:sz w:val="20"/>
                <w:szCs w:val="20"/>
              </w:rPr>
            </w:pPr>
            <w:r w:rsidRPr="00A625DA">
              <w:rPr>
                <w:color w:val="000000"/>
                <w:sz w:val="20"/>
                <w:szCs w:val="20"/>
              </w:rPr>
              <w:t>31</w:t>
            </w:r>
          </w:p>
        </w:tc>
        <w:tc>
          <w:tcPr>
            <w:tcW w:w="0" w:type="auto"/>
            <w:vAlign w:val="center"/>
          </w:tcPr>
          <w:p w:rsidR="00D34F6C" w:rsidRPr="00A625DA" w:rsidRDefault="00D34F6C" w:rsidP="00686996">
            <w:pPr>
              <w:widowControl w:val="0"/>
              <w:spacing w:line="360" w:lineRule="auto"/>
              <w:rPr>
                <w:color w:val="000000"/>
                <w:sz w:val="20"/>
                <w:szCs w:val="20"/>
              </w:rPr>
            </w:pPr>
            <w:r w:rsidRPr="00A625DA">
              <w:rPr>
                <w:color w:val="000000"/>
                <w:sz w:val="20"/>
                <w:szCs w:val="20"/>
              </w:rPr>
              <w:t>ЗАО «Сибдорстрой»</w:t>
            </w:r>
          </w:p>
        </w:tc>
        <w:tc>
          <w:tcPr>
            <w:tcW w:w="0" w:type="auto"/>
            <w:vAlign w:val="center"/>
          </w:tcPr>
          <w:p w:rsidR="00D34F6C" w:rsidRPr="00A625DA" w:rsidRDefault="00D34F6C" w:rsidP="00686996">
            <w:pPr>
              <w:widowControl w:val="0"/>
              <w:spacing w:line="360" w:lineRule="auto"/>
              <w:rPr>
                <w:color w:val="000000"/>
                <w:sz w:val="20"/>
                <w:szCs w:val="20"/>
              </w:rPr>
            </w:pPr>
            <w:r w:rsidRPr="00A625DA">
              <w:rPr>
                <w:color w:val="000000"/>
                <w:sz w:val="20"/>
                <w:szCs w:val="20"/>
              </w:rPr>
              <w:t>50000</w:t>
            </w:r>
          </w:p>
        </w:tc>
      </w:tr>
      <w:tr w:rsidR="00D34F6C" w:rsidRPr="00A625DA" w:rsidTr="00EE5402">
        <w:trPr>
          <w:trHeight w:val="52"/>
          <w:jc w:val="center"/>
        </w:trPr>
        <w:tc>
          <w:tcPr>
            <w:tcW w:w="0" w:type="auto"/>
            <w:vAlign w:val="center"/>
          </w:tcPr>
          <w:p w:rsidR="00D34F6C" w:rsidRPr="00A625DA" w:rsidRDefault="00D34F6C" w:rsidP="00A625DA">
            <w:pPr>
              <w:widowControl w:val="0"/>
              <w:spacing w:line="360" w:lineRule="auto"/>
              <w:rPr>
                <w:color w:val="000000"/>
                <w:sz w:val="20"/>
                <w:szCs w:val="20"/>
              </w:rPr>
            </w:pPr>
            <w:r w:rsidRPr="00A625DA">
              <w:rPr>
                <w:color w:val="000000"/>
                <w:sz w:val="20"/>
                <w:szCs w:val="20"/>
              </w:rPr>
              <w:t>32</w:t>
            </w:r>
          </w:p>
        </w:tc>
        <w:tc>
          <w:tcPr>
            <w:tcW w:w="0" w:type="auto"/>
            <w:vAlign w:val="center"/>
          </w:tcPr>
          <w:p w:rsidR="00D34F6C" w:rsidRPr="00A625DA" w:rsidRDefault="00D34F6C" w:rsidP="00686996">
            <w:pPr>
              <w:widowControl w:val="0"/>
              <w:spacing w:line="360" w:lineRule="auto"/>
              <w:rPr>
                <w:color w:val="000000"/>
                <w:sz w:val="20"/>
                <w:szCs w:val="20"/>
              </w:rPr>
            </w:pPr>
            <w:r w:rsidRPr="00A625DA">
              <w:rPr>
                <w:color w:val="000000"/>
                <w:sz w:val="20"/>
                <w:szCs w:val="20"/>
              </w:rPr>
              <w:t>ОАО ПСК «Сибинкор»</w:t>
            </w:r>
          </w:p>
        </w:tc>
        <w:tc>
          <w:tcPr>
            <w:tcW w:w="0" w:type="auto"/>
            <w:vAlign w:val="center"/>
          </w:tcPr>
          <w:p w:rsidR="00D34F6C" w:rsidRPr="00A625DA" w:rsidRDefault="00D34F6C" w:rsidP="00686996">
            <w:pPr>
              <w:widowControl w:val="0"/>
              <w:spacing w:line="360" w:lineRule="auto"/>
              <w:rPr>
                <w:color w:val="000000"/>
                <w:sz w:val="20"/>
                <w:szCs w:val="20"/>
              </w:rPr>
            </w:pPr>
            <w:r w:rsidRPr="00A625DA">
              <w:rPr>
                <w:color w:val="000000"/>
                <w:sz w:val="20"/>
                <w:szCs w:val="20"/>
              </w:rPr>
              <w:t>184000</w:t>
            </w:r>
          </w:p>
        </w:tc>
      </w:tr>
      <w:tr w:rsidR="00D34F6C" w:rsidRPr="00A625DA" w:rsidTr="00EE5402">
        <w:trPr>
          <w:trHeight w:val="52"/>
          <w:jc w:val="center"/>
        </w:trPr>
        <w:tc>
          <w:tcPr>
            <w:tcW w:w="0" w:type="auto"/>
            <w:vAlign w:val="center"/>
          </w:tcPr>
          <w:p w:rsidR="00D34F6C" w:rsidRPr="00A625DA" w:rsidRDefault="00D34F6C" w:rsidP="00A625DA">
            <w:pPr>
              <w:widowControl w:val="0"/>
              <w:spacing w:line="360" w:lineRule="auto"/>
              <w:rPr>
                <w:color w:val="000000"/>
                <w:sz w:val="20"/>
                <w:szCs w:val="20"/>
              </w:rPr>
            </w:pPr>
            <w:r w:rsidRPr="00A625DA">
              <w:rPr>
                <w:color w:val="000000"/>
                <w:sz w:val="20"/>
                <w:szCs w:val="20"/>
              </w:rPr>
              <w:t>33</w:t>
            </w:r>
          </w:p>
        </w:tc>
        <w:tc>
          <w:tcPr>
            <w:tcW w:w="0" w:type="auto"/>
            <w:vAlign w:val="center"/>
          </w:tcPr>
          <w:p w:rsidR="00D34F6C" w:rsidRPr="00A625DA" w:rsidRDefault="00D34F6C" w:rsidP="00686996">
            <w:pPr>
              <w:widowControl w:val="0"/>
              <w:spacing w:line="360" w:lineRule="auto"/>
              <w:rPr>
                <w:color w:val="000000"/>
                <w:sz w:val="20"/>
                <w:szCs w:val="20"/>
              </w:rPr>
            </w:pPr>
            <w:r w:rsidRPr="00A625DA">
              <w:rPr>
                <w:color w:val="000000"/>
                <w:sz w:val="20"/>
                <w:szCs w:val="20"/>
              </w:rPr>
              <w:t>ООО «Росинстрой»</w:t>
            </w:r>
          </w:p>
        </w:tc>
        <w:tc>
          <w:tcPr>
            <w:tcW w:w="0" w:type="auto"/>
            <w:vAlign w:val="center"/>
          </w:tcPr>
          <w:p w:rsidR="00D34F6C" w:rsidRPr="00A625DA" w:rsidRDefault="00D34F6C" w:rsidP="00686996">
            <w:pPr>
              <w:widowControl w:val="0"/>
              <w:spacing w:line="360" w:lineRule="auto"/>
              <w:rPr>
                <w:color w:val="000000"/>
                <w:sz w:val="20"/>
                <w:szCs w:val="20"/>
              </w:rPr>
            </w:pPr>
            <w:r w:rsidRPr="00A625DA">
              <w:rPr>
                <w:color w:val="000000"/>
                <w:sz w:val="20"/>
                <w:szCs w:val="20"/>
              </w:rPr>
              <w:t>80000</w:t>
            </w:r>
          </w:p>
        </w:tc>
      </w:tr>
      <w:tr w:rsidR="00D34F6C" w:rsidRPr="00A625DA" w:rsidTr="00EE5402">
        <w:trPr>
          <w:trHeight w:val="52"/>
          <w:jc w:val="center"/>
        </w:trPr>
        <w:tc>
          <w:tcPr>
            <w:tcW w:w="0" w:type="auto"/>
            <w:vAlign w:val="center"/>
          </w:tcPr>
          <w:p w:rsidR="00D34F6C" w:rsidRPr="00A625DA" w:rsidRDefault="00D34F6C" w:rsidP="00A625DA">
            <w:pPr>
              <w:widowControl w:val="0"/>
              <w:spacing w:line="360" w:lineRule="auto"/>
              <w:rPr>
                <w:color w:val="000000"/>
                <w:sz w:val="20"/>
                <w:szCs w:val="20"/>
              </w:rPr>
            </w:pPr>
            <w:r w:rsidRPr="00A625DA">
              <w:rPr>
                <w:color w:val="000000"/>
                <w:sz w:val="20"/>
                <w:szCs w:val="20"/>
              </w:rPr>
              <w:t>34</w:t>
            </w:r>
          </w:p>
        </w:tc>
        <w:tc>
          <w:tcPr>
            <w:tcW w:w="0" w:type="auto"/>
            <w:vAlign w:val="center"/>
          </w:tcPr>
          <w:p w:rsidR="00D34F6C" w:rsidRPr="00A625DA" w:rsidRDefault="00D34F6C" w:rsidP="00686996">
            <w:pPr>
              <w:widowControl w:val="0"/>
              <w:spacing w:line="360" w:lineRule="auto"/>
              <w:rPr>
                <w:color w:val="000000"/>
                <w:sz w:val="20"/>
                <w:szCs w:val="20"/>
              </w:rPr>
            </w:pPr>
            <w:r w:rsidRPr="00A625DA">
              <w:rPr>
                <w:color w:val="000000"/>
                <w:sz w:val="20"/>
                <w:szCs w:val="20"/>
              </w:rPr>
              <w:t>ООО «Трест №1 ЗАПСИБПРОМСТРОЙ»</w:t>
            </w:r>
          </w:p>
        </w:tc>
        <w:tc>
          <w:tcPr>
            <w:tcW w:w="0" w:type="auto"/>
            <w:vAlign w:val="center"/>
          </w:tcPr>
          <w:p w:rsidR="00D34F6C" w:rsidRPr="00A625DA" w:rsidRDefault="00D34F6C" w:rsidP="00686996">
            <w:pPr>
              <w:widowControl w:val="0"/>
              <w:spacing w:line="360" w:lineRule="auto"/>
              <w:rPr>
                <w:color w:val="000000"/>
                <w:sz w:val="20"/>
                <w:szCs w:val="20"/>
              </w:rPr>
            </w:pPr>
            <w:r w:rsidRPr="00A625DA">
              <w:rPr>
                <w:color w:val="000000"/>
                <w:sz w:val="20"/>
                <w:szCs w:val="20"/>
              </w:rPr>
              <w:t>150000</w:t>
            </w:r>
          </w:p>
        </w:tc>
      </w:tr>
      <w:tr w:rsidR="00D34F6C" w:rsidRPr="00A625DA" w:rsidTr="00EE5402">
        <w:trPr>
          <w:trHeight w:val="52"/>
          <w:jc w:val="center"/>
        </w:trPr>
        <w:tc>
          <w:tcPr>
            <w:tcW w:w="0" w:type="auto"/>
            <w:vAlign w:val="center"/>
          </w:tcPr>
          <w:p w:rsidR="00D34F6C" w:rsidRPr="00A625DA" w:rsidRDefault="00D34F6C" w:rsidP="00A625DA">
            <w:pPr>
              <w:widowControl w:val="0"/>
              <w:spacing w:line="360" w:lineRule="auto"/>
              <w:rPr>
                <w:color w:val="000000"/>
                <w:sz w:val="20"/>
                <w:szCs w:val="20"/>
              </w:rPr>
            </w:pPr>
            <w:r w:rsidRPr="00A625DA">
              <w:rPr>
                <w:color w:val="000000"/>
                <w:sz w:val="20"/>
                <w:szCs w:val="20"/>
              </w:rPr>
              <w:t>35</w:t>
            </w:r>
          </w:p>
        </w:tc>
        <w:tc>
          <w:tcPr>
            <w:tcW w:w="0" w:type="auto"/>
            <w:vAlign w:val="center"/>
          </w:tcPr>
          <w:p w:rsidR="00D34F6C" w:rsidRPr="00A625DA" w:rsidRDefault="00D34F6C" w:rsidP="00686996">
            <w:pPr>
              <w:widowControl w:val="0"/>
              <w:spacing w:line="360" w:lineRule="auto"/>
              <w:rPr>
                <w:color w:val="000000"/>
                <w:sz w:val="20"/>
                <w:szCs w:val="20"/>
              </w:rPr>
            </w:pPr>
            <w:r w:rsidRPr="00A625DA">
              <w:rPr>
                <w:color w:val="000000"/>
                <w:sz w:val="20"/>
                <w:szCs w:val="20"/>
              </w:rPr>
              <w:t>ЗАО «Завод ЖБИ-3»</w:t>
            </w:r>
          </w:p>
        </w:tc>
        <w:tc>
          <w:tcPr>
            <w:tcW w:w="0" w:type="auto"/>
            <w:vAlign w:val="center"/>
          </w:tcPr>
          <w:p w:rsidR="00D34F6C" w:rsidRPr="00A625DA" w:rsidRDefault="00D34F6C" w:rsidP="00686996">
            <w:pPr>
              <w:widowControl w:val="0"/>
              <w:spacing w:line="360" w:lineRule="auto"/>
              <w:rPr>
                <w:color w:val="000000"/>
                <w:sz w:val="20"/>
                <w:szCs w:val="20"/>
              </w:rPr>
            </w:pPr>
            <w:r w:rsidRPr="00A625DA">
              <w:rPr>
                <w:color w:val="000000"/>
                <w:sz w:val="20"/>
                <w:szCs w:val="20"/>
              </w:rPr>
              <w:t>250000</w:t>
            </w:r>
          </w:p>
        </w:tc>
      </w:tr>
      <w:tr w:rsidR="00D34F6C" w:rsidRPr="00A625DA" w:rsidTr="00EE5402">
        <w:trPr>
          <w:trHeight w:val="52"/>
          <w:jc w:val="center"/>
        </w:trPr>
        <w:tc>
          <w:tcPr>
            <w:tcW w:w="0" w:type="auto"/>
            <w:vAlign w:val="center"/>
          </w:tcPr>
          <w:p w:rsidR="00D34F6C" w:rsidRPr="00A625DA" w:rsidRDefault="00D34F6C" w:rsidP="00A625DA">
            <w:pPr>
              <w:widowControl w:val="0"/>
              <w:spacing w:line="360" w:lineRule="auto"/>
              <w:rPr>
                <w:color w:val="000000"/>
                <w:sz w:val="20"/>
                <w:szCs w:val="20"/>
              </w:rPr>
            </w:pPr>
            <w:r w:rsidRPr="00A625DA">
              <w:rPr>
                <w:color w:val="000000"/>
                <w:sz w:val="20"/>
                <w:szCs w:val="20"/>
              </w:rPr>
              <w:t>36</w:t>
            </w:r>
          </w:p>
        </w:tc>
        <w:tc>
          <w:tcPr>
            <w:tcW w:w="0" w:type="auto"/>
            <w:vAlign w:val="center"/>
          </w:tcPr>
          <w:p w:rsidR="00D34F6C" w:rsidRPr="00A625DA" w:rsidRDefault="00D34F6C" w:rsidP="00686996">
            <w:pPr>
              <w:widowControl w:val="0"/>
              <w:spacing w:line="360" w:lineRule="auto"/>
              <w:rPr>
                <w:color w:val="000000"/>
                <w:sz w:val="20"/>
                <w:szCs w:val="20"/>
              </w:rPr>
            </w:pPr>
            <w:r w:rsidRPr="00A625DA">
              <w:rPr>
                <w:color w:val="000000"/>
                <w:sz w:val="20"/>
                <w:szCs w:val="20"/>
              </w:rPr>
              <w:t>ЗАО «СМП-280»</w:t>
            </w:r>
          </w:p>
        </w:tc>
        <w:tc>
          <w:tcPr>
            <w:tcW w:w="0" w:type="auto"/>
            <w:vAlign w:val="center"/>
          </w:tcPr>
          <w:p w:rsidR="00D34F6C" w:rsidRPr="00A625DA" w:rsidRDefault="00D34F6C" w:rsidP="00686996">
            <w:pPr>
              <w:widowControl w:val="0"/>
              <w:spacing w:line="360" w:lineRule="auto"/>
              <w:rPr>
                <w:color w:val="000000"/>
                <w:sz w:val="20"/>
                <w:szCs w:val="20"/>
              </w:rPr>
            </w:pPr>
            <w:r w:rsidRPr="00A625DA">
              <w:rPr>
                <w:color w:val="000000"/>
                <w:sz w:val="20"/>
                <w:szCs w:val="20"/>
              </w:rPr>
              <w:t>50000</w:t>
            </w:r>
          </w:p>
        </w:tc>
      </w:tr>
      <w:tr w:rsidR="00D34F6C" w:rsidRPr="00A625DA" w:rsidTr="00EE5402">
        <w:trPr>
          <w:trHeight w:val="52"/>
          <w:jc w:val="center"/>
        </w:trPr>
        <w:tc>
          <w:tcPr>
            <w:tcW w:w="0" w:type="auto"/>
            <w:vAlign w:val="center"/>
          </w:tcPr>
          <w:p w:rsidR="00D34F6C" w:rsidRPr="00A625DA" w:rsidRDefault="00D34F6C" w:rsidP="00A625DA">
            <w:pPr>
              <w:widowControl w:val="0"/>
              <w:spacing w:line="360" w:lineRule="auto"/>
              <w:rPr>
                <w:color w:val="000000"/>
                <w:sz w:val="20"/>
                <w:szCs w:val="20"/>
              </w:rPr>
            </w:pPr>
            <w:r w:rsidRPr="00A625DA">
              <w:rPr>
                <w:color w:val="000000"/>
                <w:sz w:val="20"/>
                <w:szCs w:val="20"/>
              </w:rPr>
              <w:t>37</w:t>
            </w:r>
          </w:p>
        </w:tc>
        <w:tc>
          <w:tcPr>
            <w:tcW w:w="0" w:type="auto"/>
            <w:vAlign w:val="center"/>
          </w:tcPr>
          <w:p w:rsidR="00D34F6C" w:rsidRPr="00A625DA" w:rsidRDefault="00D34F6C" w:rsidP="00686996">
            <w:pPr>
              <w:widowControl w:val="0"/>
              <w:spacing w:line="360" w:lineRule="auto"/>
              <w:rPr>
                <w:color w:val="000000"/>
                <w:sz w:val="20"/>
                <w:szCs w:val="20"/>
              </w:rPr>
            </w:pPr>
            <w:r w:rsidRPr="00A625DA">
              <w:rPr>
                <w:color w:val="000000"/>
                <w:sz w:val="20"/>
                <w:szCs w:val="20"/>
              </w:rPr>
              <w:t>ООО «Викуловоагрострой»</w:t>
            </w:r>
          </w:p>
        </w:tc>
        <w:tc>
          <w:tcPr>
            <w:tcW w:w="0" w:type="auto"/>
            <w:vAlign w:val="center"/>
          </w:tcPr>
          <w:p w:rsidR="00D34F6C" w:rsidRPr="00A625DA" w:rsidRDefault="00D34F6C" w:rsidP="00686996">
            <w:pPr>
              <w:widowControl w:val="0"/>
              <w:spacing w:line="360" w:lineRule="auto"/>
              <w:rPr>
                <w:color w:val="000000"/>
                <w:sz w:val="20"/>
                <w:szCs w:val="20"/>
              </w:rPr>
            </w:pPr>
            <w:r w:rsidRPr="00A625DA">
              <w:rPr>
                <w:color w:val="000000"/>
                <w:sz w:val="20"/>
                <w:szCs w:val="20"/>
              </w:rPr>
              <w:t>20000</w:t>
            </w:r>
          </w:p>
        </w:tc>
      </w:tr>
      <w:tr w:rsidR="00642629" w:rsidRPr="00A625DA" w:rsidTr="00A625DA">
        <w:tblPrEx>
          <w:tblLook w:val="0000" w:firstRow="0" w:lastRow="0" w:firstColumn="0" w:lastColumn="0" w:noHBand="0" w:noVBand="0"/>
        </w:tblPrEx>
        <w:trPr>
          <w:trHeight w:val="305"/>
          <w:jc w:val="center"/>
        </w:trPr>
        <w:tc>
          <w:tcPr>
            <w:tcW w:w="931" w:type="dxa"/>
          </w:tcPr>
          <w:p w:rsidR="00642629" w:rsidRPr="00A625DA" w:rsidRDefault="00642629" w:rsidP="00A625DA">
            <w:pPr>
              <w:widowControl w:val="0"/>
              <w:spacing w:line="360" w:lineRule="auto"/>
              <w:rPr>
                <w:color w:val="000000"/>
                <w:sz w:val="20"/>
                <w:szCs w:val="20"/>
              </w:rPr>
            </w:pPr>
            <w:r w:rsidRPr="00A625DA">
              <w:rPr>
                <w:color w:val="000000"/>
                <w:sz w:val="20"/>
                <w:szCs w:val="20"/>
              </w:rPr>
              <w:t>38</w:t>
            </w:r>
          </w:p>
        </w:tc>
        <w:tc>
          <w:tcPr>
            <w:tcW w:w="4272" w:type="dxa"/>
            <w:vAlign w:val="center"/>
          </w:tcPr>
          <w:p w:rsidR="00642629" w:rsidRPr="00A625DA" w:rsidRDefault="00642629" w:rsidP="00686996">
            <w:pPr>
              <w:widowControl w:val="0"/>
              <w:spacing w:line="360" w:lineRule="auto"/>
              <w:rPr>
                <w:color w:val="000000"/>
                <w:sz w:val="20"/>
                <w:szCs w:val="20"/>
              </w:rPr>
            </w:pPr>
            <w:r w:rsidRPr="00A625DA">
              <w:rPr>
                <w:color w:val="000000"/>
                <w:sz w:val="20"/>
                <w:szCs w:val="20"/>
              </w:rPr>
              <w:t>Администрация Уватского района</w:t>
            </w:r>
          </w:p>
        </w:tc>
        <w:tc>
          <w:tcPr>
            <w:tcW w:w="3368" w:type="dxa"/>
            <w:vAlign w:val="center"/>
          </w:tcPr>
          <w:p w:rsidR="00642629" w:rsidRPr="00A625DA" w:rsidRDefault="00642629" w:rsidP="00686996">
            <w:pPr>
              <w:widowControl w:val="0"/>
              <w:spacing w:line="360" w:lineRule="auto"/>
              <w:rPr>
                <w:color w:val="000000"/>
                <w:sz w:val="20"/>
                <w:szCs w:val="20"/>
              </w:rPr>
            </w:pPr>
            <w:r w:rsidRPr="00A625DA">
              <w:rPr>
                <w:color w:val="000000"/>
                <w:sz w:val="20"/>
                <w:szCs w:val="20"/>
              </w:rPr>
              <w:t>125000</w:t>
            </w:r>
          </w:p>
        </w:tc>
      </w:tr>
      <w:tr w:rsidR="00642629" w:rsidRPr="00A625DA" w:rsidTr="00A625DA">
        <w:tblPrEx>
          <w:tblLook w:val="0000" w:firstRow="0" w:lastRow="0" w:firstColumn="0" w:lastColumn="0" w:noHBand="0" w:noVBand="0"/>
        </w:tblPrEx>
        <w:trPr>
          <w:trHeight w:val="352"/>
          <w:jc w:val="center"/>
        </w:trPr>
        <w:tc>
          <w:tcPr>
            <w:tcW w:w="931" w:type="dxa"/>
          </w:tcPr>
          <w:p w:rsidR="00642629" w:rsidRPr="00A625DA" w:rsidRDefault="00642629" w:rsidP="00A625DA">
            <w:pPr>
              <w:widowControl w:val="0"/>
              <w:spacing w:line="360" w:lineRule="auto"/>
              <w:rPr>
                <w:color w:val="000000"/>
                <w:sz w:val="20"/>
                <w:szCs w:val="20"/>
              </w:rPr>
            </w:pPr>
            <w:r w:rsidRPr="00A625DA">
              <w:rPr>
                <w:color w:val="000000"/>
                <w:sz w:val="20"/>
                <w:szCs w:val="20"/>
              </w:rPr>
              <w:t>39</w:t>
            </w:r>
          </w:p>
        </w:tc>
        <w:tc>
          <w:tcPr>
            <w:tcW w:w="4272" w:type="dxa"/>
            <w:vAlign w:val="center"/>
          </w:tcPr>
          <w:p w:rsidR="00642629" w:rsidRPr="00A625DA" w:rsidRDefault="00642629" w:rsidP="00686996">
            <w:pPr>
              <w:widowControl w:val="0"/>
              <w:spacing w:line="360" w:lineRule="auto"/>
              <w:rPr>
                <w:color w:val="000000"/>
                <w:sz w:val="20"/>
                <w:szCs w:val="20"/>
              </w:rPr>
            </w:pPr>
            <w:r w:rsidRPr="00A625DA">
              <w:rPr>
                <w:color w:val="000000"/>
                <w:sz w:val="20"/>
                <w:szCs w:val="20"/>
              </w:rPr>
              <w:t>ЗАО «Аэродромдорстрой»</w:t>
            </w:r>
          </w:p>
        </w:tc>
        <w:tc>
          <w:tcPr>
            <w:tcW w:w="3368" w:type="dxa"/>
            <w:vAlign w:val="center"/>
          </w:tcPr>
          <w:p w:rsidR="00642629" w:rsidRPr="00A625DA" w:rsidRDefault="00642629" w:rsidP="00686996">
            <w:pPr>
              <w:widowControl w:val="0"/>
              <w:spacing w:line="360" w:lineRule="auto"/>
              <w:rPr>
                <w:color w:val="000000"/>
                <w:sz w:val="20"/>
                <w:szCs w:val="20"/>
              </w:rPr>
            </w:pPr>
            <w:r w:rsidRPr="00A625DA">
              <w:rPr>
                <w:color w:val="000000"/>
                <w:sz w:val="20"/>
                <w:szCs w:val="20"/>
              </w:rPr>
              <w:t>500000</w:t>
            </w:r>
          </w:p>
        </w:tc>
      </w:tr>
      <w:tr w:rsidR="00642629" w:rsidRPr="00A625DA" w:rsidTr="00A625DA">
        <w:tblPrEx>
          <w:tblLook w:val="0000" w:firstRow="0" w:lastRow="0" w:firstColumn="0" w:lastColumn="0" w:noHBand="0" w:noVBand="0"/>
        </w:tblPrEx>
        <w:trPr>
          <w:trHeight w:val="351"/>
          <w:jc w:val="center"/>
        </w:trPr>
        <w:tc>
          <w:tcPr>
            <w:tcW w:w="931" w:type="dxa"/>
          </w:tcPr>
          <w:p w:rsidR="00642629" w:rsidRPr="00A625DA" w:rsidRDefault="00642629" w:rsidP="00A625DA">
            <w:pPr>
              <w:widowControl w:val="0"/>
              <w:spacing w:line="360" w:lineRule="auto"/>
              <w:rPr>
                <w:color w:val="000000"/>
                <w:sz w:val="20"/>
                <w:szCs w:val="20"/>
              </w:rPr>
            </w:pPr>
            <w:r w:rsidRPr="00A625DA">
              <w:rPr>
                <w:color w:val="000000"/>
                <w:sz w:val="20"/>
                <w:szCs w:val="20"/>
              </w:rPr>
              <w:t>40</w:t>
            </w:r>
          </w:p>
        </w:tc>
        <w:tc>
          <w:tcPr>
            <w:tcW w:w="4272" w:type="dxa"/>
            <w:vAlign w:val="center"/>
          </w:tcPr>
          <w:p w:rsidR="00642629" w:rsidRPr="00A625DA" w:rsidRDefault="00642629" w:rsidP="00686996">
            <w:pPr>
              <w:widowControl w:val="0"/>
              <w:spacing w:line="360" w:lineRule="auto"/>
              <w:rPr>
                <w:color w:val="000000"/>
                <w:sz w:val="20"/>
                <w:szCs w:val="20"/>
              </w:rPr>
            </w:pPr>
            <w:r w:rsidRPr="00A625DA">
              <w:rPr>
                <w:color w:val="000000"/>
                <w:sz w:val="20"/>
                <w:szCs w:val="20"/>
              </w:rPr>
              <w:t>ЗАО НТТПЦ «Эдал»</w:t>
            </w:r>
          </w:p>
        </w:tc>
        <w:tc>
          <w:tcPr>
            <w:tcW w:w="3368" w:type="dxa"/>
            <w:vAlign w:val="center"/>
          </w:tcPr>
          <w:p w:rsidR="00642629" w:rsidRPr="00A625DA" w:rsidRDefault="00642629" w:rsidP="00686996">
            <w:pPr>
              <w:widowControl w:val="0"/>
              <w:spacing w:line="360" w:lineRule="auto"/>
              <w:rPr>
                <w:color w:val="000000"/>
                <w:sz w:val="20"/>
                <w:szCs w:val="20"/>
              </w:rPr>
            </w:pPr>
            <w:r w:rsidRPr="00A625DA">
              <w:rPr>
                <w:color w:val="000000"/>
                <w:sz w:val="20"/>
                <w:szCs w:val="20"/>
              </w:rPr>
              <w:t>22760</w:t>
            </w:r>
          </w:p>
        </w:tc>
      </w:tr>
      <w:tr w:rsidR="00642629" w:rsidRPr="00A625DA" w:rsidTr="00A625DA">
        <w:tblPrEx>
          <w:tblLook w:val="0000" w:firstRow="0" w:lastRow="0" w:firstColumn="0" w:lastColumn="0" w:noHBand="0" w:noVBand="0"/>
        </w:tblPrEx>
        <w:trPr>
          <w:trHeight w:val="352"/>
          <w:jc w:val="center"/>
        </w:trPr>
        <w:tc>
          <w:tcPr>
            <w:tcW w:w="931" w:type="dxa"/>
          </w:tcPr>
          <w:p w:rsidR="00642629" w:rsidRPr="00A625DA" w:rsidRDefault="00642629" w:rsidP="00A625DA">
            <w:pPr>
              <w:widowControl w:val="0"/>
              <w:spacing w:line="360" w:lineRule="auto"/>
              <w:rPr>
                <w:color w:val="000000"/>
                <w:sz w:val="20"/>
                <w:szCs w:val="20"/>
              </w:rPr>
            </w:pPr>
            <w:r w:rsidRPr="00A625DA">
              <w:rPr>
                <w:color w:val="000000"/>
                <w:sz w:val="20"/>
                <w:szCs w:val="20"/>
              </w:rPr>
              <w:t>41</w:t>
            </w:r>
          </w:p>
        </w:tc>
        <w:tc>
          <w:tcPr>
            <w:tcW w:w="4272" w:type="dxa"/>
            <w:vAlign w:val="center"/>
          </w:tcPr>
          <w:p w:rsidR="00642629" w:rsidRPr="00A625DA" w:rsidRDefault="00642629" w:rsidP="00686996">
            <w:pPr>
              <w:widowControl w:val="0"/>
              <w:spacing w:line="360" w:lineRule="auto"/>
              <w:rPr>
                <w:color w:val="000000"/>
                <w:sz w:val="20"/>
                <w:szCs w:val="20"/>
              </w:rPr>
            </w:pPr>
            <w:r w:rsidRPr="00A625DA">
              <w:rPr>
                <w:color w:val="000000"/>
                <w:sz w:val="20"/>
                <w:szCs w:val="20"/>
              </w:rPr>
              <w:t>ОАО «Сибнефетепровод»</w:t>
            </w:r>
          </w:p>
        </w:tc>
        <w:tc>
          <w:tcPr>
            <w:tcW w:w="3368" w:type="dxa"/>
            <w:vAlign w:val="center"/>
          </w:tcPr>
          <w:p w:rsidR="00642629" w:rsidRPr="00A625DA" w:rsidRDefault="00642629" w:rsidP="00686996">
            <w:pPr>
              <w:widowControl w:val="0"/>
              <w:spacing w:line="360" w:lineRule="auto"/>
              <w:rPr>
                <w:color w:val="000000"/>
                <w:sz w:val="20"/>
                <w:szCs w:val="20"/>
              </w:rPr>
            </w:pPr>
            <w:r w:rsidRPr="00A625DA">
              <w:rPr>
                <w:color w:val="000000"/>
                <w:sz w:val="20"/>
                <w:szCs w:val="20"/>
              </w:rPr>
              <w:t>150000</w:t>
            </w:r>
          </w:p>
        </w:tc>
      </w:tr>
      <w:tr w:rsidR="00642629" w:rsidRPr="00A625DA" w:rsidTr="00A625DA">
        <w:tblPrEx>
          <w:tblLook w:val="0000" w:firstRow="0" w:lastRow="0" w:firstColumn="0" w:lastColumn="0" w:noHBand="0" w:noVBand="0"/>
        </w:tblPrEx>
        <w:trPr>
          <w:trHeight w:val="351"/>
          <w:jc w:val="center"/>
        </w:trPr>
        <w:tc>
          <w:tcPr>
            <w:tcW w:w="931" w:type="dxa"/>
          </w:tcPr>
          <w:p w:rsidR="00642629" w:rsidRPr="00A625DA" w:rsidRDefault="00642629" w:rsidP="00A625DA">
            <w:pPr>
              <w:widowControl w:val="0"/>
              <w:spacing w:line="360" w:lineRule="auto"/>
              <w:rPr>
                <w:color w:val="000000"/>
                <w:sz w:val="20"/>
                <w:szCs w:val="20"/>
              </w:rPr>
            </w:pPr>
            <w:r w:rsidRPr="00A625DA">
              <w:rPr>
                <w:color w:val="000000"/>
                <w:sz w:val="20"/>
                <w:szCs w:val="20"/>
              </w:rPr>
              <w:t>42</w:t>
            </w:r>
          </w:p>
        </w:tc>
        <w:tc>
          <w:tcPr>
            <w:tcW w:w="4272" w:type="dxa"/>
            <w:vAlign w:val="center"/>
          </w:tcPr>
          <w:p w:rsidR="00642629" w:rsidRPr="00A625DA" w:rsidRDefault="00642629" w:rsidP="00686996">
            <w:pPr>
              <w:widowControl w:val="0"/>
              <w:spacing w:line="360" w:lineRule="auto"/>
              <w:rPr>
                <w:color w:val="000000"/>
                <w:sz w:val="20"/>
                <w:szCs w:val="20"/>
              </w:rPr>
            </w:pPr>
            <w:r w:rsidRPr="00A625DA">
              <w:rPr>
                <w:color w:val="000000"/>
                <w:sz w:val="20"/>
                <w:szCs w:val="20"/>
              </w:rPr>
              <w:t>ОАО «Тюменьдорцентр»</w:t>
            </w:r>
          </w:p>
        </w:tc>
        <w:tc>
          <w:tcPr>
            <w:tcW w:w="3368" w:type="dxa"/>
            <w:vAlign w:val="center"/>
          </w:tcPr>
          <w:p w:rsidR="00642629" w:rsidRPr="00A625DA" w:rsidRDefault="00642629" w:rsidP="00686996">
            <w:pPr>
              <w:widowControl w:val="0"/>
              <w:spacing w:line="360" w:lineRule="auto"/>
              <w:rPr>
                <w:color w:val="000000"/>
                <w:sz w:val="20"/>
                <w:szCs w:val="20"/>
              </w:rPr>
            </w:pPr>
            <w:r w:rsidRPr="00A625DA">
              <w:rPr>
                <w:color w:val="000000"/>
                <w:sz w:val="20"/>
                <w:szCs w:val="20"/>
              </w:rPr>
              <w:t>20000</w:t>
            </w:r>
          </w:p>
        </w:tc>
      </w:tr>
      <w:tr w:rsidR="00642629" w:rsidRPr="00A625DA" w:rsidTr="00A625DA">
        <w:tblPrEx>
          <w:tblLook w:val="0000" w:firstRow="0" w:lastRow="0" w:firstColumn="0" w:lastColumn="0" w:noHBand="0" w:noVBand="0"/>
        </w:tblPrEx>
        <w:trPr>
          <w:trHeight w:val="351"/>
          <w:jc w:val="center"/>
        </w:trPr>
        <w:tc>
          <w:tcPr>
            <w:tcW w:w="931" w:type="dxa"/>
          </w:tcPr>
          <w:p w:rsidR="00642629" w:rsidRPr="00A625DA" w:rsidRDefault="00642629" w:rsidP="00A625DA">
            <w:pPr>
              <w:widowControl w:val="0"/>
              <w:spacing w:line="360" w:lineRule="auto"/>
              <w:rPr>
                <w:color w:val="000000"/>
                <w:sz w:val="20"/>
                <w:szCs w:val="20"/>
              </w:rPr>
            </w:pPr>
            <w:r w:rsidRPr="00A625DA">
              <w:rPr>
                <w:color w:val="000000"/>
                <w:sz w:val="20"/>
                <w:szCs w:val="20"/>
              </w:rPr>
              <w:t>43</w:t>
            </w:r>
          </w:p>
        </w:tc>
        <w:tc>
          <w:tcPr>
            <w:tcW w:w="4272" w:type="dxa"/>
            <w:vAlign w:val="center"/>
          </w:tcPr>
          <w:p w:rsidR="00642629" w:rsidRPr="00A625DA" w:rsidRDefault="00642629" w:rsidP="00686996">
            <w:pPr>
              <w:widowControl w:val="0"/>
              <w:spacing w:line="360" w:lineRule="auto"/>
              <w:rPr>
                <w:color w:val="000000"/>
                <w:sz w:val="20"/>
                <w:szCs w:val="20"/>
              </w:rPr>
            </w:pPr>
            <w:r w:rsidRPr="00A625DA">
              <w:rPr>
                <w:color w:val="000000"/>
                <w:sz w:val="20"/>
                <w:szCs w:val="20"/>
              </w:rPr>
              <w:t>Федеральное государственное учреждение «Федеральный лицензионный центр при Росстрое»</w:t>
            </w:r>
          </w:p>
        </w:tc>
        <w:tc>
          <w:tcPr>
            <w:tcW w:w="3368" w:type="dxa"/>
            <w:vAlign w:val="center"/>
          </w:tcPr>
          <w:p w:rsidR="00642629" w:rsidRPr="00A625DA" w:rsidRDefault="00642629" w:rsidP="00686996">
            <w:pPr>
              <w:widowControl w:val="0"/>
              <w:spacing w:line="360" w:lineRule="auto"/>
              <w:rPr>
                <w:color w:val="000000"/>
                <w:sz w:val="20"/>
                <w:szCs w:val="20"/>
              </w:rPr>
            </w:pPr>
            <w:r w:rsidRPr="00A625DA">
              <w:rPr>
                <w:color w:val="000000"/>
                <w:sz w:val="20"/>
                <w:szCs w:val="20"/>
              </w:rPr>
              <w:t>250000</w:t>
            </w:r>
          </w:p>
        </w:tc>
      </w:tr>
      <w:tr w:rsidR="00642629" w:rsidRPr="00A625DA" w:rsidTr="00A625DA">
        <w:tblPrEx>
          <w:tblLook w:val="0000" w:firstRow="0" w:lastRow="0" w:firstColumn="0" w:lastColumn="0" w:noHBand="0" w:noVBand="0"/>
        </w:tblPrEx>
        <w:trPr>
          <w:trHeight w:val="345"/>
          <w:jc w:val="center"/>
        </w:trPr>
        <w:tc>
          <w:tcPr>
            <w:tcW w:w="931" w:type="dxa"/>
          </w:tcPr>
          <w:p w:rsidR="00642629" w:rsidRPr="00A625DA" w:rsidRDefault="00642629" w:rsidP="00A625DA">
            <w:pPr>
              <w:widowControl w:val="0"/>
              <w:spacing w:line="360" w:lineRule="auto"/>
              <w:rPr>
                <w:color w:val="000000"/>
                <w:sz w:val="20"/>
                <w:szCs w:val="20"/>
              </w:rPr>
            </w:pPr>
            <w:r w:rsidRPr="00A625DA">
              <w:rPr>
                <w:color w:val="000000"/>
                <w:sz w:val="20"/>
                <w:szCs w:val="20"/>
              </w:rPr>
              <w:t>44</w:t>
            </w:r>
          </w:p>
        </w:tc>
        <w:tc>
          <w:tcPr>
            <w:tcW w:w="4272" w:type="dxa"/>
            <w:vAlign w:val="center"/>
          </w:tcPr>
          <w:p w:rsidR="00642629" w:rsidRPr="00A625DA" w:rsidRDefault="00642629" w:rsidP="00686996">
            <w:pPr>
              <w:widowControl w:val="0"/>
              <w:spacing w:line="360" w:lineRule="auto"/>
              <w:rPr>
                <w:color w:val="000000"/>
                <w:sz w:val="20"/>
                <w:szCs w:val="20"/>
              </w:rPr>
            </w:pPr>
            <w:r w:rsidRPr="00A625DA">
              <w:rPr>
                <w:color w:val="000000"/>
                <w:sz w:val="20"/>
                <w:szCs w:val="20"/>
              </w:rPr>
              <w:t>ЗАО «Спецмонтажмеханизация»</w:t>
            </w:r>
          </w:p>
        </w:tc>
        <w:tc>
          <w:tcPr>
            <w:tcW w:w="3368" w:type="dxa"/>
            <w:vAlign w:val="center"/>
          </w:tcPr>
          <w:p w:rsidR="00642629" w:rsidRPr="00A625DA" w:rsidRDefault="00642629" w:rsidP="00686996">
            <w:pPr>
              <w:widowControl w:val="0"/>
              <w:spacing w:line="360" w:lineRule="auto"/>
              <w:rPr>
                <w:color w:val="000000"/>
                <w:sz w:val="20"/>
                <w:szCs w:val="20"/>
              </w:rPr>
            </w:pPr>
            <w:r w:rsidRPr="00A625DA">
              <w:rPr>
                <w:color w:val="000000"/>
                <w:sz w:val="20"/>
                <w:szCs w:val="20"/>
              </w:rPr>
              <w:t>320000</w:t>
            </w:r>
          </w:p>
        </w:tc>
      </w:tr>
    </w:tbl>
    <w:p w:rsidR="00D34F6C" w:rsidRPr="00F77A16" w:rsidRDefault="00D34F6C" w:rsidP="00F77A16">
      <w:pPr>
        <w:widowControl w:val="0"/>
        <w:spacing w:line="360" w:lineRule="auto"/>
        <w:ind w:firstLine="709"/>
        <w:jc w:val="both"/>
        <w:rPr>
          <w:sz w:val="28"/>
          <w:szCs w:val="28"/>
        </w:rPr>
      </w:pPr>
    </w:p>
    <w:p w:rsidR="001025B7" w:rsidRPr="00A625DA" w:rsidRDefault="00A625DA" w:rsidP="00F77A16">
      <w:pPr>
        <w:widowControl w:val="0"/>
        <w:spacing w:line="360" w:lineRule="auto"/>
        <w:ind w:firstLine="709"/>
        <w:jc w:val="both"/>
        <w:rPr>
          <w:b/>
          <w:sz w:val="28"/>
          <w:szCs w:val="28"/>
        </w:rPr>
      </w:pPr>
      <w:r>
        <w:rPr>
          <w:sz w:val="28"/>
          <w:szCs w:val="28"/>
        </w:rPr>
        <w:br w:type="page"/>
      </w:r>
      <w:r w:rsidR="001025B7" w:rsidRPr="00A625DA">
        <w:rPr>
          <w:b/>
          <w:sz w:val="28"/>
          <w:szCs w:val="28"/>
        </w:rPr>
        <w:t>Приложение 3</w:t>
      </w:r>
    </w:p>
    <w:p w:rsidR="001025B7" w:rsidRPr="00F77A16" w:rsidRDefault="001025B7" w:rsidP="00F77A16">
      <w:pPr>
        <w:widowControl w:val="0"/>
        <w:spacing w:line="360" w:lineRule="auto"/>
        <w:ind w:firstLine="709"/>
        <w:jc w:val="both"/>
        <w:rPr>
          <w:sz w:val="28"/>
          <w:szCs w:val="28"/>
        </w:rPr>
      </w:pPr>
    </w:p>
    <w:p w:rsidR="001025B7" w:rsidRPr="00F77A16" w:rsidRDefault="001025B7" w:rsidP="00F77A16">
      <w:pPr>
        <w:widowControl w:val="0"/>
        <w:spacing w:line="360" w:lineRule="auto"/>
        <w:ind w:firstLine="709"/>
        <w:jc w:val="both"/>
        <w:rPr>
          <w:sz w:val="28"/>
          <w:szCs w:val="28"/>
        </w:rPr>
      </w:pPr>
      <w:r w:rsidRPr="00F77A16">
        <w:rPr>
          <w:sz w:val="28"/>
          <w:szCs w:val="28"/>
        </w:rPr>
        <w:t>Объем в денежном выражении привлеченных средств участников Фонда</w:t>
      </w:r>
      <w:r w:rsidR="00A625DA">
        <w:rPr>
          <w:sz w:val="28"/>
          <w:szCs w:val="28"/>
        </w:rPr>
        <w:t xml:space="preserve"> </w:t>
      </w:r>
      <w:r w:rsidRPr="00F77A16">
        <w:rPr>
          <w:sz w:val="28"/>
          <w:szCs w:val="28"/>
        </w:rPr>
        <w:t>за период с 20.05.2004г. по 04.05.2005г.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8"/>
        <w:gridCol w:w="5908"/>
        <w:gridCol w:w="2965"/>
      </w:tblGrid>
      <w:tr w:rsidR="001025B7" w:rsidRPr="00A625DA" w:rsidTr="00EE5402">
        <w:trPr>
          <w:trHeight w:val="28"/>
          <w:jc w:val="center"/>
        </w:trPr>
        <w:tc>
          <w:tcPr>
            <w:tcW w:w="0" w:type="auto"/>
            <w:vAlign w:val="center"/>
          </w:tcPr>
          <w:p w:rsidR="001025B7" w:rsidRPr="00A625DA" w:rsidRDefault="001025B7" w:rsidP="00686996">
            <w:pPr>
              <w:widowControl w:val="0"/>
              <w:spacing w:line="360" w:lineRule="auto"/>
              <w:rPr>
                <w:color w:val="000000"/>
                <w:sz w:val="20"/>
                <w:szCs w:val="20"/>
              </w:rPr>
            </w:pPr>
            <w:r w:rsidRPr="00A625DA">
              <w:rPr>
                <w:color w:val="000000"/>
                <w:sz w:val="20"/>
                <w:szCs w:val="20"/>
              </w:rPr>
              <w:t>№ п/п</w:t>
            </w:r>
          </w:p>
        </w:tc>
        <w:tc>
          <w:tcPr>
            <w:tcW w:w="0" w:type="auto"/>
            <w:vAlign w:val="center"/>
          </w:tcPr>
          <w:p w:rsidR="001025B7" w:rsidRPr="00A625DA" w:rsidRDefault="001025B7" w:rsidP="00686996">
            <w:pPr>
              <w:widowControl w:val="0"/>
              <w:spacing w:line="360" w:lineRule="auto"/>
              <w:rPr>
                <w:color w:val="000000"/>
                <w:sz w:val="20"/>
                <w:szCs w:val="20"/>
              </w:rPr>
            </w:pPr>
            <w:r w:rsidRPr="00A625DA">
              <w:rPr>
                <w:color w:val="000000"/>
                <w:sz w:val="20"/>
                <w:szCs w:val="20"/>
              </w:rPr>
              <w:t>Предприятие</w:t>
            </w:r>
          </w:p>
        </w:tc>
        <w:tc>
          <w:tcPr>
            <w:tcW w:w="0" w:type="auto"/>
            <w:vAlign w:val="center"/>
          </w:tcPr>
          <w:p w:rsidR="001025B7" w:rsidRPr="00A625DA" w:rsidRDefault="001025B7" w:rsidP="00686996">
            <w:pPr>
              <w:widowControl w:val="0"/>
              <w:spacing w:line="360" w:lineRule="auto"/>
              <w:rPr>
                <w:color w:val="000000"/>
                <w:sz w:val="20"/>
                <w:szCs w:val="20"/>
              </w:rPr>
            </w:pPr>
            <w:r w:rsidRPr="00A625DA">
              <w:rPr>
                <w:color w:val="000000"/>
                <w:sz w:val="20"/>
                <w:szCs w:val="20"/>
              </w:rPr>
              <w:t>Сумма привлеченных средств, руб</w:t>
            </w:r>
          </w:p>
        </w:tc>
      </w:tr>
      <w:tr w:rsidR="001025B7" w:rsidRPr="00A625DA" w:rsidTr="00EE5402">
        <w:trPr>
          <w:trHeight w:val="301"/>
          <w:jc w:val="center"/>
        </w:trPr>
        <w:tc>
          <w:tcPr>
            <w:tcW w:w="0" w:type="auto"/>
            <w:vAlign w:val="center"/>
          </w:tcPr>
          <w:p w:rsidR="001025B7" w:rsidRPr="00A625DA" w:rsidRDefault="001025B7" w:rsidP="00686996">
            <w:pPr>
              <w:widowControl w:val="0"/>
              <w:spacing w:line="360" w:lineRule="auto"/>
              <w:rPr>
                <w:color w:val="000000"/>
                <w:sz w:val="20"/>
                <w:szCs w:val="20"/>
              </w:rPr>
            </w:pPr>
            <w:r w:rsidRPr="00A625DA">
              <w:rPr>
                <w:color w:val="000000"/>
                <w:sz w:val="20"/>
                <w:szCs w:val="20"/>
              </w:rPr>
              <w:t>1</w:t>
            </w:r>
          </w:p>
        </w:tc>
        <w:tc>
          <w:tcPr>
            <w:tcW w:w="0" w:type="auto"/>
            <w:vAlign w:val="center"/>
          </w:tcPr>
          <w:p w:rsidR="001025B7" w:rsidRPr="00A625DA" w:rsidRDefault="000222A4" w:rsidP="00686996">
            <w:pPr>
              <w:widowControl w:val="0"/>
              <w:spacing w:line="360" w:lineRule="auto"/>
              <w:rPr>
                <w:color w:val="000000"/>
                <w:sz w:val="20"/>
                <w:szCs w:val="20"/>
              </w:rPr>
            </w:pPr>
            <w:r w:rsidRPr="00A625DA">
              <w:rPr>
                <w:color w:val="000000"/>
                <w:sz w:val="20"/>
                <w:szCs w:val="20"/>
              </w:rPr>
              <w:t>Администрация</w:t>
            </w:r>
            <w:r w:rsidR="001025B7" w:rsidRPr="00A625DA">
              <w:rPr>
                <w:color w:val="000000"/>
                <w:sz w:val="20"/>
                <w:szCs w:val="20"/>
              </w:rPr>
              <w:t xml:space="preserve"> Тюменской области</w:t>
            </w:r>
          </w:p>
        </w:tc>
        <w:tc>
          <w:tcPr>
            <w:tcW w:w="0" w:type="auto"/>
            <w:vAlign w:val="center"/>
          </w:tcPr>
          <w:p w:rsidR="001025B7" w:rsidRPr="00A625DA" w:rsidRDefault="000222A4" w:rsidP="00686996">
            <w:pPr>
              <w:widowControl w:val="0"/>
              <w:spacing w:line="360" w:lineRule="auto"/>
              <w:rPr>
                <w:color w:val="000000"/>
                <w:sz w:val="20"/>
                <w:szCs w:val="20"/>
              </w:rPr>
            </w:pPr>
            <w:r w:rsidRPr="00A625DA">
              <w:rPr>
                <w:color w:val="000000"/>
                <w:sz w:val="20"/>
                <w:szCs w:val="20"/>
              </w:rPr>
              <w:t>500000</w:t>
            </w:r>
          </w:p>
        </w:tc>
      </w:tr>
      <w:tr w:rsidR="001025B7" w:rsidRPr="00A625DA" w:rsidTr="00EE5402">
        <w:trPr>
          <w:trHeight w:val="28"/>
          <w:jc w:val="center"/>
        </w:trPr>
        <w:tc>
          <w:tcPr>
            <w:tcW w:w="0" w:type="auto"/>
            <w:vAlign w:val="center"/>
          </w:tcPr>
          <w:p w:rsidR="001025B7" w:rsidRPr="00A625DA" w:rsidRDefault="001025B7" w:rsidP="00686996">
            <w:pPr>
              <w:widowControl w:val="0"/>
              <w:spacing w:line="360" w:lineRule="auto"/>
              <w:rPr>
                <w:color w:val="000000"/>
                <w:sz w:val="20"/>
                <w:szCs w:val="20"/>
              </w:rPr>
            </w:pPr>
            <w:r w:rsidRPr="00A625DA">
              <w:rPr>
                <w:color w:val="000000"/>
                <w:sz w:val="20"/>
                <w:szCs w:val="20"/>
              </w:rPr>
              <w:t>2</w:t>
            </w:r>
          </w:p>
        </w:tc>
        <w:tc>
          <w:tcPr>
            <w:tcW w:w="0" w:type="auto"/>
            <w:vAlign w:val="center"/>
          </w:tcPr>
          <w:p w:rsidR="001025B7" w:rsidRPr="00A625DA" w:rsidRDefault="001025B7" w:rsidP="00686996">
            <w:pPr>
              <w:widowControl w:val="0"/>
              <w:spacing w:line="360" w:lineRule="auto"/>
              <w:rPr>
                <w:color w:val="000000"/>
                <w:sz w:val="20"/>
                <w:szCs w:val="20"/>
              </w:rPr>
            </w:pPr>
            <w:r w:rsidRPr="00A625DA">
              <w:rPr>
                <w:color w:val="000000"/>
                <w:sz w:val="20"/>
                <w:szCs w:val="20"/>
              </w:rPr>
              <w:t>Администрация г.Ноябрьск</w:t>
            </w:r>
          </w:p>
        </w:tc>
        <w:tc>
          <w:tcPr>
            <w:tcW w:w="0" w:type="auto"/>
            <w:vAlign w:val="center"/>
          </w:tcPr>
          <w:p w:rsidR="001025B7" w:rsidRPr="00A625DA" w:rsidRDefault="000222A4" w:rsidP="00686996">
            <w:pPr>
              <w:widowControl w:val="0"/>
              <w:spacing w:line="360" w:lineRule="auto"/>
              <w:rPr>
                <w:color w:val="000000"/>
                <w:sz w:val="20"/>
                <w:szCs w:val="20"/>
              </w:rPr>
            </w:pPr>
            <w:r w:rsidRPr="00A625DA">
              <w:rPr>
                <w:color w:val="000000"/>
                <w:sz w:val="20"/>
                <w:szCs w:val="20"/>
              </w:rPr>
              <w:t>50000</w:t>
            </w:r>
          </w:p>
        </w:tc>
      </w:tr>
      <w:tr w:rsidR="001025B7" w:rsidRPr="00A625DA" w:rsidTr="00EE5402">
        <w:trPr>
          <w:trHeight w:val="28"/>
          <w:jc w:val="center"/>
        </w:trPr>
        <w:tc>
          <w:tcPr>
            <w:tcW w:w="0" w:type="auto"/>
            <w:vAlign w:val="center"/>
          </w:tcPr>
          <w:p w:rsidR="001025B7" w:rsidRPr="00A625DA" w:rsidRDefault="001025B7" w:rsidP="00686996">
            <w:pPr>
              <w:widowControl w:val="0"/>
              <w:spacing w:line="360" w:lineRule="auto"/>
              <w:rPr>
                <w:color w:val="000000"/>
                <w:sz w:val="20"/>
                <w:szCs w:val="20"/>
              </w:rPr>
            </w:pPr>
            <w:r w:rsidRPr="00A625DA">
              <w:rPr>
                <w:color w:val="000000"/>
                <w:sz w:val="20"/>
                <w:szCs w:val="20"/>
              </w:rPr>
              <w:t>3</w:t>
            </w:r>
          </w:p>
        </w:tc>
        <w:tc>
          <w:tcPr>
            <w:tcW w:w="0" w:type="auto"/>
            <w:vAlign w:val="center"/>
          </w:tcPr>
          <w:p w:rsidR="001025B7" w:rsidRPr="00A625DA" w:rsidRDefault="001025B7" w:rsidP="00686996">
            <w:pPr>
              <w:widowControl w:val="0"/>
              <w:spacing w:line="360" w:lineRule="auto"/>
              <w:rPr>
                <w:color w:val="000000"/>
                <w:sz w:val="20"/>
                <w:szCs w:val="20"/>
              </w:rPr>
            </w:pPr>
            <w:r w:rsidRPr="00A625DA">
              <w:rPr>
                <w:color w:val="000000"/>
                <w:sz w:val="20"/>
                <w:szCs w:val="20"/>
              </w:rPr>
              <w:t>Администрация ЯНАО</w:t>
            </w:r>
          </w:p>
        </w:tc>
        <w:tc>
          <w:tcPr>
            <w:tcW w:w="0" w:type="auto"/>
            <w:vAlign w:val="center"/>
          </w:tcPr>
          <w:p w:rsidR="001025B7" w:rsidRPr="00A625DA" w:rsidRDefault="001025B7" w:rsidP="00686996">
            <w:pPr>
              <w:widowControl w:val="0"/>
              <w:spacing w:line="360" w:lineRule="auto"/>
              <w:rPr>
                <w:color w:val="000000"/>
                <w:sz w:val="20"/>
                <w:szCs w:val="20"/>
              </w:rPr>
            </w:pPr>
            <w:r w:rsidRPr="00A625DA">
              <w:rPr>
                <w:color w:val="000000"/>
                <w:sz w:val="20"/>
                <w:szCs w:val="20"/>
              </w:rPr>
              <w:t>250000</w:t>
            </w:r>
          </w:p>
        </w:tc>
      </w:tr>
      <w:tr w:rsidR="001025B7" w:rsidRPr="00A625DA" w:rsidTr="00EE5402">
        <w:trPr>
          <w:trHeight w:val="28"/>
          <w:jc w:val="center"/>
        </w:trPr>
        <w:tc>
          <w:tcPr>
            <w:tcW w:w="0" w:type="auto"/>
            <w:vAlign w:val="center"/>
          </w:tcPr>
          <w:p w:rsidR="001025B7" w:rsidRPr="00A625DA" w:rsidRDefault="001025B7" w:rsidP="00686996">
            <w:pPr>
              <w:widowControl w:val="0"/>
              <w:spacing w:line="360" w:lineRule="auto"/>
              <w:rPr>
                <w:color w:val="000000"/>
                <w:sz w:val="20"/>
                <w:szCs w:val="20"/>
              </w:rPr>
            </w:pPr>
            <w:r w:rsidRPr="00A625DA">
              <w:rPr>
                <w:color w:val="000000"/>
                <w:sz w:val="20"/>
                <w:szCs w:val="20"/>
              </w:rPr>
              <w:t>4</w:t>
            </w:r>
          </w:p>
        </w:tc>
        <w:tc>
          <w:tcPr>
            <w:tcW w:w="0" w:type="auto"/>
            <w:vAlign w:val="center"/>
          </w:tcPr>
          <w:p w:rsidR="001025B7" w:rsidRPr="00A625DA" w:rsidRDefault="001025B7" w:rsidP="00686996">
            <w:pPr>
              <w:widowControl w:val="0"/>
              <w:spacing w:line="360" w:lineRule="auto"/>
              <w:rPr>
                <w:color w:val="000000"/>
                <w:sz w:val="20"/>
                <w:szCs w:val="20"/>
              </w:rPr>
            </w:pPr>
            <w:r w:rsidRPr="00A625DA">
              <w:rPr>
                <w:color w:val="000000"/>
                <w:sz w:val="20"/>
                <w:szCs w:val="20"/>
              </w:rPr>
              <w:t>Администрация г.Ишима</w:t>
            </w:r>
          </w:p>
        </w:tc>
        <w:tc>
          <w:tcPr>
            <w:tcW w:w="0" w:type="auto"/>
            <w:vAlign w:val="center"/>
          </w:tcPr>
          <w:p w:rsidR="001025B7" w:rsidRPr="00A625DA" w:rsidRDefault="001025B7" w:rsidP="00686996">
            <w:pPr>
              <w:widowControl w:val="0"/>
              <w:spacing w:line="360" w:lineRule="auto"/>
              <w:rPr>
                <w:color w:val="000000"/>
                <w:sz w:val="20"/>
                <w:szCs w:val="20"/>
              </w:rPr>
            </w:pPr>
            <w:r w:rsidRPr="00A625DA">
              <w:rPr>
                <w:color w:val="000000"/>
                <w:sz w:val="20"/>
                <w:szCs w:val="20"/>
              </w:rPr>
              <w:t>75000</w:t>
            </w:r>
          </w:p>
        </w:tc>
      </w:tr>
      <w:tr w:rsidR="001025B7" w:rsidRPr="00A625DA" w:rsidTr="00EE5402">
        <w:trPr>
          <w:trHeight w:val="28"/>
          <w:jc w:val="center"/>
        </w:trPr>
        <w:tc>
          <w:tcPr>
            <w:tcW w:w="0" w:type="auto"/>
            <w:vAlign w:val="center"/>
          </w:tcPr>
          <w:p w:rsidR="001025B7" w:rsidRPr="00A625DA" w:rsidRDefault="001025B7" w:rsidP="00686996">
            <w:pPr>
              <w:widowControl w:val="0"/>
              <w:spacing w:line="360" w:lineRule="auto"/>
              <w:rPr>
                <w:color w:val="000000"/>
                <w:sz w:val="20"/>
                <w:szCs w:val="20"/>
              </w:rPr>
            </w:pPr>
            <w:r w:rsidRPr="00A625DA">
              <w:rPr>
                <w:color w:val="000000"/>
                <w:sz w:val="20"/>
                <w:szCs w:val="20"/>
              </w:rPr>
              <w:t>5</w:t>
            </w:r>
          </w:p>
        </w:tc>
        <w:tc>
          <w:tcPr>
            <w:tcW w:w="0" w:type="auto"/>
            <w:vAlign w:val="center"/>
          </w:tcPr>
          <w:p w:rsidR="001025B7" w:rsidRPr="00A625DA" w:rsidRDefault="001025B7" w:rsidP="00686996">
            <w:pPr>
              <w:widowControl w:val="0"/>
              <w:spacing w:line="360" w:lineRule="auto"/>
              <w:rPr>
                <w:color w:val="000000"/>
                <w:sz w:val="20"/>
                <w:szCs w:val="20"/>
              </w:rPr>
            </w:pPr>
            <w:r w:rsidRPr="00A625DA">
              <w:rPr>
                <w:color w:val="000000"/>
                <w:sz w:val="20"/>
                <w:szCs w:val="20"/>
              </w:rPr>
              <w:t>ДЗАО</w:t>
            </w:r>
            <w:r w:rsidR="00A625DA">
              <w:rPr>
                <w:color w:val="000000"/>
                <w:sz w:val="20"/>
                <w:szCs w:val="20"/>
              </w:rPr>
              <w:t xml:space="preserve"> </w:t>
            </w:r>
            <w:r w:rsidRPr="00A625DA">
              <w:rPr>
                <w:color w:val="000000"/>
                <w:sz w:val="20"/>
                <w:szCs w:val="20"/>
              </w:rPr>
              <w:t>СК «Партнер»</w:t>
            </w:r>
          </w:p>
        </w:tc>
        <w:tc>
          <w:tcPr>
            <w:tcW w:w="0" w:type="auto"/>
            <w:vAlign w:val="center"/>
          </w:tcPr>
          <w:p w:rsidR="001025B7" w:rsidRPr="00A625DA" w:rsidRDefault="001025B7" w:rsidP="00686996">
            <w:pPr>
              <w:widowControl w:val="0"/>
              <w:spacing w:line="360" w:lineRule="auto"/>
              <w:rPr>
                <w:color w:val="000000"/>
                <w:sz w:val="20"/>
                <w:szCs w:val="20"/>
              </w:rPr>
            </w:pPr>
            <w:r w:rsidRPr="00A625DA">
              <w:rPr>
                <w:color w:val="000000"/>
                <w:sz w:val="20"/>
                <w:szCs w:val="20"/>
              </w:rPr>
              <w:t>150000</w:t>
            </w:r>
          </w:p>
        </w:tc>
      </w:tr>
      <w:tr w:rsidR="001025B7" w:rsidRPr="00A625DA" w:rsidTr="00EE5402">
        <w:trPr>
          <w:trHeight w:val="28"/>
          <w:jc w:val="center"/>
        </w:trPr>
        <w:tc>
          <w:tcPr>
            <w:tcW w:w="0" w:type="auto"/>
            <w:vAlign w:val="center"/>
          </w:tcPr>
          <w:p w:rsidR="001025B7" w:rsidRPr="00A625DA" w:rsidRDefault="001025B7" w:rsidP="00686996">
            <w:pPr>
              <w:widowControl w:val="0"/>
              <w:spacing w:line="360" w:lineRule="auto"/>
              <w:rPr>
                <w:color w:val="000000"/>
                <w:sz w:val="20"/>
                <w:szCs w:val="20"/>
              </w:rPr>
            </w:pPr>
            <w:r w:rsidRPr="00A625DA">
              <w:rPr>
                <w:color w:val="000000"/>
                <w:sz w:val="20"/>
                <w:szCs w:val="20"/>
              </w:rPr>
              <w:t>6</w:t>
            </w:r>
          </w:p>
        </w:tc>
        <w:tc>
          <w:tcPr>
            <w:tcW w:w="0" w:type="auto"/>
            <w:vAlign w:val="center"/>
          </w:tcPr>
          <w:p w:rsidR="001025B7" w:rsidRPr="00A625DA" w:rsidRDefault="001025B7" w:rsidP="00686996">
            <w:pPr>
              <w:widowControl w:val="0"/>
              <w:spacing w:line="360" w:lineRule="auto"/>
              <w:rPr>
                <w:color w:val="000000"/>
                <w:sz w:val="20"/>
                <w:szCs w:val="20"/>
              </w:rPr>
            </w:pPr>
            <w:r w:rsidRPr="00A625DA">
              <w:rPr>
                <w:color w:val="000000"/>
                <w:sz w:val="20"/>
                <w:szCs w:val="20"/>
              </w:rPr>
              <w:t>ЗАО «Компания Тюменьспецстрой»</w:t>
            </w:r>
          </w:p>
        </w:tc>
        <w:tc>
          <w:tcPr>
            <w:tcW w:w="0" w:type="auto"/>
            <w:vAlign w:val="center"/>
          </w:tcPr>
          <w:p w:rsidR="001025B7" w:rsidRPr="00A625DA" w:rsidRDefault="001025B7" w:rsidP="00686996">
            <w:pPr>
              <w:widowControl w:val="0"/>
              <w:spacing w:line="360" w:lineRule="auto"/>
              <w:rPr>
                <w:color w:val="000000"/>
                <w:sz w:val="20"/>
                <w:szCs w:val="20"/>
              </w:rPr>
            </w:pPr>
            <w:r w:rsidRPr="00A625DA">
              <w:rPr>
                <w:color w:val="000000"/>
                <w:sz w:val="20"/>
                <w:szCs w:val="20"/>
              </w:rPr>
              <w:t>50000</w:t>
            </w:r>
          </w:p>
        </w:tc>
      </w:tr>
      <w:tr w:rsidR="001025B7" w:rsidRPr="00A625DA" w:rsidTr="00EE5402">
        <w:trPr>
          <w:trHeight w:val="28"/>
          <w:jc w:val="center"/>
        </w:trPr>
        <w:tc>
          <w:tcPr>
            <w:tcW w:w="0" w:type="auto"/>
            <w:vAlign w:val="center"/>
          </w:tcPr>
          <w:p w:rsidR="001025B7" w:rsidRPr="00A625DA" w:rsidRDefault="001025B7" w:rsidP="00686996">
            <w:pPr>
              <w:widowControl w:val="0"/>
              <w:spacing w:line="360" w:lineRule="auto"/>
              <w:rPr>
                <w:color w:val="000000"/>
                <w:sz w:val="20"/>
                <w:szCs w:val="20"/>
              </w:rPr>
            </w:pPr>
            <w:r w:rsidRPr="00A625DA">
              <w:rPr>
                <w:color w:val="000000"/>
                <w:sz w:val="20"/>
                <w:szCs w:val="20"/>
              </w:rPr>
              <w:t>7</w:t>
            </w:r>
          </w:p>
        </w:tc>
        <w:tc>
          <w:tcPr>
            <w:tcW w:w="0" w:type="auto"/>
            <w:vAlign w:val="center"/>
          </w:tcPr>
          <w:p w:rsidR="001025B7" w:rsidRPr="00A625DA" w:rsidRDefault="001025B7" w:rsidP="00686996">
            <w:pPr>
              <w:widowControl w:val="0"/>
              <w:spacing w:line="360" w:lineRule="auto"/>
              <w:rPr>
                <w:color w:val="000000"/>
                <w:sz w:val="20"/>
                <w:szCs w:val="20"/>
              </w:rPr>
            </w:pPr>
            <w:r w:rsidRPr="00A625DA">
              <w:rPr>
                <w:color w:val="000000"/>
                <w:sz w:val="20"/>
                <w:szCs w:val="20"/>
              </w:rPr>
              <w:t>ЗАО «Сибпромкомплект»</w:t>
            </w:r>
          </w:p>
        </w:tc>
        <w:tc>
          <w:tcPr>
            <w:tcW w:w="0" w:type="auto"/>
            <w:vAlign w:val="center"/>
          </w:tcPr>
          <w:p w:rsidR="001025B7" w:rsidRPr="00A625DA" w:rsidRDefault="001025B7" w:rsidP="00686996">
            <w:pPr>
              <w:widowControl w:val="0"/>
              <w:spacing w:line="360" w:lineRule="auto"/>
              <w:rPr>
                <w:color w:val="000000"/>
                <w:sz w:val="20"/>
                <w:szCs w:val="20"/>
              </w:rPr>
            </w:pPr>
            <w:r w:rsidRPr="00A625DA">
              <w:rPr>
                <w:color w:val="000000"/>
                <w:sz w:val="20"/>
                <w:szCs w:val="20"/>
              </w:rPr>
              <w:t>379989</w:t>
            </w:r>
          </w:p>
        </w:tc>
      </w:tr>
      <w:tr w:rsidR="001025B7" w:rsidRPr="00A625DA" w:rsidTr="00EE5402">
        <w:trPr>
          <w:trHeight w:val="28"/>
          <w:jc w:val="center"/>
        </w:trPr>
        <w:tc>
          <w:tcPr>
            <w:tcW w:w="0" w:type="auto"/>
            <w:vAlign w:val="center"/>
          </w:tcPr>
          <w:p w:rsidR="001025B7" w:rsidRPr="00A625DA" w:rsidRDefault="001025B7" w:rsidP="00686996">
            <w:pPr>
              <w:widowControl w:val="0"/>
              <w:spacing w:line="360" w:lineRule="auto"/>
              <w:rPr>
                <w:color w:val="000000"/>
                <w:sz w:val="20"/>
                <w:szCs w:val="20"/>
              </w:rPr>
            </w:pPr>
            <w:r w:rsidRPr="00A625DA">
              <w:rPr>
                <w:color w:val="000000"/>
                <w:sz w:val="20"/>
                <w:szCs w:val="20"/>
              </w:rPr>
              <w:t>8</w:t>
            </w:r>
          </w:p>
        </w:tc>
        <w:tc>
          <w:tcPr>
            <w:tcW w:w="0" w:type="auto"/>
            <w:vAlign w:val="center"/>
          </w:tcPr>
          <w:p w:rsidR="001025B7" w:rsidRPr="00A625DA" w:rsidRDefault="001025B7" w:rsidP="00686996">
            <w:pPr>
              <w:widowControl w:val="0"/>
              <w:spacing w:line="360" w:lineRule="auto"/>
              <w:rPr>
                <w:color w:val="000000"/>
                <w:sz w:val="20"/>
                <w:szCs w:val="20"/>
              </w:rPr>
            </w:pPr>
            <w:r w:rsidRPr="00A625DA">
              <w:rPr>
                <w:color w:val="000000"/>
                <w:sz w:val="20"/>
                <w:szCs w:val="20"/>
              </w:rPr>
              <w:t>ЗАО «Тобольскстроймеханизация»</w:t>
            </w:r>
          </w:p>
        </w:tc>
        <w:tc>
          <w:tcPr>
            <w:tcW w:w="0" w:type="auto"/>
            <w:vAlign w:val="center"/>
          </w:tcPr>
          <w:p w:rsidR="001025B7" w:rsidRPr="00A625DA" w:rsidRDefault="001025B7" w:rsidP="00686996">
            <w:pPr>
              <w:widowControl w:val="0"/>
              <w:spacing w:line="360" w:lineRule="auto"/>
              <w:rPr>
                <w:color w:val="000000"/>
                <w:sz w:val="20"/>
                <w:szCs w:val="20"/>
              </w:rPr>
            </w:pPr>
            <w:r w:rsidRPr="00A625DA">
              <w:rPr>
                <w:color w:val="000000"/>
                <w:sz w:val="20"/>
                <w:szCs w:val="20"/>
              </w:rPr>
              <w:t>150000</w:t>
            </w:r>
          </w:p>
        </w:tc>
      </w:tr>
      <w:tr w:rsidR="001025B7" w:rsidRPr="00A625DA" w:rsidTr="00EE5402">
        <w:trPr>
          <w:trHeight w:val="28"/>
          <w:jc w:val="center"/>
        </w:trPr>
        <w:tc>
          <w:tcPr>
            <w:tcW w:w="0" w:type="auto"/>
            <w:vAlign w:val="center"/>
          </w:tcPr>
          <w:p w:rsidR="001025B7" w:rsidRPr="00A625DA" w:rsidRDefault="001025B7" w:rsidP="00686996">
            <w:pPr>
              <w:widowControl w:val="0"/>
              <w:spacing w:line="360" w:lineRule="auto"/>
              <w:rPr>
                <w:color w:val="000000"/>
                <w:sz w:val="20"/>
                <w:szCs w:val="20"/>
              </w:rPr>
            </w:pPr>
            <w:r w:rsidRPr="00A625DA">
              <w:rPr>
                <w:color w:val="000000"/>
                <w:sz w:val="20"/>
                <w:szCs w:val="20"/>
              </w:rPr>
              <w:t>9</w:t>
            </w:r>
          </w:p>
        </w:tc>
        <w:tc>
          <w:tcPr>
            <w:tcW w:w="0" w:type="auto"/>
            <w:vAlign w:val="center"/>
          </w:tcPr>
          <w:p w:rsidR="001025B7" w:rsidRPr="00A625DA" w:rsidRDefault="001025B7" w:rsidP="00686996">
            <w:pPr>
              <w:widowControl w:val="0"/>
              <w:spacing w:line="360" w:lineRule="auto"/>
              <w:rPr>
                <w:color w:val="000000"/>
                <w:sz w:val="20"/>
                <w:szCs w:val="20"/>
              </w:rPr>
            </w:pPr>
            <w:r w:rsidRPr="00A625DA">
              <w:rPr>
                <w:color w:val="000000"/>
                <w:sz w:val="20"/>
                <w:szCs w:val="20"/>
              </w:rPr>
              <w:t>ЗАО «Загрос»</w:t>
            </w:r>
          </w:p>
        </w:tc>
        <w:tc>
          <w:tcPr>
            <w:tcW w:w="0" w:type="auto"/>
            <w:vAlign w:val="center"/>
          </w:tcPr>
          <w:p w:rsidR="001025B7" w:rsidRPr="00A625DA" w:rsidRDefault="001025B7" w:rsidP="00686996">
            <w:pPr>
              <w:widowControl w:val="0"/>
              <w:spacing w:line="360" w:lineRule="auto"/>
              <w:rPr>
                <w:color w:val="000000"/>
                <w:sz w:val="20"/>
                <w:szCs w:val="20"/>
              </w:rPr>
            </w:pPr>
            <w:r w:rsidRPr="00A625DA">
              <w:rPr>
                <w:color w:val="000000"/>
                <w:sz w:val="20"/>
                <w:szCs w:val="20"/>
              </w:rPr>
              <w:t>310966</w:t>
            </w:r>
          </w:p>
        </w:tc>
      </w:tr>
      <w:tr w:rsidR="001025B7" w:rsidRPr="00A625DA" w:rsidTr="00EE5402">
        <w:trPr>
          <w:trHeight w:val="28"/>
          <w:jc w:val="center"/>
        </w:trPr>
        <w:tc>
          <w:tcPr>
            <w:tcW w:w="0" w:type="auto"/>
            <w:vAlign w:val="center"/>
          </w:tcPr>
          <w:p w:rsidR="001025B7" w:rsidRPr="00A625DA" w:rsidRDefault="001025B7" w:rsidP="00686996">
            <w:pPr>
              <w:widowControl w:val="0"/>
              <w:spacing w:line="360" w:lineRule="auto"/>
              <w:rPr>
                <w:color w:val="000000"/>
                <w:sz w:val="20"/>
                <w:szCs w:val="20"/>
              </w:rPr>
            </w:pPr>
            <w:r w:rsidRPr="00A625DA">
              <w:rPr>
                <w:color w:val="000000"/>
                <w:sz w:val="20"/>
                <w:szCs w:val="20"/>
              </w:rPr>
              <w:t>10</w:t>
            </w:r>
          </w:p>
        </w:tc>
        <w:tc>
          <w:tcPr>
            <w:tcW w:w="0" w:type="auto"/>
            <w:vAlign w:val="center"/>
          </w:tcPr>
          <w:p w:rsidR="001025B7" w:rsidRPr="00A625DA" w:rsidRDefault="001025B7" w:rsidP="00686996">
            <w:pPr>
              <w:widowControl w:val="0"/>
              <w:spacing w:line="360" w:lineRule="auto"/>
              <w:rPr>
                <w:color w:val="000000"/>
                <w:sz w:val="20"/>
                <w:szCs w:val="20"/>
              </w:rPr>
            </w:pPr>
            <w:r w:rsidRPr="00A625DA">
              <w:rPr>
                <w:color w:val="000000"/>
                <w:sz w:val="20"/>
                <w:szCs w:val="20"/>
              </w:rPr>
              <w:t>ОАО «Нефтехиммонтаж»</w:t>
            </w:r>
          </w:p>
        </w:tc>
        <w:tc>
          <w:tcPr>
            <w:tcW w:w="0" w:type="auto"/>
            <w:vAlign w:val="center"/>
          </w:tcPr>
          <w:p w:rsidR="001025B7" w:rsidRPr="00A625DA" w:rsidRDefault="001025B7" w:rsidP="00686996">
            <w:pPr>
              <w:widowControl w:val="0"/>
              <w:spacing w:line="360" w:lineRule="auto"/>
              <w:rPr>
                <w:color w:val="000000"/>
                <w:sz w:val="20"/>
                <w:szCs w:val="20"/>
              </w:rPr>
            </w:pPr>
            <w:r w:rsidRPr="00A625DA">
              <w:rPr>
                <w:color w:val="000000"/>
                <w:sz w:val="20"/>
                <w:szCs w:val="20"/>
              </w:rPr>
              <w:t>300000</w:t>
            </w:r>
          </w:p>
        </w:tc>
      </w:tr>
      <w:tr w:rsidR="001025B7" w:rsidRPr="00A625DA" w:rsidTr="00EE5402">
        <w:trPr>
          <w:trHeight w:val="28"/>
          <w:jc w:val="center"/>
        </w:trPr>
        <w:tc>
          <w:tcPr>
            <w:tcW w:w="0" w:type="auto"/>
            <w:vAlign w:val="center"/>
          </w:tcPr>
          <w:p w:rsidR="001025B7" w:rsidRPr="00A625DA" w:rsidRDefault="001025B7" w:rsidP="00686996">
            <w:pPr>
              <w:widowControl w:val="0"/>
              <w:spacing w:line="360" w:lineRule="auto"/>
              <w:rPr>
                <w:color w:val="000000"/>
                <w:sz w:val="20"/>
                <w:szCs w:val="20"/>
              </w:rPr>
            </w:pPr>
            <w:r w:rsidRPr="00A625DA">
              <w:rPr>
                <w:color w:val="000000"/>
                <w:sz w:val="20"/>
                <w:szCs w:val="20"/>
              </w:rPr>
              <w:t>11</w:t>
            </w:r>
          </w:p>
        </w:tc>
        <w:tc>
          <w:tcPr>
            <w:tcW w:w="0" w:type="auto"/>
            <w:vAlign w:val="center"/>
          </w:tcPr>
          <w:p w:rsidR="001025B7" w:rsidRPr="00A625DA" w:rsidRDefault="001025B7" w:rsidP="00686996">
            <w:pPr>
              <w:widowControl w:val="0"/>
              <w:spacing w:line="360" w:lineRule="auto"/>
              <w:rPr>
                <w:color w:val="000000"/>
                <w:sz w:val="20"/>
                <w:szCs w:val="20"/>
              </w:rPr>
            </w:pPr>
            <w:r w:rsidRPr="00A625DA">
              <w:rPr>
                <w:color w:val="000000"/>
                <w:sz w:val="20"/>
                <w:szCs w:val="20"/>
              </w:rPr>
              <w:t>ОАО «Тюменской областное дорожно-</w:t>
            </w:r>
          </w:p>
          <w:p w:rsidR="001025B7" w:rsidRPr="00A625DA" w:rsidRDefault="001025B7" w:rsidP="00686996">
            <w:pPr>
              <w:widowControl w:val="0"/>
              <w:spacing w:line="360" w:lineRule="auto"/>
              <w:rPr>
                <w:color w:val="000000"/>
                <w:sz w:val="20"/>
                <w:szCs w:val="20"/>
              </w:rPr>
            </w:pPr>
            <w:r w:rsidRPr="00A625DA">
              <w:rPr>
                <w:color w:val="000000"/>
                <w:sz w:val="20"/>
                <w:szCs w:val="20"/>
              </w:rPr>
              <w:t>эксплуатационное предприятие»</w:t>
            </w:r>
          </w:p>
        </w:tc>
        <w:tc>
          <w:tcPr>
            <w:tcW w:w="0" w:type="auto"/>
            <w:vAlign w:val="center"/>
          </w:tcPr>
          <w:p w:rsidR="001025B7" w:rsidRPr="00A625DA" w:rsidRDefault="001025B7" w:rsidP="00686996">
            <w:pPr>
              <w:widowControl w:val="0"/>
              <w:spacing w:line="360" w:lineRule="auto"/>
              <w:rPr>
                <w:color w:val="000000"/>
                <w:sz w:val="20"/>
                <w:szCs w:val="20"/>
              </w:rPr>
            </w:pPr>
            <w:r w:rsidRPr="00A625DA">
              <w:rPr>
                <w:color w:val="000000"/>
                <w:sz w:val="20"/>
                <w:szCs w:val="20"/>
              </w:rPr>
              <w:t>335000</w:t>
            </w:r>
          </w:p>
        </w:tc>
      </w:tr>
      <w:tr w:rsidR="001025B7" w:rsidRPr="00A625DA" w:rsidTr="00EE5402">
        <w:trPr>
          <w:trHeight w:val="28"/>
          <w:jc w:val="center"/>
        </w:trPr>
        <w:tc>
          <w:tcPr>
            <w:tcW w:w="0" w:type="auto"/>
            <w:vAlign w:val="center"/>
          </w:tcPr>
          <w:p w:rsidR="001025B7" w:rsidRPr="00A625DA" w:rsidRDefault="001025B7" w:rsidP="00686996">
            <w:pPr>
              <w:widowControl w:val="0"/>
              <w:spacing w:line="360" w:lineRule="auto"/>
              <w:rPr>
                <w:color w:val="000000"/>
                <w:sz w:val="20"/>
                <w:szCs w:val="20"/>
              </w:rPr>
            </w:pPr>
            <w:r w:rsidRPr="00A625DA">
              <w:rPr>
                <w:color w:val="000000"/>
                <w:sz w:val="20"/>
                <w:szCs w:val="20"/>
              </w:rPr>
              <w:t>12</w:t>
            </w:r>
          </w:p>
        </w:tc>
        <w:tc>
          <w:tcPr>
            <w:tcW w:w="0" w:type="auto"/>
            <w:vAlign w:val="center"/>
          </w:tcPr>
          <w:p w:rsidR="001025B7" w:rsidRPr="00A625DA" w:rsidRDefault="001025B7" w:rsidP="00686996">
            <w:pPr>
              <w:widowControl w:val="0"/>
              <w:spacing w:line="360" w:lineRule="auto"/>
              <w:rPr>
                <w:color w:val="000000"/>
                <w:sz w:val="20"/>
                <w:szCs w:val="20"/>
              </w:rPr>
            </w:pPr>
            <w:r w:rsidRPr="00A625DA">
              <w:rPr>
                <w:color w:val="000000"/>
                <w:sz w:val="20"/>
                <w:szCs w:val="20"/>
              </w:rPr>
              <w:t>ОАО «Трест «Сибкомплектмонтажналадка»</w:t>
            </w:r>
          </w:p>
        </w:tc>
        <w:tc>
          <w:tcPr>
            <w:tcW w:w="0" w:type="auto"/>
            <w:vAlign w:val="center"/>
          </w:tcPr>
          <w:p w:rsidR="001025B7" w:rsidRPr="00A625DA" w:rsidRDefault="001025B7" w:rsidP="00686996">
            <w:pPr>
              <w:widowControl w:val="0"/>
              <w:spacing w:line="360" w:lineRule="auto"/>
              <w:rPr>
                <w:color w:val="000000"/>
                <w:sz w:val="20"/>
                <w:szCs w:val="20"/>
              </w:rPr>
            </w:pPr>
            <w:r w:rsidRPr="00A625DA">
              <w:rPr>
                <w:color w:val="000000"/>
                <w:sz w:val="20"/>
                <w:szCs w:val="20"/>
              </w:rPr>
              <w:t>70000</w:t>
            </w:r>
          </w:p>
        </w:tc>
      </w:tr>
      <w:tr w:rsidR="001025B7" w:rsidRPr="00A625DA" w:rsidTr="00EE5402">
        <w:trPr>
          <w:trHeight w:val="28"/>
          <w:jc w:val="center"/>
        </w:trPr>
        <w:tc>
          <w:tcPr>
            <w:tcW w:w="0" w:type="auto"/>
            <w:vAlign w:val="center"/>
          </w:tcPr>
          <w:p w:rsidR="001025B7" w:rsidRPr="00A625DA" w:rsidRDefault="001025B7" w:rsidP="00686996">
            <w:pPr>
              <w:widowControl w:val="0"/>
              <w:spacing w:line="360" w:lineRule="auto"/>
              <w:rPr>
                <w:color w:val="000000"/>
                <w:sz w:val="20"/>
                <w:szCs w:val="20"/>
              </w:rPr>
            </w:pPr>
            <w:r w:rsidRPr="00A625DA">
              <w:rPr>
                <w:color w:val="000000"/>
                <w:sz w:val="20"/>
                <w:szCs w:val="20"/>
              </w:rPr>
              <w:t>13</w:t>
            </w:r>
          </w:p>
        </w:tc>
        <w:tc>
          <w:tcPr>
            <w:tcW w:w="0" w:type="auto"/>
            <w:vAlign w:val="center"/>
          </w:tcPr>
          <w:p w:rsidR="001025B7" w:rsidRPr="00A625DA" w:rsidRDefault="001025B7" w:rsidP="00686996">
            <w:pPr>
              <w:widowControl w:val="0"/>
              <w:spacing w:line="360" w:lineRule="auto"/>
              <w:rPr>
                <w:color w:val="000000"/>
                <w:sz w:val="20"/>
                <w:szCs w:val="20"/>
              </w:rPr>
            </w:pPr>
            <w:r w:rsidRPr="00A625DA">
              <w:rPr>
                <w:color w:val="000000"/>
                <w:sz w:val="20"/>
                <w:szCs w:val="20"/>
              </w:rPr>
              <w:t>ОАО «Отделочник-20»</w:t>
            </w:r>
          </w:p>
        </w:tc>
        <w:tc>
          <w:tcPr>
            <w:tcW w:w="0" w:type="auto"/>
            <w:vAlign w:val="center"/>
          </w:tcPr>
          <w:p w:rsidR="001025B7" w:rsidRPr="00A625DA" w:rsidRDefault="001025B7" w:rsidP="00686996">
            <w:pPr>
              <w:widowControl w:val="0"/>
              <w:spacing w:line="360" w:lineRule="auto"/>
              <w:rPr>
                <w:color w:val="000000"/>
                <w:sz w:val="20"/>
                <w:szCs w:val="20"/>
              </w:rPr>
            </w:pPr>
            <w:r w:rsidRPr="00A625DA">
              <w:rPr>
                <w:color w:val="000000"/>
                <w:sz w:val="20"/>
                <w:szCs w:val="20"/>
              </w:rPr>
              <w:t>400000</w:t>
            </w:r>
          </w:p>
        </w:tc>
      </w:tr>
      <w:tr w:rsidR="001025B7" w:rsidRPr="00A625DA" w:rsidTr="00EE5402">
        <w:trPr>
          <w:trHeight w:val="120"/>
          <w:jc w:val="center"/>
        </w:trPr>
        <w:tc>
          <w:tcPr>
            <w:tcW w:w="0" w:type="auto"/>
            <w:vAlign w:val="center"/>
          </w:tcPr>
          <w:p w:rsidR="001025B7" w:rsidRPr="00A625DA" w:rsidRDefault="001025B7" w:rsidP="00686996">
            <w:pPr>
              <w:widowControl w:val="0"/>
              <w:spacing w:line="360" w:lineRule="auto"/>
              <w:rPr>
                <w:color w:val="000000"/>
                <w:sz w:val="20"/>
                <w:szCs w:val="20"/>
              </w:rPr>
            </w:pPr>
            <w:r w:rsidRPr="00A625DA">
              <w:rPr>
                <w:color w:val="000000"/>
                <w:sz w:val="20"/>
                <w:szCs w:val="20"/>
              </w:rPr>
              <w:t>14</w:t>
            </w:r>
          </w:p>
        </w:tc>
        <w:tc>
          <w:tcPr>
            <w:tcW w:w="0" w:type="auto"/>
            <w:vAlign w:val="center"/>
          </w:tcPr>
          <w:p w:rsidR="001025B7" w:rsidRPr="00A625DA" w:rsidRDefault="001025B7" w:rsidP="00686996">
            <w:pPr>
              <w:widowControl w:val="0"/>
              <w:spacing w:line="360" w:lineRule="auto"/>
              <w:rPr>
                <w:color w:val="000000"/>
                <w:sz w:val="20"/>
                <w:szCs w:val="20"/>
              </w:rPr>
            </w:pPr>
            <w:r w:rsidRPr="00A625DA">
              <w:rPr>
                <w:color w:val="000000"/>
                <w:sz w:val="20"/>
                <w:szCs w:val="20"/>
              </w:rPr>
              <w:t>ОАО «ТДСК»</w:t>
            </w:r>
          </w:p>
        </w:tc>
        <w:tc>
          <w:tcPr>
            <w:tcW w:w="0" w:type="auto"/>
            <w:vAlign w:val="center"/>
          </w:tcPr>
          <w:p w:rsidR="001025B7" w:rsidRPr="00A625DA" w:rsidRDefault="001025B7" w:rsidP="00686996">
            <w:pPr>
              <w:widowControl w:val="0"/>
              <w:spacing w:line="360" w:lineRule="auto"/>
              <w:rPr>
                <w:color w:val="000000"/>
                <w:sz w:val="20"/>
                <w:szCs w:val="20"/>
              </w:rPr>
            </w:pPr>
            <w:r w:rsidRPr="00A625DA">
              <w:rPr>
                <w:color w:val="000000"/>
                <w:sz w:val="20"/>
                <w:szCs w:val="20"/>
              </w:rPr>
              <w:t>1800000</w:t>
            </w:r>
          </w:p>
        </w:tc>
      </w:tr>
      <w:tr w:rsidR="001025B7" w:rsidRPr="00A625DA" w:rsidTr="00EE5402">
        <w:trPr>
          <w:trHeight w:val="120"/>
          <w:jc w:val="center"/>
        </w:trPr>
        <w:tc>
          <w:tcPr>
            <w:tcW w:w="0" w:type="auto"/>
            <w:vAlign w:val="center"/>
          </w:tcPr>
          <w:p w:rsidR="001025B7" w:rsidRPr="00A625DA" w:rsidRDefault="001025B7" w:rsidP="00686996">
            <w:pPr>
              <w:widowControl w:val="0"/>
              <w:spacing w:line="360" w:lineRule="auto"/>
              <w:rPr>
                <w:color w:val="000000"/>
                <w:sz w:val="20"/>
                <w:szCs w:val="20"/>
              </w:rPr>
            </w:pPr>
            <w:r w:rsidRPr="00A625DA">
              <w:rPr>
                <w:color w:val="000000"/>
                <w:sz w:val="20"/>
                <w:szCs w:val="20"/>
              </w:rPr>
              <w:t>15</w:t>
            </w:r>
          </w:p>
        </w:tc>
        <w:tc>
          <w:tcPr>
            <w:tcW w:w="0" w:type="auto"/>
            <w:vAlign w:val="center"/>
          </w:tcPr>
          <w:p w:rsidR="001025B7" w:rsidRPr="00A625DA" w:rsidRDefault="001025B7" w:rsidP="00686996">
            <w:pPr>
              <w:widowControl w:val="0"/>
              <w:spacing w:line="360" w:lineRule="auto"/>
              <w:rPr>
                <w:color w:val="000000"/>
                <w:sz w:val="20"/>
                <w:szCs w:val="20"/>
              </w:rPr>
            </w:pPr>
            <w:r w:rsidRPr="00A625DA">
              <w:rPr>
                <w:color w:val="000000"/>
                <w:sz w:val="20"/>
                <w:szCs w:val="20"/>
              </w:rPr>
              <w:t>ОАО «Тюменская</w:t>
            </w:r>
            <w:r w:rsidR="00A625DA">
              <w:rPr>
                <w:color w:val="000000"/>
                <w:sz w:val="20"/>
                <w:szCs w:val="20"/>
              </w:rPr>
              <w:t xml:space="preserve"> </w:t>
            </w:r>
            <w:r w:rsidRPr="00A625DA">
              <w:rPr>
                <w:color w:val="000000"/>
                <w:sz w:val="20"/>
                <w:szCs w:val="20"/>
              </w:rPr>
              <w:t>строительная компания»</w:t>
            </w:r>
          </w:p>
        </w:tc>
        <w:tc>
          <w:tcPr>
            <w:tcW w:w="0" w:type="auto"/>
            <w:vAlign w:val="center"/>
          </w:tcPr>
          <w:p w:rsidR="001025B7" w:rsidRPr="00A625DA" w:rsidRDefault="001025B7" w:rsidP="00686996">
            <w:pPr>
              <w:widowControl w:val="0"/>
              <w:spacing w:line="360" w:lineRule="auto"/>
              <w:rPr>
                <w:color w:val="000000"/>
                <w:sz w:val="20"/>
                <w:szCs w:val="20"/>
              </w:rPr>
            </w:pPr>
            <w:r w:rsidRPr="00A625DA">
              <w:rPr>
                <w:color w:val="000000"/>
                <w:sz w:val="20"/>
                <w:szCs w:val="20"/>
              </w:rPr>
              <w:t>50000</w:t>
            </w:r>
          </w:p>
        </w:tc>
      </w:tr>
      <w:tr w:rsidR="001025B7" w:rsidRPr="00A625DA" w:rsidTr="00EE5402">
        <w:trPr>
          <w:trHeight w:val="120"/>
          <w:jc w:val="center"/>
        </w:trPr>
        <w:tc>
          <w:tcPr>
            <w:tcW w:w="0" w:type="auto"/>
            <w:vAlign w:val="center"/>
          </w:tcPr>
          <w:p w:rsidR="001025B7" w:rsidRPr="00A625DA" w:rsidRDefault="001025B7" w:rsidP="00686996">
            <w:pPr>
              <w:widowControl w:val="0"/>
              <w:spacing w:line="360" w:lineRule="auto"/>
              <w:rPr>
                <w:color w:val="000000"/>
                <w:sz w:val="20"/>
                <w:szCs w:val="20"/>
              </w:rPr>
            </w:pPr>
            <w:r w:rsidRPr="00A625DA">
              <w:rPr>
                <w:color w:val="000000"/>
                <w:sz w:val="20"/>
                <w:szCs w:val="20"/>
              </w:rPr>
              <w:t>16</w:t>
            </w:r>
          </w:p>
        </w:tc>
        <w:tc>
          <w:tcPr>
            <w:tcW w:w="0" w:type="auto"/>
            <w:vAlign w:val="center"/>
          </w:tcPr>
          <w:p w:rsidR="001025B7" w:rsidRPr="00A625DA" w:rsidRDefault="001025B7" w:rsidP="00686996">
            <w:pPr>
              <w:widowControl w:val="0"/>
              <w:spacing w:line="360" w:lineRule="auto"/>
              <w:rPr>
                <w:color w:val="000000"/>
                <w:sz w:val="20"/>
                <w:szCs w:val="20"/>
              </w:rPr>
            </w:pPr>
            <w:r w:rsidRPr="00A625DA">
              <w:rPr>
                <w:color w:val="000000"/>
                <w:sz w:val="20"/>
                <w:szCs w:val="20"/>
              </w:rPr>
              <w:t>ОАО «Тюменский промстройпроект»</w:t>
            </w:r>
          </w:p>
        </w:tc>
        <w:tc>
          <w:tcPr>
            <w:tcW w:w="0" w:type="auto"/>
            <w:vAlign w:val="center"/>
          </w:tcPr>
          <w:p w:rsidR="001025B7" w:rsidRPr="00A625DA" w:rsidRDefault="001025B7" w:rsidP="00686996">
            <w:pPr>
              <w:widowControl w:val="0"/>
              <w:spacing w:line="360" w:lineRule="auto"/>
              <w:rPr>
                <w:color w:val="000000"/>
                <w:sz w:val="20"/>
                <w:szCs w:val="20"/>
              </w:rPr>
            </w:pPr>
            <w:r w:rsidRPr="00A625DA">
              <w:rPr>
                <w:color w:val="000000"/>
                <w:sz w:val="20"/>
                <w:szCs w:val="20"/>
              </w:rPr>
              <w:t>50000</w:t>
            </w:r>
          </w:p>
        </w:tc>
      </w:tr>
      <w:tr w:rsidR="001025B7" w:rsidRPr="00A625DA" w:rsidTr="00EE5402">
        <w:trPr>
          <w:trHeight w:val="120"/>
          <w:jc w:val="center"/>
        </w:trPr>
        <w:tc>
          <w:tcPr>
            <w:tcW w:w="0" w:type="auto"/>
            <w:vAlign w:val="center"/>
          </w:tcPr>
          <w:p w:rsidR="001025B7" w:rsidRPr="00A625DA" w:rsidRDefault="001025B7" w:rsidP="00686996">
            <w:pPr>
              <w:widowControl w:val="0"/>
              <w:spacing w:line="360" w:lineRule="auto"/>
              <w:rPr>
                <w:color w:val="000000"/>
                <w:sz w:val="20"/>
                <w:szCs w:val="20"/>
              </w:rPr>
            </w:pPr>
            <w:r w:rsidRPr="00A625DA">
              <w:rPr>
                <w:color w:val="000000"/>
                <w:sz w:val="20"/>
                <w:szCs w:val="20"/>
              </w:rPr>
              <w:t>17</w:t>
            </w:r>
          </w:p>
        </w:tc>
        <w:tc>
          <w:tcPr>
            <w:tcW w:w="0" w:type="auto"/>
            <w:vAlign w:val="center"/>
          </w:tcPr>
          <w:p w:rsidR="001025B7" w:rsidRPr="00A625DA" w:rsidRDefault="001025B7" w:rsidP="00686996">
            <w:pPr>
              <w:widowControl w:val="0"/>
              <w:spacing w:line="360" w:lineRule="auto"/>
              <w:rPr>
                <w:color w:val="000000"/>
                <w:sz w:val="20"/>
                <w:szCs w:val="20"/>
              </w:rPr>
            </w:pPr>
            <w:r w:rsidRPr="00A625DA">
              <w:rPr>
                <w:color w:val="000000"/>
                <w:sz w:val="20"/>
                <w:szCs w:val="20"/>
              </w:rPr>
              <w:t>ОАО «Тюменьоблстрой»</w:t>
            </w:r>
          </w:p>
        </w:tc>
        <w:tc>
          <w:tcPr>
            <w:tcW w:w="0" w:type="auto"/>
            <w:vAlign w:val="center"/>
          </w:tcPr>
          <w:p w:rsidR="001025B7" w:rsidRPr="00A625DA" w:rsidRDefault="001025B7" w:rsidP="00686996">
            <w:pPr>
              <w:widowControl w:val="0"/>
              <w:spacing w:line="360" w:lineRule="auto"/>
              <w:rPr>
                <w:color w:val="000000"/>
                <w:sz w:val="20"/>
                <w:szCs w:val="20"/>
              </w:rPr>
            </w:pPr>
            <w:r w:rsidRPr="00A625DA">
              <w:rPr>
                <w:color w:val="000000"/>
                <w:sz w:val="20"/>
                <w:szCs w:val="20"/>
              </w:rPr>
              <w:t>250000</w:t>
            </w:r>
          </w:p>
        </w:tc>
      </w:tr>
      <w:tr w:rsidR="001025B7" w:rsidRPr="00A625DA" w:rsidTr="00EE5402">
        <w:trPr>
          <w:trHeight w:val="120"/>
          <w:jc w:val="center"/>
        </w:trPr>
        <w:tc>
          <w:tcPr>
            <w:tcW w:w="0" w:type="auto"/>
            <w:vAlign w:val="center"/>
          </w:tcPr>
          <w:p w:rsidR="001025B7" w:rsidRPr="00A625DA" w:rsidRDefault="001025B7" w:rsidP="00686996">
            <w:pPr>
              <w:widowControl w:val="0"/>
              <w:spacing w:line="360" w:lineRule="auto"/>
              <w:rPr>
                <w:color w:val="000000"/>
                <w:sz w:val="20"/>
                <w:szCs w:val="20"/>
              </w:rPr>
            </w:pPr>
            <w:r w:rsidRPr="00A625DA">
              <w:rPr>
                <w:color w:val="000000"/>
                <w:sz w:val="20"/>
                <w:szCs w:val="20"/>
              </w:rPr>
              <w:t>18</w:t>
            </w:r>
          </w:p>
        </w:tc>
        <w:tc>
          <w:tcPr>
            <w:tcW w:w="0" w:type="auto"/>
            <w:vAlign w:val="center"/>
          </w:tcPr>
          <w:p w:rsidR="001025B7" w:rsidRPr="00A625DA" w:rsidRDefault="001025B7" w:rsidP="00686996">
            <w:pPr>
              <w:widowControl w:val="0"/>
              <w:spacing w:line="360" w:lineRule="auto"/>
              <w:rPr>
                <w:color w:val="000000"/>
                <w:sz w:val="20"/>
                <w:szCs w:val="20"/>
              </w:rPr>
            </w:pPr>
            <w:r w:rsidRPr="00A625DA">
              <w:rPr>
                <w:color w:val="000000"/>
                <w:sz w:val="20"/>
                <w:szCs w:val="20"/>
              </w:rPr>
              <w:t>ОАО «Сибкомплектмонтаж»</w:t>
            </w:r>
          </w:p>
        </w:tc>
        <w:tc>
          <w:tcPr>
            <w:tcW w:w="0" w:type="auto"/>
            <w:vAlign w:val="center"/>
          </w:tcPr>
          <w:p w:rsidR="001025B7" w:rsidRPr="00A625DA" w:rsidRDefault="001025B7" w:rsidP="00686996">
            <w:pPr>
              <w:widowControl w:val="0"/>
              <w:spacing w:line="360" w:lineRule="auto"/>
              <w:rPr>
                <w:color w:val="000000"/>
                <w:sz w:val="20"/>
                <w:szCs w:val="20"/>
              </w:rPr>
            </w:pPr>
            <w:r w:rsidRPr="00A625DA">
              <w:rPr>
                <w:color w:val="000000"/>
                <w:sz w:val="20"/>
                <w:szCs w:val="20"/>
              </w:rPr>
              <w:t>90000</w:t>
            </w:r>
          </w:p>
        </w:tc>
      </w:tr>
      <w:tr w:rsidR="001025B7" w:rsidRPr="00A625DA" w:rsidTr="00EE5402">
        <w:trPr>
          <w:trHeight w:val="120"/>
          <w:jc w:val="center"/>
        </w:trPr>
        <w:tc>
          <w:tcPr>
            <w:tcW w:w="0" w:type="auto"/>
            <w:vAlign w:val="center"/>
          </w:tcPr>
          <w:p w:rsidR="001025B7" w:rsidRPr="00A625DA" w:rsidRDefault="001025B7" w:rsidP="00686996">
            <w:pPr>
              <w:widowControl w:val="0"/>
              <w:spacing w:line="360" w:lineRule="auto"/>
              <w:rPr>
                <w:color w:val="000000"/>
                <w:sz w:val="20"/>
                <w:szCs w:val="20"/>
              </w:rPr>
            </w:pPr>
            <w:r w:rsidRPr="00A625DA">
              <w:rPr>
                <w:color w:val="000000"/>
                <w:sz w:val="20"/>
                <w:szCs w:val="20"/>
              </w:rPr>
              <w:t>19</w:t>
            </w:r>
          </w:p>
        </w:tc>
        <w:tc>
          <w:tcPr>
            <w:tcW w:w="0" w:type="auto"/>
            <w:vAlign w:val="center"/>
          </w:tcPr>
          <w:p w:rsidR="001025B7" w:rsidRPr="00A625DA" w:rsidRDefault="001025B7" w:rsidP="00686996">
            <w:pPr>
              <w:widowControl w:val="0"/>
              <w:spacing w:line="360" w:lineRule="auto"/>
              <w:rPr>
                <w:color w:val="000000"/>
                <w:sz w:val="20"/>
                <w:szCs w:val="20"/>
              </w:rPr>
            </w:pPr>
            <w:r w:rsidRPr="00A625DA">
              <w:rPr>
                <w:color w:val="000000"/>
                <w:sz w:val="20"/>
                <w:szCs w:val="20"/>
              </w:rPr>
              <w:t>ООО «Сургутгазпром»</w:t>
            </w:r>
          </w:p>
        </w:tc>
        <w:tc>
          <w:tcPr>
            <w:tcW w:w="0" w:type="auto"/>
            <w:vAlign w:val="center"/>
          </w:tcPr>
          <w:p w:rsidR="001025B7" w:rsidRPr="00A625DA" w:rsidRDefault="001025B7" w:rsidP="00686996">
            <w:pPr>
              <w:widowControl w:val="0"/>
              <w:spacing w:line="360" w:lineRule="auto"/>
              <w:rPr>
                <w:color w:val="000000"/>
                <w:sz w:val="20"/>
                <w:szCs w:val="20"/>
              </w:rPr>
            </w:pPr>
            <w:r w:rsidRPr="00A625DA">
              <w:rPr>
                <w:color w:val="000000"/>
                <w:sz w:val="20"/>
                <w:szCs w:val="20"/>
              </w:rPr>
              <w:t>250000</w:t>
            </w:r>
          </w:p>
        </w:tc>
      </w:tr>
      <w:tr w:rsidR="001025B7" w:rsidRPr="00A625DA" w:rsidTr="00EE5402">
        <w:trPr>
          <w:trHeight w:val="120"/>
          <w:jc w:val="center"/>
        </w:trPr>
        <w:tc>
          <w:tcPr>
            <w:tcW w:w="0" w:type="auto"/>
            <w:vAlign w:val="center"/>
          </w:tcPr>
          <w:p w:rsidR="001025B7" w:rsidRPr="00A625DA" w:rsidRDefault="001025B7" w:rsidP="00686996">
            <w:pPr>
              <w:widowControl w:val="0"/>
              <w:spacing w:line="360" w:lineRule="auto"/>
              <w:rPr>
                <w:color w:val="000000"/>
                <w:sz w:val="20"/>
                <w:szCs w:val="20"/>
              </w:rPr>
            </w:pPr>
            <w:r w:rsidRPr="00A625DA">
              <w:rPr>
                <w:color w:val="000000"/>
                <w:sz w:val="20"/>
                <w:szCs w:val="20"/>
              </w:rPr>
              <w:t>20</w:t>
            </w:r>
          </w:p>
        </w:tc>
        <w:tc>
          <w:tcPr>
            <w:tcW w:w="0" w:type="auto"/>
            <w:vAlign w:val="center"/>
          </w:tcPr>
          <w:p w:rsidR="001025B7" w:rsidRPr="00A625DA" w:rsidRDefault="001025B7" w:rsidP="00686996">
            <w:pPr>
              <w:widowControl w:val="0"/>
              <w:spacing w:line="360" w:lineRule="auto"/>
              <w:rPr>
                <w:color w:val="000000"/>
                <w:sz w:val="20"/>
                <w:szCs w:val="20"/>
              </w:rPr>
            </w:pPr>
            <w:r w:rsidRPr="00A625DA">
              <w:rPr>
                <w:color w:val="000000"/>
                <w:sz w:val="20"/>
                <w:szCs w:val="20"/>
              </w:rPr>
              <w:t>ООО «Транспромжилстрой-2005»</w:t>
            </w:r>
          </w:p>
        </w:tc>
        <w:tc>
          <w:tcPr>
            <w:tcW w:w="0" w:type="auto"/>
            <w:vAlign w:val="center"/>
          </w:tcPr>
          <w:p w:rsidR="001025B7" w:rsidRPr="00A625DA" w:rsidRDefault="001025B7" w:rsidP="00686996">
            <w:pPr>
              <w:widowControl w:val="0"/>
              <w:spacing w:line="360" w:lineRule="auto"/>
              <w:rPr>
                <w:color w:val="000000"/>
                <w:sz w:val="20"/>
                <w:szCs w:val="20"/>
              </w:rPr>
            </w:pPr>
            <w:r w:rsidRPr="00A625DA">
              <w:rPr>
                <w:color w:val="000000"/>
                <w:sz w:val="20"/>
                <w:szCs w:val="20"/>
              </w:rPr>
              <w:t>50000</w:t>
            </w:r>
          </w:p>
        </w:tc>
      </w:tr>
      <w:tr w:rsidR="001025B7" w:rsidRPr="00A625DA" w:rsidTr="00EE5402">
        <w:trPr>
          <w:trHeight w:val="120"/>
          <w:jc w:val="center"/>
        </w:trPr>
        <w:tc>
          <w:tcPr>
            <w:tcW w:w="0" w:type="auto"/>
            <w:vAlign w:val="center"/>
          </w:tcPr>
          <w:p w:rsidR="001025B7" w:rsidRPr="00A625DA" w:rsidRDefault="001025B7" w:rsidP="00686996">
            <w:pPr>
              <w:widowControl w:val="0"/>
              <w:spacing w:line="360" w:lineRule="auto"/>
              <w:rPr>
                <w:color w:val="000000"/>
                <w:sz w:val="20"/>
                <w:szCs w:val="20"/>
              </w:rPr>
            </w:pPr>
            <w:r w:rsidRPr="00A625DA">
              <w:rPr>
                <w:color w:val="000000"/>
                <w:sz w:val="20"/>
                <w:szCs w:val="20"/>
              </w:rPr>
              <w:t>21</w:t>
            </w:r>
          </w:p>
        </w:tc>
        <w:tc>
          <w:tcPr>
            <w:tcW w:w="0" w:type="auto"/>
            <w:vAlign w:val="center"/>
          </w:tcPr>
          <w:p w:rsidR="001025B7" w:rsidRPr="00A625DA" w:rsidRDefault="001025B7" w:rsidP="00686996">
            <w:pPr>
              <w:widowControl w:val="0"/>
              <w:spacing w:line="360" w:lineRule="auto"/>
              <w:rPr>
                <w:color w:val="000000"/>
                <w:sz w:val="20"/>
                <w:szCs w:val="20"/>
              </w:rPr>
            </w:pPr>
            <w:r w:rsidRPr="00A625DA">
              <w:rPr>
                <w:color w:val="000000"/>
                <w:sz w:val="20"/>
                <w:szCs w:val="20"/>
              </w:rPr>
              <w:t>ООО «Эврика»</w:t>
            </w:r>
          </w:p>
        </w:tc>
        <w:tc>
          <w:tcPr>
            <w:tcW w:w="0" w:type="auto"/>
            <w:vAlign w:val="center"/>
          </w:tcPr>
          <w:p w:rsidR="001025B7" w:rsidRPr="00A625DA" w:rsidRDefault="001025B7" w:rsidP="00686996">
            <w:pPr>
              <w:widowControl w:val="0"/>
              <w:spacing w:line="360" w:lineRule="auto"/>
              <w:rPr>
                <w:color w:val="000000"/>
                <w:sz w:val="20"/>
                <w:szCs w:val="20"/>
              </w:rPr>
            </w:pPr>
            <w:r w:rsidRPr="00A625DA">
              <w:rPr>
                <w:color w:val="000000"/>
                <w:sz w:val="20"/>
                <w:szCs w:val="20"/>
              </w:rPr>
              <w:t>50000</w:t>
            </w:r>
          </w:p>
        </w:tc>
      </w:tr>
      <w:tr w:rsidR="001025B7" w:rsidRPr="00A625DA" w:rsidTr="00EE5402">
        <w:trPr>
          <w:trHeight w:val="120"/>
          <w:jc w:val="center"/>
        </w:trPr>
        <w:tc>
          <w:tcPr>
            <w:tcW w:w="0" w:type="auto"/>
            <w:vAlign w:val="center"/>
          </w:tcPr>
          <w:p w:rsidR="001025B7" w:rsidRPr="00A625DA" w:rsidRDefault="001025B7" w:rsidP="00686996">
            <w:pPr>
              <w:widowControl w:val="0"/>
              <w:spacing w:line="360" w:lineRule="auto"/>
              <w:rPr>
                <w:color w:val="000000"/>
                <w:sz w:val="20"/>
                <w:szCs w:val="20"/>
              </w:rPr>
            </w:pPr>
            <w:r w:rsidRPr="00A625DA">
              <w:rPr>
                <w:color w:val="000000"/>
                <w:sz w:val="20"/>
                <w:szCs w:val="20"/>
              </w:rPr>
              <w:t>22</w:t>
            </w:r>
          </w:p>
        </w:tc>
        <w:tc>
          <w:tcPr>
            <w:tcW w:w="0" w:type="auto"/>
            <w:vAlign w:val="center"/>
          </w:tcPr>
          <w:p w:rsidR="001025B7" w:rsidRPr="00A625DA" w:rsidRDefault="001025B7" w:rsidP="00686996">
            <w:pPr>
              <w:widowControl w:val="0"/>
              <w:spacing w:line="360" w:lineRule="auto"/>
              <w:rPr>
                <w:color w:val="000000"/>
                <w:sz w:val="20"/>
                <w:szCs w:val="20"/>
              </w:rPr>
            </w:pPr>
            <w:r w:rsidRPr="00A625DA">
              <w:rPr>
                <w:color w:val="000000"/>
                <w:sz w:val="20"/>
                <w:szCs w:val="20"/>
              </w:rPr>
              <w:t>ООО «Новый город»</w:t>
            </w:r>
          </w:p>
        </w:tc>
        <w:tc>
          <w:tcPr>
            <w:tcW w:w="0" w:type="auto"/>
            <w:vAlign w:val="center"/>
          </w:tcPr>
          <w:p w:rsidR="001025B7" w:rsidRPr="00A625DA" w:rsidRDefault="001025B7" w:rsidP="00686996">
            <w:pPr>
              <w:widowControl w:val="0"/>
              <w:spacing w:line="360" w:lineRule="auto"/>
              <w:rPr>
                <w:color w:val="000000"/>
                <w:sz w:val="20"/>
                <w:szCs w:val="20"/>
              </w:rPr>
            </w:pPr>
            <w:r w:rsidRPr="00A625DA">
              <w:rPr>
                <w:color w:val="000000"/>
                <w:sz w:val="20"/>
                <w:szCs w:val="20"/>
              </w:rPr>
              <w:t>50000</w:t>
            </w:r>
          </w:p>
        </w:tc>
      </w:tr>
      <w:tr w:rsidR="001025B7" w:rsidRPr="00A625DA" w:rsidTr="00EE5402">
        <w:trPr>
          <w:trHeight w:val="120"/>
          <w:jc w:val="center"/>
        </w:trPr>
        <w:tc>
          <w:tcPr>
            <w:tcW w:w="0" w:type="auto"/>
            <w:vAlign w:val="center"/>
          </w:tcPr>
          <w:p w:rsidR="001025B7" w:rsidRPr="00A625DA" w:rsidRDefault="001025B7" w:rsidP="00686996">
            <w:pPr>
              <w:widowControl w:val="0"/>
              <w:spacing w:line="360" w:lineRule="auto"/>
              <w:rPr>
                <w:color w:val="000000"/>
                <w:sz w:val="20"/>
                <w:szCs w:val="20"/>
              </w:rPr>
            </w:pPr>
            <w:r w:rsidRPr="00A625DA">
              <w:rPr>
                <w:color w:val="000000"/>
                <w:sz w:val="20"/>
                <w:szCs w:val="20"/>
              </w:rPr>
              <w:t>23</w:t>
            </w:r>
          </w:p>
        </w:tc>
        <w:tc>
          <w:tcPr>
            <w:tcW w:w="0" w:type="auto"/>
            <w:vAlign w:val="center"/>
          </w:tcPr>
          <w:p w:rsidR="001025B7" w:rsidRPr="00A625DA" w:rsidRDefault="001025B7" w:rsidP="00686996">
            <w:pPr>
              <w:widowControl w:val="0"/>
              <w:spacing w:line="360" w:lineRule="auto"/>
              <w:rPr>
                <w:color w:val="000000"/>
                <w:sz w:val="20"/>
                <w:szCs w:val="20"/>
              </w:rPr>
            </w:pPr>
            <w:r w:rsidRPr="00A625DA">
              <w:rPr>
                <w:color w:val="000000"/>
                <w:sz w:val="20"/>
                <w:szCs w:val="20"/>
              </w:rPr>
              <w:t>Территориальная фирма «Мостоотряд-36»</w:t>
            </w:r>
          </w:p>
        </w:tc>
        <w:tc>
          <w:tcPr>
            <w:tcW w:w="0" w:type="auto"/>
            <w:vAlign w:val="center"/>
          </w:tcPr>
          <w:p w:rsidR="001025B7" w:rsidRPr="00A625DA" w:rsidRDefault="001025B7" w:rsidP="00686996">
            <w:pPr>
              <w:widowControl w:val="0"/>
              <w:spacing w:line="360" w:lineRule="auto"/>
              <w:rPr>
                <w:color w:val="000000"/>
                <w:sz w:val="20"/>
                <w:szCs w:val="20"/>
              </w:rPr>
            </w:pPr>
            <w:r w:rsidRPr="00A625DA">
              <w:rPr>
                <w:color w:val="000000"/>
                <w:sz w:val="20"/>
                <w:szCs w:val="20"/>
              </w:rPr>
              <w:t>125000</w:t>
            </w:r>
          </w:p>
        </w:tc>
      </w:tr>
      <w:tr w:rsidR="001025B7" w:rsidRPr="00A625DA" w:rsidTr="00EE5402">
        <w:trPr>
          <w:trHeight w:val="120"/>
          <w:jc w:val="center"/>
        </w:trPr>
        <w:tc>
          <w:tcPr>
            <w:tcW w:w="0" w:type="auto"/>
            <w:vAlign w:val="center"/>
          </w:tcPr>
          <w:p w:rsidR="001025B7" w:rsidRPr="00A625DA" w:rsidRDefault="001025B7" w:rsidP="00686996">
            <w:pPr>
              <w:widowControl w:val="0"/>
              <w:spacing w:line="360" w:lineRule="auto"/>
              <w:rPr>
                <w:color w:val="000000"/>
                <w:sz w:val="20"/>
                <w:szCs w:val="20"/>
              </w:rPr>
            </w:pPr>
            <w:r w:rsidRPr="00A625DA">
              <w:rPr>
                <w:color w:val="000000"/>
                <w:sz w:val="20"/>
                <w:szCs w:val="20"/>
              </w:rPr>
              <w:t>24</w:t>
            </w:r>
          </w:p>
        </w:tc>
        <w:tc>
          <w:tcPr>
            <w:tcW w:w="0" w:type="auto"/>
            <w:vAlign w:val="center"/>
          </w:tcPr>
          <w:p w:rsidR="001025B7" w:rsidRPr="00A625DA" w:rsidRDefault="001025B7" w:rsidP="00686996">
            <w:pPr>
              <w:widowControl w:val="0"/>
              <w:spacing w:line="360" w:lineRule="auto"/>
              <w:rPr>
                <w:color w:val="000000"/>
                <w:sz w:val="20"/>
                <w:szCs w:val="20"/>
              </w:rPr>
            </w:pPr>
            <w:r w:rsidRPr="00A625DA">
              <w:rPr>
                <w:color w:val="000000"/>
                <w:sz w:val="20"/>
                <w:szCs w:val="20"/>
              </w:rPr>
              <w:t>ОАО «Тюменьгазстрой»</w:t>
            </w:r>
          </w:p>
        </w:tc>
        <w:tc>
          <w:tcPr>
            <w:tcW w:w="0" w:type="auto"/>
            <w:vAlign w:val="center"/>
          </w:tcPr>
          <w:p w:rsidR="001025B7" w:rsidRPr="00A625DA" w:rsidRDefault="001025B7" w:rsidP="00686996">
            <w:pPr>
              <w:widowControl w:val="0"/>
              <w:spacing w:line="360" w:lineRule="auto"/>
              <w:rPr>
                <w:color w:val="000000"/>
                <w:sz w:val="20"/>
                <w:szCs w:val="20"/>
              </w:rPr>
            </w:pPr>
            <w:r w:rsidRPr="00A625DA">
              <w:rPr>
                <w:color w:val="000000"/>
                <w:sz w:val="20"/>
                <w:szCs w:val="20"/>
              </w:rPr>
              <w:t>50000</w:t>
            </w:r>
          </w:p>
        </w:tc>
      </w:tr>
      <w:tr w:rsidR="001025B7" w:rsidRPr="00A625DA" w:rsidTr="00EE5402">
        <w:trPr>
          <w:trHeight w:val="120"/>
          <w:jc w:val="center"/>
        </w:trPr>
        <w:tc>
          <w:tcPr>
            <w:tcW w:w="0" w:type="auto"/>
            <w:vAlign w:val="center"/>
          </w:tcPr>
          <w:p w:rsidR="001025B7" w:rsidRPr="00A625DA" w:rsidRDefault="001025B7" w:rsidP="00686996">
            <w:pPr>
              <w:widowControl w:val="0"/>
              <w:spacing w:line="360" w:lineRule="auto"/>
              <w:rPr>
                <w:color w:val="000000"/>
                <w:sz w:val="20"/>
                <w:szCs w:val="20"/>
              </w:rPr>
            </w:pPr>
            <w:r w:rsidRPr="00A625DA">
              <w:rPr>
                <w:color w:val="000000"/>
                <w:sz w:val="20"/>
                <w:szCs w:val="20"/>
              </w:rPr>
              <w:t>25</w:t>
            </w:r>
          </w:p>
        </w:tc>
        <w:tc>
          <w:tcPr>
            <w:tcW w:w="0" w:type="auto"/>
            <w:vAlign w:val="center"/>
          </w:tcPr>
          <w:p w:rsidR="001025B7" w:rsidRPr="00A625DA" w:rsidRDefault="001025B7" w:rsidP="00686996">
            <w:pPr>
              <w:widowControl w:val="0"/>
              <w:spacing w:line="360" w:lineRule="auto"/>
              <w:rPr>
                <w:color w:val="000000"/>
                <w:sz w:val="20"/>
                <w:szCs w:val="20"/>
              </w:rPr>
            </w:pPr>
            <w:r w:rsidRPr="00A625DA">
              <w:rPr>
                <w:color w:val="000000"/>
                <w:sz w:val="20"/>
                <w:szCs w:val="20"/>
              </w:rPr>
              <w:t>ООО «Сибургаз»</w:t>
            </w:r>
          </w:p>
        </w:tc>
        <w:tc>
          <w:tcPr>
            <w:tcW w:w="0" w:type="auto"/>
            <w:vAlign w:val="center"/>
          </w:tcPr>
          <w:p w:rsidR="001025B7" w:rsidRPr="00A625DA" w:rsidRDefault="001025B7" w:rsidP="00686996">
            <w:pPr>
              <w:widowControl w:val="0"/>
              <w:spacing w:line="360" w:lineRule="auto"/>
              <w:rPr>
                <w:color w:val="000000"/>
                <w:sz w:val="20"/>
                <w:szCs w:val="20"/>
              </w:rPr>
            </w:pPr>
            <w:r w:rsidRPr="00A625DA">
              <w:rPr>
                <w:color w:val="000000"/>
                <w:sz w:val="20"/>
                <w:szCs w:val="20"/>
              </w:rPr>
              <w:t>624700</w:t>
            </w:r>
          </w:p>
        </w:tc>
      </w:tr>
      <w:tr w:rsidR="001025B7" w:rsidRPr="00A625DA" w:rsidTr="00EE5402">
        <w:trPr>
          <w:trHeight w:val="120"/>
          <w:jc w:val="center"/>
        </w:trPr>
        <w:tc>
          <w:tcPr>
            <w:tcW w:w="0" w:type="auto"/>
            <w:vAlign w:val="center"/>
          </w:tcPr>
          <w:p w:rsidR="001025B7" w:rsidRPr="00A625DA" w:rsidRDefault="001025B7" w:rsidP="00686996">
            <w:pPr>
              <w:widowControl w:val="0"/>
              <w:spacing w:line="360" w:lineRule="auto"/>
              <w:rPr>
                <w:color w:val="000000"/>
                <w:sz w:val="20"/>
                <w:szCs w:val="20"/>
              </w:rPr>
            </w:pPr>
            <w:r w:rsidRPr="00A625DA">
              <w:rPr>
                <w:color w:val="000000"/>
                <w:sz w:val="20"/>
                <w:szCs w:val="20"/>
              </w:rPr>
              <w:t>26</w:t>
            </w:r>
          </w:p>
        </w:tc>
        <w:tc>
          <w:tcPr>
            <w:tcW w:w="0" w:type="auto"/>
            <w:vAlign w:val="center"/>
          </w:tcPr>
          <w:p w:rsidR="001025B7" w:rsidRPr="00A625DA" w:rsidRDefault="001025B7" w:rsidP="00686996">
            <w:pPr>
              <w:widowControl w:val="0"/>
              <w:spacing w:line="360" w:lineRule="auto"/>
              <w:rPr>
                <w:color w:val="000000"/>
                <w:sz w:val="20"/>
                <w:szCs w:val="20"/>
              </w:rPr>
            </w:pPr>
            <w:r w:rsidRPr="00A625DA">
              <w:rPr>
                <w:color w:val="000000"/>
                <w:sz w:val="20"/>
                <w:szCs w:val="20"/>
              </w:rPr>
              <w:t>ООО «Завод ЖБИ-5»</w:t>
            </w:r>
          </w:p>
        </w:tc>
        <w:tc>
          <w:tcPr>
            <w:tcW w:w="0" w:type="auto"/>
            <w:vAlign w:val="center"/>
          </w:tcPr>
          <w:p w:rsidR="001025B7" w:rsidRPr="00A625DA" w:rsidRDefault="001025B7" w:rsidP="00686996">
            <w:pPr>
              <w:widowControl w:val="0"/>
              <w:spacing w:line="360" w:lineRule="auto"/>
              <w:rPr>
                <w:color w:val="000000"/>
                <w:sz w:val="20"/>
                <w:szCs w:val="20"/>
              </w:rPr>
            </w:pPr>
            <w:r w:rsidRPr="00A625DA">
              <w:rPr>
                <w:color w:val="000000"/>
                <w:sz w:val="20"/>
                <w:szCs w:val="20"/>
              </w:rPr>
              <w:t>300000</w:t>
            </w:r>
          </w:p>
        </w:tc>
      </w:tr>
      <w:tr w:rsidR="001025B7" w:rsidRPr="00A625DA" w:rsidTr="00EE5402">
        <w:trPr>
          <w:trHeight w:val="120"/>
          <w:jc w:val="center"/>
        </w:trPr>
        <w:tc>
          <w:tcPr>
            <w:tcW w:w="0" w:type="auto"/>
            <w:vAlign w:val="center"/>
          </w:tcPr>
          <w:p w:rsidR="001025B7" w:rsidRPr="00A625DA" w:rsidRDefault="001025B7" w:rsidP="00686996">
            <w:pPr>
              <w:widowControl w:val="0"/>
              <w:spacing w:line="360" w:lineRule="auto"/>
              <w:rPr>
                <w:color w:val="000000"/>
                <w:sz w:val="20"/>
                <w:szCs w:val="20"/>
              </w:rPr>
            </w:pPr>
            <w:r w:rsidRPr="00A625DA">
              <w:rPr>
                <w:color w:val="000000"/>
                <w:sz w:val="20"/>
                <w:szCs w:val="20"/>
              </w:rPr>
              <w:t>27</w:t>
            </w:r>
          </w:p>
        </w:tc>
        <w:tc>
          <w:tcPr>
            <w:tcW w:w="0" w:type="auto"/>
            <w:vAlign w:val="center"/>
          </w:tcPr>
          <w:p w:rsidR="001025B7" w:rsidRPr="00A625DA" w:rsidRDefault="001025B7" w:rsidP="00686996">
            <w:pPr>
              <w:widowControl w:val="0"/>
              <w:spacing w:line="360" w:lineRule="auto"/>
              <w:rPr>
                <w:color w:val="000000"/>
                <w:sz w:val="20"/>
                <w:szCs w:val="20"/>
              </w:rPr>
            </w:pPr>
            <w:r w:rsidRPr="00A625DA">
              <w:rPr>
                <w:color w:val="000000"/>
                <w:sz w:val="20"/>
                <w:szCs w:val="20"/>
              </w:rPr>
              <w:t>ООО МЮФ «Лаптев и Партнеры»</w:t>
            </w:r>
          </w:p>
        </w:tc>
        <w:tc>
          <w:tcPr>
            <w:tcW w:w="0" w:type="auto"/>
            <w:vAlign w:val="center"/>
          </w:tcPr>
          <w:p w:rsidR="001025B7" w:rsidRPr="00A625DA" w:rsidRDefault="001025B7" w:rsidP="00686996">
            <w:pPr>
              <w:widowControl w:val="0"/>
              <w:spacing w:line="360" w:lineRule="auto"/>
              <w:rPr>
                <w:color w:val="000000"/>
                <w:sz w:val="20"/>
                <w:szCs w:val="20"/>
              </w:rPr>
            </w:pPr>
            <w:r w:rsidRPr="00A625DA">
              <w:rPr>
                <w:color w:val="000000"/>
                <w:sz w:val="20"/>
                <w:szCs w:val="20"/>
              </w:rPr>
              <w:t>240000</w:t>
            </w:r>
          </w:p>
        </w:tc>
      </w:tr>
      <w:tr w:rsidR="001025B7" w:rsidRPr="00A625DA" w:rsidTr="00EE5402">
        <w:trPr>
          <w:trHeight w:val="120"/>
          <w:jc w:val="center"/>
        </w:trPr>
        <w:tc>
          <w:tcPr>
            <w:tcW w:w="0" w:type="auto"/>
            <w:vAlign w:val="center"/>
          </w:tcPr>
          <w:p w:rsidR="001025B7" w:rsidRPr="00A625DA" w:rsidRDefault="001025B7" w:rsidP="00686996">
            <w:pPr>
              <w:widowControl w:val="0"/>
              <w:spacing w:line="360" w:lineRule="auto"/>
              <w:rPr>
                <w:color w:val="000000"/>
                <w:sz w:val="20"/>
                <w:szCs w:val="20"/>
              </w:rPr>
            </w:pPr>
            <w:r w:rsidRPr="00A625DA">
              <w:rPr>
                <w:color w:val="000000"/>
                <w:sz w:val="20"/>
                <w:szCs w:val="20"/>
              </w:rPr>
              <w:t>28</w:t>
            </w:r>
          </w:p>
        </w:tc>
        <w:tc>
          <w:tcPr>
            <w:tcW w:w="0" w:type="auto"/>
            <w:vAlign w:val="center"/>
          </w:tcPr>
          <w:p w:rsidR="001025B7" w:rsidRPr="00A625DA" w:rsidRDefault="001025B7" w:rsidP="00686996">
            <w:pPr>
              <w:widowControl w:val="0"/>
              <w:spacing w:line="360" w:lineRule="auto"/>
              <w:rPr>
                <w:color w:val="000000"/>
                <w:sz w:val="20"/>
                <w:szCs w:val="20"/>
              </w:rPr>
            </w:pPr>
            <w:r w:rsidRPr="00A625DA">
              <w:rPr>
                <w:color w:val="000000"/>
                <w:sz w:val="20"/>
                <w:szCs w:val="20"/>
              </w:rPr>
              <w:t>ОАО «Тюменьнефтекомплектгазстрой»</w:t>
            </w:r>
          </w:p>
        </w:tc>
        <w:tc>
          <w:tcPr>
            <w:tcW w:w="0" w:type="auto"/>
            <w:vAlign w:val="center"/>
          </w:tcPr>
          <w:p w:rsidR="001025B7" w:rsidRPr="00A625DA" w:rsidRDefault="001025B7" w:rsidP="00686996">
            <w:pPr>
              <w:widowControl w:val="0"/>
              <w:spacing w:line="360" w:lineRule="auto"/>
              <w:rPr>
                <w:color w:val="000000"/>
                <w:sz w:val="20"/>
                <w:szCs w:val="20"/>
              </w:rPr>
            </w:pPr>
            <w:r w:rsidRPr="00A625DA">
              <w:rPr>
                <w:color w:val="000000"/>
                <w:sz w:val="20"/>
                <w:szCs w:val="20"/>
              </w:rPr>
              <w:t>150000</w:t>
            </w:r>
          </w:p>
        </w:tc>
      </w:tr>
      <w:tr w:rsidR="001025B7" w:rsidRPr="00A625DA" w:rsidTr="00EE5402">
        <w:trPr>
          <w:trHeight w:val="120"/>
          <w:jc w:val="center"/>
        </w:trPr>
        <w:tc>
          <w:tcPr>
            <w:tcW w:w="0" w:type="auto"/>
            <w:vAlign w:val="center"/>
          </w:tcPr>
          <w:p w:rsidR="001025B7" w:rsidRPr="00A625DA" w:rsidRDefault="001025B7" w:rsidP="00686996">
            <w:pPr>
              <w:widowControl w:val="0"/>
              <w:spacing w:line="360" w:lineRule="auto"/>
              <w:rPr>
                <w:color w:val="000000"/>
                <w:sz w:val="20"/>
                <w:szCs w:val="20"/>
              </w:rPr>
            </w:pPr>
            <w:r w:rsidRPr="00A625DA">
              <w:rPr>
                <w:color w:val="000000"/>
                <w:sz w:val="20"/>
                <w:szCs w:val="20"/>
              </w:rPr>
              <w:t>29</w:t>
            </w:r>
          </w:p>
        </w:tc>
        <w:tc>
          <w:tcPr>
            <w:tcW w:w="0" w:type="auto"/>
            <w:vAlign w:val="center"/>
          </w:tcPr>
          <w:p w:rsidR="001025B7" w:rsidRPr="00A625DA" w:rsidRDefault="001025B7" w:rsidP="00686996">
            <w:pPr>
              <w:widowControl w:val="0"/>
              <w:spacing w:line="360" w:lineRule="auto"/>
              <w:rPr>
                <w:color w:val="000000"/>
                <w:sz w:val="20"/>
                <w:szCs w:val="20"/>
              </w:rPr>
            </w:pPr>
            <w:r w:rsidRPr="00A625DA">
              <w:rPr>
                <w:color w:val="000000"/>
                <w:sz w:val="20"/>
                <w:szCs w:val="20"/>
              </w:rPr>
              <w:t>ЗАО «Жилье-2000»</w:t>
            </w:r>
          </w:p>
        </w:tc>
        <w:tc>
          <w:tcPr>
            <w:tcW w:w="0" w:type="auto"/>
            <w:vAlign w:val="center"/>
          </w:tcPr>
          <w:p w:rsidR="001025B7" w:rsidRPr="00A625DA" w:rsidRDefault="001025B7" w:rsidP="00686996">
            <w:pPr>
              <w:widowControl w:val="0"/>
              <w:spacing w:line="360" w:lineRule="auto"/>
              <w:rPr>
                <w:color w:val="000000"/>
                <w:sz w:val="20"/>
                <w:szCs w:val="20"/>
              </w:rPr>
            </w:pPr>
            <w:r w:rsidRPr="00A625DA">
              <w:rPr>
                <w:color w:val="000000"/>
                <w:sz w:val="20"/>
                <w:szCs w:val="20"/>
              </w:rPr>
              <w:t>40000</w:t>
            </w:r>
          </w:p>
        </w:tc>
      </w:tr>
      <w:tr w:rsidR="001025B7" w:rsidRPr="00A625DA" w:rsidTr="00EE5402">
        <w:trPr>
          <w:trHeight w:val="120"/>
          <w:jc w:val="center"/>
        </w:trPr>
        <w:tc>
          <w:tcPr>
            <w:tcW w:w="0" w:type="auto"/>
            <w:vAlign w:val="center"/>
          </w:tcPr>
          <w:p w:rsidR="001025B7" w:rsidRPr="00A625DA" w:rsidRDefault="001025B7" w:rsidP="00686996">
            <w:pPr>
              <w:widowControl w:val="0"/>
              <w:spacing w:line="360" w:lineRule="auto"/>
              <w:rPr>
                <w:color w:val="000000"/>
                <w:sz w:val="20"/>
                <w:szCs w:val="20"/>
              </w:rPr>
            </w:pPr>
            <w:r w:rsidRPr="00A625DA">
              <w:rPr>
                <w:color w:val="000000"/>
                <w:sz w:val="20"/>
                <w:szCs w:val="20"/>
              </w:rPr>
              <w:t>30</w:t>
            </w:r>
          </w:p>
        </w:tc>
        <w:tc>
          <w:tcPr>
            <w:tcW w:w="0" w:type="auto"/>
            <w:vAlign w:val="center"/>
          </w:tcPr>
          <w:p w:rsidR="001025B7" w:rsidRPr="00A625DA" w:rsidRDefault="001025B7" w:rsidP="00686996">
            <w:pPr>
              <w:widowControl w:val="0"/>
              <w:spacing w:line="360" w:lineRule="auto"/>
              <w:rPr>
                <w:color w:val="000000"/>
                <w:sz w:val="20"/>
                <w:szCs w:val="20"/>
              </w:rPr>
            </w:pPr>
            <w:r w:rsidRPr="00A625DA">
              <w:rPr>
                <w:color w:val="000000"/>
                <w:sz w:val="20"/>
                <w:szCs w:val="20"/>
              </w:rPr>
              <w:t>ЗАО «Завод Сантехкомплект»</w:t>
            </w:r>
          </w:p>
        </w:tc>
        <w:tc>
          <w:tcPr>
            <w:tcW w:w="0" w:type="auto"/>
            <w:vAlign w:val="center"/>
          </w:tcPr>
          <w:p w:rsidR="001025B7" w:rsidRPr="00A625DA" w:rsidRDefault="001025B7" w:rsidP="00686996">
            <w:pPr>
              <w:widowControl w:val="0"/>
              <w:spacing w:line="360" w:lineRule="auto"/>
              <w:rPr>
                <w:color w:val="000000"/>
                <w:sz w:val="20"/>
                <w:szCs w:val="20"/>
              </w:rPr>
            </w:pPr>
            <w:r w:rsidRPr="00A625DA">
              <w:rPr>
                <w:color w:val="000000"/>
                <w:sz w:val="20"/>
                <w:szCs w:val="20"/>
              </w:rPr>
              <w:t>194300</w:t>
            </w:r>
          </w:p>
        </w:tc>
      </w:tr>
      <w:tr w:rsidR="001025B7" w:rsidRPr="00A625DA" w:rsidTr="00EE5402">
        <w:trPr>
          <w:trHeight w:val="56"/>
          <w:jc w:val="center"/>
        </w:trPr>
        <w:tc>
          <w:tcPr>
            <w:tcW w:w="0" w:type="auto"/>
            <w:vAlign w:val="center"/>
          </w:tcPr>
          <w:p w:rsidR="001025B7" w:rsidRPr="00A625DA" w:rsidRDefault="001025B7" w:rsidP="00686996">
            <w:pPr>
              <w:widowControl w:val="0"/>
              <w:spacing w:line="360" w:lineRule="auto"/>
              <w:rPr>
                <w:color w:val="000000"/>
                <w:sz w:val="20"/>
                <w:szCs w:val="20"/>
              </w:rPr>
            </w:pPr>
            <w:r w:rsidRPr="00A625DA">
              <w:rPr>
                <w:color w:val="000000"/>
                <w:sz w:val="20"/>
                <w:szCs w:val="20"/>
              </w:rPr>
              <w:t>31</w:t>
            </w:r>
          </w:p>
        </w:tc>
        <w:tc>
          <w:tcPr>
            <w:tcW w:w="0" w:type="auto"/>
            <w:vAlign w:val="center"/>
          </w:tcPr>
          <w:p w:rsidR="001025B7" w:rsidRPr="00A625DA" w:rsidRDefault="001025B7" w:rsidP="00686996">
            <w:pPr>
              <w:widowControl w:val="0"/>
              <w:spacing w:line="360" w:lineRule="auto"/>
              <w:rPr>
                <w:color w:val="000000"/>
                <w:sz w:val="20"/>
                <w:szCs w:val="20"/>
              </w:rPr>
            </w:pPr>
            <w:r w:rsidRPr="00A625DA">
              <w:rPr>
                <w:color w:val="000000"/>
                <w:sz w:val="20"/>
                <w:szCs w:val="20"/>
              </w:rPr>
              <w:t>ЗАО «Сибдорстрой»</w:t>
            </w:r>
          </w:p>
        </w:tc>
        <w:tc>
          <w:tcPr>
            <w:tcW w:w="0" w:type="auto"/>
            <w:vAlign w:val="center"/>
          </w:tcPr>
          <w:p w:rsidR="001025B7" w:rsidRPr="00A625DA" w:rsidRDefault="001025B7" w:rsidP="00686996">
            <w:pPr>
              <w:widowControl w:val="0"/>
              <w:spacing w:line="360" w:lineRule="auto"/>
              <w:rPr>
                <w:color w:val="000000"/>
                <w:sz w:val="20"/>
                <w:szCs w:val="20"/>
              </w:rPr>
            </w:pPr>
            <w:r w:rsidRPr="00A625DA">
              <w:rPr>
                <w:color w:val="000000"/>
                <w:sz w:val="20"/>
                <w:szCs w:val="20"/>
              </w:rPr>
              <w:t>50000</w:t>
            </w:r>
          </w:p>
        </w:tc>
      </w:tr>
      <w:tr w:rsidR="001025B7" w:rsidRPr="00A625DA" w:rsidTr="00EE5402">
        <w:trPr>
          <w:trHeight w:val="52"/>
          <w:jc w:val="center"/>
        </w:trPr>
        <w:tc>
          <w:tcPr>
            <w:tcW w:w="0" w:type="auto"/>
            <w:vAlign w:val="center"/>
          </w:tcPr>
          <w:p w:rsidR="001025B7" w:rsidRPr="00A625DA" w:rsidRDefault="001025B7" w:rsidP="00686996">
            <w:pPr>
              <w:widowControl w:val="0"/>
              <w:spacing w:line="360" w:lineRule="auto"/>
              <w:rPr>
                <w:color w:val="000000"/>
                <w:sz w:val="20"/>
                <w:szCs w:val="20"/>
              </w:rPr>
            </w:pPr>
            <w:r w:rsidRPr="00A625DA">
              <w:rPr>
                <w:color w:val="000000"/>
                <w:sz w:val="20"/>
                <w:szCs w:val="20"/>
              </w:rPr>
              <w:t>32</w:t>
            </w:r>
          </w:p>
        </w:tc>
        <w:tc>
          <w:tcPr>
            <w:tcW w:w="0" w:type="auto"/>
            <w:vAlign w:val="center"/>
          </w:tcPr>
          <w:p w:rsidR="001025B7" w:rsidRPr="00A625DA" w:rsidRDefault="001025B7" w:rsidP="00686996">
            <w:pPr>
              <w:widowControl w:val="0"/>
              <w:spacing w:line="360" w:lineRule="auto"/>
              <w:rPr>
                <w:color w:val="000000"/>
                <w:sz w:val="20"/>
                <w:szCs w:val="20"/>
              </w:rPr>
            </w:pPr>
            <w:r w:rsidRPr="00A625DA">
              <w:rPr>
                <w:color w:val="000000"/>
                <w:sz w:val="20"/>
                <w:szCs w:val="20"/>
              </w:rPr>
              <w:t>ОАО ПСК «Сибинкор»</w:t>
            </w:r>
          </w:p>
        </w:tc>
        <w:tc>
          <w:tcPr>
            <w:tcW w:w="0" w:type="auto"/>
            <w:vAlign w:val="center"/>
          </w:tcPr>
          <w:p w:rsidR="001025B7" w:rsidRPr="00A625DA" w:rsidRDefault="001025B7" w:rsidP="00686996">
            <w:pPr>
              <w:widowControl w:val="0"/>
              <w:spacing w:line="360" w:lineRule="auto"/>
              <w:rPr>
                <w:color w:val="000000"/>
                <w:sz w:val="20"/>
                <w:szCs w:val="20"/>
              </w:rPr>
            </w:pPr>
            <w:r w:rsidRPr="00A625DA">
              <w:rPr>
                <w:color w:val="000000"/>
                <w:sz w:val="20"/>
                <w:szCs w:val="20"/>
              </w:rPr>
              <w:t>184000</w:t>
            </w:r>
          </w:p>
        </w:tc>
      </w:tr>
      <w:tr w:rsidR="001025B7" w:rsidRPr="00A625DA" w:rsidTr="00EE5402">
        <w:trPr>
          <w:trHeight w:val="52"/>
          <w:jc w:val="center"/>
        </w:trPr>
        <w:tc>
          <w:tcPr>
            <w:tcW w:w="0" w:type="auto"/>
            <w:vAlign w:val="center"/>
          </w:tcPr>
          <w:p w:rsidR="001025B7" w:rsidRPr="00A625DA" w:rsidRDefault="001025B7" w:rsidP="00686996">
            <w:pPr>
              <w:widowControl w:val="0"/>
              <w:spacing w:line="360" w:lineRule="auto"/>
              <w:rPr>
                <w:color w:val="000000"/>
                <w:sz w:val="20"/>
                <w:szCs w:val="20"/>
              </w:rPr>
            </w:pPr>
            <w:r w:rsidRPr="00A625DA">
              <w:rPr>
                <w:color w:val="000000"/>
                <w:sz w:val="20"/>
                <w:szCs w:val="20"/>
              </w:rPr>
              <w:t>33</w:t>
            </w:r>
          </w:p>
        </w:tc>
        <w:tc>
          <w:tcPr>
            <w:tcW w:w="0" w:type="auto"/>
            <w:vAlign w:val="center"/>
          </w:tcPr>
          <w:p w:rsidR="001025B7" w:rsidRPr="00A625DA" w:rsidRDefault="001025B7" w:rsidP="00686996">
            <w:pPr>
              <w:widowControl w:val="0"/>
              <w:spacing w:line="360" w:lineRule="auto"/>
              <w:rPr>
                <w:color w:val="000000"/>
                <w:sz w:val="20"/>
                <w:szCs w:val="20"/>
              </w:rPr>
            </w:pPr>
            <w:r w:rsidRPr="00A625DA">
              <w:rPr>
                <w:color w:val="000000"/>
                <w:sz w:val="20"/>
                <w:szCs w:val="20"/>
              </w:rPr>
              <w:t>ООО «Росинстрой»</w:t>
            </w:r>
          </w:p>
        </w:tc>
        <w:tc>
          <w:tcPr>
            <w:tcW w:w="0" w:type="auto"/>
            <w:vAlign w:val="center"/>
          </w:tcPr>
          <w:p w:rsidR="001025B7" w:rsidRPr="00A625DA" w:rsidRDefault="001025B7" w:rsidP="00686996">
            <w:pPr>
              <w:widowControl w:val="0"/>
              <w:spacing w:line="360" w:lineRule="auto"/>
              <w:rPr>
                <w:color w:val="000000"/>
                <w:sz w:val="20"/>
                <w:szCs w:val="20"/>
              </w:rPr>
            </w:pPr>
            <w:r w:rsidRPr="00A625DA">
              <w:rPr>
                <w:color w:val="000000"/>
                <w:sz w:val="20"/>
                <w:szCs w:val="20"/>
              </w:rPr>
              <w:t>80000</w:t>
            </w:r>
          </w:p>
        </w:tc>
      </w:tr>
      <w:tr w:rsidR="001025B7" w:rsidRPr="00A625DA" w:rsidTr="00EE5402">
        <w:trPr>
          <w:trHeight w:val="52"/>
          <w:jc w:val="center"/>
        </w:trPr>
        <w:tc>
          <w:tcPr>
            <w:tcW w:w="0" w:type="auto"/>
            <w:vAlign w:val="center"/>
          </w:tcPr>
          <w:p w:rsidR="001025B7" w:rsidRPr="00A625DA" w:rsidRDefault="001025B7" w:rsidP="00686996">
            <w:pPr>
              <w:widowControl w:val="0"/>
              <w:spacing w:line="360" w:lineRule="auto"/>
              <w:rPr>
                <w:color w:val="000000"/>
                <w:sz w:val="20"/>
                <w:szCs w:val="20"/>
              </w:rPr>
            </w:pPr>
            <w:r w:rsidRPr="00A625DA">
              <w:rPr>
                <w:color w:val="000000"/>
                <w:sz w:val="20"/>
                <w:szCs w:val="20"/>
              </w:rPr>
              <w:t>34</w:t>
            </w:r>
          </w:p>
        </w:tc>
        <w:tc>
          <w:tcPr>
            <w:tcW w:w="0" w:type="auto"/>
            <w:vAlign w:val="center"/>
          </w:tcPr>
          <w:p w:rsidR="001025B7" w:rsidRPr="00A625DA" w:rsidRDefault="001025B7" w:rsidP="00686996">
            <w:pPr>
              <w:widowControl w:val="0"/>
              <w:spacing w:line="360" w:lineRule="auto"/>
              <w:rPr>
                <w:color w:val="000000"/>
                <w:sz w:val="20"/>
                <w:szCs w:val="20"/>
              </w:rPr>
            </w:pPr>
            <w:r w:rsidRPr="00A625DA">
              <w:rPr>
                <w:color w:val="000000"/>
                <w:sz w:val="20"/>
                <w:szCs w:val="20"/>
              </w:rPr>
              <w:t>ООО «Трест №1 ЗАПСИБПРОМСТРОЙ»</w:t>
            </w:r>
          </w:p>
        </w:tc>
        <w:tc>
          <w:tcPr>
            <w:tcW w:w="0" w:type="auto"/>
            <w:vAlign w:val="center"/>
          </w:tcPr>
          <w:p w:rsidR="001025B7" w:rsidRPr="00A625DA" w:rsidRDefault="001025B7" w:rsidP="00686996">
            <w:pPr>
              <w:widowControl w:val="0"/>
              <w:spacing w:line="360" w:lineRule="auto"/>
              <w:rPr>
                <w:color w:val="000000"/>
                <w:sz w:val="20"/>
                <w:szCs w:val="20"/>
              </w:rPr>
            </w:pPr>
            <w:r w:rsidRPr="00A625DA">
              <w:rPr>
                <w:color w:val="000000"/>
                <w:sz w:val="20"/>
                <w:szCs w:val="20"/>
              </w:rPr>
              <w:t>150000</w:t>
            </w:r>
          </w:p>
        </w:tc>
      </w:tr>
      <w:tr w:rsidR="001025B7" w:rsidRPr="00A625DA" w:rsidTr="00EE5402">
        <w:trPr>
          <w:trHeight w:val="52"/>
          <w:jc w:val="center"/>
        </w:trPr>
        <w:tc>
          <w:tcPr>
            <w:tcW w:w="0" w:type="auto"/>
            <w:vAlign w:val="center"/>
          </w:tcPr>
          <w:p w:rsidR="001025B7" w:rsidRPr="00A625DA" w:rsidRDefault="001025B7" w:rsidP="00686996">
            <w:pPr>
              <w:widowControl w:val="0"/>
              <w:spacing w:line="360" w:lineRule="auto"/>
              <w:rPr>
                <w:color w:val="000000"/>
                <w:sz w:val="20"/>
                <w:szCs w:val="20"/>
              </w:rPr>
            </w:pPr>
            <w:r w:rsidRPr="00A625DA">
              <w:rPr>
                <w:color w:val="000000"/>
                <w:sz w:val="20"/>
                <w:szCs w:val="20"/>
              </w:rPr>
              <w:t>35</w:t>
            </w:r>
          </w:p>
        </w:tc>
        <w:tc>
          <w:tcPr>
            <w:tcW w:w="0" w:type="auto"/>
            <w:vAlign w:val="center"/>
          </w:tcPr>
          <w:p w:rsidR="001025B7" w:rsidRPr="00A625DA" w:rsidRDefault="001025B7" w:rsidP="00686996">
            <w:pPr>
              <w:widowControl w:val="0"/>
              <w:spacing w:line="360" w:lineRule="auto"/>
              <w:rPr>
                <w:color w:val="000000"/>
                <w:sz w:val="20"/>
                <w:szCs w:val="20"/>
              </w:rPr>
            </w:pPr>
            <w:r w:rsidRPr="00A625DA">
              <w:rPr>
                <w:color w:val="000000"/>
                <w:sz w:val="20"/>
                <w:szCs w:val="20"/>
              </w:rPr>
              <w:t>ЗАО «Завод ЖБИ-3»</w:t>
            </w:r>
          </w:p>
        </w:tc>
        <w:tc>
          <w:tcPr>
            <w:tcW w:w="0" w:type="auto"/>
            <w:vAlign w:val="center"/>
          </w:tcPr>
          <w:p w:rsidR="001025B7" w:rsidRPr="00A625DA" w:rsidRDefault="001025B7" w:rsidP="00686996">
            <w:pPr>
              <w:widowControl w:val="0"/>
              <w:spacing w:line="360" w:lineRule="auto"/>
              <w:rPr>
                <w:color w:val="000000"/>
                <w:sz w:val="20"/>
                <w:szCs w:val="20"/>
              </w:rPr>
            </w:pPr>
            <w:r w:rsidRPr="00A625DA">
              <w:rPr>
                <w:color w:val="000000"/>
                <w:sz w:val="20"/>
                <w:szCs w:val="20"/>
              </w:rPr>
              <w:t>250000</w:t>
            </w:r>
          </w:p>
        </w:tc>
      </w:tr>
      <w:tr w:rsidR="001025B7" w:rsidRPr="00A625DA" w:rsidTr="00EE5402">
        <w:trPr>
          <w:trHeight w:val="52"/>
          <w:jc w:val="center"/>
        </w:trPr>
        <w:tc>
          <w:tcPr>
            <w:tcW w:w="0" w:type="auto"/>
            <w:vAlign w:val="center"/>
          </w:tcPr>
          <w:p w:rsidR="001025B7" w:rsidRPr="00A625DA" w:rsidRDefault="001025B7" w:rsidP="00686996">
            <w:pPr>
              <w:widowControl w:val="0"/>
              <w:spacing w:line="360" w:lineRule="auto"/>
              <w:rPr>
                <w:color w:val="000000"/>
                <w:sz w:val="20"/>
                <w:szCs w:val="20"/>
              </w:rPr>
            </w:pPr>
            <w:r w:rsidRPr="00A625DA">
              <w:rPr>
                <w:color w:val="000000"/>
                <w:sz w:val="20"/>
                <w:szCs w:val="20"/>
              </w:rPr>
              <w:t>36</w:t>
            </w:r>
          </w:p>
        </w:tc>
        <w:tc>
          <w:tcPr>
            <w:tcW w:w="0" w:type="auto"/>
            <w:vAlign w:val="center"/>
          </w:tcPr>
          <w:p w:rsidR="001025B7" w:rsidRPr="00A625DA" w:rsidRDefault="001025B7" w:rsidP="00686996">
            <w:pPr>
              <w:widowControl w:val="0"/>
              <w:spacing w:line="360" w:lineRule="auto"/>
              <w:rPr>
                <w:color w:val="000000"/>
                <w:sz w:val="20"/>
                <w:szCs w:val="20"/>
              </w:rPr>
            </w:pPr>
            <w:r w:rsidRPr="00A625DA">
              <w:rPr>
                <w:color w:val="000000"/>
                <w:sz w:val="20"/>
                <w:szCs w:val="20"/>
              </w:rPr>
              <w:t>ЗАО «СМП-280»</w:t>
            </w:r>
          </w:p>
        </w:tc>
        <w:tc>
          <w:tcPr>
            <w:tcW w:w="0" w:type="auto"/>
            <w:vAlign w:val="center"/>
          </w:tcPr>
          <w:p w:rsidR="001025B7" w:rsidRPr="00A625DA" w:rsidRDefault="001025B7" w:rsidP="00686996">
            <w:pPr>
              <w:widowControl w:val="0"/>
              <w:spacing w:line="360" w:lineRule="auto"/>
              <w:rPr>
                <w:color w:val="000000"/>
                <w:sz w:val="20"/>
                <w:szCs w:val="20"/>
              </w:rPr>
            </w:pPr>
            <w:r w:rsidRPr="00A625DA">
              <w:rPr>
                <w:color w:val="000000"/>
                <w:sz w:val="20"/>
                <w:szCs w:val="20"/>
              </w:rPr>
              <w:t>50000</w:t>
            </w:r>
          </w:p>
        </w:tc>
      </w:tr>
      <w:tr w:rsidR="001025B7" w:rsidRPr="00A625DA" w:rsidTr="00EE5402">
        <w:trPr>
          <w:trHeight w:val="418"/>
          <w:jc w:val="center"/>
        </w:trPr>
        <w:tc>
          <w:tcPr>
            <w:tcW w:w="0" w:type="auto"/>
            <w:vAlign w:val="center"/>
          </w:tcPr>
          <w:p w:rsidR="001025B7" w:rsidRPr="00A625DA" w:rsidRDefault="001025B7" w:rsidP="00686996">
            <w:pPr>
              <w:widowControl w:val="0"/>
              <w:spacing w:line="360" w:lineRule="auto"/>
              <w:rPr>
                <w:color w:val="000000"/>
                <w:sz w:val="20"/>
                <w:szCs w:val="20"/>
              </w:rPr>
            </w:pPr>
            <w:r w:rsidRPr="00A625DA">
              <w:rPr>
                <w:color w:val="000000"/>
                <w:sz w:val="20"/>
                <w:szCs w:val="20"/>
              </w:rPr>
              <w:t>37</w:t>
            </w:r>
          </w:p>
        </w:tc>
        <w:tc>
          <w:tcPr>
            <w:tcW w:w="0" w:type="auto"/>
            <w:vAlign w:val="center"/>
          </w:tcPr>
          <w:p w:rsidR="001025B7" w:rsidRPr="00A625DA" w:rsidRDefault="001025B7" w:rsidP="00686996">
            <w:pPr>
              <w:widowControl w:val="0"/>
              <w:spacing w:line="360" w:lineRule="auto"/>
              <w:rPr>
                <w:color w:val="000000"/>
                <w:sz w:val="20"/>
                <w:szCs w:val="20"/>
              </w:rPr>
            </w:pPr>
            <w:r w:rsidRPr="00A625DA">
              <w:rPr>
                <w:color w:val="000000"/>
                <w:sz w:val="20"/>
                <w:szCs w:val="20"/>
              </w:rPr>
              <w:t>ООО «Викуловоагрострой»</w:t>
            </w:r>
          </w:p>
        </w:tc>
        <w:tc>
          <w:tcPr>
            <w:tcW w:w="0" w:type="auto"/>
            <w:vAlign w:val="center"/>
          </w:tcPr>
          <w:p w:rsidR="001025B7" w:rsidRPr="00A625DA" w:rsidRDefault="001025B7" w:rsidP="00686996">
            <w:pPr>
              <w:widowControl w:val="0"/>
              <w:spacing w:line="360" w:lineRule="auto"/>
              <w:rPr>
                <w:color w:val="000000"/>
                <w:sz w:val="20"/>
                <w:szCs w:val="20"/>
              </w:rPr>
            </w:pPr>
            <w:r w:rsidRPr="00A625DA">
              <w:rPr>
                <w:color w:val="000000"/>
                <w:sz w:val="20"/>
                <w:szCs w:val="20"/>
              </w:rPr>
              <w:t>20000</w:t>
            </w:r>
          </w:p>
        </w:tc>
      </w:tr>
      <w:tr w:rsidR="000222A4" w:rsidRPr="00A625DA" w:rsidTr="00EE5402">
        <w:trPr>
          <w:trHeight w:val="151"/>
          <w:jc w:val="center"/>
        </w:trPr>
        <w:tc>
          <w:tcPr>
            <w:tcW w:w="0" w:type="auto"/>
            <w:vAlign w:val="center"/>
          </w:tcPr>
          <w:p w:rsidR="000222A4" w:rsidRPr="00A625DA" w:rsidRDefault="000222A4" w:rsidP="00686996">
            <w:pPr>
              <w:widowControl w:val="0"/>
              <w:spacing w:line="360" w:lineRule="auto"/>
              <w:rPr>
                <w:color w:val="000000"/>
                <w:sz w:val="20"/>
                <w:szCs w:val="20"/>
              </w:rPr>
            </w:pPr>
            <w:r w:rsidRPr="00A625DA">
              <w:rPr>
                <w:color w:val="000000"/>
                <w:sz w:val="20"/>
                <w:szCs w:val="20"/>
              </w:rPr>
              <w:t>38</w:t>
            </w:r>
          </w:p>
        </w:tc>
        <w:tc>
          <w:tcPr>
            <w:tcW w:w="0" w:type="auto"/>
            <w:vAlign w:val="center"/>
          </w:tcPr>
          <w:p w:rsidR="000222A4" w:rsidRPr="00A625DA" w:rsidRDefault="00AA7FDE" w:rsidP="00686996">
            <w:pPr>
              <w:widowControl w:val="0"/>
              <w:spacing w:line="360" w:lineRule="auto"/>
              <w:rPr>
                <w:color w:val="000000"/>
                <w:sz w:val="20"/>
                <w:szCs w:val="20"/>
              </w:rPr>
            </w:pPr>
            <w:r w:rsidRPr="00A625DA">
              <w:rPr>
                <w:color w:val="000000"/>
                <w:sz w:val="20"/>
                <w:szCs w:val="20"/>
              </w:rPr>
              <w:t>ООО «Калипсо»</w:t>
            </w:r>
          </w:p>
        </w:tc>
        <w:tc>
          <w:tcPr>
            <w:tcW w:w="0" w:type="auto"/>
            <w:vAlign w:val="center"/>
          </w:tcPr>
          <w:p w:rsidR="000222A4" w:rsidRPr="00A625DA" w:rsidRDefault="00AA7FDE" w:rsidP="00686996">
            <w:pPr>
              <w:widowControl w:val="0"/>
              <w:spacing w:line="360" w:lineRule="auto"/>
              <w:rPr>
                <w:color w:val="000000"/>
                <w:sz w:val="20"/>
                <w:szCs w:val="20"/>
              </w:rPr>
            </w:pPr>
            <w:r w:rsidRPr="00A625DA">
              <w:rPr>
                <w:color w:val="000000"/>
                <w:sz w:val="20"/>
                <w:szCs w:val="20"/>
              </w:rPr>
              <w:t>464000</w:t>
            </w:r>
          </w:p>
        </w:tc>
      </w:tr>
      <w:tr w:rsidR="000222A4" w:rsidRPr="00A625DA" w:rsidTr="00EE5402">
        <w:trPr>
          <w:trHeight w:val="218"/>
          <w:jc w:val="center"/>
        </w:trPr>
        <w:tc>
          <w:tcPr>
            <w:tcW w:w="0" w:type="auto"/>
            <w:vAlign w:val="center"/>
          </w:tcPr>
          <w:p w:rsidR="000222A4" w:rsidRPr="00A625DA" w:rsidRDefault="000222A4" w:rsidP="00686996">
            <w:pPr>
              <w:widowControl w:val="0"/>
              <w:spacing w:line="360" w:lineRule="auto"/>
              <w:rPr>
                <w:color w:val="000000"/>
                <w:sz w:val="20"/>
                <w:szCs w:val="20"/>
              </w:rPr>
            </w:pPr>
            <w:r w:rsidRPr="00A625DA">
              <w:rPr>
                <w:color w:val="000000"/>
                <w:sz w:val="20"/>
                <w:szCs w:val="20"/>
              </w:rPr>
              <w:t>39</w:t>
            </w:r>
          </w:p>
        </w:tc>
        <w:tc>
          <w:tcPr>
            <w:tcW w:w="0" w:type="auto"/>
            <w:vAlign w:val="center"/>
          </w:tcPr>
          <w:p w:rsidR="000222A4" w:rsidRPr="00A625DA" w:rsidRDefault="00AA7FDE" w:rsidP="00686996">
            <w:pPr>
              <w:widowControl w:val="0"/>
              <w:spacing w:line="360" w:lineRule="auto"/>
              <w:rPr>
                <w:color w:val="000000"/>
                <w:sz w:val="20"/>
                <w:szCs w:val="20"/>
              </w:rPr>
            </w:pPr>
            <w:r w:rsidRPr="00A625DA">
              <w:rPr>
                <w:color w:val="000000"/>
                <w:sz w:val="20"/>
                <w:szCs w:val="20"/>
              </w:rPr>
              <w:t>ООО «Ямалдорстройкомплект»</w:t>
            </w:r>
          </w:p>
        </w:tc>
        <w:tc>
          <w:tcPr>
            <w:tcW w:w="0" w:type="auto"/>
            <w:vAlign w:val="center"/>
          </w:tcPr>
          <w:p w:rsidR="000222A4" w:rsidRPr="00A625DA" w:rsidRDefault="00AA7FDE" w:rsidP="00686996">
            <w:pPr>
              <w:widowControl w:val="0"/>
              <w:spacing w:line="360" w:lineRule="auto"/>
              <w:rPr>
                <w:color w:val="000000"/>
                <w:sz w:val="20"/>
                <w:szCs w:val="20"/>
              </w:rPr>
            </w:pPr>
            <w:r w:rsidRPr="00A625DA">
              <w:rPr>
                <w:color w:val="000000"/>
                <w:sz w:val="20"/>
                <w:szCs w:val="20"/>
              </w:rPr>
              <w:t>250000</w:t>
            </w:r>
          </w:p>
        </w:tc>
      </w:tr>
      <w:tr w:rsidR="000222A4" w:rsidRPr="00A625DA" w:rsidTr="00EE5402">
        <w:trPr>
          <w:trHeight w:val="301"/>
          <w:jc w:val="center"/>
        </w:trPr>
        <w:tc>
          <w:tcPr>
            <w:tcW w:w="0" w:type="auto"/>
            <w:vAlign w:val="center"/>
          </w:tcPr>
          <w:p w:rsidR="000222A4" w:rsidRPr="00A625DA" w:rsidRDefault="000222A4" w:rsidP="00686996">
            <w:pPr>
              <w:widowControl w:val="0"/>
              <w:spacing w:line="360" w:lineRule="auto"/>
              <w:rPr>
                <w:color w:val="000000"/>
                <w:sz w:val="20"/>
                <w:szCs w:val="20"/>
              </w:rPr>
            </w:pPr>
            <w:r w:rsidRPr="00A625DA">
              <w:rPr>
                <w:color w:val="000000"/>
                <w:sz w:val="20"/>
                <w:szCs w:val="20"/>
              </w:rPr>
              <w:t>40</w:t>
            </w:r>
          </w:p>
        </w:tc>
        <w:tc>
          <w:tcPr>
            <w:tcW w:w="0" w:type="auto"/>
            <w:vAlign w:val="center"/>
          </w:tcPr>
          <w:p w:rsidR="000222A4" w:rsidRPr="00A625DA" w:rsidRDefault="00AA7FDE" w:rsidP="00686996">
            <w:pPr>
              <w:widowControl w:val="0"/>
              <w:spacing w:line="360" w:lineRule="auto"/>
              <w:rPr>
                <w:color w:val="000000"/>
                <w:sz w:val="20"/>
                <w:szCs w:val="20"/>
              </w:rPr>
            </w:pPr>
            <w:r w:rsidRPr="00A625DA">
              <w:rPr>
                <w:color w:val="000000"/>
                <w:sz w:val="20"/>
                <w:szCs w:val="20"/>
              </w:rPr>
              <w:t>ООО «Коттедж»</w:t>
            </w:r>
          </w:p>
        </w:tc>
        <w:tc>
          <w:tcPr>
            <w:tcW w:w="0" w:type="auto"/>
            <w:vAlign w:val="center"/>
          </w:tcPr>
          <w:p w:rsidR="000222A4" w:rsidRPr="00A625DA" w:rsidRDefault="00AA7FDE" w:rsidP="00686996">
            <w:pPr>
              <w:widowControl w:val="0"/>
              <w:spacing w:line="360" w:lineRule="auto"/>
              <w:rPr>
                <w:color w:val="000000"/>
                <w:sz w:val="20"/>
                <w:szCs w:val="20"/>
              </w:rPr>
            </w:pPr>
            <w:r w:rsidRPr="00A625DA">
              <w:rPr>
                <w:color w:val="000000"/>
                <w:sz w:val="20"/>
                <w:szCs w:val="20"/>
              </w:rPr>
              <w:t>50000</w:t>
            </w:r>
          </w:p>
        </w:tc>
      </w:tr>
      <w:tr w:rsidR="000222A4" w:rsidRPr="00A625DA" w:rsidTr="00EE5402">
        <w:trPr>
          <w:trHeight w:val="351"/>
          <w:jc w:val="center"/>
        </w:trPr>
        <w:tc>
          <w:tcPr>
            <w:tcW w:w="0" w:type="auto"/>
            <w:vAlign w:val="center"/>
          </w:tcPr>
          <w:p w:rsidR="000222A4" w:rsidRPr="00A625DA" w:rsidRDefault="000222A4" w:rsidP="00686996">
            <w:pPr>
              <w:widowControl w:val="0"/>
              <w:spacing w:line="360" w:lineRule="auto"/>
              <w:rPr>
                <w:color w:val="000000"/>
                <w:sz w:val="20"/>
                <w:szCs w:val="20"/>
              </w:rPr>
            </w:pPr>
            <w:r w:rsidRPr="00A625DA">
              <w:rPr>
                <w:color w:val="000000"/>
                <w:sz w:val="20"/>
                <w:szCs w:val="20"/>
              </w:rPr>
              <w:t>41</w:t>
            </w:r>
          </w:p>
        </w:tc>
        <w:tc>
          <w:tcPr>
            <w:tcW w:w="0" w:type="auto"/>
            <w:vAlign w:val="center"/>
          </w:tcPr>
          <w:p w:rsidR="000222A4" w:rsidRPr="00A625DA" w:rsidRDefault="00AA7FDE" w:rsidP="00686996">
            <w:pPr>
              <w:widowControl w:val="0"/>
              <w:spacing w:line="360" w:lineRule="auto"/>
              <w:rPr>
                <w:color w:val="000000"/>
                <w:sz w:val="20"/>
                <w:szCs w:val="20"/>
              </w:rPr>
            </w:pPr>
            <w:r w:rsidRPr="00A625DA">
              <w:rPr>
                <w:color w:val="000000"/>
                <w:sz w:val="20"/>
                <w:szCs w:val="20"/>
              </w:rPr>
              <w:t>ООО «Теплогазмонтаж»</w:t>
            </w:r>
          </w:p>
        </w:tc>
        <w:tc>
          <w:tcPr>
            <w:tcW w:w="0" w:type="auto"/>
            <w:vAlign w:val="center"/>
          </w:tcPr>
          <w:p w:rsidR="000222A4" w:rsidRPr="00A625DA" w:rsidRDefault="00AA7FDE" w:rsidP="00686996">
            <w:pPr>
              <w:widowControl w:val="0"/>
              <w:spacing w:line="360" w:lineRule="auto"/>
              <w:rPr>
                <w:color w:val="000000"/>
                <w:sz w:val="20"/>
                <w:szCs w:val="20"/>
              </w:rPr>
            </w:pPr>
            <w:r w:rsidRPr="00A625DA">
              <w:rPr>
                <w:color w:val="000000"/>
                <w:sz w:val="20"/>
                <w:szCs w:val="20"/>
              </w:rPr>
              <w:t>236400</w:t>
            </w:r>
          </w:p>
        </w:tc>
      </w:tr>
      <w:tr w:rsidR="000222A4" w:rsidRPr="00A625DA" w:rsidTr="00EE5402">
        <w:trPr>
          <w:trHeight w:val="335"/>
          <w:jc w:val="center"/>
        </w:trPr>
        <w:tc>
          <w:tcPr>
            <w:tcW w:w="0" w:type="auto"/>
            <w:vAlign w:val="center"/>
          </w:tcPr>
          <w:p w:rsidR="000222A4" w:rsidRPr="00A625DA" w:rsidRDefault="000222A4" w:rsidP="00686996">
            <w:pPr>
              <w:widowControl w:val="0"/>
              <w:spacing w:line="360" w:lineRule="auto"/>
              <w:rPr>
                <w:color w:val="000000"/>
                <w:sz w:val="20"/>
                <w:szCs w:val="20"/>
              </w:rPr>
            </w:pPr>
            <w:r w:rsidRPr="00A625DA">
              <w:rPr>
                <w:color w:val="000000"/>
                <w:sz w:val="20"/>
                <w:szCs w:val="20"/>
              </w:rPr>
              <w:t>42</w:t>
            </w:r>
          </w:p>
        </w:tc>
        <w:tc>
          <w:tcPr>
            <w:tcW w:w="0" w:type="auto"/>
            <w:vAlign w:val="center"/>
          </w:tcPr>
          <w:p w:rsidR="000222A4" w:rsidRPr="00A625DA" w:rsidRDefault="00AA7FDE" w:rsidP="00686996">
            <w:pPr>
              <w:widowControl w:val="0"/>
              <w:spacing w:line="360" w:lineRule="auto"/>
              <w:rPr>
                <w:color w:val="000000"/>
                <w:sz w:val="20"/>
                <w:szCs w:val="20"/>
              </w:rPr>
            </w:pPr>
            <w:r w:rsidRPr="00A625DA">
              <w:rPr>
                <w:color w:val="000000"/>
                <w:sz w:val="20"/>
                <w:szCs w:val="20"/>
              </w:rPr>
              <w:t>ОАО «Газснаб»</w:t>
            </w:r>
          </w:p>
        </w:tc>
        <w:tc>
          <w:tcPr>
            <w:tcW w:w="0" w:type="auto"/>
            <w:vAlign w:val="center"/>
          </w:tcPr>
          <w:p w:rsidR="000222A4" w:rsidRPr="00A625DA" w:rsidRDefault="00AA7FDE" w:rsidP="00686996">
            <w:pPr>
              <w:widowControl w:val="0"/>
              <w:spacing w:line="360" w:lineRule="auto"/>
              <w:rPr>
                <w:color w:val="000000"/>
                <w:sz w:val="20"/>
                <w:szCs w:val="20"/>
              </w:rPr>
            </w:pPr>
            <w:r w:rsidRPr="00A625DA">
              <w:rPr>
                <w:color w:val="000000"/>
                <w:sz w:val="20"/>
                <w:szCs w:val="20"/>
              </w:rPr>
              <w:t>50000</w:t>
            </w:r>
          </w:p>
        </w:tc>
      </w:tr>
      <w:tr w:rsidR="000222A4" w:rsidRPr="00A625DA" w:rsidTr="00EE5402">
        <w:trPr>
          <w:trHeight w:val="368"/>
          <w:jc w:val="center"/>
        </w:trPr>
        <w:tc>
          <w:tcPr>
            <w:tcW w:w="0" w:type="auto"/>
            <w:vAlign w:val="center"/>
          </w:tcPr>
          <w:p w:rsidR="000222A4" w:rsidRPr="00A625DA" w:rsidRDefault="000222A4" w:rsidP="00686996">
            <w:pPr>
              <w:widowControl w:val="0"/>
              <w:spacing w:line="360" w:lineRule="auto"/>
              <w:rPr>
                <w:color w:val="000000"/>
                <w:sz w:val="20"/>
                <w:szCs w:val="20"/>
              </w:rPr>
            </w:pPr>
            <w:r w:rsidRPr="00A625DA">
              <w:rPr>
                <w:color w:val="000000"/>
                <w:sz w:val="20"/>
                <w:szCs w:val="20"/>
              </w:rPr>
              <w:t>43</w:t>
            </w:r>
          </w:p>
        </w:tc>
        <w:tc>
          <w:tcPr>
            <w:tcW w:w="0" w:type="auto"/>
            <w:vAlign w:val="center"/>
          </w:tcPr>
          <w:p w:rsidR="000222A4" w:rsidRPr="00A625DA" w:rsidRDefault="005854CF" w:rsidP="00686996">
            <w:pPr>
              <w:widowControl w:val="0"/>
              <w:spacing w:line="360" w:lineRule="auto"/>
              <w:rPr>
                <w:color w:val="000000"/>
                <w:sz w:val="20"/>
                <w:szCs w:val="20"/>
              </w:rPr>
            </w:pPr>
            <w:r w:rsidRPr="00A625DA">
              <w:rPr>
                <w:color w:val="000000"/>
                <w:sz w:val="20"/>
                <w:szCs w:val="20"/>
              </w:rPr>
              <w:t>ООО «Тюменгазстрой»</w:t>
            </w:r>
          </w:p>
        </w:tc>
        <w:tc>
          <w:tcPr>
            <w:tcW w:w="0" w:type="auto"/>
            <w:vAlign w:val="center"/>
          </w:tcPr>
          <w:p w:rsidR="000222A4" w:rsidRPr="00A625DA" w:rsidRDefault="005854CF" w:rsidP="00686996">
            <w:pPr>
              <w:widowControl w:val="0"/>
              <w:spacing w:line="360" w:lineRule="auto"/>
              <w:rPr>
                <w:color w:val="000000"/>
                <w:sz w:val="20"/>
                <w:szCs w:val="20"/>
              </w:rPr>
            </w:pPr>
            <w:r w:rsidRPr="00A625DA">
              <w:rPr>
                <w:color w:val="000000"/>
                <w:sz w:val="20"/>
                <w:szCs w:val="20"/>
              </w:rPr>
              <w:t>350000</w:t>
            </w:r>
          </w:p>
        </w:tc>
      </w:tr>
      <w:tr w:rsidR="000222A4" w:rsidRPr="00A625DA" w:rsidTr="00EE5402">
        <w:trPr>
          <w:trHeight w:val="352"/>
          <w:jc w:val="center"/>
        </w:trPr>
        <w:tc>
          <w:tcPr>
            <w:tcW w:w="0" w:type="auto"/>
            <w:vAlign w:val="center"/>
          </w:tcPr>
          <w:p w:rsidR="000222A4" w:rsidRPr="00A625DA" w:rsidRDefault="000222A4" w:rsidP="00686996">
            <w:pPr>
              <w:widowControl w:val="0"/>
              <w:spacing w:line="360" w:lineRule="auto"/>
              <w:rPr>
                <w:color w:val="000000"/>
                <w:sz w:val="20"/>
                <w:szCs w:val="20"/>
              </w:rPr>
            </w:pPr>
            <w:r w:rsidRPr="00A625DA">
              <w:rPr>
                <w:color w:val="000000"/>
                <w:sz w:val="20"/>
                <w:szCs w:val="20"/>
              </w:rPr>
              <w:t>44</w:t>
            </w:r>
          </w:p>
        </w:tc>
        <w:tc>
          <w:tcPr>
            <w:tcW w:w="0" w:type="auto"/>
            <w:vAlign w:val="center"/>
          </w:tcPr>
          <w:p w:rsidR="000222A4" w:rsidRPr="00A625DA" w:rsidRDefault="005854CF" w:rsidP="00686996">
            <w:pPr>
              <w:widowControl w:val="0"/>
              <w:spacing w:line="360" w:lineRule="auto"/>
              <w:rPr>
                <w:color w:val="000000"/>
                <w:sz w:val="20"/>
                <w:szCs w:val="20"/>
              </w:rPr>
            </w:pPr>
            <w:r w:rsidRPr="00A625DA">
              <w:rPr>
                <w:color w:val="000000"/>
                <w:sz w:val="20"/>
                <w:szCs w:val="20"/>
              </w:rPr>
              <w:t>ООО «Эврика»</w:t>
            </w:r>
          </w:p>
        </w:tc>
        <w:tc>
          <w:tcPr>
            <w:tcW w:w="0" w:type="auto"/>
            <w:vAlign w:val="center"/>
          </w:tcPr>
          <w:p w:rsidR="000222A4" w:rsidRPr="00A625DA" w:rsidRDefault="005854CF" w:rsidP="00686996">
            <w:pPr>
              <w:widowControl w:val="0"/>
              <w:spacing w:line="360" w:lineRule="auto"/>
              <w:rPr>
                <w:color w:val="000000"/>
                <w:sz w:val="20"/>
                <w:szCs w:val="20"/>
              </w:rPr>
            </w:pPr>
            <w:r w:rsidRPr="00A625DA">
              <w:rPr>
                <w:color w:val="000000"/>
                <w:sz w:val="20"/>
                <w:szCs w:val="20"/>
              </w:rPr>
              <w:t>100000</w:t>
            </w:r>
          </w:p>
        </w:tc>
      </w:tr>
      <w:tr w:rsidR="000222A4" w:rsidRPr="00A625DA" w:rsidTr="00EE5402">
        <w:trPr>
          <w:trHeight w:val="335"/>
          <w:jc w:val="center"/>
        </w:trPr>
        <w:tc>
          <w:tcPr>
            <w:tcW w:w="0" w:type="auto"/>
            <w:vAlign w:val="center"/>
          </w:tcPr>
          <w:p w:rsidR="000222A4" w:rsidRPr="00A625DA" w:rsidRDefault="000222A4" w:rsidP="00686996">
            <w:pPr>
              <w:widowControl w:val="0"/>
              <w:spacing w:line="360" w:lineRule="auto"/>
              <w:rPr>
                <w:color w:val="000000"/>
                <w:sz w:val="20"/>
                <w:szCs w:val="20"/>
              </w:rPr>
            </w:pPr>
            <w:r w:rsidRPr="00A625DA">
              <w:rPr>
                <w:color w:val="000000"/>
                <w:sz w:val="20"/>
                <w:szCs w:val="20"/>
              </w:rPr>
              <w:t>45</w:t>
            </w:r>
          </w:p>
        </w:tc>
        <w:tc>
          <w:tcPr>
            <w:tcW w:w="0" w:type="auto"/>
            <w:vAlign w:val="center"/>
          </w:tcPr>
          <w:p w:rsidR="000222A4" w:rsidRPr="00A625DA" w:rsidRDefault="005854CF" w:rsidP="00686996">
            <w:pPr>
              <w:widowControl w:val="0"/>
              <w:spacing w:line="360" w:lineRule="auto"/>
              <w:rPr>
                <w:color w:val="000000"/>
                <w:sz w:val="20"/>
                <w:szCs w:val="20"/>
              </w:rPr>
            </w:pPr>
            <w:r w:rsidRPr="00A625DA">
              <w:rPr>
                <w:color w:val="000000"/>
                <w:sz w:val="20"/>
                <w:szCs w:val="20"/>
              </w:rPr>
              <w:t>ООО МПК «Атлант»</w:t>
            </w:r>
          </w:p>
        </w:tc>
        <w:tc>
          <w:tcPr>
            <w:tcW w:w="0" w:type="auto"/>
            <w:vAlign w:val="center"/>
          </w:tcPr>
          <w:p w:rsidR="000222A4" w:rsidRPr="00A625DA" w:rsidRDefault="005854CF" w:rsidP="00686996">
            <w:pPr>
              <w:widowControl w:val="0"/>
              <w:spacing w:line="360" w:lineRule="auto"/>
              <w:rPr>
                <w:color w:val="000000"/>
                <w:sz w:val="20"/>
                <w:szCs w:val="20"/>
              </w:rPr>
            </w:pPr>
            <w:r w:rsidRPr="00A625DA">
              <w:rPr>
                <w:color w:val="000000"/>
                <w:sz w:val="20"/>
                <w:szCs w:val="20"/>
              </w:rPr>
              <w:t>25000</w:t>
            </w:r>
          </w:p>
        </w:tc>
      </w:tr>
      <w:tr w:rsidR="000222A4" w:rsidRPr="00A625DA" w:rsidTr="00EE5402">
        <w:trPr>
          <w:trHeight w:val="351"/>
          <w:jc w:val="center"/>
        </w:trPr>
        <w:tc>
          <w:tcPr>
            <w:tcW w:w="0" w:type="auto"/>
            <w:vAlign w:val="center"/>
          </w:tcPr>
          <w:p w:rsidR="000222A4" w:rsidRPr="00A625DA" w:rsidRDefault="000222A4" w:rsidP="00686996">
            <w:pPr>
              <w:widowControl w:val="0"/>
              <w:spacing w:line="360" w:lineRule="auto"/>
              <w:rPr>
                <w:color w:val="000000"/>
                <w:sz w:val="20"/>
                <w:szCs w:val="20"/>
              </w:rPr>
            </w:pPr>
            <w:r w:rsidRPr="00A625DA">
              <w:rPr>
                <w:color w:val="000000"/>
                <w:sz w:val="20"/>
                <w:szCs w:val="20"/>
              </w:rPr>
              <w:t>46</w:t>
            </w:r>
          </w:p>
        </w:tc>
        <w:tc>
          <w:tcPr>
            <w:tcW w:w="0" w:type="auto"/>
            <w:vAlign w:val="center"/>
          </w:tcPr>
          <w:p w:rsidR="000222A4" w:rsidRPr="00A625DA" w:rsidRDefault="005854CF" w:rsidP="00686996">
            <w:pPr>
              <w:widowControl w:val="0"/>
              <w:spacing w:line="360" w:lineRule="auto"/>
              <w:rPr>
                <w:color w:val="000000"/>
                <w:sz w:val="20"/>
                <w:szCs w:val="20"/>
              </w:rPr>
            </w:pPr>
            <w:r w:rsidRPr="00A625DA">
              <w:rPr>
                <w:color w:val="000000"/>
                <w:sz w:val="20"/>
                <w:szCs w:val="20"/>
              </w:rPr>
              <w:t>ПИИ «Тюменьдопроект»</w:t>
            </w:r>
          </w:p>
        </w:tc>
        <w:tc>
          <w:tcPr>
            <w:tcW w:w="0" w:type="auto"/>
            <w:vAlign w:val="center"/>
          </w:tcPr>
          <w:p w:rsidR="000222A4" w:rsidRPr="00A625DA" w:rsidRDefault="005854CF" w:rsidP="00686996">
            <w:pPr>
              <w:widowControl w:val="0"/>
              <w:spacing w:line="360" w:lineRule="auto"/>
              <w:rPr>
                <w:color w:val="000000"/>
                <w:sz w:val="20"/>
                <w:szCs w:val="20"/>
              </w:rPr>
            </w:pPr>
            <w:r w:rsidRPr="00A625DA">
              <w:rPr>
                <w:color w:val="000000"/>
                <w:sz w:val="20"/>
                <w:szCs w:val="20"/>
              </w:rPr>
              <w:t>150000</w:t>
            </w:r>
          </w:p>
        </w:tc>
      </w:tr>
      <w:tr w:rsidR="000222A4" w:rsidRPr="00A625DA" w:rsidTr="00EE5402">
        <w:trPr>
          <w:trHeight w:val="318"/>
          <w:jc w:val="center"/>
        </w:trPr>
        <w:tc>
          <w:tcPr>
            <w:tcW w:w="0" w:type="auto"/>
            <w:vAlign w:val="center"/>
          </w:tcPr>
          <w:p w:rsidR="000222A4" w:rsidRPr="00A625DA" w:rsidRDefault="000222A4" w:rsidP="00686996">
            <w:pPr>
              <w:widowControl w:val="0"/>
              <w:spacing w:line="360" w:lineRule="auto"/>
              <w:rPr>
                <w:color w:val="000000"/>
                <w:sz w:val="20"/>
                <w:szCs w:val="20"/>
              </w:rPr>
            </w:pPr>
            <w:r w:rsidRPr="00A625DA">
              <w:rPr>
                <w:color w:val="000000"/>
                <w:sz w:val="20"/>
                <w:szCs w:val="20"/>
              </w:rPr>
              <w:t>47</w:t>
            </w:r>
          </w:p>
        </w:tc>
        <w:tc>
          <w:tcPr>
            <w:tcW w:w="0" w:type="auto"/>
            <w:vAlign w:val="center"/>
          </w:tcPr>
          <w:p w:rsidR="000222A4" w:rsidRPr="00A625DA" w:rsidRDefault="005854CF" w:rsidP="00686996">
            <w:pPr>
              <w:widowControl w:val="0"/>
              <w:spacing w:line="360" w:lineRule="auto"/>
              <w:rPr>
                <w:color w:val="000000"/>
                <w:sz w:val="20"/>
                <w:szCs w:val="20"/>
              </w:rPr>
            </w:pPr>
            <w:r w:rsidRPr="00A625DA">
              <w:rPr>
                <w:color w:val="000000"/>
                <w:sz w:val="20"/>
                <w:szCs w:val="20"/>
              </w:rPr>
              <w:t>ТУМП ВКХ «Водоканал»</w:t>
            </w:r>
          </w:p>
        </w:tc>
        <w:tc>
          <w:tcPr>
            <w:tcW w:w="0" w:type="auto"/>
            <w:vAlign w:val="center"/>
          </w:tcPr>
          <w:p w:rsidR="000222A4" w:rsidRPr="00A625DA" w:rsidRDefault="005854CF" w:rsidP="00686996">
            <w:pPr>
              <w:widowControl w:val="0"/>
              <w:spacing w:line="360" w:lineRule="auto"/>
              <w:rPr>
                <w:color w:val="000000"/>
                <w:sz w:val="20"/>
                <w:szCs w:val="20"/>
              </w:rPr>
            </w:pPr>
            <w:r w:rsidRPr="00A625DA">
              <w:rPr>
                <w:color w:val="000000"/>
                <w:sz w:val="20"/>
                <w:szCs w:val="20"/>
              </w:rPr>
              <w:t>75000</w:t>
            </w:r>
          </w:p>
        </w:tc>
      </w:tr>
      <w:tr w:rsidR="000222A4" w:rsidRPr="00A625DA" w:rsidTr="00EE5402">
        <w:trPr>
          <w:trHeight w:val="354"/>
          <w:jc w:val="center"/>
        </w:trPr>
        <w:tc>
          <w:tcPr>
            <w:tcW w:w="0" w:type="auto"/>
            <w:vAlign w:val="center"/>
          </w:tcPr>
          <w:p w:rsidR="000222A4" w:rsidRPr="00A625DA" w:rsidRDefault="000222A4" w:rsidP="00686996">
            <w:pPr>
              <w:widowControl w:val="0"/>
              <w:spacing w:line="360" w:lineRule="auto"/>
              <w:rPr>
                <w:color w:val="000000"/>
                <w:sz w:val="20"/>
                <w:szCs w:val="20"/>
              </w:rPr>
            </w:pPr>
            <w:r w:rsidRPr="00A625DA">
              <w:rPr>
                <w:color w:val="000000"/>
                <w:sz w:val="20"/>
                <w:szCs w:val="20"/>
              </w:rPr>
              <w:t>48</w:t>
            </w:r>
          </w:p>
        </w:tc>
        <w:tc>
          <w:tcPr>
            <w:tcW w:w="0" w:type="auto"/>
            <w:vAlign w:val="center"/>
          </w:tcPr>
          <w:p w:rsidR="000222A4" w:rsidRPr="00A625DA" w:rsidRDefault="005854CF" w:rsidP="00686996">
            <w:pPr>
              <w:widowControl w:val="0"/>
              <w:spacing w:line="360" w:lineRule="auto"/>
              <w:rPr>
                <w:color w:val="000000"/>
                <w:sz w:val="20"/>
                <w:szCs w:val="20"/>
              </w:rPr>
            </w:pPr>
            <w:r w:rsidRPr="00A625DA">
              <w:rPr>
                <w:color w:val="000000"/>
                <w:sz w:val="20"/>
                <w:szCs w:val="20"/>
              </w:rPr>
              <w:t>Тюменское управление магистральных газопроводов</w:t>
            </w:r>
          </w:p>
        </w:tc>
        <w:tc>
          <w:tcPr>
            <w:tcW w:w="0" w:type="auto"/>
            <w:vAlign w:val="center"/>
          </w:tcPr>
          <w:p w:rsidR="000222A4" w:rsidRPr="00A625DA" w:rsidRDefault="005854CF" w:rsidP="00686996">
            <w:pPr>
              <w:widowControl w:val="0"/>
              <w:spacing w:line="360" w:lineRule="auto"/>
              <w:rPr>
                <w:color w:val="000000"/>
                <w:sz w:val="20"/>
                <w:szCs w:val="20"/>
              </w:rPr>
            </w:pPr>
            <w:r w:rsidRPr="00A625DA">
              <w:rPr>
                <w:color w:val="000000"/>
                <w:sz w:val="20"/>
                <w:szCs w:val="20"/>
              </w:rPr>
              <w:t>250000</w:t>
            </w:r>
          </w:p>
        </w:tc>
      </w:tr>
      <w:tr w:rsidR="000222A4" w:rsidRPr="00A625DA" w:rsidTr="00EE5402">
        <w:trPr>
          <w:trHeight w:val="184"/>
          <w:jc w:val="center"/>
        </w:trPr>
        <w:tc>
          <w:tcPr>
            <w:tcW w:w="0" w:type="auto"/>
            <w:vAlign w:val="center"/>
          </w:tcPr>
          <w:p w:rsidR="000222A4" w:rsidRPr="00A625DA" w:rsidRDefault="000222A4" w:rsidP="00686996">
            <w:pPr>
              <w:widowControl w:val="0"/>
              <w:spacing w:line="360" w:lineRule="auto"/>
              <w:rPr>
                <w:color w:val="000000"/>
                <w:sz w:val="20"/>
                <w:szCs w:val="20"/>
              </w:rPr>
            </w:pPr>
            <w:r w:rsidRPr="00A625DA">
              <w:rPr>
                <w:color w:val="000000"/>
                <w:sz w:val="20"/>
                <w:szCs w:val="20"/>
              </w:rPr>
              <w:t>49</w:t>
            </w:r>
          </w:p>
        </w:tc>
        <w:tc>
          <w:tcPr>
            <w:tcW w:w="0" w:type="auto"/>
            <w:vAlign w:val="center"/>
          </w:tcPr>
          <w:p w:rsidR="000222A4" w:rsidRPr="00A625DA" w:rsidRDefault="005854CF" w:rsidP="00686996">
            <w:pPr>
              <w:widowControl w:val="0"/>
              <w:spacing w:line="360" w:lineRule="auto"/>
              <w:rPr>
                <w:color w:val="000000"/>
                <w:sz w:val="20"/>
                <w:szCs w:val="20"/>
              </w:rPr>
            </w:pPr>
            <w:r w:rsidRPr="00A625DA">
              <w:rPr>
                <w:color w:val="000000"/>
                <w:sz w:val="20"/>
                <w:szCs w:val="20"/>
              </w:rPr>
              <w:t>Управл</w:t>
            </w:r>
            <w:r w:rsidR="005173D2" w:rsidRPr="00A625DA">
              <w:rPr>
                <w:color w:val="000000"/>
                <w:sz w:val="20"/>
                <w:szCs w:val="20"/>
              </w:rPr>
              <w:t xml:space="preserve">ение автомобильных дорог </w:t>
            </w:r>
            <w:r w:rsidR="007E3D77" w:rsidRPr="00A625DA">
              <w:rPr>
                <w:color w:val="000000"/>
                <w:sz w:val="20"/>
                <w:szCs w:val="20"/>
              </w:rPr>
              <w:t>администрации Тюменской области</w:t>
            </w:r>
          </w:p>
        </w:tc>
        <w:tc>
          <w:tcPr>
            <w:tcW w:w="0" w:type="auto"/>
            <w:vAlign w:val="center"/>
          </w:tcPr>
          <w:p w:rsidR="000222A4" w:rsidRPr="00A625DA" w:rsidRDefault="007E3D77" w:rsidP="00686996">
            <w:pPr>
              <w:widowControl w:val="0"/>
              <w:spacing w:line="360" w:lineRule="auto"/>
              <w:rPr>
                <w:color w:val="000000"/>
                <w:sz w:val="20"/>
                <w:szCs w:val="20"/>
              </w:rPr>
            </w:pPr>
            <w:r w:rsidRPr="00A625DA">
              <w:rPr>
                <w:color w:val="000000"/>
                <w:sz w:val="20"/>
                <w:szCs w:val="20"/>
              </w:rPr>
              <w:t>250000</w:t>
            </w:r>
          </w:p>
        </w:tc>
      </w:tr>
      <w:tr w:rsidR="000222A4" w:rsidRPr="00A625DA" w:rsidTr="00EE5402">
        <w:trPr>
          <w:trHeight w:val="217"/>
          <w:jc w:val="center"/>
        </w:trPr>
        <w:tc>
          <w:tcPr>
            <w:tcW w:w="0" w:type="auto"/>
            <w:vAlign w:val="center"/>
          </w:tcPr>
          <w:p w:rsidR="000222A4" w:rsidRPr="00A625DA" w:rsidRDefault="000222A4" w:rsidP="00686996">
            <w:pPr>
              <w:widowControl w:val="0"/>
              <w:spacing w:line="360" w:lineRule="auto"/>
              <w:rPr>
                <w:color w:val="000000"/>
                <w:sz w:val="20"/>
                <w:szCs w:val="20"/>
              </w:rPr>
            </w:pPr>
            <w:r w:rsidRPr="00A625DA">
              <w:rPr>
                <w:color w:val="000000"/>
                <w:sz w:val="20"/>
                <w:szCs w:val="20"/>
              </w:rPr>
              <w:t>50</w:t>
            </w:r>
          </w:p>
        </w:tc>
        <w:tc>
          <w:tcPr>
            <w:tcW w:w="0" w:type="auto"/>
            <w:vAlign w:val="center"/>
          </w:tcPr>
          <w:p w:rsidR="000222A4" w:rsidRPr="00A625DA" w:rsidRDefault="007E3D77" w:rsidP="00686996">
            <w:pPr>
              <w:widowControl w:val="0"/>
              <w:spacing w:line="360" w:lineRule="auto"/>
              <w:rPr>
                <w:color w:val="000000"/>
                <w:sz w:val="20"/>
                <w:szCs w:val="20"/>
              </w:rPr>
            </w:pPr>
            <w:r w:rsidRPr="00A625DA">
              <w:rPr>
                <w:color w:val="000000"/>
                <w:sz w:val="20"/>
                <w:szCs w:val="20"/>
              </w:rPr>
              <w:t>Холдинг «Ангар»</w:t>
            </w:r>
          </w:p>
        </w:tc>
        <w:tc>
          <w:tcPr>
            <w:tcW w:w="0" w:type="auto"/>
            <w:vAlign w:val="center"/>
          </w:tcPr>
          <w:p w:rsidR="000222A4" w:rsidRPr="00A625DA" w:rsidRDefault="000222A4" w:rsidP="00686996">
            <w:pPr>
              <w:widowControl w:val="0"/>
              <w:spacing w:line="360" w:lineRule="auto"/>
              <w:rPr>
                <w:color w:val="000000"/>
                <w:sz w:val="20"/>
                <w:szCs w:val="20"/>
              </w:rPr>
            </w:pPr>
          </w:p>
        </w:tc>
      </w:tr>
      <w:tr w:rsidR="000222A4" w:rsidRPr="00A625DA" w:rsidTr="00EE5402">
        <w:trPr>
          <w:trHeight w:val="285"/>
          <w:jc w:val="center"/>
        </w:trPr>
        <w:tc>
          <w:tcPr>
            <w:tcW w:w="0" w:type="auto"/>
            <w:vAlign w:val="center"/>
          </w:tcPr>
          <w:p w:rsidR="000222A4" w:rsidRPr="00A625DA" w:rsidRDefault="000222A4" w:rsidP="00686996">
            <w:pPr>
              <w:widowControl w:val="0"/>
              <w:spacing w:line="360" w:lineRule="auto"/>
              <w:rPr>
                <w:color w:val="000000"/>
                <w:sz w:val="20"/>
                <w:szCs w:val="20"/>
              </w:rPr>
            </w:pPr>
            <w:r w:rsidRPr="00A625DA">
              <w:rPr>
                <w:color w:val="000000"/>
                <w:sz w:val="20"/>
                <w:szCs w:val="20"/>
              </w:rPr>
              <w:t>51</w:t>
            </w:r>
          </w:p>
        </w:tc>
        <w:tc>
          <w:tcPr>
            <w:tcW w:w="0" w:type="auto"/>
            <w:vAlign w:val="center"/>
          </w:tcPr>
          <w:p w:rsidR="000222A4" w:rsidRPr="00A625DA" w:rsidRDefault="007E3D77" w:rsidP="00686996">
            <w:pPr>
              <w:widowControl w:val="0"/>
              <w:spacing w:line="360" w:lineRule="auto"/>
              <w:rPr>
                <w:color w:val="000000"/>
                <w:sz w:val="20"/>
                <w:szCs w:val="20"/>
              </w:rPr>
            </w:pPr>
            <w:r w:rsidRPr="00A625DA">
              <w:rPr>
                <w:color w:val="000000"/>
                <w:sz w:val="20"/>
                <w:szCs w:val="20"/>
              </w:rPr>
              <w:t>Автохолдинг «ТАЦГАЗ»</w:t>
            </w:r>
          </w:p>
        </w:tc>
        <w:tc>
          <w:tcPr>
            <w:tcW w:w="0" w:type="auto"/>
            <w:vAlign w:val="center"/>
          </w:tcPr>
          <w:p w:rsidR="000222A4" w:rsidRPr="00A625DA" w:rsidRDefault="007E3D77" w:rsidP="00686996">
            <w:pPr>
              <w:widowControl w:val="0"/>
              <w:spacing w:line="360" w:lineRule="auto"/>
              <w:rPr>
                <w:color w:val="000000"/>
                <w:sz w:val="20"/>
                <w:szCs w:val="20"/>
              </w:rPr>
            </w:pPr>
            <w:r w:rsidRPr="00A625DA">
              <w:rPr>
                <w:color w:val="000000"/>
                <w:sz w:val="20"/>
                <w:szCs w:val="20"/>
              </w:rPr>
              <w:t>353600</w:t>
            </w:r>
          </w:p>
        </w:tc>
      </w:tr>
    </w:tbl>
    <w:p w:rsidR="001025B7" w:rsidRPr="00A625DA" w:rsidRDefault="001025B7" w:rsidP="00686996">
      <w:pPr>
        <w:widowControl w:val="0"/>
        <w:spacing w:line="360" w:lineRule="auto"/>
        <w:rPr>
          <w:color w:val="000000"/>
          <w:sz w:val="20"/>
          <w:szCs w:val="20"/>
        </w:rPr>
      </w:pPr>
      <w:bookmarkStart w:id="20" w:name="_GoBack"/>
      <w:bookmarkEnd w:id="20"/>
    </w:p>
    <w:sectPr w:rsidR="001025B7" w:rsidRPr="00A625DA" w:rsidSect="00F77A16">
      <w:footerReference w:type="even" r:id="rId12"/>
      <w:footerReference w:type="default" r:id="rId13"/>
      <w:type w:val="continuous"/>
      <w:pgSz w:w="11906" w:h="16838"/>
      <w:pgMar w:top="1134" w:right="850" w:bottom="1134" w:left="1701" w:header="708"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6468" w:rsidRDefault="00DE6468">
      <w:r>
        <w:separator/>
      </w:r>
    </w:p>
  </w:endnote>
  <w:endnote w:type="continuationSeparator" w:id="0">
    <w:p w:rsidR="00DE6468" w:rsidRDefault="00DE6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5DA" w:rsidRDefault="00A625DA" w:rsidP="00271F07">
    <w:pPr>
      <w:pStyle w:val="a9"/>
      <w:framePr w:wrap="around" w:vAnchor="text" w:hAnchor="margin" w:xAlign="right" w:y="1"/>
      <w:rPr>
        <w:rStyle w:val="ab"/>
      </w:rPr>
    </w:pPr>
  </w:p>
  <w:p w:rsidR="00A625DA" w:rsidRDefault="00A625DA" w:rsidP="00676A9B">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5DA" w:rsidRDefault="00B32C31" w:rsidP="00271F07">
    <w:pPr>
      <w:pStyle w:val="a9"/>
      <w:framePr w:wrap="around" w:vAnchor="text" w:hAnchor="margin" w:xAlign="right" w:y="1"/>
      <w:rPr>
        <w:rStyle w:val="ab"/>
      </w:rPr>
    </w:pPr>
    <w:r>
      <w:rPr>
        <w:rStyle w:val="ab"/>
        <w:noProof/>
      </w:rPr>
      <w:t>2</w:t>
    </w:r>
  </w:p>
  <w:p w:rsidR="00A625DA" w:rsidRDefault="00A625DA" w:rsidP="00676A9B">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6468" w:rsidRDefault="00DE6468">
      <w:r>
        <w:separator/>
      </w:r>
    </w:p>
  </w:footnote>
  <w:footnote w:type="continuationSeparator" w:id="0">
    <w:p w:rsidR="00DE6468" w:rsidRDefault="00DE64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v:imagedata r:id="rId1" o:title=""/>
      </v:shape>
    </w:pict>
  </w:numPicBullet>
  <w:numPicBullet w:numPicBulletId="1">
    <w:pict>
      <v:shape id="_x0000_i1030" type="#_x0000_t75" style="width:3in;height:3in" o:bullet="t">
        <v:imagedata r:id="rId2" o:title=""/>
      </v:shape>
    </w:pict>
  </w:numPicBullet>
  <w:abstractNum w:abstractNumId="0">
    <w:nsid w:val="FFFFFF7C"/>
    <w:multiLevelType w:val="singleLevel"/>
    <w:tmpl w:val="4B50BD3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D7A390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144AC47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A7DE764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5F48DB3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2826DA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FF6FF2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814BE9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672597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16D06E12"/>
    <w:lvl w:ilvl="0">
      <w:start w:val="1"/>
      <w:numFmt w:val="bullet"/>
      <w:lvlText w:val=""/>
      <w:lvlJc w:val="left"/>
      <w:pPr>
        <w:tabs>
          <w:tab w:val="num" w:pos="360"/>
        </w:tabs>
        <w:ind w:left="360" w:hanging="360"/>
      </w:pPr>
      <w:rPr>
        <w:rFonts w:ascii="Symbol" w:hAnsi="Symbol" w:hint="default"/>
      </w:rPr>
    </w:lvl>
  </w:abstractNum>
  <w:abstractNum w:abstractNumId="10">
    <w:nsid w:val="00474151"/>
    <w:multiLevelType w:val="hybridMultilevel"/>
    <w:tmpl w:val="F07EA8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015B1C3B"/>
    <w:multiLevelType w:val="hybridMultilevel"/>
    <w:tmpl w:val="61B010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01D97F2B"/>
    <w:multiLevelType w:val="hybridMultilevel"/>
    <w:tmpl w:val="CFF2F98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3">
    <w:nsid w:val="02BC2862"/>
    <w:multiLevelType w:val="hybridMultilevel"/>
    <w:tmpl w:val="D390EA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047C346E"/>
    <w:multiLevelType w:val="hybridMultilevel"/>
    <w:tmpl w:val="1202286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0CB4087A"/>
    <w:multiLevelType w:val="multilevel"/>
    <w:tmpl w:val="AEC8A00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DF93407"/>
    <w:multiLevelType w:val="hybridMultilevel"/>
    <w:tmpl w:val="671E54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0EB911BA"/>
    <w:multiLevelType w:val="multilevel"/>
    <w:tmpl w:val="76F4059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nsid w:val="11063753"/>
    <w:multiLevelType w:val="hybridMultilevel"/>
    <w:tmpl w:val="4954819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nsid w:val="1326479D"/>
    <w:multiLevelType w:val="hybridMultilevel"/>
    <w:tmpl w:val="196246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17025897"/>
    <w:multiLevelType w:val="hybridMultilevel"/>
    <w:tmpl w:val="9E72288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1F6A6702"/>
    <w:multiLevelType w:val="hybridMultilevel"/>
    <w:tmpl w:val="EFEE2DC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1F7A3259"/>
    <w:multiLevelType w:val="multilevel"/>
    <w:tmpl w:val="7D129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5045482"/>
    <w:multiLevelType w:val="hybridMultilevel"/>
    <w:tmpl w:val="73F60D16"/>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4">
    <w:nsid w:val="2DAD0324"/>
    <w:multiLevelType w:val="hybridMultilevel"/>
    <w:tmpl w:val="4BB824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300D142C"/>
    <w:multiLevelType w:val="hybridMultilevel"/>
    <w:tmpl w:val="3ECEC63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6">
    <w:nsid w:val="3C164B99"/>
    <w:multiLevelType w:val="hybridMultilevel"/>
    <w:tmpl w:val="D65AD326"/>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7">
    <w:nsid w:val="3D774873"/>
    <w:multiLevelType w:val="multilevel"/>
    <w:tmpl w:val="37CE2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9661E0B"/>
    <w:multiLevelType w:val="hybridMultilevel"/>
    <w:tmpl w:val="7214F4E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4E611BF2"/>
    <w:multiLevelType w:val="hybridMultilevel"/>
    <w:tmpl w:val="8DF6778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nsid w:val="4E77737B"/>
    <w:multiLevelType w:val="multilevel"/>
    <w:tmpl w:val="E856B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3D31CBB"/>
    <w:multiLevelType w:val="hybridMultilevel"/>
    <w:tmpl w:val="BB44B5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544116B2"/>
    <w:multiLevelType w:val="multilevel"/>
    <w:tmpl w:val="AAF88CF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3">
    <w:nsid w:val="58AA3A79"/>
    <w:multiLevelType w:val="multilevel"/>
    <w:tmpl w:val="E1A2C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8D52600"/>
    <w:multiLevelType w:val="hybridMultilevel"/>
    <w:tmpl w:val="1728B4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5AD149C3"/>
    <w:multiLevelType w:val="multilevel"/>
    <w:tmpl w:val="27848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DAB3334"/>
    <w:multiLevelType w:val="hybridMultilevel"/>
    <w:tmpl w:val="32F420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5E75017D"/>
    <w:multiLevelType w:val="multilevel"/>
    <w:tmpl w:val="6D248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E996F75"/>
    <w:multiLevelType w:val="multilevel"/>
    <w:tmpl w:val="78BC6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9966C3C"/>
    <w:multiLevelType w:val="multilevel"/>
    <w:tmpl w:val="F06AC61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0">
    <w:nsid w:val="71CC67BA"/>
    <w:multiLevelType w:val="multilevel"/>
    <w:tmpl w:val="28A6D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4385F24"/>
    <w:multiLevelType w:val="hybridMultilevel"/>
    <w:tmpl w:val="712E4CF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EB075AC"/>
    <w:multiLevelType w:val="hybridMultilevel"/>
    <w:tmpl w:val="54E07BC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16"/>
  </w:num>
  <w:num w:numId="2">
    <w:abstractNumId w:val="15"/>
  </w:num>
  <w:num w:numId="3">
    <w:abstractNumId w:val="20"/>
  </w:num>
  <w:num w:numId="4">
    <w:abstractNumId w:val="12"/>
  </w:num>
  <w:num w:numId="5">
    <w:abstractNumId w:val="21"/>
  </w:num>
  <w:num w:numId="6">
    <w:abstractNumId w:val="34"/>
  </w:num>
  <w:num w:numId="7">
    <w:abstractNumId w:val="10"/>
  </w:num>
  <w:num w:numId="8">
    <w:abstractNumId w:val="11"/>
  </w:num>
  <w:num w:numId="9">
    <w:abstractNumId w:val="40"/>
  </w:num>
  <w:num w:numId="10">
    <w:abstractNumId w:val="38"/>
  </w:num>
  <w:num w:numId="11">
    <w:abstractNumId w:val="28"/>
  </w:num>
  <w:num w:numId="12">
    <w:abstractNumId w:val="18"/>
  </w:num>
  <w:num w:numId="13">
    <w:abstractNumId w:val="42"/>
  </w:num>
  <w:num w:numId="14">
    <w:abstractNumId w:val="27"/>
  </w:num>
  <w:num w:numId="15">
    <w:abstractNumId w:val="30"/>
  </w:num>
  <w:num w:numId="16">
    <w:abstractNumId w:val="35"/>
  </w:num>
  <w:num w:numId="17">
    <w:abstractNumId w:val="33"/>
  </w:num>
  <w:num w:numId="18">
    <w:abstractNumId w:val="37"/>
  </w:num>
  <w:num w:numId="19">
    <w:abstractNumId w:val="17"/>
  </w:num>
  <w:num w:numId="20">
    <w:abstractNumId w:val="25"/>
  </w:num>
  <w:num w:numId="21">
    <w:abstractNumId w:val="23"/>
  </w:num>
  <w:num w:numId="22">
    <w:abstractNumId w:val="26"/>
  </w:num>
  <w:num w:numId="23">
    <w:abstractNumId w:val="36"/>
  </w:num>
  <w:num w:numId="24">
    <w:abstractNumId w:val="14"/>
  </w:num>
  <w:num w:numId="25">
    <w:abstractNumId w:val="31"/>
  </w:num>
  <w:num w:numId="26">
    <w:abstractNumId w:val="32"/>
  </w:num>
  <w:num w:numId="27">
    <w:abstractNumId w:val="24"/>
  </w:num>
  <w:num w:numId="28">
    <w:abstractNumId w:val="39"/>
  </w:num>
  <w:num w:numId="29">
    <w:abstractNumId w:val="19"/>
  </w:num>
  <w:num w:numId="30">
    <w:abstractNumId w:val="41"/>
  </w:num>
  <w:num w:numId="31">
    <w:abstractNumId w:val="22"/>
  </w:num>
  <w:num w:numId="32">
    <w:abstractNumId w:val="13"/>
  </w:num>
  <w:num w:numId="33">
    <w:abstractNumId w:val="29"/>
  </w:num>
  <w:num w:numId="34">
    <w:abstractNumId w:val="9"/>
  </w:num>
  <w:num w:numId="35">
    <w:abstractNumId w:val="7"/>
  </w:num>
  <w:num w:numId="36">
    <w:abstractNumId w:val="6"/>
  </w:num>
  <w:num w:numId="37">
    <w:abstractNumId w:val="5"/>
  </w:num>
  <w:num w:numId="38">
    <w:abstractNumId w:val="4"/>
  </w:num>
  <w:num w:numId="39">
    <w:abstractNumId w:val="8"/>
  </w:num>
  <w:num w:numId="40">
    <w:abstractNumId w:val="3"/>
  </w:num>
  <w:num w:numId="41">
    <w:abstractNumId w:val="2"/>
  </w:num>
  <w:num w:numId="42">
    <w:abstractNumId w:val="1"/>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revisionView w:markup="0"/>
  <w:doNotTrackMoves/>
  <w:doNotTrackFormatting/>
  <w:defaultTabStop w:val="709"/>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755D"/>
    <w:rsid w:val="000222A4"/>
    <w:rsid w:val="000315FC"/>
    <w:rsid w:val="00033566"/>
    <w:rsid w:val="000767AD"/>
    <w:rsid w:val="00092B15"/>
    <w:rsid w:val="000A1138"/>
    <w:rsid w:val="000A76CE"/>
    <w:rsid w:val="000B0A78"/>
    <w:rsid w:val="000E073E"/>
    <w:rsid w:val="001025A9"/>
    <w:rsid w:val="001025B7"/>
    <w:rsid w:val="0011076B"/>
    <w:rsid w:val="001151A4"/>
    <w:rsid w:val="001236BA"/>
    <w:rsid w:val="0013093E"/>
    <w:rsid w:val="00134895"/>
    <w:rsid w:val="00153D4C"/>
    <w:rsid w:val="0017646C"/>
    <w:rsid w:val="001863CC"/>
    <w:rsid w:val="001909AB"/>
    <w:rsid w:val="0019204F"/>
    <w:rsid w:val="001A0884"/>
    <w:rsid w:val="001A29AA"/>
    <w:rsid w:val="001A3787"/>
    <w:rsid w:val="001B20A5"/>
    <w:rsid w:val="001B2811"/>
    <w:rsid w:val="001B52F0"/>
    <w:rsid w:val="001C340E"/>
    <w:rsid w:val="001D0C8C"/>
    <w:rsid w:val="001D36F8"/>
    <w:rsid w:val="00213ECA"/>
    <w:rsid w:val="00267310"/>
    <w:rsid w:val="00271F07"/>
    <w:rsid w:val="002C026C"/>
    <w:rsid w:val="002C7A1B"/>
    <w:rsid w:val="003210BC"/>
    <w:rsid w:val="003300B9"/>
    <w:rsid w:val="00345171"/>
    <w:rsid w:val="00346DA5"/>
    <w:rsid w:val="0037073E"/>
    <w:rsid w:val="0037233E"/>
    <w:rsid w:val="00377C91"/>
    <w:rsid w:val="00387512"/>
    <w:rsid w:val="003A79EC"/>
    <w:rsid w:val="003B444E"/>
    <w:rsid w:val="003B4FDB"/>
    <w:rsid w:val="003C6FDE"/>
    <w:rsid w:val="003D0031"/>
    <w:rsid w:val="003D0179"/>
    <w:rsid w:val="003D4FCB"/>
    <w:rsid w:val="003D5E9A"/>
    <w:rsid w:val="003F3926"/>
    <w:rsid w:val="003F7EDC"/>
    <w:rsid w:val="004016B4"/>
    <w:rsid w:val="00401773"/>
    <w:rsid w:val="00415590"/>
    <w:rsid w:val="00415F73"/>
    <w:rsid w:val="0043111B"/>
    <w:rsid w:val="00436A6A"/>
    <w:rsid w:val="00437E4E"/>
    <w:rsid w:val="004463D4"/>
    <w:rsid w:val="00462787"/>
    <w:rsid w:val="004A6D5C"/>
    <w:rsid w:val="004A755D"/>
    <w:rsid w:val="004B0A90"/>
    <w:rsid w:val="004B4C4C"/>
    <w:rsid w:val="004B74B4"/>
    <w:rsid w:val="004E301E"/>
    <w:rsid w:val="005173D2"/>
    <w:rsid w:val="00553B19"/>
    <w:rsid w:val="005641BC"/>
    <w:rsid w:val="005854CF"/>
    <w:rsid w:val="00591926"/>
    <w:rsid w:val="005927F4"/>
    <w:rsid w:val="005A216E"/>
    <w:rsid w:val="005B3798"/>
    <w:rsid w:val="005B59BC"/>
    <w:rsid w:val="005E38A9"/>
    <w:rsid w:val="0062518D"/>
    <w:rsid w:val="00642629"/>
    <w:rsid w:val="00675E85"/>
    <w:rsid w:val="00676A9B"/>
    <w:rsid w:val="00686996"/>
    <w:rsid w:val="006A790B"/>
    <w:rsid w:val="006B7C62"/>
    <w:rsid w:val="006C5DDD"/>
    <w:rsid w:val="006F5512"/>
    <w:rsid w:val="0074316E"/>
    <w:rsid w:val="00750393"/>
    <w:rsid w:val="00750F6C"/>
    <w:rsid w:val="00751772"/>
    <w:rsid w:val="00752F16"/>
    <w:rsid w:val="00760B92"/>
    <w:rsid w:val="00781440"/>
    <w:rsid w:val="007E3D77"/>
    <w:rsid w:val="007F3F14"/>
    <w:rsid w:val="00800047"/>
    <w:rsid w:val="00820CDE"/>
    <w:rsid w:val="00830885"/>
    <w:rsid w:val="008436AE"/>
    <w:rsid w:val="00851139"/>
    <w:rsid w:val="00857C3F"/>
    <w:rsid w:val="00872B7F"/>
    <w:rsid w:val="00891E6F"/>
    <w:rsid w:val="00920DCD"/>
    <w:rsid w:val="00943EE5"/>
    <w:rsid w:val="009664ED"/>
    <w:rsid w:val="009A26D9"/>
    <w:rsid w:val="009A47B7"/>
    <w:rsid w:val="009C0C03"/>
    <w:rsid w:val="009C323D"/>
    <w:rsid w:val="009F2783"/>
    <w:rsid w:val="00A104AF"/>
    <w:rsid w:val="00A15FAD"/>
    <w:rsid w:val="00A3174F"/>
    <w:rsid w:val="00A32D56"/>
    <w:rsid w:val="00A47277"/>
    <w:rsid w:val="00A577AD"/>
    <w:rsid w:val="00A57CB1"/>
    <w:rsid w:val="00A625DA"/>
    <w:rsid w:val="00A6650F"/>
    <w:rsid w:val="00AA7FDE"/>
    <w:rsid w:val="00AB2F3C"/>
    <w:rsid w:val="00AD4E0D"/>
    <w:rsid w:val="00AE2677"/>
    <w:rsid w:val="00B050AD"/>
    <w:rsid w:val="00B24BBF"/>
    <w:rsid w:val="00B31FCD"/>
    <w:rsid w:val="00B32C31"/>
    <w:rsid w:val="00B33473"/>
    <w:rsid w:val="00B674F0"/>
    <w:rsid w:val="00B75EA9"/>
    <w:rsid w:val="00B778FF"/>
    <w:rsid w:val="00B82CD9"/>
    <w:rsid w:val="00B95E21"/>
    <w:rsid w:val="00BA3DE7"/>
    <w:rsid w:val="00BC6937"/>
    <w:rsid w:val="00BD10F9"/>
    <w:rsid w:val="00BE4671"/>
    <w:rsid w:val="00BF5494"/>
    <w:rsid w:val="00C0415C"/>
    <w:rsid w:val="00C14A86"/>
    <w:rsid w:val="00C248BD"/>
    <w:rsid w:val="00C55632"/>
    <w:rsid w:val="00C67D91"/>
    <w:rsid w:val="00C8346F"/>
    <w:rsid w:val="00C96871"/>
    <w:rsid w:val="00CA3412"/>
    <w:rsid w:val="00CB2C3B"/>
    <w:rsid w:val="00CD2F70"/>
    <w:rsid w:val="00CE7B7D"/>
    <w:rsid w:val="00D34F6C"/>
    <w:rsid w:val="00D557BF"/>
    <w:rsid w:val="00DC1F47"/>
    <w:rsid w:val="00DC358F"/>
    <w:rsid w:val="00DD4305"/>
    <w:rsid w:val="00DE1ADB"/>
    <w:rsid w:val="00DE6468"/>
    <w:rsid w:val="00E0074E"/>
    <w:rsid w:val="00E21835"/>
    <w:rsid w:val="00E47101"/>
    <w:rsid w:val="00E86876"/>
    <w:rsid w:val="00EA27A6"/>
    <w:rsid w:val="00EB5DF9"/>
    <w:rsid w:val="00EB6FF0"/>
    <w:rsid w:val="00EC62D5"/>
    <w:rsid w:val="00ED28A1"/>
    <w:rsid w:val="00ED4CFB"/>
    <w:rsid w:val="00EE3784"/>
    <w:rsid w:val="00EE5402"/>
    <w:rsid w:val="00EE635B"/>
    <w:rsid w:val="00EE7261"/>
    <w:rsid w:val="00F06C8E"/>
    <w:rsid w:val="00F22E47"/>
    <w:rsid w:val="00F77A16"/>
    <w:rsid w:val="00F93E9B"/>
    <w:rsid w:val="00FA5176"/>
    <w:rsid w:val="00FB003D"/>
    <w:rsid w:val="00FB794E"/>
    <w:rsid w:val="00FC5F2E"/>
    <w:rsid w:val="00FD1172"/>
    <w:rsid w:val="00FD13CD"/>
    <w:rsid w:val="00FD2B9B"/>
    <w:rsid w:val="00FE18C4"/>
    <w:rsid w:val="00FF5E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45"/>
    <o:shapelayout v:ext="edit">
      <o:idmap v:ext="edit" data="1"/>
    </o:shapelayout>
  </w:shapeDefaults>
  <w:decimalSymbol w:val=","/>
  <w:listSeparator w:val=";"/>
  <w14:defaultImageDpi w14:val="0"/>
  <w15:chartTrackingRefBased/>
  <w15:docId w15:val="{C623600A-56EB-41E1-95A5-ED9AFBC13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213ECA"/>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213ECA"/>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paragraph" w:customStyle="1" w:styleId="style138">
    <w:name w:val="style138"/>
    <w:basedOn w:val="a"/>
    <w:rsid w:val="00A577AD"/>
    <w:pPr>
      <w:spacing w:before="100" w:beforeAutospacing="1" w:after="100" w:afterAutospacing="1"/>
    </w:pPr>
    <w:rPr>
      <w:rFonts w:ascii="Tahoma" w:hAnsi="Tahoma" w:cs="Tahoma"/>
      <w:sz w:val="21"/>
      <w:szCs w:val="21"/>
    </w:rPr>
  </w:style>
  <w:style w:type="paragraph" w:styleId="a3">
    <w:name w:val="Normal (Web)"/>
    <w:basedOn w:val="a"/>
    <w:uiPriority w:val="99"/>
    <w:rsid w:val="001B2811"/>
    <w:pPr>
      <w:spacing w:before="100" w:beforeAutospacing="1" w:after="100" w:afterAutospacing="1"/>
    </w:pPr>
    <w:rPr>
      <w:rFonts w:ascii="Arial" w:hAnsi="Arial" w:cs="Arial"/>
      <w:sz w:val="20"/>
      <w:szCs w:val="20"/>
    </w:rPr>
  </w:style>
  <w:style w:type="character" w:styleId="a4">
    <w:name w:val="Hyperlink"/>
    <w:uiPriority w:val="99"/>
    <w:rsid w:val="00EB6FF0"/>
    <w:rPr>
      <w:rFonts w:cs="Times New Roman"/>
      <w:color w:val="003399"/>
      <w:u w:val="none"/>
      <w:effect w:val="none"/>
    </w:rPr>
  </w:style>
  <w:style w:type="paragraph" w:customStyle="1" w:styleId="main">
    <w:name w:val="main"/>
    <w:basedOn w:val="a"/>
    <w:rsid w:val="0074316E"/>
    <w:pPr>
      <w:spacing w:before="100" w:beforeAutospacing="1" w:after="100" w:afterAutospacing="1"/>
      <w:jc w:val="both"/>
    </w:pPr>
    <w:rPr>
      <w:rFonts w:ascii="Tahoma" w:hAnsi="Tahoma" w:cs="Tahoma"/>
      <w:color w:val="000000"/>
      <w:sz w:val="18"/>
      <w:szCs w:val="18"/>
    </w:rPr>
  </w:style>
  <w:style w:type="paragraph" w:customStyle="1" w:styleId="rubrikser">
    <w:name w:val="rubrikser"/>
    <w:basedOn w:val="a"/>
    <w:rsid w:val="0074316E"/>
    <w:pPr>
      <w:spacing w:before="100" w:beforeAutospacing="1" w:after="100" w:afterAutospacing="1"/>
      <w:jc w:val="center"/>
    </w:pPr>
    <w:rPr>
      <w:rFonts w:ascii="Tahoma" w:hAnsi="Tahoma" w:cs="Tahoma"/>
      <w:b/>
      <w:bCs/>
      <w:color w:val="666666"/>
      <w:sz w:val="21"/>
      <w:szCs w:val="21"/>
    </w:rPr>
  </w:style>
  <w:style w:type="character" w:styleId="a5">
    <w:name w:val="Strong"/>
    <w:uiPriority w:val="22"/>
    <w:qFormat/>
    <w:rsid w:val="0074316E"/>
    <w:rPr>
      <w:rFonts w:cs="Times New Roman"/>
      <w:b/>
      <w:bCs/>
    </w:rPr>
  </w:style>
  <w:style w:type="character" w:styleId="a6">
    <w:name w:val="Emphasis"/>
    <w:uiPriority w:val="20"/>
    <w:qFormat/>
    <w:rsid w:val="0074316E"/>
    <w:rPr>
      <w:rFonts w:cs="Times New Roman"/>
      <w:i/>
      <w:iCs/>
    </w:rPr>
  </w:style>
  <w:style w:type="paragraph" w:styleId="a7">
    <w:name w:val="Body Text Indent"/>
    <w:basedOn w:val="a"/>
    <w:link w:val="a8"/>
    <w:uiPriority w:val="99"/>
    <w:rsid w:val="001D0C8C"/>
    <w:pPr>
      <w:spacing w:after="120"/>
      <w:ind w:left="283"/>
    </w:pPr>
  </w:style>
  <w:style w:type="character" w:customStyle="1" w:styleId="a8">
    <w:name w:val="Основной текст с отступом Знак"/>
    <w:link w:val="a7"/>
    <w:uiPriority w:val="99"/>
    <w:semiHidden/>
    <w:locked/>
    <w:rPr>
      <w:rFonts w:cs="Times New Roman"/>
      <w:sz w:val="24"/>
      <w:szCs w:val="24"/>
    </w:rPr>
  </w:style>
  <w:style w:type="paragraph" w:styleId="a9">
    <w:name w:val="footer"/>
    <w:basedOn w:val="a"/>
    <w:link w:val="aa"/>
    <w:uiPriority w:val="99"/>
    <w:rsid w:val="00676A9B"/>
    <w:pPr>
      <w:tabs>
        <w:tab w:val="center" w:pos="4677"/>
        <w:tab w:val="right" w:pos="9355"/>
      </w:tabs>
    </w:pPr>
  </w:style>
  <w:style w:type="character" w:customStyle="1" w:styleId="aa">
    <w:name w:val="Нижний колонтитул Знак"/>
    <w:link w:val="a9"/>
    <w:uiPriority w:val="99"/>
    <w:semiHidden/>
    <w:locked/>
    <w:rPr>
      <w:rFonts w:cs="Times New Roman"/>
      <w:sz w:val="24"/>
      <w:szCs w:val="24"/>
    </w:rPr>
  </w:style>
  <w:style w:type="character" w:styleId="ab">
    <w:name w:val="page number"/>
    <w:uiPriority w:val="99"/>
    <w:rsid w:val="00676A9B"/>
    <w:rPr>
      <w:rFonts w:cs="Times New Roman"/>
    </w:rPr>
  </w:style>
  <w:style w:type="table" w:styleId="ac">
    <w:name w:val="Table Grid"/>
    <w:basedOn w:val="a1"/>
    <w:uiPriority w:val="59"/>
    <w:rsid w:val="005B37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1">
    <w:name w:val="toc 1"/>
    <w:basedOn w:val="a"/>
    <w:next w:val="a"/>
    <w:autoRedefine/>
    <w:uiPriority w:val="39"/>
    <w:semiHidden/>
    <w:rsid w:val="00EC62D5"/>
    <w:pPr>
      <w:tabs>
        <w:tab w:val="right" w:pos="9345"/>
      </w:tabs>
      <w:overflowPunct w:val="0"/>
      <w:autoSpaceDE w:val="0"/>
      <w:autoSpaceDN w:val="0"/>
      <w:adjustRightInd w:val="0"/>
      <w:spacing w:before="120" w:after="120" w:line="360" w:lineRule="auto"/>
      <w:jc w:val="center"/>
      <w:textAlignment w:val="baseline"/>
    </w:pPr>
    <w:rPr>
      <w:bCs/>
      <w:caps/>
      <w:sz w:val="28"/>
      <w:szCs w:val="28"/>
    </w:rPr>
  </w:style>
  <w:style w:type="paragraph" w:styleId="21">
    <w:name w:val="toc 2"/>
    <w:basedOn w:val="a"/>
    <w:next w:val="a"/>
    <w:autoRedefine/>
    <w:uiPriority w:val="39"/>
    <w:semiHidden/>
    <w:rsid w:val="000315FC"/>
    <w:pPr>
      <w:overflowPunct w:val="0"/>
      <w:autoSpaceDE w:val="0"/>
      <w:autoSpaceDN w:val="0"/>
      <w:adjustRightInd w:val="0"/>
      <w:spacing w:line="360" w:lineRule="auto"/>
      <w:ind w:left="200"/>
      <w:textAlignment w:val="baseline"/>
    </w:pPr>
    <w:rPr>
      <w:smallCap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8632126">
      <w:marLeft w:val="0"/>
      <w:marRight w:val="0"/>
      <w:marTop w:val="0"/>
      <w:marBottom w:val="0"/>
      <w:divBdr>
        <w:top w:val="none" w:sz="0" w:space="0" w:color="auto"/>
        <w:left w:val="none" w:sz="0" w:space="0" w:color="auto"/>
        <w:bottom w:val="none" w:sz="0" w:space="0" w:color="auto"/>
        <w:right w:val="none" w:sz="0" w:space="0" w:color="auto"/>
      </w:divBdr>
      <w:divsChild>
        <w:div w:id="628632127">
          <w:marLeft w:val="0"/>
          <w:marRight w:val="0"/>
          <w:marTop w:val="0"/>
          <w:marBottom w:val="0"/>
          <w:divBdr>
            <w:top w:val="none" w:sz="0" w:space="0" w:color="auto"/>
            <w:left w:val="none" w:sz="0" w:space="0" w:color="auto"/>
            <w:bottom w:val="none" w:sz="0" w:space="0" w:color="auto"/>
            <w:right w:val="none" w:sz="0" w:space="0" w:color="auto"/>
          </w:divBdr>
          <w:divsChild>
            <w:div w:id="62863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632130">
      <w:marLeft w:val="0"/>
      <w:marRight w:val="0"/>
      <w:marTop w:val="0"/>
      <w:marBottom w:val="0"/>
      <w:divBdr>
        <w:top w:val="none" w:sz="0" w:space="0" w:color="auto"/>
        <w:left w:val="none" w:sz="0" w:space="0" w:color="auto"/>
        <w:bottom w:val="none" w:sz="0" w:space="0" w:color="auto"/>
        <w:right w:val="none" w:sz="0" w:space="0" w:color="auto"/>
      </w:divBdr>
      <w:divsChild>
        <w:div w:id="628632128">
          <w:marLeft w:val="720"/>
          <w:marRight w:val="720"/>
          <w:marTop w:val="100"/>
          <w:marBottom w:val="100"/>
          <w:divBdr>
            <w:top w:val="none" w:sz="0" w:space="0" w:color="auto"/>
            <w:left w:val="none" w:sz="0" w:space="0" w:color="auto"/>
            <w:bottom w:val="none" w:sz="0" w:space="0" w:color="auto"/>
            <w:right w:val="none" w:sz="0" w:space="0" w:color="auto"/>
          </w:divBdr>
        </w:div>
        <w:div w:id="628632129">
          <w:marLeft w:val="720"/>
          <w:marRight w:val="720"/>
          <w:marTop w:val="100"/>
          <w:marBottom w:val="100"/>
          <w:divBdr>
            <w:top w:val="none" w:sz="0" w:space="0" w:color="auto"/>
            <w:left w:val="none" w:sz="0" w:space="0" w:color="auto"/>
            <w:bottom w:val="none" w:sz="0" w:space="0" w:color="auto"/>
            <w:right w:val="none" w:sz="0" w:space="0" w:color="auto"/>
          </w:divBdr>
        </w:div>
        <w:div w:id="628632132">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A408A-E4C3-4B65-8E72-64A0AEAED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9505</Words>
  <Characters>54185</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В 1995 году был создан Попечительский Совет  Академии в рамках общественной организации « Тюменский региональный общественный фонд ТюмГАСА » (ныне Фонд  развития ГОУ ВПО « ТюмГАСУ »)</vt:lpstr>
    </vt:vector>
  </TitlesOfParts>
  <Company>WareZ Provider </Company>
  <LinksUpToDate>false</LinksUpToDate>
  <CharactersWithSpaces>63563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1995 году был создан Попечительский Совет  Академии в рамках общественной организации « Тюменский региональный общественный фонд ТюмГАСА » (ныне Фонд  развития ГОУ ВПО « ТюмГАСУ »)</dc:title>
  <dc:subject/>
  <dc:creator>www.PHILka.RU</dc:creator>
  <cp:keywords/>
  <dc:description/>
  <cp:lastModifiedBy>admin</cp:lastModifiedBy>
  <cp:revision>2</cp:revision>
  <cp:lastPrinted>2008-05-20T12:36:00Z</cp:lastPrinted>
  <dcterms:created xsi:type="dcterms:W3CDTF">2014-03-03T22:49:00Z</dcterms:created>
  <dcterms:modified xsi:type="dcterms:W3CDTF">2014-03-03T22:49:00Z</dcterms:modified>
</cp:coreProperties>
</file>