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DE048D" w:rsidRDefault="00DE048D" w:rsidP="00DE048D">
      <w:pPr>
        <w:widowControl w:val="0"/>
        <w:autoSpaceDE w:val="0"/>
        <w:autoSpaceDN w:val="0"/>
        <w:adjustRightInd w:val="0"/>
        <w:ind w:firstLine="709"/>
      </w:pPr>
    </w:p>
    <w:p w:rsidR="00834BD5" w:rsidRPr="00FC08F7" w:rsidRDefault="00834BD5" w:rsidP="00DE048D">
      <w:pPr>
        <w:pStyle w:val="af8"/>
      </w:pPr>
      <w:r w:rsidRPr="00FC08F7">
        <w:t>ИНТЕРЕСНЫЕ И ОПАСНЫЕ СВОЙСТВА РТУТИ</w:t>
      </w:r>
    </w:p>
    <w:p w:rsidR="00FC08F7" w:rsidRPr="00FC08F7" w:rsidRDefault="00FC08F7" w:rsidP="00FC08F7">
      <w:pPr>
        <w:widowControl w:val="0"/>
        <w:autoSpaceDE w:val="0"/>
        <w:autoSpaceDN w:val="0"/>
        <w:adjustRightInd w:val="0"/>
        <w:ind w:firstLine="709"/>
      </w:pPr>
      <w:r w:rsidRPr="00FC08F7">
        <w:br w:type="page"/>
      </w:r>
      <w:r w:rsidR="00834BD5" w:rsidRPr="00FC08F7">
        <w:t>Ртуть</w:t>
      </w:r>
      <w:r w:rsidRPr="00FC08F7">
        <w:t xml:space="preserve"> - </w:t>
      </w:r>
      <w:r w:rsidR="00834BD5" w:rsidRPr="00FC08F7">
        <w:t>единственный металл, находящийся при комнатной температуре в жидком состоянии</w:t>
      </w:r>
      <w:r w:rsidRPr="00FC08F7">
        <w:t xml:space="preserve">. </w:t>
      </w:r>
      <w:r w:rsidR="00834BD5" w:rsidRPr="00FC08F7">
        <w:t>Она обладает многими интересными особенностями, которые раньше использовали для</w:t>
      </w:r>
      <w:r w:rsidR="00DF09C3" w:rsidRPr="00FC08F7">
        <w:t xml:space="preserve"> </w:t>
      </w:r>
      <w:r w:rsidR="00834BD5" w:rsidRPr="00FC08F7">
        <w:t>эффектных лекционных опытов</w:t>
      </w:r>
      <w:r w:rsidRPr="00FC08F7">
        <w:t xml:space="preserve">. </w:t>
      </w:r>
      <w:r w:rsidR="00834BD5" w:rsidRPr="00FC08F7">
        <w:t>Например, она хорошо растворяется в расплавленном белом фосфоре (он плавится при 44°С</w:t>
      </w:r>
      <w:r w:rsidRPr="00FC08F7">
        <w:t>),</w:t>
      </w:r>
      <w:r w:rsidR="00834BD5" w:rsidRPr="00FC08F7">
        <w:t xml:space="preserve"> а при охлаждении этого необычного раствора ртуть выделяется в неизменном состоянии</w:t>
      </w:r>
      <w:r w:rsidRPr="00FC08F7">
        <w:t xml:space="preserve">. </w:t>
      </w:r>
      <w:r w:rsidR="00834BD5" w:rsidRPr="00FC08F7">
        <w:t>При встряхивании ртути с водой, эфиром, скипидаром, уксусной кислотой, растворами различных солей и даже с соками растений, а также при растирании ртути с сахаром, жиром и другими веществами получается серая эмульсия, состоящая из мельчайших капелек ртути</w:t>
      </w:r>
      <w:r w:rsidRPr="00FC08F7">
        <w:t xml:space="preserve">. </w:t>
      </w:r>
      <w:r w:rsidR="00834BD5" w:rsidRPr="00FC08F7">
        <w:t>Еще одна красивая демонстрация была связана с тем, что при охлаждении до</w:t>
      </w:r>
      <w:r w:rsidRPr="00FC08F7">
        <w:t xml:space="preserve"> - </w:t>
      </w:r>
      <w:r w:rsidR="00834BD5" w:rsidRPr="00FC08F7">
        <w:t>39°С ртуть затвердевает, а ее твердые кусочки при соприкосновении слипаются так же легко, как и жидкие ее капли</w:t>
      </w:r>
      <w:r w:rsidRPr="00FC08F7">
        <w:t xml:space="preserve">. </w:t>
      </w:r>
      <w:r w:rsidR="00834BD5" w:rsidRPr="00FC08F7">
        <w:t>Если же охладить ртуть очень сильно, например жидким азотом, до температуры</w:t>
      </w:r>
      <w:r w:rsidRPr="00FC08F7">
        <w:t xml:space="preserve"> - </w:t>
      </w:r>
      <w:r w:rsidR="00834BD5" w:rsidRPr="00FC08F7">
        <w:t>196°С, вставив в нее предварительно палочку, то после замерзания ртути получался своеобразный молоток, которым лектор легко заби</w:t>
      </w:r>
      <w:r w:rsidR="00DF09C3" w:rsidRPr="00FC08F7">
        <w:t>в</w:t>
      </w:r>
      <w:r w:rsidR="00834BD5" w:rsidRPr="00FC08F7">
        <w:t>ал гвоздь в доску</w:t>
      </w:r>
      <w:r w:rsidRPr="00FC08F7">
        <w:t xml:space="preserve">. </w:t>
      </w:r>
      <w:r w:rsidR="00834BD5" w:rsidRPr="00FC08F7">
        <w:t xml:space="preserve">Конечно, всегда оставался риск, что от такого </w:t>
      </w:r>
      <w:r w:rsidRPr="00FC08F7">
        <w:t>"</w:t>
      </w:r>
      <w:r w:rsidR="00834BD5" w:rsidRPr="00FC08F7">
        <w:t>молотка</w:t>
      </w:r>
      <w:r w:rsidRPr="00FC08F7">
        <w:t>"</w:t>
      </w:r>
      <w:r w:rsidR="00834BD5" w:rsidRPr="00FC08F7">
        <w:t xml:space="preserve"> отколятся маленькие кусочки, которые потом доставят мною неприятностей</w:t>
      </w:r>
      <w:r w:rsidRPr="00FC08F7">
        <w:t xml:space="preserve">. </w:t>
      </w:r>
      <w:r w:rsidR="00834BD5" w:rsidRPr="00FC08F7">
        <w:t>Другой опыт был связан с</w:t>
      </w:r>
      <w:r w:rsidR="00354DB8" w:rsidRPr="00FC08F7">
        <w:t xml:space="preserve"> </w:t>
      </w:r>
      <w:r w:rsidRPr="00FC08F7">
        <w:t>"</w:t>
      </w:r>
      <w:r w:rsidR="00834BD5" w:rsidRPr="00FC08F7">
        <w:t>лишением</w:t>
      </w:r>
      <w:r w:rsidRPr="00FC08F7">
        <w:t>"</w:t>
      </w:r>
      <w:r w:rsidR="00834BD5" w:rsidRPr="00FC08F7">
        <w:t xml:space="preserve"> ртути ее способности с легкостью разбиваться на мельчайшие блестящие шарики</w:t>
      </w:r>
      <w:r w:rsidRPr="00FC08F7">
        <w:t xml:space="preserve">. </w:t>
      </w:r>
      <w:r w:rsidR="00834BD5" w:rsidRPr="00FC08F7">
        <w:t>Для этого ртуть подвергали</w:t>
      </w:r>
      <w:r w:rsidR="00354DB8" w:rsidRPr="00FC08F7">
        <w:t xml:space="preserve"> </w:t>
      </w:r>
      <w:r w:rsidR="00834BD5" w:rsidRPr="00FC08F7">
        <w:t>действию очень малых количеств озона</w:t>
      </w:r>
      <w:r w:rsidRPr="00FC08F7">
        <w:t xml:space="preserve">. </w:t>
      </w:r>
      <w:r w:rsidR="00834BD5" w:rsidRPr="00FC08F7">
        <w:t>При этом ртуть теряла подвижность и налипала тонкой пленкой на содержащий ее</w:t>
      </w:r>
      <w:r w:rsidR="00354DB8" w:rsidRPr="00FC08F7">
        <w:t xml:space="preserve"> </w:t>
      </w:r>
      <w:r w:rsidR="00834BD5" w:rsidRPr="00FC08F7">
        <w:t>сосуд</w:t>
      </w:r>
      <w:r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Понятно, почему сейчас подобные опыты не проводятся</w:t>
      </w:r>
      <w:r w:rsidR="00FC08F7" w:rsidRPr="00FC08F7">
        <w:t xml:space="preserve">. </w:t>
      </w:r>
      <w:r w:rsidRPr="00FC08F7">
        <w:t>То, что ртуть ядовита, знают все</w:t>
      </w:r>
      <w:r w:rsidR="00FC08F7" w:rsidRPr="00FC08F7">
        <w:t xml:space="preserve">. </w:t>
      </w:r>
      <w:r w:rsidRPr="00FC08F7">
        <w:t>Недаром не только ртуть, но и ее соединения, например, сулема, не используются в школьных кабинетах химии</w:t>
      </w:r>
      <w:r w:rsidR="00FC08F7" w:rsidRPr="00FC08F7">
        <w:t xml:space="preserve">. </w:t>
      </w:r>
      <w:r w:rsidRPr="00FC08F7">
        <w:t>В то же время ртуть находит очень широкое применение во многих производствах (один ученый насчитал их около 3 тысяч</w:t>
      </w:r>
      <w:r w:rsidR="00FC08F7" w:rsidRPr="00FC08F7">
        <w:t xml:space="preserve">!). </w:t>
      </w:r>
      <w:r w:rsidRPr="00FC08F7">
        <w:t>Металлическую ртуть используют в электрических контактах-переключателях</w:t>
      </w:r>
      <w:r w:rsidR="00FC08F7" w:rsidRPr="00FC08F7">
        <w:t xml:space="preserve">; </w:t>
      </w:r>
      <w:r w:rsidRPr="00FC08F7">
        <w:t>для заполнения вакуумных насосов, выпрямителей, барометров, термометров, ультрафиолетовых ламп</w:t>
      </w:r>
      <w:r w:rsidR="00FC08F7" w:rsidRPr="00FC08F7">
        <w:t xml:space="preserve">; </w:t>
      </w:r>
      <w:r w:rsidRPr="00FC08F7">
        <w:t xml:space="preserve">в производстве хлора и едкого натра, при пломбировании зубов и </w:t>
      </w:r>
      <w:r w:rsidR="00FC08F7" w:rsidRPr="00FC08F7">
        <w:t xml:space="preserve">т.д., - </w:t>
      </w:r>
      <w:r w:rsidRPr="00FC08F7">
        <w:t>список можно продолжать очень долго</w:t>
      </w:r>
      <w:r w:rsidR="00FC08F7" w:rsidRPr="00FC08F7">
        <w:t xml:space="preserve">. </w:t>
      </w:r>
      <w:r w:rsidRPr="00FC08F7">
        <w:t>Ртуть есть в каждом доме</w:t>
      </w:r>
      <w:r w:rsidR="00FC08F7" w:rsidRPr="00FC08F7">
        <w:t xml:space="preserve"> - </w:t>
      </w:r>
      <w:r w:rsidRPr="00FC08F7">
        <w:t>в медицинском термометре или в лампе дневного света, поэтому сведения о ядовитости ртути нужны не только специалистам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 xml:space="preserve">Из всех соединений ртути наиболее опасны легко растворимые и легко диссоциирующие ее соли, например </w:t>
      </w:r>
      <w:r w:rsidRPr="00FC08F7">
        <w:rPr>
          <w:lang w:val="en-US"/>
        </w:rPr>
        <w:t>HgCl</w:t>
      </w:r>
      <w:r w:rsidRPr="00FC08F7">
        <w:t>2</w:t>
      </w:r>
      <w:r w:rsidR="00FC08F7" w:rsidRPr="00FC08F7">
        <w:t xml:space="preserve"> - </w:t>
      </w:r>
      <w:r w:rsidRPr="00FC08F7">
        <w:t>сулема</w:t>
      </w:r>
      <w:r w:rsidR="00FC08F7" w:rsidRPr="00FC08F7">
        <w:t xml:space="preserve">; </w:t>
      </w:r>
      <w:r w:rsidRPr="00FC08F7">
        <w:t>ее смертельная доза при попадании в желудок составляет от 0,2 до 0,5 г</w:t>
      </w:r>
      <w:r w:rsidR="00FC08F7" w:rsidRPr="00FC08F7">
        <w:t xml:space="preserve">. </w:t>
      </w:r>
      <w:r w:rsidRPr="00FC08F7">
        <w:t>Но так ли опасна металлическая ртуть</w:t>
      </w:r>
      <w:r w:rsidR="00FC08F7" w:rsidRPr="00FC08F7">
        <w:t xml:space="preserve">? </w:t>
      </w:r>
      <w:r w:rsidRPr="00FC08F7">
        <w:t>Ведь в некоторых книгах пишут даже, что раньше ее использовали для лечения</w:t>
      </w:r>
      <w:r w:rsidR="00FC08F7">
        <w:t>...</w:t>
      </w:r>
      <w:r w:rsidR="00FC08F7" w:rsidRPr="00FC08F7">
        <w:t xml:space="preserve"> </w:t>
      </w:r>
      <w:r w:rsidRPr="00FC08F7">
        <w:t xml:space="preserve">заворота кишок (заливали ртуть больному через рот, чтобы </w:t>
      </w:r>
      <w:r w:rsidR="00FC08F7" w:rsidRPr="00FC08F7">
        <w:t>"</w:t>
      </w:r>
      <w:r w:rsidRPr="00FC08F7">
        <w:t>расправить</w:t>
      </w:r>
      <w:r w:rsidR="00FC08F7" w:rsidRPr="00FC08F7">
        <w:t>"</w:t>
      </w:r>
      <w:r w:rsidRPr="00FC08F7">
        <w:t xml:space="preserve"> завернувшиеся петли кишечника</w:t>
      </w:r>
      <w:r w:rsidR="00FC08F7" w:rsidRPr="00FC08F7">
        <w:t xml:space="preserve">) ? </w:t>
      </w:r>
      <w:r w:rsidRPr="00FC08F7">
        <w:t>Действительно, металлическая ртуть</w:t>
      </w:r>
      <w:r w:rsidR="00FC08F7" w:rsidRPr="00FC08F7">
        <w:t xml:space="preserve"> - </w:t>
      </w:r>
      <w:r w:rsidRPr="00FC08F7">
        <w:t>малоактивный металл, с желудочным соком не реагирует и выводится из желудка и кишечника почти полностью</w:t>
      </w:r>
      <w:r w:rsidR="00FC08F7" w:rsidRPr="00FC08F7">
        <w:t xml:space="preserve">. </w:t>
      </w:r>
      <w:r w:rsidRPr="00FC08F7">
        <w:t>В чем же ее опасность</w:t>
      </w:r>
      <w:r w:rsidR="00FC08F7" w:rsidRPr="00FC08F7">
        <w:t xml:space="preserve">? </w:t>
      </w:r>
      <w:r w:rsidRPr="00FC08F7">
        <w:t>Оказывается, ртуть легко испаряется, а ее пары, попадая в легкие, полностью задерживаются там и вызывают впоследствии отравление организма хотя и не такое быстрое, как</w:t>
      </w:r>
      <w:r w:rsidR="00354DB8" w:rsidRPr="00FC08F7">
        <w:t xml:space="preserve"> </w:t>
      </w:r>
      <w:r w:rsidRPr="00FC08F7">
        <w:t>соли ртути</w:t>
      </w:r>
      <w:r w:rsidR="00FC08F7" w:rsidRPr="00FC08F7">
        <w:t xml:space="preserve">. </w:t>
      </w:r>
      <w:r w:rsidRPr="00FC08F7">
        <w:t>При этом происходят специфические биохимические реакции, окисляющие ртуть и превращающие ее в растворимые ядовитые соединения</w:t>
      </w:r>
      <w:r w:rsidR="00FC08F7" w:rsidRPr="00FC08F7">
        <w:t xml:space="preserve">. </w:t>
      </w:r>
      <w:r w:rsidRPr="00FC08F7">
        <w:t xml:space="preserve">Ионы ртути прежде всего реагируют с </w:t>
      </w:r>
      <w:r w:rsidRPr="00FC08F7">
        <w:rPr>
          <w:lang w:val="en-US"/>
        </w:rPr>
        <w:t>SH</w:t>
      </w:r>
      <w:r w:rsidRPr="00FC08F7">
        <w:t>-группами белковых молекул, среди которых важнейшие для организма белки-катализаторы</w:t>
      </w:r>
      <w:r w:rsidR="00FC08F7" w:rsidRPr="00FC08F7">
        <w:t xml:space="preserve"> - </w:t>
      </w:r>
      <w:r w:rsidRPr="00FC08F7">
        <w:t>ферменты</w:t>
      </w:r>
      <w:r w:rsidR="00FC08F7" w:rsidRPr="00FC08F7">
        <w:t xml:space="preserve">. </w:t>
      </w:r>
      <w:r w:rsidRPr="00FC08F7">
        <w:t xml:space="preserve">Могут ионы </w:t>
      </w:r>
      <w:r w:rsidRPr="00FC08F7">
        <w:rPr>
          <w:lang w:val="en-US"/>
        </w:rPr>
        <w:t>Hg</w:t>
      </w:r>
      <w:r w:rsidRPr="00FC08F7">
        <w:t>2* также реагировать с белковыми группами</w:t>
      </w:r>
      <w:r w:rsidR="00354DB8" w:rsidRPr="00FC08F7">
        <w:t xml:space="preserve"> </w:t>
      </w:r>
      <w:r w:rsidRPr="00FC08F7">
        <w:t>СООН, ~</w:t>
      </w:r>
      <w:r w:rsidRPr="00FC08F7">
        <w:rPr>
          <w:lang w:val="en-US"/>
        </w:rPr>
        <w:t>Nll</w:t>
      </w:r>
      <w:r w:rsidRPr="00FC08F7">
        <w:t>2 с образованием прочных комплексов</w:t>
      </w:r>
      <w:r w:rsidR="00FC08F7" w:rsidRPr="00FC08F7">
        <w:t xml:space="preserve"> - </w:t>
      </w:r>
      <w:r w:rsidRPr="00FC08F7">
        <w:t>металлопротеидов</w:t>
      </w:r>
      <w:r w:rsidR="00FC08F7" w:rsidRPr="00FC08F7">
        <w:t xml:space="preserve">. </w:t>
      </w:r>
      <w:r w:rsidRPr="00FC08F7">
        <w:t>Более того, циркулирующие в кр</w:t>
      </w:r>
      <w:r w:rsidR="00DF09C3" w:rsidRPr="00FC08F7">
        <w:t>о</w:t>
      </w:r>
      <w:r w:rsidRPr="00FC08F7">
        <w:t xml:space="preserve">ви </w:t>
      </w:r>
      <w:r w:rsidR="00FC08F7" w:rsidRPr="00FC08F7">
        <w:t>"</w:t>
      </w:r>
      <w:r w:rsidRPr="00FC08F7">
        <w:t>свободные</w:t>
      </w:r>
      <w:r w:rsidR="00FC08F7" w:rsidRPr="00FC08F7">
        <w:t>"</w:t>
      </w:r>
      <w:r w:rsidRPr="00FC08F7">
        <w:t xml:space="preserve"> атомы ртути, попавшие туда из легких, также образуют соединения с белковыми молекулами</w:t>
      </w:r>
      <w:r w:rsidR="00FC08F7" w:rsidRPr="00FC08F7">
        <w:t xml:space="preserve">. </w:t>
      </w:r>
      <w:r w:rsidRPr="00FC08F7">
        <w:t>Нарушение нормальной работы белков-ферментов приводит к глуб</w:t>
      </w:r>
      <w:r w:rsidR="00DF09C3" w:rsidRPr="00FC08F7">
        <w:t>о</w:t>
      </w:r>
      <w:r w:rsidRPr="00FC08F7">
        <w:t>ким нарушениям в организме и прежде всего в центральной нервной системе, а также в почках</w:t>
      </w:r>
      <w:r w:rsidR="00FC08F7" w:rsidRPr="00FC08F7">
        <w:t xml:space="preserve">. </w:t>
      </w:r>
    </w:p>
    <w:p w:rsidR="00354DB8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Другой возможный источник отравления</w:t>
      </w:r>
      <w:r w:rsidR="00FC08F7" w:rsidRPr="00FC08F7">
        <w:t xml:space="preserve"> - </w:t>
      </w:r>
      <w:r w:rsidRPr="00FC08F7">
        <w:t xml:space="preserve">органические производные ртути, в которых ее атомы </w:t>
      </w:r>
      <w:r w:rsidR="00DF09C3" w:rsidRPr="00FC08F7">
        <w:t>св</w:t>
      </w:r>
      <w:r w:rsidRPr="00FC08F7">
        <w:t>язаны с метальными радикалами СН3</w:t>
      </w:r>
      <w:r w:rsidR="00FC08F7" w:rsidRPr="00FC08F7">
        <w:t xml:space="preserve">. </w:t>
      </w:r>
      <w:r w:rsidRPr="00FC08F7">
        <w:t>Эти чрезвычайно ядовитые и легко летучие соединения образуются в результате так называемого биологического метилирования</w:t>
      </w:r>
      <w:r w:rsidR="00FC08F7" w:rsidRPr="00FC08F7">
        <w:t xml:space="preserve">. </w:t>
      </w:r>
      <w:r w:rsidRPr="00FC08F7">
        <w:t>Оно происходит под действием микроорганизмов, например плесени, и характерно не только для ртути, но и для мышьяка, селена, теллура</w:t>
      </w:r>
      <w:r w:rsidR="00FC08F7" w:rsidRPr="00FC08F7">
        <w:t xml:space="preserve">. </w:t>
      </w:r>
      <w:r w:rsidRPr="00FC08F7">
        <w:t>Если при</w:t>
      </w:r>
      <w:r w:rsidR="00354DB8" w:rsidRPr="00FC08F7">
        <w:t xml:space="preserve"> </w:t>
      </w:r>
      <w:r w:rsidRPr="00FC08F7">
        <w:t>неосторожной работе соединения этих элементов случайно</w:t>
      </w:r>
      <w:r w:rsidR="00354DB8" w:rsidRPr="00FC08F7">
        <w:t xml:space="preserve"> </w:t>
      </w:r>
      <w:r w:rsidRPr="00FC08F7">
        <w:t>попадут внутрь, они начинают выделяться, в том числе при дыхании, в виде зловонных газообразных димсгилпроизводных, так что соседство с таким химиком станет невыносимым</w:t>
      </w:r>
      <w:r w:rsidR="00FC08F7" w:rsidRPr="00FC08F7">
        <w:t xml:space="preserve">! </w:t>
      </w:r>
      <w:r w:rsidRPr="00FC08F7">
        <w:t>Но это, оказывается, не самая большая неприятность, которую может причинить биологическое метилирование ртути</w:t>
      </w:r>
      <w:r w:rsidR="00FC08F7" w:rsidRPr="00FC08F7">
        <w:t xml:space="preserve">. </w:t>
      </w:r>
      <w:r w:rsidRPr="00FC08F7">
        <w:t>Ртуть и ее биологические соединения широко используются на многих производствах, например при электролитическом получении хлора и гидроксида натрия</w:t>
      </w:r>
      <w:r w:rsidR="00FC08F7" w:rsidRPr="00FC08F7">
        <w:t xml:space="preserve">. </w:t>
      </w:r>
      <w:r w:rsidRPr="00FC08F7">
        <w:t>Эти вещества со сточными водами попадают на дно водоемов</w:t>
      </w:r>
      <w:r w:rsidR="00FC08F7" w:rsidRPr="00FC08F7">
        <w:t xml:space="preserve">. </w:t>
      </w:r>
      <w:r w:rsidRPr="00FC08F7">
        <w:t xml:space="preserve">Обитающие </w:t>
      </w:r>
      <w:r w:rsidR="00DF09C3" w:rsidRPr="00FC08F7">
        <w:t>т</w:t>
      </w:r>
      <w:r w:rsidRPr="00FC08F7">
        <w:t>ам микроорганизмы превращают их в диметилртуть (</w:t>
      </w:r>
      <w:r w:rsidRPr="00FC08F7">
        <w:rPr>
          <w:lang w:val="en-US"/>
        </w:rPr>
        <w:t>CH</w:t>
      </w:r>
      <w:r w:rsidRPr="00FC08F7">
        <w:t>3</w:t>
      </w:r>
      <w:r w:rsidR="00FC08F7" w:rsidRPr="00FC08F7">
        <w:t>),</w:t>
      </w:r>
      <w:r w:rsidRPr="00FC08F7">
        <w:rPr>
          <w:lang w:val="en-US"/>
        </w:rPr>
        <w:t>Hg</w:t>
      </w:r>
      <w:r w:rsidRPr="00FC08F7">
        <w:t>, которая относится к числу наиболее ядовитых веществ</w:t>
      </w:r>
      <w:r w:rsidR="00FC08F7" w:rsidRPr="00FC08F7">
        <w:t xml:space="preserve">. </w:t>
      </w:r>
      <w:r w:rsidRPr="00FC08F7">
        <w:t>Диметилртуть далее легко переходит в водорастворимый кати</w:t>
      </w:r>
      <w:r w:rsidR="00DF09C3" w:rsidRPr="00FC08F7">
        <w:t>о</w:t>
      </w:r>
      <w:r w:rsidRPr="00FC08F7">
        <w:t>н</w:t>
      </w:r>
      <w:r w:rsidR="00FC08F7" w:rsidRPr="00FC08F7">
        <w:t xml:space="preserve">. </w:t>
      </w:r>
      <w:r w:rsidRPr="00FC08F7">
        <w:t>Оба вещества поглощаются водными организмами и попадают в пищевую цепочку</w:t>
      </w:r>
      <w:r w:rsidR="00FC08F7" w:rsidRPr="00FC08F7">
        <w:t xml:space="preserve"> - </w:t>
      </w:r>
      <w:r w:rsidRPr="00FC08F7">
        <w:t>сначала они накапливаются в растениях и мельчайших организмах, затем</w:t>
      </w:r>
      <w:r w:rsidR="00FC08F7" w:rsidRPr="00FC08F7">
        <w:t xml:space="preserve"> - </w:t>
      </w:r>
      <w:r w:rsidRPr="00FC08F7">
        <w:t>в рыбах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Метилированная ртуть</w:t>
      </w:r>
      <w:r w:rsidR="00354DB8" w:rsidRPr="00FC08F7">
        <w:t xml:space="preserve"> </w:t>
      </w:r>
      <w:r w:rsidRPr="00FC08F7">
        <w:t>очень медленно выводится из организма</w:t>
      </w:r>
      <w:r w:rsidR="00FC08F7" w:rsidRPr="00FC08F7">
        <w:t xml:space="preserve">: </w:t>
      </w:r>
      <w:r w:rsidRPr="00FC08F7">
        <w:t>месяцами у людей и годами</w:t>
      </w:r>
      <w:r w:rsidR="00FC08F7" w:rsidRPr="00FC08F7">
        <w:t xml:space="preserve"> - </w:t>
      </w:r>
      <w:r w:rsidRPr="00FC08F7">
        <w:t>у рыб</w:t>
      </w:r>
      <w:r w:rsidR="00FC08F7" w:rsidRPr="00FC08F7">
        <w:t xml:space="preserve">. </w:t>
      </w:r>
      <w:r w:rsidRPr="00FC08F7">
        <w:t>Поэтому концентрация ртути вдоль биологической цепочки непрерывно увеличивается и в рыбах-хищниках, которые питаются другими рыбами, ртути может оказаться в тысячи раз больше, чем в воде, из которой она выловлена</w:t>
      </w:r>
      <w:r w:rsidR="00FC08F7" w:rsidRPr="00FC08F7">
        <w:t xml:space="preserve">. </w:t>
      </w:r>
      <w:r w:rsidRPr="00FC08F7">
        <w:t xml:space="preserve">Именно этим объясняется так называемая </w:t>
      </w:r>
      <w:r w:rsidR="00FC08F7" w:rsidRPr="00FC08F7">
        <w:t>"</w:t>
      </w:r>
      <w:r w:rsidRPr="00FC08F7">
        <w:t>болезнь Мина-мата</w:t>
      </w:r>
      <w:r w:rsidR="00FC08F7" w:rsidRPr="00FC08F7">
        <w:t xml:space="preserve">" - </w:t>
      </w:r>
      <w:r w:rsidRPr="00FC08F7">
        <w:t>по названию приморского города в Японии, в котором за несколько лет от отравления ртутью умерло 50 человек и многие родившиеся дети имели врожденные уродства</w:t>
      </w:r>
      <w:r w:rsidR="00FC08F7" w:rsidRPr="00FC08F7">
        <w:t xml:space="preserve">. </w:t>
      </w:r>
      <w:r w:rsidRPr="00FC08F7">
        <w:t>Опасность оказалась настолько велика, что в некоторых водоемах пришлось приостановить лов рыбы</w:t>
      </w:r>
      <w:r w:rsidR="00FC08F7" w:rsidRPr="00FC08F7">
        <w:t xml:space="preserve"> - </w:t>
      </w:r>
      <w:r w:rsidRPr="00FC08F7">
        <w:t xml:space="preserve">настолько она оказалась </w:t>
      </w:r>
      <w:r w:rsidR="00FC08F7" w:rsidRPr="00FC08F7">
        <w:t>"</w:t>
      </w:r>
      <w:r w:rsidRPr="00FC08F7">
        <w:t>нашпигованной</w:t>
      </w:r>
      <w:r w:rsidR="00FC08F7" w:rsidRPr="00FC08F7">
        <w:t>"</w:t>
      </w:r>
      <w:r w:rsidRPr="00FC08F7">
        <w:t xml:space="preserve"> ртутью</w:t>
      </w:r>
      <w:r w:rsidR="00FC08F7" w:rsidRPr="00FC08F7">
        <w:t xml:space="preserve">. </w:t>
      </w:r>
      <w:r w:rsidRPr="00FC08F7">
        <w:t>Страдают от пое</w:t>
      </w:r>
      <w:r w:rsidR="00DF09C3" w:rsidRPr="00FC08F7">
        <w:t>д</w:t>
      </w:r>
      <w:r w:rsidRPr="00FC08F7">
        <w:t>ания отравленной рыбы не только люди, но и рыбы, тюлени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Для ртутного отравления, в том числе и парами, характерны головная боль, покраснение и набухание десен и появление на них характерной темной каймы сульфида ртути, набухание лимфатических и слюнных желез, расстройства пищеварения</w:t>
      </w:r>
      <w:r w:rsidR="00FC08F7" w:rsidRPr="00FC08F7">
        <w:t xml:space="preserve">. </w:t>
      </w:r>
      <w:r w:rsidRPr="00FC08F7">
        <w:t>При легком отравлении через 2</w:t>
      </w:r>
      <w:r w:rsidR="00FC08F7" w:rsidRPr="00FC08F7">
        <w:t>-</w:t>
      </w:r>
      <w:r w:rsidRPr="00FC08F7">
        <w:t>3 недели нарушенные функции организма восстанавливаются по мере выведения ртути из организма (эту работу выполняют в основном почки, железы толстых кишок и слюнные железы</w:t>
      </w:r>
      <w:r w:rsidR="00FC08F7" w:rsidRPr="00FC08F7">
        <w:t xml:space="preserve">).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Если поступление ртути в организм происходит очень малыми дозами, но в течение длительного времени, то наступает хроническое отравление</w:t>
      </w:r>
      <w:r w:rsidR="00FC08F7" w:rsidRPr="00FC08F7">
        <w:t xml:space="preserve">. </w:t>
      </w:r>
      <w:r w:rsidRPr="00FC08F7">
        <w:t>Для него характерны прежде всего повышенная утомляемость, слабость, сонливость, апатия, головные боли и головокружения</w:t>
      </w:r>
      <w:r w:rsidR="00FC08F7" w:rsidRPr="00FC08F7">
        <w:t xml:space="preserve">. </w:t>
      </w:r>
      <w:r w:rsidRPr="00FC08F7">
        <w:t>Как видно, эти симптомы очень легко спутать с проявлениями других заболеваний или даже с недостатком витаминов</w:t>
      </w:r>
      <w:r w:rsidR="00FC08F7" w:rsidRPr="00FC08F7">
        <w:t xml:space="preserve">. </w:t>
      </w:r>
      <w:r w:rsidRPr="00FC08F7">
        <w:t>Поэтому распознать такое отравление непросто</w:t>
      </w:r>
      <w:r w:rsidR="00FC08F7" w:rsidRPr="00FC08F7">
        <w:t xml:space="preserve">. </w:t>
      </w:r>
      <w:r w:rsidRPr="00FC08F7">
        <w:t>Из других проявлений ртутного отравления следует отметить психические расстройства</w:t>
      </w:r>
      <w:r w:rsidR="00FC08F7" w:rsidRPr="00FC08F7">
        <w:t xml:space="preserve">. </w:t>
      </w:r>
      <w:r w:rsidRPr="00FC08F7">
        <w:t xml:space="preserve">Раньше их называли </w:t>
      </w:r>
      <w:r w:rsidR="00FC08F7" w:rsidRPr="00FC08F7">
        <w:t>"</w:t>
      </w:r>
      <w:r w:rsidRPr="00FC08F7">
        <w:t>болезнью шляпников</w:t>
      </w:r>
      <w:r w:rsidR="00FC08F7" w:rsidRPr="00FC08F7">
        <w:t>"</w:t>
      </w:r>
      <w:r w:rsidRPr="00FC08F7">
        <w:t xml:space="preserve">, так как для размягчения шерсти, из которой изготовляли фетровые шляпы использовали нитрат ртути </w:t>
      </w:r>
      <w:r w:rsidRPr="00FC08F7">
        <w:rPr>
          <w:lang w:val="en-US"/>
        </w:rPr>
        <w:t>Hg</w:t>
      </w:r>
      <w:r w:rsidRPr="00FC08F7">
        <w:t>(</w:t>
      </w:r>
      <w:r w:rsidRPr="00FC08F7">
        <w:rPr>
          <w:lang w:val="en-US"/>
        </w:rPr>
        <w:t>NO</w:t>
      </w:r>
      <w:r w:rsidRPr="00FC08F7">
        <w:t>3</w:t>
      </w:r>
      <w:r w:rsidR="00FC08F7" w:rsidRPr="00FC08F7">
        <w:t xml:space="preserve">) </w:t>
      </w:r>
      <w:r w:rsidRPr="00FC08F7">
        <w:t>2</w:t>
      </w:r>
      <w:r w:rsidR="00FC08F7" w:rsidRPr="00FC08F7">
        <w:t xml:space="preserve">. </w:t>
      </w:r>
      <w:r w:rsidRPr="00FC08F7">
        <w:t xml:space="preserve">Это расстройство описано в книге Льюиса Кэрролла </w:t>
      </w:r>
      <w:r w:rsidR="00FC08F7" w:rsidRPr="00FC08F7">
        <w:t>"</w:t>
      </w:r>
      <w:r w:rsidRPr="00FC08F7">
        <w:t>Алиса в стране чудес</w:t>
      </w:r>
      <w:r w:rsidR="00FC08F7" w:rsidRPr="00FC08F7">
        <w:t>"</w:t>
      </w:r>
      <w:r w:rsidRPr="00FC08F7">
        <w:t xml:space="preserve"> на примере одного из персонажей</w:t>
      </w:r>
      <w:r w:rsidR="00FC08F7" w:rsidRPr="00FC08F7">
        <w:t xml:space="preserve"> - </w:t>
      </w:r>
      <w:r w:rsidRPr="00FC08F7">
        <w:t>Сумасшедшего Шляпника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 xml:space="preserve">Опасность хронического отравления ртутью возможна </w:t>
      </w:r>
      <w:r w:rsidRPr="00FC08F7">
        <w:rPr>
          <w:lang w:val="en-US"/>
        </w:rPr>
        <w:t>RO</w:t>
      </w:r>
      <w:r w:rsidRPr="00FC08F7">
        <w:t xml:space="preserve"> всех помещениях, в которых металлическая ртуть находится в соприкосновении с воздухом, даже если концентрация ее паров в воздухе очень мала</w:t>
      </w:r>
      <w:r w:rsidR="00FC08F7" w:rsidRPr="00FC08F7">
        <w:t xml:space="preserve"> - </w:t>
      </w:r>
      <w:r w:rsidRPr="00FC08F7">
        <w:t>порядка 0,01 мг/м3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Но разве ртуть при комнатной температуре испаряется</w:t>
      </w:r>
      <w:r w:rsidR="00FC08F7" w:rsidRPr="00FC08F7">
        <w:t xml:space="preserve">? </w:t>
      </w:r>
      <w:r w:rsidRPr="00FC08F7">
        <w:t>Ведь температура кипения ее очень высока</w:t>
      </w:r>
      <w:r w:rsidR="00FC08F7" w:rsidRPr="00FC08F7">
        <w:t xml:space="preserve"> - </w:t>
      </w:r>
      <w:r w:rsidRPr="00FC08F7">
        <w:t>357°С</w:t>
      </w:r>
      <w:r w:rsidR="00FC08F7" w:rsidRPr="00FC08F7">
        <w:t xml:space="preserve">. </w:t>
      </w:r>
      <w:r w:rsidRPr="00FC08F7">
        <w:t>Действительно, при комнатной т</w:t>
      </w:r>
      <w:r w:rsidR="00DF09C3" w:rsidRPr="00FC08F7">
        <w:t xml:space="preserve">емпературе давление паров ртути </w:t>
      </w:r>
      <w:r w:rsidRPr="00FC08F7">
        <w:t>не превышает 0,001 мм ртутного столба (это примерно в миллион, раз меньше атмосферного давления</w:t>
      </w:r>
      <w:r w:rsidR="00FC08F7" w:rsidRPr="00FC08F7">
        <w:t xml:space="preserve">). </w:t>
      </w:r>
      <w:r w:rsidRPr="00FC08F7">
        <w:t>Но и такое малое давление означает, что в каждом кубическом сантиметре воздуха содержится 30 триллионов атомов ртути</w:t>
      </w:r>
      <w:r w:rsidR="00FC08F7" w:rsidRPr="00FC08F7">
        <w:t xml:space="preserve">! </w:t>
      </w:r>
      <w:r w:rsidRPr="00FC08F7">
        <w:t>И вот что еще плохо</w:t>
      </w:r>
      <w:r w:rsidR="00FC08F7" w:rsidRPr="00FC08F7">
        <w:t xml:space="preserve">: </w:t>
      </w:r>
      <w:r w:rsidRPr="00FC08F7">
        <w:t>поскольку силы притяжения между атомами ртути малы (именно поэтому этот металл жидкий</w:t>
      </w:r>
      <w:r w:rsidR="00FC08F7" w:rsidRPr="00FC08F7">
        <w:t>),</w:t>
      </w:r>
      <w:r w:rsidRPr="00FC08F7">
        <w:t xml:space="preserve"> испаряется ртуть довольно быстро, хотя на первый взгляд кажется, что пролитые капли ртути долгое время совсем не уменьшаются в размерах</w:t>
      </w:r>
      <w:r w:rsidR="00FC08F7" w:rsidRPr="00FC08F7">
        <w:t xml:space="preserve">. </w:t>
      </w:r>
      <w:r w:rsidRPr="00FC08F7">
        <w:t>А отсутствие цвета и запаха у паров ртути приводит к тому, что многие недооценивают опасность</w:t>
      </w:r>
      <w:r w:rsidR="00FC08F7" w:rsidRPr="00FC08F7">
        <w:t xml:space="preserve">. </w:t>
      </w:r>
      <w:r w:rsidRPr="00FC08F7">
        <w:t>Чтобы сделать этот факт очевидным в буквальном смысле этого слова, в 1942 году в США провели такой опыт</w:t>
      </w:r>
      <w:r w:rsidR="00FC08F7" w:rsidRPr="00FC08F7">
        <w:t xml:space="preserve">. </w:t>
      </w:r>
      <w:r w:rsidRPr="00FC08F7">
        <w:t>В небольшую пластмассовую чашечку налили немного ртути так, что образовалась лужица диаметром около 2 см</w:t>
      </w:r>
      <w:r w:rsidR="00FC08F7" w:rsidRPr="00FC08F7">
        <w:t xml:space="preserve">. </w:t>
      </w:r>
      <w:r w:rsidRPr="00FC08F7">
        <w:t xml:space="preserve">Эту лужицу присыпали мелким флюоресцирующим порошком (слово </w:t>
      </w:r>
      <w:r w:rsidR="00FC08F7" w:rsidRPr="00FC08F7">
        <w:t>"</w:t>
      </w:r>
      <w:r w:rsidRPr="00FC08F7">
        <w:t>флюоресцирующий</w:t>
      </w:r>
      <w:r w:rsidR="00FC08F7" w:rsidRPr="00FC08F7">
        <w:t>"</w:t>
      </w:r>
      <w:r w:rsidRPr="00FC08F7">
        <w:t xml:space="preserve"> происходит от латинского корня </w:t>
      </w:r>
      <w:r w:rsidRPr="00FC08F7">
        <w:rPr>
          <w:lang w:val="en-US"/>
        </w:rPr>
        <w:t>fluor</w:t>
      </w:r>
      <w:r w:rsidR="00FC08F7" w:rsidRPr="00FC08F7">
        <w:t xml:space="preserve"> - </w:t>
      </w:r>
      <w:r w:rsidRPr="00FC08F7">
        <w:t xml:space="preserve">поток и суффикса </w:t>
      </w:r>
      <w:r w:rsidRPr="00FC08F7">
        <w:rPr>
          <w:lang w:val="en-US"/>
        </w:rPr>
        <w:t>escentia</w:t>
      </w:r>
      <w:r w:rsidRPr="00FC08F7">
        <w:t>, означающего слабое действие</w:t>
      </w:r>
      <w:r w:rsidR="00FC08F7" w:rsidRPr="00FC08F7">
        <w:t xml:space="preserve">) - </w:t>
      </w:r>
      <w:r w:rsidRPr="00FC08F7">
        <w:t>примерно таким, каким покрывают изнутри кинескопы телевизоров или лампы дневного света</w:t>
      </w:r>
      <w:r w:rsidR="00FC08F7" w:rsidRPr="00FC08F7">
        <w:t xml:space="preserve">. </w:t>
      </w:r>
      <w:r w:rsidRPr="00FC08F7">
        <w:t>Если такой порошок осветить невидимыми ультрафиолетовыми лучами, он начинает ярко светиться</w:t>
      </w:r>
      <w:r w:rsidR="00FC08F7" w:rsidRPr="00FC08F7">
        <w:t xml:space="preserve">. </w:t>
      </w:r>
      <w:r w:rsidRPr="00FC08F7">
        <w:t>Когда такой порошок просто насыпали в чашечку и облучили ультрафиолетом, было видно равномерное свечение дна чашки</w:t>
      </w:r>
      <w:r w:rsidR="00FC08F7" w:rsidRPr="00FC08F7">
        <w:t xml:space="preserve">. </w:t>
      </w:r>
      <w:r w:rsidRPr="00FC08F7">
        <w:t>Но когда под порошком находилась ртуть, на ярком фоне были видны темные движущиеся</w:t>
      </w:r>
      <w:r w:rsidR="00DF09C3" w:rsidRPr="00FC08F7">
        <w:t xml:space="preserve"> </w:t>
      </w:r>
      <w:r w:rsidR="00FC08F7" w:rsidRPr="00FC08F7">
        <w:t>"</w:t>
      </w:r>
      <w:r w:rsidR="00DF09C3" w:rsidRPr="00FC08F7">
        <w:t>облачка</w:t>
      </w:r>
      <w:r w:rsidR="00FC08F7" w:rsidRPr="00FC08F7">
        <w:t xml:space="preserve">". </w:t>
      </w:r>
      <w:r w:rsidR="00DF09C3" w:rsidRPr="00FC08F7">
        <w:t>Особенно отчетливо э</w:t>
      </w:r>
      <w:r w:rsidRPr="00FC08F7">
        <w:t>то было видно в том случае, когда в комнате было небольшое движение воздуха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Объясняется опыт просто</w:t>
      </w:r>
      <w:r w:rsidR="00FC08F7" w:rsidRPr="00FC08F7">
        <w:t xml:space="preserve">: </w:t>
      </w:r>
      <w:r w:rsidRPr="00FC08F7">
        <w:t>ртуть в чашечке непрерывно испаряется и ее пары свободно проходят сквозь тонкий слой флюоресцирующего порошка</w:t>
      </w:r>
      <w:r w:rsidR="00FC08F7" w:rsidRPr="00FC08F7">
        <w:t xml:space="preserve">. </w:t>
      </w:r>
      <w:r w:rsidRPr="00FC08F7">
        <w:t xml:space="preserve">Пары ртути обладают способностью сильно поглощать </w:t>
      </w:r>
      <w:r w:rsidR="00DF09C3" w:rsidRPr="00FC08F7">
        <w:t>ультрафиолетовое излучение</w:t>
      </w:r>
      <w:r w:rsidR="00FC08F7" w:rsidRPr="00FC08F7">
        <w:t xml:space="preserve">. </w:t>
      </w:r>
      <w:r w:rsidR="00DF09C3" w:rsidRPr="00FC08F7">
        <w:t>Поэ</w:t>
      </w:r>
      <w:r w:rsidRPr="00FC08F7">
        <w:t xml:space="preserve">тому в тех местах, где над чашечкой поднимались невидимые </w:t>
      </w:r>
      <w:r w:rsidR="00FC08F7" w:rsidRPr="00FC08F7">
        <w:t>"</w:t>
      </w:r>
      <w:r w:rsidRPr="00FC08F7">
        <w:t>ртутные струйки</w:t>
      </w:r>
      <w:r w:rsidR="00FC08F7" w:rsidRPr="00FC08F7">
        <w:t>"</w:t>
      </w:r>
      <w:r w:rsidRPr="00FC08F7">
        <w:t xml:space="preserve">, ультрафиолетовые лучи задерживались в </w:t>
      </w:r>
      <w:r w:rsidR="00DF09C3" w:rsidRPr="00FC08F7">
        <w:t>в</w:t>
      </w:r>
      <w:r w:rsidRPr="00FC08F7">
        <w:t>оздухе и не доходили до порошка</w:t>
      </w:r>
      <w:r w:rsidR="00FC08F7" w:rsidRPr="00FC08F7">
        <w:t xml:space="preserve">. </w:t>
      </w:r>
      <w:r w:rsidRPr="00FC08F7">
        <w:t>В этих местах и были видны темные пятна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В последующем этот опыт усовершенствовали так, чт</w:t>
      </w:r>
      <w:r w:rsidR="00DF09C3" w:rsidRPr="00FC08F7">
        <w:t xml:space="preserve">о </w:t>
      </w:r>
      <w:r w:rsidRPr="00FC08F7">
        <w:t>его могли наблюдать сразу много зрителей в большой аудитории</w:t>
      </w:r>
      <w:r w:rsidR="00FC08F7" w:rsidRPr="00FC08F7">
        <w:t xml:space="preserve">. </w:t>
      </w:r>
      <w:r w:rsidRPr="00FC08F7">
        <w:t>Ртуть на этот раз находилась в обычной склянке без пробирки, откуда ее нары свободно выходили наружу</w:t>
      </w:r>
      <w:r w:rsidR="00FC08F7" w:rsidRPr="00FC08F7">
        <w:t xml:space="preserve">. </w:t>
      </w:r>
      <w:r w:rsidRPr="00FC08F7">
        <w:t>За склянкой поставили экран, покрытый флуоресцирующим порошком, а перед ней</w:t>
      </w:r>
      <w:r w:rsidR="00FC08F7" w:rsidRPr="00FC08F7">
        <w:t xml:space="preserve"> - </w:t>
      </w:r>
      <w:r w:rsidRPr="00FC08F7">
        <w:t>ультрафиолетовую лампу</w:t>
      </w:r>
      <w:r w:rsidR="00FC08F7" w:rsidRPr="00FC08F7">
        <w:t xml:space="preserve">. </w:t>
      </w:r>
      <w:r w:rsidRPr="00FC08F7">
        <w:t>При включении лампы экран начал ярко светится, и на светлом фоне ясно были видны движущиеся тени</w:t>
      </w:r>
      <w:r w:rsidR="00FC08F7" w:rsidRPr="00FC08F7">
        <w:t xml:space="preserve">. </w:t>
      </w:r>
      <w:r w:rsidRPr="00FC08F7">
        <w:t>Это означало, что в этих местах ультрафиолетовые лучи задержались парами ртути и не смогли достичь экрана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Как показали специальные измерения, после установления равновесия между жидкой ртутью и ее парами при комнатной температуре концентрация паров ртути в воздухе в сотни раз превышает допустимую для дыхания</w:t>
      </w:r>
      <w:r w:rsidR="00FC08F7" w:rsidRPr="00FC08F7">
        <w:t xml:space="preserve">. </w:t>
      </w:r>
      <w:r w:rsidRPr="00FC08F7">
        <w:t>Но если открытую поверхность ртути покрыть водой, скорость ее испа</w:t>
      </w:r>
      <w:r w:rsidR="00DF09C3" w:rsidRPr="00FC08F7">
        <w:t>ре</w:t>
      </w:r>
      <w:r w:rsidRPr="00FC08F7">
        <w:t>ния снижается примерке, в миллион рал</w:t>
      </w:r>
      <w:r w:rsidR="00FC08F7" w:rsidRPr="00FC08F7">
        <w:t xml:space="preserve">. </w:t>
      </w:r>
      <w:r w:rsidRPr="00FC08F7">
        <w:t>Происходит это потому, что ртуть очень плохо растворяется в воде</w:t>
      </w:r>
      <w:r w:rsidR="00FC08F7" w:rsidRPr="00FC08F7">
        <w:t xml:space="preserve">: </w:t>
      </w:r>
      <w:r w:rsidRPr="00FC08F7">
        <w:t>в отсутствие воздуха в одном литре воды может раствориться 0,06 мг ртути</w:t>
      </w:r>
      <w:r w:rsidR="00FC08F7" w:rsidRPr="00FC08F7">
        <w:t xml:space="preserve">. </w:t>
      </w:r>
      <w:r w:rsidRPr="00FC08F7">
        <w:t>Соответственно, очень сильно должна уменьшиться и концентрация паров ртути в воздухе при условии его вентиляции (при полном отсутствии вентиляции концентрация паров ртути в воздухе будет такой же, как и при отсутствии защитного водного слоя</w:t>
      </w:r>
      <w:r w:rsidR="00FC08F7" w:rsidRPr="00FC08F7">
        <w:t xml:space="preserve">). </w:t>
      </w:r>
      <w:r w:rsidRPr="00FC08F7">
        <w:t xml:space="preserve">Это было проведено в компании </w:t>
      </w:r>
      <w:r w:rsidR="00FC08F7" w:rsidRPr="00FC08F7">
        <w:t>"</w:t>
      </w:r>
      <w:r w:rsidRPr="00FC08F7">
        <w:t>Бетхелем аппаратус</w:t>
      </w:r>
      <w:r w:rsidR="00FC08F7" w:rsidRPr="00FC08F7">
        <w:t>"</w:t>
      </w:r>
      <w:r w:rsidRPr="00FC08F7">
        <w:t xml:space="preserve"> в Пенсильвании (США</w:t>
      </w:r>
      <w:r w:rsidR="00FC08F7" w:rsidRPr="00FC08F7">
        <w:t>),</w:t>
      </w:r>
      <w:r w:rsidRPr="00FC08F7">
        <w:t xml:space="preserve"> в цехах которой за годы их существования было перегнано и расфасовано тысячи тонн жидкой ртути</w:t>
      </w:r>
      <w:r w:rsidR="00FC08F7" w:rsidRPr="00FC08F7">
        <w:t xml:space="preserve">. </w:t>
      </w:r>
      <w:r w:rsidRPr="00FC08F7">
        <w:t>В одном из опытов около 100 кг ртути налили в два одинаковых лотка размерами 78 х 21 х 7 см, один из которых залили слоем воды толщиной около 2 см и оставили на ночь</w:t>
      </w:r>
      <w:r w:rsidR="00FC08F7" w:rsidRPr="00FC08F7">
        <w:t xml:space="preserve">. </w:t>
      </w:r>
      <w:r w:rsidRPr="00FC08F7">
        <w:t>На утро замерили концентрацию паров ртути на высоте 10 см от каждого лотка</w:t>
      </w:r>
      <w:r w:rsidR="00FC08F7" w:rsidRPr="00FC08F7">
        <w:t xml:space="preserve">. </w:t>
      </w:r>
      <w:r w:rsidRPr="00FC08F7">
        <w:t>Там, где ртуть залили водой, ее было в воздухе 0,05 мг/м3</w:t>
      </w:r>
      <w:r w:rsidR="00FC08F7" w:rsidRPr="00FC08F7">
        <w:t xml:space="preserve"> - </w:t>
      </w:r>
      <w:r w:rsidRPr="00FC08F7">
        <w:t>чуть больше, чем в комнате (0,03 мг/м3</w:t>
      </w:r>
      <w:r w:rsidR="00FC08F7" w:rsidRPr="00FC08F7">
        <w:t xml:space="preserve">). </w:t>
      </w:r>
      <w:r w:rsidRPr="00FC08F7">
        <w:t>А над свободной поверхностью ртути прибор зашкалил</w:t>
      </w:r>
      <w:r w:rsidR="00FC08F7">
        <w:t>...</w:t>
      </w:r>
      <w:r w:rsidR="00FC08F7" w:rsidRPr="00FC08F7">
        <w:t xml:space="preserve">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Все это стало известно сравнительно недавно, а в прошлом с ртутью обращались довольно беспечно</w:t>
      </w:r>
      <w:r w:rsidR="00FC08F7" w:rsidRPr="00FC08F7">
        <w:t xml:space="preserve">. </w:t>
      </w:r>
      <w:r w:rsidRPr="00FC08F7">
        <w:t>О ртути знали древние индийцы, китайцы, ег</w:t>
      </w:r>
      <w:r w:rsidR="00DF09C3" w:rsidRPr="00FC08F7">
        <w:t>иптяне</w:t>
      </w:r>
      <w:r w:rsidR="00FC08F7" w:rsidRPr="00FC08F7">
        <w:t xml:space="preserve">. </w:t>
      </w:r>
      <w:r w:rsidR="00DF09C3" w:rsidRPr="00FC08F7">
        <w:t>Греческий врач Диоско</w:t>
      </w:r>
      <w:r w:rsidRPr="00FC08F7">
        <w:t xml:space="preserve">рид, живший в I веке до </w:t>
      </w:r>
      <w:r w:rsidR="00FC08F7" w:rsidRPr="00FC08F7">
        <w:t>н.э.,</w:t>
      </w:r>
      <w:r w:rsidRPr="00FC08F7">
        <w:t xml:space="preserve"> дал ей название </w:t>
      </w:r>
      <w:r w:rsidRPr="00FC08F7">
        <w:rPr>
          <w:lang w:val="en-US"/>
        </w:rPr>
        <w:t>hydrargyros</w:t>
      </w:r>
      <w:r w:rsidRPr="00FC08F7">
        <w:t xml:space="preserve">, </w:t>
      </w:r>
      <w:r w:rsidR="00FC08F7" w:rsidRPr="00FC08F7">
        <w:t>т.е. "</w:t>
      </w:r>
      <w:r w:rsidRPr="00FC08F7">
        <w:t>водяное серебро</w:t>
      </w:r>
      <w:r w:rsidR="00FC08F7" w:rsidRPr="00FC08F7">
        <w:t xml:space="preserve">". </w:t>
      </w:r>
      <w:r w:rsidRPr="00FC08F7">
        <w:t>Близкое по значению название</w:t>
      </w:r>
      <w:r w:rsidR="00FC08F7" w:rsidRPr="00FC08F7">
        <w:t xml:space="preserve"> - </w:t>
      </w:r>
      <w:r w:rsidRPr="00FC08F7">
        <w:rPr>
          <w:lang w:val="en-US"/>
        </w:rPr>
        <w:t>Quecksilber</w:t>
      </w:r>
      <w:r w:rsidRPr="00FC08F7">
        <w:t xml:space="preserve"> (</w:t>
      </w:r>
      <w:r w:rsidR="00FC08F7" w:rsidRPr="00FC08F7">
        <w:t>т.е. "</w:t>
      </w:r>
      <w:r w:rsidRPr="00FC08F7">
        <w:t>подвижное серебро</w:t>
      </w:r>
      <w:r w:rsidR="00FC08F7" w:rsidRPr="00FC08F7">
        <w:t xml:space="preserve">") </w:t>
      </w:r>
      <w:r w:rsidRPr="00FC08F7">
        <w:t xml:space="preserve">сохранилось в немецком языке (интересно, что </w:t>
      </w:r>
      <w:r w:rsidRPr="00FC08F7">
        <w:rPr>
          <w:lang w:val="en-US"/>
        </w:rPr>
        <w:t>quecksilberig</w:t>
      </w:r>
      <w:r w:rsidRPr="00FC08F7">
        <w:t xml:space="preserve"> по-немецки означает </w:t>
      </w:r>
      <w:r w:rsidR="00FC08F7" w:rsidRPr="00FC08F7">
        <w:t>"</w:t>
      </w:r>
      <w:r w:rsidRPr="00FC08F7">
        <w:t>непоседливый</w:t>
      </w:r>
      <w:r w:rsidR="00FC08F7" w:rsidRPr="00FC08F7">
        <w:t xml:space="preserve">"). </w:t>
      </w:r>
      <w:r w:rsidRPr="00FC08F7">
        <w:t>Старинное английское название ртути</w:t>
      </w:r>
      <w:r w:rsidR="00FC08F7" w:rsidRPr="00FC08F7">
        <w:t xml:space="preserve"> - </w:t>
      </w:r>
      <w:r w:rsidRPr="00FC08F7">
        <w:rPr>
          <w:lang w:val="en-US"/>
        </w:rPr>
        <w:t>quicksilver</w:t>
      </w:r>
      <w:r w:rsidRPr="00FC08F7">
        <w:t xml:space="preserve"> (</w:t>
      </w:r>
      <w:r w:rsidR="00FC08F7" w:rsidRPr="00FC08F7">
        <w:t>"</w:t>
      </w:r>
      <w:r w:rsidRPr="00FC08F7">
        <w:t>быстрое серебро</w:t>
      </w:r>
      <w:r w:rsidR="00FC08F7" w:rsidRPr="00FC08F7">
        <w:t xml:space="preserve">").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Ртуть и ее соединения в древности и в Средние века использовались в медицине, а также для приготовления красок</w:t>
      </w:r>
      <w:r w:rsidR="00FC08F7" w:rsidRPr="00FC08F7">
        <w:t xml:space="preserve">. </w:t>
      </w:r>
      <w:r w:rsidRPr="00FC08F7">
        <w:t>Но были и довольно необычные</w:t>
      </w:r>
      <w:r w:rsidR="00DF09C3" w:rsidRPr="00FC08F7">
        <w:t xml:space="preserve"> </w:t>
      </w:r>
      <w:r w:rsidRPr="00FC08F7">
        <w:t>применения</w:t>
      </w:r>
      <w:r w:rsidR="00FC08F7" w:rsidRPr="00FC08F7">
        <w:t xml:space="preserve">. </w:t>
      </w:r>
      <w:r w:rsidRPr="00FC08F7">
        <w:t xml:space="preserve">Так, в середине X </w:t>
      </w:r>
      <w:r w:rsidR="00DF09C3" w:rsidRPr="00FC08F7">
        <w:t>века мавританский король Абдарр</w:t>
      </w:r>
      <w:r w:rsidRPr="00FC08F7">
        <w:t>ахман III построил дворец близ Кордовы в Испании, во внутреннем дворике которого был фонтан с непрерывно льющейся струей ртути (напомним, что богатые месторождения ртути в Испании были известны еще в древности, и сейчас по добыче ртути эта страна занимает ведущее место</w:t>
      </w:r>
      <w:r w:rsidR="00FC08F7" w:rsidRPr="00FC08F7">
        <w:t xml:space="preserve">). </w:t>
      </w:r>
      <w:r w:rsidRPr="00FC08F7">
        <w:t>Еще оригинальнее был другой король, имя которого история не сохранила</w:t>
      </w:r>
      <w:r w:rsidR="00FC08F7" w:rsidRPr="00FC08F7">
        <w:t xml:space="preserve">: </w:t>
      </w:r>
      <w:r w:rsidRPr="00FC08F7">
        <w:t>он спал на матрасе, который плавал в бассейне из ртути</w:t>
      </w:r>
      <w:r w:rsidR="00FC08F7" w:rsidRPr="00FC08F7">
        <w:t xml:space="preserve">! </w:t>
      </w:r>
      <w:r w:rsidRPr="00FC08F7">
        <w:t>Ртутью травились не только короли, но и многие ученые, в числе которых был Исаак Ньютон (одно время он очень интересовался алхимией</w:t>
      </w:r>
      <w:r w:rsidR="00FC08F7" w:rsidRPr="00FC08F7">
        <w:t xml:space="preserve">). </w:t>
      </w:r>
      <w:r w:rsidRPr="00FC08F7">
        <w:t>Да и в наше время небрежное обращение со ртутью нередко приводит к печальным последствиям</w:t>
      </w:r>
      <w:r w:rsidR="00FC08F7" w:rsidRPr="00FC08F7">
        <w:t xml:space="preserve">. </w:t>
      </w:r>
      <w:r w:rsidRPr="00FC08F7">
        <w:t>Из всего сказанного следует, что пролитую в помещении ртуть следует собирать самым тщательным образом</w:t>
      </w:r>
      <w:r w:rsidR="00FC08F7" w:rsidRPr="00FC08F7">
        <w:t xml:space="preserve">. </w:t>
      </w:r>
      <w:r w:rsidRPr="00FC08F7">
        <w:t>Особенно много паров образуется, если ртуть рассыпалась на множество мельчайших капелек, которые забились в различные щели, например между плитками паркета</w:t>
      </w:r>
      <w:r w:rsidR="00FC08F7" w:rsidRPr="00FC08F7">
        <w:t xml:space="preserve">. </w:t>
      </w:r>
      <w:r w:rsidRPr="00FC08F7">
        <w:t>Поэтому все эти капельки необходимо собрать</w:t>
      </w:r>
      <w:r w:rsidR="00FC08F7" w:rsidRPr="00FC08F7">
        <w:t xml:space="preserve">. </w:t>
      </w:r>
      <w:r w:rsidRPr="00FC08F7">
        <w:t>Лучше всего это сделать с помощью оловянной фольги, к которой ртуть легко прилипает, или же медной проволочкой, промытой в азотной кислоте</w:t>
      </w:r>
      <w:r w:rsidR="00FC08F7" w:rsidRPr="00FC08F7">
        <w:t xml:space="preserve">. </w:t>
      </w:r>
      <w:r w:rsidRPr="00FC08F7">
        <w:t>А те места, где ртуть еще могла бы задержаться, заливают 20</w:t>
      </w:r>
      <w:r w:rsidR="00FC08F7">
        <w:t>% -</w:t>
      </w:r>
      <w:r w:rsidRPr="00FC08F7">
        <w:t>ным раствором хлорного железа</w:t>
      </w:r>
      <w:r w:rsidR="00FC08F7" w:rsidRPr="00FC08F7">
        <w:t xml:space="preserve">. </w:t>
      </w:r>
      <w:r w:rsidRPr="00FC08F7">
        <w:t>Хорошая профилактическая мера против отравления парами ртути</w:t>
      </w:r>
      <w:r w:rsidR="00FC08F7" w:rsidRPr="00FC08F7">
        <w:t xml:space="preserve"> - </w:t>
      </w:r>
      <w:r w:rsidRPr="00FC08F7">
        <w:t>тщательно и регулярно, в течение многих недель или даже месяцев, проветривать помещение, где была разлита ртуть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r w:rsidRPr="00FC08F7">
        <w:t>В смысле отравления ртутными нарами большую опасность представляют лампы дневного света</w:t>
      </w:r>
      <w:r w:rsidR="00FC08F7" w:rsidRPr="00FC08F7">
        <w:t xml:space="preserve">. </w:t>
      </w:r>
      <w:r w:rsidRPr="00FC08F7">
        <w:t>Кто не видел на свалке белые трубки перегоревших ламп</w:t>
      </w:r>
      <w:r w:rsidR="00FC08F7" w:rsidRPr="00FC08F7">
        <w:t xml:space="preserve">? </w:t>
      </w:r>
      <w:r w:rsidRPr="00FC08F7">
        <w:t>Однако каждая такая трубка содержит до 0</w:t>
      </w:r>
      <w:r w:rsidR="00FC08F7">
        <w:t>.2</w:t>
      </w:r>
      <w:r w:rsidRPr="00FC08F7">
        <w:t xml:space="preserve"> г жидкой ртути, которая, если трубку разбить, начинает испаряться и загрязнять воздух</w:t>
      </w:r>
      <w:r w:rsidR="00FC08F7" w:rsidRPr="00FC08F7">
        <w:t xml:space="preserve">. </w:t>
      </w:r>
      <w:r w:rsidRPr="00FC08F7">
        <w:t>Когда лампа горит, ртуть испаряется и разряд происходит в ее парах</w:t>
      </w:r>
      <w:r w:rsidR="00FC08F7" w:rsidRPr="00FC08F7">
        <w:t xml:space="preserve">. </w:t>
      </w:r>
      <w:r w:rsidRPr="00FC08F7">
        <w:t>После охлаждения лампы ртуть оседает на ее поверхности мелкими капельками, которые видны невооруженным глазом</w:t>
      </w:r>
      <w:r w:rsidR="00FC08F7" w:rsidRPr="00FC08F7">
        <w:t xml:space="preserve">. </w:t>
      </w:r>
      <w:r w:rsidRPr="00FC08F7">
        <w:t>Поэтому разбивать такие лампы совершенно недопустимо</w:t>
      </w:r>
      <w:r w:rsidR="00FC08F7" w:rsidRPr="00FC08F7">
        <w:t xml:space="preserve">. 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354DB8" w:rsidRPr="00FC08F7" w:rsidRDefault="00354DB8" w:rsidP="00DE048D">
      <w:pPr>
        <w:pStyle w:val="2"/>
      </w:pPr>
      <w:r w:rsidRPr="00FC08F7">
        <w:t>Амальгамы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Еще одно замечательное свойство ртути</w:t>
      </w:r>
      <w:r w:rsidR="00FC08F7" w:rsidRPr="00FC08F7">
        <w:t xml:space="preserve">: </w:t>
      </w:r>
      <w:r w:rsidRPr="00FC08F7">
        <w:t>способность растворять другие металлы, образуя твердые или жидкие растворы – амальгамы</w:t>
      </w:r>
      <w:r w:rsidR="00FC08F7" w:rsidRPr="00FC08F7">
        <w:t xml:space="preserve">. </w:t>
      </w:r>
      <w:r w:rsidRPr="00FC08F7">
        <w:t>Некоторые из них, например амальгамы серебра и кадмия, химически инертны и тверды при температуре человеческого тела, но легко размягчаются при нагревании</w:t>
      </w:r>
      <w:r w:rsidR="00FC08F7" w:rsidRPr="00FC08F7">
        <w:t xml:space="preserve">. </w:t>
      </w:r>
      <w:r w:rsidRPr="00FC08F7">
        <w:t>Из них делают зубные пломбы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Амальгаму таллия, затвердевающую только при –60°C, применяют в специальных конструкциях низкотемпературных термометров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Старинные зеркала были покрыты не тонким слоем серебра, как это делается сейчас, а амальгамой, в состав которой входило 70% олова и 30% ртути, В прошлом амальгамация была важнейшим технологическим процессом при извлечении золота из руд</w:t>
      </w:r>
      <w:r w:rsidR="00FC08F7" w:rsidRPr="00FC08F7">
        <w:t xml:space="preserve">. </w:t>
      </w:r>
      <w:r w:rsidRPr="00FC08F7">
        <w:t>В XX столетии она не выдержала конкуренции и уступила более совершенному процессу – цианированию</w:t>
      </w:r>
      <w:r w:rsidR="00FC08F7" w:rsidRPr="00FC08F7">
        <w:t xml:space="preserve">. </w:t>
      </w:r>
      <w:r w:rsidRPr="00FC08F7">
        <w:t>Однако старый процесс находит применение и сейчас, главным образом при извлечении золота, тонко вкрапленного в руду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Некоторые металлы, в частности железо, кобальт, никель, практически не поддаются амальгамации</w:t>
      </w:r>
      <w:r w:rsidR="00FC08F7" w:rsidRPr="00FC08F7">
        <w:t xml:space="preserve">. </w:t>
      </w:r>
      <w:r w:rsidRPr="00FC08F7">
        <w:t>Это позволяет транспортировать жидкий металл в емкостях из простой стали</w:t>
      </w:r>
      <w:r w:rsidR="00FC08F7" w:rsidRPr="00FC08F7">
        <w:t xml:space="preserve">. </w:t>
      </w:r>
      <w:r w:rsidRPr="00FC08F7">
        <w:t>(Особо чистую ртуть перевозят в таре из стекла, керамики или пластмассы</w:t>
      </w:r>
      <w:r w:rsidR="00FC08F7" w:rsidRPr="00FC08F7">
        <w:t xml:space="preserve">) </w:t>
      </w:r>
      <w:r w:rsidRPr="00FC08F7">
        <w:t>Кроме железа и его аналогов, не амальгамируются тантал, кремний, рений, вольфрам, ванадий, бериллий, титан, марганец и молибден, то есть почти все металлы, применяемые для легирования стали</w:t>
      </w:r>
      <w:r w:rsidR="00FC08F7" w:rsidRPr="00FC08F7">
        <w:t xml:space="preserve">. </w:t>
      </w:r>
      <w:r w:rsidRPr="00FC08F7">
        <w:t>Это значит, что и легированной стали ртуть нестрашна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Зато натрий, например, амальгамируется очень легко</w:t>
      </w:r>
      <w:r w:rsidR="00FC08F7" w:rsidRPr="00FC08F7">
        <w:t xml:space="preserve">. </w:t>
      </w:r>
      <w:r w:rsidRPr="00FC08F7">
        <w:t>Амальгама натрия легко разлагается водой</w:t>
      </w:r>
      <w:r w:rsidR="00FC08F7" w:rsidRPr="00FC08F7">
        <w:t xml:space="preserve">. </w:t>
      </w:r>
      <w:r w:rsidRPr="00FC08F7">
        <w:t>Эти два обстоятельства сыграли и продолжают играть очень важную роль в хлорной промышленности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При выработке хлора и едкого натра методом электролиза поваренной соли используют катоды из металлической ртути</w:t>
      </w:r>
      <w:r w:rsidR="00FC08F7" w:rsidRPr="00FC08F7">
        <w:t xml:space="preserve">. </w:t>
      </w:r>
      <w:r w:rsidRPr="00FC08F7">
        <w:t>Для получения тонны едкого натра нужно от 125 до 400 г элемента №80</w:t>
      </w:r>
      <w:r w:rsidR="00FC08F7" w:rsidRPr="00FC08F7">
        <w:t xml:space="preserve">. </w:t>
      </w:r>
      <w:r w:rsidRPr="00FC08F7">
        <w:t>Сегодня хлорная промышленность – один из самых массовых потребителей металлической ртути</w:t>
      </w:r>
      <w:r w:rsidR="00FC08F7" w:rsidRPr="00FC08F7">
        <w:t xml:space="preserve">. 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354DB8" w:rsidRPr="00FC08F7" w:rsidRDefault="00354DB8" w:rsidP="00DE048D">
      <w:pPr>
        <w:pStyle w:val="2"/>
      </w:pPr>
      <w:r w:rsidRPr="00FC08F7">
        <w:t>Ртутный пар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 xml:space="preserve">Ртуть закипает при 357°C, </w:t>
      </w:r>
      <w:r w:rsidR="00FC08F7" w:rsidRPr="00FC08F7">
        <w:t xml:space="preserve">т.е. </w:t>
      </w:r>
      <w:r w:rsidRPr="00FC08F7">
        <w:t>тогда, когда большинство металлов еще далеки от точки плавления</w:t>
      </w:r>
      <w:r w:rsidR="00FC08F7" w:rsidRPr="00FC08F7">
        <w:t xml:space="preserve">. </w:t>
      </w:r>
      <w:r w:rsidRPr="00FC08F7">
        <w:t>Об этом знали еще в древности, и на этом свойстве издавна основывались методы извлечения металлической ртути из руд</w:t>
      </w:r>
      <w:r w:rsidR="00FC08F7" w:rsidRPr="00FC08F7">
        <w:t xml:space="preserve">. </w:t>
      </w:r>
      <w:r w:rsidRPr="00FC08F7">
        <w:t>Самым первым способом был обжиг киновари с конденсацией паров ртути на холодных предметах и, в частности, на свежесрубленных зеленых деревьях</w:t>
      </w:r>
      <w:r w:rsidR="00FC08F7" w:rsidRPr="00FC08F7">
        <w:t xml:space="preserve">. </w:t>
      </w:r>
      <w:r w:rsidRPr="00FC08F7">
        <w:t>Позднее стали использовать реторты из керамики и чугуна</w:t>
      </w:r>
      <w:r w:rsidR="00FC08F7" w:rsidRPr="00FC08F7">
        <w:t xml:space="preserve">. </w:t>
      </w:r>
      <w:r w:rsidRPr="00FC08F7">
        <w:t>Начиная с 1842 г</w:t>
      </w:r>
      <w:r w:rsidR="00FC08F7" w:rsidRPr="00FC08F7">
        <w:t>.,</w:t>
      </w:r>
      <w:r w:rsidRPr="00FC08F7">
        <w:t xml:space="preserve"> ртуть из руд извлекается в отражательных печах, а с 1857 г</w:t>
      </w:r>
      <w:r w:rsidR="00FC08F7" w:rsidRPr="00FC08F7">
        <w:t xml:space="preserve">. </w:t>
      </w:r>
      <w:r w:rsidRPr="00FC08F7">
        <w:t>– в каскадных</w:t>
      </w:r>
      <w:r w:rsidR="00FC08F7" w:rsidRPr="00FC08F7">
        <w:t xml:space="preserve">. </w:t>
      </w:r>
      <w:r w:rsidRPr="00FC08F7">
        <w:t>В XX в</w:t>
      </w:r>
      <w:r w:rsidR="00FC08F7" w:rsidRPr="00FC08F7">
        <w:t xml:space="preserve">. </w:t>
      </w:r>
      <w:r w:rsidRPr="00FC08F7">
        <w:t>к ним присоединились механические многоподовые, а также вращающиеся трубчатые печи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В киновари 86,2% ртути, но в рудах, считающихся богатыми, на ее долю в среднем приходится 8%</w:t>
      </w:r>
      <w:r w:rsidR="00FC08F7" w:rsidRPr="00FC08F7">
        <w:t xml:space="preserve">. </w:t>
      </w:r>
      <w:r w:rsidRPr="00FC08F7">
        <w:t>В бедных рудах ртути не больше 0,12%</w:t>
      </w:r>
      <w:r w:rsidR="00FC08F7" w:rsidRPr="00FC08F7">
        <w:t xml:space="preserve">. </w:t>
      </w:r>
      <w:r w:rsidRPr="00FC08F7">
        <w:t xml:space="preserve">Такие руды приходится обязательно обогащать тем или иным путем, </w:t>
      </w:r>
      <w:r w:rsidR="00FC08F7" w:rsidRPr="00FC08F7">
        <w:t>"</w:t>
      </w:r>
      <w:r w:rsidRPr="00FC08F7">
        <w:t>отсеивая</w:t>
      </w:r>
      <w:r w:rsidR="00FC08F7" w:rsidRPr="00FC08F7">
        <w:t>"</w:t>
      </w:r>
      <w:r w:rsidRPr="00FC08F7">
        <w:t xml:space="preserve"> бесполезные компоненты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И сейчас из руд и концентратов ртуть извлекают главным образом пирометаллургическими методами</w:t>
      </w:r>
      <w:r w:rsidR="00FC08F7" w:rsidRPr="00FC08F7">
        <w:t xml:space="preserve">. </w:t>
      </w:r>
      <w:r w:rsidRPr="00FC08F7">
        <w:t>Обжиг происходит в шахтных, отражательных или трубчатых печах при 700</w:t>
      </w:r>
      <w:r w:rsidR="00FC08F7">
        <w:t>...7</w:t>
      </w:r>
      <w:r w:rsidRPr="00FC08F7">
        <w:t>50°C</w:t>
      </w:r>
      <w:r w:rsidR="00FC08F7" w:rsidRPr="00FC08F7">
        <w:t xml:space="preserve">. </w:t>
      </w:r>
      <w:r w:rsidRPr="00FC08F7">
        <w:t>Такая высокая температура нужна для того, чтобы киноварь окислялась, а не возгонялась, и чтобы процесс окисления HgS + O2 → Hg + SO2 шел до конца</w:t>
      </w:r>
      <w:r w:rsidR="00FC08F7" w:rsidRPr="00FC08F7">
        <w:t xml:space="preserve">. </w:t>
      </w:r>
      <w:r w:rsidRPr="00FC08F7">
        <w:t>В результате обжига получается парообразная ртуть, которую превращают в жидкий металл в специальных аппаратах – конденсаторах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Хотя газы, образующиеся при обжиге, проходят несколько стадий очистки, конденсируется не столько металлическая ртуть, сколько так называемая ступпа – тонкодисперсная смесь, состоящая из мельчайших капелек ртути и мелкой пыли сложного химического состава</w:t>
      </w:r>
      <w:r w:rsidR="00FC08F7" w:rsidRPr="00FC08F7">
        <w:t xml:space="preserve">. </w:t>
      </w:r>
      <w:r w:rsidRPr="00FC08F7">
        <w:t>В ступпе есть соединения как самой ртути, так и других элементов</w:t>
      </w:r>
      <w:r w:rsidR="00FC08F7" w:rsidRPr="00FC08F7">
        <w:t xml:space="preserve">. </w:t>
      </w:r>
      <w:r w:rsidRPr="00FC08F7">
        <w:t>Ее подвергают отбивке, стремясь разрушить пылевые пленки, мешающие слиянию микроскопически малых капелек жидкого металла</w:t>
      </w:r>
      <w:r w:rsidR="00FC08F7" w:rsidRPr="00FC08F7">
        <w:t xml:space="preserve">. </w:t>
      </w:r>
      <w:r w:rsidRPr="00FC08F7">
        <w:t>Ту же цель преследует и повторная дистилляция</w:t>
      </w:r>
      <w:r w:rsidR="00FC08F7" w:rsidRPr="00FC08F7">
        <w:t xml:space="preserve">. </w:t>
      </w:r>
      <w:r w:rsidRPr="00FC08F7">
        <w:t>Но извлечь из ступпы всю ртуть так и не удается, и это одна из нерешенных и сегодня проблем металлургии ртути</w:t>
      </w:r>
      <w:r w:rsidR="00FC08F7" w:rsidRPr="00FC08F7">
        <w:t xml:space="preserve">. </w:t>
      </w:r>
      <w:r w:rsidRPr="00FC08F7">
        <w:t>А ведь это один из самых старых разделов металлургии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Способность ртути испаряться при сравнительно низкой температуре была использована для нанесения золотых покрытий на неблагородные металлы</w:t>
      </w:r>
      <w:r w:rsidR="00FC08F7" w:rsidRPr="00FC08F7">
        <w:t xml:space="preserve">. </w:t>
      </w:r>
      <w:r w:rsidRPr="00FC08F7">
        <w:t>Именно таким способом позолочен купол Исаакиевского собора в Ленинграде</w:t>
      </w:r>
      <w:r w:rsidR="00FC08F7" w:rsidRPr="00FC08F7">
        <w:t xml:space="preserve">. </w:t>
      </w:r>
      <w:r w:rsidRPr="00FC08F7">
        <w:t>Сейчас этот способ вышел из употребления из-за ядовитости ртутных паров</w:t>
      </w:r>
      <w:r w:rsidR="00FC08F7" w:rsidRPr="00FC08F7">
        <w:t xml:space="preserve">. </w:t>
      </w:r>
      <w:r w:rsidRPr="00FC08F7">
        <w:t>Электрохимические способы золочения более совершенны и безопасны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Но видеть в ртутных парах только яд – неверно</w:t>
      </w:r>
      <w:r w:rsidR="00FC08F7" w:rsidRPr="00FC08F7">
        <w:t xml:space="preserve">. </w:t>
      </w:r>
      <w:r w:rsidRPr="00FC08F7">
        <w:t>Они могут принести и приносят много пользы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В 1936 г</w:t>
      </w:r>
      <w:r w:rsidR="00FC08F7" w:rsidRPr="00FC08F7">
        <w:t xml:space="preserve">. </w:t>
      </w:r>
      <w:r w:rsidRPr="00FC08F7">
        <w:t>появилось сообщение о том, что одна из зарубежных нефтяных фирм приобрела ртутный рудник</w:t>
      </w:r>
      <w:r w:rsidR="00FC08F7" w:rsidRPr="00FC08F7">
        <w:t xml:space="preserve">. </w:t>
      </w:r>
      <w:r w:rsidRPr="00FC08F7">
        <w:t>Оказалось, что ртуть нужна этой фирме для организации парортутной установки, предназначенной для очистки нефти</w:t>
      </w:r>
      <w:r w:rsidR="00FC08F7" w:rsidRPr="00FC08F7">
        <w:t xml:space="preserve">. </w:t>
      </w:r>
      <w:r w:rsidRPr="00FC08F7">
        <w:t>В наше время ртутные пары все шире используются в нефтеперерабатывающей промышленности</w:t>
      </w:r>
      <w:r w:rsidR="00FC08F7" w:rsidRPr="00FC08F7">
        <w:t xml:space="preserve">: </w:t>
      </w:r>
      <w:r w:rsidRPr="00FC08F7">
        <w:t>они помогают очень точно регулировать температуру процессов, что крайне важно для нефтепереработки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Еще раньше, в начале XX в</w:t>
      </w:r>
      <w:r w:rsidR="00FC08F7" w:rsidRPr="00FC08F7">
        <w:t>.,</w:t>
      </w:r>
      <w:r w:rsidRPr="00FC08F7">
        <w:t xml:space="preserve"> внимание теплотехников привлекало сообщение о работах доктора Эммета из США</w:t>
      </w:r>
      <w:r w:rsidR="00FC08F7" w:rsidRPr="00FC08F7">
        <w:t xml:space="preserve">. </w:t>
      </w:r>
      <w:r w:rsidRPr="00FC08F7">
        <w:t>Эммет первым попытался использовать в паровых котлах не воду, а ртуть</w:t>
      </w:r>
      <w:r w:rsidR="00FC08F7" w:rsidRPr="00FC08F7">
        <w:t xml:space="preserve">. </w:t>
      </w:r>
      <w:r w:rsidRPr="00FC08F7">
        <w:t>Его опытная установка мощностью 2000 л</w:t>
      </w:r>
      <w:r w:rsidR="00FC08F7" w:rsidRPr="00FC08F7">
        <w:t xml:space="preserve">. </w:t>
      </w:r>
      <w:r w:rsidRPr="00FC08F7">
        <w:t>с</w:t>
      </w:r>
      <w:r w:rsidR="00FC08F7" w:rsidRPr="00FC08F7">
        <w:t xml:space="preserve">. </w:t>
      </w:r>
      <w:r w:rsidRPr="00FC08F7">
        <w:t>работала и потребляла на 45% меньше топлива, чем обычный паровой котел с генератором</w:t>
      </w:r>
      <w:r w:rsidR="00FC08F7" w:rsidRPr="00FC08F7">
        <w:t xml:space="preserve">. </w:t>
      </w:r>
      <w:r w:rsidRPr="00FC08F7">
        <w:t>Конечно, не обошлось без дискуссий</w:t>
      </w:r>
      <w:r w:rsidR="00FC08F7" w:rsidRPr="00FC08F7">
        <w:t xml:space="preserve">: </w:t>
      </w:r>
      <w:r w:rsidRPr="00FC08F7">
        <w:t>ртуть не вода, из реки ее не зачерпнешь</w:t>
      </w:r>
      <w:r w:rsidR="00FC08F7" w:rsidRPr="00FC08F7">
        <w:t xml:space="preserve">! </w:t>
      </w:r>
      <w:r w:rsidRPr="00FC08F7">
        <w:t>Возражений против использования ртути в паровых котлах было больше чем достаточно</w:t>
      </w:r>
      <w:r w:rsidR="00FC08F7" w:rsidRPr="00FC08F7">
        <w:t xml:space="preserve">. </w:t>
      </w:r>
      <w:r w:rsidRPr="00FC08F7">
        <w:t>Исследования, однако, продолжались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Весьма успешной была работа советских научно-исследовательских институтов по проблеме использования ртутного котла и турбины</w:t>
      </w:r>
      <w:r w:rsidR="00FC08F7" w:rsidRPr="00FC08F7">
        <w:t xml:space="preserve">. </w:t>
      </w:r>
      <w:r w:rsidRPr="00FC08F7">
        <w:t>Были доказаны экономичность ртутно-паровых турбин и возможность создания так называемого ртутно-водяного бинарного цикла, в котором тепло конденсирующегося ртутного пара используется в специальном конденсаторе-испарителе для получения водяного пара</w:t>
      </w:r>
      <w:r w:rsidR="00FC08F7" w:rsidRPr="00FC08F7">
        <w:t xml:space="preserve">. </w:t>
      </w:r>
      <w:r w:rsidRPr="00FC08F7">
        <w:t>А до этого ртутный пар успевает покрутить вал генератора</w:t>
      </w:r>
      <w:r w:rsidR="00FC08F7" w:rsidRPr="00FC08F7">
        <w:t xml:space="preserve">. </w:t>
      </w:r>
      <w:r w:rsidRPr="00FC08F7">
        <w:t>Полученный водяной пар приводит в движение второй электротурбогенератор</w:t>
      </w:r>
      <w:r w:rsidR="00FC08F7">
        <w:t>...</w:t>
      </w:r>
      <w:r w:rsidR="00FC08F7" w:rsidRPr="00FC08F7">
        <w:t xml:space="preserve"> </w:t>
      </w:r>
      <w:r w:rsidRPr="00FC08F7">
        <w:t>В подобной системе, работающей только на водяном паре, удается в лучшем случае достигнуть КПД 30%</w:t>
      </w:r>
      <w:r w:rsidR="00FC08F7" w:rsidRPr="00FC08F7">
        <w:t xml:space="preserve">. </w:t>
      </w:r>
      <w:r w:rsidRPr="00FC08F7">
        <w:t>Теоретический же КПД ртутно-парового цикла (45%</w:t>
      </w:r>
      <w:r w:rsidR="00FC08F7" w:rsidRPr="00FC08F7">
        <w:t xml:space="preserve">) </w:t>
      </w:r>
      <w:r w:rsidRPr="00FC08F7">
        <w:t>намного выше, чем у газовой турбины (18</w:t>
      </w:r>
      <w:r w:rsidR="00FC08F7">
        <w:t>... 20</w:t>
      </w:r>
      <w:r w:rsidRPr="00FC08F7">
        <w:t>%</w:t>
      </w:r>
      <w:r w:rsidR="00FC08F7" w:rsidRPr="00FC08F7">
        <w:t xml:space="preserve">) </w:t>
      </w:r>
      <w:r w:rsidRPr="00FC08F7">
        <w:t>и дизеля (35</w:t>
      </w:r>
      <w:r w:rsidR="00FC08F7">
        <w:t>...3</w:t>
      </w:r>
      <w:r w:rsidRPr="00FC08F7">
        <w:t>9%</w:t>
      </w:r>
      <w:r w:rsidR="00FC08F7" w:rsidRPr="00FC08F7">
        <w:t xml:space="preserve">). </w:t>
      </w:r>
      <w:r w:rsidRPr="00FC08F7">
        <w:t>В 50-х годах в мире существовало уже несколько таких энергетических установок мощностью до 20 тыс</w:t>
      </w:r>
      <w:r w:rsidR="00FC08F7" w:rsidRPr="00FC08F7">
        <w:t xml:space="preserve">. </w:t>
      </w:r>
      <w:r w:rsidRPr="00FC08F7">
        <w:t>киловат</w:t>
      </w:r>
      <w:r w:rsidR="00FC08F7" w:rsidRPr="00FC08F7">
        <w:t>т.</w:t>
      </w:r>
      <w:r w:rsidR="00DE048D">
        <w:t xml:space="preserve"> Д</w:t>
      </w:r>
      <w:r w:rsidRPr="00FC08F7">
        <w:t>альше дело, к сожалению, не пошло, главным образом из-за нехватки ртути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Вакуумные установки в наше время очень важны для науки и промышленности</w:t>
      </w:r>
      <w:r w:rsidR="00FC08F7" w:rsidRPr="00FC08F7">
        <w:t xml:space="preserve">. </w:t>
      </w:r>
      <w:r w:rsidRPr="00FC08F7">
        <w:t>И здесь ртуть встречается не только как заполнитель трубок вакуумметра</w:t>
      </w:r>
      <w:r w:rsidR="00FC08F7" w:rsidRPr="00FC08F7">
        <w:t xml:space="preserve">. </w:t>
      </w:r>
      <w:r w:rsidRPr="00FC08F7">
        <w:t>Еще в 1916 г</w:t>
      </w:r>
      <w:r w:rsidR="00FC08F7" w:rsidRPr="00FC08F7">
        <w:t xml:space="preserve">. </w:t>
      </w:r>
      <w:r w:rsidRPr="00FC08F7">
        <w:t>Ирвинг Ленгмюр создал вакуум-насос, в котором испарялась и конденсировалась ртуть</w:t>
      </w:r>
      <w:r w:rsidR="00FC08F7" w:rsidRPr="00FC08F7">
        <w:t xml:space="preserve">. </w:t>
      </w:r>
      <w:r w:rsidRPr="00FC08F7">
        <w:t>При этом в системе, связанной с насосом, создавалось остаточное давление в сотни миллионов раз меньше атмосферного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Современные ртутные диффузионные насосы дают еще большее разрежение</w:t>
      </w:r>
      <w:r w:rsidR="00FC08F7" w:rsidRPr="00FC08F7">
        <w:t xml:space="preserve">: </w:t>
      </w:r>
      <w:r w:rsidRPr="00FC08F7">
        <w:t>стомиллионные доли миллиметра ртутного столба</w:t>
      </w:r>
      <w:r w:rsidR="00FC08F7" w:rsidRPr="00FC08F7">
        <w:t xml:space="preserve">. </w:t>
      </w:r>
    </w:p>
    <w:p w:rsidR="00354DB8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Изучение ультрафиолетовых лучей продвигалось медленно до тех пор, пока не был создан искусственный источник этих лучей</w:t>
      </w:r>
      <w:r w:rsidR="00FC08F7" w:rsidRPr="00FC08F7">
        <w:t xml:space="preserve">. </w:t>
      </w:r>
      <w:r w:rsidRPr="00FC08F7">
        <w:t>Им оказались пары ртути в вакууме</w:t>
      </w:r>
      <w:r w:rsidR="00FC08F7" w:rsidRPr="00FC08F7">
        <w:t xml:space="preserve">. </w:t>
      </w:r>
      <w:r w:rsidRPr="00FC08F7">
        <w:t>Когда через ртутные пары проходит электрический ток, они испускают видимое голубое свечение и много ультрафиолетовых лучей</w:t>
      </w:r>
      <w:r w:rsidR="00FC08F7" w:rsidRPr="00FC08F7">
        <w:t xml:space="preserve">. </w:t>
      </w:r>
      <w:r w:rsidRPr="00FC08F7">
        <w:t>Чем выше температура паров ртути, тем интенсивнее излучение ультрафиолетовых лучей в ртутно-кварцевой лампе</w:t>
      </w:r>
      <w:r w:rsidR="00FC08F7" w:rsidRPr="00FC08F7">
        <w:t xml:space="preserve">. </w:t>
      </w:r>
    </w:p>
    <w:p w:rsidR="00FC08F7" w:rsidRPr="00FC08F7" w:rsidRDefault="00354DB8" w:rsidP="00FC08F7">
      <w:pPr>
        <w:widowControl w:val="0"/>
        <w:autoSpaceDE w:val="0"/>
        <w:autoSpaceDN w:val="0"/>
        <w:adjustRightInd w:val="0"/>
        <w:ind w:firstLine="709"/>
      </w:pPr>
      <w:r w:rsidRPr="00FC08F7">
        <w:t>Видимое свечение паров ртути использовано в конструкциях мощных ламп освещения</w:t>
      </w:r>
      <w:r w:rsidR="00FC08F7" w:rsidRPr="00FC08F7">
        <w:t xml:space="preserve">. </w:t>
      </w:r>
      <w:r w:rsidRPr="00FC08F7">
        <w:t>Лампы дневного света – это разрядные трубки, в которых находятся инертные газы и пары ртути</w:t>
      </w:r>
      <w:r w:rsidR="00FC08F7" w:rsidRPr="00FC08F7">
        <w:t xml:space="preserve">. </w:t>
      </w:r>
      <w:r w:rsidRPr="00FC08F7">
        <w:t xml:space="preserve">А что такое </w:t>
      </w:r>
      <w:r w:rsidR="00FC08F7" w:rsidRPr="00FC08F7">
        <w:t>"</w:t>
      </w:r>
      <w:r w:rsidRPr="00FC08F7">
        <w:t>холодный свет</w:t>
      </w:r>
      <w:r w:rsidR="00FC08F7" w:rsidRPr="00FC08F7">
        <w:t>"</w:t>
      </w:r>
      <w:r w:rsidRPr="00FC08F7">
        <w:t>, пояснять, вероятно, излишне</w:t>
      </w:r>
      <w:r w:rsidR="00FC08F7" w:rsidRPr="00FC08F7">
        <w:t xml:space="preserve">. </w:t>
      </w:r>
      <w:r w:rsidRPr="00FC08F7">
        <w:t xml:space="preserve">Из каждого рубля, который мы платим </w:t>
      </w:r>
      <w:r w:rsidR="00FC08F7" w:rsidRPr="00FC08F7">
        <w:t>"</w:t>
      </w:r>
      <w:r w:rsidRPr="00FC08F7">
        <w:t>за свет</w:t>
      </w:r>
      <w:r w:rsidR="00FC08F7" w:rsidRPr="00FC08F7">
        <w:t>"</w:t>
      </w:r>
      <w:r w:rsidRPr="00FC08F7">
        <w:t>, на долю действительно светового излучения приходятся лишь четыре копейки</w:t>
      </w:r>
      <w:r w:rsidR="00FC08F7" w:rsidRPr="00FC08F7">
        <w:t xml:space="preserve">. </w:t>
      </w:r>
      <w:r w:rsidRPr="00FC08F7">
        <w:t>Остальные 96 – за ненужное тепло, излучаемое обычными электролампами</w:t>
      </w:r>
      <w:r w:rsidR="00FC08F7" w:rsidRPr="00FC08F7">
        <w:t xml:space="preserve">. </w:t>
      </w:r>
      <w:r w:rsidRPr="00FC08F7">
        <w:t>Лампы дневного света намного экономичнее</w:t>
      </w:r>
      <w:r w:rsidR="00FC08F7" w:rsidRPr="00FC08F7">
        <w:t xml:space="preserve">. 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DE048D">
      <w:pPr>
        <w:pStyle w:val="2"/>
      </w:pPr>
      <w:r w:rsidRPr="00FC08F7">
        <w:t>Ртуть и ее специфическое отравляющее действие</w:t>
      </w:r>
    </w:p>
    <w:p w:rsidR="00DE048D" w:rsidRDefault="00DE048D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FC08F7">
      <w:pPr>
        <w:widowControl w:val="0"/>
        <w:autoSpaceDE w:val="0"/>
        <w:autoSpaceDN w:val="0"/>
        <w:adjustRightInd w:val="0"/>
        <w:ind w:firstLine="709"/>
      </w:pPr>
      <w:r w:rsidRPr="00FC08F7">
        <w:t>При вдыхании воздуха, содержащего пары ртути в концентрации не выше 0,25 мг/м3, последняя задерживается и накапливается в лёгких</w:t>
      </w:r>
      <w:r w:rsidR="00FC08F7" w:rsidRPr="00FC08F7">
        <w:t xml:space="preserve">. </w:t>
      </w:r>
      <w:r w:rsidRPr="00FC08F7">
        <w:t>В случае более высоких концентраций ртуть всасывается неповрежденной кожей</w:t>
      </w:r>
      <w:r w:rsidR="00FC08F7" w:rsidRPr="00FC08F7">
        <w:t xml:space="preserve">. </w:t>
      </w:r>
      <w:r w:rsidRPr="00FC08F7">
        <w:t>В зависимости от количества ртути и длительности ее поступления в организм человека возможны острые и хронические отравления, а также микромеркуриализм</w:t>
      </w:r>
      <w:r w:rsidR="00FC08F7" w:rsidRPr="00FC08F7">
        <w:t xml:space="preserve">. </w:t>
      </w:r>
      <w:r w:rsidRPr="00FC08F7">
        <w:t>В наибольшей степени к ртутным отравлениям чувствительны женщины и дети</w:t>
      </w:r>
      <w:r w:rsidR="00FC08F7" w:rsidRPr="00FC08F7">
        <w:t xml:space="preserve">. 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D842AC">
      <w:pPr>
        <w:pStyle w:val="2"/>
      </w:pPr>
      <w:r w:rsidRPr="00FC08F7">
        <w:t>Острые отравления парами ртути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FC08F7">
      <w:pPr>
        <w:widowControl w:val="0"/>
        <w:autoSpaceDE w:val="0"/>
        <w:autoSpaceDN w:val="0"/>
        <w:adjustRightInd w:val="0"/>
        <w:ind w:firstLine="709"/>
      </w:pPr>
      <w:r w:rsidRPr="00FC08F7">
        <w:t>Острое отравление ртутью проявляется через несколько часов после начала отравления</w:t>
      </w:r>
      <w:r w:rsidR="00FC08F7" w:rsidRPr="00FC08F7">
        <w:t xml:space="preserve">. </w:t>
      </w:r>
      <w:r w:rsidRPr="00FC08F7">
        <w:t>Симптомы острого отравления</w:t>
      </w:r>
      <w:r w:rsidR="00FC08F7" w:rsidRPr="00FC08F7">
        <w:t xml:space="preserve">: </w:t>
      </w:r>
      <w:r w:rsidRPr="00FC08F7">
        <w:t>общая слабость, отсутствие аппетита, головная боль, боль при глотании, металлический вкус во рту, слюнотечение, набухание и кровоточивость десен, тошнота и рвота</w:t>
      </w:r>
      <w:r w:rsidR="00FC08F7" w:rsidRPr="00FC08F7">
        <w:t xml:space="preserve">. </w:t>
      </w:r>
      <w:r w:rsidRPr="00FC08F7">
        <w:t>Как правило, появляются сильнейшие боли в животе, слизистый понос (иногда с кровью</w:t>
      </w:r>
      <w:r w:rsidR="00FC08F7" w:rsidRPr="00FC08F7">
        <w:t xml:space="preserve">). </w:t>
      </w:r>
      <w:r w:rsidRPr="00FC08F7">
        <w:t>Нередко наблюдается воспаление легких, катар верхних дыхательных путей, боли в груди, кашель и одышка, часто сильный озноб</w:t>
      </w:r>
      <w:r w:rsidR="00FC08F7" w:rsidRPr="00FC08F7">
        <w:t xml:space="preserve">. </w:t>
      </w:r>
      <w:r w:rsidRPr="00FC08F7">
        <w:t>Температура тела поднимается до 38-40°С</w:t>
      </w:r>
      <w:r w:rsidR="00FC08F7" w:rsidRPr="00FC08F7">
        <w:t xml:space="preserve">. </w:t>
      </w:r>
      <w:r w:rsidRPr="00FC08F7">
        <w:t>В моче пострадавшего находят значительное количество ртути</w:t>
      </w:r>
      <w:r w:rsidR="00FC08F7" w:rsidRPr="00FC08F7">
        <w:t xml:space="preserve">. </w:t>
      </w:r>
      <w:r w:rsidRPr="00FC08F7">
        <w:t>В тяжелейших случаях через несколько дней наступает смерть пострадавшего</w:t>
      </w:r>
      <w:r w:rsidR="00FC08F7" w:rsidRPr="00FC08F7">
        <w:t xml:space="preserve">. </w:t>
      </w:r>
      <w:r w:rsidRPr="00FC08F7">
        <w:t>В конце ХIХ века был описан эксперимент со вдыханием нескольких грамм ртути, испаряемых с железного листа</w:t>
      </w:r>
      <w:r w:rsidR="00FC08F7" w:rsidRPr="00FC08F7">
        <w:t xml:space="preserve">: </w:t>
      </w:r>
      <w:r w:rsidRPr="00FC08F7">
        <w:t>из-за быстрого испарения острое отравление не наступило</w:t>
      </w:r>
      <w:r w:rsidR="00FC08F7" w:rsidRPr="00FC08F7">
        <w:t xml:space="preserve">. 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D842AC">
      <w:pPr>
        <w:pStyle w:val="2"/>
      </w:pPr>
      <w:r w:rsidRPr="00FC08F7">
        <w:t>Хронические отравления</w:t>
      </w:r>
      <w:r w:rsidR="00D842AC">
        <w:t xml:space="preserve">. </w:t>
      </w:r>
      <w:r w:rsidRPr="00FC08F7">
        <w:t>Меркуриализм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FC08F7">
      <w:pPr>
        <w:widowControl w:val="0"/>
        <w:autoSpaceDE w:val="0"/>
        <w:autoSpaceDN w:val="0"/>
        <w:adjustRightInd w:val="0"/>
        <w:ind w:firstLine="709"/>
      </w:pPr>
      <w:r w:rsidRPr="00FC08F7">
        <w:t>Меркуриализмом называется общее отравление организма при хроническом воздействии паров ртути и её соединений, незначительно превышающих санитарную норму, в течение нескольких месяцев или лет</w:t>
      </w:r>
      <w:r w:rsidR="00FC08F7" w:rsidRPr="00FC08F7">
        <w:t xml:space="preserve">. </w:t>
      </w:r>
      <w:r w:rsidRPr="00FC08F7">
        <w:t>Проявляется в зависимости от организма и состояния нервной системы</w:t>
      </w:r>
      <w:r w:rsidR="00FC08F7" w:rsidRPr="00FC08F7">
        <w:t xml:space="preserve">. </w:t>
      </w:r>
      <w:r w:rsidRPr="00FC08F7">
        <w:t>Симптомы</w:t>
      </w:r>
      <w:r w:rsidR="00FC08F7" w:rsidRPr="00FC08F7">
        <w:t xml:space="preserve">: </w:t>
      </w:r>
      <w:r w:rsidRPr="00FC08F7">
        <w:t>повышенная утомляемость, сонливость, общая слабость, головные боли, головокружения, апатия, а также эмоциональная неустойчивость</w:t>
      </w:r>
      <w:r w:rsidR="00FC08F7" w:rsidRPr="00FC08F7">
        <w:t xml:space="preserve"> - </w:t>
      </w:r>
      <w:r w:rsidRPr="00FC08F7">
        <w:t>неуверенность в себе, застенчивость, общая подавленность, раздражительность</w:t>
      </w:r>
      <w:r w:rsidR="00FC08F7" w:rsidRPr="00FC08F7">
        <w:t xml:space="preserve">. </w:t>
      </w:r>
      <w:r w:rsidRPr="00FC08F7">
        <w:t>Так же наблюдаются</w:t>
      </w:r>
      <w:r w:rsidR="00FC08F7" w:rsidRPr="00FC08F7">
        <w:t xml:space="preserve">: </w:t>
      </w:r>
      <w:r w:rsidRPr="00FC08F7">
        <w:t>ослабления памяти и самоконтроля, снижение внимания и умственных способностей</w:t>
      </w:r>
      <w:r w:rsidR="00FC08F7" w:rsidRPr="00FC08F7">
        <w:t xml:space="preserve">. </w:t>
      </w:r>
      <w:r w:rsidRPr="00FC08F7">
        <w:t>Постепенно развивается усиливающееся дрожание кончиков пальцев при волнении</w:t>
      </w:r>
      <w:r w:rsidR="00FC08F7" w:rsidRPr="00FC08F7">
        <w:t xml:space="preserve"> - "</w:t>
      </w:r>
      <w:r w:rsidRPr="00FC08F7">
        <w:t>ртутный тремор</w:t>
      </w:r>
      <w:r w:rsidR="00FC08F7" w:rsidRPr="00FC08F7">
        <w:t>"</w:t>
      </w:r>
      <w:r w:rsidRPr="00FC08F7">
        <w:t>, вначале пальцев рук, затем ног и всего тела (губы, веки</w:t>
      </w:r>
      <w:r w:rsidR="00FC08F7" w:rsidRPr="00FC08F7">
        <w:t>),</w:t>
      </w:r>
      <w:r w:rsidRPr="00FC08F7">
        <w:t xml:space="preserve"> позывы к испражнению, частые позывы к мочеиспусканию, снижение обоняния (очевидно, из-за повреждения ферментов, имеющих сульфгидрильную группу</w:t>
      </w:r>
      <w:r w:rsidR="00FC08F7" w:rsidRPr="00FC08F7">
        <w:t>),</w:t>
      </w:r>
      <w:r w:rsidRPr="00FC08F7">
        <w:t xml:space="preserve"> кожной чувствительности, вкуса</w:t>
      </w:r>
      <w:r w:rsidR="00FC08F7" w:rsidRPr="00FC08F7">
        <w:t xml:space="preserve">. </w:t>
      </w:r>
      <w:r w:rsidRPr="00FC08F7">
        <w:t>Усиливается потливость, увеличивается щитовидная железа, возникают нарушения ритма сердечной деятельности, снижение кровяного давления</w:t>
      </w:r>
      <w:r w:rsidR="00FC08F7" w:rsidRPr="00FC08F7">
        <w:t xml:space="preserve">. 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D842AC">
      <w:pPr>
        <w:pStyle w:val="2"/>
      </w:pPr>
      <w:r w:rsidRPr="00FC08F7">
        <w:t>Микромеркуриализм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FC08F7">
      <w:pPr>
        <w:widowControl w:val="0"/>
        <w:autoSpaceDE w:val="0"/>
        <w:autoSpaceDN w:val="0"/>
        <w:adjustRightInd w:val="0"/>
        <w:ind w:firstLine="709"/>
      </w:pPr>
      <w:r w:rsidRPr="00FC08F7">
        <w:t>Микромеркуриализм</w:t>
      </w:r>
      <w:r w:rsidR="00FC08F7" w:rsidRPr="00FC08F7">
        <w:t xml:space="preserve"> - </w:t>
      </w:r>
      <w:r w:rsidRPr="00FC08F7">
        <w:t>хроническое отравление возникает при воздействии ничтожных количеств ртути в течение 5-10 лет</w:t>
      </w:r>
      <w:r w:rsidR="00FC08F7" w:rsidRPr="00FC08F7">
        <w:t xml:space="preserve">. 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E37D81" w:rsidRPr="00FC08F7" w:rsidRDefault="00E37D81" w:rsidP="00D842AC">
      <w:pPr>
        <w:pStyle w:val="2"/>
      </w:pPr>
      <w:r w:rsidRPr="00FC08F7">
        <w:t>Микродозы тимеросала и аутизм</w:t>
      </w:r>
    </w:p>
    <w:p w:rsidR="00D842AC" w:rsidRDefault="00D842AC" w:rsidP="00FC08F7">
      <w:pPr>
        <w:widowControl w:val="0"/>
        <w:autoSpaceDE w:val="0"/>
        <w:autoSpaceDN w:val="0"/>
        <w:adjustRightInd w:val="0"/>
        <w:ind w:firstLine="709"/>
      </w:pPr>
    </w:p>
    <w:p w:rsidR="00FC08F7" w:rsidRDefault="00E37D81" w:rsidP="00FC08F7">
      <w:pPr>
        <w:widowControl w:val="0"/>
        <w:autoSpaceDE w:val="0"/>
        <w:autoSpaceDN w:val="0"/>
        <w:adjustRightInd w:val="0"/>
        <w:ind w:firstLine="709"/>
      </w:pPr>
      <w:r w:rsidRPr="00FC08F7">
        <w:t>В настоящее время существуют подозрения относительно безопасности не</w:t>
      </w:r>
      <w:r w:rsidR="00D842AC">
        <w:t>которых ртуть</w:t>
      </w:r>
      <w:r w:rsidRPr="00FC08F7">
        <w:t>содержащих консервантов</w:t>
      </w:r>
      <w:r w:rsidR="00FC08F7" w:rsidRPr="00FC08F7">
        <w:t xml:space="preserve">. </w:t>
      </w:r>
      <w:r w:rsidRPr="00FC08F7">
        <w:t>Подозревают, в частности, что возможна связь между тимеросалом из вакцин и развитием аутизма у детей, однако, на сегодняшний день отсутствуют статистически достоверные доказательства такой связи</w:t>
      </w:r>
      <w:r w:rsidR="00FC08F7" w:rsidRPr="00FC08F7">
        <w:t xml:space="preserve">. </w:t>
      </w:r>
    </w:p>
    <w:p w:rsidR="00834BD5" w:rsidRPr="00FC08F7" w:rsidRDefault="00834BD5" w:rsidP="00FC08F7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834BD5" w:rsidRPr="00FC08F7" w:rsidSect="00FC08F7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850" w:bottom="1134" w:left="1701" w:header="283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1B" w:rsidRDefault="008D751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D751B" w:rsidRDefault="008D751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8D" w:rsidRDefault="00DE048D">
    <w:pPr>
      <w:widowControl w:val="0"/>
      <w:autoSpaceDE w:val="0"/>
      <w:autoSpaceDN w:val="0"/>
      <w:adjustRightInd w:val="0"/>
      <w:ind w:firstLine="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8D" w:rsidRDefault="00DE048D">
    <w:pPr>
      <w:widowControl w:val="0"/>
      <w:autoSpaceDE w:val="0"/>
      <w:autoSpaceDN w:val="0"/>
      <w:adjustRightInd w:val="0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1B" w:rsidRDefault="008D751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D751B" w:rsidRDefault="008D751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8D" w:rsidRDefault="00BB1B47" w:rsidP="00DE048D">
    <w:pPr>
      <w:framePr w:wrap="auto" w:vAnchor="text" w:hAnchor="margin" w:xAlign="right" w:y="1"/>
      <w:widowControl w:val="0"/>
      <w:autoSpaceDE w:val="0"/>
      <w:autoSpaceDN w:val="0"/>
      <w:adjustRightInd w:val="0"/>
      <w:ind w:firstLine="709"/>
    </w:pPr>
    <w:r>
      <w:rPr>
        <w:noProof/>
      </w:rPr>
      <w:t>2</w:t>
    </w:r>
  </w:p>
  <w:p w:rsidR="00DE048D" w:rsidRDefault="00DE048D" w:rsidP="00FC08F7">
    <w:pPr>
      <w:widowControl w:val="0"/>
      <w:autoSpaceDE w:val="0"/>
      <w:autoSpaceDN w:val="0"/>
      <w:adjustRightInd w:val="0"/>
      <w:ind w:right="360"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8D" w:rsidRDefault="00DE048D">
    <w:pPr>
      <w:widowControl w:val="0"/>
      <w:autoSpaceDE w:val="0"/>
      <w:autoSpaceDN w:val="0"/>
      <w:adjustRightInd w:val="0"/>
      <w:ind w:firstLin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CC1"/>
    <w:rsid w:val="00016141"/>
    <w:rsid w:val="00114004"/>
    <w:rsid w:val="00354DB8"/>
    <w:rsid w:val="006B689C"/>
    <w:rsid w:val="006D58C2"/>
    <w:rsid w:val="00834BD5"/>
    <w:rsid w:val="008D4CC1"/>
    <w:rsid w:val="008D751B"/>
    <w:rsid w:val="00B80F50"/>
    <w:rsid w:val="00BB1B47"/>
    <w:rsid w:val="00D842AC"/>
    <w:rsid w:val="00DE048D"/>
    <w:rsid w:val="00DF09C3"/>
    <w:rsid w:val="00E37D81"/>
    <w:rsid w:val="00FA1F9C"/>
    <w:rsid w:val="00FA71A7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FDAA56-DEFB-40A8-AC23-87F02A85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DE048D"/>
    <w:pPr>
      <w:spacing w:line="360" w:lineRule="auto"/>
      <w:ind w:firstLine="720"/>
      <w:jc w:val="both"/>
    </w:pPr>
    <w:rPr>
      <w:rFonts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DE048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DE048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E04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DE048D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DE048D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rFonts w:hAnsi="Times New Roman"/>
      <w:sz w:val="28"/>
      <w:szCs w:val="28"/>
    </w:rPr>
  </w:style>
  <w:style w:type="paragraph" w:customStyle="1" w:styleId="ab">
    <w:name w:val="выделение"/>
    <w:uiPriority w:val="99"/>
    <w:rsid w:val="00DE048D"/>
    <w:pPr>
      <w:spacing w:line="360" w:lineRule="auto"/>
      <w:ind w:firstLine="709"/>
      <w:jc w:val="both"/>
    </w:pPr>
    <w:rPr>
      <w:rFonts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E048D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DE048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DE048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DE048D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DE048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Нижний колонтитул Знак"/>
    <w:uiPriority w:val="99"/>
    <w:semiHidden/>
    <w:rPr>
      <w:rFonts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E048D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DE048D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1">
    <w:name w:val="page number"/>
    <w:uiPriority w:val="99"/>
    <w:rsid w:val="00DE048D"/>
  </w:style>
  <w:style w:type="character" w:customStyle="1" w:styleId="af2">
    <w:name w:val="номер страницы"/>
    <w:uiPriority w:val="99"/>
    <w:rsid w:val="00DE048D"/>
    <w:rPr>
      <w:sz w:val="28"/>
      <w:szCs w:val="28"/>
    </w:rPr>
  </w:style>
  <w:style w:type="paragraph" w:styleId="af3">
    <w:name w:val="Normal (Web)"/>
    <w:basedOn w:val="a2"/>
    <w:uiPriority w:val="99"/>
    <w:rsid w:val="00DE048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locked/>
    <w:rsid w:val="00DE048D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locked/>
    <w:rsid w:val="00DE048D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locked/>
    <w:rsid w:val="00DE048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DE048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DE048D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DE048D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rFonts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E048D"/>
    <w:pPr>
      <w:numPr>
        <w:numId w:val="6"/>
      </w:numPr>
      <w:spacing w:line="360" w:lineRule="auto"/>
      <w:jc w:val="both"/>
    </w:pPr>
    <w:rPr>
      <w:rFonts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E048D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E048D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E048D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E048D"/>
    <w:rPr>
      <w:i/>
      <w:iCs/>
    </w:rPr>
  </w:style>
  <w:style w:type="paragraph" w:customStyle="1" w:styleId="af4">
    <w:name w:val="схема"/>
    <w:basedOn w:val="a2"/>
    <w:uiPriority w:val="99"/>
    <w:rsid w:val="00DE048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DE048D"/>
    <w:pPr>
      <w:spacing w:line="360" w:lineRule="auto"/>
    </w:pPr>
    <w:rPr>
      <w:rFonts w:hAnsi="Times New Roman"/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DE048D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rFonts w:hAnsi="Times New Roman"/>
      <w:sz w:val="20"/>
      <w:szCs w:val="20"/>
    </w:rPr>
  </w:style>
  <w:style w:type="paragraph" w:customStyle="1" w:styleId="af8">
    <w:name w:val="титут"/>
    <w:uiPriority w:val="99"/>
    <w:rsid w:val="00DE048D"/>
    <w:pPr>
      <w:spacing w:line="360" w:lineRule="auto"/>
      <w:jc w:val="center"/>
    </w:pPr>
    <w:rPr>
      <w:rFonts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ИНТЕРЕСНЫЕ И ОПАСНЫЕ СВОЙСТВА РТУТИ</vt:lpstr>
    </vt:vector>
  </TitlesOfParts>
  <Company>Diapsalmata</Company>
  <LinksUpToDate>false</LinksUpToDate>
  <CharactersWithSpaces>23653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ИНТЕРЕСНЫЕ И ОПАСНЫЕ СВОЙСТВА РТУТИ</dc:title>
  <dc:subject/>
  <dc:creator>Diapsalmata</dc:creator>
  <cp:keywords/>
  <dc:description/>
  <cp:lastModifiedBy>admin</cp:lastModifiedBy>
  <cp:revision>2</cp:revision>
  <dcterms:created xsi:type="dcterms:W3CDTF">2014-02-22T07:21:00Z</dcterms:created>
  <dcterms:modified xsi:type="dcterms:W3CDTF">2014-02-22T07:21:00Z</dcterms:modified>
</cp:coreProperties>
</file>