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 xml:space="preserve">1. </w:t>
      </w:r>
      <w:r>
        <w:rPr>
          <w:rFonts w:ascii="Arial" w:hAnsi="Arial"/>
          <w:b/>
          <w:sz w:val="28"/>
        </w:rPr>
        <w:t>Предмет, роль и значение курса экономическая география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left="709"/>
        <w:jc w:val="center"/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Объектом является часть географической оболочки, активно вовлеченной в деятельность общества.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Предмет</w:t>
      </w:r>
      <w:r>
        <w:rPr>
          <w:rFonts w:ascii="Arial" w:hAnsi="Arial"/>
          <w:i/>
          <w:sz w:val="28"/>
        </w:rPr>
        <w:t xml:space="preserve"> </w:t>
      </w:r>
      <w:r>
        <w:rPr>
          <w:rFonts w:ascii="Arial" w:hAnsi="Arial"/>
          <w:sz w:val="28"/>
        </w:rPr>
        <w:t>- Территориальная организация экономики (народного хозяйства).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</w:t>
      </w:r>
      <w:r>
        <w:rPr>
          <w:rFonts w:ascii="Arial" w:hAnsi="Arial"/>
          <w:noProof w:val="0"/>
          <w:sz w:val="28"/>
        </w:rPr>
        <w:t xml:space="preserve">экономическая </w:t>
      </w:r>
      <w:r>
        <w:rPr>
          <w:rFonts w:ascii="Arial" w:hAnsi="Arial"/>
          <w:sz w:val="28"/>
        </w:rPr>
        <w:t>г</w:t>
      </w:r>
      <w:r>
        <w:rPr>
          <w:rFonts w:ascii="Arial" w:hAnsi="Arial"/>
          <w:noProof w:val="0"/>
          <w:sz w:val="28"/>
        </w:rPr>
        <w:t>география</w:t>
      </w:r>
      <w:r>
        <w:rPr>
          <w:rFonts w:ascii="Arial" w:hAnsi="Arial"/>
          <w:sz w:val="28"/>
        </w:rPr>
        <w:t xml:space="preserve"> изучает размещение производительных сил в соответствии с производственными отношениями.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Производительные силы - средства труда, предметы труда и люди, приводящие их в движение (понятие из общей экономической теории).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Методологической основой Э</w:t>
      </w:r>
      <w:r>
        <w:rPr>
          <w:rFonts w:ascii="Arial" w:hAnsi="Arial"/>
          <w:noProof w:val="0"/>
          <w:sz w:val="28"/>
        </w:rPr>
        <w:t xml:space="preserve">экономической </w:t>
      </w:r>
      <w:r>
        <w:rPr>
          <w:rFonts w:ascii="Arial" w:hAnsi="Arial"/>
          <w:sz w:val="28"/>
        </w:rPr>
        <w:t>географии является системный подход.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Методы - это пути исследования, способы изучения объекта.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Общенаучные методы применяются в науках, имеющих родственный (или близкий) объект или предмет. Такими являются математические методы, прогностические методы, статистические методы и некоторые другие.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Специфические методы выработала и применяет сама география. В Экономической географии при использовании любого метода учитываются два аспекта: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1) </w:t>
      </w:r>
      <w:r>
        <w:rPr>
          <w:rFonts w:ascii="Arial" w:hAnsi="Arial"/>
          <w:i/>
          <w:sz w:val="28"/>
        </w:rPr>
        <w:t>пространственный</w:t>
      </w:r>
      <w:r>
        <w:rPr>
          <w:rFonts w:ascii="Arial" w:hAnsi="Arial"/>
          <w:sz w:val="28"/>
        </w:rPr>
        <w:t xml:space="preserve">  - любой объект закреплен на территории, которая определяет ее свойства, условия, пути развития.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2)</w:t>
      </w:r>
      <w:r>
        <w:rPr>
          <w:rFonts w:ascii="Arial" w:hAnsi="Arial"/>
          <w:i/>
          <w:sz w:val="28"/>
        </w:rPr>
        <w:t xml:space="preserve"> временной  </w:t>
      </w:r>
      <w:r>
        <w:rPr>
          <w:rFonts w:ascii="Arial" w:hAnsi="Arial"/>
          <w:sz w:val="28"/>
        </w:rPr>
        <w:t>- с течением времени любой объект изменяется, как и территория на которой он закреплен. При изучении объекта учитываются оба аспекта.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Специальными теориями и методами являются экономическое районирование, энерго-производственные циклы, территориально-производственные комплексы (ТПК).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Энерго-производственные циклы, впервые введенные Колосовским Н.Н.: типическая, устойчиво существующая совокупность производственных процессов, возникающих взаимообусловленно вокруг основного процесса для данного вида сырья и энергии. Их 18. Пример:  пиро-металлургический цикл черных металлов: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винилформальдегиды, смолы                  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/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Добыча - обогащение - чугун - сталь - прокат  (горизонтальная связь) 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/                                             /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стройматериалы                     машиностроение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Картографический метод - оценочные карты, систем. тематич.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Графико-аналитический  (построение графиков, анализ);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Факторный анализ;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Экономические методы: метод приведенных затрат.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Сn х Еn --&gt; min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2.</w:t>
      </w:r>
      <w:r>
        <w:rPr>
          <w:rFonts w:ascii="Arial" w:hAnsi="Arial"/>
          <w:b/>
          <w:noProof w:val="0"/>
          <w:sz w:val="28"/>
        </w:rPr>
        <w:t xml:space="preserve"> </w:t>
      </w:r>
      <w:r>
        <w:rPr>
          <w:rFonts w:ascii="Arial" w:hAnsi="Arial"/>
          <w:b/>
          <w:sz w:val="28"/>
        </w:rPr>
        <w:t>Место, исторические этапы и задачи экономической географии.</w:t>
      </w: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Составные части географической науки</w:t>
      </w:r>
      <w:r>
        <w:rPr>
          <w:rFonts w:ascii="Arial" w:hAnsi="Arial"/>
          <w:noProof w:val="0"/>
          <w:sz w:val="28"/>
        </w:rPr>
        <w:t>:</w:t>
      </w:r>
      <w:r>
        <w:rPr>
          <w:rFonts w:ascii="Arial" w:hAnsi="Arial"/>
          <w:sz w:val="28"/>
        </w:rPr>
        <w:t xml:space="preserve"> Естественные; Общественные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Физическая география; Экономическая и социальная география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Гидрология суши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География отраслей</w:t>
      </w:r>
      <w:r>
        <w:rPr>
          <w:rFonts w:ascii="Arial" w:hAnsi="Arial"/>
          <w:noProof w:val="0"/>
          <w:sz w:val="28"/>
        </w:rPr>
        <w:t>;</w:t>
      </w:r>
      <w:r>
        <w:rPr>
          <w:rFonts w:ascii="Arial" w:hAnsi="Arial"/>
          <w:sz w:val="28"/>
        </w:rPr>
        <w:t xml:space="preserve"> Океанология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Военная география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Климатология; Медицинская география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Ботаническая география</w:t>
      </w:r>
      <w:r>
        <w:rPr>
          <w:rFonts w:ascii="Arial" w:hAnsi="Arial"/>
          <w:noProof w:val="0"/>
          <w:sz w:val="28"/>
        </w:rPr>
        <w:t>;</w:t>
      </w:r>
      <w:r>
        <w:rPr>
          <w:rFonts w:ascii="Arial" w:hAnsi="Arial"/>
          <w:sz w:val="28"/>
        </w:rPr>
        <w:t xml:space="preserve"> Политическая география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Зоологическая география</w:t>
      </w:r>
      <w:r>
        <w:rPr>
          <w:rFonts w:ascii="Arial" w:hAnsi="Arial"/>
          <w:noProof w:val="0"/>
          <w:sz w:val="28"/>
        </w:rPr>
        <w:t>;</w:t>
      </w:r>
      <w:r>
        <w:rPr>
          <w:rFonts w:ascii="Arial" w:hAnsi="Arial"/>
          <w:sz w:val="28"/>
        </w:rPr>
        <w:t xml:space="preserve"> География населения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Направления: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1) Процесс формирования пространственных сочетаний экономики объектов  и связи между ними.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2) Влияние внутрирайонных, межрайонных и внешнеэкономических связей на развитие и размещение производительных сил.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3) Механизмы воздействия факторов: природно-экологических, социально-демогра- фических и экономических порядков на развитие и размещение производительных сил.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4) Развитие территорий с высоким экономическим потенциалом и освоение новых регионов с целью вовлечения в хозяйственный оборот их природных богатств.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Социальная география изучает социальные структуры, явления и процессы, их причинность, следствия степень значимости условий и факторов и районные различия, т.е. формы территориальной организации социальной структуры. Социальная география включает географию населения (демография и расселения), география образа жизни, уровня жизни, стиля и качества жизни, географию поведения, географию культуры и реакреации (отдых и туризм).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Саушкин и Баранский (российская социальная география).</w:t>
      </w:r>
    </w:p>
    <w:p w:rsidR="007F55A4" w:rsidRDefault="006139BC">
      <w:pPr>
        <w:ind w:firstLine="709"/>
        <w:jc w:val="both"/>
        <w:rPr>
          <w:rFonts w:ascii="Arial" w:hAnsi="Arial"/>
          <w:i/>
          <w:sz w:val="28"/>
        </w:rPr>
      </w:pPr>
      <w:r>
        <w:rPr>
          <w:rFonts w:ascii="Arial" w:hAnsi="Arial"/>
          <w:sz w:val="28"/>
        </w:rPr>
        <w:t xml:space="preserve">Направления развития науки: 1. Политизация. 2. Социологизация. 3. Экологизация (рациональное природопользования). </w:t>
      </w:r>
      <w:r>
        <w:rPr>
          <w:rFonts w:ascii="Arial" w:hAnsi="Arial"/>
          <w:i/>
          <w:sz w:val="28"/>
        </w:rPr>
        <w:t>4. Компьюте</w:t>
      </w:r>
      <w:r>
        <w:rPr>
          <w:rFonts w:ascii="Arial" w:hAnsi="Arial"/>
          <w:i/>
          <w:noProof w:val="0"/>
          <w:sz w:val="28"/>
        </w:rPr>
        <w:t>-</w:t>
      </w:r>
      <w:r>
        <w:rPr>
          <w:rFonts w:ascii="Arial" w:hAnsi="Arial"/>
          <w:i/>
          <w:sz w:val="28"/>
        </w:rPr>
        <w:t>ризация (цифровые электронные карты).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Задачи развития науки: 1. Изучение уже сложившегося разме</w:t>
      </w:r>
      <w:r>
        <w:rPr>
          <w:rFonts w:ascii="Arial" w:hAnsi="Arial"/>
          <w:noProof w:val="0"/>
          <w:sz w:val="28"/>
        </w:rPr>
        <w:t>-</w:t>
      </w:r>
      <w:r>
        <w:rPr>
          <w:rFonts w:ascii="Arial" w:hAnsi="Arial"/>
          <w:sz w:val="28"/>
        </w:rPr>
        <w:t>щения производительных сил. 2. Изучение проблематики развития района, построение прогноза его развития. 3. Сопоставление имею</w:t>
      </w:r>
      <w:r>
        <w:rPr>
          <w:rFonts w:ascii="Arial" w:hAnsi="Arial"/>
          <w:noProof w:val="0"/>
          <w:sz w:val="28"/>
        </w:rPr>
        <w:t>-</w:t>
      </w:r>
      <w:r>
        <w:rPr>
          <w:rFonts w:ascii="Arial" w:hAnsi="Arial"/>
          <w:sz w:val="28"/>
        </w:rPr>
        <w:t>щегося размещения производительных сил с  научно-обоснованным, рациональным. Поиск оптимального варианта размещения.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5-й исторический этап: с 1992 года.</w:t>
      </w: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3.Закономерности и  принципы размещения производительных сил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Экономический закон - объективная категория, существующая независимо от воли и сознания субъекта. Изменение эволюции при смене общественно-экономической формации. Действие законов выражается через закономерности.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Примеры законов: экономии времени, повышения производительности труда, стоимости и др.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социализма выработан закон планомерного и пропорционального развития производительных сил. Закономерность работает в госсекторе экономики при общественной собственности на средства производства. В результате приватизации доля  госсектора снижается. (цифры приведены в приложении, которые будут даны отдельно). Госсектор: ВПК; отрасли, обеспечивающие НТП; ВЭС; здравоохранение, народное образование, культура, спорт.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Создание рынка финансов и материальных рынков. Выравнивание уровней экономического развития регионов.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Закономерности современности: </w:t>
      </w:r>
    </w:p>
    <w:p w:rsidR="007F55A4" w:rsidRDefault="006139BC">
      <w:pPr>
        <w:ind w:firstLine="709"/>
        <w:jc w:val="both"/>
        <w:rPr>
          <w:rFonts w:ascii="Arial" w:hAnsi="Arial"/>
        </w:rPr>
      </w:pPr>
      <w:r>
        <w:rPr>
          <w:rFonts w:ascii="Arial" w:hAnsi="Arial"/>
          <w:sz w:val="28"/>
        </w:rPr>
        <w:t>1) Развитие территориального разделения труда (процесс обособления регионов по отраслям ведущей специализации, при котором обеспечивается оптимальное соотношение отраслей и производств, вступление регионов в товарообмен, дающий прибыль; оптимальный вариант эксплуатации природного комплекса). Благодаря территориальному разделению труда формируется межрегиональный баланс производства и потребления, устанавливаются связи и развивается транспорт.</w:t>
      </w:r>
    </w:p>
    <w:p w:rsidR="007F55A4" w:rsidRDefault="006139BC">
      <w:pPr>
        <w:pStyle w:val="20"/>
        <w:ind w:right="141" w:firstLine="709"/>
      </w:pPr>
      <w:r>
        <w:t>Размещение производительных сил осуществляется в соответствии с его закономерностями, принципами, факторами и отраслевыми особенностями.</w:t>
      </w:r>
    </w:p>
    <w:p w:rsidR="007F55A4" w:rsidRDefault="006139BC">
      <w:pPr>
        <w:pStyle w:val="21"/>
        <w:ind w:firstLine="709"/>
      </w:pPr>
      <w:r>
        <w:t>Объективные закономерности размещения производительных сил: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- </w:t>
      </w:r>
      <w:r>
        <w:rPr>
          <w:rFonts w:ascii="Arial" w:hAnsi="Arial"/>
          <w:sz w:val="28"/>
        </w:rPr>
        <w:t xml:space="preserve">планомерно, пропорциональное размещение производства по </w:t>
      </w:r>
      <w:r>
        <w:rPr>
          <w:rFonts w:ascii="Arial" w:hAnsi="Arial"/>
          <w:noProof w:val="0"/>
          <w:sz w:val="28"/>
        </w:rPr>
        <w:t xml:space="preserve">  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территории страны;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- </w:t>
      </w:r>
      <w:r>
        <w:rPr>
          <w:rFonts w:ascii="Arial" w:hAnsi="Arial"/>
          <w:sz w:val="28"/>
        </w:rPr>
        <w:t xml:space="preserve">Рациональное территориальное разделение общественного 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труда;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- </w:t>
      </w:r>
      <w:r>
        <w:rPr>
          <w:rFonts w:ascii="Arial" w:hAnsi="Arial"/>
          <w:sz w:val="28"/>
        </w:rPr>
        <w:t xml:space="preserve">Комплексное развитие хозяйства страны и ее экономических 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районов;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- Выравнивание уровней экономического и социального развития,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обеспечение подъема экономики всех территориальных структур.</w:t>
      </w:r>
      <w:r>
        <w:rPr>
          <w:rStyle w:val="a9"/>
          <w:rFonts w:ascii="Arial" w:hAnsi="Arial"/>
          <w:sz w:val="28"/>
        </w:rPr>
        <w:footnoteReference w:customMarkFollows="1" w:id="1"/>
        <w:t>1</w:t>
      </w:r>
    </w:p>
    <w:p w:rsidR="007F55A4" w:rsidRDefault="006139BC">
      <w:pPr>
        <w:pStyle w:val="21"/>
        <w:ind w:firstLine="709"/>
      </w:pPr>
      <w:r>
        <w:t>Объективные экономические законы и вытекающие из них закономерности лежат в основе принципов размещения производительных сил: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- </w:t>
      </w:r>
      <w:r>
        <w:rPr>
          <w:rFonts w:ascii="Arial" w:hAnsi="Arial"/>
          <w:sz w:val="28"/>
        </w:rPr>
        <w:t xml:space="preserve">Единство экономического районирования с административным 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делением;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- </w:t>
      </w:r>
      <w:r>
        <w:rPr>
          <w:rFonts w:ascii="Arial" w:hAnsi="Arial"/>
          <w:sz w:val="28"/>
        </w:rPr>
        <w:t xml:space="preserve">Приближение производства к источникам сырья, топлива, 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электроэнергии, трудовым ресурсам, районам потребления;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- </w:t>
      </w:r>
      <w:r>
        <w:rPr>
          <w:rFonts w:ascii="Arial" w:hAnsi="Arial"/>
          <w:sz w:val="28"/>
        </w:rPr>
        <w:t xml:space="preserve">Первоочередное освоение и комплексное использование </w:t>
      </w:r>
      <w:r>
        <w:rPr>
          <w:rFonts w:ascii="Arial" w:hAnsi="Arial"/>
          <w:noProof w:val="0"/>
          <w:sz w:val="28"/>
        </w:rPr>
        <w:t xml:space="preserve">            </w:t>
      </w:r>
    </w:p>
    <w:p w:rsidR="007F55A4" w:rsidRDefault="006139BC">
      <w:pPr>
        <w:ind w:left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наиболее эффективных природных ресурсов;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- Учет интересов укрепления обороноспособности;</w:t>
      </w:r>
    </w:p>
    <w:p w:rsidR="007F55A4" w:rsidRDefault="006139BC" w:rsidP="006139BC">
      <w:pPr>
        <w:numPr>
          <w:ilvl w:val="0"/>
          <w:numId w:val="14"/>
        </w:num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Сокращение потерь труда в процессе производства и обращения готово</w:t>
      </w:r>
      <w:r>
        <w:rPr>
          <w:rFonts w:ascii="Arial" w:hAnsi="Arial"/>
          <w:noProof w:val="0"/>
          <w:sz w:val="28"/>
        </w:rPr>
        <w:t>го</w:t>
      </w:r>
      <w:r>
        <w:rPr>
          <w:rFonts w:ascii="Arial" w:hAnsi="Arial"/>
          <w:sz w:val="28"/>
        </w:rPr>
        <w:t xml:space="preserve"> продукта</w:t>
      </w:r>
      <w:r>
        <w:rPr>
          <w:rStyle w:val="a9"/>
          <w:rFonts w:ascii="Arial" w:hAnsi="Arial"/>
          <w:sz w:val="28"/>
        </w:rPr>
        <w:footnoteReference w:id="2"/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center"/>
        <w:rPr>
          <w:noProof w:val="0"/>
        </w:rPr>
      </w:pPr>
      <w:r>
        <w:rPr>
          <w:noProof w:val="0"/>
        </w:rPr>
        <w:cr/>
      </w: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4. Факторы размещения производительных сил. Взаимосвязь факторов, определяющих развитие и размещение производства.</w:t>
      </w:r>
      <w:r>
        <w:rPr>
          <w:rFonts w:ascii="Arial" w:hAnsi="Arial"/>
          <w:b/>
          <w:sz w:val="28"/>
        </w:rPr>
        <w:cr/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Факторы:</w:t>
      </w:r>
      <w:r>
        <w:cr/>
      </w:r>
      <w:r>
        <w:rPr>
          <w:rFonts w:ascii="Arial" w:hAnsi="Arial"/>
          <w:sz w:val="28"/>
        </w:rPr>
        <w:t>1. Природные: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 xml:space="preserve"> - Наличие природных ресурсов их  количественная и качественная</w:t>
      </w:r>
      <w:r>
        <w:rPr>
          <w:rFonts w:ascii="Arial" w:hAnsi="Arial"/>
          <w:noProof w:val="0"/>
          <w:sz w:val="28"/>
        </w:rPr>
        <w:t xml:space="preserve">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</w:t>
      </w:r>
      <w:r>
        <w:rPr>
          <w:rFonts w:ascii="Arial" w:hAnsi="Arial"/>
          <w:sz w:val="28"/>
        </w:rPr>
        <w:t>оценка ( минеральные,  земельные,  водные, лесные);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 xml:space="preserve"> - Климатические условия;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   - </w:t>
      </w:r>
      <w:r>
        <w:rPr>
          <w:rFonts w:ascii="Arial" w:hAnsi="Arial"/>
          <w:sz w:val="28"/>
        </w:rPr>
        <w:t>Экологические.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2. Демографические</w:t>
      </w:r>
      <w:r>
        <w:rPr>
          <w:rFonts w:ascii="Arial" w:hAnsi="Arial"/>
          <w:noProof w:val="0"/>
          <w:sz w:val="28"/>
        </w:rPr>
        <w:t>: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- Численность населения и его  расселение;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- Половозрелая структура населения;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 xml:space="preserve">- Изменение численности населения   ( движение естественное и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</w:t>
      </w:r>
      <w:r>
        <w:rPr>
          <w:rFonts w:ascii="Arial" w:hAnsi="Arial"/>
          <w:sz w:val="28"/>
        </w:rPr>
        <w:t>механическое);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  - </w:t>
      </w:r>
      <w:r>
        <w:rPr>
          <w:rFonts w:ascii="Arial" w:hAnsi="Arial"/>
          <w:sz w:val="28"/>
        </w:rPr>
        <w:t>Численность трудовых ресурсов их структура;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- Уровень квалификации трудовых ресурсов.</w:t>
      </w:r>
      <w:r>
        <w:rPr>
          <w:rFonts w:ascii="Arial" w:hAnsi="Arial"/>
          <w:sz w:val="28"/>
        </w:rPr>
        <w:cr/>
        <w:t>3. Экономические</w:t>
      </w:r>
      <w:r>
        <w:rPr>
          <w:rFonts w:ascii="Arial" w:hAnsi="Arial"/>
          <w:noProof w:val="0"/>
          <w:sz w:val="28"/>
        </w:rPr>
        <w:t>:</w:t>
      </w:r>
      <w:r>
        <w:rPr>
          <w:rFonts w:ascii="Arial" w:hAnsi="Arial"/>
          <w:sz w:val="28"/>
        </w:rPr>
        <w:cr/>
      </w:r>
      <w:r>
        <w:rPr>
          <w:rFonts w:ascii="Arial" w:hAnsi="Arial"/>
          <w:noProof w:val="0"/>
          <w:sz w:val="28"/>
        </w:rPr>
        <w:t xml:space="preserve">       </w:t>
      </w:r>
      <w:r>
        <w:rPr>
          <w:rFonts w:ascii="Arial" w:hAnsi="Arial"/>
          <w:sz w:val="28"/>
        </w:rPr>
        <w:t>-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Пространственное положение района и размещение производства;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</w:t>
      </w:r>
      <w:r>
        <w:rPr>
          <w:rFonts w:ascii="Arial" w:hAnsi="Arial"/>
          <w:sz w:val="28"/>
        </w:rPr>
        <w:t>- Транспортная обеспеченность;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- </w:t>
      </w:r>
      <w:r>
        <w:rPr>
          <w:rFonts w:ascii="Arial" w:hAnsi="Arial"/>
          <w:sz w:val="28"/>
        </w:rPr>
        <w:t xml:space="preserve">Уровень развития производственной и социальной </w:t>
      </w:r>
    </w:p>
    <w:p w:rsidR="007F55A4" w:rsidRDefault="006139BC">
      <w:pPr>
        <w:ind w:left="690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инфраструктуры;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</w:t>
      </w:r>
      <w:r>
        <w:rPr>
          <w:rFonts w:ascii="Arial" w:hAnsi="Arial"/>
          <w:sz w:val="28"/>
        </w:rPr>
        <w:t>- Объем капитальных вложений;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</w:t>
      </w:r>
      <w:r>
        <w:rPr>
          <w:rFonts w:ascii="Arial" w:hAnsi="Arial"/>
          <w:sz w:val="28"/>
        </w:rPr>
        <w:t>- Формы территориальной организации производительных сил;</w:t>
      </w:r>
    </w:p>
    <w:p w:rsidR="007F55A4" w:rsidRDefault="006139BC">
      <w:pPr>
        <w:jc w:val="both"/>
        <w:rPr>
          <w:rFonts w:ascii="Arial" w:hAnsi="Arial"/>
          <w:sz w:val="28"/>
        </w:rPr>
      </w:pPr>
      <w:r>
        <w:rPr>
          <w:rFonts w:ascii="Arial" w:hAnsi="Arial"/>
          <w:noProof w:val="0"/>
          <w:sz w:val="28"/>
        </w:rPr>
        <w:t xml:space="preserve">       </w:t>
      </w:r>
      <w:r>
        <w:rPr>
          <w:rFonts w:ascii="Arial" w:hAnsi="Arial"/>
          <w:sz w:val="28"/>
        </w:rPr>
        <w:t>- НТП производственный и научный потенциал.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Все факторы тесно связанны между собой, хотя и отличаются один от другого по экономико - географической сущности</w:t>
      </w:r>
      <w:r>
        <w:rPr>
          <w:rStyle w:val="a9"/>
          <w:rFonts w:ascii="Arial" w:hAnsi="Arial"/>
          <w:sz w:val="28"/>
        </w:rPr>
        <w:footnoteReference w:id="3"/>
      </w:r>
      <w:r>
        <w:rPr>
          <w:rFonts w:ascii="Arial" w:hAnsi="Arial"/>
          <w:sz w:val="28"/>
        </w:rPr>
        <w:t xml:space="preserve">. 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5. Научно - технический прогресс, производственный и научный потенциал страны.</w:t>
      </w: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6139BC">
      <w:pPr>
        <w:pStyle w:val="21"/>
        <w:ind w:firstLine="709"/>
        <w:rPr>
          <w:noProof w:val="0"/>
        </w:rPr>
      </w:pPr>
      <w:r>
        <w:t>Под НТП понимается непрерывный процесс взаимосвязанного поступательного развития науки, техники, производства и потребления.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НТП действует на комплекс факторов повышающих эффективность производства: отраслевая структура  хозяйства страны; территориальное размещение производства; степень использования природных ресурсов; степень использования  производственных фондов и рабочей силы; социально - культурный уровень трудящихся</w:t>
      </w:r>
      <w:r>
        <w:rPr>
          <w:rStyle w:val="a9"/>
          <w:rFonts w:ascii="Arial" w:hAnsi="Arial"/>
          <w:sz w:val="28"/>
        </w:rPr>
        <w:footnoteReference w:customMarkFollows="1" w:id="4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pStyle w:val="21"/>
        <w:ind w:firstLine="709"/>
        <w:rPr>
          <w:noProof w:val="0"/>
        </w:rPr>
      </w:pPr>
      <w:r>
        <w:t>Производственный потенциал имеет отраслевой и тер</w:t>
      </w:r>
      <w:r>
        <w:rPr>
          <w:noProof w:val="0"/>
        </w:rPr>
        <w:t>-</w:t>
      </w:r>
      <w:r>
        <w:t>риториальные аспекты и характеризуется наличием основных производственных фондов, фондовооруженность, фондоотдача и др.</w:t>
      </w:r>
    </w:p>
    <w:p w:rsidR="007F55A4" w:rsidRDefault="006139BC">
      <w:pPr>
        <w:pStyle w:val="a4"/>
        <w:ind w:firstLine="709"/>
        <w:jc w:val="both"/>
        <w:rPr>
          <w:noProof w:val="0"/>
        </w:rPr>
      </w:pPr>
      <w:r>
        <w:t>Научный и производственный потенциалы способствуют созданию новых машин, средств автоматизации, оборудования</w:t>
      </w:r>
      <w:r>
        <w:rPr>
          <w:rStyle w:val="a9"/>
        </w:rPr>
        <w:footnoteReference w:customMarkFollows="1" w:id="5"/>
        <w:t>2</w:t>
      </w:r>
      <w: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6.Природно - ресурсный потенциал, методы его экономической оценки.</w:t>
      </w: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p w:rsidR="007F55A4" w:rsidRDefault="006139BC">
      <w:pPr>
        <w:pStyle w:val="21"/>
        <w:ind w:firstLine="709"/>
      </w:pPr>
      <w:r>
        <w:t>Основные показатели по природным ресурсам и экологии за 1990</w:t>
      </w:r>
      <w:r>
        <w:rPr>
          <w:noProof w:val="0"/>
        </w:rPr>
        <w:t xml:space="preserve"> – </w:t>
      </w:r>
      <w:r>
        <w:t>1995</w:t>
      </w:r>
      <w:r>
        <w:rPr>
          <w:noProof w:val="0"/>
        </w:rPr>
        <w:t xml:space="preserve"> </w:t>
      </w:r>
      <w:r>
        <w:t>гг.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Среднемноголетний объем речного стока по бассейнам крупнейших рек (тыс. куб. км) всего по рекам РФ - 4.3.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Среднемноголетние запасы воды в крупнейших озерах и водохранилищах (тыс. куб.км) озеро Байкал - 23.0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3. Основные показатели лесного фонда (1993г.): общая площадь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(млрд.га) - 1.18, из нее покрытая лесом (млн.га) - 764; общий запас древесины (млрд.куб.м) - 81.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Лесовосстановление в лесном фонде (1995г.) всего (млн.га) - 1.5, в т.ч. посадка и посев леса - 0.37.</w:t>
      </w:r>
    </w:p>
    <w:p w:rsidR="007F55A4" w:rsidRDefault="006139BC">
      <w:pPr>
        <w:pStyle w:val="21"/>
        <w:ind w:firstLine="709"/>
        <w:rPr>
          <w:noProof w:val="0"/>
        </w:rPr>
      </w:pPr>
      <w:r>
        <w:t>Под природно - ресурсным потенциалом территории понимается совокупность природных ресурсов, которые могут быть использованны в народном хозяйстве, он включает в себя следующие виды ресурсов: минеральные, растительные, климатические, земельные, водные, животный мир</w:t>
      </w:r>
      <w:r>
        <w:rPr>
          <w:rStyle w:val="a9"/>
        </w:rPr>
        <w:footnoteReference w:customMarkFollows="1" w:id="6"/>
        <w:t>3</w:t>
      </w:r>
      <w:r>
        <w:t>.</w:t>
      </w:r>
    </w:p>
    <w:p w:rsidR="007F55A4" w:rsidRDefault="006139BC">
      <w:pPr>
        <w:pStyle w:val="21"/>
        <w:ind w:firstLine="709"/>
        <w:rPr>
          <w:noProof w:val="0"/>
        </w:rPr>
      </w:pPr>
      <w:r>
        <w:t>Природные ресурсы могут оцениваться с количественной стороны и с экономической. Экономическая оценка выражается в стоимостной форме через ряд показателей, таких как, фактические затраты, складывающиеся из вовлечения их в хозяйственный оборот, полученный доход и ряд других.</w:t>
      </w:r>
    </w:p>
    <w:p w:rsidR="007F55A4" w:rsidRDefault="006139BC">
      <w:pPr>
        <w:pStyle w:val="21"/>
        <w:ind w:firstLine="709"/>
        <w:rPr>
          <w:noProof w:val="0"/>
        </w:rPr>
      </w:pPr>
      <w:r>
        <w:t>Оценка природных ресурсов должна базироваться на потребностях в них, величине и качестве ресурсов.</w:t>
      </w:r>
    </w:p>
    <w:p w:rsidR="007F55A4" w:rsidRDefault="007F55A4">
      <w:pPr>
        <w:pStyle w:val="21"/>
        <w:ind w:firstLine="0"/>
        <w:rPr>
          <w:noProof w:val="0"/>
        </w:rPr>
      </w:pPr>
    </w:p>
    <w:p w:rsidR="007F55A4" w:rsidRDefault="006139BC">
      <w:pPr>
        <w:pStyle w:val="30"/>
        <w:jc w:val="left"/>
        <w:rPr>
          <w:b w:val="0"/>
          <w:noProof/>
        </w:rPr>
      </w:pPr>
      <w:r>
        <w:rPr>
          <w:noProof/>
        </w:rPr>
        <w:t>7. Охрана природы и рациональное природопользование.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cr/>
      </w:r>
      <w:r>
        <w:rPr>
          <w:rFonts w:ascii="Arial" w:hAnsi="Arial"/>
          <w:b/>
          <w:noProof w:val="0"/>
          <w:sz w:val="28"/>
        </w:rPr>
        <w:t xml:space="preserve">        </w:t>
      </w:r>
      <w:r>
        <w:rPr>
          <w:rFonts w:ascii="Arial" w:hAnsi="Arial"/>
          <w:sz w:val="28"/>
        </w:rPr>
        <w:t>1.Выбросы загрязняющих веществ от стационарных источников в городах в 1995г., всего (млн.тонн) - 21.3, в т.ч. (тыс.тонн): Новокузнецк - 560, Череповец - 420, Липецк - 390, Архангельск - 360, Магнитогорск - 300, Москва - 170</w:t>
      </w:r>
      <w:r>
        <w:rPr>
          <w:rStyle w:val="a9"/>
          <w:rFonts w:ascii="Arial" w:hAnsi="Arial"/>
          <w:sz w:val="28"/>
        </w:rPr>
        <w:footnoteReference w:customMarkFollows="1" w:id="7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Ввод в действие мощностей по охране от загрязнения водных ресурсов и атмосферного воздуха (1995) сооружения для очистки сточных вод (млн.куб.м воды в сутки) - 1.5; системы оборотного водоснобжения (млн.куб.м воды в сутки) - 2.2; установки для улавливания и обезвреживания вредных веществ из отходящих газов (млн.куб.м газа в час) - 7.5.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охрана природы, рациональное использование ее ресурсов - проблема не только экологическая, социально-экологическая, но и нравственная. Отношение к природе - важная сторона мировоззрения</w:t>
      </w:r>
      <w:r>
        <w:rPr>
          <w:rStyle w:val="a9"/>
          <w:rFonts w:ascii="Arial" w:hAnsi="Arial"/>
          <w:sz w:val="28"/>
        </w:rPr>
        <w:footnoteReference w:customMarkFollows="1" w:id="8"/>
        <w:t>2</w:t>
      </w:r>
      <w:r>
        <w:rPr>
          <w:rFonts w:ascii="Arial" w:hAnsi="Arial"/>
          <w:sz w:val="28"/>
        </w:rPr>
        <w:t xml:space="preserve">. </w:t>
      </w:r>
    </w:p>
    <w:p w:rsidR="007F55A4" w:rsidRDefault="006139BC">
      <w:pPr>
        <w:pStyle w:val="21"/>
        <w:ind w:firstLine="709"/>
      </w:pPr>
      <w:r>
        <w:t>Основные направления охраны природы: сохранение и контролируемое изменение природы; рациональное использование природных ресурсов; охрана генофонда; поддержание и увеличение продуктивности</w:t>
      </w:r>
      <w:r>
        <w:rPr>
          <w:rStyle w:val="a9"/>
        </w:rPr>
        <w:footnoteReference w:customMarkFollows="1" w:id="9"/>
        <w:t>3</w:t>
      </w:r>
      <w:r>
        <w:t>.</w:t>
      </w:r>
    </w:p>
    <w:p w:rsidR="007F55A4" w:rsidRDefault="006139BC">
      <w:pPr>
        <w:pStyle w:val="21"/>
        <w:ind w:firstLine="709"/>
        <w:rPr>
          <w:noProof w:val="0"/>
        </w:rPr>
      </w:pPr>
      <w:r>
        <w:t>Природопользование - процесс взаимодействия природы и общества. Принципы природопользования: комплексное использование ресурсов в сочетании с охраной внешней среды; значение экологического фактора при решении любых задач; ориентация на максимальные конечные результаты и т.п.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Рациональное природопользование обеспечивает: интенсифи</w:t>
      </w:r>
      <w:r>
        <w:rPr>
          <w:rFonts w:ascii="Arial" w:hAnsi="Arial"/>
          <w:noProof w:val="0"/>
          <w:sz w:val="28"/>
        </w:rPr>
        <w:t>-</w:t>
      </w:r>
      <w:r>
        <w:rPr>
          <w:rFonts w:ascii="Arial" w:hAnsi="Arial"/>
          <w:sz w:val="28"/>
        </w:rPr>
        <w:t>кацию использования природных ресурсов; сохранение богатств для будущих поколений; равновесие между экономическим равновесием и устойчивостью окружающей среды; сохранение здоровья людей; охрану и восстановление эстетических свойств ландшавтов.</w:t>
      </w:r>
    </w:p>
    <w:p w:rsidR="007F55A4" w:rsidRDefault="006139BC">
      <w:pPr>
        <w:pStyle w:val="21"/>
        <w:ind w:firstLine="709"/>
        <w:rPr>
          <w:noProof w:val="0"/>
        </w:rPr>
      </w:pPr>
      <w:r>
        <w:t>Нерациональное приводит к : истощению, снижению качества, растрате природных ресурсов, снижение восстановительных свойств природы, загрязнение окружающей среды</w:t>
      </w:r>
      <w:r>
        <w:rPr>
          <w:rStyle w:val="a9"/>
        </w:rPr>
        <w:footnoteReference w:customMarkFollows="1" w:id="10"/>
        <w:t>4</w:t>
      </w:r>
      <w:r>
        <w:t>.</w:t>
      </w:r>
    </w:p>
    <w:p w:rsidR="007F55A4" w:rsidRDefault="007F55A4">
      <w:pPr>
        <w:pStyle w:val="21"/>
        <w:ind w:firstLine="709"/>
        <w:jc w:val="center"/>
        <w:rPr>
          <w:noProof w:val="0"/>
        </w:rPr>
      </w:pPr>
    </w:p>
    <w:p w:rsidR="007F55A4" w:rsidRDefault="007F55A4">
      <w:pPr>
        <w:pStyle w:val="21"/>
        <w:ind w:firstLine="709"/>
        <w:jc w:val="center"/>
        <w:rPr>
          <w:noProof w:val="0"/>
        </w:rPr>
      </w:pPr>
    </w:p>
    <w:p w:rsidR="007F55A4" w:rsidRDefault="007F55A4">
      <w:pPr>
        <w:pStyle w:val="21"/>
        <w:ind w:firstLine="709"/>
        <w:jc w:val="center"/>
        <w:rPr>
          <w:noProof w:val="0"/>
        </w:rPr>
      </w:pPr>
    </w:p>
    <w:p w:rsidR="007F55A4" w:rsidRDefault="007F55A4">
      <w:pPr>
        <w:pStyle w:val="21"/>
        <w:ind w:firstLine="709"/>
        <w:jc w:val="center"/>
        <w:rPr>
          <w:noProof w:val="0"/>
        </w:rPr>
      </w:pPr>
    </w:p>
    <w:p w:rsidR="007F55A4" w:rsidRDefault="006139BC">
      <w:pPr>
        <w:pStyle w:val="21"/>
        <w:ind w:firstLine="0"/>
        <w:jc w:val="left"/>
        <w:rPr>
          <w:b/>
          <w:noProof w:val="0"/>
        </w:rPr>
      </w:pPr>
      <w:r>
        <w:rPr>
          <w:noProof w:val="0"/>
        </w:rPr>
        <w:cr/>
      </w:r>
      <w:r>
        <w:rPr>
          <w:b/>
        </w:rPr>
        <w:t>8. Охрана недр. Проблемы ресурсосбережения. Охраняемые</w:t>
      </w:r>
      <w:r>
        <w:rPr>
          <w:b/>
        </w:rPr>
        <w:cr/>
        <w:t>природные территории.</w:t>
      </w:r>
      <w:r>
        <w:rPr>
          <w:b/>
        </w:rPr>
        <w:cr/>
      </w:r>
    </w:p>
    <w:p w:rsidR="007F55A4" w:rsidRDefault="006139BC">
      <w:pPr>
        <w:pStyle w:val="21"/>
        <w:ind w:firstLine="709"/>
      </w:pPr>
      <w:r>
        <w:t>Заповедники и природные национальные парки: число заповедников - 94, их площадъ (млн.га) - 32; число природных национальных парков - 30, их площадь (млн.га) - 6.</w:t>
      </w:r>
    </w:p>
    <w:p w:rsidR="007F55A4" w:rsidRDefault="006139BC">
      <w:pPr>
        <w:pStyle w:val="21"/>
        <w:ind w:firstLine="709"/>
      </w:pPr>
      <w:r>
        <w:t>Сохранение, воспроизводство, рациональное использование природных ресурсов - важная государственная задача т.к. именно опора на ресурсосбережение позволит сохранить политическую и экономическую независимость РФ.</w:t>
      </w:r>
    </w:p>
    <w:p w:rsidR="007F55A4" w:rsidRDefault="006139BC">
      <w:pPr>
        <w:pStyle w:val="21"/>
        <w:ind w:firstLine="709"/>
      </w:pPr>
      <w:r>
        <w:t xml:space="preserve">В федеральном законе “О недрах” принятого гос. думой в июле 1994г. закреплена гос. собственность на недра и предусмотрены разные формы собственности на добываемые из них ресурсы. </w:t>
      </w:r>
    </w:p>
    <w:p w:rsidR="007F55A4" w:rsidRDefault="006139BC">
      <w:pPr>
        <w:pStyle w:val="21"/>
        <w:ind w:firstLine="709"/>
      </w:pPr>
      <w:r>
        <w:t>Проблемы охраны природы: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Сложность в финансировании природоохранных мероприятий.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 Отсутствие единого законодательства.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 Большие затраты на восстановление.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Отсутствие единого подхода к рациональному природопользо</w:t>
      </w:r>
      <w:r>
        <w:rPr>
          <w:rFonts w:ascii="Arial" w:hAnsi="Arial"/>
          <w:noProof w:val="0"/>
          <w:sz w:val="28"/>
        </w:rPr>
        <w:t>-</w:t>
      </w:r>
      <w:r>
        <w:rPr>
          <w:rFonts w:ascii="Arial" w:hAnsi="Arial"/>
          <w:sz w:val="28"/>
        </w:rPr>
        <w:t>ванию.</w:t>
      </w:r>
      <w:r>
        <w:rPr>
          <w:rStyle w:val="a9"/>
          <w:rFonts w:ascii="Arial" w:hAnsi="Arial"/>
          <w:sz w:val="28"/>
        </w:rPr>
        <w:footnoteReference w:customMarkFollows="1" w:id="11"/>
        <w:t>1</w:t>
      </w:r>
    </w:p>
    <w:p w:rsidR="007F55A4" w:rsidRDefault="006139BC">
      <w:pPr>
        <w:pStyle w:val="21"/>
        <w:ind w:firstLine="709"/>
        <w:rPr>
          <w:noProof w:val="0"/>
        </w:rPr>
      </w:pPr>
      <w:r>
        <w:t>Важной задачей в области рационального природопользования является обеспечение научно-обоснованного воздействия на природу с целью сохранения целостности географической оболочки, флоры и фауны, здоровья людей.</w:t>
      </w:r>
      <w:r>
        <w:rPr>
          <w:rStyle w:val="a9"/>
        </w:rPr>
        <w:footnoteReference w:customMarkFollows="1" w:id="12"/>
        <w:t>2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>9. Динамика, плотность и движение населения.</w:t>
      </w:r>
    </w:p>
    <w:p w:rsidR="007F55A4" w:rsidRDefault="007F55A4">
      <w:pPr>
        <w:pStyle w:val="20"/>
        <w:ind w:firstLine="709"/>
        <w:rPr>
          <w:noProof w:val="0"/>
        </w:rPr>
      </w:pPr>
    </w:p>
    <w:p w:rsidR="007F55A4" w:rsidRDefault="006139BC">
      <w:pPr>
        <w:pStyle w:val="20"/>
        <w:ind w:firstLine="709"/>
        <w:rPr>
          <w:noProof w:val="0"/>
        </w:rPr>
      </w:pPr>
      <w:r>
        <w:rPr>
          <w:noProof w:val="0"/>
        </w:rPr>
        <w:t>1. Численность населения РФ на 1.01.96 – 148.0 млн. чел., в т.ч. городское – 108.0 млн. чел. (73%) и сельское – 39.9 млн. чел. (27%).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2. Общие коэффициенты естественного движения населения (1995 г., на 1 тыс. чел.): число родившихся – 9.3; число умерших – 15.0; естественный прирост, убыль(-) – 5.7.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3. Средний размер домохозяйства (коэффициенты семейности) в 1994г. – 2.84, город – 2.84, село – 2.85.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4. Ожидаемая продолжительность жизни при рождении (1992 и 1995 г., лет). Все население – 68 и 65; мужчины – 62 и 58; женщины – 74 и 72.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5. За 1992 – 1995 годы возросла численность и плотность населения в Центрально-Черноземном, Поволжском и Северо-Кавказском ЭР (влияние миграции). Примерно на одном уровне осталось население Урала и Сибири. В остальных ЭР численность сократилась.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Население страны распределяется по территории крайне не равномерно в зависимости от уровня развития производительных сил, наличия природных ресурсов, климата. Оно характеризуется такими показателями: общая численность населения, удельный вес численности населения территории к населению страны, плотность населения. Под плотностью населения понимаются численность постоянного населения на 1 км² территории</w:t>
      </w:r>
      <w:r>
        <w:rPr>
          <w:rStyle w:val="a9"/>
          <w:noProof w:val="0"/>
        </w:rPr>
        <w:footnoteReference w:customMarkFollows="1" w:id="13"/>
        <w:t>1</w:t>
      </w:r>
      <w:r>
        <w:rPr>
          <w:noProof w:val="0"/>
        </w:rPr>
        <w:t xml:space="preserve">. 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Численность населения изменяется под влиянием: естественного движения (рождаемость, смертность, естественный прирост) и механического движения перемещения человека с одной территории на другую (показатели - перебытия), выбытия сальто механического притока). В новых районах главную роль изменения численности населения играет механический приток. В старых - естественный</w:t>
      </w:r>
      <w:r>
        <w:rPr>
          <w:rStyle w:val="a9"/>
          <w:noProof w:val="0"/>
        </w:rPr>
        <w:footnoteReference w:customMarkFollows="1" w:id="14"/>
        <w:t>2</w:t>
      </w:r>
      <w:r>
        <w:rPr>
          <w:noProof w:val="0"/>
        </w:rPr>
        <w:t>. В РФ в настоящее время происходит снижение естественного прироста, что негативно скажется на величине трудовых ресурсов</w:t>
      </w:r>
      <w:r>
        <w:rPr>
          <w:rStyle w:val="a9"/>
          <w:noProof w:val="0"/>
        </w:rPr>
        <w:footnoteReference w:customMarkFollows="1" w:id="15"/>
        <w:t>3</w:t>
      </w:r>
      <w:r>
        <w:rPr>
          <w:noProof w:val="0"/>
        </w:rPr>
        <w:t>.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pStyle w:val="30"/>
        <w:jc w:val="left"/>
      </w:pPr>
      <w:r>
        <w:t>10. Структура населения и ее виды. Основные формы расселения населения.</w:t>
      </w:r>
    </w:p>
    <w:p w:rsidR="007F55A4" w:rsidRDefault="007F55A4">
      <w:pPr>
        <w:pStyle w:val="30"/>
        <w:ind w:firstLine="709"/>
      </w:pPr>
    </w:p>
    <w:p w:rsidR="007F55A4" w:rsidRDefault="006139BC">
      <w:pPr>
        <w:pStyle w:val="20"/>
        <w:ind w:firstLine="709"/>
        <w:rPr>
          <w:noProof w:val="0"/>
        </w:rPr>
      </w:pPr>
      <w:r>
        <w:rPr>
          <w:noProof w:val="0"/>
        </w:rPr>
        <w:t xml:space="preserve">    Распределение населения по возрастным группам (1979 и 1995 гг. (%)): моложе трудоспособного (до 16 лет) – 23.3 и 23.0; трудоспособного (муж. 16-59, жен. 16-54) – 60.4 и 56.8; старше трудоспособного – 16.3 и 20.2.</w:t>
      </w:r>
    </w:p>
    <w:p w:rsidR="007F55A4" w:rsidRDefault="006139BC">
      <w:pPr>
        <w:pStyle w:val="a5"/>
        <w:ind w:firstLine="709"/>
      </w:pPr>
      <w:r>
        <w:t>Основные формы расселения населения. Соотношение между городским и сельским населением. Виды городских и сельских населенных пунктов.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Городское и сельское население: 73 и 27%. Рост удельного веса городского населения прекратился. Миллионеры (более 1 млн. чел.), 13 городов – указатель в порядке убывания населения: Москва - 8,4 без пригородов; С.Петербург - 4.2 без пригородов; Н.Новгород, Новосибирск – по 1.4; Екатеринбург - 1.3; Самара, Омск - 1.2; Уфа, Казань, Челябинск - 1.1; Пермь, Ростов-на-Дону, Волгоград - 1.0; крупнейшие - 500 тыс. – 1 млн.; крупные – 100-500; средние –(20-100) и малые (до 20 тыс.) поселки городского типа (бывшие рабочие поселки)</w:t>
      </w:r>
      <w:r>
        <w:rPr>
          <w:rStyle w:val="a9"/>
          <w:noProof w:val="0"/>
        </w:rPr>
        <w:footnoteReference w:customMarkFollows="1" w:id="16"/>
        <w:t>4</w:t>
      </w:r>
      <w:r>
        <w:rPr>
          <w:noProof w:val="0"/>
        </w:rPr>
        <w:t>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Критерии отнесения населенных пунктов к городам и поселкам городского типа: численность населения (1,2 - 3 тыс. чел.), удельный вес рабочих и служащих, вместе с членами семей (85%) - установлен в 20-е годы.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Сельские населенные пункты: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 xml:space="preserve">Село и деревня. До революции эти два понятия, обозначавшие две основные российские разновидности сельских населенных мест, четко отличались друг от друга, в селе была церковь, а в деревне ее не было. Сейчас никаких официальных различий между ними нет. Обычно подразумевается, что село более многочисленно по населению. В большинстве своем это действительно так. Но не всегда. 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Группировка сельских  населенных пунктов по численности населения. С 1926 по 1989 годы число сельских населенных пунктов на современной территории сократилось с 489 до 153 тысяч или в 3.2 раза.</w:t>
      </w:r>
    </w:p>
    <w:p w:rsidR="007F55A4" w:rsidRDefault="00657234">
      <w:pPr>
        <w:pStyle w:val="21"/>
        <w:ind w:firstLine="709"/>
        <w:rPr>
          <w:noProof w:val="0"/>
        </w:rPr>
      </w:pPr>
      <w:r>
        <w:pict>
          <v:line id="_x0000_s1033" style="position:absolute;left:0;text-align:left;z-index:251660288" from="238.95pt,13.85pt" to="238.95pt,70.65pt" o:allowincell="f"/>
        </w:pict>
      </w:r>
      <w:r>
        <w:pict>
          <v:line id="_x0000_s1031" style="position:absolute;left:0;text-align:left;z-index:251658240" from="94.95pt,13.85pt" to="94.95pt,70.65pt" o:allowincell="f"/>
        </w:pict>
      </w:r>
      <w:r>
        <w:pict>
          <v:line id="_x0000_s1028" style="position:absolute;left:0;text-align:left;flip:y;z-index:251655168" from="30.15pt,12.05pt" to="470.9pt,13.85pt" o:allowincell="f"/>
        </w:pict>
      </w:r>
      <w:r>
        <w:pict>
          <v:line id="_x0000_s1026" style="position:absolute;left:0;text-align:left;z-index:251653120" from="30.15pt,13.85pt" to="30.15pt,70.65pt" o:allowincell="f"/>
        </w:pict>
      </w:r>
      <w:r>
        <w:pict>
          <v:line id="_x0000_s1029" style="position:absolute;left:0;text-align:left;z-index:251656192" from="470.9pt,12.05pt" to="470.9pt,68.85pt" o:allowincell="f"/>
        </w:pict>
      </w:r>
      <w:r>
        <w:pict>
          <v:line id="_x0000_s1035" style="position:absolute;left:0;text-align:left;z-index:251662336" from="407pt,12.05pt" to="407pt,68.85pt" o:allowincell="f"/>
        </w:pict>
      </w:r>
      <w:r>
        <w:pict>
          <v:line id="_x0000_s1034" style="position:absolute;left:0;text-align:left;z-index:251661312" from="314.7pt,12.05pt" to="314.7pt,68.85pt" o:allowincell="f"/>
        </w:pict>
      </w:r>
      <w:r>
        <w:pict>
          <v:line id="_x0000_s1032" style="position:absolute;left:0;text-align:left;z-index:251659264" from="186.9pt,12.05pt" to="186.9pt,68.85pt" o:allowincell="f"/>
        </w:pic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Человек    10 и менее   11-100   101-1000   более 1000     Всего</w:t>
      </w:r>
    </w:p>
    <w:p w:rsidR="007F55A4" w:rsidRDefault="00657234">
      <w:pPr>
        <w:pStyle w:val="21"/>
        <w:ind w:firstLine="709"/>
        <w:rPr>
          <w:noProof w:val="0"/>
        </w:rPr>
      </w:pPr>
      <w:r>
        <w:pict>
          <v:line id="_x0000_s1030" style="position:absolute;left:0;text-align:left;z-index:251657216" from="30.15pt,10.45pt" to="463.25pt,10.45pt" o:allowincell="f"/>
        </w:pic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 xml:space="preserve">  1989               19.8           41.0         33.7              5.4            100</w:t>
      </w:r>
    </w:p>
    <w:p w:rsidR="007F55A4" w:rsidRDefault="00657234">
      <w:pPr>
        <w:pStyle w:val="21"/>
        <w:ind w:firstLine="709"/>
        <w:rPr>
          <w:noProof w:val="0"/>
        </w:rPr>
      </w:pPr>
      <w:r>
        <w:pict>
          <v:line id="_x0000_s1027" style="position:absolute;left:0;text-align:left;flip:y;z-index:251654144" from="30.15pt,4.45pt" to="470.9pt,7.05pt" o:allowincell="f"/>
        </w:pic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 xml:space="preserve">Структура населения: 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Половая, возрастная, территориальная, этническая, расовая, религиозная, языковые семьи (пример славянская группа, романская группа, иранская и т.п. в составе индоевропейской семьи)</w:t>
      </w:r>
      <w:r>
        <w:rPr>
          <w:rStyle w:val="a9"/>
          <w:noProof w:val="0"/>
        </w:rPr>
        <w:footnoteReference w:customMarkFollows="1" w:id="17"/>
        <w:t>1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Территориальная структура населения – это расселение по территории страны, аккумулирующая в различных типах городах и сельских поселений (города, поселки городского типа, с/х поселения, поседения не связанные с с/х, ж/д станции, пристани, связанные с местами отдыха).</w:t>
      </w:r>
      <w:r>
        <w:rPr>
          <w:rStyle w:val="a9"/>
          <w:noProof w:val="0"/>
        </w:rPr>
        <w:footnoteReference w:customMarkFollows="1" w:id="18"/>
        <w:t>2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Среди важных географических проблем – проблема расселения населения по территории страны, что связанно с проблемой урбанизации.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В географическом плане урбанизация связана с территориально-экологическим развитием страны в целом, административных образований и экологических районов.</w:t>
      </w:r>
      <w:r>
        <w:rPr>
          <w:rStyle w:val="a9"/>
          <w:noProof w:val="0"/>
        </w:rPr>
        <w:footnoteReference w:customMarkFollows="1" w:id="19"/>
        <w:t>3</w:t>
      </w:r>
    </w:p>
    <w:p w:rsidR="007F55A4" w:rsidRDefault="007F55A4">
      <w:pPr>
        <w:pStyle w:val="21"/>
        <w:ind w:firstLine="0"/>
        <w:rPr>
          <w:noProof w:val="0"/>
        </w:rPr>
      </w:pPr>
    </w:p>
    <w:p w:rsidR="007F55A4" w:rsidRDefault="006139BC">
      <w:pPr>
        <w:pStyle w:val="21"/>
        <w:ind w:firstLine="0"/>
        <w:jc w:val="left"/>
        <w:rPr>
          <w:b/>
          <w:noProof w:val="0"/>
        </w:rPr>
      </w:pPr>
      <w:r>
        <w:rPr>
          <w:b/>
          <w:noProof w:val="0"/>
        </w:rPr>
        <w:t>11. Трудовые ресурсы. Рынок труда. Баланс трудовых ресурсов.</w:t>
      </w:r>
    </w:p>
    <w:p w:rsidR="007F55A4" w:rsidRDefault="007F55A4">
      <w:pPr>
        <w:pStyle w:val="21"/>
        <w:ind w:firstLine="0"/>
        <w:jc w:val="left"/>
        <w:rPr>
          <w:b/>
          <w:noProof w:val="0"/>
        </w:rPr>
      </w:pP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Экономически активное население (рабочая сила) – это часть населения, обеспечивающая предложение рабочей силы для производства товаров и услуг, численность экономически активного населения включает занятых и безработных.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Занятые в экономике – работающие по найму и работающие не по найму, т.е. самостоятельно обеспечивающие себя работой.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Безработные – по методике Международной организации труда (МОТ), лица 16 лет и старше: не имеют работы; занимаются поиском работы (в любой форме); готовы приступить к работе.</w:t>
      </w: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 xml:space="preserve">Уровень безработицы – удельный вес численности безработных в численности экономически активного населения. </w:t>
      </w:r>
    </w:p>
    <w:p w:rsidR="007F55A4" w:rsidRDefault="006139BC">
      <w:pPr>
        <w:pStyle w:val="21"/>
        <w:ind w:firstLine="0"/>
        <w:rPr>
          <w:noProof w:val="0"/>
        </w:rPr>
      </w:pPr>
      <w:r>
        <w:rPr>
          <w:noProof w:val="0"/>
        </w:rPr>
        <w:t>Численность экономически активного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328"/>
        <w:gridCol w:w="1328"/>
        <w:gridCol w:w="1328"/>
        <w:gridCol w:w="1328"/>
      </w:tblGrid>
      <w:tr w:rsidR="007F55A4">
        <w:tc>
          <w:tcPr>
            <w:tcW w:w="4465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Показатели</w:t>
            </w:r>
          </w:p>
        </w:tc>
        <w:tc>
          <w:tcPr>
            <w:tcW w:w="2656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млн. человек</w:t>
            </w:r>
          </w:p>
        </w:tc>
        <w:tc>
          <w:tcPr>
            <w:tcW w:w="2656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% от эк. акт.насел-я</w:t>
            </w:r>
          </w:p>
        </w:tc>
      </w:tr>
      <w:tr w:rsidR="007F55A4">
        <w:tc>
          <w:tcPr>
            <w:tcW w:w="4465" w:type="dxa"/>
          </w:tcPr>
          <w:p w:rsidR="007F55A4" w:rsidRDefault="007F55A4">
            <w:pPr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328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28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28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28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</w:tr>
      <w:tr w:rsidR="007F55A4">
        <w:tc>
          <w:tcPr>
            <w:tcW w:w="4465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</w:tr>
      <w:tr w:rsidR="007F55A4">
        <w:tc>
          <w:tcPr>
            <w:tcW w:w="4465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Экономически активное население - всего</w:t>
            </w:r>
          </w:p>
        </w:tc>
        <w:tc>
          <w:tcPr>
            <w:tcW w:w="1328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75.7</w:t>
            </w:r>
          </w:p>
        </w:tc>
        <w:tc>
          <w:tcPr>
            <w:tcW w:w="1328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73.5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</w:tr>
      <w:tr w:rsidR="007F55A4">
        <w:tc>
          <w:tcPr>
            <w:tcW w:w="4465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 т.ч. занятые </w:t>
            </w:r>
          </w:p>
        </w:tc>
        <w:tc>
          <w:tcPr>
            <w:tcW w:w="1328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72.0</w:t>
            </w:r>
          </w:p>
        </w:tc>
        <w:tc>
          <w:tcPr>
            <w:tcW w:w="1328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67.1</w:t>
            </w:r>
          </w:p>
        </w:tc>
        <w:tc>
          <w:tcPr>
            <w:tcW w:w="1328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95.3</w:t>
            </w:r>
          </w:p>
        </w:tc>
        <w:tc>
          <w:tcPr>
            <w:tcW w:w="1328" w:type="dxa"/>
          </w:tcPr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91.7</w:t>
            </w:r>
          </w:p>
        </w:tc>
      </w:tr>
      <w:tr w:rsidR="007F55A4">
        <w:tc>
          <w:tcPr>
            <w:tcW w:w="4465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безработные (на конец года)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3.6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6.4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4.7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8.7</w:t>
            </w:r>
          </w:p>
        </w:tc>
      </w:tr>
      <w:tr w:rsidR="007F55A4">
        <w:tc>
          <w:tcPr>
            <w:tcW w:w="4465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т.ч. зарегистрировано в гос.службе занятости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0.6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2.3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0,8</w:t>
            </w:r>
          </w:p>
        </w:tc>
        <w:tc>
          <w:tcPr>
            <w:tcW w:w="1328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3,2</w:t>
            </w:r>
          </w:p>
        </w:tc>
      </w:tr>
    </w:tbl>
    <w:p w:rsidR="007F55A4" w:rsidRDefault="007F55A4">
      <w:pPr>
        <w:pStyle w:val="21"/>
        <w:ind w:firstLine="709"/>
        <w:rPr>
          <w:noProof w:val="0"/>
        </w:rPr>
      </w:pPr>
    </w:p>
    <w:p w:rsidR="007F55A4" w:rsidRDefault="006139BC">
      <w:pPr>
        <w:pStyle w:val="21"/>
        <w:ind w:firstLine="709"/>
        <w:rPr>
          <w:noProof w:val="0"/>
        </w:rPr>
      </w:pPr>
      <w:r>
        <w:rPr>
          <w:noProof w:val="0"/>
        </w:rPr>
        <w:t>Численность занятого населения всего занято в экономике (млн. чел.): 1989 (макс.) – 76, 1992 – 72, 1995 – 67.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Потери рабочего времени в промыщленности (неявки из-за прогулов, целодневные простои, неявки с разрешения администрации, масовые невыходы на работу (забастовки), (в среднем на одного рабочего, дней): 1992 - 8.6, 1995 - 24.0.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Уровень жизни.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Показатели уровня жизни можно условно разделить на 10 групп: доходы населения (в том числе по отношению к прожиточному минимуму), платные услуги населению, образование, наука и инновации, культура, здравоохранение, туризм, жилищные условия населения, жилищное и социально-культурное строительство, преступность.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Обобщающий показатель - продолжительность жизни.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Реальные располагаемые денежные доходы населения (1995 в %к  к 1990 году)-72. Соотношение среднедушевого денежного дохода и прожиточного минимума (%) 1992 - 210, 1995 - 202.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Трудовые ресурсы – главный элемент производительных сил и основной источник развития общества. Под ними понимается та часть населения, которая, благодаря совокупности физических и духовных способностей может трудиться: мужчины от 16 до 60 лет; женщины 16 – 55 лет; население за пределами трудоспособного возраста, но принимающая участие в общественном труде.</w:t>
      </w:r>
      <w:r>
        <w:rPr>
          <w:rStyle w:val="a9"/>
          <w:rFonts w:ascii="Arial" w:hAnsi="Arial"/>
          <w:noProof w:val="0"/>
          <w:sz w:val="28"/>
        </w:rPr>
        <w:footnoteReference w:customMarkFollows="1" w:id="20"/>
        <w:t>1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Основным методом планирования трудовых ресурсов является балансовый.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Составные части баланса труда: баланс времени, необходимый обществу; баланс рабочего времени; сводный баланс трудовых ресурсов; балансовые расчеты (потребность в подготовке квалифицированных кадров; потребность в рабочей силе, трудоустройство молодежи на работу и учебу; дополнительные потребности в рабочих и служащих и источников ее обеспечения, занятости по полу).</w:t>
      </w:r>
    </w:p>
    <w:p w:rsidR="007F55A4" w:rsidRDefault="006139BC">
      <w:pPr>
        <w:ind w:firstLine="709"/>
        <w:jc w:val="both"/>
        <w:rPr>
          <w:rFonts w:ascii="Arial" w:hAnsi="Arial"/>
          <w:b/>
          <w:noProof w:val="0"/>
          <w:sz w:val="28"/>
        </w:rPr>
      </w:pPr>
      <w:r>
        <w:rPr>
          <w:rFonts w:ascii="Arial" w:hAnsi="Arial"/>
          <w:noProof w:val="0"/>
          <w:sz w:val="28"/>
        </w:rPr>
        <w:t>Сводный баланс трудовых ресурсов – единственный документ, отражающий все основные пропорции в использовании экономически активного населения</w:t>
      </w:r>
      <w:r>
        <w:rPr>
          <w:rStyle w:val="a9"/>
          <w:rFonts w:ascii="Arial" w:hAnsi="Arial"/>
          <w:noProof w:val="0"/>
          <w:sz w:val="28"/>
        </w:rPr>
        <w:footnoteReference w:customMarkFollows="1" w:id="21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jc w:val="both"/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12.Отраслевая и территориальная структура народного хозяйства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Различать отрасли экономики (в старых учебниках - н/х) и отрасли промышленности.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Численность и структура занятого населения по отраслям экономики</w:t>
      </w:r>
      <w:r>
        <w:rPr>
          <w:rFonts w:ascii="Arial" w:hAnsi="Arial"/>
          <w:noProof w:val="0"/>
          <w:sz w:val="28"/>
        </w:rPr>
        <w:t>:</w:t>
      </w:r>
    </w:p>
    <w:tbl>
      <w:tblPr>
        <w:tblW w:w="0" w:type="auto"/>
        <w:tblInd w:w="-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850"/>
        <w:gridCol w:w="851"/>
        <w:gridCol w:w="283"/>
        <w:gridCol w:w="567"/>
        <w:gridCol w:w="567"/>
        <w:gridCol w:w="426"/>
        <w:gridCol w:w="708"/>
        <w:gridCol w:w="1276"/>
        <w:gridCol w:w="567"/>
        <w:gridCol w:w="567"/>
        <w:gridCol w:w="1701"/>
      </w:tblGrid>
      <w:tr w:rsidR="007F55A4"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7F55A4">
            <w:pPr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(млн.чел.)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Отрасли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% к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double" w:sz="6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1990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ВСЕГО занято в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экономике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67.1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89,1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</w:tcBorders>
          </w:tcPr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nil"/>
            </w:tcBorders>
          </w:tcPr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Промышленность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75,3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Сельское и лесное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10.5</w:t>
            </w:r>
          </w:p>
        </w:tc>
        <w:tc>
          <w:tcPr>
            <w:tcW w:w="1276" w:type="dxa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13,2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105,7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Строительство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9,0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6.5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12,0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71,5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Транспорт и связь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5,8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5.3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7,7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90,2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rPr>
          <w:trHeight w:val="458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Торговля, МТС, сбыт и заготовки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5,9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6.5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7,8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113,6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ЖКХ, непроизв.виды БОН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3,2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3.3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4,3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92,6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Здравоохранение, собес, физкультура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4,2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4.5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5,6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104,9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rPr>
          <w:trHeight w:val="18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Образование, культура и искусство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7,2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7.6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9,6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101,2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rPr>
          <w:trHeight w:val="206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Наука и научное обслуживание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2,8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1.7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3,7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60,2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Кредит.,финансы, страхование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0,4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0.9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0,5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203,4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Аппарат органов управления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1,3</w:t>
            </w:r>
          </w:p>
        </w:tc>
        <w:tc>
          <w:tcPr>
            <w:tcW w:w="1134" w:type="dxa"/>
            <w:gridSpan w:val="2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1.7</w:t>
            </w:r>
          </w:p>
        </w:tc>
        <w:tc>
          <w:tcPr>
            <w:tcW w:w="1276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2,4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109,2</w:t>
            </w:r>
          </w:p>
        </w:tc>
      </w:tr>
      <w:tr w:rsidR="007F55A4">
        <w:tblPrEx>
          <w:tblCellMar>
            <w:left w:w="71" w:type="dxa"/>
            <w:right w:w="71" w:type="dxa"/>
          </w:tblCellMar>
        </w:tblPrEx>
        <w:trPr>
          <w:trHeight w:val="216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Другие отрасли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1,3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1.4</w:t>
            </w:r>
          </w:p>
        </w:tc>
        <w:tc>
          <w:tcPr>
            <w:tcW w:w="1276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2,9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83,5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1303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 развития промышленности по ЭР России за 1970-1995 годы</w:t>
            </w:r>
          </w:p>
          <w:p w:rsidR="007F55A4" w:rsidRDefault="007F55A4">
            <w:pPr>
              <w:jc w:val="both"/>
              <w:rPr>
                <w:rFonts w:ascii="Arial" w:hAnsi="Arial"/>
                <w:sz w:val="28"/>
              </w:rPr>
            </w:pP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525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Индексы физического объема промышленной продукции (%)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37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ЭР</w:t>
            </w:r>
          </w:p>
        </w:tc>
        <w:tc>
          <w:tcPr>
            <w:tcW w:w="3402" w:type="dxa"/>
            <w:gridSpan w:val="5"/>
            <w:tcBorders>
              <w:left w:val="nil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В   среднем   за   год</w:t>
            </w:r>
          </w:p>
          <w:p w:rsidR="007F55A4" w:rsidRDefault="007F55A4">
            <w:pPr>
              <w:rPr>
                <w:rFonts w:ascii="Arial" w:hAnsi="Arial"/>
                <w:sz w:val="28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</w:tcPr>
          <w:p w:rsidR="007F55A4" w:rsidRDefault="007F55A4">
            <w:pPr>
              <w:rPr>
                <w:rFonts w:ascii="Arial" w:hAnsi="Arial"/>
                <w:sz w:val="28"/>
              </w:rPr>
            </w:pPr>
          </w:p>
        </w:tc>
        <w:tc>
          <w:tcPr>
            <w:tcW w:w="2551" w:type="dxa"/>
            <w:gridSpan w:val="3"/>
            <w:tcBorders>
              <w:left w:val="nil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Субъекты Федерации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95 в  %к 90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7F55A4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71-75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76-80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81-85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86-90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95к90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Максимум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Минимум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30"/>
        </w:trPr>
        <w:tc>
          <w:tcPr>
            <w:tcW w:w="99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2-IX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3-X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4-XI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5-XII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Хакасия,Ненец.-77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Дагестан-20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Ненецкий АО-77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Карелия-56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Лен. обл.-61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С-Петербург-41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Тульская -53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Иваново-30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Н.Новгор.-55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Мордовия -34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Белгород-71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Воронеж-40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Ульяновская -68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Волг.,Пенза-41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Краснодар-54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Дагестан-20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50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Орен., Башк. -61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Курган-40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Ямало-Нен.-75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Алт.кр,р. Алт.-41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Хакасия-77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Аг. Бур. АО-24</w:t>
            </w:r>
          </w:p>
        </w:tc>
      </w:tr>
      <w:tr w:rsidR="007F55A4">
        <w:tblPrEx>
          <w:tblBorders>
            <w:insideH w:val="none" w:sz="0" w:space="0" w:color="auto"/>
            <w:insideV w:val="none" w:sz="0" w:space="0" w:color="auto"/>
          </w:tblBorders>
          <w:tblCellMar>
            <w:left w:w="54" w:type="dxa"/>
            <w:right w:w="54" w:type="dxa"/>
          </w:tblCellMar>
        </w:tblPrEx>
        <w:trPr>
          <w:trHeight w:hRule="exact"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Якутия-75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pBdr>
                <w:top w:val="single" w:sz="18" w:space="1" w:color="auto"/>
                <w:left w:val="single" w:sz="18" w:space="1" w:color="auto"/>
                <w:bottom w:val="single" w:sz="18" w:space="1" w:color="auto"/>
                <w:right w:val="single" w:sz="18" w:space="1" w:color="auto"/>
              </w:pBd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Евр. АО -21</w:t>
            </w:r>
          </w:p>
        </w:tc>
      </w:tr>
    </w:tbl>
    <w:p w:rsidR="007F55A4" w:rsidRDefault="007F55A4">
      <w:pPr>
        <w:jc w:val="both"/>
        <w:rPr>
          <w:noProof w:val="0"/>
        </w:rPr>
      </w:pPr>
    </w:p>
    <w:p w:rsidR="007F55A4" w:rsidRDefault="006139BC">
      <w:pPr>
        <w:pStyle w:val="31"/>
      </w:pPr>
      <w:r>
        <w:t>Экономика страны есть единый народнохозяйственный комплекс (ЕНХК). Он представляет собой систему всех отраслей производства находящихся в тесной взаимосвязи. Весь ЕНХК делится на группы отраслей:</w:t>
      </w:r>
    </w:p>
    <w:p w:rsidR="007F55A4" w:rsidRDefault="006139BC" w:rsidP="006139BC">
      <w:pPr>
        <w:numPr>
          <w:ilvl w:val="0"/>
          <w:numId w:val="1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Отрасли материального производства: промышленность, сельское хозяйство; отрасли связанные со снабжением производства, населения; торговля и общественное питание.</w:t>
      </w:r>
    </w:p>
    <w:p w:rsidR="007F55A4" w:rsidRDefault="006139BC" w:rsidP="006139BC">
      <w:pPr>
        <w:numPr>
          <w:ilvl w:val="0"/>
          <w:numId w:val="1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Отрасли непроизводственной сферы: жилищно-коммунальное хозяйство, бытовое обслуживание, транспорт, связи.</w:t>
      </w:r>
    </w:p>
    <w:p w:rsidR="007F55A4" w:rsidRDefault="006139BC" w:rsidP="006139BC">
      <w:pPr>
        <w:numPr>
          <w:ilvl w:val="0"/>
          <w:numId w:val="1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Социальное обслуживание населения: здравоохранение, наука, культура, просвещение, образование и т.п.</w:t>
      </w:r>
    </w:p>
    <w:p w:rsidR="007F55A4" w:rsidRDefault="006139BC">
      <w:pPr>
        <w:pStyle w:val="31"/>
      </w:pPr>
      <w:r>
        <w:t>Для современного состояния РФ характерно наличие межотраслевых комплексов (ТЭК, металлургический, химико-лесной, строительный, АПК, транспортный), каждый из которых имеет свою сложную систему.</w:t>
      </w:r>
      <w:r>
        <w:rPr>
          <w:rStyle w:val="a9"/>
        </w:rPr>
        <w:footnoteReference w:customMarkFollows="1" w:id="22"/>
        <w:t>1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Под территориальной структурой понимается членение народного хозяйства по территориальным ячейкам – зонам, районам разного ранга, промышленным центрам, узлам. Она меняется значительно медленнее, чем отраслевая, ее элементы сильно привязаны к территории. Освоение новых территорий с уникальными ресурсами способствует формированию новых регионов и меняет структуру отдельных территорий</w:t>
      </w:r>
      <w:r>
        <w:rPr>
          <w:rStyle w:val="a9"/>
          <w:rFonts w:ascii="Arial" w:hAnsi="Arial"/>
          <w:noProof w:val="0"/>
          <w:sz w:val="28"/>
        </w:rPr>
        <w:footnoteReference w:customMarkFollows="1" w:id="23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Признаки отрасли – назначение продукции, используемое сырье; техника и технология производства, факторы размещения.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>13. Формы территориальной организации промышленности.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pStyle w:val="31"/>
      </w:pPr>
      <w:r>
        <w:t>Территориальной организации промышленности присущи следующие формы:</w:t>
      </w:r>
    </w:p>
    <w:p w:rsidR="007F55A4" w:rsidRDefault="006139BC">
      <w:pPr>
        <w:pStyle w:val="31"/>
        <w:ind w:left="690" w:firstLine="0"/>
      </w:pPr>
      <w:r>
        <w:t>- ТПК: взаимосвязанное и взаимообусловленное сочетание отраслей материального производства на конкретной территории, является составной частью единого народно- хозяйственного комплекса РФ;</w:t>
      </w:r>
    </w:p>
    <w:p w:rsidR="007F55A4" w:rsidRDefault="006139BC">
      <w:pPr>
        <w:pStyle w:val="31"/>
        <w:ind w:left="690" w:firstLine="0"/>
      </w:pPr>
      <w:r>
        <w:t>- Промышленные узлы: экономически обоснованное и взаимосвязанное сочетание на определенной территории предприятий и учреждений производственной и непроизводственной сферы, обеспечивающих единство и комплексность развития данной территории;</w:t>
      </w:r>
    </w:p>
    <w:p w:rsidR="007F55A4" w:rsidRDefault="006139BC">
      <w:pPr>
        <w:pStyle w:val="31"/>
        <w:ind w:left="690" w:firstLine="0"/>
      </w:pPr>
      <w:r>
        <w:t>- Промышленные районы: 1. Центральный район с преобладающим значением промышленного производства в качестве главной отрасли производственной специализации. 2. Отраслевой район, образуемый сочетанием и производственными взаимосвязями предприятий какой-либо одной или несколькими отраслями промышленности;</w:t>
      </w:r>
    </w:p>
    <w:p w:rsidR="007F55A4" w:rsidRDefault="006139BC">
      <w:pPr>
        <w:pStyle w:val="31"/>
        <w:ind w:left="690" w:firstLine="0"/>
      </w:pPr>
      <w:r>
        <w:t>- Промышленные центры: населенные пункты, в которых промышленность является главной градообразующей базой и основной отраслью специализации;</w:t>
      </w:r>
    </w:p>
    <w:p w:rsidR="007F55A4" w:rsidRDefault="006139BC">
      <w:pPr>
        <w:pStyle w:val="31"/>
        <w:ind w:left="690" w:firstLine="0"/>
      </w:pPr>
      <w:r>
        <w:t>- Промышленные пункты: население, возникшее при промышленных предприятиях, не имеющих тесных экономических связей с окружающей территорией;</w:t>
      </w:r>
    </w:p>
    <w:p w:rsidR="007F55A4" w:rsidRDefault="006139BC">
      <w:pPr>
        <w:pStyle w:val="31"/>
        <w:ind w:left="690" w:firstLine="0"/>
      </w:pPr>
      <w:r>
        <w:t xml:space="preserve">- Агломерации: скопление населенных пунктов, особенно городов, </w:t>
      </w:r>
    </w:p>
    <w:p w:rsidR="007F55A4" w:rsidRDefault="006139BC">
      <w:pPr>
        <w:pStyle w:val="31"/>
        <w:ind w:left="690" w:firstLine="0"/>
      </w:pPr>
      <w:r>
        <w:t>в которых промышленные предприятия сыграют главную градообразующую роль</w:t>
      </w:r>
      <w:r>
        <w:rPr>
          <w:rStyle w:val="a9"/>
        </w:rPr>
        <w:footnoteReference w:customMarkFollows="1" w:id="24"/>
        <w:t>2</w:t>
      </w:r>
      <w:r>
        <w:t>.</w:t>
      </w:r>
    </w:p>
    <w:p w:rsidR="007F55A4" w:rsidRDefault="006139BC">
      <w:pPr>
        <w:pStyle w:val="31"/>
      </w:pPr>
      <w:r>
        <w:t>Конечная цель всех форм территориальной организации промышленности заключается в их совершенствовании, научно обоснованном размещении по территории страны, получение максимальной отдачи при минимуме затрат.</w:t>
      </w:r>
    </w:p>
    <w:p w:rsidR="007F55A4" w:rsidRDefault="007F55A4">
      <w:pPr>
        <w:pStyle w:val="31"/>
      </w:pPr>
    </w:p>
    <w:p w:rsidR="007F55A4" w:rsidRDefault="007F55A4">
      <w:pPr>
        <w:pStyle w:val="31"/>
      </w:pPr>
    </w:p>
    <w:p w:rsidR="007F55A4" w:rsidRDefault="007F55A4">
      <w:pPr>
        <w:pStyle w:val="31"/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14.Развите и размещение угольной промышленности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393"/>
        <w:gridCol w:w="1393"/>
        <w:gridCol w:w="1750"/>
      </w:tblGrid>
      <w:tr w:rsidR="007F55A4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1990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75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95 в % к 92</w:t>
            </w:r>
          </w:p>
        </w:tc>
      </w:tr>
      <w:tr w:rsidR="007F55A4">
        <w:tc>
          <w:tcPr>
            <w:tcW w:w="4890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Уголь, млн.т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337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262</w:t>
            </w:r>
          </w:p>
        </w:tc>
        <w:tc>
          <w:tcPr>
            <w:tcW w:w="1750" w:type="dxa"/>
            <w:tcBorders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77.7</w:t>
            </w:r>
          </w:p>
        </w:tc>
      </w:tr>
      <w:tr w:rsidR="007F55A4">
        <w:tc>
          <w:tcPr>
            <w:tcW w:w="4890" w:type="dxa"/>
            <w:tcBorders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Торф, млн.т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7.8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4.4</w:t>
            </w:r>
          </w:p>
        </w:tc>
        <w:tc>
          <w:tcPr>
            <w:tcW w:w="1750" w:type="dxa"/>
            <w:tcBorders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56.4</w:t>
            </w:r>
          </w:p>
        </w:tc>
      </w:tr>
      <w:tr w:rsidR="007F55A4"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Сланцы, млн.т</w:t>
            </w:r>
          </w:p>
        </w:tc>
        <w:tc>
          <w:tcPr>
            <w:tcW w:w="1393" w:type="dxa"/>
            <w:tcBorders>
              <w:top w:val="single" w:sz="6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3.8</w:t>
            </w:r>
          </w:p>
        </w:tc>
        <w:tc>
          <w:tcPr>
            <w:tcW w:w="1393" w:type="dxa"/>
            <w:tcBorders>
              <w:top w:val="single" w:sz="6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2.4</w:t>
            </w:r>
          </w:p>
        </w:tc>
        <w:tc>
          <w:tcPr>
            <w:tcW w:w="17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63.2</w:t>
            </w:r>
          </w:p>
        </w:tc>
      </w:tr>
    </w:tbl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Рф занимает первое место в мире по разведанным запасам угля. Угольная промышленность обеспечивает топливом 40% энергетических, 15% коксохимических, более 20% промышленных и коммунальных котельных. Запасы угля размещены неравномерно. Большая часть находится за Уралом в Сибири.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Угольные ресурсы различаются по: глубине залегания запасов, дальности, теплоты сгорания.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На очередность эксплуатации угля влияют: транспортная обеспеченность; уровень и возможность дальнейшего развития производственной и социальной инфраструктуры; формы территориальной организации производства; производственный и научный потенциал; экологическая обстановка.</w:t>
      </w:r>
    </w:p>
    <w:p w:rsidR="007F55A4" w:rsidRDefault="006139BC">
      <w:pPr>
        <w:pStyle w:val="a7"/>
        <w:ind w:left="0" w:firstLine="709"/>
      </w:pPr>
      <w:r>
        <w:t>Крупнейшие бассейны: Кузнецкий (каменный уголь,600 млрд. т запасов; добыча подземная; Западная Сибирь), Канско-Ачинский (бурый уголь, запас 600 млрд. т; открытая добыча; Восточная Сибирь), Печерский бассейн (запасы 210 млрд. т; уголь высокого качества).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Центральный регион – подмосковный угольный бассейн.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Урал – Кизеловский, Челябинский, Южно-Уральский.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Сибирь – Тунгусский.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Дальний Восток – Южно-Якутский, Ленский, остров Сахалин.</w:t>
      </w:r>
    </w:p>
    <w:p w:rsidR="007F55A4" w:rsidRDefault="006139BC">
      <w:pPr>
        <w:ind w:right="708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Важнейший бассейн – Кузнецкий – 40% добычи в РФ</w:t>
      </w:r>
      <w:r>
        <w:rPr>
          <w:rStyle w:val="a9"/>
          <w:rFonts w:ascii="Arial" w:hAnsi="Arial"/>
          <w:noProof w:val="0"/>
          <w:sz w:val="28"/>
        </w:rPr>
        <w:footnoteReference w:customMarkFollows="1" w:id="25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rPr>
          <w:b/>
          <w:noProof w:val="0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15.Развитие и размещение нефтяной промышленности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393"/>
        <w:gridCol w:w="1393"/>
        <w:gridCol w:w="1750"/>
      </w:tblGrid>
      <w:tr w:rsidR="007F55A4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75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95 в % к 92</w:t>
            </w:r>
          </w:p>
        </w:tc>
      </w:tr>
      <w:tr w:rsidR="007F55A4">
        <w:trPr>
          <w:trHeight w:val="6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Производство (добыча): Нефть, млн. т</w:t>
            </w: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>1996 - 308 млн. т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399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307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76.9</w:t>
            </w:r>
          </w:p>
        </w:tc>
      </w:tr>
    </w:tbl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РФ обладает огромными ресурсами нефти. Главные нефтяные районы – Западная Сибирь, Волго-Уральский, Северный Кавказ, Европейский Север. Особенно перспективными являются континентальные шельфы на европейском Севере и Дальне Востоке.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Главный район добычи – Западная Сибирь – 2/3 добычи нефти. Основные месторождения: Самотлорское, Усть-Балыкское, Мегионское и др., здесь формируется крупнейший в РФ программно-целевой ТПК на базе уникальных запасов нефти и газа.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Волго-Уральском районе наиболее значительные ресурсы нефти в Татарстане, Башкорстане.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Европейский Север – республика Коми.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Северный Кавказ – в Чечне и Дагестане.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Около 2/3 нефти добывается наиболее эффективным фонтанным способом.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К настоящему времени разведанность европейских регионов и Западной Сибири достигает 65-70%, Восточной Сибири и Дальнего Востока только на 6-8%, шельфы морей на 1%. Но именно на эти труднодоступные регионы приходится  46% перспективных и 50% прогнозируемых запасов.</w:t>
      </w:r>
      <w:r>
        <w:rPr>
          <w:rStyle w:val="a9"/>
          <w:rFonts w:ascii="Arial" w:hAnsi="Arial"/>
          <w:noProof w:val="0"/>
          <w:sz w:val="28"/>
        </w:rPr>
        <w:footnoteReference w:customMarkFollows="1" w:id="26"/>
        <w:t>1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 xml:space="preserve"> 16.Развитие и размещение газовой промышленности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3"/>
        <w:gridCol w:w="1393"/>
        <w:gridCol w:w="1393"/>
      </w:tblGrid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95 в % к 92</w:t>
            </w:r>
          </w:p>
        </w:tc>
      </w:tr>
      <w:tr w:rsidR="007F55A4"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Газ, млрд.куб.м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641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595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92.8</w:t>
            </w:r>
          </w:p>
        </w:tc>
      </w:tr>
    </w:tbl>
    <w:p w:rsidR="007F55A4" w:rsidRDefault="007F55A4">
      <w:pPr>
        <w:ind w:firstLine="709"/>
        <w:jc w:val="both"/>
        <w:rPr>
          <w:noProof w:val="0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Газовая промышленность самая молодая отрасль в ТЭК. Она же является и наиболее эффективной. Основные месторождения расположены в Западной Сибири, где выделяются три крупные газоносные области: Тазовско-Пурнейская (месторождение: Уренгойское, Ямбургское, Тазовское, Медвежье); Березовская (Пахромское, Игримское, Пунгинское); Васюганская (Лучепецкое, Усть-Сильгинское). В Волго-Уральской провинции ресурсы газа имеются в Оренбургской, Саратовской, Астраханской областях, Татарстан и Башкортостан. В Тимано-Печерской – месторождение Вуктыльское в Республике Коми. На базе газовых ресурсов формируются ТПК в Западной Сибири, Тимано-Печерской провинции, Оренбургской и Астраханской областях. Эффективность газа высока по сравнению с другими топливами. А строительство газопроводов, даже на дальние расстояния, окупаются быстрее.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Факторы определяющие размещение нефтегазовой промышленности – количественное и территориальное расположение запасов; качественный состав; условия транспортировки; объем и структура потребления нефтепродуктов; затраты на добычу и переработку; уровень развития техники по добыче и переработке</w:t>
      </w:r>
      <w:r>
        <w:rPr>
          <w:rStyle w:val="a9"/>
          <w:rFonts w:ascii="Arial" w:hAnsi="Arial"/>
          <w:noProof w:val="0"/>
          <w:sz w:val="28"/>
        </w:rPr>
        <w:footnoteReference w:customMarkFollows="1" w:id="27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>17. Факторы и особенности размещения электроэнергетики. Проблемы и перспективы ее развития.</w:t>
      </w: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tbl>
      <w:tblPr>
        <w:tblW w:w="0" w:type="auto"/>
        <w:tblInd w:w="148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5"/>
        <w:gridCol w:w="1134"/>
        <w:gridCol w:w="1134"/>
        <w:gridCol w:w="1134"/>
        <w:gridCol w:w="1134"/>
      </w:tblGrid>
      <w:tr w:rsidR="007F55A4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</w:t>
            </w:r>
          </w:p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 в % к 1992</w:t>
            </w:r>
          </w:p>
        </w:tc>
      </w:tr>
      <w:tr w:rsidR="007F55A4">
        <w:tc>
          <w:tcPr>
            <w:tcW w:w="3685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Производство электроэнергии,   млрд. квт.ч</w:t>
            </w:r>
          </w:p>
        </w:tc>
        <w:tc>
          <w:tcPr>
            <w:tcW w:w="1134" w:type="dxa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1008</w:t>
            </w:r>
          </w:p>
        </w:tc>
        <w:tc>
          <w:tcPr>
            <w:tcW w:w="1134" w:type="dxa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860</w:t>
            </w:r>
          </w:p>
        </w:tc>
        <w:tc>
          <w:tcPr>
            <w:tcW w:w="1134" w:type="dxa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85.3</w:t>
            </w:r>
          </w:p>
        </w:tc>
      </w:tr>
      <w:tr w:rsidR="007F55A4">
        <w:tc>
          <w:tcPr>
            <w:tcW w:w="3685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ТЭС</w:t>
            </w:r>
          </w:p>
        </w:tc>
        <w:tc>
          <w:tcPr>
            <w:tcW w:w="1134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716</w:t>
            </w:r>
          </w:p>
        </w:tc>
        <w:tc>
          <w:tcPr>
            <w:tcW w:w="1134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583</w:t>
            </w:r>
          </w:p>
        </w:tc>
        <w:tc>
          <w:tcPr>
            <w:tcW w:w="1134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67.8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81.4</w:t>
            </w:r>
          </w:p>
        </w:tc>
      </w:tr>
      <w:tr w:rsidR="007F55A4">
        <w:tc>
          <w:tcPr>
            <w:tcW w:w="3685" w:type="dxa"/>
            <w:tcBorders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ГЭС</w:t>
            </w:r>
          </w:p>
        </w:tc>
        <w:tc>
          <w:tcPr>
            <w:tcW w:w="1134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172</w:t>
            </w:r>
          </w:p>
        </w:tc>
        <w:tc>
          <w:tcPr>
            <w:tcW w:w="1134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177</w:t>
            </w:r>
          </w:p>
        </w:tc>
        <w:tc>
          <w:tcPr>
            <w:tcW w:w="1134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20.6</w:t>
            </w:r>
          </w:p>
        </w:tc>
        <w:tc>
          <w:tcPr>
            <w:tcW w:w="1134" w:type="dxa"/>
            <w:tcBorders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102.9</w:t>
            </w:r>
          </w:p>
        </w:tc>
      </w:tr>
      <w:tr w:rsidR="007F55A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АЭС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83.3</w:t>
            </w:r>
          </w:p>
        </w:tc>
      </w:tr>
    </w:tbl>
    <w:p w:rsidR="007F55A4" w:rsidRDefault="007F55A4">
      <w:pPr>
        <w:ind w:firstLine="709"/>
        <w:jc w:val="both"/>
        <w:rPr>
          <w:rFonts w:ascii="Arial" w:hAnsi="Arial"/>
          <w:b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В электроэнергетике России в 1995 году работало 750 тыс. человек или 4,7 % от общей численности занятых в промышленности (1970г. - 1,8, 1980 - 2,1 % ). Это единственная отрасль промышленности численность работающих в которой непрерывно увеличивается, в том числе за последние 5 лет.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Факторы размещения электроэнергетики: размещение потребителей; размещение топливно-энергетических ресурсов; технический прогресс в передаче и производстве электроэнергетики.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Основные принципы развития: создание энергосистем, формирующих единую сеть страны, концентрация производства на базе дешевых топлива и гидроресурсов; комбинированное производство тепла и электроэнергии; учет экологических требований; развитие АЭС в районах с напряженным топливно-энергетическим балансом; комплексное освоение гидроэнергоресурсов.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Существуют электростанции: тепловые, атомные, гидроэлектростанции; не традиционные источники (ветровые, приливные - Кислогубская на Кольском полуострове; геотермальные - Паужская на Камчатке).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Проблемы электроэнергетики: износ основных фондов, недостаточное финансирование, отрицательное отношение к АЭС, экологические проблемы.</w:t>
      </w:r>
    </w:p>
    <w:p w:rsidR="007F55A4" w:rsidRDefault="006139BC">
      <w:pPr>
        <w:pStyle w:val="31"/>
      </w:pPr>
      <w:r>
        <w:t>Перспективы: создание единой энергосистемы, создание АЭС в европейской части, строительство ТЭС на дешевых углях Канско-Ачинского бассейна, широкое использование нетрадиционных и местных источников топлива, развитие и строительство ТЭС на природном газе.</w:t>
      </w:r>
      <w:r>
        <w:rPr>
          <w:rStyle w:val="a9"/>
        </w:rPr>
        <w:footnoteReference w:customMarkFollows="1" w:id="28"/>
        <w:t>1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18.Развитие и размещение черной металлургии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3"/>
        <w:gridCol w:w="1393"/>
        <w:gridCol w:w="1393"/>
      </w:tblGrid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 черной металлургии</w:t>
            </w:r>
          </w:p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 в % к 1992</w:t>
            </w:r>
          </w:p>
        </w:tc>
      </w:tr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</w:tr>
      <w:tr w:rsidR="007F55A4">
        <w:tc>
          <w:tcPr>
            <w:tcW w:w="5599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Производство (млн.т):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93" w:type="dxa"/>
            <w:tcBorders>
              <w:top w:val="nil"/>
              <w:right w:val="single" w:sz="6" w:space="0" w:color="auto"/>
            </w:tcBorders>
          </w:tcPr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железная руда (товарная)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82.1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78.3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95.4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Чугун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46.1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39.8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86.3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Сталь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67.0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51.5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76.9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Прокат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46.8</w:t>
            </w:r>
          </w:p>
        </w:tc>
        <w:tc>
          <w:tcPr>
            <w:tcW w:w="1393" w:type="dxa"/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39.0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83.3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  <w:bottom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Трубы</w:t>
            </w:r>
          </w:p>
        </w:tc>
        <w:tc>
          <w:tcPr>
            <w:tcW w:w="1393" w:type="dxa"/>
            <w:tcBorders>
              <w:bottom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8.1</w:t>
            </w:r>
          </w:p>
        </w:tc>
        <w:tc>
          <w:tcPr>
            <w:tcW w:w="1393" w:type="dxa"/>
            <w:tcBorders>
              <w:bottom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3.7</w:t>
            </w:r>
          </w:p>
        </w:tc>
        <w:tc>
          <w:tcPr>
            <w:tcW w:w="1393" w:type="dxa"/>
            <w:tcBorders>
              <w:bottom w:val="single" w:sz="6" w:space="0" w:color="auto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17.3</w:t>
            </w:r>
          </w:p>
        </w:tc>
      </w:tr>
    </w:tbl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Численность работающих в черной металлургии в 1995 году сосавила 727 тыс. человек или почти на 100 тыс. человек меньше чем в 1980 году (наивысший показатель). Удельный вес работающих в отрасли от общего числа занятых в промышленности -  4.5 % (1980г. - 3.6 %)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Черная металлургия - отрасль тяжелой промышленности, база развития машиностроения и многих других отраслей народного хозяйства. Она тяготеет к достаточно крупным источникам сырья.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Основные базы сырьевых ресурсов: северный, Уральский экономические районы, Курская магнитная аномалия, Приангарье и Горная Шория.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Энергетическая база развития: коксующиеся угли Печерского и Кузнецкого угольных бассейнов.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Металлургическое базы: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Центральная сформировалась на базе железных руд Курской магнитной аномалии и руд Кольско-Карельского региона.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Уральская – в настоящее время 2/3  потребности в сырье удовлетворяется за счет руд ЦЧЭР и Северного экономического района (Кузбасс).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Сибирская и Дальневосточная – развиваются на собственных сырьевых ресурсах – Приангарье, Горная Шория, Кузбасс.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Размещение предприятий черной металлургии полного цикла зависит от сырья и топлива на которые на которые приходится большая часть затрат по выплавке чугуна.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Передельная металлургия (сталеплавильные, сталепрокатные, трубные заводы) создается в крупных центрах машиностроения.</w:t>
      </w:r>
    </w:p>
    <w:p w:rsidR="007F55A4" w:rsidRDefault="006139BC">
      <w:pPr>
        <w:ind w:firstLine="709"/>
        <w:jc w:val="both"/>
        <w:rPr>
          <w:rFonts w:ascii="Arial" w:hAnsi="Arial"/>
          <w:b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Другие факторы, влияющие на развитие и размещение комплекса: НТП, транспортный фактор, развитие инфраструктуры, экологический фактор</w:t>
      </w:r>
      <w:r>
        <w:rPr>
          <w:rStyle w:val="a9"/>
          <w:rFonts w:ascii="Arial" w:hAnsi="Arial"/>
          <w:noProof w:val="0"/>
          <w:sz w:val="28"/>
        </w:rPr>
        <w:footnoteReference w:customMarkFollows="1" w:id="29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19.Развите и размещение цветной металлургии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center"/>
        <w:rPr>
          <w:rFonts w:ascii="Arial" w:hAnsi="Arial"/>
          <w:b/>
          <w:noProof w:val="0"/>
          <w:sz w:val="28"/>
        </w:rPr>
      </w:pPr>
    </w:p>
    <w:tbl>
      <w:tblPr>
        <w:tblW w:w="0" w:type="auto"/>
        <w:tblInd w:w="21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842"/>
      </w:tblGrid>
      <w:tr w:rsidR="007F55A4">
        <w:trPr>
          <w:trHeight w:val="61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 цветной металлургии</w:t>
            </w:r>
          </w:p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 в % к 1991</w:t>
            </w:r>
          </w:p>
        </w:tc>
      </w:tr>
      <w:tr w:rsidR="007F55A4">
        <w:trPr>
          <w:trHeight w:val="8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2</w:t>
            </w:r>
          </w:p>
        </w:tc>
      </w:tr>
      <w:tr w:rsidR="007F55A4">
        <w:tc>
          <w:tcPr>
            <w:tcW w:w="7088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Производство основных видов продукции:</w:t>
            </w:r>
          </w:p>
        </w:tc>
        <w:tc>
          <w:tcPr>
            <w:tcW w:w="1842" w:type="dxa"/>
            <w:tcBorders>
              <w:top w:val="nil"/>
              <w:right w:val="single" w:sz="6" w:space="0" w:color="auto"/>
            </w:tcBorders>
          </w:tcPr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</w:tr>
      <w:tr w:rsidR="007F55A4">
        <w:tc>
          <w:tcPr>
            <w:tcW w:w="7088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Алюминий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99.2</w:t>
            </w:r>
          </w:p>
        </w:tc>
      </w:tr>
      <w:tr w:rsidR="007F55A4">
        <w:tc>
          <w:tcPr>
            <w:tcW w:w="7088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Медь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79.9</w:t>
            </w:r>
          </w:p>
        </w:tc>
      </w:tr>
      <w:tr w:rsidR="007F55A4">
        <w:tc>
          <w:tcPr>
            <w:tcW w:w="7088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Никель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89.4</w:t>
            </w:r>
          </w:p>
        </w:tc>
      </w:tr>
      <w:tr w:rsidR="007F55A4">
        <w:tc>
          <w:tcPr>
            <w:tcW w:w="7088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Свинец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67.2</w:t>
            </w:r>
          </w:p>
        </w:tc>
      </w:tr>
      <w:tr w:rsidR="007F55A4">
        <w:tc>
          <w:tcPr>
            <w:tcW w:w="7088" w:type="dxa"/>
            <w:tcBorders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Цинк</w:t>
            </w:r>
          </w:p>
        </w:tc>
        <w:tc>
          <w:tcPr>
            <w:tcW w:w="1842" w:type="dxa"/>
            <w:tcBorders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69.1</w:t>
            </w:r>
          </w:p>
        </w:tc>
      </w:tr>
      <w:tr w:rsidR="007F55A4">
        <w:tc>
          <w:tcPr>
            <w:tcW w:w="7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прокат цветных металлов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24.3</w:t>
            </w:r>
          </w:p>
        </w:tc>
      </w:tr>
    </w:tbl>
    <w:p w:rsidR="007F55A4" w:rsidRDefault="007F55A4">
      <w:pPr>
        <w:ind w:firstLine="709"/>
        <w:jc w:val="both"/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Особенности сырьевой базы цветной металлургии:</w:t>
      </w:r>
    </w:p>
    <w:p w:rsidR="007F55A4" w:rsidRDefault="006139BC">
      <w:pPr>
        <w:pStyle w:val="31"/>
        <w:ind w:firstLine="0"/>
      </w:pPr>
      <w:r>
        <w:t>- крайне низкое содержание полезных компонентов в сырье (1 т. олова – 300 т. руды);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- многокомпонентность сырья;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- огромная топливо и энергоемкость сырья в процессе переработки.</w:t>
      </w:r>
    </w:p>
    <w:p w:rsidR="007F55A4" w:rsidRDefault="006139BC">
      <w:pPr>
        <w:pStyle w:val="31"/>
      </w:pPr>
      <w:r>
        <w:t xml:space="preserve">Эти особенности влияют на развитие и размещение отраслей. Главным образом размещение зависит от сырьевой базы. При этом обогащение привязано непосредственно к местам добычи руд (при этом важно наличие воды, обогащение связано с потреблением больших объемов воды).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Урал – старейший регион по производству цветных металлов (производится 43% рафинированной меди, 65% цинка, значительное количество серебра, золота, редких металлов).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Цветная металлургия развита в Северном и Северо-западном экономических районах (алюминий, медь, никель). Развита отрасль в Восточной Сибири и особенно на Дальнем Востоке. Особенно быстро развивается аллюминевая промышленность (она опирается на крупнейшие топливно-энергетические и сырьевые ресурсы). Главные центры производства – Красноярский, иркутский, Братский, Саянский аллюминевые заводы.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Высокоразвитой отраслью является свинцово-цинковая промышленность, оловянная.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Крупным центром металлургии является Норильский горно-обогатительный комбинат.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Перспективы развития металлургического комплекса: сохранение оптимальных технологических связей, создание конкурентной среды, привлечение средств для технического перевооружения.</w:t>
      </w:r>
      <w:r>
        <w:rPr>
          <w:rStyle w:val="a9"/>
          <w:rFonts w:ascii="Arial" w:hAnsi="Arial"/>
          <w:noProof w:val="0"/>
          <w:sz w:val="28"/>
        </w:rPr>
        <w:footnoteReference w:customMarkFollows="1" w:id="30"/>
        <w:t>1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20. Структура, значение и роль машиностроительного комплекса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Машиностроение – одна из ведущих отраслей России, создавая наиболее активную часть основных производительных фондов – орудия труда. На его долю приходится более 1/3 объемов производства тварной продукции промышленности РФ.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структуре машиностроения насчитывается 19 крупных комплексных отраслей, более 100 специализированных подотраслей и производств</w:t>
      </w:r>
      <w:r>
        <w:rPr>
          <w:rStyle w:val="a9"/>
          <w:rFonts w:ascii="Arial" w:hAnsi="Arial"/>
          <w:noProof w:val="0"/>
          <w:sz w:val="28"/>
        </w:rPr>
        <w:footnoteReference w:customMarkFollows="1" w:id="31"/>
        <w:t>1</w:t>
      </w:r>
      <w:r>
        <w:rPr>
          <w:rFonts w:ascii="Arial" w:hAnsi="Arial"/>
          <w:noProof w:val="0"/>
          <w:sz w:val="28"/>
        </w:rP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Комплексные отрасли – энергетическое и транспортное машиностроение, электротехническое, станкостроение, тракторное и сельскохозяйственное машиностроение и другие.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Выделяют, в зависимости от металлоемкости и трудоемкости, тяжелое (большое потребление металла, малая трудоемкость); общее (средние нормы металла, энергии, невысокая трудоемкость); среднее (малая металлоемкость, высокая трудоемкость).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Роль комплекса в едином народно – хозяйственном комплексе: определяет пути совершенствования и темпы роста народно-хозяйственного комплекса; выступает как районообразующий  фактор; влияет на масштабы и темпы внедрения оборудования; создает орудия труда; отражает степень развития НТП</w:t>
      </w:r>
      <w:r>
        <w:rPr>
          <w:rStyle w:val="a9"/>
          <w:rFonts w:ascii="Arial" w:hAnsi="Arial"/>
          <w:noProof w:val="0"/>
          <w:sz w:val="28"/>
        </w:rPr>
        <w:footnoteReference w:customMarkFollows="1" w:id="32"/>
        <w:t>2</w:t>
      </w:r>
      <w:r>
        <w:rPr>
          <w:rFonts w:ascii="Arial" w:hAnsi="Arial"/>
          <w:noProof w:val="0"/>
          <w:sz w:val="28"/>
        </w:rPr>
        <w:t xml:space="preserve">. 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21.Факторы и особен</w:t>
      </w:r>
      <w:r>
        <w:rPr>
          <w:rFonts w:ascii="Arial" w:hAnsi="Arial"/>
          <w:b/>
          <w:noProof w:val="0"/>
          <w:sz w:val="28"/>
        </w:rPr>
        <w:t>н</w:t>
      </w:r>
      <w:r>
        <w:rPr>
          <w:rFonts w:ascii="Arial" w:hAnsi="Arial"/>
          <w:b/>
          <w:sz w:val="28"/>
        </w:rPr>
        <w:t>ости размещения важнейших отраслей машиностроения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pStyle w:val="31"/>
      </w:pPr>
      <w:r>
        <w:t>Факторы, определяющие развитие и размещение машиностроительного комплекса: природные условия; объемы капитальных вложений, их источники; специализация и уровень развития районов; базовый уровень науки и техники; транспортная сеть; наличие трудовых ресурсов; масштабы и география потребителей; транспортабельность сырь и готовой продукции; экологическая обстановка в регионе</w:t>
      </w:r>
      <w:r>
        <w:rPr>
          <w:rStyle w:val="a9"/>
        </w:rPr>
        <w:footnoteReference w:customMarkFollows="1" w:id="33"/>
        <w:t>3</w:t>
      </w:r>
      <w: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Степень влияния конкретных факторов на размещение машиностроения: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Тяжелое – решающее влияние имеют сырьевые ресурсы; слабое влияние – трудовые ресурсы и районы потребления.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Локомотивостроение – сильное влияние имеют сырьевые ресурсы; слабое – трудовые.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Судостроение – слабое влияние – трудовые ресурсы; решающее влияние районы потребления.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Автостроение – решающее влияние – трудовые ресурсы.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Станкостроение – слабое влияние сырьевых ресурсов; сильное влияние трудовых ресурсов и районов потребления продукции.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Приборостроение – решающее влияние имеют трудовые ресурсы.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Сельскохозяйственное машиностроение – слабое влияние имеют трудовые ресурсы; решающее значение – районы потребления продукции.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Тяжелое машиностроение связанно в основном с сырьевыми базами.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Общее машиностроение – основное значение потребительский рынок.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Среднее машиностроение – районы наличия трудовых высококвалифицированных ресурсов</w:t>
      </w:r>
      <w:r>
        <w:rPr>
          <w:rStyle w:val="a9"/>
          <w:rFonts w:ascii="Arial" w:hAnsi="Arial"/>
          <w:noProof w:val="0"/>
          <w:sz w:val="28"/>
        </w:rPr>
        <w:footnoteReference w:customMarkFollows="1" w:id="34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22.Основные итоги и проблемы развития машиностроения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В машиностроениии в наибольшей степени (после легкой промышленности) сокращены объемы производства за последние годы. Одна из главных причин - резкое  сокращение производство оборонной продукции. Но, к сожалению,  не только ее. По отдельным показателям производства продукции в натуральном выражении максимум приходится еще на 1970 год (например, металлорежущие станки, некоторые с/х машины, бульдозеры, прядильные машины), по другим на 80-е - начало 90-х годов.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tbl>
      <w:tblPr>
        <w:tblW w:w="0" w:type="auto"/>
        <w:tblInd w:w="-35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8"/>
        <w:gridCol w:w="2907"/>
        <w:gridCol w:w="1077"/>
        <w:gridCol w:w="977"/>
        <w:gridCol w:w="992"/>
        <w:gridCol w:w="1262"/>
        <w:gridCol w:w="14"/>
      </w:tblGrid>
      <w:tr w:rsidR="007F55A4">
        <w:trPr>
          <w:gridAfter w:val="1"/>
          <w:wAfter w:w="14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Отрасли</w:t>
            </w:r>
          </w:p>
          <w:p w:rsidR="007F55A4" w:rsidRDefault="006139BC">
            <w:pPr>
              <w:pStyle w:val="2"/>
              <w:jc w:val="center"/>
            </w:pPr>
            <w:r>
              <w:t>Машиностроения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 виды</w:t>
            </w:r>
          </w:p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Продукции</w:t>
            </w:r>
          </w:p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Год  максималь-ного пр-ва</w:t>
            </w:r>
          </w:p>
          <w:p w:rsidR="007F55A4" w:rsidRDefault="007F55A4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 в % к мах.</w:t>
            </w:r>
          </w:p>
        </w:tc>
      </w:tr>
      <w:tr w:rsidR="007F55A4">
        <w:trPr>
          <w:gridAfter w:val="1"/>
          <w:wAfter w:w="14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Тяж.,энергет. и трансп.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Турбины, млн.кВт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38,6</w:t>
            </w:r>
          </w:p>
        </w:tc>
      </w:tr>
      <w:tr w:rsidR="007F55A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Электротехническая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Электрическ. Машины крупные, тыс.шт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20,2</w:t>
            </w:r>
          </w:p>
        </w:tc>
      </w:tr>
      <w:tr w:rsidR="007F55A4">
        <w:trPr>
          <w:gridAfter w:val="1"/>
          <w:wAfter w:w="14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Станкостроительная и Инструментальная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Металлорежущие станки, тыс. шт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14.8</w:t>
            </w:r>
          </w:p>
        </w:tc>
      </w:tr>
      <w:tr w:rsidR="007F55A4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7F55A4">
            <w:pPr>
              <w:rPr>
                <w:rFonts w:ascii="Arial" w:hAnsi="Arial"/>
                <w:sz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т.ч. с ЧПУ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1,8</w:t>
            </w:r>
          </w:p>
        </w:tc>
      </w:tr>
      <w:tr w:rsidR="007F55A4">
        <w:trPr>
          <w:gridAfter w:val="1"/>
          <w:wAfter w:w="14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7F55A4">
            <w:pPr>
              <w:rPr>
                <w:rFonts w:ascii="Arial" w:hAnsi="Arial"/>
                <w:sz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Кузнечно-прессовые машины, тыс. шт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5,1</w:t>
            </w:r>
          </w:p>
        </w:tc>
      </w:tr>
      <w:tr w:rsidR="007F55A4">
        <w:trPr>
          <w:gridAfter w:val="1"/>
          <w:wAfter w:w="14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Автомобильная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Автомобили грузовые, тыс. шт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21.7</w:t>
            </w:r>
          </w:p>
        </w:tc>
      </w:tr>
    </w:tbl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pStyle w:val="31"/>
      </w:pPr>
      <w:r>
        <w:t xml:space="preserve">Начиная с 1992 года резко снизились темпы и объемы производства по машиностроительному комплексу в целом и по отдельным важнейшим отраслям (электротехническое, сельскохозяйственное машиностроение, станкостроение).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Износ основных фондов составляет 45%, свыше 60% станки имеют возраст свыше 100 лет. Комплекс находится в критическом состоянии, борется за выживание на внутреннем и внешнем рынках</w:t>
      </w:r>
      <w:r>
        <w:rPr>
          <w:rStyle w:val="a9"/>
          <w:rFonts w:ascii="Arial" w:hAnsi="Arial"/>
          <w:noProof w:val="0"/>
          <w:sz w:val="28"/>
        </w:rPr>
        <w:footnoteReference w:customMarkFollows="1" w:id="35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Основные причины: низкое техническое оснащение; общий кризис в стране; физический и моральный износ основных фондов, отсутствие схемы развития и размещение комплекса в целом; невозможность быстрого освоения видов машиностроения производимых в бывшем СССР; ограничение спроса на продукцию; недостаточная гибкость производства в условиях перехода к рынку; старение рабочей силы</w:t>
      </w:r>
      <w:r>
        <w:rPr>
          <w:rStyle w:val="a9"/>
          <w:rFonts w:ascii="Arial" w:hAnsi="Arial"/>
          <w:noProof w:val="0"/>
          <w:sz w:val="28"/>
        </w:rPr>
        <w:footnoteReference w:customMarkFollows="1" w:id="36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Перспективы выхода: помощь со стороны государства; привлечение инвестиций как Российских, так и зарубежных; структурная перестройка; опережающий рост таких отраслей как станкостроение, приборостроение, электротехническая и электронная промышленность, производства вычислительной техники, что позволит России набрать темпы для приближения к мировому уровню экономики</w:t>
      </w:r>
      <w:r>
        <w:rPr>
          <w:rStyle w:val="a9"/>
          <w:rFonts w:ascii="Arial" w:hAnsi="Arial"/>
          <w:noProof w:val="0"/>
          <w:sz w:val="28"/>
        </w:rPr>
        <w:footnoteReference w:customMarkFollows="1" w:id="37"/>
        <w:t>3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23.Развитие и размещение отраслей химической и нефтехимичес</w:t>
      </w:r>
      <w:r>
        <w:rPr>
          <w:rFonts w:ascii="Arial" w:hAnsi="Arial"/>
          <w:b/>
          <w:noProof w:val="0"/>
          <w:sz w:val="28"/>
        </w:rPr>
        <w:t>-</w:t>
      </w:r>
      <w:r>
        <w:rPr>
          <w:rFonts w:ascii="Arial" w:hAnsi="Arial"/>
          <w:b/>
          <w:sz w:val="28"/>
        </w:rPr>
        <w:t>кой промышленности. Проблемы и перспективы их развития и раз</w:t>
      </w:r>
      <w:r>
        <w:rPr>
          <w:rFonts w:ascii="Arial" w:hAnsi="Arial"/>
          <w:b/>
          <w:noProof w:val="0"/>
          <w:sz w:val="28"/>
        </w:rPr>
        <w:t>-</w:t>
      </w:r>
      <w:r>
        <w:rPr>
          <w:rFonts w:ascii="Arial" w:hAnsi="Arial"/>
          <w:b/>
          <w:sz w:val="28"/>
        </w:rPr>
        <w:t>мещения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3"/>
        <w:gridCol w:w="1393"/>
        <w:gridCol w:w="1393"/>
      </w:tblGrid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pStyle w:val="1"/>
              <w:jc w:val="left"/>
            </w:pPr>
            <w:r>
              <w:t>Основные показатели химической и нефтехимической промышленности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995 в % к 1992</w:t>
            </w:r>
          </w:p>
        </w:tc>
      </w:tr>
      <w:tr w:rsidR="007F55A4">
        <w:tc>
          <w:tcPr>
            <w:tcW w:w="5599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Производство (млн.т):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1393" w:type="dxa"/>
            <w:tcBorders>
              <w:top w:val="nil"/>
              <w:right w:val="single" w:sz="6" w:space="0" w:color="auto"/>
            </w:tcBorders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минеральные удобрения</w:t>
            </w:r>
          </w:p>
        </w:tc>
        <w:tc>
          <w:tcPr>
            <w:tcW w:w="1393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</w:t>
            </w:r>
            <w:r>
              <w:rPr>
                <w:rFonts w:ascii="Arial" w:hAnsi="Arial"/>
                <w:sz w:val="28"/>
              </w:rPr>
              <w:t>12.3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9.6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78.0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серная кислота</w:t>
            </w:r>
          </w:p>
        </w:tc>
        <w:tc>
          <w:tcPr>
            <w:tcW w:w="1393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</w:t>
            </w:r>
            <w:r>
              <w:rPr>
                <w:rFonts w:ascii="Arial" w:hAnsi="Arial"/>
                <w:sz w:val="28"/>
              </w:rPr>
              <w:t>9.7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6.9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71.1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кальцинированная сода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2.7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1.8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66.7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каустическая сода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1.8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1.2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66.7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химические волокна и нити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0.5</w:t>
            </w:r>
          </w:p>
        </w:tc>
        <w:tc>
          <w:tcPr>
            <w:tcW w:w="1393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0.2</w:t>
            </w:r>
          </w:p>
        </w:tc>
        <w:tc>
          <w:tcPr>
            <w:tcW w:w="1393" w:type="dxa"/>
            <w:tcBorders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40.0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синтетические смолы и пластические массы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2.5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1.8</w:t>
            </w:r>
          </w:p>
        </w:tc>
        <w:tc>
          <w:tcPr>
            <w:tcW w:w="1393" w:type="dxa"/>
            <w:tcBorders>
              <w:bottom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72.0</w:t>
            </w:r>
          </w:p>
        </w:tc>
      </w:tr>
      <w:tr w:rsidR="007F55A4"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синтетические моющие средства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noProof w:val="0"/>
                <w:sz w:val="28"/>
                <w:bdr w:val="single" w:sz="4" w:space="0" w:color="auto"/>
              </w:rPr>
              <w:t xml:space="preserve">        60.0 </w:t>
            </w:r>
          </w:p>
        </w:tc>
      </w:tr>
      <w:tr w:rsidR="007F55A4">
        <w:tc>
          <w:tcPr>
            <w:tcW w:w="5599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мыло хозяйственное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</w:t>
            </w:r>
            <w:r>
              <w:rPr>
                <w:rFonts w:ascii="Arial" w:hAnsi="Arial"/>
                <w:sz w:val="28"/>
              </w:rPr>
              <w:t>0.2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0.1</w:t>
            </w:r>
          </w:p>
        </w:tc>
        <w:tc>
          <w:tcPr>
            <w:tcW w:w="1393" w:type="dxa"/>
            <w:tcBorders>
              <w:top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50.0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  <w:bottom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мыло туалетное</w:t>
            </w:r>
          </w:p>
        </w:tc>
        <w:tc>
          <w:tcPr>
            <w:tcW w:w="1393" w:type="dxa"/>
            <w:tcBorders>
              <w:bottom w:val="single" w:sz="6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0.1</w:t>
            </w:r>
          </w:p>
        </w:tc>
        <w:tc>
          <w:tcPr>
            <w:tcW w:w="1393" w:type="dxa"/>
            <w:tcBorders>
              <w:bottom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</w:t>
            </w:r>
            <w:r>
              <w:rPr>
                <w:rFonts w:ascii="Arial" w:hAnsi="Arial"/>
                <w:sz w:val="28"/>
              </w:rPr>
              <w:t>0.06</w:t>
            </w:r>
          </w:p>
        </w:tc>
        <w:tc>
          <w:tcPr>
            <w:tcW w:w="1393" w:type="dxa"/>
            <w:tcBorders>
              <w:bottom w:val="single" w:sz="6" w:space="0" w:color="auto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60.0</w:t>
            </w:r>
          </w:p>
        </w:tc>
      </w:tr>
    </w:tbl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  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Химический комплекс включает: химическую, нефтехимическую, микробиологическую промышленность.  Химическая и нефтехимическая промышленность имеет тесную взаимосвязь со многими отраслями народно-хозяйственного комплекса РФ получая от различных отраслей страны первичное и вторичное сырье, и взамен поставляют готовую продукцию.</w:t>
      </w:r>
      <w:r>
        <w:rPr>
          <w:rStyle w:val="a9"/>
          <w:rFonts w:ascii="Arial" w:hAnsi="Arial"/>
          <w:noProof w:val="0"/>
          <w:sz w:val="28"/>
        </w:rPr>
        <w:footnoteReference w:customMarkFollows="1" w:id="38"/>
        <w:t>1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На концентрацию химической промышленности оказывают существенное влияние: не распространенность некоторых видов сырья, комплексное его использование, комбинирование производства и развитие техники.</w:t>
      </w:r>
      <w:r>
        <w:rPr>
          <w:rStyle w:val="a9"/>
          <w:rFonts w:ascii="Arial" w:hAnsi="Arial"/>
          <w:noProof w:val="0"/>
          <w:sz w:val="28"/>
        </w:rPr>
        <w:footnoteReference w:customMarkFollows="1" w:id="39"/>
        <w:t>2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Принципы размещения – приближение производства к источникам сырья, топливно-энергетическим ресурсам и районам потребления; рациональное разделение труда и комплексное развитие хозяйств регионов.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Факторы размещения – сложившееся размещение химической промышленности; уровень развития НТП, экономического развития района; размещение сырьевой и топливно-энергетической базы; транспортное обеспечение; трудовые ресурсы; потребительский фактор; экологический фактор.</w:t>
      </w:r>
      <w:r>
        <w:rPr>
          <w:rStyle w:val="a9"/>
          <w:rFonts w:ascii="Arial" w:hAnsi="Arial"/>
          <w:noProof w:val="0"/>
          <w:sz w:val="28"/>
        </w:rPr>
        <w:footnoteReference w:customMarkFollows="1" w:id="40"/>
        <w:t>3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Проблемы развития – обновление основных фондов современным оборудованием; повышение уровня эффективности размещения; ускорение НТП; повышение качества продукции; утилизация отходов; повышение уровня капитальных вложений; охрана окружающей среды.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Направления развития и размещения: ускоренное развитие отраслей; научное обоснование размещения; внедрение методов химической обработки различных видов сырья; повышение уровня удовлетворения населения в товарах широкого потребления, повышение уровня химизации сельского хозяйства и строительства; улучшение использования не возобновимых источников природных ресурсов.</w:t>
      </w:r>
      <w:r>
        <w:rPr>
          <w:rStyle w:val="a9"/>
          <w:rFonts w:ascii="Arial" w:hAnsi="Arial"/>
          <w:noProof w:val="0"/>
          <w:sz w:val="28"/>
        </w:rPr>
        <w:footnoteReference w:customMarkFollows="1" w:id="41"/>
        <w:t>4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24.Развитие и размещение отраслей лесозаготовительной, лесохи</w:t>
      </w:r>
      <w:r>
        <w:rPr>
          <w:rFonts w:ascii="Arial" w:hAnsi="Arial"/>
          <w:b/>
          <w:noProof w:val="0"/>
          <w:sz w:val="28"/>
        </w:rPr>
        <w:t>-</w:t>
      </w:r>
      <w:r>
        <w:rPr>
          <w:rFonts w:ascii="Arial" w:hAnsi="Arial"/>
          <w:b/>
          <w:sz w:val="28"/>
        </w:rPr>
        <w:t>мической, целлюлозно-бумажной и деревообрабатывающей про</w:t>
      </w:r>
      <w:r>
        <w:rPr>
          <w:rFonts w:ascii="Arial" w:hAnsi="Arial"/>
          <w:b/>
          <w:noProof w:val="0"/>
          <w:sz w:val="28"/>
        </w:rPr>
        <w:t>-</w:t>
      </w:r>
      <w:r>
        <w:rPr>
          <w:rFonts w:ascii="Arial" w:hAnsi="Arial"/>
          <w:b/>
          <w:sz w:val="28"/>
        </w:rPr>
        <w:t>мышленности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3"/>
        <w:gridCol w:w="24"/>
        <w:gridCol w:w="1369"/>
        <w:gridCol w:w="1393"/>
      </w:tblGrid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 лесной, деревообрабатывающей и целлюлозно-бумажной промышленности</w:t>
            </w:r>
          </w:p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69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1995 в % к 1992</w:t>
            </w:r>
          </w:p>
        </w:tc>
      </w:tr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</w:tr>
      <w:tr w:rsidR="007F55A4">
        <w:tc>
          <w:tcPr>
            <w:tcW w:w="5599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Вывозка древесины, млн. плотных куб.м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238</w:t>
            </w:r>
          </w:p>
        </w:tc>
        <w:tc>
          <w:tcPr>
            <w:tcW w:w="1393" w:type="dxa"/>
            <w:gridSpan w:val="2"/>
            <w:tcBorders>
              <w:top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115</w:t>
            </w:r>
          </w:p>
        </w:tc>
        <w:tc>
          <w:tcPr>
            <w:tcW w:w="1393" w:type="dxa"/>
            <w:tcBorders>
              <w:top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48.3</w:t>
            </w:r>
          </w:p>
        </w:tc>
      </w:tr>
      <w:tr w:rsidR="007F55A4">
        <w:trPr>
          <w:trHeight w:val="417"/>
        </w:trPr>
        <w:tc>
          <w:tcPr>
            <w:tcW w:w="5599" w:type="dxa"/>
            <w:tcBorders>
              <w:left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Бумага, тыс.т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3608</w:t>
            </w:r>
          </w:p>
        </w:tc>
        <w:tc>
          <w:tcPr>
            <w:tcW w:w="1393" w:type="dxa"/>
            <w:gridSpan w:val="2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2771</w:t>
            </w:r>
          </w:p>
        </w:tc>
        <w:tc>
          <w:tcPr>
            <w:tcW w:w="1393" w:type="dxa"/>
            <w:tcBorders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76.8</w:t>
            </w:r>
          </w:p>
        </w:tc>
      </w:tr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т.ч. газетная</w:t>
            </w:r>
          </w:p>
        </w:tc>
        <w:tc>
          <w:tcPr>
            <w:tcW w:w="1393" w:type="dxa"/>
            <w:tcBorders>
              <w:top w:val="single" w:sz="6" w:space="0" w:color="auto"/>
              <w:bottom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943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1457</w:t>
            </w:r>
          </w:p>
        </w:tc>
        <w:tc>
          <w:tcPr>
            <w:tcW w:w="13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154.5</w:t>
            </w:r>
          </w:p>
        </w:tc>
      </w:tr>
    </w:tbl>
    <w:p w:rsidR="007F55A4" w:rsidRDefault="007F55A4">
      <w:pPr>
        <w:ind w:firstLine="709"/>
        <w:jc w:val="both"/>
      </w:pPr>
    </w:p>
    <w:p w:rsidR="007F55A4" w:rsidRDefault="006139BC">
      <w:pPr>
        <w:pStyle w:val="31"/>
      </w:pPr>
      <w:r>
        <w:t>При размещении отраслей лесного комплекса надо учитывать: особенности лесохозяйственного производства; принципы и факторы размещения; типы лесопромышленных районов; качественную сторону базы; ее перспективы; задачи стоящие перед комплексом</w:t>
      </w:r>
      <w:r>
        <w:rPr>
          <w:rStyle w:val="a9"/>
        </w:rPr>
        <w:footnoteReference w:customMarkFollows="1" w:id="42"/>
        <w:t>1</w:t>
      </w:r>
      <w: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Факторы размещения: сырьевой, географическое положение района, наличие трудовых ресурсов, транспортная сеть, потребительский рынок.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Принципы размещения: комплексность; приближение к районам лесозаготовок, непрерывность и неистощимость лесных ресурсов, рациональное использование</w:t>
      </w:r>
      <w:r>
        <w:rPr>
          <w:rStyle w:val="a9"/>
          <w:rFonts w:ascii="Arial" w:hAnsi="Arial"/>
          <w:noProof w:val="0"/>
          <w:sz w:val="28"/>
        </w:rPr>
        <w:footnoteReference w:customMarkFollows="1" w:id="43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Основные районы лесозаготовок: Север и Волго-Вятский район. Перспективные – в восточных районах.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25. Структура строительного комплекса. Факторы и особенности размещения строительной индустрии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3"/>
        <w:gridCol w:w="1393"/>
        <w:gridCol w:w="1393"/>
      </w:tblGrid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Основные показатели</w:t>
            </w:r>
          </w:p>
          <w:p w:rsidR="007F55A4" w:rsidRDefault="007F55A4">
            <w:pPr>
              <w:ind w:firstLine="709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 в % к 1992</w:t>
            </w:r>
          </w:p>
        </w:tc>
      </w:tr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</w:tr>
      <w:tr w:rsidR="007F55A4">
        <w:tc>
          <w:tcPr>
            <w:tcW w:w="5599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Цемент, млн.т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61.7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36.4</w:t>
            </w:r>
          </w:p>
        </w:tc>
        <w:tc>
          <w:tcPr>
            <w:tcW w:w="1393" w:type="dxa"/>
            <w:tcBorders>
              <w:top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59.0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Сборные ЖБК и ЖБИ, млн.куб.м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58.6</w:t>
            </w:r>
          </w:p>
        </w:tc>
        <w:tc>
          <w:tcPr>
            <w:tcW w:w="1393" w:type="dxa"/>
            <w:tcBorders>
              <w:bottom w:val="nil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26.9</w:t>
            </w:r>
          </w:p>
        </w:tc>
        <w:tc>
          <w:tcPr>
            <w:tcW w:w="1393" w:type="dxa"/>
            <w:tcBorders>
              <w:bottom w:val="nil"/>
              <w:right w:val="single" w:sz="6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45.9</w:t>
            </w:r>
          </w:p>
        </w:tc>
      </w:tr>
      <w:tr w:rsidR="007F55A4"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Строительный кирпич, млрд. шт усл. кирпича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62.2</w:t>
            </w:r>
          </w:p>
        </w:tc>
      </w:tr>
    </w:tbl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Строительный комплекс включает в себя промышленность стройматериалов и широкую сеть различных строительных организаций</w:t>
      </w:r>
      <w:r>
        <w:rPr>
          <w:rStyle w:val="a9"/>
          <w:rFonts w:ascii="Arial" w:hAnsi="Arial"/>
          <w:noProof w:val="0"/>
          <w:sz w:val="28"/>
        </w:rPr>
        <w:footnoteReference w:customMarkFollows="1" w:id="44"/>
        <w:t>3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промышленность строительных материалов входят: цементная промышленность; промышленность сборного железобетона; производство извести; гипса; оконного стекла; асбестовая и другие</w:t>
      </w:r>
      <w:r>
        <w:rPr>
          <w:rStyle w:val="a9"/>
          <w:rFonts w:ascii="Arial" w:hAnsi="Arial"/>
          <w:noProof w:val="0"/>
          <w:sz w:val="28"/>
        </w:rPr>
        <w:footnoteReference w:customMarkFollows="1" w:id="45"/>
        <w:t>4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Факторы размещения: природно-климатические условия; наличие сырьевой базы; объемы капитальных вложений; уровень экономического развития региона; наличие собственной строительной базы и мощностей в регионе и т.д.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Особенности комплекса влияющие на размещение и развитие: наличие собственной специализированной материально-технической базы; комплексность развития; обособленность отраслей внутри комплекса; целевая направленность на обеспечение целостности комплекса; маневренность отдельных его звеньев</w:t>
      </w:r>
      <w:r>
        <w:rPr>
          <w:rStyle w:val="a9"/>
          <w:rFonts w:ascii="Arial" w:hAnsi="Arial"/>
          <w:noProof w:val="0"/>
          <w:sz w:val="28"/>
        </w:rPr>
        <w:footnoteReference w:customMarkFollows="1" w:id="46"/>
        <w:t>5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Отрасли строительных материалов тяготеют к сырьевому и потребительским факторам. Преимущественно сырьевая ориентация – цементная, производство кирпича, асбестовых и шиферных изделий, стекла, гипса и др.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Преимущественная потребительская ориентация: железобетонные изделия и бетон, мягкая кровля.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Строительный комплекс – звено любого территориально-производственного комплекса</w:t>
      </w:r>
      <w:r>
        <w:rPr>
          <w:rStyle w:val="a9"/>
          <w:rFonts w:ascii="Arial" w:hAnsi="Arial"/>
          <w:noProof w:val="0"/>
          <w:sz w:val="28"/>
        </w:rPr>
        <w:footnoteReference w:customMarkFollows="1" w:id="47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26. Развитие и размещение отраслей легкой промышленности. Факторы, особенности, определяющие их размещение и развитие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3"/>
        <w:gridCol w:w="1393"/>
        <w:gridCol w:w="1393"/>
      </w:tblGrid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Основные показатели легкой промышленности 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3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 в % к 1992</w:t>
            </w:r>
          </w:p>
        </w:tc>
      </w:tr>
      <w:tr w:rsidR="007F55A4"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393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F55A4" w:rsidRDefault="006139BC">
            <w:pPr>
              <w:ind w:firstLine="7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</w:tr>
      <w:tr w:rsidR="007F55A4">
        <w:tc>
          <w:tcPr>
            <w:tcW w:w="5599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Ткани всех видов, млн. кв.м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5090</w:t>
            </w:r>
          </w:p>
        </w:tc>
        <w:tc>
          <w:tcPr>
            <w:tcW w:w="1393" w:type="dxa"/>
            <w:tcBorders>
              <w:top w:val="nil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1780</w:t>
            </w:r>
          </w:p>
        </w:tc>
        <w:tc>
          <w:tcPr>
            <w:tcW w:w="1393" w:type="dxa"/>
            <w:tcBorders>
              <w:top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35.0</w:t>
            </w:r>
          </w:p>
        </w:tc>
      </w:tr>
      <w:tr w:rsidR="007F55A4">
        <w:tc>
          <w:tcPr>
            <w:tcW w:w="5599" w:type="dxa"/>
            <w:tcBorders>
              <w:left w:val="single" w:sz="6" w:space="0" w:color="auto"/>
              <w:bottom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Обувь, млн.пар</w:t>
            </w:r>
          </w:p>
        </w:tc>
        <w:tc>
          <w:tcPr>
            <w:tcW w:w="1393" w:type="dxa"/>
            <w:tcBorders>
              <w:bottom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220</w:t>
            </w:r>
          </w:p>
        </w:tc>
        <w:tc>
          <w:tcPr>
            <w:tcW w:w="1393" w:type="dxa"/>
            <w:tcBorders>
              <w:bottom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52.5</w:t>
            </w:r>
          </w:p>
        </w:tc>
        <w:tc>
          <w:tcPr>
            <w:tcW w:w="1393" w:type="dxa"/>
            <w:tcBorders>
              <w:bottom w:val="single" w:sz="6" w:space="0" w:color="auto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23.9</w:t>
            </w:r>
          </w:p>
        </w:tc>
      </w:tr>
    </w:tbl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Производством товаров народного потребления занимаются практически все отрасли ЕНХК, но наибольшая роль отводится легкой промышленности, которая обеспечивает население тканями, одеждой, обувью и другими предметами потребления, она использует преимущественно сельскохозяйственное сырье</w:t>
      </w:r>
      <w:r>
        <w:rPr>
          <w:rStyle w:val="a9"/>
          <w:rFonts w:ascii="Arial" w:hAnsi="Arial"/>
          <w:noProof w:val="0"/>
          <w:sz w:val="28"/>
        </w:rPr>
        <w:footnoteReference w:customMarkFollows="1" w:id="48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Состав легкой промышленности: текстильная, швейная, кожевенная, меховая и обувная промышленности.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основе размещения предприятий легкой промышленности лежат общие принципы с ориентацией на сырьевые, трудовые ресурсы и потребительский фактор</w:t>
      </w:r>
      <w:r>
        <w:rPr>
          <w:rStyle w:val="a9"/>
          <w:rFonts w:ascii="Arial" w:hAnsi="Arial"/>
          <w:noProof w:val="0"/>
          <w:sz w:val="28"/>
        </w:rPr>
        <w:footnoteReference w:customMarkFollows="1" w:id="49"/>
        <w:t>3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Все отрасли делятся по их тяготению к районам потребления и источникам сырья на три группы (за исключением первичной обработки сырья)</w:t>
      </w:r>
      <w:r>
        <w:rPr>
          <w:rStyle w:val="a9"/>
          <w:rFonts w:ascii="Arial" w:hAnsi="Arial"/>
          <w:noProof w:val="0"/>
          <w:sz w:val="28"/>
        </w:rPr>
        <w:footnoteReference w:customMarkFollows="1" w:id="50"/>
        <w:t>4</w:t>
      </w:r>
      <w:r>
        <w:rPr>
          <w:rFonts w:ascii="Arial" w:hAnsi="Arial"/>
          <w:noProof w:val="0"/>
          <w:sz w:val="28"/>
        </w:rPr>
        <w:t>: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- С одновременной ориентацией – хлопчатобумажная, шерстяная, шелковая, трикотажная.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- На потребителе – обувная, швейная.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- На сырье – льняная.</w:t>
      </w:r>
    </w:p>
    <w:p w:rsidR="007F55A4" w:rsidRDefault="006139BC">
      <w:pPr>
        <w:pStyle w:val="31"/>
      </w:pPr>
      <w:r>
        <w:t>Все отрасли тяготеют к трудовым ресурсам – все отрасли трудоемки.</w:t>
      </w:r>
    </w:p>
    <w:p w:rsidR="007F55A4" w:rsidRDefault="007F55A4">
      <w:pPr>
        <w:pStyle w:val="31"/>
      </w:pPr>
    </w:p>
    <w:p w:rsidR="007F55A4" w:rsidRDefault="007F55A4">
      <w:pPr>
        <w:pStyle w:val="31"/>
      </w:pPr>
    </w:p>
    <w:p w:rsidR="007F55A4" w:rsidRDefault="007F55A4">
      <w:pPr>
        <w:pStyle w:val="31"/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27. Структура и значение агропромышленного комплекса (АПК)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Валовая продукция сельского хозяйства составила в 1995 году 15.7 % в ВОП России (1992г. - 8.6 %) и 16.9 % в национальном доходе страны (1992 - 9.8 %). В сельском и лесном хозяйстве трудилось 10.5 млн. чел. (9.7 млн.чел.) или 15.7 % (14.3 %) от общей численности занятых в народном хозяйстве.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89"/>
      </w:tblGrid>
      <w:tr w:rsidR="007F55A4">
        <w:tc>
          <w:tcPr>
            <w:tcW w:w="5103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Структура продукции с/х по категориям хозяйств (%)   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1992  1995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Хозяйства всех категорий </w:t>
            </w: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 xml:space="preserve">100 </w:t>
            </w: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 xml:space="preserve"> 100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 т.ч. с/х предприятия          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 xml:space="preserve">66 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 xml:space="preserve">    55</w:t>
            </w:r>
          </w:p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хозяйства населения               33   43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крестьянские (фер.) х-ва      </w:t>
            </w:r>
            <w:r>
              <w:rPr>
                <w:rFonts w:ascii="Arial" w:hAnsi="Arial"/>
                <w:noProof w:val="0"/>
                <w:sz w:val="28"/>
              </w:rPr>
              <w:t xml:space="preserve">   </w:t>
            </w:r>
            <w:r>
              <w:rPr>
                <w:rFonts w:ascii="Arial" w:hAnsi="Arial"/>
                <w:sz w:val="28"/>
              </w:rPr>
              <w:t>1       2</w:t>
            </w:r>
          </w:p>
        </w:tc>
        <w:tc>
          <w:tcPr>
            <w:tcW w:w="488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Индексы объема продукции с/х по категориям хозяйств (1995 в % к 1990)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Хозяйства всех категорий         67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т.ч. с/х предприятия                  49         хозяйства населения        119 </w:t>
            </w:r>
          </w:p>
        </w:tc>
      </w:tr>
      <w:tr w:rsidR="007F55A4">
        <w:tc>
          <w:tcPr>
            <w:tcW w:w="5103" w:type="dxa"/>
          </w:tcPr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Покупка важнейших видов с/х техники предприятиями с/х  (тыс.шт)  </w:t>
            </w:r>
            <w:r>
              <w:rPr>
                <w:rFonts w:ascii="Arial" w:hAnsi="Arial"/>
                <w:noProof w:val="0"/>
                <w:sz w:val="28"/>
              </w:rPr>
              <w:t xml:space="preserve">                                  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                              </w:t>
            </w:r>
            <w:r>
              <w:rPr>
                <w:rFonts w:ascii="Arial" w:hAnsi="Arial"/>
                <w:sz w:val="28"/>
              </w:rPr>
              <w:t>1992      1995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Тракторы                        </w:t>
            </w: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>65.4         9.7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Грузовые автомобили     47.9         4.7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Тракторные прицепы       30.8         2.5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Зерноуборочные комбайны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 xml:space="preserve">17.3    4.4                       </w:t>
            </w:r>
          </w:p>
        </w:tc>
        <w:tc>
          <w:tcPr>
            <w:tcW w:w="4889" w:type="dxa"/>
          </w:tcPr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Обеспеченность с/х предприятий тракторами и комбайнами    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                              </w:t>
            </w:r>
            <w:r>
              <w:rPr>
                <w:rFonts w:ascii="Arial" w:hAnsi="Arial"/>
                <w:sz w:val="28"/>
              </w:rPr>
              <w:t>1992   1995</w:t>
            </w:r>
          </w:p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Нагр. пашни на 1 трактор, га  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                                  </w:t>
            </w:r>
            <w:r>
              <w:rPr>
                <w:rFonts w:ascii="Arial" w:hAnsi="Arial"/>
                <w:sz w:val="28"/>
              </w:rPr>
              <w:t>92     108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Посевов на 1 зерноуборочный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комбайн, га                        160     173</w:t>
            </w:r>
          </w:p>
        </w:tc>
      </w:tr>
      <w:tr w:rsidR="007F55A4">
        <w:tc>
          <w:tcPr>
            <w:tcW w:w="5103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Продажа нефтепродуктов с/х предприятиям  (млн.т)     1992    1995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Автобензин                          9.4       3.3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Дизельное топливо           16.5       7.1  </w:t>
            </w:r>
          </w:p>
        </w:tc>
        <w:tc>
          <w:tcPr>
            <w:tcW w:w="488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Внесение удобрений в с/х предприятиях (млн.т)    1993     1995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Минеральные                    4.3      1.5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Органические                   241      127  </w:t>
            </w:r>
          </w:p>
        </w:tc>
      </w:tr>
    </w:tbl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АПК обеспечивает важнейшую потребность человека в продуктах питания и обеспечивает продуктами другие отрасли народного хозяйства.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Сельское хозяйство производит 12 % валового общественного продукта и более 15 % национального дохода России. Сельское хозяйство – центральное звено АПК.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структуре АПК выделяют три сферы</w:t>
      </w:r>
      <w:r>
        <w:rPr>
          <w:rStyle w:val="a9"/>
          <w:rFonts w:ascii="Arial" w:hAnsi="Arial"/>
          <w:noProof w:val="0"/>
          <w:sz w:val="28"/>
        </w:rPr>
        <w:footnoteReference w:customMarkFollows="1" w:id="51"/>
        <w:t>1</w:t>
      </w:r>
      <w:r>
        <w:rPr>
          <w:rFonts w:ascii="Arial" w:hAnsi="Arial"/>
          <w:noProof w:val="0"/>
          <w:sz w:val="28"/>
        </w:rPr>
        <w:t>:</w:t>
      </w:r>
    </w:p>
    <w:p w:rsidR="007F55A4" w:rsidRDefault="006139BC" w:rsidP="006139BC">
      <w:pPr>
        <w:numPr>
          <w:ilvl w:val="0"/>
          <w:numId w:val="9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Производящие отрасли (растениеводство, животноводство, рыбное хозяйство, лесное хозяйство).</w:t>
      </w:r>
    </w:p>
    <w:p w:rsidR="007F55A4" w:rsidRDefault="006139BC" w:rsidP="006139BC">
      <w:pPr>
        <w:numPr>
          <w:ilvl w:val="0"/>
          <w:numId w:val="9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Обслуживающие отрасли (ветеринарная, тракторное и сельскохозяйственное машиностроение, комбикорма, сельское производственное строительство и др.).</w:t>
      </w:r>
    </w:p>
    <w:p w:rsidR="007F55A4" w:rsidRDefault="006139BC" w:rsidP="006139BC">
      <w:pPr>
        <w:numPr>
          <w:ilvl w:val="0"/>
          <w:numId w:val="9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Перерабатывающие отрасли (пищевая, отрасли легкой промышленности), связанные с первичной обработкой льна, отрасли обеспечивающие заготовку, хранение, транспортировку, реализацию продукции.</w:t>
      </w:r>
    </w:p>
    <w:p w:rsidR="007F55A4" w:rsidRDefault="006139BC">
      <w:pPr>
        <w:pStyle w:val="31"/>
      </w:pPr>
      <w:r>
        <w:t>Структура АПК далека от совершенства, сельское хозяйство является в нем главным звеном, в развитых странах главная роль принадлежит третьей сфере АПК.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28.Развитие и размещение растениеводства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7F55A4">
        <w:tc>
          <w:tcPr>
            <w:tcW w:w="488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Посевные площади с/х культур</w:t>
            </w: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>(в хозяйствах всех категорий, млн.га):</w:t>
            </w:r>
          </w:p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                  1992      1995</w:t>
            </w:r>
          </w:p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Вся посевная площадь            </w:t>
            </w: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                            </w:t>
            </w:r>
            <w:r>
              <w:rPr>
                <w:rFonts w:ascii="Arial" w:hAnsi="Arial"/>
                <w:sz w:val="28"/>
              </w:rPr>
              <w:t>114.6   102.5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зерновые                       61.9      54.7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технические                   5.9         6.5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т.ч. подсолнечник       2.9         4.1</w:t>
            </w:r>
          </w:p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картофель и овоще-бахчевые  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                             </w:t>
            </w:r>
            <w:r>
              <w:rPr>
                <w:rFonts w:ascii="Arial" w:hAnsi="Arial"/>
                <w:sz w:val="28"/>
              </w:rPr>
              <w:t>4.3         4.3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кормовые                      42.5       37.1    </w:t>
            </w:r>
          </w:p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Площадь чистых паров    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                                  </w:t>
            </w:r>
            <w:r>
              <w:rPr>
                <w:rFonts w:ascii="Arial" w:hAnsi="Arial"/>
                <w:sz w:val="28"/>
              </w:rPr>
              <w:t xml:space="preserve"> 13.0    17.4  </w:t>
            </w:r>
          </w:p>
        </w:tc>
        <w:tc>
          <w:tcPr>
            <w:tcW w:w="5104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Валовый сбор и урожайность основных с/х культур 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Валовый сбор (млн.т)  1992     1995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Зерно                               106.9      63.4</w:t>
            </w:r>
          </w:p>
          <w:p w:rsidR="007F55A4" w:rsidRDefault="006139BC">
            <w:pPr>
              <w:pStyle w:val="2"/>
            </w:pPr>
            <w:r>
              <w:t>Сах.свекла                        25.5      19.1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Картофель                        38.3      39.</w:t>
            </w:r>
            <w:r>
              <w:rPr>
                <w:rFonts w:ascii="Arial" w:hAnsi="Arial"/>
                <w:noProof w:val="0"/>
                <w:sz w:val="28"/>
              </w:rPr>
              <w:t>9</w:t>
            </w:r>
            <w:r>
              <w:rPr>
                <w:rFonts w:ascii="Arial" w:hAnsi="Arial"/>
                <w:sz w:val="28"/>
              </w:rPr>
              <w:t xml:space="preserve"> Урожайность (ц с 1 га)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Зерно                                 17.2      11.6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Сах.свекла                         178       176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Картофель                          </w:t>
            </w:r>
            <w:r>
              <w:rPr>
                <w:rFonts w:ascii="Arial" w:hAnsi="Arial"/>
                <w:noProof w:val="0"/>
                <w:sz w:val="28"/>
              </w:rPr>
              <w:t>1</w:t>
            </w:r>
            <w:r>
              <w:rPr>
                <w:rFonts w:ascii="Arial" w:hAnsi="Arial"/>
                <w:sz w:val="28"/>
              </w:rPr>
              <w:t>13       117</w:t>
            </w:r>
          </w:p>
        </w:tc>
      </w:tr>
    </w:tbl>
    <w:p w:rsidR="007F55A4" w:rsidRDefault="007F55A4">
      <w:pPr>
        <w:ind w:firstLine="709"/>
        <w:jc w:val="both"/>
      </w:pPr>
    </w:p>
    <w:p w:rsidR="007F55A4" w:rsidRDefault="006139BC">
      <w:pPr>
        <w:pStyle w:val="31"/>
      </w:pPr>
      <w:r>
        <w:t>Растениеводство – основа сельского хозяйства так как от ее развития зависит уровень животноводства. Первостепенное значение имеет здоровое хозяйство (занято половина посевных площадей). Основные культуры: пшеница озимая и яровая (Северный Кавказ, Центрально-черноземный район, Поволжье, Урал, Сибирь); кукуруза (Северный Кавказ, Центрально-Черноземный район, Южное Поволжье); крупяные продукты – просо, гречка, рис; масличные культуры – подсолнечник, горчица; технические культуры – лен-долгунец (Центральный, Волго-Вятский, Северный, Северо-западный районы), сахарная свекла (Центрально-Черноземный район, Северный Кавказ). Картофель выращивается почти повсеместно, но товарная отрасль в Центральном, Волго-Вятском, Центрально-Черноземном районах и Западной Сибири. Основные посевы овощей – Северный Кавказ, Поволжье, Центрально-Черноземный район</w:t>
      </w:r>
      <w:r>
        <w:rPr>
          <w:rStyle w:val="a9"/>
        </w:rPr>
        <w:footnoteReference w:customMarkFollows="1" w:id="52"/>
        <w:t>1</w:t>
      </w:r>
      <w: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Принципы развития и размещения сельского хозяйства: наименьшие затраты труда при максимуме производства; пропорциональность между сельским хозяйством и промышленностью; приближение перерабатывающих отраслей к источнику сырья, а сельского хозяйства к потребителям; учет природных условий; наличие развитой транспортной сети; укрепление материально-технической базы; наличие квалифицированных кадров; укрепление сельского хозяйства, самостоятельности регионов; учет потребностей в сельском хозяйстве продукции</w:t>
      </w:r>
      <w:r>
        <w:rPr>
          <w:rStyle w:val="a9"/>
          <w:rFonts w:ascii="Arial" w:hAnsi="Arial"/>
          <w:noProof w:val="0"/>
          <w:sz w:val="28"/>
        </w:rPr>
        <w:footnoteReference w:customMarkFollows="1" w:id="53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29.Развите и размещение животноводства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7F55A4">
        <w:tc>
          <w:tcPr>
            <w:tcW w:w="488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Поголовье скота (в хозяйствах всех категорий; на 1.01; млн.голов)</w:t>
            </w:r>
          </w:p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                          1993      1996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КРС                               52.2       39.7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т.ч. коровы                20.2       17.4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Свиньи                         31.5       22.6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Овцы и козы                51.4       28.0</w:t>
            </w:r>
          </w:p>
        </w:tc>
        <w:tc>
          <w:tcPr>
            <w:tcW w:w="488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Производство основных продуктов животноводства (в хозяйствах всех категорий)                  </w:t>
            </w:r>
            <w:r>
              <w:rPr>
                <w:rFonts w:ascii="Arial" w:hAnsi="Arial"/>
                <w:noProof w:val="0"/>
                <w:sz w:val="28"/>
              </w:rPr>
              <w:t xml:space="preserve">    </w:t>
            </w:r>
            <w:r>
              <w:rPr>
                <w:rFonts w:ascii="Arial" w:hAnsi="Arial"/>
                <w:sz w:val="28"/>
              </w:rPr>
              <w:t>1992    1995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Мясо (в уб. весе), млн.т   8.3       5.9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Молоко, млн.т                 47.2     39.3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Яйца, млрд.шт                42.9     33.7</w:t>
            </w:r>
          </w:p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Шерсть (в физ.весе), тыс.т 179    94</w:t>
            </w:r>
          </w:p>
        </w:tc>
      </w:tr>
    </w:tbl>
    <w:p w:rsidR="007F55A4" w:rsidRDefault="007F55A4">
      <w:pPr>
        <w:ind w:firstLine="709"/>
        <w:jc w:val="both"/>
      </w:pPr>
    </w:p>
    <w:p w:rsidR="007F55A4" w:rsidRDefault="006139BC">
      <w:pPr>
        <w:pStyle w:val="31"/>
      </w:pPr>
      <w:r>
        <w:t>В животноводство входит: скотоводство (разведение крупного рогатого скота, свиноводство, овцеводство, коневодство, верблюдоводство, прочие виды скотоводства); оленеводство; кролиководство; звероводство; собаководство; птицеводство; пчеловодство; рыбоводство</w:t>
      </w:r>
      <w:r>
        <w:rPr>
          <w:rStyle w:val="a9"/>
        </w:rPr>
        <w:footnoteReference w:customMarkFollows="1" w:id="54"/>
        <w:t>1</w:t>
      </w:r>
      <w:r>
        <w:t>.</w:t>
      </w:r>
    </w:p>
    <w:p w:rsidR="007F55A4" w:rsidRDefault="006139BC">
      <w:pPr>
        <w:pStyle w:val="31"/>
      </w:pPr>
      <w:r>
        <w:t>Развитие сельского хозяйства базируется на рациональном использовании земли, как главного средства производства.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Животноводство дает 60% валовой продукции сельского хозяйства.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Эффективное производство невозможно без создания прочной кормовой базы. Кормовая база зависит от природных условий и в результате влияет на развитие и размещение отдельных отраслей животноводства.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Развитие крупного рогатого скота и овцеводство размещается там, где есть значительные сенокосные и пастбищные угодья, свиноводство и птицеводство ориентированны на земледельческую кормовую базу. От природных условий зависит продолжительность пастбищного и стойлового содержания, выбор структуры стада, поголовья, технологии откорма и выращивания животных.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30.Состав, структура и факторы размещения перерабатывающих отраслей АПК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Пищевая промышленность важнейшая часть АПК – относящаяся к перерабатывающей отрасли.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Состав отраслей</w:t>
      </w:r>
      <w:r>
        <w:rPr>
          <w:rStyle w:val="a9"/>
          <w:rFonts w:ascii="Arial" w:hAnsi="Arial"/>
          <w:noProof w:val="0"/>
          <w:sz w:val="28"/>
        </w:rPr>
        <w:footnoteReference w:customMarkFollows="1" w:id="55"/>
        <w:t>2</w:t>
      </w:r>
      <w:r>
        <w:rPr>
          <w:rFonts w:ascii="Arial" w:hAnsi="Arial"/>
          <w:noProof w:val="0"/>
          <w:sz w:val="28"/>
        </w:rPr>
        <w:t>: пищевая промышленность (сахарная, хлебопекарная, кондитерская, соляная, табачная, безалкогольная, спиртовая и т.п.); мясная и молочно-мясная (мясная, масложировая, клее-желатиновая); рыбная промышленность; мукомольно-крупянная; комбикормовая промышленность.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зависимости от происхождения сырья отрасли группируют по 3 группам</w:t>
      </w:r>
      <w:r>
        <w:rPr>
          <w:rStyle w:val="a9"/>
          <w:rFonts w:ascii="Arial" w:hAnsi="Arial"/>
          <w:noProof w:val="0"/>
          <w:sz w:val="28"/>
        </w:rPr>
        <w:footnoteReference w:customMarkFollows="1" w:id="56"/>
        <w:t>3</w:t>
      </w:r>
      <w:r>
        <w:rPr>
          <w:rFonts w:ascii="Arial" w:hAnsi="Arial"/>
          <w:noProof w:val="0"/>
          <w:sz w:val="28"/>
        </w:rPr>
        <w:t>:</w:t>
      </w:r>
    </w:p>
    <w:p w:rsidR="007F55A4" w:rsidRDefault="006139BC" w:rsidP="006139BC">
      <w:pPr>
        <w:numPr>
          <w:ilvl w:val="0"/>
          <w:numId w:val="12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растительное сырье,</w:t>
      </w:r>
    </w:p>
    <w:p w:rsidR="007F55A4" w:rsidRDefault="006139BC" w:rsidP="006139BC">
      <w:pPr>
        <w:numPr>
          <w:ilvl w:val="0"/>
          <w:numId w:val="12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животного происхождения,</w:t>
      </w:r>
    </w:p>
    <w:p w:rsidR="007F55A4" w:rsidRDefault="006139BC" w:rsidP="006139BC">
      <w:pPr>
        <w:numPr>
          <w:ilvl w:val="0"/>
          <w:numId w:val="12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не сельскохозяйственное сырье (рыбная, производство безалкогольных напитков, соляная).</w:t>
      </w:r>
    </w:p>
    <w:p w:rsidR="007F55A4" w:rsidRDefault="006139BC">
      <w:pPr>
        <w:pStyle w:val="31"/>
      </w:pPr>
      <w:r>
        <w:t>Специфика сырья и готовой продукции ставит размещение отраслей в определенные рамки. С позиции территориального развития и размещения отрасли пищевой промышленности делят на пять групп</w:t>
      </w:r>
      <w:r>
        <w:rPr>
          <w:rStyle w:val="a9"/>
        </w:rPr>
        <w:footnoteReference w:customMarkFollows="1" w:id="57"/>
        <w:t>1</w:t>
      </w:r>
      <w:r>
        <w:t>:</w:t>
      </w:r>
    </w:p>
    <w:p w:rsidR="007F55A4" w:rsidRDefault="006139BC" w:rsidP="006139BC">
      <w:pPr>
        <w:numPr>
          <w:ilvl w:val="0"/>
          <w:numId w:val="13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отрасли в каждом городе, с/х районном центре (хлебопекарная, пивобезалкогольная);</w:t>
      </w:r>
    </w:p>
    <w:p w:rsidR="007F55A4" w:rsidRDefault="006139BC" w:rsidP="006139BC">
      <w:pPr>
        <w:numPr>
          <w:ilvl w:val="0"/>
          <w:numId w:val="13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крае, области, республике (кондитерская, макаронная, табачная);</w:t>
      </w:r>
    </w:p>
    <w:p w:rsidR="007F55A4" w:rsidRDefault="006139BC" w:rsidP="006139BC">
      <w:pPr>
        <w:numPr>
          <w:ilvl w:val="0"/>
          <w:numId w:val="13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экономическом районе (крахмалопаточная, масложировая);</w:t>
      </w:r>
    </w:p>
    <w:p w:rsidR="007F55A4" w:rsidRDefault="006139BC" w:rsidP="006139BC">
      <w:pPr>
        <w:numPr>
          <w:ilvl w:val="0"/>
          <w:numId w:val="13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на растительном сырье малотранспортабельная (сахарная, плодоовощная, первичное виноделие, чайная, табачно-ферментационная)</w:t>
      </w:r>
    </w:p>
    <w:p w:rsidR="007F55A4" w:rsidRDefault="006139BC" w:rsidP="006139BC">
      <w:pPr>
        <w:numPr>
          <w:ilvl w:val="0"/>
          <w:numId w:val="13"/>
        </w:numPr>
        <w:ind w:left="0"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производство в конкретных районная (соляная, производство минеральных вод).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31. Единая транспортная система страны. Значение, показатели и перспективы развития транспорта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Транспорт общего пользования и необщего пользования (ведомственный).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 перевозкам транспорта общего пользования относятся перевозки на коммерческой основе (за плату) грузов и пассажиров (включая граждан, пользующихся правом бесплатного проезда на общественом транспорте).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Основные показатели по видам транспорта общего пользования в 1995г: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942"/>
        <w:gridCol w:w="759"/>
        <w:gridCol w:w="843"/>
        <w:gridCol w:w="801"/>
        <w:gridCol w:w="801"/>
        <w:gridCol w:w="673"/>
        <w:gridCol w:w="992"/>
        <w:gridCol w:w="851"/>
        <w:gridCol w:w="850"/>
        <w:gridCol w:w="851"/>
      </w:tblGrid>
      <w:tr w:rsidR="007F55A4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Виды</w:t>
            </w:r>
          </w:p>
        </w:tc>
        <w:tc>
          <w:tcPr>
            <w:tcW w:w="2544" w:type="dxa"/>
            <w:gridSpan w:val="3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Перевозки грузов</w:t>
            </w:r>
          </w:p>
        </w:tc>
        <w:tc>
          <w:tcPr>
            <w:tcW w:w="2275" w:type="dxa"/>
            <w:gridSpan w:val="3"/>
          </w:tcPr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Грузооборот</w:t>
            </w:r>
          </w:p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(млрд.</w:t>
            </w:r>
            <w:r>
              <w:rPr>
                <w:rFonts w:ascii="Arial" w:hAnsi="Arial"/>
                <w:noProof w:val="0"/>
                <w:sz w:val="28"/>
              </w:rPr>
              <w:t>)</w:t>
            </w:r>
          </w:p>
        </w:tc>
        <w:tc>
          <w:tcPr>
            <w:tcW w:w="1843" w:type="dxa"/>
            <w:gridSpan w:val="2"/>
          </w:tcPr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Пассаж</w:t>
            </w:r>
          </w:p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(млн.</w:t>
            </w:r>
            <w:r>
              <w:rPr>
                <w:rFonts w:ascii="Arial" w:hAnsi="Arial"/>
                <w:noProof w:val="0"/>
                <w:sz w:val="28"/>
              </w:rPr>
              <w:t>)</w:t>
            </w:r>
          </w:p>
        </w:tc>
        <w:tc>
          <w:tcPr>
            <w:tcW w:w="1701" w:type="dxa"/>
            <w:gridSpan w:val="2"/>
          </w:tcPr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Пас.об.</w:t>
            </w:r>
          </w:p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>(млрд</w:t>
            </w:r>
            <w:r>
              <w:rPr>
                <w:rFonts w:ascii="Arial" w:hAnsi="Arial"/>
                <w:noProof w:val="0"/>
                <w:sz w:val="28"/>
              </w:rPr>
              <w:t>.)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Транспорта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млн.т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%</w:t>
            </w:r>
            <w:r>
              <w:rPr>
                <w:rFonts w:ascii="Arial" w:hAnsi="Arial"/>
                <w:sz w:val="28"/>
              </w:rPr>
              <w:t xml:space="preserve">    </w:t>
            </w:r>
          </w:p>
        </w:tc>
        <w:tc>
          <w:tcPr>
            <w:tcW w:w="843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В </w:t>
            </w:r>
            <w:r>
              <w:rPr>
                <w:rFonts w:ascii="Arial" w:hAnsi="Arial"/>
                <w:sz w:val="28"/>
              </w:rPr>
              <w:t>%90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т</w:t>
            </w:r>
            <w:r>
              <w:rPr>
                <w:rFonts w:ascii="Arial" w:hAnsi="Arial"/>
                <w:sz w:val="28"/>
              </w:rPr>
              <w:t>-км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%</w:t>
            </w:r>
          </w:p>
        </w:tc>
        <w:tc>
          <w:tcPr>
            <w:tcW w:w="673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в%90</w:t>
            </w: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(ч</w:t>
            </w:r>
            <w:r>
              <w:rPr>
                <w:rFonts w:ascii="Arial" w:hAnsi="Arial"/>
                <w:sz w:val="28"/>
              </w:rPr>
              <w:t>ел)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%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п</w:t>
            </w:r>
            <w:r>
              <w:rPr>
                <w:rFonts w:ascii="Arial" w:hAnsi="Arial"/>
                <w:sz w:val="28"/>
              </w:rPr>
              <w:t>-км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>%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 с е г о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3456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1</w:t>
            </w:r>
            <w:r>
              <w:rPr>
                <w:rFonts w:ascii="Arial" w:hAnsi="Arial"/>
                <w:sz w:val="28"/>
              </w:rPr>
              <w:t>00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3</w:t>
            </w:r>
            <w:r>
              <w:rPr>
                <w:rFonts w:ascii="Arial" w:hAnsi="Arial"/>
                <w:sz w:val="28"/>
              </w:rPr>
              <w:t>515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1</w:t>
            </w:r>
            <w:r>
              <w:rPr>
                <w:rFonts w:ascii="Arial" w:hAnsi="Arial"/>
                <w:sz w:val="28"/>
              </w:rPr>
              <w:t>00</w:t>
            </w: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45374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1</w:t>
            </w:r>
            <w:r>
              <w:rPr>
                <w:rFonts w:ascii="Arial" w:hAnsi="Arial"/>
                <w:sz w:val="28"/>
              </w:rPr>
              <w:t>0</w:t>
            </w:r>
            <w:r>
              <w:rPr>
                <w:rFonts w:ascii="Arial" w:hAnsi="Arial"/>
                <w:noProof w:val="0"/>
                <w:sz w:val="28"/>
              </w:rPr>
              <w:t>0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554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Железно</w:t>
            </w:r>
            <w:r>
              <w:rPr>
                <w:rFonts w:ascii="Arial" w:hAnsi="Arial"/>
                <w:noProof w:val="0"/>
                <w:sz w:val="28"/>
              </w:rPr>
              <w:t>-</w:t>
            </w:r>
            <w:r>
              <w:rPr>
                <w:rFonts w:ascii="Arial" w:hAnsi="Arial"/>
                <w:sz w:val="28"/>
              </w:rPr>
              <w:t>дорожн.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1028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9.7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1213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34.5</w:t>
            </w: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1833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4.0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192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34.7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Автомо</w:t>
            </w:r>
            <w:r>
              <w:rPr>
                <w:rFonts w:ascii="Arial" w:hAnsi="Arial"/>
                <w:noProof w:val="0"/>
                <w:sz w:val="28"/>
              </w:rPr>
              <w:t>-</w:t>
            </w:r>
            <w:r>
              <w:rPr>
                <w:rFonts w:ascii="Arial" w:hAnsi="Arial"/>
                <w:sz w:val="28"/>
              </w:rPr>
              <w:t>бильный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1441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1.7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0.9</w:t>
            </w: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...</w:t>
            </w:r>
          </w:p>
        </w:tc>
        <w:tc>
          <w:tcPr>
            <w:tcW w:w="85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50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Трубопро</w:t>
            </w:r>
            <w:r>
              <w:rPr>
                <w:rFonts w:ascii="Arial" w:hAnsi="Arial"/>
                <w:noProof w:val="0"/>
                <w:sz w:val="28"/>
              </w:rPr>
              <w:t>-</w:t>
            </w:r>
            <w:r>
              <w:rPr>
                <w:rFonts w:ascii="Arial" w:hAnsi="Arial"/>
                <w:sz w:val="28"/>
              </w:rPr>
              <w:t>водный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783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2</w:t>
            </w:r>
            <w:r>
              <w:rPr>
                <w:rFonts w:ascii="Arial" w:hAnsi="Arial"/>
                <w:sz w:val="28"/>
              </w:rPr>
              <w:t>2.7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>1</w:t>
            </w:r>
            <w:r>
              <w:rPr>
                <w:rFonts w:ascii="Arial" w:hAnsi="Arial"/>
                <w:sz w:val="28"/>
              </w:rPr>
              <w:t>899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54.0</w:t>
            </w: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85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50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Морской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63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1.8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280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8.0</w:t>
            </w:r>
          </w:p>
        </w:tc>
        <w:tc>
          <w:tcPr>
            <w:tcW w:w="673" w:type="dxa"/>
          </w:tcPr>
          <w:p w:rsidR="007F55A4" w:rsidRDefault="007F55A4">
            <w:pPr>
              <w:rPr>
                <w:rFonts w:ascii="Arial" w:hAnsi="Arial"/>
                <w:noProof w:val="0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0.0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0.3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0.1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внутр. водный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140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4.1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90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2.6</w:t>
            </w: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0.1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1.1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0.2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Воздушный</w:t>
            </w:r>
          </w:p>
        </w:tc>
        <w:tc>
          <w:tcPr>
            <w:tcW w:w="94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0.6</w:t>
            </w:r>
          </w:p>
        </w:tc>
        <w:tc>
          <w:tcPr>
            <w:tcW w:w="759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0.0</w:t>
            </w: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1.6</w:t>
            </w: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0.0</w:t>
            </w: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0.1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13.0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Автобусный</w:t>
            </w:r>
          </w:p>
        </w:tc>
        <w:tc>
          <w:tcPr>
            <w:tcW w:w="942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759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80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22817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50.3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188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33.9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Таксомо</w:t>
            </w:r>
            <w:r>
              <w:rPr>
                <w:rFonts w:ascii="Arial" w:hAnsi="Arial"/>
                <w:noProof w:val="0"/>
                <w:sz w:val="28"/>
              </w:rPr>
              <w:t>-</w:t>
            </w:r>
            <w:r>
              <w:rPr>
                <w:rFonts w:ascii="Arial" w:hAnsi="Arial"/>
                <w:sz w:val="28"/>
              </w:rPr>
              <w:t xml:space="preserve">торный  </w:t>
            </w:r>
          </w:p>
        </w:tc>
        <w:tc>
          <w:tcPr>
            <w:tcW w:w="942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759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80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66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0.1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0.2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Трамвайный</w:t>
            </w:r>
          </w:p>
        </w:tc>
        <w:tc>
          <w:tcPr>
            <w:tcW w:w="942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759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80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7564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16.7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4.5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Троллей</w:t>
            </w:r>
            <w:r>
              <w:rPr>
                <w:rFonts w:ascii="Arial" w:hAnsi="Arial"/>
                <w:noProof w:val="0"/>
                <w:sz w:val="28"/>
              </w:rPr>
              <w:t>-</w:t>
            </w:r>
            <w:r>
              <w:rPr>
                <w:rFonts w:ascii="Arial" w:hAnsi="Arial"/>
                <w:sz w:val="28"/>
              </w:rPr>
              <w:t>бусный</w:t>
            </w:r>
          </w:p>
        </w:tc>
        <w:tc>
          <w:tcPr>
            <w:tcW w:w="942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759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801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8884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19.6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5.1</w:t>
            </w:r>
          </w:p>
        </w:tc>
      </w:tr>
      <w:tr w:rsidR="007F55A4">
        <w:tc>
          <w:tcPr>
            <w:tcW w:w="1844" w:type="dxa"/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Метропо-литены</w:t>
            </w:r>
          </w:p>
        </w:tc>
        <w:tc>
          <w:tcPr>
            <w:tcW w:w="942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759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4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80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 w:val="0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>-</w:t>
            </w:r>
          </w:p>
        </w:tc>
        <w:tc>
          <w:tcPr>
            <w:tcW w:w="801" w:type="dxa"/>
          </w:tcPr>
          <w:p w:rsidR="007F55A4" w:rsidRDefault="007F55A4">
            <w:pPr>
              <w:rPr>
                <w:rFonts w:ascii="Arial" w:hAnsi="Arial"/>
                <w:noProof w:val="0"/>
                <w:sz w:val="28"/>
              </w:rPr>
            </w:pPr>
          </w:p>
        </w:tc>
        <w:tc>
          <w:tcPr>
            <w:tcW w:w="673" w:type="dxa"/>
          </w:tcPr>
          <w:p w:rsidR="007F55A4" w:rsidRDefault="007F55A4">
            <w:pPr>
              <w:ind w:firstLine="709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992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4150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9.1</w:t>
            </w:r>
          </w:p>
        </w:tc>
        <w:tc>
          <w:tcPr>
            <w:tcW w:w="850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46</w:t>
            </w:r>
          </w:p>
        </w:tc>
        <w:tc>
          <w:tcPr>
            <w:tcW w:w="851" w:type="dxa"/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8.3</w:t>
            </w:r>
          </w:p>
        </w:tc>
      </w:tr>
    </w:tbl>
    <w:p w:rsidR="007F55A4" w:rsidRDefault="007F55A4">
      <w:pPr>
        <w:pStyle w:val="31"/>
        <w:rPr>
          <w:noProof/>
        </w:rPr>
      </w:pPr>
    </w:p>
    <w:p w:rsidR="007F55A4" w:rsidRDefault="006139BC">
      <w:pPr>
        <w:pStyle w:val="31"/>
        <w:rPr>
          <w:noProof/>
        </w:rPr>
      </w:pPr>
      <w:r>
        <w:rPr>
          <w:noProof/>
        </w:rPr>
        <w:t>Перевозки пассажиров и пассажирооборот за последние годы в целом сократились,  по отдельным видам транспорта значительно. Например, по такси перевозки в 92-95г.г, сократились в 4 раза, а число городов в России, где имелись такси сократилось за эти три года с 442 до 204.  По морскому транспорту  сокращение  в 3 раза, внутренним водным  и воздушным- почти вдвое. (Влияние дотаций на городской транспорт, пассажирский ж/д за счет грузовых перевозок).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Протяженность путей сообщения (на конец 1995 года, тыс. км): железнодорожные пути, всего - 151, в т.ч. общего пользования - 87; автомобильные дороги, всего - 949, в т.ч. общего пользования - 533; трамвайные пути - 3, троллейбусные линии - 4.6, метрополитенные пути - 0.4; трубопроводы магистральные, всего - 210, в т.ч. газопроводы - 148, нефтепроводы - 47, нефтепродуктопроводы - 15; внутренние водные судоходные пути - 84, в т.ч. с гарантированными глубинами - 34.</w:t>
      </w:r>
    </w:p>
    <w:p w:rsidR="007F55A4" w:rsidRDefault="006139BC">
      <w:pPr>
        <w:ind w:firstLine="709"/>
        <w:jc w:val="both"/>
      </w:pPr>
      <w:r>
        <w:rPr>
          <w:rFonts w:ascii="Arial" w:hAnsi="Arial"/>
          <w:sz w:val="28"/>
        </w:rPr>
        <w:t>На начало 95г. в РФ насчитывалось 2.4 тыс. речных причалов общего пользования с протяженностью причального фронта 184 км и 43 морских торговых порта с причалами в 44.5 км.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Единая транспортная система - взаимосвязанная и взаимодействующая совокупность путей сообщения, транспортных узлов, транспортных и технических средств и сооружений для всех видов транспорта по обслуживанию производства,обращения и перевозки пассажиров</w:t>
      </w:r>
      <w:r>
        <w:rPr>
          <w:rStyle w:val="a9"/>
          <w:rFonts w:ascii="Arial" w:hAnsi="Arial"/>
          <w:sz w:val="28"/>
        </w:rPr>
        <w:footnoteReference w:customMarkFollows="1" w:id="58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Значение транспорта: связывающее звено между отраслямипромышленности и сельского хозяйства; выступает в качестве районообразующего фактора; способствует укреплению обороноспособности страны; способствует эффективности деятельности всех отраслей ЕНХК; оказывает услуги населению</w:t>
      </w:r>
      <w:r>
        <w:rPr>
          <w:rStyle w:val="a9"/>
          <w:rFonts w:ascii="Arial" w:hAnsi="Arial"/>
          <w:sz w:val="28"/>
        </w:rPr>
        <w:footnoteReference w:customMarkFollows="1" w:id="59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 xml:space="preserve">Перспективы развития: увеличение инвестиций в отрасль; привлечение имностранного капитала, налаживание поставщиков транспортного комплекса - транспортное машиностроение, приборостроение, стройиндустрия и др. В самом комплексе необходима тесная координация всех видов транспортаи отраслей  н/х; необходимость разгосударствления; остро </w:t>
      </w:r>
      <w:r>
        <w:rPr>
          <w:rFonts w:ascii="Arial" w:hAnsi="Arial"/>
          <w:noProof w:val="0"/>
          <w:sz w:val="28"/>
        </w:rPr>
        <w:t xml:space="preserve">стоят </w:t>
      </w:r>
      <w:r>
        <w:rPr>
          <w:rFonts w:ascii="Arial" w:hAnsi="Arial"/>
          <w:sz w:val="28"/>
        </w:rPr>
        <w:t xml:space="preserve">проблемы транспортного 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обеспечения пассажирских перевозок; снижение вредного воздействия на окружающюю среду и человека</w:t>
      </w:r>
      <w:r>
        <w:rPr>
          <w:rStyle w:val="a9"/>
          <w:rFonts w:ascii="Arial" w:hAnsi="Arial"/>
          <w:sz w:val="28"/>
        </w:rPr>
        <w:footnoteReference w:customMarkFollows="1" w:id="60"/>
        <w:t>1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32. Развитие и размещение автомобильного транспорта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noProof w:val="0"/>
          <w:sz w:val="28"/>
        </w:rPr>
      </w:pP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Перевозки грузов по видам транспорта общего пользования (млн.т;  %)</w:t>
      </w:r>
      <w:r>
        <w:rPr>
          <w:rFonts w:ascii="Arial" w:hAnsi="Arial"/>
          <w:noProof w:val="0"/>
          <w:sz w:val="28"/>
        </w:rPr>
        <w:t>:</w:t>
      </w:r>
    </w:p>
    <w:p w:rsidR="007F55A4" w:rsidRDefault="007F55A4">
      <w:pPr>
        <w:jc w:val="both"/>
        <w:rPr>
          <w:rFonts w:ascii="Arial" w:hAnsi="Arial"/>
          <w:noProof w:val="0"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418"/>
        <w:gridCol w:w="1791"/>
        <w:gridCol w:w="1418"/>
      </w:tblGrid>
      <w:tr w:rsidR="007F55A4">
        <w:tc>
          <w:tcPr>
            <w:tcW w:w="3614" w:type="dxa"/>
            <w:tcBorders>
              <w:bottom w:val="double" w:sz="6" w:space="0" w:color="auto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Виды транспорта</w:t>
            </w: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1992</w:t>
            </w: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%</w:t>
            </w:r>
          </w:p>
        </w:tc>
        <w:tc>
          <w:tcPr>
            <w:tcW w:w="1791" w:type="dxa"/>
            <w:tcBorders>
              <w:bottom w:val="double" w:sz="6" w:space="0" w:color="auto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1995</w:t>
            </w: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%</w:t>
            </w:r>
          </w:p>
        </w:tc>
      </w:tr>
      <w:tr w:rsidR="007F55A4">
        <w:tc>
          <w:tcPr>
            <w:tcW w:w="3614" w:type="dxa"/>
            <w:tcBorders>
              <w:top w:val="nil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Транспорт - всего</w:t>
            </w:r>
          </w:p>
        </w:tc>
        <w:tc>
          <w:tcPr>
            <w:tcW w:w="1701" w:type="dxa"/>
            <w:tcBorders>
              <w:top w:val="nil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4849</w:t>
            </w:r>
          </w:p>
        </w:tc>
        <w:tc>
          <w:tcPr>
            <w:tcW w:w="1418" w:type="dxa"/>
            <w:tcBorders>
              <w:top w:val="nil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791" w:type="dxa"/>
            <w:tcBorders>
              <w:top w:val="nil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3456</w:t>
            </w:r>
          </w:p>
        </w:tc>
        <w:tc>
          <w:tcPr>
            <w:tcW w:w="1418" w:type="dxa"/>
            <w:tcBorders>
              <w:top w:val="nil"/>
            </w:tcBorders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</w:tr>
      <w:tr w:rsidR="007F55A4">
        <w:tc>
          <w:tcPr>
            <w:tcW w:w="3614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автомобильный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1862</w:t>
            </w:r>
          </w:p>
        </w:tc>
        <w:tc>
          <w:tcPr>
            <w:tcW w:w="1418" w:type="dxa"/>
          </w:tcPr>
          <w:p w:rsidR="007F55A4" w:rsidRDefault="007F55A4">
            <w:pPr>
              <w:ind w:firstLine="709"/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791" w:type="dxa"/>
          </w:tcPr>
          <w:p w:rsidR="007F55A4" w:rsidRDefault="006139BC">
            <w:pPr>
              <w:ind w:firstLine="709"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1441</w:t>
            </w:r>
          </w:p>
        </w:tc>
        <w:tc>
          <w:tcPr>
            <w:tcW w:w="1418" w:type="dxa"/>
          </w:tcPr>
          <w:p w:rsidR="007F55A4" w:rsidRDefault="007F55A4">
            <w:pPr>
              <w:ind w:firstLine="709"/>
              <w:jc w:val="both"/>
              <w:rPr>
                <w:rFonts w:ascii="Arial" w:hAnsi="Arial"/>
                <w:sz w:val="28"/>
              </w:rPr>
            </w:pPr>
          </w:p>
        </w:tc>
      </w:tr>
    </w:tbl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До настоящего времени около 40 % сельских населенных пунктов РФ не имеют связи по дорогам с твердым покрытием с сетью путей сообщения общего пользования, 7 % райцентров не соединено автодорогами с твердым покрытием с областным центром.</w:t>
      </w:r>
    </w:p>
    <w:p w:rsidR="007F55A4" w:rsidRDefault="006139BC">
      <w:pPr>
        <w:pStyle w:val="31"/>
      </w:pPr>
      <w:r>
        <w:t>Автотранспортное использование в основном для перевозок небольших потоков грузов на небольшие расстояния (из-за высокой себестоимости и малой грузоподъемности).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Достоинство: высокая скорость доставки, возможность доставки до места назначения без перегрузки.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Составной частью автотранспорта являются автодороги, они делятся на дороги общего пользования и ведомственного назначения (44%). Дороги общего пользования классифицируют на 3 типа: магистральные (без ограничения скорости для грузового и легкового транспорта); магистрали со скоростным ограничением; местные дороги (не изолированы от пешеходов).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Дороги имеют федеральное, республиканское, областное, местное назначение.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Техническая оснащенность проявляется через показатели – расчетная скорость, пропускная способность, ширина полосы.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Дороги бывают с твердым покрытием (77,5%) и грунтовые, по пропускной способности дороги имеют 5 категорий.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Значение при рынке автотранспорта возросло, в силу его большей конкурентоспособности, он в своем развитии имеет те же проблемы, что и вся транспортная сеть</w:t>
      </w:r>
      <w:r>
        <w:rPr>
          <w:rStyle w:val="a9"/>
          <w:rFonts w:ascii="Arial" w:hAnsi="Arial"/>
          <w:noProof w:val="0"/>
          <w:sz w:val="28"/>
        </w:rPr>
        <w:footnoteReference w:customMarkFollows="1" w:id="61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33. Развитие и размещение железнодорожного транспорта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Перевозка грузов (млн.тонн) 1992 - 1640, 1995 - 1028.</w:t>
      </w:r>
    </w:p>
    <w:p w:rsidR="007F55A4" w:rsidRDefault="006139BC">
      <w:pPr>
        <w:pStyle w:val="31"/>
      </w:pPr>
      <w:r>
        <w:t>Железнодорожный транспорт занимает ведущее место в грузоперевозках (56,7%) и пассажирообороте (34%). Железнодорожный транспорт характеризуется относительно свободным размещением, надежностью, регулярностью, независимостью от времени суток, года, условий погоды. Возможность больших перевозок снижает его себестоимость, позволяет экономить топливо за  счет применения электроэнергии. Он останется в перспективе ведущим в транспортном комплексе.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Основные грузы; уголь, кокс, нефть, строй материалы, с/х продукция, металл, машиностроение, лес и др.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Размещение неравномерно. Густой и разветвленной сетью обладают европейские регионы. Конфигурация сети: радиально-кольцевая с центром в Москве, от которой отходят основные магистрали в направлении Донбасс, Одесса, Казань, Самара, Саратов, Волгоград, Рига, Архангельск  и др.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восточной части ярко выраженное широтное направление с малой разветвленностью. Важнейшая магистраль - Трансконтинентальная дорога связывающая Центр с Уралом, Сибирью и дальним Востоком.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Важное значение имеют Южно-Сибирская и Среднесибирская железные дороги, проходящие через Казахстан.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Нерациональные перевозки на железнодорожном транспорте продолжают сохранятся так, как они связаны с недостатками развития и размещения производства многих отраслей народного хозяйства РФ</w:t>
      </w:r>
      <w:r>
        <w:rPr>
          <w:rStyle w:val="a9"/>
          <w:rFonts w:ascii="Arial" w:hAnsi="Arial"/>
          <w:noProof w:val="0"/>
          <w:sz w:val="28"/>
        </w:rPr>
        <w:footnoteReference w:customMarkFollows="1" w:id="62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noProof w:val="0"/>
          <w:sz w:val="28"/>
        </w:rPr>
      </w:pPr>
      <w:r>
        <w:rPr>
          <w:rFonts w:ascii="Arial" w:hAnsi="Arial"/>
          <w:b/>
          <w:sz w:val="28"/>
        </w:rPr>
        <w:t>34. Развитие и размещение водного транспорта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both"/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Во внешнеэкономической деятельности РФ важную роль играет морской транспорт. Он является одним из источников получения валютных средств.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Россия имеет 39 портов и 22 портовых пункта. Основные грузы: нефть, руды, строй материалы, каменный уголь, зерно, лес.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Морской транспорт классифицируется: международный (дальнего плавания); каботажный (перевозки между портами одного моря – малый каботаж, разных морей – большой каботаж).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Россия имеет перегрузочные комплексы сухогрузов и наливные суда, но после распада СССР осталась без комплексов по перевалке калийных солей, нефтяных грузов и сжиженного газа. Структура транспортного флота очень нерациональна</w:t>
      </w:r>
      <w:r>
        <w:rPr>
          <w:rStyle w:val="a9"/>
          <w:rFonts w:ascii="Arial" w:hAnsi="Arial"/>
          <w:noProof w:val="0"/>
          <w:sz w:val="28"/>
        </w:rPr>
        <w:footnoteReference w:customMarkFollows="1" w:id="63"/>
        <w:t>2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Речной транспорт имеет небольшой удельный вес из-за основных перевозок в широтном направлении, а речной – в международном, сезонный характер речных перевозок, малая скорость движения.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Преимущества: низкая себестоимость; низкие капитальные вложения на обустройство путей сообщения.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Грузы: минеральные стройматериалы, нефть, лес, нефтепродукты, уголь, зерно. Большая часть грузооборота – европейская часть страны. Важнейшая магистраль Волга с притоком Камой. На Севере – Северная Двина, Онежское, Ладожское озера, Нева.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Большое значение имеет создание единой глубоководной системы и строительство каналов (Беломоро-Балтийский, Волго-Балтийский, Волго-Донской, Московско-Волжский).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>В связи с освоением ресурсов на Востоке имеет большое значение Обь, Иртыш, Енисей, Лена, Амур (особенно там, где отсутствуют сухопутные пути сообщения)</w:t>
      </w:r>
      <w:r>
        <w:rPr>
          <w:rStyle w:val="a9"/>
          <w:rFonts w:ascii="Arial" w:hAnsi="Arial"/>
          <w:noProof w:val="0"/>
          <w:sz w:val="28"/>
        </w:rPr>
        <w:footnoteReference w:customMarkFollows="1" w:id="64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35. Географическое положение, территория и границы России. </w:t>
      </w: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Административно-территориальное устройство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 xml:space="preserve">Северная страна. Самая большая по территории - 17 млн. кв. км (весь мир - 149).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АТР: самое сложное в мире. 89 АТЕ (субъекты Федерации, регионы):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21 республика, 6 краев, 49 областей, 1 автономная область, 10 автономных округов, 2 города федерального подчинения.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РФ - крупнейшее государство на планете. Она занимает часть Восточное Европы Северную Азию. Омывается водами Азовского, Черного, Балтийского, Каспийского морей, Северного Ледовитого и Тихого океанов. Граничит с 14 государствами, по морю с Японией и США</w:t>
      </w:r>
      <w:r>
        <w:rPr>
          <w:rStyle w:val="a9"/>
          <w:rFonts w:ascii="Arial" w:hAnsi="Arial"/>
          <w:sz w:val="28"/>
        </w:rPr>
        <w:footnoteReference w:customMarkFollows="1" w:id="65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РФ имеет различные климатические зоны - пояса: арктический, субарктический, умеренный; различные типы почв от тунуровых до черноземных. 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Управление страной осуществляется через конкретные формы административно-территориального деления (республики, края, области, районы).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Административно-территориальное деление РФ базтруется на принципах изложенных в статье 5 конституции</w:t>
      </w:r>
      <w:r>
        <w:rPr>
          <w:rStyle w:val="a9"/>
          <w:rFonts w:ascii="Arial" w:hAnsi="Arial"/>
          <w:sz w:val="28"/>
        </w:rPr>
        <w:footnoteReference w:customMarkFollows="1" w:id="66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noProof w:val="0"/>
        </w:rPr>
      </w:pPr>
      <w:r>
        <w:rPr>
          <w:rFonts w:ascii="Arial" w:hAnsi="Arial"/>
          <w:sz w:val="28"/>
        </w:rPr>
        <w:t>Экономико-географическое положение РФ в целомблагоприятно.</w:t>
      </w:r>
    </w:p>
    <w:p w:rsidR="007F55A4" w:rsidRDefault="006139BC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36. Экономическое районирование: основные принципы, типы и системы экономических районов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Территория и численность постоянного населения РФ по ЭР на 1.01.97г:</w:t>
      </w:r>
    </w:p>
    <w:tbl>
      <w:tblPr>
        <w:tblW w:w="0" w:type="auto"/>
        <w:tblInd w:w="21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59"/>
        <w:gridCol w:w="1701"/>
        <w:gridCol w:w="1560"/>
        <w:gridCol w:w="1417"/>
      </w:tblGrid>
      <w:tr w:rsidR="007F55A4"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</w:tcPr>
          <w:p w:rsidR="007F55A4" w:rsidRDefault="007F55A4">
            <w:pPr>
              <w:ind w:firstLine="709"/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Террит. (т.кв.км)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 % </w:t>
            </w:r>
          </w:p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 итогу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Население Всего</w:t>
            </w:r>
          </w:p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(тыс.ч)</w:t>
            </w:r>
          </w:p>
        </w:tc>
        <w:tc>
          <w:tcPr>
            <w:tcW w:w="1560" w:type="dxa"/>
            <w:tcBorders>
              <w:top w:val="single" w:sz="6" w:space="0" w:color="auto"/>
              <w:right w:val="nil"/>
            </w:tcBorders>
          </w:tcPr>
          <w:p w:rsidR="007F55A4" w:rsidRDefault="006139BC">
            <w:pPr>
              <w:jc w:val="both"/>
              <w:rPr>
                <w:rFonts w:ascii="Arial" w:hAnsi="Arial"/>
                <w:noProof w:val="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в % </w:t>
            </w:r>
          </w:p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 итогу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%</w:t>
            </w:r>
            <w:r>
              <w:rPr>
                <w:rFonts w:ascii="Arial" w:hAnsi="Arial"/>
                <w:noProof w:val="0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город.</w:t>
            </w:r>
          </w:p>
          <w:p w:rsidR="007F55A4" w:rsidRDefault="006139BC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насел.</w:t>
            </w:r>
          </w:p>
        </w:tc>
      </w:tr>
      <w:tr w:rsidR="007F55A4">
        <w:tc>
          <w:tcPr>
            <w:tcW w:w="1843" w:type="dxa"/>
            <w:tcBorders>
              <w:top w:val="nil"/>
              <w:left w:val="single" w:sz="6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pStyle w:val="3"/>
              <w:rPr>
                <w:b w:val="0"/>
              </w:rPr>
            </w:pPr>
            <w:r>
              <w:rPr>
                <w:b w:val="0"/>
              </w:rPr>
              <w:t>Р Ф</w:t>
            </w:r>
          </w:p>
        </w:tc>
        <w:tc>
          <w:tcPr>
            <w:tcW w:w="1559" w:type="dxa"/>
          </w:tcPr>
          <w:p w:rsidR="007F55A4" w:rsidRDefault="006139BC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17075</w:t>
            </w:r>
          </w:p>
        </w:tc>
        <w:tc>
          <w:tcPr>
            <w:tcW w:w="1559" w:type="dxa"/>
          </w:tcPr>
          <w:p w:rsidR="007F55A4" w:rsidRDefault="006139BC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701" w:type="dxa"/>
          </w:tcPr>
          <w:p w:rsidR="007F55A4" w:rsidRDefault="006139BC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147609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72.9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1466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8.6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5900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75.7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С-З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196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1.2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8009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86.6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483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2.8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29704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82.8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В-В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265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1.5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8452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69.8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ЦЧ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168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1.0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7873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61.3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</w:t>
            </w:r>
          </w:p>
        </w:tc>
        <w:tc>
          <w:tcPr>
            <w:tcW w:w="1559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536</w:t>
            </w:r>
          </w:p>
        </w:tc>
        <w:tc>
          <w:tcPr>
            <w:tcW w:w="1559" w:type="dxa"/>
            <w:tcBorders>
              <w:bottom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3.1</w:t>
            </w:r>
          </w:p>
        </w:tc>
        <w:tc>
          <w:tcPr>
            <w:tcW w:w="1701" w:type="dxa"/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16907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72.9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С-К</w:t>
            </w:r>
          </w:p>
        </w:tc>
        <w:tc>
          <w:tcPr>
            <w:tcW w:w="1559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2.1</w:t>
            </w:r>
          </w:p>
        </w:tc>
        <w:tc>
          <w:tcPr>
            <w:tcW w:w="1701" w:type="dxa"/>
            <w:tcBorders>
              <w:lef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17616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55.3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У</w:t>
            </w:r>
          </w:p>
        </w:tc>
        <w:tc>
          <w:tcPr>
            <w:tcW w:w="1559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4.8</w:t>
            </w:r>
          </w:p>
        </w:tc>
        <w:tc>
          <w:tcPr>
            <w:tcW w:w="1701" w:type="dxa"/>
            <w:tcBorders>
              <w:lef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20421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74.4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З-С</w:t>
            </w:r>
          </w:p>
        </w:tc>
        <w:tc>
          <w:tcPr>
            <w:tcW w:w="1559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14.2</w:t>
            </w:r>
          </w:p>
        </w:tc>
        <w:tc>
          <w:tcPr>
            <w:tcW w:w="1701" w:type="dxa"/>
            <w:tcBorders>
              <w:lef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15137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70.9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В-С</w:t>
            </w:r>
          </w:p>
        </w:tc>
        <w:tc>
          <w:tcPr>
            <w:tcW w:w="1559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24.2</w:t>
            </w:r>
          </w:p>
        </w:tc>
        <w:tc>
          <w:tcPr>
            <w:tcW w:w="1701" w:type="dxa"/>
            <w:tcBorders>
              <w:lef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9143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71.4</w:t>
            </w:r>
          </w:p>
        </w:tc>
      </w:tr>
      <w:tr w:rsidR="007F55A4">
        <w:tc>
          <w:tcPr>
            <w:tcW w:w="1843" w:type="dxa"/>
            <w:tcBorders>
              <w:left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</w:t>
            </w:r>
          </w:p>
        </w:tc>
        <w:tc>
          <w:tcPr>
            <w:tcW w:w="1559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36.4</w:t>
            </w:r>
          </w:p>
        </w:tc>
        <w:tc>
          <w:tcPr>
            <w:tcW w:w="1701" w:type="dxa"/>
            <w:tcBorders>
              <w:lef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7514</w:t>
            </w:r>
          </w:p>
        </w:tc>
        <w:tc>
          <w:tcPr>
            <w:tcW w:w="1560" w:type="dxa"/>
            <w:tcBorders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75.8</w:t>
            </w:r>
          </w:p>
        </w:tc>
      </w:tr>
      <w:tr w:rsidR="007F55A4">
        <w:trPr>
          <w:trHeight w:val="408"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</w:tcPr>
          <w:p w:rsidR="007F55A4" w:rsidRDefault="006139BC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 о.</w:t>
            </w:r>
          </w:p>
        </w:tc>
        <w:tc>
          <w:tcPr>
            <w:tcW w:w="1559" w:type="dxa"/>
            <w:tcBorders>
              <w:bottom w:val="single" w:sz="6" w:space="0" w:color="auto"/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0.1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932</w:t>
            </w:r>
          </w:p>
        </w:tc>
        <w:tc>
          <w:tcPr>
            <w:tcW w:w="1560" w:type="dxa"/>
            <w:tcBorders>
              <w:bottom w:val="single" w:sz="6" w:space="0" w:color="auto"/>
              <w:right w:val="nil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0.6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4" w:rsidRDefault="006139BC">
            <w:pPr>
              <w:ind w:firstLine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77.7</w:t>
            </w:r>
          </w:p>
        </w:tc>
      </w:tr>
    </w:tbl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         </w:t>
      </w:r>
      <w:r>
        <w:rPr>
          <w:rFonts w:ascii="Arial" w:hAnsi="Arial"/>
          <w:sz w:val="28"/>
        </w:rPr>
        <w:t>Принципы районирования: экономический (рассматривает районы как составную часть ЕНХК страны); национальный (учитывает национальные особенности-стремления к самостоятельному административному образованию); административный (обеспечивает единство экономического района)</w:t>
      </w:r>
      <w:r>
        <w:rPr>
          <w:rStyle w:val="a9"/>
          <w:rFonts w:ascii="Arial" w:hAnsi="Arial"/>
          <w:sz w:val="28"/>
        </w:rPr>
        <w:footnoteReference w:customMarkFollows="1" w:id="67"/>
        <w:t>1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Современное районирование РФ включает в себя три основные звена: крупные экономические районы; среднее звено (края, области, республики); низовые районы (городские, сельские).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Экономические районы могут объединятся в макрорегионы или экономические зоны. В РФ различают 2 зоны - Западная (Европейская часть России и Урал) и Восточная (Сбирь и Дальний Восток)</w:t>
      </w:r>
      <w:r>
        <w:rPr>
          <w:rStyle w:val="a9"/>
          <w:rFonts w:ascii="Arial" w:hAnsi="Arial"/>
          <w:sz w:val="28"/>
        </w:rPr>
        <w:footnoteReference w:customMarkFollows="1" w:id="68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Западной зоне три укрупненных района - Север и Центр Европейской части РФ, Урало-Поволжье и Европейский  Юг.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Сегодня можно выделить три типа регионов</w:t>
      </w:r>
      <w:r>
        <w:rPr>
          <w:rStyle w:val="a9"/>
          <w:rFonts w:ascii="Arial" w:hAnsi="Arial"/>
          <w:sz w:val="28"/>
        </w:rPr>
        <w:footnoteReference w:customMarkFollows="1" w:id="69"/>
        <w:t>3</w:t>
      </w:r>
      <w:r>
        <w:rPr>
          <w:rFonts w:ascii="Arial" w:hAnsi="Arial"/>
          <w:sz w:val="28"/>
        </w:rPr>
        <w:t>:</w:t>
      </w:r>
    </w:p>
    <w:p w:rsidR="007F55A4" w:rsidRDefault="006139BC" w:rsidP="006139BC">
      <w:pPr>
        <w:numPr>
          <w:ilvl w:val="0"/>
          <w:numId w:val="10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трудоизбыточные (Северный Кавказ, Ставропольский и Красноярский края, Ростовская облясть)</w:t>
      </w:r>
    </w:p>
    <w:p w:rsidR="007F55A4" w:rsidRDefault="006139BC" w:rsidP="006139BC">
      <w:pPr>
        <w:numPr>
          <w:ilvl w:val="0"/>
          <w:numId w:val="10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обороно-промышленные (Москва, С. Петербург, Нижегородская область, Урал, промышленные узлы Юга Сибири)</w:t>
      </w:r>
    </w:p>
    <w:p w:rsidR="007F55A4" w:rsidRDefault="006139BC" w:rsidP="006139BC">
      <w:pPr>
        <w:numPr>
          <w:ilvl w:val="0"/>
          <w:numId w:val="10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многоотраслевые и депрессивные (значительная часть Севера).</w:t>
      </w:r>
    </w:p>
    <w:p w:rsidR="007F55A4" w:rsidRDefault="006139BC">
      <w:pPr>
        <w:ind w:firstLine="709"/>
        <w:jc w:val="both"/>
        <w:rPr>
          <w:noProof w:val="0"/>
          <w:sz w:val="28"/>
        </w:rPr>
      </w:pPr>
      <w:r>
        <w:rPr>
          <w:rFonts w:ascii="Arial" w:hAnsi="Arial"/>
          <w:sz w:val="28"/>
        </w:rPr>
        <w:t>Существует отраслевое районирование (металлургические базы), районы размещения машиностроения, сельско-хозяйственное районирование и др.</w:t>
      </w:r>
    </w:p>
    <w:p w:rsidR="007F55A4" w:rsidRDefault="007F55A4">
      <w:pPr>
        <w:ind w:firstLine="709"/>
        <w:jc w:val="both"/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37. Территориально-производственные комплексы (ТПК) и, промышленные узлы как объект территориального планирования. Районная планировка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Размещение производительных сил происходит в соответствии с законами природы и экономическими законами</w:t>
      </w:r>
      <w:r>
        <w:rPr>
          <w:rStyle w:val="a9"/>
          <w:rFonts w:ascii="Arial" w:hAnsi="Arial"/>
          <w:sz w:val="28"/>
        </w:rPr>
        <w:footnoteReference w:customMarkFollows="1" w:id="70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Формы организации: ТПК, промышленные районы, пункты, агломерации.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Существуют три типа ТПК влияющие на формирование экономического района</w:t>
      </w:r>
      <w:r>
        <w:rPr>
          <w:rStyle w:val="a9"/>
          <w:rFonts w:ascii="Arial" w:hAnsi="Arial"/>
          <w:sz w:val="28"/>
        </w:rPr>
        <w:footnoteReference w:customMarkFollows="1" w:id="71"/>
        <w:t>2</w:t>
      </w:r>
      <w:r>
        <w:rPr>
          <w:rFonts w:ascii="Arial" w:hAnsi="Arial"/>
          <w:sz w:val="28"/>
        </w:rPr>
        <w:t>:</w:t>
      </w:r>
    </w:p>
    <w:p w:rsidR="007F55A4" w:rsidRDefault="006139BC" w:rsidP="006139BC">
      <w:pPr>
        <w:numPr>
          <w:ilvl w:val="0"/>
          <w:numId w:val="11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районные ТПК образующие «костяк» целого района,</w:t>
      </w:r>
    </w:p>
    <w:p w:rsidR="007F55A4" w:rsidRDefault="006139BC" w:rsidP="006139BC">
      <w:pPr>
        <w:numPr>
          <w:ilvl w:val="0"/>
          <w:numId w:val="11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ТПК, являющиеся производственной основой части района,</w:t>
      </w:r>
    </w:p>
    <w:p w:rsidR="007F55A4" w:rsidRDefault="006139BC" w:rsidP="006139BC">
      <w:pPr>
        <w:numPr>
          <w:ilvl w:val="0"/>
          <w:numId w:val="11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ТПК, основой которых выступает промышленный узел.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ТПК выступают не только в роли районообразующих факторов, но и оказывают существенное влияние на территориальное разделение труда, межотраслевые и отраслевые связи, а следовательно и на совершенствование границ района. Целостность района заключается в специализации хозяйства, его внутренних связях, т.е. в основе районо образования лежит процесс формирования промышленных узлов, ТПК</w:t>
      </w:r>
      <w:r>
        <w:rPr>
          <w:rStyle w:val="a9"/>
          <w:rFonts w:ascii="Arial" w:hAnsi="Arial"/>
          <w:sz w:val="28"/>
        </w:rPr>
        <w:footnoteReference w:customMarkFollows="1" w:id="72"/>
        <w:t>3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>38. Проблемы совершенствования экономического районирования и административно-территориального устройства России.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right="-1" w:firstLine="709"/>
        <w:jc w:val="both"/>
        <w:rPr>
          <w:sz w:val="28"/>
        </w:rPr>
      </w:pPr>
      <w:r>
        <w:rPr>
          <w:sz w:val="28"/>
        </w:rPr>
        <w:t>Экономические районы изменяются в процессе развития производительных сил. Пересмотр сетки крупных районов неизбежен.</w:t>
      </w:r>
    </w:p>
    <w:p w:rsidR="007F55A4" w:rsidRDefault="006139BC">
      <w:pPr>
        <w:ind w:right="-1" w:firstLine="709"/>
        <w:jc w:val="both"/>
        <w:rPr>
          <w:sz w:val="28"/>
        </w:rPr>
      </w:pPr>
      <w:r>
        <w:rPr>
          <w:sz w:val="28"/>
        </w:rPr>
        <w:t>Под районной планировкой понимают - теория и практика рациональной организации территории экономических или политико-административных районов. Типы районов: городские агломерации; районы сосредоточения промышленных ресурсов; районы отдыха; сельскохозяйственные районы</w:t>
      </w:r>
      <w:r>
        <w:rPr>
          <w:rStyle w:val="a9"/>
          <w:sz w:val="28"/>
        </w:rPr>
        <w:footnoteReference w:customMarkFollows="1" w:id="73"/>
        <w:t>4</w:t>
      </w:r>
      <w:r>
        <w:rPr>
          <w:sz w:val="28"/>
        </w:rPr>
        <w:t>.</w:t>
      </w:r>
    </w:p>
    <w:p w:rsidR="007F55A4" w:rsidRDefault="006139BC">
      <w:pPr>
        <w:ind w:right="-1" w:firstLine="709"/>
        <w:jc w:val="both"/>
        <w:rPr>
          <w:sz w:val="28"/>
        </w:rPr>
      </w:pPr>
      <w:r>
        <w:rPr>
          <w:sz w:val="28"/>
        </w:rPr>
        <w:t>Важнейшая задача районной планировки - комплексное территориально-хозяйственное устройство проектируемого района.</w:t>
      </w:r>
    </w:p>
    <w:p w:rsidR="007F55A4" w:rsidRDefault="006139BC">
      <w:pPr>
        <w:ind w:right="-1" w:firstLine="709"/>
        <w:jc w:val="both"/>
        <w:rPr>
          <w:sz w:val="28"/>
        </w:rPr>
      </w:pPr>
      <w:r>
        <w:rPr>
          <w:sz w:val="28"/>
        </w:rPr>
        <w:t>Задачи сочетания рыночного регулирования и  территориального планирования требует изменения методологии районирования. Предполагается выделить 18 экономических районов на территории РФ. Это позволит: выделить в самостоятельные районы высоко урбанизированные территории (Москва, С. Петербург); образовать резервные районы, в которых можно решать задачи эффективного кооперирования производств; образовать районы на основе природных запасов; разделить основные районы с резкими различиями специализации и состава производственных ресурсов; сформировать систему отраслевых и региональных производственно-коммерческих объединений</w:t>
      </w:r>
      <w:r>
        <w:rPr>
          <w:rStyle w:val="a9"/>
          <w:sz w:val="28"/>
        </w:rPr>
        <w:footnoteReference w:customMarkFollows="1" w:id="74"/>
        <w:t>1</w:t>
      </w:r>
      <w:r>
        <w:rPr>
          <w:sz w:val="28"/>
        </w:rPr>
        <w:t>.</w:t>
      </w:r>
    </w:p>
    <w:p w:rsidR="007F55A4" w:rsidRDefault="006139BC">
      <w:pPr>
        <w:ind w:right="-1" w:firstLine="709"/>
        <w:jc w:val="both"/>
        <w:rPr>
          <w:sz w:val="28"/>
        </w:rPr>
      </w:pPr>
      <w:r>
        <w:rPr>
          <w:sz w:val="28"/>
        </w:rPr>
        <w:t>В условиях перехода к рынку задачи районного планирования возрастут в силе</w:t>
      </w:r>
      <w:r>
        <w:rPr>
          <w:rStyle w:val="a9"/>
          <w:sz w:val="28"/>
        </w:rPr>
        <w:footnoteReference w:customMarkFollows="1" w:id="75"/>
        <w:t>2</w:t>
      </w:r>
      <w:r>
        <w:rPr>
          <w:sz w:val="28"/>
        </w:rPr>
        <w:t>:</w:t>
      </w:r>
    </w:p>
    <w:p w:rsidR="007F55A4" w:rsidRDefault="006139BC" w:rsidP="006139BC">
      <w:pPr>
        <w:numPr>
          <w:ilvl w:val="0"/>
          <w:numId w:val="15"/>
        </w:numPr>
        <w:ind w:left="0" w:right="-1" w:firstLine="709"/>
        <w:jc w:val="both"/>
        <w:rPr>
          <w:sz w:val="28"/>
        </w:rPr>
      </w:pPr>
      <w:r>
        <w:rPr>
          <w:sz w:val="28"/>
        </w:rPr>
        <w:t>отсутствие плановых начал;</w:t>
      </w:r>
    </w:p>
    <w:p w:rsidR="007F55A4" w:rsidRDefault="006139BC" w:rsidP="006139BC">
      <w:pPr>
        <w:numPr>
          <w:ilvl w:val="0"/>
          <w:numId w:val="15"/>
        </w:numPr>
        <w:ind w:left="0" w:right="-1" w:firstLine="709"/>
        <w:jc w:val="both"/>
        <w:rPr>
          <w:sz w:val="28"/>
        </w:rPr>
      </w:pPr>
      <w:r>
        <w:rPr>
          <w:sz w:val="28"/>
        </w:rPr>
        <w:t>отсутствие го. Заказов по всем товарам составляющим минимальную потребительскую корзину;</w:t>
      </w:r>
    </w:p>
    <w:p w:rsidR="007F55A4" w:rsidRDefault="006139BC" w:rsidP="006139BC">
      <w:pPr>
        <w:numPr>
          <w:ilvl w:val="0"/>
          <w:numId w:val="15"/>
        </w:numPr>
        <w:ind w:left="0" w:right="-1" w:firstLine="709"/>
        <w:jc w:val="both"/>
        <w:rPr>
          <w:sz w:val="28"/>
        </w:rPr>
      </w:pPr>
      <w:r>
        <w:rPr>
          <w:sz w:val="28"/>
        </w:rPr>
        <w:t>банкротство предприятий;</w:t>
      </w:r>
    </w:p>
    <w:p w:rsidR="007F55A4" w:rsidRDefault="006139BC" w:rsidP="006139BC">
      <w:pPr>
        <w:numPr>
          <w:ilvl w:val="0"/>
          <w:numId w:val="15"/>
        </w:numPr>
        <w:ind w:left="0" w:right="-1" w:firstLine="709"/>
        <w:jc w:val="both"/>
        <w:rPr>
          <w:sz w:val="28"/>
        </w:rPr>
      </w:pPr>
      <w:r>
        <w:rPr>
          <w:sz w:val="28"/>
        </w:rPr>
        <w:t>безработица;</w:t>
      </w:r>
    </w:p>
    <w:p w:rsidR="007F55A4" w:rsidRDefault="006139BC">
      <w:pPr>
        <w:ind w:right="-1" w:firstLine="709"/>
        <w:rPr>
          <w:rFonts w:ascii="Arial" w:hAnsi="Arial"/>
          <w:b/>
          <w:noProof w:val="0"/>
          <w:sz w:val="28"/>
        </w:rPr>
      </w:pPr>
      <w:r>
        <w:rPr>
          <w:sz w:val="28"/>
        </w:rPr>
        <w:t>возросшая самостоятельность предприятий; конверсия предприятий ВПК.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39. Географическое положение, состав, трудовые и природные ресурсы Центрального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 ЦЭР</w:t>
      </w:r>
      <w:r>
        <w:rPr>
          <w:rStyle w:val="a9"/>
          <w:rFonts w:ascii="Arial" w:hAnsi="Arial"/>
          <w:sz w:val="28"/>
        </w:rPr>
        <w:footnoteReference w:customMarkFollows="1" w:id="76"/>
        <w:t>3</w:t>
      </w:r>
      <w:r>
        <w:rPr>
          <w:rFonts w:ascii="Arial" w:hAnsi="Arial"/>
          <w:sz w:val="28"/>
        </w:rPr>
        <w:t>: Брянская, Ивановская, Калужская, Костромская, Московская, Орловская, Рязанская, Смоленская, Тверская, Тульская, Ярославская - 12 областей и г. Москва. Население 30 млн.человек.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ЦЭР имеет довольно выгодное экономическо-географическое положение, хотя и не обладает значительными природными ресурсами, он расположен на пересечении водных и сухопутных дорог. ЦЭР исторически и экономически - ядро России.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Территориальные ресурсы не очень велики, особенность района - его хорошая обеспеченность транспортом</w:t>
      </w:r>
      <w:r>
        <w:rPr>
          <w:rStyle w:val="a9"/>
          <w:rFonts w:ascii="Arial" w:hAnsi="Arial"/>
          <w:sz w:val="28"/>
        </w:rPr>
        <w:footnoteReference w:customMarkFollows="1" w:id="77"/>
        <w:t>4</w:t>
      </w:r>
      <w:r>
        <w:rPr>
          <w:rFonts w:ascii="Arial" w:hAnsi="Arial"/>
          <w:sz w:val="28"/>
        </w:rP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Климат умеренно-континентальный. Имеются минерально-сырьевые ресурсы, бурый уголь (подмосковный бассейн), фосфориты, торф, минеральная вода (Буй, Кострома). ЦЭР не плохо обеспечен различными стройматериалами. Природные ресурсы имеют местное значение</w:t>
      </w:r>
      <w:r>
        <w:rPr>
          <w:rStyle w:val="a9"/>
          <w:rFonts w:ascii="Arial" w:hAnsi="Arial"/>
          <w:sz w:val="28"/>
        </w:rPr>
        <w:footnoteReference w:customMarkFollows="1" w:id="78"/>
        <w:t>5</w:t>
      </w:r>
      <w:r>
        <w:rPr>
          <w:rFonts w:ascii="Arial" w:hAnsi="Arial"/>
          <w:sz w:val="28"/>
        </w:rPr>
        <w:t>. Потенциал населения значителен, его качественный состав высок. В настоящее время идет снижение численности населения. Кризис воспроизводства связан с экономическим кризисом, неблагоприятной экологией, изменением социальной психологии. ЦЭР наиболее урбанизирован. Здесь наиболее квалифицированные кадры, высокий научный и культурный потенциал</w:t>
      </w:r>
      <w:r>
        <w:rPr>
          <w:rStyle w:val="a9"/>
          <w:rFonts w:ascii="Arial" w:hAnsi="Arial"/>
          <w:sz w:val="28"/>
        </w:rPr>
        <w:footnoteReference w:customMarkFollows="1" w:id="79"/>
        <w:t>6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40. Отрасли специализации промышленности и сельского хозяйства Центрального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ЦЭР - мощный многоотраслевой комплекс в котором преобладает промышленность. На первом месте стоит металлообработка и машиностроение (Москва, Ярославль, Тула, Орел, Рязань, Смоленск).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Большое развитие получило станкостроение и инструментальная промышленность. В промышленности района особенно выделяется производство разнообразных транспортных машин: автомобилей, тепловозов, вагонов, речных судов и др. Крупный центр автостроения - Москва (АО «Авто ЗИЛ»). Широко известен район производством товаров народного потребления.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Вторая важнейшая отрасль рыночной специализации - химическая. По ее развитию ЦЭР лидирует среди других районов. Здесь сложилась крупная нефтеперерабатывающая и нефтехимическая промышленность.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Третья отрасль специализации - легкая промышленность (1/3 производства РФ). Самая крупная текстильная (Иваново, Москва, Тверь)</w:t>
      </w:r>
      <w:r>
        <w:rPr>
          <w:rStyle w:val="a9"/>
          <w:rFonts w:ascii="Arial" w:hAnsi="Arial"/>
          <w:sz w:val="28"/>
        </w:rPr>
        <w:footnoteReference w:customMarkFollows="1" w:id="80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Полиграфическая промышленность - полиграфические комбинаты «Правда», «Известия» и т.п.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также развиты пищевая, строительных материалов, целлюлозно-бумажная промышленности. Базовую роль в экономике района играет высокоразвитая электроэнергетика.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Сельское хозяйства производит половину продукции нечерноземной части страны (лен-долгунец и картофель - одно из первых мест в РФ). Район не покрывает свои потребности в продовольствии и сырье.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41. Место Центрального ЭР в экономике России. Научный и культурный потенциал района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both"/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noProof w:val="0"/>
          <w:sz w:val="28"/>
        </w:rPr>
        <w:t xml:space="preserve">       </w:t>
      </w:r>
      <w:r>
        <w:rPr>
          <w:rFonts w:ascii="Arial" w:hAnsi="Arial"/>
          <w:sz w:val="28"/>
        </w:rPr>
        <w:t>ЦЭР - важнейший культурный и научный центр страны (из 535 Вузов – 135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в ЦЭР, здесь же четверть средних специальных заведений).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ЦЭР стал первым базисным регионом, где осуществляются российские экономические реформы. В районе сформирована уникальная военная промышленность: атомная, ракетно-космическая, оружейная, авиационная</w:t>
      </w:r>
      <w:r>
        <w:rPr>
          <w:rStyle w:val="a9"/>
          <w:rFonts w:ascii="Arial" w:hAnsi="Arial"/>
          <w:sz w:val="28"/>
        </w:rPr>
        <w:footnoteReference w:customMarkFollows="1" w:id="81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 обладает большим потенциалом для выпуска продукции наукоемких отраслей производства.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Район - центр культуры, науки, хозяйства, политики, финансов.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42. Географическое положение, состав, трудовые и природные ресурсы Центрально-Черноземного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ЦЧЭР граничит с ведущим промышленным районом страны - ЦЭР. Удобно расположен по отношению к топливно-энергетическим базам Поволжья и Северного Кавказа. Природные условия благоприятны для сельского хозяйства. Его территорию пересекают во всех направлениях железные дороги, сеть автострад, ЛЭП и газопроводов. Район располагает крупными запасами железных руд (Курская магнитная аномалия), есть медно-никелевые руды, бокситы, строительное сырье.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Состоит из 5 областей: Белгородская, Воронежская, Тамбовская, Липецкая, Курская.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Общая численность населения 7880,6 тыс. чел. (5,25 % РФ). Численность населения возрастала за счет притока, естественное движение отрицательное.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Трудовые ресурсы снижаются и район из трудоизбыточных может перейти к трудодефицитным</w:t>
      </w:r>
      <w:r>
        <w:rPr>
          <w:rStyle w:val="a9"/>
          <w:rFonts w:ascii="Arial" w:hAnsi="Arial"/>
          <w:sz w:val="28"/>
        </w:rPr>
        <w:footnoteReference w:customMarkFollows="1" w:id="82"/>
        <w:t>1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43. Отрасли специализации промышленности и сельского хозяйства Центрально-Черноземного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noProof w:val="0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межрайонном территориальном разделении труда  ЦЧЭР выделяется следующими отраслями рыночной специализации: производство продукции железно-рудного комплекса, ряд отраслей машиностроения, химическая и пищевая промышленность. 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 сельском хозяйстве - производство зерна, сахарной свеклы, подсолнечник, эфирно-масличные культуры, молока и мяса</w:t>
      </w:r>
      <w:r>
        <w:rPr>
          <w:rStyle w:val="a9"/>
          <w:rFonts w:ascii="Arial" w:hAnsi="Arial"/>
          <w:sz w:val="28"/>
        </w:rPr>
        <w:footnoteReference w:customMarkFollows="1" w:id="83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Район производит 42 % железной руды, 17 % чугуна, 10 % стали, 20 % телевизоров и холодильников, 40 % сахарного песка.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базе Курской магнитной аномалии формируется ТПК, на территории Курской и Белгородской областей</w:t>
      </w:r>
      <w:r>
        <w:rPr>
          <w:rStyle w:val="a9"/>
          <w:rFonts w:ascii="Arial" w:hAnsi="Arial"/>
          <w:sz w:val="28"/>
        </w:rPr>
        <w:footnoteReference w:customMarkFollows="1" w:id="84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</w:pPr>
      <w:r>
        <w:rPr>
          <w:rFonts w:ascii="Arial" w:hAnsi="Arial"/>
          <w:sz w:val="28"/>
        </w:rPr>
        <w:t>Экономика ЦЧЭР относительно стабильна, так как базируется во многом на собственных ресурсах.</w:t>
      </w:r>
    </w:p>
    <w:p w:rsidR="007F55A4" w:rsidRDefault="007F55A4">
      <w:pPr>
        <w:ind w:firstLine="709"/>
        <w:jc w:val="both"/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44. Географическое положение, состав, трудовые и природные ресурсы Северного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 Северного экономического района (СЭР): Архангельская, Мурманская области, республика Коми и Карелия.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Выгодное экономико-географическое положение обеспечивается сложившейся транспортной сетью, наличие крупного Мурманского порта, шельфовой зоной, что способствует формированию морского хозяйства (судоходство, рыболовство), развитию связей с зарубежными странами. Однако развитие хозяйства сдерживается суровыми природно-климатическими условиями: большая часть территории за полярным кругом, суровый климат, близость Северного Ледовитого океана, скудные размеры земли пригодной для сельского хозяйства, что объясняет во многом дотационный характер экономики</w:t>
      </w:r>
      <w:r>
        <w:rPr>
          <w:rStyle w:val="a9"/>
          <w:rFonts w:ascii="Arial" w:hAnsi="Arial"/>
          <w:sz w:val="28"/>
        </w:rPr>
        <w:footnoteReference w:customMarkFollows="1" w:id="85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Природно-ресурсный потенциал Северного экономического района богат: каменным углем (Печерский угольный бассейн), нефтью и газом (Тимано-Печерская провинция), торфом, гидроэнергоресурсами. Топливно-энергетические ресурсы составляют около 30 % прогнозных запасов европейской части России. Велики запасы алюминиевого, титанового сырья, железных руд и цветных металлов. Выявлены крупные запасы алмазов; рыбные ресурсы, очень велики ресурсы воды</w:t>
      </w:r>
      <w:r>
        <w:rPr>
          <w:rStyle w:val="a9"/>
          <w:rFonts w:ascii="Arial" w:hAnsi="Arial"/>
          <w:sz w:val="28"/>
        </w:rPr>
        <w:footnoteReference w:customMarkFollows="1" w:id="86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Трудовые ресурсы - возрос отток в связи с понижением преимуществ в оплате труда работников Севера.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Северный район относится к числу регионов с высоким показателем занятости</w:t>
      </w:r>
      <w:r>
        <w:rPr>
          <w:rStyle w:val="a9"/>
          <w:rFonts w:ascii="Arial" w:hAnsi="Arial"/>
          <w:sz w:val="28"/>
        </w:rPr>
        <w:footnoteReference w:customMarkFollows="1" w:id="87"/>
        <w:t>3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45. Отрасли специализации промышленности и сельского хозяйства Северного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Отрасли рыночной специализации: лесная, горно-химическая, топливная промышленность,черная и цветная металлургия, рыбная промышленность, машиностроение.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Сельское хозяйство: молочно-мясное животноводство, льноводство, промышленное птицеводство и оленеводство (на крайнем севере).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Лесопромышленный комплекс - Архангельск, Коми, Карелия. Значительная роль металлургического комплекса в межрайонном разделении труда.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машиностроении развито - судостроение, техника и оборудование для лесного и горно-обогатительных отраслей.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базе нефти и газа, угля, руд, цветных металлов формируется на севере района (Коми, Ненецкий автономный округ) Тимано-Печёрский ТПК</w:t>
      </w:r>
      <w:r>
        <w:rPr>
          <w:rStyle w:val="a9"/>
          <w:rFonts w:ascii="Arial" w:hAnsi="Arial"/>
          <w:sz w:val="28"/>
        </w:rPr>
        <w:footnoteReference w:customMarkFollows="1" w:id="88"/>
        <w:t>4</w:t>
      </w:r>
      <w:r>
        <w:rPr>
          <w:rFonts w:ascii="Arial" w:hAnsi="Arial"/>
          <w:sz w:val="28"/>
        </w:rPr>
        <w:t xml:space="preserve">. 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46. Географическое положение, состав, трудовые и природные ресурсы Северо-Западного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Состав Северо - Западного района: С. Петербург, Ленинградская, Новгородская области.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По территории ему уступает только Центрально-Черноземный Экономический район.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 занимает приморское положение, имеет хорошо развитую сеть транспорта. С. Петербург выделен в «зону свободного предпринимательства» и занимает центральное положение. Климат характеризуется повышенной влажностью. Климат определяет развитие сельского хозяйства (рожь, пшеница, картофель, овощи). Имеют значение рыбные ресурсы</w:t>
      </w:r>
      <w:r>
        <w:rPr>
          <w:rStyle w:val="a9"/>
          <w:rFonts w:ascii="Arial" w:hAnsi="Arial"/>
          <w:sz w:val="28"/>
        </w:rPr>
        <w:footnoteReference w:customMarkFollows="1" w:id="89"/>
        <w:t>1</w:t>
      </w:r>
      <w:r>
        <w:rPr>
          <w:rFonts w:ascii="Arial" w:hAnsi="Arial"/>
          <w:sz w:val="28"/>
        </w:rPr>
        <w:t>. Полезные ископаемые не отличаются богатством и разнообразием. Имеются запасы торфа, горючих сланцев. Имеются промышленные запасы бокситов (около г. Тихвина), практически повсеместно распространены строй материалы. Важное значение имеют лесные ресурсы (45 % территории заняты лесами). Для района характерно снижение численности населения, высокая урбанизация (87 %)</w:t>
      </w:r>
      <w:r>
        <w:rPr>
          <w:rStyle w:val="a9"/>
          <w:rFonts w:ascii="Arial" w:hAnsi="Arial"/>
          <w:sz w:val="28"/>
        </w:rPr>
        <w:footnoteReference w:customMarkFollows="1" w:id="90"/>
        <w:t>2</w:t>
      </w:r>
      <w:r>
        <w:rPr>
          <w:rFonts w:ascii="Arial" w:hAnsi="Arial"/>
          <w:sz w:val="28"/>
        </w:rP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Обширная сеть учебных заведений обеспечивает наличие высококвалифицированных кадров.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47.Отрасли специализации промышленности и сельского хозяйства Северо-Западного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обще российском разделении труда район особо выделяется как производитель продукции сложного и точного машиностроения. Велика его роль в развитии НТП. Район - центр культуры и подготовки квалифицированных кадров.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Ведущие отрасли специализации - высококвалифицированное машиностроение (энергетическое, электротехническое, судостроение, приборостроение, станкостроение) химическая, лесная, легкая, строительство.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сельском хозяйстве - животноводство (главным образом молочное и мясное, свиноводство), льноводство.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Экономическое развитие района связано с выгодным ЭГП на Балтике, соседством с развитыми районами (ЦЭР), порта г. С. Петербурга - крупнейшего морского порта индустриального центра страны</w:t>
      </w:r>
      <w:r>
        <w:rPr>
          <w:rStyle w:val="a9"/>
          <w:rFonts w:ascii="Arial" w:hAnsi="Arial"/>
          <w:sz w:val="28"/>
        </w:rPr>
        <w:footnoteReference w:customMarkFollows="1" w:id="91"/>
        <w:t>3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48. Экономическая характеристика Калининградской области. Свободные экономические зоны России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Калининградская область - самый западный регион РФ.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Городское население - 78 %. Климат мягкий, влажный.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Ископаемые - бурый уголь, торф, строй материалы, янтарь. Есть запасы нефти, газа (добыча нефти 1 млн. т. год.)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Уникальные ландшафты создают условия для туризма. Экономика тесно связанна с морем. Велика роль области в рыболовстве и внешнеэкономических связях РФ</w:t>
      </w:r>
      <w:r>
        <w:rPr>
          <w:rStyle w:val="a9"/>
          <w:rFonts w:ascii="Arial" w:hAnsi="Arial"/>
          <w:sz w:val="28"/>
        </w:rPr>
        <w:footnoteReference w:customMarkFollows="1" w:id="92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Отрасли рыночной специализации - рыбная, машиностроение, целлюлозно-бумажная, янтарная (1/3 продукции дает рыбная промышленность). Большое развитие получили мясная и маслодельная промышленность.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Калининград - незамерзающий порт на Балтике, в нем сосредоточено большинство предприятий области</w:t>
      </w:r>
      <w:r>
        <w:rPr>
          <w:rStyle w:val="a9"/>
          <w:rFonts w:ascii="Arial" w:hAnsi="Arial"/>
          <w:sz w:val="28"/>
        </w:rPr>
        <w:footnoteReference w:customMarkFollows="1" w:id="93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1991 году создана свободная экономическая зона (СЭЗ) «Янтарь». Развитие района определяется его оторванностью от остальной территории РФ.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СЭЗ - особый вид регулирования внешнеэкономической деятельности на территории РФ. Это территории, где установлен специальный режим для иностранных капиталов, а также отечественных предприятий и граждан. СЭЗ позволяют решать проблемы развития регионов и страны в целом, улучшают внешние связи и сотрудничество. На территории РФ создано 12 СЭЗ. Из них лишь СЭЗ в Находке, Калининградской области, С. Петербурге развиваются относительно активно, остальные в процессе формирования. В зависимости от задач выделяют несколько типов СЭЗ: комплексные, внешнеторговые, отраслевые</w:t>
      </w:r>
      <w:r>
        <w:rPr>
          <w:rStyle w:val="a9"/>
          <w:rFonts w:ascii="Arial" w:hAnsi="Arial"/>
          <w:sz w:val="28"/>
        </w:rPr>
        <w:footnoteReference w:customMarkFollows="1" w:id="94"/>
        <w:t>3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49. Географическое положение, состав, трудовые и природные ресурсы Северо-Кавказского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Состав района - Ростовская область, Краснодарский и Ставропольский край, республики Адыгея, Дагестан, Кабардино-Балкария, Карачаево-Черкессия, Северная Осетия, Ингушская и Чеченская республики.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Северно-Кавказский регион расположен между тремя  морями (Черное, Азовское, Каспийское)</w:t>
      </w:r>
      <w:r>
        <w:rPr>
          <w:rStyle w:val="a9"/>
          <w:rFonts w:ascii="Arial" w:hAnsi="Arial"/>
          <w:sz w:val="28"/>
        </w:rPr>
        <w:footnoteReference w:customMarkFollows="1" w:id="95"/>
        <w:t>4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 природным условиям делится на три зоны: степная, предгорная, горная. Большую часть занимает степная (равнинная) зона. Климат, за исключением высокогорных районов, теплый. Экономико-географическое положение благоприятное, наличие минеральных вод  сделало регион всесоюзной здравницей, что дало возможность обеспечить район всеми видами транспорта</w:t>
      </w:r>
      <w:r>
        <w:rPr>
          <w:rStyle w:val="a9"/>
          <w:rFonts w:ascii="Arial" w:hAnsi="Arial"/>
          <w:sz w:val="28"/>
        </w:rPr>
        <w:footnoteReference w:customMarkFollows="1" w:id="96"/>
        <w:t>1</w:t>
      </w:r>
      <w:r>
        <w:rPr>
          <w:rFonts w:ascii="Arial" w:hAnsi="Arial"/>
          <w:sz w:val="28"/>
        </w:rP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Ингушетия относится к СЭЗ.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Почвы региона высокоплодородны. В недрах много полезных ископаемых. Топливно-энергетические ресурсы представлены углем (Ростовская область), нефтью и газом. Значительны запасы руд цветных и редких металлов, строительных материалов. Уникальны рекреационные ресурсы (мягкий климат, обилие минеральных вод, грязи, теплое море)</w:t>
      </w:r>
      <w:r>
        <w:rPr>
          <w:rStyle w:val="a9"/>
          <w:rFonts w:ascii="Arial" w:hAnsi="Arial"/>
          <w:sz w:val="28"/>
        </w:rPr>
        <w:footnoteReference w:customMarkFollows="1" w:id="97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Район самый многонациональный. По численности занимает третье место в РФ. Городское население - 54 %. Район относится к высокотрудообеспеченным</w:t>
      </w:r>
      <w:r>
        <w:rPr>
          <w:rStyle w:val="a9"/>
          <w:rFonts w:ascii="Arial" w:hAnsi="Arial"/>
          <w:sz w:val="28"/>
        </w:rPr>
        <w:footnoteReference w:customMarkFollows="1" w:id="98"/>
        <w:t>3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50. Отрасли специализации промышленности и сельского хозяйства Северо-Кавказского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 едином народно - хозяйственном комплексе РФ район занимает важное место (8 % в промышленности, 16 % в сельском хозяйстве России). Основы экономики межотраслевые комплексы: АПК, машиностроительный, курортный. Именно они определяют лицо района в территориальном разделении труда. АПК дает более половины совокупного продукта производимого а районе. Район крупнейший в России поставщик зерна, широко распространены кукуруза, рис, подсолнечник, сахарная свекла, табак. Здесь произрастают виноград и развито садоводство. Район единственный в РФ где выращивают чай, цитрусовые, хурму, инжир. Высокой товарностью отличается животноводство (особенно тонкорунное овцеводство- половина в РФ).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При вступлении региона в рынок именно отрасли будут наиболее быстро развиваться</w:t>
      </w:r>
      <w:r>
        <w:rPr>
          <w:rStyle w:val="a9"/>
          <w:rFonts w:ascii="Arial" w:hAnsi="Arial"/>
          <w:sz w:val="28"/>
        </w:rPr>
        <w:footnoteReference w:customMarkFollows="1" w:id="99"/>
        <w:t>4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51. Географическое положение, состав, трудовые и природные ресурсы Волго-Вятского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 Волго-Вятского района: Нижегородская, Кировская области, Республики Марий Эл, Мордовия, Чувашская.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Районы расположены в центре европейской части РФ в бассейнах рек Волги и Вятки</w:t>
      </w:r>
      <w:r>
        <w:rPr>
          <w:rStyle w:val="a9"/>
          <w:rFonts w:ascii="Arial" w:hAnsi="Arial"/>
          <w:sz w:val="28"/>
        </w:rPr>
        <w:footnoteReference w:customMarkFollows="1" w:id="100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Специализацию района определяют</w:t>
      </w:r>
      <w:r>
        <w:rPr>
          <w:rStyle w:val="a9"/>
          <w:rFonts w:ascii="Arial" w:hAnsi="Arial"/>
          <w:sz w:val="28"/>
        </w:rPr>
        <w:footnoteReference w:customMarkFollows="1" w:id="101"/>
        <w:t>2</w:t>
      </w:r>
      <w:r>
        <w:rPr>
          <w:rFonts w:ascii="Arial" w:hAnsi="Arial"/>
          <w:sz w:val="28"/>
        </w:rPr>
        <w:t>:</w:t>
      </w:r>
    </w:p>
    <w:p w:rsidR="007F55A4" w:rsidRDefault="006139BC" w:rsidP="006139BC">
      <w:pPr>
        <w:numPr>
          <w:ilvl w:val="0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Удобное положение по отношению к Центральному району, Уралу и Поволжью.</w:t>
      </w:r>
    </w:p>
    <w:p w:rsidR="007F55A4" w:rsidRDefault="006139BC" w:rsidP="006139BC">
      <w:pPr>
        <w:numPr>
          <w:ilvl w:val="0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исторически сложившаяся индустриальная база Н. Новгорода, с его высоко квалифицированными кадрами.</w:t>
      </w:r>
    </w:p>
    <w:p w:rsidR="007F55A4" w:rsidRDefault="006139BC" w:rsidP="006139BC">
      <w:pPr>
        <w:numPr>
          <w:ilvl w:val="0"/>
          <w:numId w:val="2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большие запасы водных, лесных, недостаток минерально сырьевых и энергетических ресурсов.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Промышленное значение имеют ресурсы фосфоритов (Камское месторождение Кировской области, 20% общероссийских запасов).имеются значительные запасы сырья для производства строительных материалов</w:t>
      </w:r>
      <w:r>
        <w:rPr>
          <w:rStyle w:val="a9"/>
          <w:rFonts w:ascii="Arial" w:hAnsi="Arial"/>
          <w:sz w:val="28"/>
        </w:rPr>
        <w:footnoteReference w:customMarkFollows="1" w:id="102"/>
        <w:t>3</w:t>
      </w:r>
      <w:r>
        <w:rPr>
          <w:rFonts w:ascii="Arial" w:hAnsi="Arial"/>
          <w:sz w:val="28"/>
        </w:rP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Климат и почвы благоприятны для сельского хозяйства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Регион обладает достаточными трудовыми ресурсами, долгое время район служил источником пополнения трудовых ресурсов для других районов.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Городское население - 69,9 %</w:t>
      </w:r>
      <w:r>
        <w:rPr>
          <w:rStyle w:val="a9"/>
          <w:rFonts w:ascii="Arial" w:hAnsi="Arial"/>
          <w:sz w:val="28"/>
        </w:rPr>
        <w:footnoteReference w:customMarkFollows="1" w:id="103"/>
        <w:t>4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52. Отрасли специализации промышленности и сельского хозяйства Волго-Вятского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Волго - Вятский район - крупный индустриальный комплекс с развитой многоотраслевой промышленностью. Отрасли рыночной специализации: машиностроение и металлообработка, химическая и нефтехимическая, лесная, целлюлозно-бумажная. В структуре промышленности на долю производства, средств производства (группа А) приходится 75,5 %, что отражает структуру производства РФ.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 поставляет на общероссийский рынок: автомобили, суда, станки, двигатели, приборы, электронное оборудование, транспортное машиностроение. Развитию промышленности способствует наличие высококвалифицированных трудовых ресурсов. Основные предприятия расположены в Н. Новгороде. Большое значение имеет электротехническая промышленность (большая часть электроламп и выпрямителей РФ).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сельском хозяйстве район специализируется на молочно-мясном животноводстве, зерновом растениеводстве, картофелеводстве и льноводстве.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Легкая промышленность опирается на местную сырьевую базу</w:t>
      </w:r>
      <w:r>
        <w:rPr>
          <w:rStyle w:val="a9"/>
          <w:rFonts w:ascii="Arial" w:hAnsi="Arial"/>
          <w:sz w:val="28"/>
        </w:rPr>
        <w:footnoteReference w:customMarkFollows="1" w:id="104"/>
        <w:t>1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53. Географическое положение, состав, трудовые и природные ресурсы Поволжского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 Поволжского района: Ульяновская, Саратовская, Самарская, Волгоградская, Астраханская, Пензенская области, республики Татарстан и Калмыкия.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Район имеет выход к Каспию, по каналам с Черным морем и Балтийским морем. Железнодорожные магистрали пересекающие район связывают его с центром, Уралом, Сибирью. Выгодное экономико-географическое положение оказывает влияние на развитие хозяйственного комплекса</w:t>
      </w:r>
      <w:r>
        <w:rPr>
          <w:rStyle w:val="a9"/>
          <w:rFonts w:ascii="Arial" w:hAnsi="Arial"/>
          <w:sz w:val="28"/>
        </w:rPr>
        <w:footnoteReference w:customMarkFollows="1" w:id="105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Природно-ресурсный потенциал  отличается разнообразием. Северная часть - в лесной зоне, юго-восточная в подзоне полупустынь, большая часть в степной зоне. На территориальную структуру хозяйства большое влияние оказывает Волга.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Значительны ресурсы минерального сырья. Важнейшие нефть и газ (крупнейшие в Татарстане). В Астраханской области на базе крупнейшего газоконденсатного месторождения формируется ТПК. Богат горючими сланцами, самородной серой, строительными материалами</w:t>
      </w:r>
      <w:r>
        <w:rPr>
          <w:rStyle w:val="a9"/>
          <w:rFonts w:ascii="Arial" w:hAnsi="Arial"/>
          <w:sz w:val="28"/>
        </w:rPr>
        <w:footnoteReference w:customMarkFollows="1" w:id="106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Наиболее заселены территории района Волги, Самарской, Ульяновской областях, Татарстане. Население отличается пестротой национального состава. Характерна высокая концентрация в областных центрах. Удельный вес трудовых ресурсов в общественном производстве превышает 4/5. Регион обладает высококвалифицированными кадрами.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АПК Поволжья имеет всероссийское значение. Ведущее место по производству зерна, риса, бахчевых, овощей, горчицы, мяса</w:t>
      </w:r>
      <w:r>
        <w:rPr>
          <w:rStyle w:val="a9"/>
          <w:rFonts w:ascii="Arial" w:hAnsi="Arial"/>
          <w:sz w:val="28"/>
        </w:rPr>
        <w:footnoteReference w:customMarkFollows="1" w:id="107"/>
        <w:t>4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54. Отрасли специализации промышленности и сельского хозяйства Поволжского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noProof w:val="0"/>
          <w:sz w:val="28"/>
        </w:rPr>
        <w:t>О</w:t>
      </w:r>
      <w:r>
        <w:rPr>
          <w:rFonts w:ascii="Arial" w:hAnsi="Arial"/>
          <w:sz w:val="28"/>
        </w:rPr>
        <w:t>сновные отрасли рыночной специализации нефтяная и нефтеперерабатывающая промышленность, газовая и химическая. Ведущее место в РФ по производству синтетического каучука, смол, пластмасс и волокон</w:t>
      </w:r>
      <w:r>
        <w:rPr>
          <w:rStyle w:val="a9"/>
          <w:rFonts w:ascii="Arial" w:hAnsi="Arial"/>
          <w:sz w:val="28"/>
        </w:rPr>
        <w:footnoteReference w:customMarkFollows="1" w:id="108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Центр разнообразного машиностроения, особенно автомобилестроения. Развита электроэнергетика. район важнейший по улову осетровых рыб, по выращиванию зерновых, подсолнечника, горчицы, овощебахчевых, крупный поставщик шерсти, мяса.</w:t>
      </w:r>
    </w:p>
    <w:p w:rsidR="007F55A4" w:rsidRDefault="006139BC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Автомобилестроение - ВАЗ, КАМАЗ, УАЗ.</w:t>
      </w:r>
    </w:p>
    <w:p w:rsidR="007F55A4" w:rsidRDefault="006139BC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Самолетостроение - Самара, Саратов.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Судостроение - Астрахань, Волгоград</w:t>
      </w:r>
      <w:r>
        <w:rPr>
          <w:rStyle w:val="a9"/>
          <w:rFonts w:ascii="Arial" w:hAnsi="Arial"/>
          <w:sz w:val="28"/>
        </w:rPr>
        <w:footnoteReference w:customMarkFollows="1" w:id="109"/>
        <w:t>2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55. Экономическая характеристика Самарской области. Специализация промышленности и сельского хозяйства, перспективы развития области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Самарская область - крупнейшая область Поволжского экономического района</w:t>
      </w:r>
      <w:r>
        <w:rPr>
          <w:rFonts w:ascii="Arial" w:hAnsi="Arial"/>
          <w:noProof w:val="0"/>
          <w:sz w:val="28"/>
          <w:lang w:val="en-US"/>
        </w:rPr>
        <w:t>,</w:t>
      </w:r>
      <w:r>
        <w:rPr>
          <w:rFonts w:ascii="Arial" w:hAnsi="Arial"/>
          <w:sz w:val="28"/>
        </w:rPr>
        <w:t xml:space="preserve"> занимает  1/10  часть от площади   Поволжья, второе место по численности населения после республики Татарстан и первое место по плотности населения.  Территория области поделена на 27 районов, насчитывает 11 городов, 24 поселка городского типа. В области ведется добыча нефти, газа, горючих сланцев, серы, минеральных вод, нерудных материалов. Промышленное производство ( особенно машиностроение ) обслуживает военно-промышленный комплекс. Здесь производят самолеты и космическую технику, двигатели, станки, электрооборудование, оборудование для химической, нефтяной, легкой, пищевой промышленности. В области развита нефтепереработка, цветная и черная металлургия, газоперерабатывающая, производство строительных материалов</w:t>
      </w:r>
      <w:r>
        <w:rPr>
          <w:rStyle w:val="a9"/>
          <w:rFonts w:ascii="Arial" w:hAnsi="Arial"/>
          <w:sz w:val="28"/>
        </w:rPr>
        <w:footnoteReference w:customMarkFollows="1" w:id="110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Сельское хозяйство специализируется на выращивании зерновых, технических культур, садоводстве. Повсеместно выделывается картофель, овощи. Развито животноводство (разведение скота молочно - мясного направления, свиноводство, овцеводство, птицеводство, пчеловодство). Промышленность Самарской области сгруппирована в промышленные узлы: Тольятти - Жигулевский, Октябрьский, Сызранский, образующие крупнейшую в Европейской части России Самарскую промышленную агломерацию</w:t>
      </w:r>
      <w:r>
        <w:rPr>
          <w:rStyle w:val="a9"/>
          <w:rFonts w:ascii="Arial" w:hAnsi="Arial"/>
          <w:sz w:val="28"/>
        </w:rPr>
        <w:footnoteReference w:customMarkFollows="1" w:id="111"/>
        <w:t>4</w:t>
      </w:r>
      <w:r>
        <w:rPr>
          <w:rFonts w:ascii="Arial" w:hAnsi="Arial"/>
          <w:sz w:val="28"/>
        </w:rPr>
        <w:t>.</w:t>
      </w:r>
    </w:p>
    <w:p w:rsidR="007F55A4" w:rsidRDefault="006139BC">
      <w:pPr>
        <w:ind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Основными перспективными направлениями развития области являются</w:t>
      </w:r>
      <w:r>
        <w:rPr>
          <w:rStyle w:val="a9"/>
          <w:rFonts w:ascii="Arial" w:hAnsi="Arial"/>
          <w:sz w:val="28"/>
        </w:rPr>
        <w:footnoteReference w:customMarkFollows="1" w:id="112"/>
        <w:t>1</w:t>
      </w:r>
      <w:r>
        <w:rPr>
          <w:rFonts w:ascii="Arial" w:hAnsi="Arial"/>
          <w:sz w:val="28"/>
        </w:rPr>
        <w:t xml:space="preserve">: </w:t>
      </w:r>
    </w:p>
    <w:p w:rsidR="007F55A4" w:rsidRDefault="006139BC" w:rsidP="006139BC">
      <w:pPr>
        <w:numPr>
          <w:ilvl w:val="0"/>
          <w:numId w:val="8"/>
        </w:numPr>
        <w:ind w:left="0"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усиление жилищного, культурно-бытового строительства, расширение непроизводственной сферы</w:t>
      </w:r>
      <w:r>
        <w:rPr>
          <w:rFonts w:ascii="Arial" w:hAnsi="Arial"/>
          <w:noProof w:val="0"/>
          <w:sz w:val="28"/>
        </w:rPr>
        <w:t>;</w:t>
      </w:r>
    </w:p>
    <w:p w:rsidR="007F55A4" w:rsidRDefault="006139BC" w:rsidP="006139BC">
      <w:pPr>
        <w:numPr>
          <w:ilvl w:val="0"/>
          <w:numId w:val="8"/>
        </w:numPr>
        <w:ind w:left="0"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углубления переработки нефтехимического сырья</w:t>
      </w:r>
      <w:r>
        <w:rPr>
          <w:rFonts w:ascii="Arial" w:hAnsi="Arial"/>
          <w:noProof w:val="0"/>
          <w:sz w:val="28"/>
        </w:rPr>
        <w:t>;</w:t>
      </w:r>
    </w:p>
    <w:p w:rsidR="007F55A4" w:rsidRDefault="006139BC" w:rsidP="006139BC">
      <w:pPr>
        <w:numPr>
          <w:ilvl w:val="0"/>
          <w:numId w:val="8"/>
        </w:numPr>
        <w:ind w:left="0"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пересмотр режимов эксплуатации водохранилищ при сочетании интересов сельского и рыбного хозяйств</w:t>
      </w:r>
      <w:r>
        <w:rPr>
          <w:rFonts w:ascii="Arial" w:hAnsi="Arial"/>
          <w:noProof w:val="0"/>
          <w:sz w:val="28"/>
        </w:rPr>
        <w:t>;</w:t>
      </w:r>
    </w:p>
    <w:p w:rsidR="007F55A4" w:rsidRDefault="006139BC" w:rsidP="006139BC">
      <w:pPr>
        <w:numPr>
          <w:ilvl w:val="0"/>
          <w:numId w:val="8"/>
        </w:numPr>
        <w:ind w:left="0"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создание доли гарантированного производства зерна, овощей</w:t>
      </w:r>
      <w:r>
        <w:rPr>
          <w:rFonts w:ascii="Arial" w:hAnsi="Arial"/>
          <w:noProof w:val="0"/>
          <w:sz w:val="28"/>
        </w:rPr>
        <w:t>;</w:t>
      </w:r>
    </w:p>
    <w:p w:rsidR="007F55A4" w:rsidRDefault="006139BC" w:rsidP="006139BC">
      <w:pPr>
        <w:numPr>
          <w:ilvl w:val="0"/>
          <w:numId w:val="8"/>
        </w:numPr>
        <w:ind w:left="0" w:right="-142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повышение степени форм участия</w:t>
      </w:r>
      <w:r>
        <w:rPr>
          <w:rFonts w:ascii="Arial" w:hAnsi="Arial"/>
          <w:noProof w:val="0"/>
          <w:sz w:val="28"/>
        </w:rPr>
        <w:t xml:space="preserve"> области</w:t>
      </w:r>
      <w:r>
        <w:rPr>
          <w:rFonts w:ascii="Arial" w:hAnsi="Arial"/>
          <w:sz w:val="28"/>
        </w:rPr>
        <w:t xml:space="preserve"> во внешне - экономической деятельности;</w:t>
      </w:r>
    </w:p>
    <w:p w:rsidR="007F55A4" w:rsidRDefault="006139BC" w:rsidP="006139BC">
      <w:pPr>
        <w:numPr>
          <w:ilvl w:val="0"/>
          <w:numId w:val="16"/>
        </w:numPr>
        <w:ind w:left="973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noProof w:val="0"/>
          <w:sz w:val="28"/>
        </w:rPr>
        <w:t xml:space="preserve">решительная </w:t>
      </w:r>
      <w:r>
        <w:rPr>
          <w:rFonts w:ascii="Arial" w:hAnsi="Arial"/>
          <w:sz w:val="28"/>
        </w:rPr>
        <w:t>экологическая политика, направленная на оздоровление природной среды.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56. Географическое положение, состав, трудовые и природные ресурсы Уральского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noProof w:val="0"/>
          <w:sz w:val="28"/>
        </w:rPr>
        <w:t>С</w:t>
      </w:r>
      <w:r>
        <w:rPr>
          <w:rFonts w:ascii="Arial" w:hAnsi="Arial"/>
          <w:sz w:val="28"/>
        </w:rPr>
        <w:t>остав Уральского района - Курганская, Оренбургская, Пермская, Свердловская, Челябинская области, республики Башкортостан и Удмуртия. Занимает чрезвычайно выгодное экономико-географическое положение (центральное положение в стране); входит в состав западной зоны, граничит с восточной</w:t>
      </w:r>
      <w:r>
        <w:rPr>
          <w:rStyle w:val="a9"/>
          <w:rFonts w:ascii="Arial" w:hAnsi="Arial"/>
          <w:sz w:val="28"/>
        </w:rPr>
        <w:footnoteReference w:customMarkFollows="1" w:id="113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Природные ресурсы отличаются большим разнообразием. Топливные ресурсы: нефть, газ, уголь, горючие сланцы, торф. По добыче железных руд район уступает только Центрально Черноземному экономическому району. большие запасы цветных металлов (медные, цинковые, никелевые, имеются золото и драгоценные камеи). Урал обладает крупными ресурсами калийных поваренных солей, значительны лесные ресурсы. Условия для сельского хозяйства более благоприятны в южной части Урала. Многие земли требую проведения мелиоративных  работ</w:t>
      </w:r>
      <w:r>
        <w:rPr>
          <w:rStyle w:val="a9"/>
          <w:rFonts w:ascii="Arial" w:hAnsi="Arial"/>
          <w:sz w:val="28"/>
        </w:rPr>
        <w:footnoteReference w:customMarkFollows="1" w:id="114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Население - в городах (75%). Трудовые ресурсы отличаются высокой общеобразовательной и профессиональной подготовкой, в этом причина более высокой производительности труда по сравнению со средней по стране. В основном заняты в промышленности</w:t>
      </w:r>
      <w:r>
        <w:rPr>
          <w:rStyle w:val="a9"/>
          <w:rFonts w:ascii="Arial" w:hAnsi="Arial"/>
          <w:sz w:val="28"/>
        </w:rPr>
        <w:footnoteReference w:customMarkFollows="1" w:id="115"/>
        <w:t>4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center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57. Отрасли специализации промышленности и сельского хозяйства Уральского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Отрасли рыночной специализации Уральского экономического района являются горная и цветная металлургия, машиностроение, химическая и нефтехимическая, лесная, деревообрабатывающая и целлюлозно-бумажная промышленность. Важное значение имеет также производство строительных материалов.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Специализация сельского хозяйства Урала - зерно (яровая пшеница, рожь, овес) и продукция животноводства. Выращивается картофель, овощи, лен-долгунец, подсолнечник, сахарная свекла.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севере преобладает молочное скотоводство, птицеводство.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На юге - мясомолочное и мясное животноводство, овцеводство, свиноводство</w:t>
      </w:r>
      <w:r>
        <w:rPr>
          <w:rStyle w:val="a9"/>
          <w:rFonts w:ascii="Arial" w:hAnsi="Arial"/>
          <w:sz w:val="28"/>
        </w:rPr>
        <w:footnoteReference w:customMarkFollows="1" w:id="116"/>
        <w:t>1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58. Географическое положение, состав, трудовые и природные ресурсы Западно-Сибирского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состав Западно-Сибирского экономического района входят: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Алтайский край, республика Алтай, Кемеровская, Новосибирская, Омская, Томская, Тюменская область (включая Ханты-Мансийский и Ямало-Ненецкий АО). Западная Сибирь относится к районам высокой обеспеченностью природными ресурсами при дефиците трудовых ресурсов</w:t>
      </w:r>
      <w:r>
        <w:rPr>
          <w:rStyle w:val="a9"/>
          <w:rFonts w:ascii="Arial" w:hAnsi="Arial"/>
          <w:sz w:val="28"/>
        </w:rPr>
        <w:footnoteReference w:customMarkFollows="1" w:id="117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Западная Сибирь выделяется разнообразными запасами полезных ископаемых, особенно топливно-энергетическими ресурсами. Основные месторождения нефти находятся в Среднем Приобье. Месторождения природного газа находятся в приполярном районе: Медвежье, Уренгой и др., в Заполярье - ——?—-, Ивановское и др. Новые месторождения открыты на полуострове  Ямал. Основные ресурсы угля находятся в Кузбассе. Велико-рудная  база (Западно-Сибирский железорудный бассейн). Алтай богат строительными материалами. Лесом богаты Томская, Тюменская области, предгорные районы Алтайского края и Кемеровской области</w:t>
      </w:r>
      <w:r>
        <w:rPr>
          <w:rStyle w:val="a9"/>
          <w:rFonts w:ascii="Arial" w:hAnsi="Arial"/>
          <w:sz w:val="28"/>
        </w:rPr>
        <w:footnoteReference w:customMarkFollows="1" w:id="118"/>
        <w:t>3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Западная Сибирь - район крайне неравномерного размещения населения. Преобладает городское население. Это один из наиболее трудодефицитных районов России. Сальдо миграции отрицательное</w:t>
      </w:r>
      <w:r>
        <w:rPr>
          <w:rStyle w:val="a9"/>
          <w:rFonts w:ascii="Arial" w:hAnsi="Arial"/>
          <w:sz w:val="28"/>
        </w:rPr>
        <w:footnoteReference w:customMarkFollows="1" w:id="119"/>
        <w:t>4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7F55A4">
      <w:pPr>
        <w:ind w:firstLine="709"/>
        <w:jc w:val="both"/>
        <w:rPr>
          <w:noProof w:val="0"/>
          <w:sz w:val="28"/>
        </w:rPr>
      </w:pPr>
    </w:p>
    <w:p w:rsidR="007F55A4" w:rsidRDefault="006139BC" w:rsidP="006139BC">
      <w:pPr>
        <w:numPr>
          <w:ilvl w:val="0"/>
          <w:numId w:val="17"/>
        </w:numPr>
        <w:jc w:val="both"/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Отрасли специализации промышленности и сельского хозяйства Западно-Сибирского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jc w:val="both"/>
        <w:rPr>
          <w:rFonts w:ascii="Arial" w:hAnsi="Arial"/>
          <w:b/>
          <w:noProof w:val="0"/>
          <w:sz w:val="28"/>
        </w:rPr>
      </w:pPr>
    </w:p>
    <w:p w:rsidR="007F55A4" w:rsidRDefault="006139BC">
      <w:pPr>
        <w:pStyle w:val="31"/>
        <w:rPr>
          <w:noProof/>
        </w:rPr>
      </w:pPr>
      <w:r>
        <w:rPr>
          <w:noProof/>
        </w:rPr>
        <w:t>Основные направления в развитии района связанны с углублением рыночной специализации на базе нефтяной, угольной, газовой промышленности, созданием на их основе крупнейшего комплекса энергоемких, материалоемких и водоемких отраслей промышленности.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Рыночные отрасли специализации - топливная, черная и цветная металлургия, лесная, машиностроение, химическая, пищевая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К отраслям сельскохозяйственной специализации относятся: производство зерна, молочно-мясное, скотоводство, тонкорунное овцеводство, оленеводство, звероводство, пушной промысел</w:t>
      </w:r>
      <w:r>
        <w:rPr>
          <w:rStyle w:val="a9"/>
          <w:rFonts w:ascii="Arial" w:hAnsi="Arial"/>
          <w:sz w:val="28"/>
        </w:rPr>
        <w:footnoteReference w:customMarkFollows="1" w:id="120"/>
        <w:t>1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 xml:space="preserve">60. </w:t>
      </w:r>
      <w:r>
        <w:rPr>
          <w:rFonts w:ascii="Arial" w:hAnsi="Arial"/>
          <w:b/>
          <w:sz w:val="28"/>
        </w:rPr>
        <w:t>Географическое положение, состав, трудовые и природные ресурсы Восточно-Сибирского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Состав: Красноярский край, Иркутская, Читинская области, республика Бурятия, Тува, Хакасия</w:t>
      </w:r>
      <w:r>
        <w:rPr>
          <w:rStyle w:val="a9"/>
          <w:rFonts w:ascii="Arial" w:hAnsi="Arial"/>
          <w:sz w:val="28"/>
        </w:rPr>
        <w:footnoteReference w:customMarkFollows="1" w:id="121"/>
        <w:t>2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Восточная Сибирь - второй по величине территории после Дальнего Востока экономический район России. Экономико-географическое положение региона на севере Азии, удаленность от теплых океанов и связанная с этим суровость климата, затрудняют хозяйственное освоения территории природные условия характеризуются суровостью климата, наличием мерзлоты, торфяных болот, тундры, тайги, преобладанием гор. Наиболее удобной в природно-климатическом отношении считается юго-западная часть Восточной Сибири. Поэтому здесь сосредоточенна основная масса населения, крупнейшие промышленные центры, наиболее развиты транспортные связи</w:t>
      </w:r>
      <w:r>
        <w:rPr>
          <w:rStyle w:val="a9"/>
          <w:rFonts w:ascii="Arial" w:hAnsi="Arial"/>
          <w:sz w:val="28"/>
        </w:rPr>
        <w:footnoteReference w:customMarkFollows="1" w:id="122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Здесь сосредоточена большая часть гидроэнергетических ресурсов, запасов угля, находятся уникальные месторождения цветных, редких и благородных металлов, крупные запасы нефти и природного газа.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Восточной Сибири принадлежит первое место по запасам древесины.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Восточной Сибири характерна крайняя неравномерность в размещении населения.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Существенные различия характерны для соотношения между городским и сельским населением. Для Восточной Сибири проблема трудовых ресурсов является наиболее острой</w:t>
      </w:r>
      <w:r>
        <w:rPr>
          <w:rStyle w:val="a9"/>
          <w:rFonts w:ascii="Arial" w:hAnsi="Arial"/>
          <w:sz w:val="28"/>
        </w:rPr>
        <w:footnoteReference w:customMarkFollows="1" w:id="123"/>
        <w:t>4</w:t>
      </w:r>
      <w:r>
        <w:rPr>
          <w:rFonts w:ascii="Arial" w:hAnsi="Arial"/>
          <w:sz w:val="28"/>
        </w:rPr>
        <w:t>.</w:t>
      </w: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noProof w:val="0"/>
          <w:sz w:val="28"/>
        </w:rPr>
        <w:t xml:space="preserve">61. </w:t>
      </w:r>
      <w:r>
        <w:rPr>
          <w:rFonts w:ascii="Arial" w:hAnsi="Arial"/>
          <w:b/>
          <w:sz w:val="28"/>
        </w:rPr>
        <w:t>Отрасли специализации промышленности и сельского хозяйства Восточно-СибирскогоЭР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Специфические экономические и природные условия определили рыночную специализацию Восточной Сибири на отраслях добывающей промышленности и добывающей промышленности, базирующейся на использовании местных ресурсов сырья и топлива. Это топливно-энергетический, горно-металлургический и лесопромышленный комплексы</w:t>
      </w:r>
      <w:r>
        <w:rPr>
          <w:rStyle w:val="a9"/>
          <w:rFonts w:ascii="Arial" w:hAnsi="Arial"/>
          <w:sz w:val="28"/>
        </w:rPr>
        <w:footnoteReference w:customMarkFollows="1" w:id="124"/>
        <w:t>1</w:t>
      </w:r>
      <w:r>
        <w:rPr>
          <w:rFonts w:ascii="Arial" w:hAnsi="Arial"/>
          <w:sz w:val="28"/>
        </w:rPr>
        <w:t>.</w:t>
      </w:r>
    </w:p>
    <w:p w:rsidR="007F55A4" w:rsidRDefault="006139BC">
      <w:pPr>
        <w:rPr>
          <w:sz w:val="28"/>
        </w:rPr>
      </w:pPr>
      <w:r>
        <w:rPr>
          <w:noProof w:val="0"/>
          <w:sz w:val="28"/>
        </w:rPr>
        <w:t xml:space="preserve">          </w:t>
      </w:r>
      <w:r>
        <w:rPr>
          <w:sz w:val="28"/>
        </w:rPr>
        <w:t>Отрасли специализации в сельском хозяйстве:</w:t>
      </w:r>
    </w:p>
    <w:p w:rsidR="007F55A4" w:rsidRDefault="006139BC">
      <w:pPr>
        <w:rPr>
          <w:rFonts w:ascii="Arial" w:hAnsi="Arial"/>
          <w:noProof w:val="0"/>
          <w:sz w:val="28"/>
        </w:rPr>
      </w:pPr>
      <w:r>
        <w:rPr>
          <w:sz w:val="28"/>
        </w:rPr>
        <w:t>Животноводство:</w:t>
      </w:r>
      <w:r>
        <w:rPr>
          <w:noProof w:val="0"/>
        </w:rPr>
        <w:t xml:space="preserve"> </w:t>
      </w:r>
      <w:r>
        <w:rPr>
          <w:rFonts w:ascii="Arial" w:hAnsi="Arial"/>
          <w:sz w:val="28"/>
        </w:rPr>
        <w:t>мясошерстное овцеводство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свиноводство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птицеводство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звероводство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коневодство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оленеводство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яководство</w:t>
      </w:r>
      <w:r>
        <w:rPr>
          <w:rFonts w:ascii="Arial" w:hAnsi="Arial"/>
          <w:noProof w:val="0"/>
          <w:sz w:val="28"/>
        </w:rPr>
        <w:t xml:space="preserve">; </w:t>
      </w:r>
      <w:r>
        <w:rPr>
          <w:rFonts w:ascii="Arial" w:hAnsi="Arial"/>
          <w:sz w:val="28"/>
        </w:rPr>
        <w:t>мясомолочное скотоводство</w:t>
      </w:r>
      <w:r>
        <w:rPr>
          <w:rFonts w:ascii="Arial" w:hAnsi="Arial"/>
          <w:noProof w:val="0"/>
          <w:sz w:val="28"/>
        </w:rPr>
        <w:t>.</w:t>
      </w:r>
    </w:p>
    <w:p w:rsidR="007F55A4" w:rsidRDefault="006139BC">
      <w:pPr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Растениеводство: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производство пшеницы, овса, ячменя, конопли, льна-долгунца</w:t>
      </w:r>
      <w:r>
        <w:rPr>
          <w:rFonts w:ascii="Arial" w:hAnsi="Arial"/>
          <w:noProof w:val="0"/>
          <w:sz w:val="28"/>
        </w:rPr>
        <w:t xml:space="preserve">, </w:t>
      </w:r>
      <w:r>
        <w:rPr>
          <w:rFonts w:ascii="Arial" w:hAnsi="Arial"/>
          <w:sz w:val="28"/>
        </w:rPr>
        <w:t>овощеводство</w:t>
      </w:r>
      <w:r>
        <w:rPr>
          <w:rFonts w:ascii="Arial" w:hAnsi="Arial"/>
          <w:noProof w:val="0"/>
          <w:sz w:val="28"/>
        </w:rPr>
        <w:t xml:space="preserve">, </w:t>
      </w:r>
      <w:r>
        <w:rPr>
          <w:rFonts w:ascii="Arial" w:hAnsi="Arial"/>
          <w:sz w:val="28"/>
        </w:rPr>
        <w:t>картофелеводство</w:t>
      </w:r>
      <w:r>
        <w:rPr>
          <w:rStyle w:val="a9"/>
          <w:rFonts w:ascii="Arial" w:hAnsi="Arial"/>
          <w:sz w:val="28"/>
        </w:rPr>
        <w:footnoteReference w:customMarkFollows="1" w:id="125"/>
        <w:t>2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noProof w:val="0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62. Географическое положение, состав, трудовые и природные ресурсы Дальневосточного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Состав: Приморский и Хабаровский с (Еврейской АО) края, Республика Соха, Амурская, Камчатская (с Корякским АО), Магаданская (с Чукотским АО) и Сахалинская области</w:t>
      </w:r>
      <w:r>
        <w:rPr>
          <w:rStyle w:val="a9"/>
          <w:rFonts w:ascii="Arial" w:hAnsi="Arial"/>
          <w:sz w:val="28"/>
        </w:rPr>
        <w:footnoteReference w:customMarkFollows="1" w:id="126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Важнейшей особенностью экономико-географического положения Дальневосточного экономического района является большая удаленность от основного экономического потенциала России. Широкий выход к Тихому и Ледовитому океанам, пересечение морских и сухопутных путей в страны Тихоокеанского позволяют интенсифицировать внешнюю торговлю</w:t>
      </w:r>
      <w:r>
        <w:rPr>
          <w:rStyle w:val="a9"/>
          <w:rFonts w:ascii="Arial" w:hAnsi="Arial"/>
          <w:sz w:val="28"/>
        </w:rPr>
        <w:footnoteReference w:customMarkFollows="1" w:id="127"/>
        <w:t>4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Природные условия отличаются резкой контрастностью, что обусловлено огромной протяженностью территории с севера на юг. Большая часть территории занята горами. Большое значение для развития района имеют запасы полезных ископаемых, запасы железных руд, цветных металлов</w:t>
      </w:r>
      <w:r>
        <w:rPr>
          <w:rStyle w:val="a9"/>
          <w:rFonts w:ascii="Arial" w:hAnsi="Arial"/>
          <w:sz w:val="28"/>
        </w:rPr>
        <w:footnoteReference w:customMarkFollows="1" w:id="128"/>
        <w:t>5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Особенности физико-географического положения определили разнообразие природно-климатических условий - от резко континентального до муссонного климата юго-востока района, что вызвало неравномерность заселения и освоения района.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Дальний восток - самый малонаселенный район России. Более высокая плотность в Приморском крае, густо населена южная часть Сахалина, население отмечается пестротой национального состава</w:t>
      </w:r>
      <w:r>
        <w:rPr>
          <w:rStyle w:val="a9"/>
          <w:rFonts w:ascii="Arial" w:hAnsi="Arial"/>
          <w:sz w:val="28"/>
        </w:rPr>
        <w:footnoteReference w:customMarkFollows="1" w:id="129"/>
        <w:t>1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63. Отрасли специализации промышленности и сельского хозяйства Дальневосточного ЭР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Ведущее место среди отраслей рыночной специализации принадлежит цветной металлургии (добыча олова, ртути, полиметаллов, вольфрама, мышьяка), алмазодобывающая промышленность, рыбная, лесная, целлюлозно-бумажная и деревообрабатывающая промышленность, машиностроение.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Ведущее место в сельском хозяйстве занимает производство зерна, сои, ячменя, риса.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Основное место принадлежит оленеводству, пушному звероводству.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Дальнем Востоке в настоящее время существуют три сводные экономические зоны: «Находка», «Большой Владивосток», «Сахалин»</w:t>
      </w:r>
      <w:r>
        <w:rPr>
          <w:rStyle w:val="a9"/>
          <w:rFonts w:ascii="Arial" w:hAnsi="Arial"/>
          <w:sz w:val="28"/>
        </w:rPr>
        <w:footnoteReference w:customMarkFollows="1" w:id="130"/>
        <w:t>2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rPr>
          <w:rFonts w:ascii="Arial" w:hAnsi="Arial"/>
          <w:b/>
          <w:noProof w:val="0"/>
          <w:sz w:val="28"/>
        </w:rPr>
      </w:pPr>
      <w:r>
        <w:rPr>
          <w:rFonts w:ascii="Arial" w:hAnsi="Arial"/>
          <w:b/>
          <w:sz w:val="28"/>
        </w:rPr>
        <w:t>64. Экономическая оценка внешнеэкономических связей страны и перспективы их развития</w:t>
      </w:r>
      <w:r>
        <w:rPr>
          <w:rFonts w:ascii="Arial" w:hAnsi="Arial"/>
          <w:b/>
          <w:noProof w:val="0"/>
          <w:sz w:val="28"/>
        </w:rPr>
        <w:t>.</w:t>
      </w:r>
    </w:p>
    <w:p w:rsidR="007F55A4" w:rsidRDefault="007F55A4">
      <w:pPr>
        <w:rPr>
          <w:rFonts w:ascii="Arial" w:hAnsi="Arial"/>
          <w:b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Развитие ВЭС обусловлено участием нашей страны в международном разделении труда. ВЭС на взаимовыгодной основе позволяют экономить материальные, трудовые, финансовые ресурсы, повышать производительность труда, а также использовать преимущества разделения труда в области научно-исследовательских работ</w:t>
      </w:r>
      <w:r>
        <w:rPr>
          <w:rStyle w:val="a9"/>
          <w:rFonts w:ascii="Arial" w:hAnsi="Arial"/>
          <w:sz w:val="28"/>
        </w:rPr>
        <w:footnoteReference w:customMarkFollows="1" w:id="131"/>
        <w:t>3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noProof w:val="0"/>
          <w:sz w:val="28"/>
        </w:rPr>
      </w:pPr>
      <w:r>
        <w:rPr>
          <w:rFonts w:ascii="Arial" w:hAnsi="Arial"/>
          <w:sz w:val="28"/>
        </w:rPr>
        <w:t>В 1998 году сальдо внешней торговли было положительным; оно достигнуто за счет вывоза из России металла , драгоценных камней и изделий из них, древесины,</w:t>
      </w:r>
      <w:r>
        <w:rPr>
          <w:rFonts w:ascii="Arial" w:hAnsi="Arial"/>
          <w:noProof w:val="0"/>
          <w:sz w:val="28"/>
        </w:rPr>
        <w:t xml:space="preserve"> </w:t>
      </w:r>
      <w:r>
        <w:rPr>
          <w:rFonts w:ascii="Arial" w:hAnsi="Arial"/>
          <w:sz w:val="28"/>
        </w:rPr>
        <w:t>це</w:t>
      </w:r>
      <w:r>
        <w:rPr>
          <w:rFonts w:ascii="Arial" w:hAnsi="Arial"/>
          <w:noProof w:val="0"/>
          <w:sz w:val="28"/>
        </w:rPr>
        <w:t>ллюлозно-бумажных изделий, минеральных</w:t>
      </w:r>
      <w:r>
        <w:rPr>
          <w:rFonts w:ascii="Arial" w:hAnsi="Arial"/>
          <w:sz w:val="28"/>
        </w:rPr>
        <w:t xml:space="preserve"> продуктов</w:t>
      </w:r>
      <w:r>
        <w:rPr>
          <w:rStyle w:val="a9"/>
          <w:rFonts w:ascii="Arial" w:hAnsi="Arial"/>
          <w:sz w:val="28"/>
        </w:rPr>
        <w:footnoteReference w:customMarkFollows="1" w:id="132"/>
        <w:t>4</w:t>
      </w:r>
      <w:r>
        <w:rPr>
          <w:rFonts w:ascii="Arial" w:hAnsi="Arial"/>
          <w:sz w:val="28"/>
        </w:rPr>
        <w:t xml:space="preserve">. 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структуре экспорта ведущее место занимают страны Западной Европы (без государств СНГ) - 53%, на страны СНГ - 8%, страны Азии - 19 %, на США - 9 %, прочие страны - 11 %</w:t>
      </w:r>
      <w:r>
        <w:rPr>
          <w:rStyle w:val="a9"/>
          <w:rFonts w:ascii="Arial" w:hAnsi="Arial"/>
          <w:sz w:val="28"/>
        </w:rPr>
        <w:footnoteReference w:customMarkFollows="1" w:id="133"/>
        <w:t>5</w:t>
      </w:r>
      <w:r>
        <w:rPr>
          <w:rFonts w:ascii="Arial" w:hAnsi="Arial"/>
          <w:sz w:val="28"/>
        </w:rPr>
        <w:t>.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 товарной структуре экспорта на долю ТЭК приходится - 41 %, металлов и изделий из них - 19 %, лесоматериалов - 5,5 %</w:t>
      </w:r>
      <w:r>
        <w:rPr>
          <w:rStyle w:val="a9"/>
          <w:rFonts w:ascii="Arial" w:hAnsi="Arial"/>
          <w:sz w:val="28"/>
        </w:rPr>
        <w:footnoteReference w:customMarkFollows="1" w:id="134"/>
        <w:t>6</w:t>
      </w:r>
      <w:r>
        <w:rPr>
          <w:rFonts w:ascii="Arial" w:hAnsi="Arial"/>
          <w:sz w:val="28"/>
        </w:rPr>
        <w:t>.</w:t>
      </w: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7F55A4">
      <w:pPr>
        <w:ind w:firstLine="709"/>
        <w:jc w:val="both"/>
        <w:rPr>
          <w:rFonts w:ascii="Arial" w:hAnsi="Arial"/>
          <w:noProof w:val="0"/>
          <w:sz w:val="28"/>
        </w:rPr>
      </w:pP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Задачи регулирования ВЭС</w:t>
      </w:r>
      <w:r>
        <w:rPr>
          <w:rStyle w:val="a9"/>
          <w:rFonts w:ascii="Arial" w:hAnsi="Arial"/>
          <w:sz w:val="28"/>
        </w:rPr>
        <w:footnoteReference w:customMarkFollows="1" w:id="135"/>
        <w:t>1</w:t>
      </w:r>
      <w:r>
        <w:rPr>
          <w:rFonts w:ascii="Arial" w:hAnsi="Arial"/>
          <w:sz w:val="28"/>
        </w:rPr>
        <w:t>:</w:t>
      </w:r>
    </w:p>
    <w:p w:rsidR="007F55A4" w:rsidRDefault="006139BC" w:rsidP="006139BC">
      <w:pPr>
        <w:numPr>
          <w:ilvl w:val="0"/>
          <w:numId w:val="3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способствовать решению политических и экономических задач</w:t>
      </w:r>
    </w:p>
    <w:p w:rsidR="007F55A4" w:rsidRDefault="006139BC" w:rsidP="006139BC">
      <w:pPr>
        <w:numPr>
          <w:ilvl w:val="0"/>
          <w:numId w:val="4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обеспечивать сбалансированность внешних ресурсов с ресурсами и потребностями народного хозяйства</w:t>
      </w:r>
    </w:p>
    <w:p w:rsidR="007F55A4" w:rsidRDefault="006139BC" w:rsidP="006139BC">
      <w:pPr>
        <w:numPr>
          <w:ilvl w:val="0"/>
          <w:numId w:val="5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совершенствование валютно-финансовой системы </w:t>
      </w:r>
    </w:p>
    <w:p w:rsidR="007F55A4" w:rsidRDefault="006139BC" w:rsidP="006139BC">
      <w:pPr>
        <w:numPr>
          <w:ilvl w:val="0"/>
          <w:numId w:val="6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образование свободных экономических зон</w:t>
      </w:r>
    </w:p>
    <w:p w:rsidR="007F55A4" w:rsidRDefault="006139BC" w:rsidP="006139BC">
      <w:pPr>
        <w:numPr>
          <w:ilvl w:val="0"/>
          <w:numId w:val="7"/>
        </w:numPr>
        <w:ind w:left="0"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совершенствование структуры управления внешнеторговой деятельности</w:t>
      </w:r>
    </w:p>
    <w:p w:rsidR="007F55A4" w:rsidRDefault="006139BC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коренное улучшение структуры экспорта и импорта.</w:t>
      </w:r>
    </w:p>
    <w:p w:rsidR="007F55A4" w:rsidRDefault="007F55A4">
      <w:pPr>
        <w:ind w:firstLine="709"/>
        <w:jc w:val="both"/>
        <w:rPr>
          <w:rFonts w:ascii="Arial" w:hAnsi="Arial"/>
          <w:sz w:val="28"/>
        </w:rPr>
      </w:pPr>
      <w:bookmarkStart w:id="0" w:name="_GoBack"/>
      <w:bookmarkEnd w:id="0"/>
    </w:p>
    <w:sectPr w:rsidR="007F55A4">
      <w:headerReference w:type="even" r:id="rId7"/>
      <w:headerReference w:type="default" r:id="rId8"/>
      <w:pgSz w:w="11906" w:h="16838"/>
      <w:pgMar w:top="1440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A4" w:rsidRDefault="006139BC">
      <w:r>
        <w:separator/>
      </w:r>
    </w:p>
  </w:endnote>
  <w:endnote w:type="continuationSeparator" w:id="0">
    <w:p w:rsidR="007F55A4" w:rsidRDefault="0061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A4" w:rsidRDefault="006139BC">
      <w:r>
        <w:separator/>
      </w:r>
    </w:p>
  </w:footnote>
  <w:footnote w:type="continuationSeparator" w:id="0">
    <w:p w:rsidR="007F55A4" w:rsidRDefault="006139BC">
      <w:r>
        <w:continuationSeparator/>
      </w:r>
    </w:p>
  </w:footnote>
  <w:footnote w:id="1">
    <w:p w:rsidR="007F55A4" w:rsidRDefault="006139BC">
      <w:pPr>
        <w:pStyle w:val="a8"/>
        <w:rPr>
          <w:noProof w:val="0"/>
        </w:rPr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СГЭА,1997, с. 31.</w:t>
      </w:r>
    </w:p>
  </w:footnote>
  <w:footnote w:id="2">
    <w:p w:rsidR="007F55A4" w:rsidRDefault="006139BC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СГЭА,1997, с. 33.</w:t>
      </w:r>
    </w:p>
  </w:footnote>
  <w:footnote w:id="3">
    <w:p w:rsidR="007F55A4" w:rsidRDefault="006139BC">
      <w:pPr>
        <w:pStyle w:val="a8"/>
        <w:rPr>
          <w:noProof w:val="0"/>
        </w:rPr>
      </w:pPr>
      <w:r>
        <w:rPr>
          <w:rStyle w:val="a9"/>
        </w:rPr>
        <w:footnoteRef/>
      </w:r>
      <w:r>
        <w:t xml:space="preserve"> </w:t>
      </w:r>
      <w:r>
        <w:rPr>
          <w:noProof w:val="0"/>
        </w:rPr>
        <w:t>Там же, с. 34.</w:t>
      </w:r>
    </w:p>
  </w:footnote>
  <w:footnote w:id="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35.</w:t>
      </w:r>
    </w:p>
  </w:footnote>
  <w:footnote w:id="5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40.</w:t>
      </w:r>
    </w:p>
  </w:footnote>
  <w:footnote w:id="6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42.</w:t>
      </w:r>
    </w:p>
  </w:footnote>
  <w:footnote w:id="7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45.</w:t>
      </w:r>
    </w:p>
  </w:footnote>
  <w:footnote w:id="8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46.</w:t>
      </w:r>
    </w:p>
  </w:footnote>
  <w:footnote w:id="9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62.</w:t>
      </w:r>
    </w:p>
  </w:footnote>
  <w:footnote w:id="10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63.</w:t>
      </w:r>
    </w:p>
  </w:footnote>
  <w:footnote w:id="11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83.</w:t>
      </w:r>
    </w:p>
  </w:footnote>
  <w:footnote w:id="12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85.</w:t>
      </w:r>
    </w:p>
  </w:footnote>
  <w:footnote w:id="13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94.</w:t>
      </w:r>
    </w:p>
  </w:footnote>
  <w:footnote w:id="14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96.</w:t>
      </w:r>
    </w:p>
  </w:footnote>
  <w:footnote w:id="15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97.</w:t>
      </w:r>
    </w:p>
  </w:footnote>
  <w:footnote w:id="16">
    <w:p w:rsidR="007F55A4" w:rsidRDefault="006139BC">
      <w:pPr>
        <w:pStyle w:val="a8"/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91.</w:t>
      </w:r>
    </w:p>
  </w:footnote>
  <w:footnote w:id="17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87.</w:t>
      </w:r>
    </w:p>
  </w:footnote>
  <w:footnote w:id="18">
    <w:p w:rsidR="007F55A4" w:rsidRDefault="006139BC">
      <w:pPr>
        <w:pStyle w:val="a8"/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89.</w:t>
      </w:r>
    </w:p>
  </w:footnote>
  <w:footnote w:id="19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90.</w:t>
      </w:r>
    </w:p>
  </w:footnote>
  <w:footnote w:id="2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101.</w:t>
      </w:r>
    </w:p>
  </w:footnote>
  <w:footnote w:id="21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105.</w:t>
      </w:r>
    </w:p>
  </w:footnote>
  <w:footnote w:id="2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117.</w:t>
      </w:r>
    </w:p>
  </w:footnote>
  <w:footnote w:id="23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62.</w:t>
      </w:r>
    </w:p>
  </w:footnote>
  <w:footnote w:id="24">
    <w:p w:rsidR="007F55A4" w:rsidRDefault="006139BC">
      <w:pPr>
        <w:pStyle w:val="a8"/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141.</w:t>
      </w:r>
    </w:p>
  </w:footnote>
  <w:footnote w:id="25">
    <w:p w:rsidR="007F55A4" w:rsidRDefault="006139BC">
      <w:pPr>
        <w:pStyle w:val="a8"/>
      </w:pPr>
      <w:r>
        <w:rPr>
          <w:rStyle w:val="a9"/>
        </w:rPr>
        <w:t>1</w:t>
      </w:r>
      <w:r>
        <w:rPr>
          <w:noProof w:val="0"/>
        </w:rPr>
        <w:t xml:space="preserve"> Региональная экономика: Учебное пособие / под ред. Т.Г. Морозовой, - М: ЮНИТИ, 1995, с. 76.</w:t>
      </w:r>
    </w:p>
  </w:footnote>
  <w:footnote w:id="26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74.</w:t>
      </w:r>
    </w:p>
  </w:footnote>
  <w:footnote w:id="27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75.</w:t>
      </w:r>
    </w:p>
  </w:footnote>
  <w:footnote w:id="28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179.</w:t>
      </w:r>
    </w:p>
  </w:footnote>
  <w:footnote w:id="29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90.</w:t>
      </w:r>
    </w:p>
  </w:footnote>
  <w:footnote w:id="3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95.</w:t>
      </w:r>
    </w:p>
  </w:footnote>
  <w:footnote w:id="31">
    <w:p w:rsidR="007F55A4" w:rsidRDefault="006139BC">
      <w:pPr>
        <w:pStyle w:val="a8"/>
        <w:rPr>
          <w:noProof w:val="0"/>
        </w:rPr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102.</w:t>
      </w:r>
    </w:p>
  </w:footnote>
  <w:footnote w:id="32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104.</w:t>
      </w:r>
    </w:p>
  </w:footnote>
  <w:footnote w:id="33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213.</w:t>
      </w:r>
    </w:p>
  </w:footnote>
  <w:footnote w:id="3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215.</w:t>
      </w:r>
    </w:p>
  </w:footnote>
  <w:footnote w:id="35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224.</w:t>
      </w:r>
    </w:p>
  </w:footnote>
  <w:footnote w:id="36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225.</w:t>
      </w:r>
    </w:p>
  </w:footnote>
  <w:footnote w:id="37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226.</w:t>
      </w:r>
    </w:p>
    <w:p w:rsidR="007F55A4" w:rsidRDefault="007F55A4">
      <w:pPr>
        <w:pStyle w:val="a8"/>
      </w:pPr>
    </w:p>
  </w:footnote>
  <w:footnote w:id="38">
    <w:p w:rsidR="007F55A4" w:rsidRDefault="006139BC">
      <w:pPr>
        <w:pStyle w:val="a8"/>
        <w:rPr>
          <w:noProof w:val="0"/>
        </w:rPr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228.</w:t>
      </w:r>
    </w:p>
  </w:footnote>
  <w:footnote w:id="39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235.</w:t>
      </w:r>
    </w:p>
  </w:footnote>
  <w:footnote w:id="40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239.</w:t>
      </w:r>
    </w:p>
  </w:footnote>
  <w:footnote w:id="41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244.</w:t>
      </w:r>
    </w:p>
  </w:footnote>
  <w:footnote w:id="4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254.</w:t>
      </w:r>
    </w:p>
  </w:footnote>
  <w:footnote w:id="43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255.</w:t>
      </w:r>
    </w:p>
  </w:footnote>
  <w:footnote w:id="44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265.</w:t>
      </w:r>
    </w:p>
  </w:footnote>
  <w:footnote w:id="45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266.</w:t>
      </w:r>
    </w:p>
  </w:footnote>
  <w:footnote w:id="46">
    <w:p w:rsidR="007F55A4" w:rsidRDefault="006139BC">
      <w:pPr>
        <w:pStyle w:val="a8"/>
        <w:rPr>
          <w:noProof w:val="0"/>
        </w:rPr>
      </w:pPr>
      <w:r>
        <w:rPr>
          <w:rStyle w:val="a9"/>
        </w:rPr>
        <w:t>5</w:t>
      </w:r>
      <w:r>
        <w:t xml:space="preserve"> </w:t>
      </w:r>
      <w:r>
        <w:rPr>
          <w:noProof w:val="0"/>
        </w:rPr>
        <w:t>Там же, с. 267.</w:t>
      </w:r>
    </w:p>
  </w:footnote>
  <w:footnote w:id="47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255.</w:t>
      </w:r>
    </w:p>
  </w:footnote>
  <w:footnote w:id="48">
    <w:p w:rsidR="007F55A4" w:rsidRDefault="006139BC">
      <w:pPr>
        <w:pStyle w:val="a8"/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118.</w:t>
      </w:r>
    </w:p>
  </w:footnote>
  <w:footnote w:id="49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119.</w:t>
      </w:r>
    </w:p>
  </w:footnote>
  <w:footnote w:id="50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120.</w:t>
      </w:r>
    </w:p>
  </w:footnote>
  <w:footnote w:id="51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288.</w:t>
      </w:r>
    </w:p>
  </w:footnote>
  <w:footnote w:id="5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289.</w:t>
      </w:r>
    </w:p>
  </w:footnote>
  <w:footnote w:id="53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297.</w:t>
      </w:r>
    </w:p>
  </w:footnote>
  <w:footnote w:id="5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289.</w:t>
      </w:r>
    </w:p>
  </w:footnote>
  <w:footnote w:id="55">
    <w:p w:rsidR="007F55A4" w:rsidRDefault="006139BC">
      <w:pPr>
        <w:pStyle w:val="a8"/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305.</w:t>
      </w:r>
    </w:p>
  </w:footnote>
  <w:footnote w:id="56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306.</w:t>
      </w:r>
    </w:p>
  </w:footnote>
  <w:footnote w:id="57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1, Самара, СГЭА, 1997, с. 309.</w:t>
      </w:r>
    </w:p>
  </w:footnote>
  <w:footnote w:id="58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145.</w:t>
      </w:r>
    </w:p>
  </w:footnote>
  <w:footnote w:id="59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146.</w:t>
      </w:r>
    </w:p>
  </w:footnote>
  <w:footnote w:id="6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146.</w:t>
      </w:r>
    </w:p>
  </w:footnote>
  <w:footnote w:id="61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146.</w:t>
      </w:r>
    </w:p>
  </w:footnote>
  <w:footnote w:id="6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144.</w:t>
      </w:r>
    </w:p>
  </w:footnote>
  <w:footnote w:id="63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145.</w:t>
      </w:r>
    </w:p>
  </w:footnote>
  <w:footnote w:id="6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146.</w:t>
      </w:r>
    </w:p>
  </w:footnote>
  <w:footnote w:id="65">
    <w:p w:rsidR="007F55A4" w:rsidRDefault="006139BC">
      <w:pPr>
        <w:pStyle w:val="a8"/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3.</w:t>
      </w:r>
    </w:p>
  </w:footnote>
  <w:footnote w:id="66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7.</w:t>
      </w:r>
    </w:p>
  </w:footnote>
  <w:footnote w:id="67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14.</w:t>
      </w:r>
    </w:p>
  </w:footnote>
  <w:footnote w:id="68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15.</w:t>
      </w:r>
    </w:p>
  </w:footnote>
  <w:footnote w:id="69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20.</w:t>
      </w:r>
    </w:p>
  </w:footnote>
  <w:footnote w:id="7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20.</w:t>
      </w:r>
    </w:p>
  </w:footnote>
  <w:footnote w:id="71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21.</w:t>
      </w:r>
    </w:p>
  </w:footnote>
  <w:footnote w:id="72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21.</w:t>
      </w:r>
    </w:p>
  </w:footnote>
  <w:footnote w:id="73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24.</w:t>
      </w:r>
    </w:p>
  </w:footnote>
  <w:footnote w:id="7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25.</w:t>
      </w:r>
    </w:p>
  </w:footnote>
  <w:footnote w:id="75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26.</w:t>
      </w:r>
    </w:p>
  </w:footnote>
  <w:footnote w:id="76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187.</w:t>
      </w:r>
    </w:p>
  </w:footnote>
  <w:footnote w:id="77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188.</w:t>
      </w:r>
    </w:p>
  </w:footnote>
  <w:footnote w:id="78">
    <w:p w:rsidR="007F55A4" w:rsidRDefault="006139BC">
      <w:pPr>
        <w:pStyle w:val="a8"/>
        <w:rPr>
          <w:noProof w:val="0"/>
        </w:rPr>
      </w:pPr>
      <w:r>
        <w:rPr>
          <w:rStyle w:val="a9"/>
        </w:rPr>
        <w:t>5</w:t>
      </w:r>
      <w:r>
        <w:t xml:space="preserve"> </w:t>
      </w:r>
      <w:r>
        <w:rPr>
          <w:noProof w:val="0"/>
        </w:rPr>
        <w:t>Там же, с. 189.</w:t>
      </w:r>
    </w:p>
  </w:footnote>
  <w:footnote w:id="79">
    <w:p w:rsidR="007F55A4" w:rsidRDefault="006139BC">
      <w:pPr>
        <w:pStyle w:val="a8"/>
        <w:rPr>
          <w:noProof w:val="0"/>
        </w:rPr>
      </w:pPr>
      <w:r>
        <w:rPr>
          <w:rStyle w:val="a9"/>
        </w:rPr>
        <w:t>6</w:t>
      </w:r>
      <w:r>
        <w:t xml:space="preserve"> </w:t>
      </w:r>
      <w:r>
        <w:rPr>
          <w:noProof w:val="0"/>
        </w:rPr>
        <w:t>Там же, с. 190.</w:t>
      </w:r>
    </w:p>
  </w:footnote>
  <w:footnote w:id="8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188.</w:t>
      </w:r>
    </w:p>
  </w:footnote>
  <w:footnote w:id="81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191.</w:t>
      </w:r>
    </w:p>
  </w:footnote>
  <w:footnote w:id="8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214.</w:t>
      </w:r>
    </w:p>
  </w:footnote>
  <w:footnote w:id="83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216.</w:t>
      </w:r>
    </w:p>
  </w:footnote>
  <w:footnote w:id="84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214.</w:t>
      </w:r>
    </w:p>
  </w:footnote>
  <w:footnote w:id="85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171.</w:t>
      </w:r>
    </w:p>
  </w:footnote>
  <w:footnote w:id="86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173.</w:t>
      </w:r>
    </w:p>
  </w:footnote>
  <w:footnote w:id="87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176.</w:t>
      </w:r>
    </w:p>
  </w:footnote>
  <w:footnote w:id="88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178.</w:t>
      </w:r>
    </w:p>
  </w:footnote>
  <w:footnote w:id="89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162.</w:t>
      </w:r>
    </w:p>
  </w:footnote>
  <w:footnote w:id="90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163.</w:t>
      </w:r>
    </w:p>
  </w:footnote>
  <w:footnote w:id="91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162.</w:t>
      </w:r>
    </w:p>
  </w:footnote>
  <w:footnote w:id="9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291.</w:t>
      </w:r>
    </w:p>
  </w:footnote>
  <w:footnote w:id="93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292.</w:t>
      </w:r>
    </w:p>
  </w:footnote>
  <w:footnote w:id="94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300.</w:t>
      </w:r>
    </w:p>
  </w:footnote>
  <w:footnote w:id="95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224.</w:t>
      </w:r>
    </w:p>
  </w:footnote>
  <w:footnote w:id="96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224.</w:t>
      </w:r>
    </w:p>
  </w:footnote>
  <w:footnote w:id="97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225.</w:t>
      </w:r>
    </w:p>
  </w:footnote>
  <w:footnote w:id="98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227.</w:t>
      </w:r>
    </w:p>
  </w:footnote>
  <w:footnote w:id="99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228.</w:t>
      </w:r>
    </w:p>
  </w:footnote>
  <w:footnote w:id="10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203.</w:t>
      </w:r>
    </w:p>
  </w:footnote>
  <w:footnote w:id="101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204.</w:t>
      </w:r>
    </w:p>
  </w:footnote>
  <w:footnote w:id="102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205.</w:t>
      </w:r>
    </w:p>
  </w:footnote>
  <w:footnote w:id="103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205.</w:t>
      </w:r>
    </w:p>
  </w:footnote>
  <w:footnote w:id="10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207.</w:t>
      </w:r>
    </w:p>
  </w:footnote>
  <w:footnote w:id="105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235.</w:t>
      </w:r>
    </w:p>
  </w:footnote>
  <w:footnote w:id="106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236.</w:t>
      </w:r>
    </w:p>
  </w:footnote>
  <w:footnote w:id="107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237.</w:t>
      </w:r>
    </w:p>
  </w:footnote>
  <w:footnote w:id="108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238.</w:t>
      </w:r>
    </w:p>
  </w:footnote>
  <w:footnote w:id="109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247.</w:t>
      </w:r>
    </w:p>
  </w:footnote>
  <w:footnote w:id="110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137.</w:t>
      </w:r>
    </w:p>
  </w:footnote>
  <w:footnote w:id="111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138.</w:t>
      </w:r>
    </w:p>
  </w:footnote>
  <w:footnote w:id="112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138.</w:t>
      </w:r>
    </w:p>
  </w:footnote>
  <w:footnote w:id="113">
    <w:p w:rsidR="007F55A4" w:rsidRDefault="006139BC">
      <w:pPr>
        <w:pStyle w:val="a8"/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244.</w:t>
      </w:r>
    </w:p>
  </w:footnote>
  <w:footnote w:id="114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246.</w:t>
      </w:r>
    </w:p>
  </w:footnote>
  <w:footnote w:id="115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247.</w:t>
      </w:r>
    </w:p>
  </w:footnote>
  <w:footnote w:id="116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248.</w:t>
      </w:r>
    </w:p>
  </w:footnote>
  <w:footnote w:id="117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156.</w:t>
      </w:r>
    </w:p>
  </w:footnote>
  <w:footnote w:id="118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257.</w:t>
      </w:r>
    </w:p>
  </w:footnote>
  <w:footnote w:id="119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258.</w:t>
      </w:r>
    </w:p>
  </w:footnote>
  <w:footnote w:id="120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259.</w:t>
      </w:r>
    </w:p>
  </w:footnote>
  <w:footnote w:id="121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267.</w:t>
      </w:r>
    </w:p>
  </w:footnote>
  <w:footnote w:id="122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268.</w:t>
      </w:r>
    </w:p>
  </w:footnote>
  <w:footnote w:id="123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272.</w:t>
      </w:r>
    </w:p>
  </w:footnote>
  <w:footnote w:id="124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267.</w:t>
      </w:r>
    </w:p>
  </w:footnote>
  <w:footnote w:id="125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277.</w:t>
      </w:r>
    </w:p>
  </w:footnote>
  <w:footnote w:id="126">
    <w:p w:rsidR="007F55A4" w:rsidRDefault="006139BC">
      <w:pPr>
        <w:pStyle w:val="a8"/>
        <w:rPr>
          <w:noProof w:val="0"/>
        </w:rPr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Там же, с. 281.</w:t>
      </w:r>
    </w:p>
  </w:footnote>
  <w:footnote w:id="127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282.</w:t>
      </w:r>
    </w:p>
  </w:footnote>
  <w:footnote w:id="128">
    <w:p w:rsidR="007F55A4" w:rsidRDefault="006139BC">
      <w:pPr>
        <w:pStyle w:val="a8"/>
        <w:rPr>
          <w:noProof w:val="0"/>
        </w:rPr>
      </w:pPr>
      <w:r>
        <w:rPr>
          <w:rStyle w:val="a9"/>
        </w:rPr>
        <w:t>5</w:t>
      </w:r>
      <w:r>
        <w:t xml:space="preserve"> </w:t>
      </w:r>
      <w:r>
        <w:rPr>
          <w:noProof w:val="0"/>
        </w:rPr>
        <w:t>Там же, с. 283.</w:t>
      </w:r>
    </w:p>
  </w:footnote>
  <w:footnote w:id="129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Региональная экономика: Учебное пособие / под ред. Т.Г. Морозовой, - М: ЮНИТИ, 1995, с. 284.</w:t>
      </w:r>
    </w:p>
  </w:footnote>
  <w:footnote w:id="130">
    <w:p w:rsidR="007F55A4" w:rsidRDefault="006139BC">
      <w:pPr>
        <w:pStyle w:val="a8"/>
        <w:rPr>
          <w:noProof w:val="0"/>
        </w:rPr>
      </w:pPr>
      <w:r>
        <w:rPr>
          <w:rStyle w:val="a9"/>
        </w:rPr>
        <w:t>2</w:t>
      </w:r>
      <w:r>
        <w:t xml:space="preserve"> </w:t>
      </w:r>
      <w:r>
        <w:rPr>
          <w:noProof w:val="0"/>
        </w:rPr>
        <w:t>Там же, с. 285.</w:t>
      </w:r>
    </w:p>
  </w:footnote>
  <w:footnote w:id="131">
    <w:p w:rsidR="007F55A4" w:rsidRDefault="006139BC">
      <w:pPr>
        <w:pStyle w:val="a8"/>
      </w:pPr>
      <w:r>
        <w:rPr>
          <w:rStyle w:val="a9"/>
        </w:rPr>
        <w:t>3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263.</w:t>
      </w:r>
    </w:p>
  </w:footnote>
  <w:footnote w:id="132">
    <w:p w:rsidR="007F55A4" w:rsidRDefault="006139BC">
      <w:pPr>
        <w:pStyle w:val="a8"/>
        <w:rPr>
          <w:noProof w:val="0"/>
        </w:rPr>
      </w:pPr>
      <w:r>
        <w:rPr>
          <w:rStyle w:val="a9"/>
        </w:rPr>
        <w:t>4</w:t>
      </w:r>
      <w:r>
        <w:t xml:space="preserve"> </w:t>
      </w:r>
      <w:r>
        <w:rPr>
          <w:noProof w:val="0"/>
        </w:rPr>
        <w:t>Там же, с. 267.</w:t>
      </w:r>
    </w:p>
  </w:footnote>
  <w:footnote w:id="133">
    <w:p w:rsidR="007F55A4" w:rsidRDefault="006139BC">
      <w:pPr>
        <w:pStyle w:val="a8"/>
        <w:rPr>
          <w:noProof w:val="0"/>
        </w:rPr>
      </w:pPr>
      <w:r>
        <w:rPr>
          <w:rStyle w:val="a9"/>
        </w:rPr>
        <w:t>5</w:t>
      </w:r>
      <w:r>
        <w:t xml:space="preserve"> </w:t>
      </w:r>
      <w:r>
        <w:rPr>
          <w:noProof w:val="0"/>
        </w:rPr>
        <w:t>Там же, с. 268.</w:t>
      </w:r>
    </w:p>
  </w:footnote>
  <w:footnote w:id="134">
    <w:p w:rsidR="007F55A4" w:rsidRDefault="006139BC">
      <w:pPr>
        <w:pStyle w:val="a8"/>
        <w:rPr>
          <w:noProof w:val="0"/>
        </w:rPr>
      </w:pPr>
      <w:r>
        <w:rPr>
          <w:rStyle w:val="a9"/>
        </w:rPr>
        <w:t>6</w:t>
      </w:r>
      <w:r>
        <w:t xml:space="preserve"> </w:t>
      </w:r>
      <w:r>
        <w:rPr>
          <w:noProof w:val="0"/>
        </w:rPr>
        <w:t>Там же, с. 270.</w:t>
      </w:r>
    </w:p>
  </w:footnote>
  <w:footnote w:id="135">
    <w:p w:rsidR="007F55A4" w:rsidRDefault="006139BC">
      <w:pPr>
        <w:pStyle w:val="a8"/>
      </w:pPr>
      <w:r>
        <w:rPr>
          <w:rStyle w:val="a9"/>
        </w:rPr>
        <w:t>1</w:t>
      </w:r>
      <w:r>
        <w:t xml:space="preserve"> </w:t>
      </w:r>
      <w:r>
        <w:rPr>
          <w:noProof w:val="0"/>
        </w:rPr>
        <w:t>Воронин В.В. Экономическая география РФ в 2 частях, ч. 2, Самара, СГЭА, 1997, с. 265.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5A4" w:rsidRDefault="006139B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14</w:t>
    </w:r>
    <w:r>
      <w:rPr>
        <w:rStyle w:val="ab"/>
      </w:rPr>
      <w:fldChar w:fldCharType="end"/>
    </w:r>
  </w:p>
  <w:p w:rsidR="007F55A4" w:rsidRDefault="007F55A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5A4" w:rsidRDefault="006139B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50</w:t>
    </w:r>
    <w:r>
      <w:rPr>
        <w:rStyle w:val="ab"/>
      </w:rPr>
      <w:fldChar w:fldCharType="end"/>
    </w:r>
  </w:p>
  <w:p w:rsidR="007F55A4" w:rsidRDefault="007F55A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91938"/>
    <w:multiLevelType w:val="singleLevel"/>
    <w:tmpl w:val="48FC49C4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71E4819"/>
    <w:multiLevelType w:val="singleLevel"/>
    <w:tmpl w:val="45A0853E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ACA646A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1300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4">
    <w:nsid w:val="1C7F6625"/>
    <w:multiLevelType w:val="singleLevel"/>
    <w:tmpl w:val="B140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5">
    <w:nsid w:val="4735789E"/>
    <w:multiLevelType w:val="singleLevel"/>
    <w:tmpl w:val="4B74F0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8A23CF8"/>
    <w:multiLevelType w:val="singleLevel"/>
    <w:tmpl w:val="9014EB7E"/>
    <w:lvl w:ilvl="0">
      <w:start w:val="1"/>
      <w:numFmt w:val="decimal"/>
      <w:lvlText w:val="%1.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7">
    <w:nsid w:val="4C981BCB"/>
    <w:multiLevelType w:val="singleLevel"/>
    <w:tmpl w:val="F3BE62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62CF78FA"/>
    <w:multiLevelType w:val="singleLevel"/>
    <w:tmpl w:val="C0BA0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DF47AA6"/>
    <w:multiLevelType w:val="singleLevel"/>
    <w:tmpl w:val="0874C120"/>
    <w:lvl w:ilvl="0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hAnsi="Times New Roman" w:hint="default"/>
      </w:rPr>
    </w:lvl>
  </w:abstractNum>
  <w:abstractNum w:abstractNumId="10">
    <w:nsid w:val="7B2E67AC"/>
    <w:multiLevelType w:val="singleLevel"/>
    <w:tmpl w:val="1B46C836"/>
    <w:lvl w:ilvl="0">
      <w:start w:val="59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7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7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7" w:hanging="283"/>
        </w:p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7" w:hanging="283"/>
        </w:p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300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9">
    <w:abstractNumId w:val="8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2">
    <w:abstractNumId w:val="5"/>
  </w:num>
  <w:num w:numId="13">
    <w:abstractNumId w:val="7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6">
    <w:abstractNumId w:val="3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9BC"/>
    <w:rsid w:val="006139BC"/>
    <w:rsid w:val="00657234"/>
    <w:rsid w:val="007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F8C77206-6197-43E9-9C8B-7D9213D9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Body Text"/>
    <w:basedOn w:val="a"/>
    <w:semiHidden/>
    <w:rPr>
      <w:rFonts w:ascii="Arial" w:hAnsi="Arial"/>
      <w:sz w:val="28"/>
    </w:rPr>
  </w:style>
  <w:style w:type="paragraph" w:styleId="20">
    <w:name w:val="Body Text 2"/>
    <w:basedOn w:val="a"/>
    <w:semiHidden/>
    <w:pPr>
      <w:jc w:val="both"/>
    </w:pPr>
    <w:rPr>
      <w:rFonts w:ascii="Arial" w:hAnsi="Arial"/>
      <w:sz w:val="28"/>
    </w:rPr>
  </w:style>
  <w:style w:type="paragraph" w:styleId="30">
    <w:name w:val="Body Text 3"/>
    <w:basedOn w:val="a"/>
    <w:semiHidden/>
    <w:pPr>
      <w:jc w:val="center"/>
    </w:pPr>
    <w:rPr>
      <w:rFonts w:ascii="Arial" w:hAnsi="Arial"/>
      <w:b/>
      <w:noProof w:val="0"/>
      <w:sz w:val="28"/>
    </w:rPr>
  </w:style>
  <w:style w:type="paragraph" w:styleId="a5">
    <w:name w:val="Body Text Indent"/>
    <w:basedOn w:val="a"/>
    <w:semiHidden/>
    <w:pPr>
      <w:ind w:firstLine="851"/>
      <w:jc w:val="both"/>
    </w:pPr>
    <w:rPr>
      <w:rFonts w:ascii="Arial" w:hAnsi="Arial"/>
      <w:i/>
      <w:noProof w:val="0"/>
      <w:sz w:val="28"/>
    </w:rPr>
  </w:style>
  <w:style w:type="paragraph" w:styleId="21">
    <w:name w:val="Body Text Indent 2"/>
    <w:basedOn w:val="a"/>
    <w:semiHidden/>
    <w:pPr>
      <w:ind w:firstLine="851"/>
      <w:jc w:val="both"/>
    </w:pPr>
    <w:rPr>
      <w:rFonts w:ascii="Arial" w:hAnsi="Arial"/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semiHidden/>
    <w:pPr>
      <w:ind w:firstLine="709"/>
      <w:jc w:val="both"/>
    </w:pPr>
    <w:rPr>
      <w:rFonts w:ascii="Arial" w:hAnsi="Arial"/>
      <w:noProof w:val="0"/>
      <w:sz w:val="28"/>
    </w:rPr>
  </w:style>
  <w:style w:type="paragraph" w:styleId="a7">
    <w:name w:val="Block Text"/>
    <w:basedOn w:val="a"/>
    <w:semiHidden/>
    <w:pPr>
      <w:ind w:left="284" w:right="708" w:firstLine="425"/>
      <w:jc w:val="both"/>
    </w:pPr>
    <w:rPr>
      <w:rFonts w:ascii="Arial" w:hAnsi="Arial"/>
      <w:noProof w:val="0"/>
      <w:sz w:val="28"/>
    </w:rPr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character" w:styleId="ab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13652</Words>
  <Characters>77821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производительных сил осуществляется в соответствии с его закономерностями, принципами, факторами и отраслевыми особенностями</vt:lpstr>
    </vt:vector>
  </TitlesOfParts>
  <Company>Частная</Company>
  <LinksUpToDate>false</LinksUpToDate>
  <CharactersWithSpaces>91291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производительных сил осуществляется в соответствии с его закономерностями, принципами, факторами и отраслевыми особенностями</dc:title>
  <dc:subject/>
  <dc:creator>Виталий и Елена</dc:creator>
  <cp:keywords/>
  <cp:lastModifiedBy>Irina</cp:lastModifiedBy>
  <cp:revision>2</cp:revision>
  <cp:lastPrinted>1998-04-03T14:17:00Z</cp:lastPrinted>
  <dcterms:created xsi:type="dcterms:W3CDTF">2014-08-06T18:46:00Z</dcterms:created>
  <dcterms:modified xsi:type="dcterms:W3CDTF">2014-08-06T18:46:00Z</dcterms:modified>
</cp:coreProperties>
</file>