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9D" w:rsidRPr="005C40F5" w:rsidRDefault="0050689D" w:rsidP="0050689D">
      <w:pPr>
        <w:spacing w:before="120"/>
        <w:jc w:val="center"/>
        <w:rPr>
          <w:b/>
          <w:bCs/>
          <w:sz w:val="32"/>
          <w:szCs w:val="32"/>
        </w:rPr>
      </w:pPr>
      <w:r w:rsidRPr="005C40F5">
        <w:rPr>
          <w:b/>
          <w:bCs/>
          <w:sz w:val="32"/>
          <w:szCs w:val="32"/>
        </w:rPr>
        <w:t>Николай Гастелло – подвиг, которого не было</w:t>
      </w:r>
    </w:p>
    <w:p w:rsidR="0050689D" w:rsidRPr="0050689D" w:rsidRDefault="0050689D" w:rsidP="0050689D">
      <w:pPr>
        <w:spacing w:before="120"/>
        <w:jc w:val="center"/>
        <w:rPr>
          <w:sz w:val="28"/>
          <w:szCs w:val="28"/>
        </w:rPr>
      </w:pPr>
      <w:r w:rsidRPr="0050689D">
        <w:rPr>
          <w:sz w:val="28"/>
          <w:szCs w:val="28"/>
        </w:rPr>
        <w:t>Платонов Артем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26 июня летчик капитан Гастелло Н. Ф. с экипажем - Бурденок, Скоробогатый и Калинин - повел ДБ-3 бомбить ворвавшихся фашистов по дороге Молодечно-Радошковичи. У Радошкович показалась вереница танков противника. Гастелло, сбросив бомбы на скопившиеся на заправке немецкие танки, и, расстреливая из пулеметов экипажи фашистских машин, стал уходить от цели. В это время фашистский снаряд догнал машину капитана Гастелло. Получив прямое попадание, самолет, объятый пламенем, не мог уйти на свою базу. Гастелло развернул горящий самолет и повел его в самую гущу вражеских танков. Столб огня объял пламенем танки и фашистские экипажи. Дорогой ценой заплатили немецкие фашисты за смерть летчика героического экипажа.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26 июня 1941 года. Четвертый день Великой Отечественной войны. Танки Гота и Гудериана рвутся вперед по территории Белоруссии, делая в сутки до 100 километров. Советское командование всеми силами пытается остановить их дальнейшее вклинивание в боевые порядки Юго-Западного фронта.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Утром с аэродрома Боровское под Смоленском в воздух поднимается эскадрилья дальних бомбардировщиков 207-ого авиационного полка под командованием капитана Николая Гастелло – три самолета ДБ-3Ф. Разведка сообщила, что в районе шоссе Радошковичи-Молодечно наблюдается концентрация танков противника. Задачей эскадрильи было отбомбиться по обнаруженным немецким машинам.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Жители близлежащего села видели, как в 12:00 над шоссе показались три бомбардировщика с красными звездами на крыльях. Из открытых бомболюков на танки, броневики и автомашины противника посыпались бомбы. В небо поднялись жирные столбы дыма – три тонны бомб зря не пропали. Однако немцы сразу же открыли плотный зенитный огонь, и два из трех бомбардировщиков заполыхали.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Самолет старшего лейтенанта Воробьева, единственный не подбитый, после выполнения задачи ушел за линию фронта, на аэродром. Второй ДБ-3 с тянущимся за ним дымным шлейфом “ушел в неизвестном направлении”, как засвидетельствовали потом местные крестьяне. Третий бомбардировщик совершил разворот и направил горящую машину прямо на скопление немецкой бронетехники...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Федор Воробьев, командир единственного выжившего в том налете экипажа, благополучно вернулся на аэродром в Брянске (из-за стремительных темпов немецкого наступления советские самолеты часто взлетали с одних аэродромов, а садились уже на другие, в тылу). В его рапорте было написано, что он и штурман лейтенант Рыбас видели, что самолет, ведомый командиром эскадрильи Гастелло, совершил наземный таран. 27-ого июня командир авиаполка Лобанов пишет о подвиге в Москву, а 28-ого числа за подписью Калинина выходит указ о присвоении капитану Гастелло звания Героя Советского Союза. С этого момента история начинает казаться немного странной, если учесть, что письмо от Лобанова из Белоруссии в Москву должно добираться как минимум неделю, а затем еще около месяца ждать своего череда в канцелярии... Впрочем, позже “очевидцы” ничего не могли сказать по этому поводу – лейтенант Рыбас вскоре пропадет без вести, а Федор Воробьев через пять месяцев погибнет. Впрочем, через два дня после знаменитого вылета, 28 июня 1941-ого года, 207-ой авиационный полк перестает существовать. Пятого июля остатки персонала перекинули под Орел, а в сентябре полк был окончательно расформирован.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Долгое время считалось, что подвиг совершил именно экипаж Николая Гастелло. Вместе с ним в бомбардировщике тогда находились штурман лейтенант Анатолий Бурденюк, основной стрелок старший сержант Алексей Калинин и нижний (люковый) стрелок лейтенант Григорий Скоробогатый. Почему-то звание Героя Советского Союза было присвоено только одному Гастелло посмертно. Про третий самолет, где командиром был Александр Маслов (тот самый, который “ушел в неизвестном направлении”) советская пропаганда забыла. Только в мае 1942-гo родственникам Маслова, а также родственникам членов его экипажа – штурмана лейтенанта Владимира Балашова, младшего сержанта стрелка-радиста Григория Реутова и младшего сержанта воздушного стрелка Бахтураза Бейскбаева командование 207-го авиаполка отправило извещения, что их мужья (дети) “пропали без вести”. Вплоть до начала 90-х годов подобная формулировка – “пропал без вести” считалась фактически синонимом “предательства”. Ведь неизвестно, чем занимались пропавшие без вести? Может, они сдались в плен, то есть подали пример трусости и паникерства? А может, они служили полицаями или вообще – воевали за фашистов?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Когда жена капитана Маслова Софья Евграфовна Маслова в 1944 году вернулась домой, в Коломну, ее дочку Иру отказались принимать в детский сад – детишек, отцы которых погибли на фронте, и так было много. А отец Иры не погиб, а пропал без вести. По этой же причине пенсию по потере кормильца семья Маслова не получала.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Как к жене потенциального предателя, к Софье Евграфовне стали плохо относиться все соседи. Перестал с ней общаться и отец Александра, бывший в то время председателем колхоза "Проводник". Софья много плакала – жить с маленькой дочкой в охваченной войной стране было очень тяжело. Казалось, судьба выкинула очередной несправедливый фортель – Николай Гастелло (его самого и его жену Аню Софья хорошо знала, они дружили семьями) в одночасье стал кумиром мальчишек и Героем Советского Союза, а ее Саша – чуть ли не предателем. Но, как оказалось, судьба может фантастически трансформироваться – что и стало видно на участниках того легендарного вылета...</w:t>
      </w:r>
    </w:p>
    <w:p w:rsidR="0050689D" w:rsidRPr="005C40F5" w:rsidRDefault="0050689D" w:rsidP="0050689D">
      <w:pPr>
        <w:spacing w:before="120"/>
        <w:jc w:val="center"/>
        <w:rPr>
          <w:b/>
          <w:bCs/>
          <w:sz w:val="28"/>
          <w:szCs w:val="28"/>
        </w:rPr>
      </w:pPr>
      <w:r w:rsidRPr="005C40F5">
        <w:rPr>
          <w:b/>
          <w:bCs/>
          <w:sz w:val="28"/>
          <w:szCs w:val="28"/>
        </w:rPr>
        <w:t>Настоящий герой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В 1951-ом году Беларусь решила увековечить подвиг Николая Гастелло, белоруса по национальности. К деревне Декшняны, около которого и был совершен таран (ночью на 27-ое июня местные жители наспех похоронили пилотов с разбившегося бомбардировщика в братской могиле, завернув их в парашюты) отправилась большая комиссия. Процессом перезахоронения прахом героев руководил райвоенком поселка Радошковичи подполковник Котельников.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На месте оказалось, что бомбардировщик упал не на колонну бронетехники, как написано во всех советских учебниках истории, а в 180 метрах от дороги в поле – то ли не дотянул, то ли таранил не танки, а зенитную батарею... Впрочем, это было не так уж и важно. При огромном скоплении народа, 26-ого июня 1951-ого года братская могила была торжественно вскрыта. Котельников тут же заинтересовался содержимым планшетки одного из пилотов, которая за 10 лет почти не пострадала. Оказалось, что в ней содержатся документы на имя... капитана Александра Спиридоновича Маслова. Также на одном из пилотов был обнаружен медальон на имя стрелка-радиста Григория Реутова, члена экипажа капитана Маслова. Выходит, это бомбардировщик Маслова совершил таран, а самолет Николая Гастелло как раз и “ушел в неизвестном направлении”?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Подполковник Котельников не стал делиться с окружающими своими находками, и прах “отважного экипажа Гастеллло” был благополучно перезахоронен в сквере поселка Радошковичи. Самому Николаю Гастелло над могилой поставили бронзовый памятник.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В тот же вечер Котельников под грифом “Секретно” отправил письмо в ЦК КП(б) Белоруссии, где он извещал о находке и спрашивал – что делать? Вскоре, также под грифом “Секретно” пришел ответ под подписью зав. административным отделом ЦК Перепелицына: “Обращайтесь в отдел по учету потерь Советской Армии”.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Получив “добро” на выявление сведений о подробностях гибели экипажа Александра Маслова, Котельников начал собирать информацию. Вскоре в архивах он обнаружил интересный документ – список “Безвозвратных потерь начальствующего и рядового состава 42-й авиадивизии с 22.06 по 28.06.41 (серия "Б" №138)”. Подписан он был помощником начальника отдела строевой части старшиной Боковым. В списке значился и экипаж Гастелло: сам капитан, а также Бурленюк, Скоробогатый и Калинин. В графе “примечания” сказано, что “один человек из этого экипажа выпрыгнул с парашютом с горящего самолета, кто – неизвестно”. По всему выходило, что таранил немцев все-таки экипаж Маслова, а не Гастелло...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Результатами своих исследований Котельников поделился с коломенским райвоенкомом полковником Гладковым. Тот в 1952-ом связался с женой Маслова и передал ей все материалы расследования. Предъявленную планшетку, а также чудом сохранившиеся летные очки и расческу мужа она тут же опознала. Вскоре Софья Евграфовна направляет ходатайство в Верховный Совет СССР, в котором просит восстановить ее семью в гражданских правах и присвоить ее мужу звание Героя Советского Союза, поскольку это именно он (и его экипаж) совершил подвиг.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Вскоре, 22 ноября (в день рождения Александра Маслова) Софье Евграфовне приходит справка: “Считать капитана Маслова не пропавшим без вести, а погибшим при выполнении боевого задания 26.06.41 г.”. Спустя день к Масловой приходит чекист и вежливо просит больше не беспокоить Верховный Совет своими домыслами. О присвоении Маслову Героя речь даже и не заходит...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Но у Котельникова есть еще вопросы, на которые пока нет ответов. Например, почему всей стране известно, что единственным спасшимся экипажем был экипаж лейтенанта Воробьева. Тогда как в архиве Министерства Обороны СССР значится, что Рыбас и Воробьев служили в 96-ом авиаполку. Однако известно, что знаменитый вылет совершала эскадрилья 207-ого авиаполка. Может быть, бомбардировщиков было не три, а два – Маслова и Гастелло?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Нет, уверен Котельников, бомбардировщиков было именно три. Жители деревни Декшняны, около которой и был совершен подвиг, утверждают, что видели три самолета. Также чудом выживший авиатехник 207-ого авиаполка Бородин, 26-ого июня готовивший ДБ-3 эскадрильи Гастелло к вылету, уверенно рассказал, что самолетов было три. Командирами их были Гастелло, Маслов и “кто-то еще”, фамилии которого Бородин не помнит. Значит, Рыбас и Васильев видеть ничего не могли, а показания особому отделу давали неизвестные, пилотировавшие уцелевший бомбардировщик?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Впрочем, на этом удивительные открытия для Котельникова не закончились. Вскоре он узнал, что 27-ого июня жители деревни Декшняны и поселка Радошковичи отправились в Мацковские болота – туда, куда улетел “в неизвестном направлении” подбитый бомбардировщик. Вскоре были обнаружены обломки самолета, а также два обгоревших трупа. В кармане одного из них было найдено письмо на имя Скоробогатой – лейтенант Скоробогатый (а это был он) не успел отправить его жене. У второго погибшего был найден медальон, на котором удалось разобрать инициалы “А.А.К.”. Судя по всему, он принадлежал стрелку-радисту Алексею Александровичу Калинину. Так как найдено было два из четырех члена экипажа Николая Гастелло, это означало что, во-первых, упавший в болото бомбардировщик пилотировал именно он (а не Маслов), и во-вторых, Гастелло либо успел выброситься с парашютом и выжить, либо его труп так и не был обнаружен.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Так куда же делся сам Гастелло? Ответ на этот вопрос дают показания жителя деревни Мацки, что в 25 километрах от поселка Радошковичи (к сожалению, его фамилия неизвестна, хотя показания зафиксированы на кинопленку). Тогда, 26-ого июня 1941-ого ему было 15 лет, но он помнит происходящее очень хорошо: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“Я видел, как с левого крыла горящего бомбардировщика выпрыгнул парашютист. Он приземлился в метрах 300 от меня. К нему на машине поехали немецкие солдаты – в деревню уже вошли немцы. Парашютист вскочил на ноги, но немцы дали автоматную очередь, и он снова упал. Но его не убили, а ранили – когда он шел к машине, немцы придерживали его за обе руки...”.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Стоит провести небольшой технический ликбез для того, чтобы понять, кто же был этим спустившимся летчиком – Гастелло или же Бурденок, чей труп так и не был обнаружен? Итак, в случае эвакуации из аварийного бомбардировщика стрелок-радист прыгает из верхнего люка, штурман - из нижнего. С крыла может прыгнуть только пилот, которым, напомню, в том полете и был Николай Гастелло. Кстати, то, что пилот спасся, а Скоробогатый, Калинин и, предположительно, Бурденок не смогли, говорит не в пользу командира экипажа. Рассказывает заместитель командующего ВВС СССР генерал-полковник Решетников, начинавший войну младшим лейтенантом на бомбардировщиках ДБ-3: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“У меня был случай, когда мой самолет подбили в воздухе и он загорелся. Сначала я дождался, когда с парашютами выпрыгнут члены экипажа – нужно держать самолет на максимальной высоте. А потом уже выпрыгнул и сам”. 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Выходит, Гастелло не стал дожидаться, пока эвакуируются остальные члены его экипажа (при этом держа самолет прямо, чтобы дать как можно больший шанс на спасение), а выпрыгнул до этого? Обгоревшие трупы товарищей и спасшийся Николай говорят в пользу этой версии...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А что же стало с ним потом? Германия на запрос о захваченных в плен летчиках 26 июня 1941 года в районе поселка Радошковичи пока молчит. Правда, известно, что в самом начале войны советских летчиков немцы расстреливали сразу после допроса...</w:t>
      </w:r>
    </w:p>
    <w:p w:rsidR="0050689D" w:rsidRPr="005C40F5" w:rsidRDefault="0050689D" w:rsidP="0050689D">
      <w:pPr>
        <w:spacing w:before="120"/>
        <w:jc w:val="center"/>
        <w:rPr>
          <w:b/>
          <w:bCs/>
          <w:sz w:val="28"/>
          <w:szCs w:val="28"/>
        </w:rPr>
      </w:pPr>
      <w:r w:rsidRPr="005C40F5">
        <w:rPr>
          <w:b/>
          <w:bCs/>
          <w:sz w:val="28"/>
          <w:szCs w:val="28"/>
        </w:rPr>
        <w:t>Вместо окончания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Что же было сделано для настоящих героев? В 1992-ом году все члены экипажа Александра Маслова посмертно были награждены медалями Отечественной войны 1-ой степени, а в 1996-ом году всем членам экипажа посмертно было присвоено звание Героев России. Правда, формулировка подвига была какой-то странной – “В одно время и в одном месте, в одном и том же воздушном бою экипаж бомбардировщика капитана Маслова предвосхитил подвиг Николая Гастелло”. Впрочем, оно и понятно – зачем переписывать советскую историю и объявлять, что Гастелло никакого подвига не совершал, когда ее можно немного подкорректировать?..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>Жена Александра Маслова так и не дождалась реабилитации своего мужа, скончавшись в 1985-ом году. Звезду Героя за своего отца получала дочь – Гурная Ирина Александровна.</w:t>
      </w:r>
    </w:p>
    <w:p w:rsidR="0050689D" w:rsidRPr="00263B09" w:rsidRDefault="0050689D" w:rsidP="0050689D">
      <w:pPr>
        <w:spacing w:before="120"/>
        <w:ind w:firstLine="567"/>
        <w:jc w:val="both"/>
      </w:pPr>
      <w:r w:rsidRPr="00263B09">
        <w:t xml:space="preserve">Впрочем, несмотря на официальную версию, и Маслов, и Гастелло, и остальные летчики 207-ого авиаполка были героями. Вылет на задание без поддержки истребителей, на неповоротливых дальних бомбардировщиках – это ли не подвиг? Об этом говорит и тот факт, что в тот же день авиаполк потерял 27 самолетов, а через два дня в нем не осталось ни одной исправной машины. </w:t>
      </w:r>
    </w:p>
    <w:p w:rsidR="0050689D" w:rsidRDefault="0050689D" w:rsidP="0050689D">
      <w:pPr>
        <w:spacing w:before="120"/>
        <w:ind w:firstLine="567"/>
        <w:jc w:val="both"/>
        <w:rPr>
          <w:lang w:val="en-US"/>
        </w:rPr>
      </w:pPr>
      <w:r w:rsidRPr="00263B09">
        <w:t>До конца Великой Отечественной войны наземный таран был повторен 503 раза...</w:t>
      </w:r>
    </w:p>
    <w:p w:rsidR="00FC553E" w:rsidRDefault="00FC553E" w:rsidP="00705066">
      <w:bookmarkStart w:id="0" w:name="_GoBack"/>
      <w:bookmarkEnd w:id="0"/>
    </w:p>
    <w:sectPr w:rsidR="00FC553E" w:rsidSect="007050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53E"/>
    <w:rsid w:val="00263B09"/>
    <w:rsid w:val="003F3287"/>
    <w:rsid w:val="0050689D"/>
    <w:rsid w:val="005C40F5"/>
    <w:rsid w:val="00705066"/>
    <w:rsid w:val="007D2093"/>
    <w:rsid w:val="00BB0DE0"/>
    <w:rsid w:val="00C860FA"/>
    <w:rsid w:val="00CD492E"/>
    <w:rsid w:val="00F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BD7DD7-B528-471C-83D7-04C11E53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9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553E"/>
    <w:rPr>
      <w:color w:val="0000FF"/>
      <w:u w:val="single"/>
    </w:rPr>
  </w:style>
  <w:style w:type="character" w:styleId="a4">
    <w:name w:val="Strong"/>
    <w:basedOn w:val="a0"/>
    <w:uiPriority w:val="99"/>
    <w:qFormat/>
    <w:rsid w:val="00FC553E"/>
    <w:rPr>
      <w:b/>
      <w:bCs/>
    </w:rPr>
  </w:style>
  <w:style w:type="character" w:styleId="HTML">
    <w:name w:val="HTML Code"/>
    <w:basedOn w:val="a0"/>
    <w:uiPriority w:val="99"/>
    <w:rsid w:val="00FC553E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705066"/>
    <w:pPr>
      <w:spacing w:before="100" w:beforeAutospacing="1" w:after="100" w:afterAutospacing="1"/>
    </w:pPr>
    <w:rPr>
      <w:rFonts w:ascii="Verdana" w:hAnsi="Verdana" w:cs="Verdana"/>
      <w:color w:val="9900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8859</Words>
  <Characters>5051</Characters>
  <Application>Microsoft Office Word</Application>
  <DocSecurity>0</DocSecurity>
  <Lines>42</Lines>
  <Paragraphs>27</Paragraphs>
  <ScaleCrop>false</ScaleCrop>
  <Company>Home</Company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Гастелло – подвиг, которого не было</dc:title>
  <dc:subject/>
  <dc:creator>User</dc:creator>
  <cp:keywords/>
  <dc:description/>
  <cp:lastModifiedBy>admin</cp:lastModifiedBy>
  <cp:revision>2</cp:revision>
  <dcterms:created xsi:type="dcterms:W3CDTF">2014-01-25T20:21:00Z</dcterms:created>
  <dcterms:modified xsi:type="dcterms:W3CDTF">2014-01-25T20:21:00Z</dcterms:modified>
</cp:coreProperties>
</file>