
<file path=[Content_Types].xml><?xml version="1.0" encoding="utf-8"?>
<Types xmlns="http://schemas.openxmlformats.org/package/2006/content-types">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6913B5" w14:textId="77777777" w:rsidR="00FC5611" w:rsidRDefault="00210C08">
      <w:pPr>
        <w:spacing w:line="360" w:lineRule="auto"/>
        <w:jc w:val="center"/>
        <w:rPr>
          <w:sz w:val="24"/>
          <w:lang w:val="ru-RU"/>
        </w:rPr>
      </w:pPr>
      <w:r>
        <w:rPr>
          <w:sz w:val="24"/>
          <w:lang w:val="ru-RU"/>
        </w:rPr>
        <w:t xml:space="preserve"> Министерство общего и профессионального образования РФ</w:t>
      </w:r>
    </w:p>
    <w:p w14:paraId="3C25E936" w14:textId="77777777" w:rsidR="00FC5611" w:rsidRDefault="00210C08">
      <w:pPr>
        <w:spacing w:line="360" w:lineRule="auto"/>
        <w:jc w:val="center"/>
        <w:rPr>
          <w:sz w:val="24"/>
          <w:lang w:val="ru-RU"/>
        </w:rPr>
      </w:pPr>
      <w:r>
        <w:rPr>
          <w:sz w:val="24"/>
          <w:lang w:val="ru-RU"/>
        </w:rPr>
        <w:t>Государственный университет управления</w:t>
      </w:r>
    </w:p>
    <w:p w14:paraId="15708A05" w14:textId="77777777" w:rsidR="00FC5611" w:rsidRDefault="00210C08">
      <w:pPr>
        <w:spacing w:line="360" w:lineRule="auto"/>
        <w:jc w:val="center"/>
        <w:rPr>
          <w:sz w:val="24"/>
          <w:lang w:val="ru-RU"/>
        </w:rPr>
      </w:pPr>
      <w:r>
        <w:rPr>
          <w:sz w:val="24"/>
          <w:lang w:val="ru-RU"/>
        </w:rPr>
        <w:t>Институт управления в машиностроительной промышленности</w:t>
      </w:r>
    </w:p>
    <w:p w14:paraId="196BADA6" w14:textId="77777777" w:rsidR="00FC5611" w:rsidRDefault="00FC5611">
      <w:pPr>
        <w:spacing w:line="360" w:lineRule="auto"/>
        <w:jc w:val="center"/>
        <w:rPr>
          <w:sz w:val="24"/>
          <w:lang w:val="ru-RU"/>
        </w:rPr>
      </w:pPr>
    </w:p>
    <w:p w14:paraId="52F165E3" w14:textId="77777777" w:rsidR="00FC5611" w:rsidRDefault="00210C08">
      <w:pPr>
        <w:spacing w:line="360" w:lineRule="auto"/>
        <w:jc w:val="center"/>
        <w:rPr>
          <w:sz w:val="24"/>
          <w:lang w:val="ru-RU"/>
        </w:rPr>
      </w:pPr>
      <w:r>
        <w:rPr>
          <w:sz w:val="24"/>
          <w:lang w:val="ru-RU"/>
        </w:rPr>
        <w:t>Кафедра маркетинга</w:t>
      </w:r>
    </w:p>
    <w:p w14:paraId="11DE923B" w14:textId="77777777" w:rsidR="00FC5611" w:rsidRDefault="00210C08">
      <w:pPr>
        <w:spacing w:line="360" w:lineRule="auto"/>
        <w:jc w:val="center"/>
        <w:rPr>
          <w:b/>
          <w:sz w:val="24"/>
          <w:lang w:val="ru-RU"/>
        </w:rPr>
      </w:pPr>
      <w:r>
        <w:rPr>
          <w:b/>
          <w:sz w:val="24"/>
          <w:lang w:val="ru-RU"/>
        </w:rPr>
        <w:t>Дипломный проект</w:t>
      </w:r>
    </w:p>
    <w:p w14:paraId="229C8FF7" w14:textId="77777777" w:rsidR="00FC5611" w:rsidRDefault="00210C08">
      <w:pPr>
        <w:spacing w:line="360" w:lineRule="auto"/>
        <w:jc w:val="center"/>
        <w:rPr>
          <w:sz w:val="24"/>
          <w:lang w:val="ru-RU"/>
        </w:rPr>
      </w:pPr>
      <w:r>
        <w:rPr>
          <w:sz w:val="24"/>
          <w:lang w:val="ru-RU"/>
        </w:rPr>
        <w:t>по теме: "Разработка маркетинговых технологий реализации продукции (на примере отдела розничных продаж московской компьютерной компании)</w:t>
      </w:r>
    </w:p>
    <w:p w14:paraId="6B4BC8D9" w14:textId="77777777" w:rsidR="00FC5611" w:rsidRDefault="00FC5611">
      <w:pPr>
        <w:spacing w:line="360" w:lineRule="auto"/>
        <w:jc w:val="center"/>
        <w:rPr>
          <w:sz w:val="24"/>
          <w:lang w:val="ru-RU"/>
        </w:rPr>
      </w:pPr>
    </w:p>
    <w:p w14:paraId="55653008" w14:textId="77777777" w:rsidR="00FC5611" w:rsidRDefault="00FC5611">
      <w:pPr>
        <w:spacing w:line="360" w:lineRule="auto"/>
        <w:jc w:val="right"/>
        <w:rPr>
          <w:sz w:val="24"/>
          <w:lang w:val="ru-RU"/>
        </w:rPr>
      </w:pPr>
    </w:p>
    <w:p w14:paraId="25F07ED8" w14:textId="77777777" w:rsidR="00FC5611" w:rsidRDefault="00210C08">
      <w:pPr>
        <w:spacing w:line="360" w:lineRule="auto"/>
        <w:jc w:val="right"/>
        <w:rPr>
          <w:sz w:val="24"/>
          <w:lang w:val="ru-RU"/>
        </w:rPr>
      </w:pPr>
      <w:r>
        <w:rPr>
          <w:sz w:val="24"/>
          <w:lang w:val="ru-RU"/>
        </w:rPr>
        <w:t>Проектирование выполнил</w:t>
      </w:r>
    </w:p>
    <w:p w14:paraId="163EF971" w14:textId="77777777" w:rsidR="00FC5611" w:rsidRDefault="00210C08">
      <w:pPr>
        <w:spacing w:line="360" w:lineRule="auto"/>
        <w:jc w:val="right"/>
        <w:rPr>
          <w:sz w:val="24"/>
          <w:lang w:val="ru-RU"/>
        </w:rPr>
      </w:pPr>
      <w:r>
        <w:rPr>
          <w:sz w:val="24"/>
          <w:lang w:val="ru-RU"/>
        </w:rPr>
        <w:t>студент д/о группы Маркетинг 5-1</w:t>
      </w:r>
    </w:p>
    <w:p w14:paraId="08F416C8" w14:textId="77777777" w:rsidR="00FC5611" w:rsidRDefault="00210C08">
      <w:pPr>
        <w:spacing w:line="360" w:lineRule="auto"/>
        <w:jc w:val="right"/>
        <w:rPr>
          <w:sz w:val="24"/>
          <w:lang w:val="ru-RU"/>
        </w:rPr>
      </w:pPr>
      <w:r>
        <w:rPr>
          <w:sz w:val="24"/>
          <w:lang w:val="ru-RU"/>
        </w:rPr>
        <w:t>Самаров Владимир Валентинович</w:t>
      </w:r>
    </w:p>
    <w:p w14:paraId="171AA903" w14:textId="77777777" w:rsidR="00FC5611" w:rsidRDefault="00210C08">
      <w:pPr>
        <w:spacing w:line="360" w:lineRule="auto"/>
        <w:jc w:val="right"/>
        <w:rPr>
          <w:sz w:val="24"/>
          <w:lang w:val="ru-RU"/>
        </w:rPr>
      </w:pPr>
      <w:r>
        <w:rPr>
          <w:sz w:val="24"/>
          <w:lang w:val="ru-RU"/>
        </w:rPr>
        <w:t>Руководитель дипломного проектирования</w:t>
      </w:r>
    </w:p>
    <w:p w14:paraId="74D28DF6" w14:textId="77777777" w:rsidR="00FC5611" w:rsidRDefault="00210C08">
      <w:pPr>
        <w:spacing w:line="360" w:lineRule="auto"/>
        <w:jc w:val="right"/>
        <w:rPr>
          <w:sz w:val="24"/>
          <w:lang w:val="ru-RU"/>
        </w:rPr>
      </w:pPr>
      <w:r>
        <w:rPr>
          <w:sz w:val="24"/>
          <w:lang w:val="ru-RU"/>
        </w:rPr>
        <w:t>кандидат экономических наук, доцент</w:t>
      </w:r>
    </w:p>
    <w:p w14:paraId="4C9D0735" w14:textId="77777777" w:rsidR="00FC5611" w:rsidRDefault="00210C08">
      <w:pPr>
        <w:spacing w:line="360" w:lineRule="auto"/>
        <w:jc w:val="right"/>
        <w:rPr>
          <w:sz w:val="24"/>
          <w:lang w:val="ru-RU"/>
        </w:rPr>
      </w:pPr>
      <w:r>
        <w:rPr>
          <w:sz w:val="24"/>
          <w:lang w:val="ru-RU"/>
        </w:rPr>
        <w:t>Ковалев Анатолий Иванович</w:t>
      </w:r>
    </w:p>
    <w:p w14:paraId="3F2A6B5F" w14:textId="77777777" w:rsidR="00FC5611" w:rsidRDefault="00FC5611">
      <w:pPr>
        <w:spacing w:line="360" w:lineRule="auto"/>
        <w:rPr>
          <w:sz w:val="24"/>
          <w:lang w:val="ru-RU"/>
        </w:rPr>
      </w:pPr>
    </w:p>
    <w:p w14:paraId="596603A9" w14:textId="77777777" w:rsidR="00FC5611" w:rsidRDefault="00210C08">
      <w:pPr>
        <w:spacing w:line="360" w:lineRule="auto"/>
        <w:jc w:val="right"/>
        <w:rPr>
          <w:sz w:val="24"/>
          <w:lang w:val="ru-RU"/>
        </w:rPr>
      </w:pPr>
      <w:r>
        <w:rPr>
          <w:sz w:val="24"/>
          <w:lang w:val="ru-RU"/>
        </w:rPr>
        <w:t>"Допустить к защите"</w:t>
      </w:r>
    </w:p>
    <w:p w14:paraId="39A756AB" w14:textId="77777777" w:rsidR="00FC5611" w:rsidRDefault="00210C08">
      <w:pPr>
        <w:spacing w:line="360" w:lineRule="auto"/>
        <w:jc w:val="right"/>
        <w:rPr>
          <w:sz w:val="24"/>
          <w:lang w:val="ru-RU"/>
        </w:rPr>
      </w:pPr>
      <w:r>
        <w:rPr>
          <w:sz w:val="24"/>
          <w:lang w:val="ru-RU"/>
        </w:rPr>
        <w:t>Заведующий кафедрой "Маркетинг",</w:t>
      </w:r>
    </w:p>
    <w:p w14:paraId="63B4A3A7" w14:textId="77777777" w:rsidR="00FC5611" w:rsidRDefault="00210C08">
      <w:pPr>
        <w:spacing w:line="360" w:lineRule="auto"/>
        <w:jc w:val="right"/>
        <w:rPr>
          <w:sz w:val="24"/>
          <w:lang w:val="ru-RU"/>
        </w:rPr>
      </w:pPr>
      <w:r>
        <w:rPr>
          <w:sz w:val="24"/>
          <w:lang w:val="ru-RU"/>
        </w:rPr>
        <w:t>доктор экономических наук, профессор</w:t>
      </w:r>
    </w:p>
    <w:p w14:paraId="23F72D17" w14:textId="77777777" w:rsidR="00FC5611" w:rsidRDefault="00210C08">
      <w:pPr>
        <w:spacing w:line="360" w:lineRule="auto"/>
        <w:jc w:val="right"/>
        <w:rPr>
          <w:sz w:val="24"/>
          <w:lang w:val="ru-RU"/>
        </w:rPr>
      </w:pPr>
      <w:r>
        <w:rPr>
          <w:sz w:val="24"/>
          <w:lang w:val="ru-RU"/>
        </w:rPr>
        <w:t>Поршнев А.Г.</w:t>
      </w:r>
    </w:p>
    <w:p w14:paraId="5C8982A7" w14:textId="77777777" w:rsidR="00FC5611" w:rsidRDefault="00210C08">
      <w:pPr>
        <w:spacing w:line="360" w:lineRule="auto"/>
        <w:jc w:val="right"/>
        <w:rPr>
          <w:sz w:val="24"/>
          <w:lang w:val="ru-RU"/>
        </w:rPr>
      </w:pPr>
      <w:r>
        <w:rPr>
          <w:sz w:val="24"/>
          <w:lang w:val="ru-RU"/>
        </w:rPr>
        <w:t>"____" ______________ 1999 г.</w:t>
      </w:r>
    </w:p>
    <w:p w14:paraId="22661C75" w14:textId="77777777" w:rsidR="00FC5611" w:rsidRDefault="00FC5611">
      <w:pPr>
        <w:spacing w:line="360" w:lineRule="auto"/>
        <w:rPr>
          <w:sz w:val="24"/>
          <w:lang w:val="ru-RU"/>
        </w:rPr>
      </w:pPr>
    </w:p>
    <w:p w14:paraId="425E7B89" w14:textId="77777777" w:rsidR="00FC5611" w:rsidRDefault="00FC5611">
      <w:pPr>
        <w:spacing w:line="360" w:lineRule="auto"/>
        <w:rPr>
          <w:sz w:val="24"/>
          <w:lang w:val="ru-RU"/>
        </w:rPr>
      </w:pPr>
    </w:p>
    <w:p w14:paraId="3DB6181A" w14:textId="77777777" w:rsidR="00FC5611" w:rsidRDefault="00FC5611">
      <w:pPr>
        <w:spacing w:line="360" w:lineRule="auto"/>
        <w:rPr>
          <w:sz w:val="24"/>
          <w:lang w:val="ru-RU"/>
        </w:rPr>
      </w:pPr>
    </w:p>
    <w:p w14:paraId="0DC7756A" w14:textId="77777777" w:rsidR="00FC5611" w:rsidRDefault="00FC5611">
      <w:pPr>
        <w:spacing w:line="360" w:lineRule="auto"/>
        <w:rPr>
          <w:sz w:val="24"/>
          <w:lang w:val="ru-RU"/>
        </w:rPr>
      </w:pPr>
    </w:p>
    <w:p w14:paraId="37F0206D" w14:textId="77777777" w:rsidR="00FC5611" w:rsidRDefault="00FC5611">
      <w:pPr>
        <w:spacing w:line="360" w:lineRule="auto"/>
        <w:rPr>
          <w:sz w:val="24"/>
          <w:lang w:val="ru-RU"/>
        </w:rPr>
      </w:pPr>
    </w:p>
    <w:p w14:paraId="1218C2ED" w14:textId="77777777" w:rsidR="00FC5611" w:rsidRDefault="00FC5611">
      <w:pPr>
        <w:spacing w:line="360" w:lineRule="auto"/>
        <w:rPr>
          <w:sz w:val="24"/>
          <w:lang w:val="ru-RU"/>
        </w:rPr>
      </w:pPr>
    </w:p>
    <w:p w14:paraId="5AFAC2F5" w14:textId="77777777" w:rsidR="00FC5611" w:rsidRDefault="00FC5611">
      <w:pPr>
        <w:spacing w:line="360" w:lineRule="auto"/>
        <w:rPr>
          <w:sz w:val="24"/>
          <w:lang w:val="ru-RU"/>
        </w:rPr>
      </w:pPr>
    </w:p>
    <w:p w14:paraId="61160812" w14:textId="77777777" w:rsidR="00FC5611" w:rsidRDefault="00210C08">
      <w:pPr>
        <w:spacing w:line="360" w:lineRule="auto"/>
        <w:jc w:val="center"/>
        <w:rPr>
          <w:sz w:val="24"/>
          <w:lang w:val="ru-RU"/>
        </w:rPr>
      </w:pPr>
      <w:r>
        <w:rPr>
          <w:sz w:val="24"/>
          <w:lang w:val="ru-RU"/>
        </w:rPr>
        <w:t>Москва - 1999 г.</w:t>
      </w:r>
    </w:p>
    <w:p w14:paraId="254076ED" w14:textId="77777777" w:rsidR="00FC5611" w:rsidRDefault="00210C08">
      <w:pPr>
        <w:spacing w:line="360" w:lineRule="auto"/>
        <w:ind w:left="1440" w:hanging="1440"/>
        <w:rPr>
          <w:sz w:val="24"/>
          <w:lang w:val="ru-RU"/>
        </w:rPr>
      </w:pPr>
      <w:r>
        <w:rPr>
          <w:sz w:val="24"/>
          <w:lang w:val="ru-RU"/>
        </w:rPr>
        <w:lastRenderedPageBreak/>
        <w:t>СОДЕРЖАНИЕ</w:t>
      </w:r>
    </w:p>
    <w:p w14:paraId="351F3A84" w14:textId="77777777" w:rsidR="00FC5611" w:rsidRDefault="00FC5611">
      <w:pPr>
        <w:spacing w:line="360" w:lineRule="auto"/>
        <w:jc w:val="center"/>
        <w:rPr>
          <w:b/>
          <w:sz w:val="24"/>
          <w:lang w:val="ru-RU"/>
        </w:rPr>
      </w:pPr>
    </w:p>
    <w:tbl>
      <w:tblPr>
        <w:tblW w:w="0" w:type="auto"/>
        <w:tblInd w:w="-108" w:type="dxa"/>
        <w:tblLayout w:type="fixed"/>
        <w:tblLook w:val="0000" w:firstRow="0" w:lastRow="0" w:firstColumn="0" w:lastColumn="0" w:noHBand="0" w:noVBand="0"/>
      </w:tblPr>
      <w:tblGrid>
        <w:gridCol w:w="8046"/>
        <w:gridCol w:w="810"/>
      </w:tblGrid>
      <w:tr w:rsidR="00FC5611" w14:paraId="2EC2F370" w14:textId="77777777">
        <w:tc>
          <w:tcPr>
            <w:tcW w:w="8046" w:type="dxa"/>
          </w:tcPr>
          <w:p w14:paraId="0A149A52" w14:textId="77777777" w:rsidR="00FC5611" w:rsidRDefault="00210C08">
            <w:pPr>
              <w:pStyle w:val="7"/>
            </w:pPr>
            <w:r>
              <w:t>Введение</w:t>
            </w:r>
          </w:p>
        </w:tc>
        <w:tc>
          <w:tcPr>
            <w:tcW w:w="810" w:type="dxa"/>
          </w:tcPr>
          <w:p w14:paraId="5370F063" w14:textId="77777777" w:rsidR="00FC5611" w:rsidRDefault="00FC5611">
            <w:pPr>
              <w:spacing w:line="360" w:lineRule="auto"/>
              <w:rPr>
                <w:sz w:val="24"/>
                <w:lang w:val="ru-RU"/>
              </w:rPr>
            </w:pPr>
          </w:p>
        </w:tc>
      </w:tr>
      <w:tr w:rsidR="00FC5611" w14:paraId="7DB89FBF" w14:textId="77777777">
        <w:tc>
          <w:tcPr>
            <w:tcW w:w="8046" w:type="dxa"/>
          </w:tcPr>
          <w:p w14:paraId="0801D1A1" w14:textId="77777777" w:rsidR="00FC5611" w:rsidRDefault="00210C08">
            <w:pPr>
              <w:spacing w:line="360" w:lineRule="auto"/>
              <w:rPr>
                <w:b/>
                <w:sz w:val="24"/>
                <w:lang w:val="ru-RU"/>
              </w:rPr>
            </w:pPr>
            <w:r>
              <w:rPr>
                <w:b/>
                <w:sz w:val="24"/>
                <w:lang w:val="ru-RU"/>
              </w:rPr>
              <w:t xml:space="preserve">Глава 1. </w:t>
            </w:r>
            <w:r>
              <w:rPr>
                <w:b/>
                <w:sz w:val="24"/>
              </w:rPr>
              <w:t xml:space="preserve"> Анализ </w:t>
            </w:r>
            <w:r>
              <w:rPr>
                <w:b/>
                <w:sz w:val="24"/>
                <w:lang w:val="ru-RU"/>
              </w:rPr>
              <w:t>московского</w:t>
            </w:r>
            <w:r>
              <w:rPr>
                <w:b/>
                <w:sz w:val="24"/>
              </w:rPr>
              <w:t xml:space="preserve"> рынка </w:t>
            </w:r>
            <w:r>
              <w:rPr>
                <w:b/>
                <w:sz w:val="24"/>
                <w:lang w:val="ru-RU"/>
              </w:rPr>
              <w:t xml:space="preserve">компьютерного оборудования и комплектующих. Тенденции </w:t>
            </w:r>
            <w:r>
              <w:rPr>
                <w:b/>
                <w:sz w:val="24"/>
              </w:rPr>
              <w:t xml:space="preserve">развития розничных продаж компании </w:t>
            </w:r>
            <w:r>
              <w:rPr>
                <w:b/>
                <w:sz w:val="24"/>
                <w:lang w:val="ru-RU"/>
              </w:rPr>
              <w:t>«Эксимер-КС»</w:t>
            </w:r>
          </w:p>
        </w:tc>
        <w:tc>
          <w:tcPr>
            <w:tcW w:w="810" w:type="dxa"/>
          </w:tcPr>
          <w:p w14:paraId="48D3BAF8" w14:textId="77777777" w:rsidR="00FC5611" w:rsidRDefault="00FC5611">
            <w:pPr>
              <w:spacing w:line="360" w:lineRule="auto"/>
              <w:rPr>
                <w:sz w:val="24"/>
                <w:lang w:val="ru-RU"/>
              </w:rPr>
            </w:pPr>
          </w:p>
        </w:tc>
      </w:tr>
      <w:tr w:rsidR="00FC5611" w14:paraId="77F7CBB3" w14:textId="77777777">
        <w:tc>
          <w:tcPr>
            <w:tcW w:w="8046" w:type="dxa"/>
          </w:tcPr>
          <w:p w14:paraId="2ED5528E" w14:textId="77777777" w:rsidR="00FC5611" w:rsidRDefault="00210C08">
            <w:pPr>
              <w:spacing w:line="360" w:lineRule="auto"/>
              <w:rPr>
                <w:b/>
                <w:sz w:val="24"/>
                <w:lang w:val="ru-RU"/>
              </w:rPr>
            </w:pPr>
            <w:r>
              <w:rPr>
                <w:b/>
                <w:sz w:val="24"/>
                <w:lang w:val="ru-RU"/>
              </w:rPr>
              <w:t xml:space="preserve">1.1. Общая характеристика и тенденции развития московского компьютерного рынка. </w:t>
            </w:r>
          </w:p>
        </w:tc>
        <w:tc>
          <w:tcPr>
            <w:tcW w:w="810" w:type="dxa"/>
          </w:tcPr>
          <w:p w14:paraId="48CCE847" w14:textId="77777777" w:rsidR="00FC5611" w:rsidRDefault="00FC5611">
            <w:pPr>
              <w:spacing w:line="360" w:lineRule="auto"/>
              <w:rPr>
                <w:sz w:val="24"/>
                <w:lang w:val="ru-RU"/>
              </w:rPr>
            </w:pPr>
          </w:p>
        </w:tc>
      </w:tr>
      <w:tr w:rsidR="00FC5611" w14:paraId="4818E822" w14:textId="77777777">
        <w:tc>
          <w:tcPr>
            <w:tcW w:w="8046" w:type="dxa"/>
          </w:tcPr>
          <w:p w14:paraId="784E7F0B" w14:textId="77777777" w:rsidR="00FC5611" w:rsidRDefault="00210C08">
            <w:pPr>
              <w:pStyle w:val="a4"/>
              <w:spacing w:line="360" w:lineRule="auto"/>
              <w:jc w:val="left"/>
              <w:rPr>
                <w:b/>
                <w:i/>
              </w:rPr>
            </w:pPr>
            <w:r>
              <w:rPr>
                <w:b/>
                <w:i/>
              </w:rPr>
              <w:t>1.1.1. Тенденции развития розничных отделов московских компьютерных фирм на рынке компьютерного оборудования и комплектующих. Последствия финансового кризиса.</w:t>
            </w:r>
          </w:p>
        </w:tc>
        <w:tc>
          <w:tcPr>
            <w:tcW w:w="810" w:type="dxa"/>
          </w:tcPr>
          <w:p w14:paraId="766CD449" w14:textId="77777777" w:rsidR="00FC5611" w:rsidRDefault="00FC5611">
            <w:pPr>
              <w:spacing w:line="360" w:lineRule="auto"/>
              <w:rPr>
                <w:sz w:val="24"/>
                <w:lang w:val="ru-RU"/>
              </w:rPr>
            </w:pPr>
          </w:p>
        </w:tc>
      </w:tr>
      <w:tr w:rsidR="00FC5611" w14:paraId="62875330" w14:textId="77777777">
        <w:tc>
          <w:tcPr>
            <w:tcW w:w="8046" w:type="dxa"/>
          </w:tcPr>
          <w:p w14:paraId="7E8E44AD" w14:textId="77777777" w:rsidR="00FC5611" w:rsidRDefault="00210C08">
            <w:pPr>
              <w:spacing w:line="360" w:lineRule="auto"/>
              <w:rPr>
                <w:b/>
                <w:i/>
                <w:sz w:val="24"/>
                <w:lang w:val="ru-RU"/>
              </w:rPr>
            </w:pPr>
            <w:r>
              <w:rPr>
                <w:b/>
                <w:i/>
                <w:sz w:val="24"/>
                <w:lang w:val="ru-RU"/>
              </w:rPr>
              <w:t xml:space="preserve">1.1.2. </w:t>
            </w:r>
            <w:r>
              <w:rPr>
                <w:b/>
                <w:i/>
                <w:sz w:val="24"/>
              </w:rPr>
              <w:t>Маркетинговые пути преодоления последствий финансового кризиса.</w:t>
            </w:r>
            <w:r>
              <w:rPr>
                <w:b/>
                <w:i/>
                <w:sz w:val="24"/>
                <w:lang w:val="ru-RU"/>
              </w:rPr>
              <w:t xml:space="preserve"> </w:t>
            </w:r>
            <w:r>
              <w:rPr>
                <w:b/>
                <w:i/>
                <w:sz w:val="24"/>
              </w:rPr>
              <w:t>Недорогой и ходовой товар</w:t>
            </w:r>
          </w:p>
        </w:tc>
        <w:tc>
          <w:tcPr>
            <w:tcW w:w="810" w:type="dxa"/>
          </w:tcPr>
          <w:p w14:paraId="32EDA95E" w14:textId="77777777" w:rsidR="00FC5611" w:rsidRDefault="00FC5611">
            <w:pPr>
              <w:spacing w:line="360" w:lineRule="auto"/>
              <w:rPr>
                <w:sz w:val="24"/>
                <w:lang w:val="ru-RU"/>
              </w:rPr>
            </w:pPr>
          </w:p>
        </w:tc>
      </w:tr>
      <w:tr w:rsidR="00FC5611" w14:paraId="169707C1" w14:textId="77777777">
        <w:tc>
          <w:tcPr>
            <w:tcW w:w="8046" w:type="dxa"/>
          </w:tcPr>
          <w:p w14:paraId="7C8F42AF" w14:textId="77777777" w:rsidR="00FC5611" w:rsidRDefault="00210C08">
            <w:pPr>
              <w:pStyle w:val="8"/>
              <w:jc w:val="left"/>
              <w:rPr>
                <w:b w:val="0"/>
                <w:lang w:val="ru-RU"/>
              </w:rPr>
            </w:pPr>
            <w:r>
              <w:rPr>
                <w:lang w:val="ru-RU"/>
              </w:rPr>
              <w:t>1.1.3. Анализ к</w:t>
            </w:r>
            <w:r>
              <w:t>адр</w:t>
            </w:r>
            <w:r>
              <w:rPr>
                <w:lang w:val="ru-RU"/>
              </w:rPr>
              <w:t>овой политики московских компьютерных компаний</w:t>
            </w:r>
          </w:p>
        </w:tc>
        <w:tc>
          <w:tcPr>
            <w:tcW w:w="810" w:type="dxa"/>
          </w:tcPr>
          <w:p w14:paraId="1EFE2325" w14:textId="77777777" w:rsidR="00FC5611" w:rsidRDefault="00FC5611">
            <w:pPr>
              <w:spacing w:line="360" w:lineRule="auto"/>
              <w:rPr>
                <w:sz w:val="24"/>
                <w:lang w:val="ru-RU"/>
              </w:rPr>
            </w:pPr>
          </w:p>
        </w:tc>
      </w:tr>
      <w:tr w:rsidR="00FC5611" w14:paraId="7CE33172" w14:textId="77777777">
        <w:tc>
          <w:tcPr>
            <w:tcW w:w="8046" w:type="dxa"/>
          </w:tcPr>
          <w:p w14:paraId="3B112B44" w14:textId="77777777" w:rsidR="00FC5611" w:rsidRDefault="00210C08">
            <w:pPr>
              <w:spacing w:line="360" w:lineRule="auto"/>
              <w:rPr>
                <w:b/>
                <w:sz w:val="24"/>
                <w:lang w:val="ru-RU"/>
              </w:rPr>
            </w:pPr>
            <w:r>
              <w:rPr>
                <w:b/>
                <w:i/>
                <w:sz w:val="24"/>
                <w:lang w:val="ru-RU"/>
              </w:rPr>
              <w:t>1.1.4. Анализ п</w:t>
            </w:r>
            <w:r>
              <w:rPr>
                <w:b/>
                <w:i/>
                <w:sz w:val="24"/>
              </w:rPr>
              <w:t>ерспектив</w:t>
            </w:r>
            <w:r>
              <w:rPr>
                <w:b/>
                <w:i/>
                <w:sz w:val="24"/>
                <w:lang w:val="ru-RU"/>
              </w:rPr>
              <w:t xml:space="preserve"> </w:t>
            </w:r>
            <w:r>
              <w:rPr>
                <w:b/>
                <w:i/>
                <w:sz w:val="24"/>
              </w:rPr>
              <w:t>развития отделов розницы московских компьютерных компаний</w:t>
            </w:r>
          </w:p>
        </w:tc>
        <w:tc>
          <w:tcPr>
            <w:tcW w:w="810" w:type="dxa"/>
          </w:tcPr>
          <w:p w14:paraId="1CB5935E" w14:textId="77777777" w:rsidR="00FC5611" w:rsidRDefault="00FC5611">
            <w:pPr>
              <w:spacing w:line="360" w:lineRule="auto"/>
              <w:rPr>
                <w:sz w:val="24"/>
                <w:lang w:val="ru-RU"/>
              </w:rPr>
            </w:pPr>
          </w:p>
        </w:tc>
      </w:tr>
      <w:tr w:rsidR="00FC5611" w14:paraId="7CC480D3" w14:textId="77777777">
        <w:tc>
          <w:tcPr>
            <w:tcW w:w="8046" w:type="dxa"/>
          </w:tcPr>
          <w:p w14:paraId="32ECDA60" w14:textId="77777777" w:rsidR="00FC5611" w:rsidRDefault="00210C08">
            <w:pPr>
              <w:spacing w:line="360" w:lineRule="auto"/>
              <w:rPr>
                <w:b/>
                <w:i/>
                <w:sz w:val="24"/>
                <w:lang w:val="ru-RU"/>
              </w:rPr>
            </w:pPr>
            <w:r>
              <w:rPr>
                <w:b/>
                <w:sz w:val="24"/>
                <w:lang w:val="ru-RU"/>
              </w:rPr>
              <w:t>1.2. Географические границы рассматриваемого рынка.</w:t>
            </w:r>
          </w:p>
        </w:tc>
        <w:tc>
          <w:tcPr>
            <w:tcW w:w="810" w:type="dxa"/>
          </w:tcPr>
          <w:p w14:paraId="4382675F" w14:textId="77777777" w:rsidR="00FC5611" w:rsidRDefault="00FC5611">
            <w:pPr>
              <w:spacing w:line="360" w:lineRule="auto"/>
              <w:rPr>
                <w:sz w:val="24"/>
                <w:lang w:val="ru-RU"/>
              </w:rPr>
            </w:pPr>
          </w:p>
        </w:tc>
      </w:tr>
      <w:tr w:rsidR="00FC5611" w14:paraId="092CC0D0" w14:textId="77777777">
        <w:tc>
          <w:tcPr>
            <w:tcW w:w="8046" w:type="dxa"/>
          </w:tcPr>
          <w:p w14:paraId="198F0C46" w14:textId="77777777" w:rsidR="00FC5611" w:rsidRDefault="00210C08">
            <w:pPr>
              <w:spacing w:line="360" w:lineRule="auto"/>
              <w:rPr>
                <w:b/>
                <w:i/>
                <w:sz w:val="24"/>
                <w:lang w:val="ru-RU"/>
              </w:rPr>
            </w:pPr>
            <w:r>
              <w:rPr>
                <w:b/>
                <w:sz w:val="24"/>
                <w:lang w:val="ru-RU"/>
              </w:rPr>
              <w:t>1.3. Анализ состояния макросреды ООО «Эксимер-КС»</w:t>
            </w:r>
          </w:p>
        </w:tc>
        <w:tc>
          <w:tcPr>
            <w:tcW w:w="810" w:type="dxa"/>
          </w:tcPr>
          <w:p w14:paraId="1FD6A961" w14:textId="77777777" w:rsidR="00FC5611" w:rsidRDefault="00FC5611">
            <w:pPr>
              <w:spacing w:line="360" w:lineRule="auto"/>
              <w:rPr>
                <w:sz w:val="24"/>
                <w:lang w:val="ru-RU"/>
              </w:rPr>
            </w:pPr>
          </w:p>
        </w:tc>
      </w:tr>
      <w:tr w:rsidR="00FC5611" w14:paraId="18EE6053" w14:textId="77777777">
        <w:tc>
          <w:tcPr>
            <w:tcW w:w="8046" w:type="dxa"/>
          </w:tcPr>
          <w:p w14:paraId="14EDA57C" w14:textId="77777777" w:rsidR="00FC5611" w:rsidRDefault="00210C08">
            <w:pPr>
              <w:spacing w:line="360" w:lineRule="auto"/>
              <w:rPr>
                <w:b/>
                <w:sz w:val="24"/>
                <w:lang w:val="ru-RU"/>
              </w:rPr>
            </w:pPr>
            <w:r>
              <w:rPr>
                <w:b/>
                <w:sz w:val="24"/>
                <w:lang w:val="ru-RU"/>
              </w:rPr>
              <w:t>1.4. Анализ состояния микросреды ООО «Эксимер-КС»</w:t>
            </w:r>
          </w:p>
        </w:tc>
        <w:tc>
          <w:tcPr>
            <w:tcW w:w="810" w:type="dxa"/>
          </w:tcPr>
          <w:p w14:paraId="7BF2492E" w14:textId="77777777" w:rsidR="00FC5611" w:rsidRDefault="00FC5611">
            <w:pPr>
              <w:spacing w:line="360" w:lineRule="auto"/>
              <w:rPr>
                <w:sz w:val="24"/>
                <w:lang w:val="ru-RU"/>
              </w:rPr>
            </w:pPr>
          </w:p>
        </w:tc>
      </w:tr>
      <w:tr w:rsidR="00FC5611" w14:paraId="21906D1C" w14:textId="77777777">
        <w:tc>
          <w:tcPr>
            <w:tcW w:w="8046" w:type="dxa"/>
          </w:tcPr>
          <w:p w14:paraId="0BF21850" w14:textId="77777777" w:rsidR="00FC5611" w:rsidRDefault="00210C08">
            <w:pPr>
              <w:spacing w:line="360" w:lineRule="auto"/>
              <w:rPr>
                <w:b/>
                <w:i/>
                <w:sz w:val="24"/>
                <w:lang w:val="ru-RU"/>
              </w:rPr>
            </w:pPr>
            <w:r>
              <w:rPr>
                <w:b/>
                <w:i/>
                <w:sz w:val="24"/>
                <w:lang w:val="ru-RU"/>
              </w:rPr>
              <w:t>1.4.1. Состав и структура потребителей. Характер закупок и их периодичность.</w:t>
            </w:r>
          </w:p>
        </w:tc>
        <w:tc>
          <w:tcPr>
            <w:tcW w:w="810" w:type="dxa"/>
          </w:tcPr>
          <w:p w14:paraId="619B6577" w14:textId="77777777" w:rsidR="00FC5611" w:rsidRDefault="00FC5611">
            <w:pPr>
              <w:spacing w:line="360" w:lineRule="auto"/>
              <w:rPr>
                <w:sz w:val="24"/>
                <w:lang w:val="ru-RU"/>
              </w:rPr>
            </w:pPr>
          </w:p>
        </w:tc>
      </w:tr>
      <w:tr w:rsidR="00FC5611" w14:paraId="0DC1AF3D" w14:textId="77777777">
        <w:tc>
          <w:tcPr>
            <w:tcW w:w="8046" w:type="dxa"/>
          </w:tcPr>
          <w:p w14:paraId="3CB68DB5" w14:textId="77777777" w:rsidR="00FC5611" w:rsidRDefault="00210C08">
            <w:pPr>
              <w:spacing w:line="360" w:lineRule="auto"/>
              <w:rPr>
                <w:b/>
                <w:i/>
                <w:sz w:val="24"/>
                <w:lang w:val="ru-RU"/>
              </w:rPr>
            </w:pPr>
            <w:r>
              <w:rPr>
                <w:b/>
                <w:i/>
                <w:sz w:val="24"/>
                <w:lang w:val="ru-RU"/>
              </w:rPr>
              <w:t>1.4.2. Состав и структура конкурентов.</w:t>
            </w:r>
          </w:p>
        </w:tc>
        <w:tc>
          <w:tcPr>
            <w:tcW w:w="810" w:type="dxa"/>
          </w:tcPr>
          <w:p w14:paraId="42673DFB" w14:textId="77777777" w:rsidR="00FC5611" w:rsidRDefault="00FC5611">
            <w:pPr>
              <w:spacing w:line="360" w:lineRule="auto"/>
              <w:rPr>
                <w:sz w:val="24"/>
                <w:lang w:val="ru-RU"/>
              </w:rPr>
            </w:pPr>
          </w:p>
        </w:tc>
      </w:tr>
      <w:tr w:rsidR="00FC5611" w14:paraId="2A6FA4E1" w14:textId="77777777">
        <w:tc>
          <w:tcPr>
            <w:tcW w:w="8046" w:type="dxa"/>
          </w:tcPr>
          <w:p w14:paraId="5A6C5D99" w14:textId="77777777" w:rsidR="00FC5611" w:rsidRDefault="00210C08">
            <w:pPr>
              <w:spacing w:line="360" w:lineRule="auto"/>
              <w:rPr>
                <w:b/>
                <w:i/>
                <w:sz w:val="24"/>
                <w:lang w:val="ru-RU"/>
              </w:rPr>
            </w:pPr>
            <w:r>
              <w:rPr>
                <w:b/>
                <w:i/>
                <w:sz w:val="24"/>
                <w:lang w:val="ru-RU"/>
              </w:rPr>
              <w:t>1.4.3. Состав и структура поставщиков и посредников.</w:t>
            </w:r>
          </w:p>
        </w:tc>
        <w:tc>
          <w:tcPr>
            <w:tcW w:w="810" w:type="dxa"/>
          </w:tcPr>
          <w:p w14:paraId="0A4F9765" w14:textId="77777777" w:rsidR="00FC5611" w:rsidRDefault="00FC5611">
            <w:pPr>
              <w:spacing w:line="360" w:lineRule="auto"/>
              <w:rPr>
                <w:sz w:val="24"/>
                <w:lang w:val="ru-RU"/>
              </w:rPr>
            </w:pPr>
          </w:p>
        </w:tc>
      </w:tr>
      <w:tr w:rsidR="00FC5611" w14:paraId="5A52E82F" w14:textId="77777777">
        <w:tc>
          <w:tcPr>
            <w:tcW w:w="8046" w:type="dxa"/>
          </w:tcPr>
          <w:p w14:paraId="18152581" w14:textId="77777777" w:rsidR="00FC5611" w:rsidRDefault="00210C08">
            <w:pPr>
              <w:spacing w:line="360" w:lineRule="auto"/>
              <w:rPr>
                <w:b/>
                <w:i/>
                <w:sz w:val="24"/>
                <w:lang w:val="ru-RU"/>
              </w:rPr>
            </w:pPr>
            <w:r>
              <w:rPr>
                <w:b/>
                <w:i/>
                <w:sz w:val="24"/>
                <w:lang w:val="ru-RU"/>
              </w:rPr>
              <w:t>1.4.4. Ключевые факторы микросреды, способствующие успеху ООО «Эксимер-КС» на рынке компьютерного оборудования и комплектующих.</w:t>
            </w:r>
          </w:p>
        </w:tc>
        <w:tc>
          <w:tcPr>
            <w:tcW w:w="810" w:type="dxa"/>
          </w:tcPr>
          <w:p w14:paraId="7E4C9090" w14:textId="77777777" w:rsidR="00FC5611" w:rsidRDefault="00FC5611">
            <w:pPr>
              <w:spacing w:line="360" w:lineRule="auto"/>
              <w:rPr>
                <w:sz w:val="24"/>
                <w:lang w:val="ru-RU"/>
              </w:rPr>
            </w:pPr>
          </w:p>
        </w:tc>
      </w:tr>
      <w:tr w:rsidR="00FC5611" w14:paraId="06BA2C1E" w14:textId="77777777">
        <w:tc>
          <w:tcPr>
            <w:tcW w:w="8046" w:type="dxa"/>
          </w:tcPr>
          <w:p w14:paraId="39A2474A" w14:textId="77777777" w:rsidR="00FC5611" w:rsidRDefault="00210C08">
            <w:pPr>
              <w:spacing w:line="360" w:lineRule="auto"/>
              <w:rPr>
                <w:b/>
                <w:i/>
                <w:sz w:val="24"/>
                <w:lang w:val="ru-RU"/>
              </w:rPr>
            </w:pPr>
            <w:r>
              <w:rPr>
                <w:b/>
                <w:i/>
                <w:sz w:val="24"/>
                <w:lang w:val="ru-RU"/>
              </w:rPr>
              <w:t>1.4.5. Анализ сильных и слабых сторон ООО «Эксимер-КС».</w:t>
            </w:r>
          </w:p>
        </w:tc>
        <w:tc>
          <w:tcPr>
            <w:tcW w:w="810" w:type="dxa"/>
          </w:tcPr>
          <w:p w14:paraId="2195B129" w14:textId="77777777" w:rsidR="00FC5611" w:rsidRDefault="00FC5611">
            <w:pPr>
              <w:spacing w:line="360" w:lineRule="auto"/>
              <w:rPr>
                <w:sz w:val="24"/>
                <w:lang w:val="ru-RU"/>
              </w:rPr>
            </w:pPr>
          </w:p>
        </w:tc>
      </w:tr>
      <w:tr w:rsidR="00FC5611" w14:paraId="4F2360B4" w14:textId="77777777">
        <w:tc>
          <w:tcPr>
            <w:tcW w:w="8046" w:type="dxa"/>
          </w:tcPr>
          <w:p w14:paraId="2F3B338C" w14:textId="77777777" w:rsidR="00FC5611" w:rsidRDefault="00210C08">
            <w:pPr>
              <w:spacing w:line="360" w:lineRule="auto"/>
              <w:rPr>
                <w:b/>
                <w:i/>
                <w:sz w:val="24"/>
                <w:lang w:val="ru-RU"/>
              </w:rPr>
            </w:pPr>
            <w:r>
              <w:rPr>
                <w:b/>
                <w:sz w:val="24"/>
                <w:lang w:val="ru-RU"/>
              </w:rPr>
              <w:t>1.5. Анализ маркетинговой деятельности ООО «Эксимер-КС»</w:t>
            </w:r>
          </w:p>
        </w:tc>
        <w:tc>
          <w:tcPr>
            <w:tcW w:w="810" w:type="dxa"/>
          </w:tcPr>
          <w:p w14:paraId="0D3541A0" w14:textId="77777777" w:rsidR="00FC5611" w:rsidRDefault="00FC5611">
            <w:pPr>
              <w:spacing w:line="360" w:lineRule="auto"/>
              <w:rPr>
                <w:sz w:val="24"/>
                <w:lang w:val="ru-RU"/>
              </w:rPr>
            </w:pPr>
          </w:p>
        </w:tc>
      </w:tr>
      <w:tr w:rsidR="00FC5611" w14:paraId="76046C6C" w14:textId="77777777">
        <w:tc>
          <w:tcPr>
            <w:tcW w:w="8046" w:type="dxa"/>
          </w:tcPr>
          <w:p w14:paraId="1B41C178" w14:textId="77777777" w:rsidR="00FC5611" w:rsidRDefault="00210C08">
            <w:pPr>
              <w:spacing w:line="360" w:lineRule="auto"/>
              <w:rPr>
                <w:b/>
                <w:i/>
                <w:sz w:val="24"/>
                <w:lang w:val="ru-RU"/>
              </w:rPr>
            </w:pPr>
            <w:r>
              <w:rPr>
                <w:b/>
                <w:i/>
                <w:sz w:val="24"/>
                <w:lang w:val="ru-RU"/>
              </w:rPr>
              <w:t>1.5.1. Ассортиментное предложение товаров и услуг  ООО «Эксимер-КС»</w:t>
            </w:r>
          </w:p>
        </w:tc>
        <w:tc>
          <w:tcPr>
            <w:tcW w:w="810" w:type="dxa"/>
          </w:tcPr>
          <w:p w14:paraId="44A7D789" w14:textId="77777777" w:rsidR="00FC5611" w:rsidRDefault="00FC5611">
            <w:pPr>
              <w:spacing w:line="360" w:lineRule="auto"/>
              <w:rPr>
                <w:sz w:val="24"/>
                <w:lang w:val="ru-RU"/>
              </w:rPr>
            </w:pPr>
          </w:p>
        </w:tc>
      </w:tr>
      <w:tr w:rsidR="00FC5611" w14:paraId="61D39E97" w14:textId="77777777">
        <w:tc>
          <w:tcPr>
            <w:tcW w:w="8046" w:type="dxa"/>
          </w:tcPr>
          <w:p w14:paraId="22C05A48" w14:textId="77777777" w:rsidR="00FC5611" w:rsidRDefault="00210C08">
            <w:pPr>
              <w:spacing w:line="360" w:lineRule="auto"/>
              <w:rPr>
                <w:b/>
                <w:i/>
                <w:sz w:val="24"/>
                <w:lang w:val="ru-RU"/>
              </w:rPr>
            </w:pPr>
            <w:r>
              <w:rPr>
                <w:b/>
                <w:i/>
                <w:sz w:val="24"/>
                <w:lang w:val="ru-RU"/>
              </w:rPr>
              <w:lastRenderedPageBreak/>
              <w:t>1.5.2.Общие сведения об ООО «Эксимер-КС». Анализ организационной структуры управления компанией</w:t>
            </w:r>
          </w:p>
        </w:tc>
        <w:tc>
          <w:tcPr>
            <w:tcW w:w="810" w:type="dxa"/>
          </w:tcPr>
          <w:p w14:paraId="48543720" w14:textId="77777777" w:rsidR="00FC5611" w:rsidRDefault="00FC5611">
            <w:pPr>
              <w:spacing w:line="360" w:lineRule="auto"/>
              <w:rPr>
                <w:sz w:val="24"/>
                <w:lang w:val="ru-RU"/>
              </w:rPr>
            </w:pPr>
          </w:p>
        </w:tc>
      </w:tr>
      <w:tr w:rsidR="00FC5611" w14:paraId="184D80DC" w14:textId="77777777">
        <w:tc>
          <w:tcPr>
            <w:tcW w:w="8046" w:type="dxa"/>
          </w:tcPr>
          <w:p w14:paraId="0E77EA24" w14:textId="77777777" w:rsidR="00FC5611" w:rsidRDefault="00210C08">
            <w:pPr>
              <w:spacing w:line="360" w:lineRule="auto"/>
              <w:rPr>
                <w:b/>
                <w:i/>
                <w:sz w:val="24"/>
                <w:lang w:val="ru-RU"/>
              </w:rPr>
            </w:pPr>
            <w:r>
              <w:rPr>
                <w:b/>
                <w:i/>
                <w:sz w:val="24"/>
              </w:rPr>
              <w:t>1.</w:t>
            </w:r>
            <w:r>
              <w:rPr>
                <w:b/>
                <w:i/>
                <w:sz w:val="24"/>
                <w:lang w:val="ru-RU"/>
              </w:rPr>
              <w:t>5</w:t>
            </w:r>
            <w:r>
              <w:rPr>
                <w:b/>
                <w:i/>
                <w:sz w:val="24"/>
              </w:rPr>
              <w:t>.3. Корпоративная миссия фирмы и стратегические цели бизнеса ООО «Эксимер-КС»</w:t>
            </w:r>
          </w:p>
        </w:tc>
        <w:tc>
          <w:tcPr>
            <w:tcW w:w="810" w:type="dxa"/>
          </w:tcPr>
          <w:p w14:paraId="295E0E0B" w14:textId="77777777" w:rsidR="00FC5611" w:rsidRDefault="00FC5611">
            <w:pPr>
              <w:spacing w:line="360" w:lineRule="auto"/>
              <w:rPr>
                <w:sz w:val="24"/>
                <w:lang w:val="ru-RU"/>
              </w:rPr>
            </w:pPr>
          </w:p>
        </w:tc>
      </w:tr>
      <w:tr w:rsidR="00FC5611" w14:paraId="58AAA014" w14:textId="77777777">
        <w:tc>
          <w:tcPr>
            <w:tcW w:w="8046" w:type="dxa"/>
          </w:tcPr>
          <w:p w14:paraId="7055289F" w14:textId="77777777" w:rsidR="00FC5611" w:rsidRDefault="00210C08">
            <w:pPr>
              <w:spacing w:line="360" w:lineRule="auto"/>
              <w:rPr>
                <w:b/>
                <w:i/>
                <w:sz w:val="24"/>
                <w:lang w:val="ru-RU"/>
              </w:rPr>
            </w:pPr>
            <w:r>
              <w:rPr>
                <w:b/>
                <w:i/>
                <w:sz w:val="24"/>
                <w:lang w:val="ru-RU"/>
              </w:rPr>
              <w:t>1.5.4. Анализ влияния продаж на финансовое сстояние ООО «Эксимер-КС»</w:t>
            </w:r>
          </w:p>
        </w:tc>
        <w:tc>
          <w:tcPr>
            <w:tcW w:w="810" w:type="dxa"/>
          </w:tcPr>
          <w:p w14:paraId="0E045E84" w14:textId="77777777" w:rsidR="00FC5611" w:rsidRDefault="00FC5611">
            <w:pPr>
              <w:spacing w:line="360" w:lineRule="auto"/>
              <w:rPr>
                <w:sz w:val="24"/>
                <w:lang w:val="ru-RU"/>
              </w:rPr>
            </w:pPr>
          </w:p>
        </w:tc>
      </w:tr>
      <w:tr w:rsidR="00FC5611" w14:paraId="59ECAF19" w14:textId="77777777">
        <w:tc>
          <w:tcPr>
            <w:tcW w:w="8046" w:type="dxa"/>
          </w:tcPr>
          <w:p w14:paraId="24CC0CF6" w14:textId="77777777" w:rsidR="00FC5611" w:rsidRDefault="00210C08">
            <w:pPr>
              <w:spacing w:line="360" w:lineRule="auto"/>
              <w:rPr>
                <w:b/>
                <w:i/>
                <w:sz w:val="24"/>
                <w:lang w:val="ru-RU"/>
              </w:rPr>
            </w:pPr>
            <w:r>
              <w:rPr>
                <w:b/>
                <w:i/>
                <w:sz w:val="24"/>
                <w:lang w:val="ru-RU"/>
              </w:rPr>
              <w:t>1.5.5. Анализ ценовой политики ООО «Эксимер-КС» в разных ассортиментных групах и сегментах рынка компьютерного оборудования и комплектующих. Матрица БКГ</w:t>
            </w:r>
          </w:p>
        </w:tc>
        <w:tc>
          <w:tcPr>
            <w:tcW w:w="810" w:type="dxa"/>
          </w:tcPr>
          <w:p w14:paraId="431A1036" w14:textId="77777777" w:rsidR="00FC5611" w:rsidRDefault="00FC5611">
            <w:pPr>
              <w:spacing w:line="360" w:lineRule="auto"/>
              <w:rPr>
                <w:sz w:val="24"/>
                <w:lang w:val="ru-RU"/>
              </w:rPr>
            </w:pPr>
          </w:p>
        </w:tc>
      </w:tr>
      <w:tr w:rsidR="00FC5611" w14:paraId="5656A935" w14:textId="77777777">
        <w:tc>
          <w:tcPr>
            <w:tcW w:w="8046" w:type="dxa"/>
          </w:tcPr>
          <w:p w14:paraId="680636DC" w14:textId="77777777" w:rsidR="00FC5611" w:rsidRDefault="00210C08">
            <w:pPr>
              <w:spacing w:line="360" w:lineRule="auto"/>
              <w:rPr>
                <w:b/>
                <w:i/>
                <w:sz w:val="24"/>
                <w:lang w:val="ru-RU"/>
              </w:rPr>
            </w:pPr>
            <w:r>
              <w:rPr>
                <w:b/>
                <w:i/>
                <w:sz w:val="24"/>
                <w:lang w:val="ru-RU"/>
              </w:rPr>
              <w:t>1.5.6. Анализ каналов распределения компьютерного оборудования и комплектующих, эффективность каналов распределения</w:t>
            </w:r>
          </w:p>
        </w:tc>
        <w:tc>
          <w:tcPr>
            <w:tcW w:w="810" w:type="dxa"/>
          </w:tcPr>
          <w:p w14:paraId="51737B86" w14:textId="77777777" w:rsidR="00FC5611" w:rsidRDefault="00FC5611">
            <w:pPr>
              <w:spacing w:line="360" w:lineRule="auto"/>
              <w:rPr>
                <w:sz w:val="24"/>
                <w:lang w:val="ru-RU"/>
              </w:rPr>
            </w:pPr>
          </w:p>
        </w:tc>
      </w:tr>
      <w:tr w:rsidR="00FC5611" w14:paraId="440E16D4" w14:textId="77777777">
        <w:tc>
          <w:tcPr>
            <w:tcW w:w="8046" w:type="dxa"/>
          </w:tcPr>
          <w:p w14:paraId="55A634D0" w14:textId="77777777" w:rsidR="00FC5611" w:rsidRDefault="00210C08">
            <w:pPr>
              <w:spacing w:line="360" w:lineRule="auto"/>
              <w:rPr>
                <w:b/>
                <w:i/>
                <w:sz w:val="24"/>
                <w:lang w:val="ru-RU"/>
              </w:rPr>
            </w:pPr>
            <w:r>
              <w:rPr>
                <w:b/>
                <w:i/>
                <w:sz w:val="24"/>
                <w:lang w:val="ru-RU"/>
              </w:rPr>
              <w:t>1.5.7. Анализ методов стимульрования продаж ООО «Эксимер-КС»</w:t>
            </w:r>
          </w:p>
        </w:tc>
        <w:tc>
          <w:tcPr>
            <w:tcW w:w="810" w:type="dxa"/>
          </w:tcPr>
          <w:p w14:paraId="6444F23E" w14:textId="77777777" w:rsidR="00FC5611" w:rsidRDefault="00FC5611">
            <w:pPr>
              <w:spacing w:line="360" w:lineRule="auto"/>
              <w:rPr>
                <w:sz w:val="24"/>
                <w:lang w:val="ru-RU"/>
              </w:rPr>
            </w:pPr>
          </w:p>
        </w:tc>
      </w:tr>
      <w:tr w:rsidR="00FC5611" w14:paraId="4D02927B" w14:textId="77777777">
        <w:tc>
          <w:tcPr>
            <w:tcW w:w="8046" w:type="dxa"/>
          </w:tcPr>
          <w:p w14:paraId="6B8EA8D7" w14:textId="77777777" w:rsidR="00FC5611" w:rsidRDefault="00210C08">
            <w:pPr>
              <w:spacing w:line="360" w:lineRule="auto"/>
              <w:rPr>
                <w:sz w:val="24"/>
                <w:lang w:val="ru-RU"/>
              </w:rPr>
            </w:pPr>
            <w:r>
              <w:rPr>
                <w:b/>
                <w:sz w:val="24"/>
                <w:lang w:val="ru-RU"/>
              </w:rPr>
              <w:t>1.6. Разработка аналитического резюме</w:t>
            </w:r>
          </w:p>
        </w:tc>
        <w:tc>
          <w:tcPr>
            <w:tcW w:w="810" w:type="dxa"/>
          </w:tcPr>
          <w:p w14:paraId="5AF03A89" w14:textId="77777777" w:rsidR="00FC5611" w:rsidRDefault="00FC5611">
            <w:pPr>
              <w:spacing w:line="360" w:lineRule="auto"/>
              <w:rPr>
                <w:sz w:val="24"/>
                <w:lang w:val="ru-RU"/>
              </w:rPr>
            </w:pPr>
          </w:p>
        </w:tc>
      </w:tr>
      <w:tr w:rsidR="00FC5611" w14:paraId="29F07143" w14:textId="77777777">
        <w:tc>
          <w:tcPr>
            <w:tcW w:w="8046" w:type="dxa"/>
          </w:tcPr>
          <w:p w14:paraId="76BA440F" w14:textId="77777777" w:rsidR="00FC5611" w:rsidRDefault="00FC5611">
            <w:pPr>
              <w:spacing w:line="360" w:lineRule="auto"/>
              <w:rPr>
                <w:b/>
                <w:sz w:val="24"/>
                <w:lang w:val="ru-RU"/>
              </w:rPr>
            </w:pPr>
          </w:p>
        </w:tc>
        <w:tc>
          <w:tcPr>
            <w:tcW w:w="810" w:type="dxa"/>
          </w:tcPr>
          <w:p w14:paraId="62D1E94F" w14:textId="77777777" w:rsidR="00FC5611" w:rsidRDefault="00FC5611">
            <w:pPr>
              <w:spacing w:line="360" w:lineRule="auto"/>
              <w:rPr>
                <w:b/>
                <w:sz w:val="24"/>
                <w:lang w:val="ru-RU"/>
              </w:rPr>
            </w:pPr>
          </w:p>
        </w:tc>
      </w:tr>
      <w:tr w:rsidR="00FC5611" w14:paraId="27BCA252" w14:textId="77777777">
        <w:tc>
          <w:tcPr>
            <w:tcW w:w="8046" w:type="dxa"/>
          </w:tcPr>
          <w:p w14:paraId="0835F0F5" w14:textId="77777777" w:rsidR="00FC5611" w:rsidRDefault="00210C08">
            <w:pPr>
              <w:spacing w:line="360" w:lineRule="auto"/>
              <w:rPr>
                <w:b/>
                <w:i/>
                <w:sz w:val="24"/>
                <w:lang w:val="ru-RU"/>
              </w:rPr>
            </w:pPr>
            <w:r>
              <w:rPr>
                <w:b/>
                <w:sz w:val="24"/>
                <w:lang w:val="ru-RU"/>
              </w:rPr>
              <w:t>Глава 2. Проектные маркетинговые решения и разработка маркетинговых технологий реализации компьютерного оборудования и комплектующих  розничным отделом ООО «Эксимер-КС»</w:t>
            </w:r>
          </w:p>
        </w:tc>
        <w:tc>
          <w:tcPr>
            <w:tcW w:w="810" w:type="dxa"/>
          </w:tcPr>
          <w:p w14:paraId="1869A3C6" w14:textId="77777777" w:rsidR="00FC5611" w:rsidRDefault="00FC5611">
            <w:pPr>
              <w:spacing w:line="360" w:lineRule="auto"/>
              <w:rPr>
                <w:b/>
                <w:sz w:val="24"/>
                <w:lang w:val="ru-RU"/>
              </w:rPr>
            </w:pPr>
          </w:p>
        </w:tc>
      </w:tr>
      <w:tr w:rsidR="00FC5611" w14:paraId="567B3BDF" w14:textId="77777777">
        <w:trPr>
          <w:trHeight w:val="414"/>
        </w:trPr>
        <w:tc>
          <w:tcPr>
            <w:tcW w:w="8046" w:type="dxa"/>
          </w:tcPr>
          <w:p w14:paraId="0AABF0E5" w14:textId="77777777" w:rsidR="00FC5611" w:rsidRDefault="00210C08">
            <w:pPr>
              <w:spacing w:line="360" w:lineRule="auto"/>
              <w:rPr>
                <w:b/>
                <w:i/>
                <w:sz w:val="24"/>
                <w:lang w:val="ru-RU"/>
              </w:rPr>
            </w:pPr>
            <w:r>
              <w:rPr>
                <w:b/>
                <w:i/>
                <w:sz w:val="24"/>
                <w:lang w:val="ru-RU"/>
              </w:rPr>
              <w:t>2.1. Комплекс проектных решений ООО «Эксимер-КС» по увеличению размера прибыли розничного отдела  и повышению конкурентоспрособности розничных сетей реализации компьютерной техники на московском компьютерном рынке</w:t>
            </w:r>
          </w:p>
        </w:tc>
        <w:tc>
          <w:tcPr>
            <w:tcW w:w="810" w:type="dxa"/>
          </w:tcPr>
          <w:p w14:paraId="01453126" w14:textId="77777777" w:rsidR="00FC5611" w:rsidRDefault="00FC5611">
            <w:pPr>
              <w:spacing w:line="360" w:lineRule="auto"/>
              <w:rPr>
                <w:sz w:val="24"/>
                <w:lang w:val="ru-RU"/>
              </w:rPr>
            </w:pPr>
          </w:p>
        </w:tc>
      </w:tr>
      <w:tr w:rsidR="00FC5611" w14:paraId="3F155D2D" w14:textId="77777777">
        <w:tc>
          <w:tcPr>
            <w:tcW w:w="8046" w:type="dxa"/>
          </w:tcPr>
          <w:p w14:paraId="50B4B546" w14:textId="77777777" w:rsidR="00FC5611" w:rsidRDefault="00210C08">
            <w:pPr>
              <w:spacing w:line="360" w:lineRule="auto"/>
              <w:rPr>
                <w:sz w:val="24"/>
                <w:lang w:val="ru-RU"/>
              </w:rPr>
            </w:pPr>
            <w:r>
              <w:rPr>
                <w:b/>
                <w:i/>
                <w:sz w:val="24"/>
                <w:lang w:val="ru-RU"/>
              </w:rPr>
              <w:t>2.2. Реорганизация структуры маркетинговой службы ООО «Эксимер-КС» и повышение эффективности систем стимулирования продаж</w:t>
            </w:r>
          </w:p>
        </w:tc>
        <w:tc>
          <w:tcPr>
            <w:tcW w:w="810" w:type="dxa"/>
          </w:tcPr>
          <w:p w14:paraId="3F9B2CE0" w14:textId="77777777" w:rsidR="00FC5611" w:rsidRDefault="00FC5611">
            <w:pPr>
              <w:spacing w:line="360" w:lineRule="auto"/>
              <w:rPr>
                <w:sz w:val="24"/>
                <w:lang w:val="ru-RU"/>
              </w:rPr>
            </w:pPr>
          </w:p>
        </w:tc>
      </w:tr>
      <w:tr w:rsidR="00FC5611" w14:paraId="369E3C81" w14:textId="77777777">
        <w:tc>
          <w:tcPr>
            <w:tcW w:w="8046" w:type="dxa"/>
          </w:tcPr>
          <w:p w14:paraId="31A44BFC" w14:textId="77777777" w:rsidR="00FC5611" w:rsidRDefault="00210C08">
            <w:pPr>
              <w:spacing w:line="360" w:lineRule="auto"/>
              <w:rPr>
                <w:sz w:val="24"/>
                <w:lang w:val="ru-RU"/>
              </w:rPr>
            </w:pPr>
            <w:r>
              <w:rPr>
                <w:b/>
                <w:i/>
                <w:sz w:val="24"/>
                <w:lang w:val="ru-RU"/>
              </w:rPr>
              <w:t>2.2.1. Разработка и формирование ассортиментной политики розничного отдела ООО «Эксимер-КС»</w:t>
            </w:r>
          </w:p>
        </w:tc>
        <w:tc>
          <w:tcPr>
            <w:tcW w:w="810" w:type="dxa"/>
          </w:tcPr>
          <w:p w14:paraId="0703C4B6" w14:textId="77777777" w:rsidR="00FC5611" w:rsidRDefault="00FC5611">
            <w:pPr>
              <w:spacing w:line="360" w:lineRule="auto"/>
              <w:rPr>
                <w:sz w:val="24"/>
                <w:lang w:val="ru-RU"/>
              </w:rPr>
            </w:pPr>
          </w:p>
        </w:tc>
      </w:tr>
      <w:tr w:rsidR="00FC5611" w14:paraId="3F7D37EB" w14:textId="77777777">
        <w:tc>
          <w:tcPr>
            <w:tcW w:w="8046" w:type="dxa"/>
          </w:tcPr>
          <w:p w14:paraId="6F83F827" w14:textId="77777777" w:rsidR="00FC5611" w:rsidRDefault="00210C08">
            <w:pPr>
              <w:spacing w:line="360" w:lineRule="auto"/>
              <w:rPr>
                <w:sz w:val="24"/>
                <w:lang w:val="ru-RU"/>
              </w:rPr>
            </w:pPr>
            <w:r>
              <w:rPr>
                <w:b/>
                <w:i/>
                <w:sz w:val="24"/>
                <w:lang w:val="ru-RU"/>
              </w:rPr>
              <w:t>2.2.2. Разработка и формирование ценовой политики розничного отдела ООО «Эксимер-КС»</w:t>
            </w:r>
          </w:p>
        </w:tc>
        <w:tc>
          <w:tcPr>
            <w:tcW w:w="810" w:type="dxa"/>
          </w:tcPr>
          <w:p w14:paraId="34D3E176" w14:textId="77777777" w:rsidR="00FC5611" w:rsidRDefault="00FC5611">
            <w:pPr>
              <w:spacing w:line="360" w:lineRule="auto"/>
              <w:rPr>
                <w:sz w:val="24"/>
                <w:lang w:val="ru-RU"/>
              </w:rPr>
            </w:pPr>
          </w:p>
        </w:tc>
      </w:tr>
      <w:tr w:rsidR="00FC5611" w14:paraId="036A5AD5" w14:textId="77777777">
        <w:tc>
          <w:tcPr>
            <w:tcW w:w="8046" w:type="dxa"/>
          </w:tcPr>
          <w:p w14:paraId="41D71A39" w14:textId="77777777" w:rsidR="00FC5611" w:rsidRDefault="00210C08">
            <w:pPr>
              <w:spacing w:line="360" w:lineRule="auto"/>
              <w:rPr>
                <w:sz w:val="24"/>
                <w:lang w:val="ru-RU"/>
              </w:rPr>
            </w:pPr>
            <w:r>
              <w:rPr>
                <w:b/>
                <w:i/>
                <w:sz w:val="24"/>
                <w:lang w:val="ru-RU"/>
              </w:rPr>
              <w:t>2.2.3. Повышение эффективности средств рекламы</w:t>
            </w:r>
          </w:p>
        </w:tc>
        <w:tc>
          <w:tcPr>
            <w:tcW w:w="810" w:type="dxa"/>
          </w:tcPr>
          <w:p w14:paraId="7415CD1A" w14:textId="77777777" w:rsidR="00FC5611" w:rsidRDefault="00FC5611">
            <w:pPr>
              <w:spacing w:line="360" w:lineRule="auto"/>
              <w:rPr>
                <w:sz w:val="24"/>
                <w:lang w:val="ru-RU"/>
              </w:rPr>
            </w:pPr>
          </w:p>
        </w:tc>
      </w:tr>
      <w:tr w:rsidR="00FC5611" w14:paraId="23D0CA81" w14:textId="77777777">
        <w:tc>
          <w:tcPr>
            <w:tcW w:w="8046" w:type="dxa"/>
          </w:tcPr>
          <w:p w14:paraId="222B3E93" w14:textId="77777777" w:rsidR="00FC5611" w:rsidRDefault="00210C08">
            <w:pPr>
              <w:spacing w:line="360" w:lineRule="auto"/>
              <w:jc w:val="both"/>
              <w:rPr>
                <w:sz w:val="24"/>
              </w:rPr>
            </w:pPr>
            <w:r>
              <w:rPr>
                <w:b/>
                <w:i/>
                <w:sz w:val="24"/>
                <w:lang w:val="ru-RU"/>
              </w:rPr>
              <w:t>2.2.4. Разработка и организация программ по связям с общественностью</w:t>
            </w:r>
          </w:p>
        </w:tc>
        <w:tc>
          <w:tcPr>
            <w:tcW w:w="810" w:type="dxa"/>
          </w:tcPr>
          <w:p w14:paraId="700C52C9" w14:textId="77777777" w:rsidR="00FC5611" w:rsidRDefault="00FC5611">
            <w:pPr>
              <w:spacing w:line="360" w:lineRule="auto"/>
              <w:jc w:val="both"/>
              <w:rPr>
                <w:sz w:val="24"/>
              </w:rPr>
            </w:pPr>
          </w:p>
        </w:tc>
      </w:tr>
      <w:tr w:rsidR="00FC5611" w14:paraId="6D0C0825" w14:textId="77777777">
        <w:tc>
          <w:tcPr>
            <w:tcW w:w="8046" w:type="dxa"/>
          </w:tcPr>
          <w:p w14:paraId="1BF5767B" w14:textId="77777777" w:rsidR="00FC5611" w:rsidRDefault="00210C08">
            <w:pPr>
              <w:spacing w:line="360" w:lineRule="auto"/>
              <w:rPr>
                <w:sz w:val="24"/>
                <w:lang w:val="ru-RU"/>
              </w:rPr>
            </w:pPr>
            <w:r>
              <w:rPr>
                <w:b/>
                <w:i/>
                <w:sz w:val="24"/>
                <w:lang w:val="ru-RU"/>
              </w:rPr>
              <w:t xml:space="preserve">2.2.5.Разработка системы мотивации сотрудников розничного отдела  </w:t>
            </w:r>
            <w:r>
              <w:rPr>
                <w:b/>
                <w:i/>
                <w:sz w:val="24"/>
                <w:lang w:val="ru-RU"/>
              </w:rPr>
              <w:lastRenderedPageBreak/>
              <w:t>ООО «Эксимер-КС»</w:t>
            </w:r>
          </w:p>
          <w:p w14:paraId="32CF0854" w14:textId="77777777" w:rsidR="00FC5611" w:rsidRDefault="00FC5611">
            <w:pPr>
              <w:spacing w:line="360" w:lineRule="auto"/>
              <w:rPr>
                <w:sz w:val="24"/>
                <w:lang w:val="ru-RU"/>
              </w:rPr>
            </w:pPr>
          </w:p>
        </w:tc>
        <w:tc>
          <w:tcPr>
            <w:tcW w:w="810" w:type="dxa"/>
          </w:tcPr>
          <w:p w14:paraId="4B7F4878" w14:textId="77777777" w:rsidR="00FC5611" w:rsidRDefault="00FC5611">
            <w:pPr>
              <w:spacing w:line="360" w:lineRule="auto"/>
              <w:rPr>
                <w:sz w:val="24"/>
                <w:lang w:val="ru-RU"/>
              </w:rPr>
            </w:pPr>
          </w:p>
        </w:tc>
      </w:tr>
      <w:tr w:rsidR="00FC5611" w14:paraId="438893A3" w14:textId="77777777">
        <w:tc>
          <w:tcPr>
            <w:tcW w:w="8046" w:type="dxa"/>
          </w:tcPr>
          <w:p w14:paraId="01A16A82" w14:textId="77777777" w:rsidR="00FC5611" w:rsidRDefault="00210C08">
            <w:r>
              <w:rPr>
                <w:b/>
                <w:i/>
                <w:sz w:val="24"/>
                <w:lang w:val="ru-RU"/>
              </w:rPr>
              <w:lastRenderedPageBreak/>
              <w:t>2.3. Повышение эффективности работы розничного отдела</w:t>
            </w:r>
          </w:p>
        </w:tc>
        <w:tc>
          <w:tcPr>
            <w:tcW w:w="810" w:type="dxa"/>
          </w:tcPr>
          <w:p w14:paraId="287FA278" w14:textId="77777777" w:rsidR="00FC5611" w:rsidRDefault="00FC5611"/>
        </w:tc>
      </w:tr>
      <w:tr w:rsidR="00FC5611" w14:paraId="150613B2" w14:textId="77777777">
        <w:tc>
          <w:tcPr>
            <w:tcW w:w="8046" w:type="dxa"/>
          </w:tcPr>
          <w:p w14:paraId="6994A27A" w14:textId="77777777" w:rsidR="00FC5611" w:rsidRDefault="00210C08">
            <w:pPr>
              <w:spacing w:line="360" w:lineRule="auto"/>
              <w:rPr>
                <w:sz w:val="24"/>
                <w:lang w:val="ru-RU"/>
              </w:rPr>
            </w:pPr>
            <w:r>
              <w:rPr>
                <w:b/>
                <w:i/>
                <w:sz w:val="24"/>
                <w:lang w:val="ru-RU"/>
              </w:rPr>
              <w:t>2.3.1. Открытие дополнительного демонстрационного и торгового залов в непосредственной близости от склада №2 у станции м. Каширская</w:t>
            </w:r>
          </w:p>
        </w:tc>
        <w:tc>
          <w:tcPr>
            <w:tcW w:w="810" w:type="dxa"/>
          </w:tcPr>
          <w:p w14:paraId="062A04C8" w14:textId="77777777" w:rsidR="00FC5611" w:rsidRDefault="00FC5611">
            <w:pPr>
              <w:spacing w:line="360" w:lineRule="auto"/>
              <w:rPr>
                <w:sz w:val="24"/>
                <w:lang w:val="ru-RU"/>
              </w:rPr>
            </w:pPr>
          </w:p>
        </w:tc>
      </w:tr>
      <w:tr w:rsidR="00FC5611" w14:paraId="78F06A9A" w14:textId="77777777">
        <w:tc>
          <w:tcPr>
            <w:tcW w:w="8046" w:type="dxa"/>
          </w:tcPr>
          <w:p w14:paraId="252E5F7E" w14:textId="77777777" w:rsidR="00FC5611" w:rsidRDefault="00210C08">
            <w:pPr>
              <w:spacing w:line="360" w:lineRule="auto"/>
              <w:rPr>
                <w:sz w:val="24"/>
                <w:lang w:val="ru-RU"/>
              </w:rPr>
            </w:pPr>
            <w:r>
              <w:rPr>
                <w:b/>
                <w:i/>
                <w:sz w:val="24"/>
                <w:lang w:val="ru-RU"/>
              </w:rPr>
              <w:t>2.3.2. Модернизация (</w:t>
            </w:r>
            <w:r>
              <w:rPr>
                <w:b/>
                <w:i/>
                <w:sz w:val="24"/>
              </w:rPr>
              <w:t xml:space="preserve">upgrade) </w:t>
            </w:r>
            <w:r>
              <w:rPr>
                <w:b/>
                <w:i/>
                <w:sz w:val="24"/>
                <w:lang w:val="ru-RU"/>
              </w:rPr>
              <w:t>компьютерного оборудования  сотррудников отдела розничных и мелкооптовых  продаж 1</w:t>
            </w:r>
          </w:p>
        </w:tc>
        <w:tc>
          <w:tcPr>
            <w:tcW w:w="810" w:type="dxa"/>
          </w:tcPr>
          <w:p w14:paraId="7F1237B7" w14:textId="77777777" w:rsidR="00FC5611" w:rsidRDefault="00FC5611">
            <w:pPr>
              <w:spacing w:line="360" w:lineRule="auto"/>
              <w:rPr>
                <w:sz w:val="24"/>
                <w:lang w:val="ru-RU"/>
              </w:rPr>
            </w:pPr>
          </w:p>
        </w:tc>
      </w:tr>
      <w:tr w:rsidR="00FC5611" w14:paraId="0A4CE595" w14:textId="77777777">
        <w:tc>
          <w:tcPr>
            <w:tcW w:w="8046" w:type="dxa"/>
          </w:tcPr>
          <w:p w14:paraId="3A36915A" w14:textId="77777777" w:rsidR="00FC5611" w:rsidRDefault="00210C08">
            <w:pPr>
              <w:spacing w:line="360" w:lineRule="auto"/>
              <w:rPr>
                <w:sz w:val="24"/>
                <w:lang w:val="ru-RU"/>
              </w:rPr>
            </w:pPr>
            <w:r>
              <w:rPr>
                <w:b/>
                <w:i/>
                <w:sz w:val="24"/>
                <w:lang w:val="ru-RU"/>
              </w:rPr>
              <w:t>2.3.3. Увеличение числа менеджеров по продажам и консультантов отдела розничных и мелкооптовых продаж 1</w:t>
            </w:r>
          </w:p>
        </w:tc>
        <w:tc>
          <w:tcPr>
            <w:tcW w:w="810" w:type="dxa"/>
          </w:tcPr>
          <w:p w14:paraId="5A7309D4" w14:textId="77777777" w:rsidR="00FC5611" w:rsidRDefault="00FC5611">
            <w:pPr>
              <w:spacing w:line="360" w:lineRule="auto"/>
              <w:rPr>
                <w:sz w:val="24"/>
                <w:lang w:val="ru-RU"/>
              </w:rPr>
            </w:pPr>
          </w:p>
        </w:tc>
      </w:tr>
      <w:tr w:rsidR="00FC5611" w14:paraId="790CFB8A" w14:textId="77777777">
        <w:tc>
          <w:tcPr>
            <w:tcW w:w="8046" w:type="dxa"/>
          </w:tcPr>
          <w:p w14:paraId="43103742" w14:textId="77777777" w:rsidR="00FC5611" w:rsidRDefault="00210C08">
            <w:pPr>
              <w:spacing w:line="360" w:lineRule="auto"/>
              <w:rPr>
                <w:sz w:val="24"/>
                <w:lang w:val="ru-RU"/>
              </w:rPr>
            </w:pPr>
            <w:r>
              <w:rPr>
                <w:b/>
                <w:i/>
                <w:sz w:val="24"/>
                <w:lang w:val="ru-RU"/>
              </w:rPr>
              <w:t>2.4. Повышение эффективности работ отдела сборки</w:t>
            </w:r>
          </w:p>
        </w:tc>
        <w:tc>
          <w:tcPr>
            <w:tcW w:w="810" w:type="dxa"/>
          </w:tcPr>
          <w:p w14:paraId="6024A64F" w14:textId="77777777" w:rsidR="00FC5611" w:rsidRDefault="00FC5611">
            <w:pPr>
              <w:spacing w:line="360" w:lineRule="auto"/>
              <w:rPr>
                <w:sz w:val="24"/>
                <w:lang w:val="ru-RU"/>
              </w:rPr>
            </w:pPr>
          </w:p>
        </w:tc>
      </w:tr>
      <w:tr w:rsidR="00FC5611" w14:paraId="1A213BEE" w14:textId="77777777">
        <w:tc>
          <w:tcPr>
            <w:tcW w:w="8046" w:type="dxa"/>
          </w:tcPr>
          <w:p w14:paraId="021ACAFB" w14:textId="77777777" w:rsidR="00FC5611" w:rsidRDefault="00210C08">
            <w:pPr>
              <w:spacing w:line="360" w:lineRule="auto"/>
              <w:rPr>
                <w:sz w:val="24"/>
                <w:lang w:val="ru-RU"/>
              </w:rPr>
            </w:pPr>
            <w:r>
              <w:rPr>
                <w:b/>
                <w:i/>
                <w:sz w:val="24"/>
                <w:lang w:val="ru-RU"/>
              </w:rPr>
              <w:t>2.4.1. Увеличение числа сотрудников отдела сборки и оборудование дополнительного помещения под сборочный цех</w:t>
            </w:r>
          </w:p>
        </w:tc>
        <w:tc>
          <w:tcPr>
            <w:tcW w:w="810" w:type="dxa"/>
          </w:tcPr>
          <w:p w14:paraId="58E9BDBF" w14:textId="77777777" w:rsidR="00FC5611" w:rsidRDefault="00FC5611">
            <w:pPr>
              <w:spacing w:line="360" w:lineRule="auto"/>
              <w:rPr>
                <w:sz w:val="24"/>
                <w:lang w:val="ru-RU"/>
              </w:rPr>
            </w:pPr>
          </w:p>
        </w:tc>
      </w:tr>
      <w:tr w:rsidR="00FC5611" w14:paraId="530EA8B7" w14:textId="77777777">
        <w:tc>
          <w:tcPr>
            <w:tcW w:w="8046" w:type="dxa"/>
          </w:tcPr>
          <w:p w14:paraId="0804E764" w14:textId="77777777" w:rsidR="00FC5611" w:rsidRDefault="00FC5611">
            <w:pPr>
              <w:spacing w:line="360" w:lineRule="auto"/>
              <w:rPr>
                <w:sz w:val="24"/>
                <w:lang w:val="ru-RU"/>
              </w:rPr>
            </w:pPr>
          </w:p>
        </w:tc>
        <w:tc>
          <w:tcPr>
            <w:tcW w:w="810" w:type="dxa"/>
          </w:tcPr>
          <w:p w14:paraId="3F2D9735" w14:textId="77777777" w:rsidR="00FC5611" w:rsidRDefault="00FC5611">
            <w:pPr>
              <w:spacing w:line="360" w:lineRule="auto"/>
              <w:rPr>
                <w:sz w:val="24"/>
                <w:lang w:val="ru-RU"/>
              </w:rPr>
            </w:pPr>
          </w:p>
        </w:tc>
      </w:tr>
      <w:tr w:rsidR="00FC5611" w14:paraId="6070312A" w14:textId="77777777">
        <w:tc>
          <w:tcPr>
            <w:tcW w:w="8046" w:type="dxa"/>
          </w:tcPr>
          <w:p w14:paraId="746B53DC" w14:textId="77777777" w:rsidR="00FC5611" w:rsidRDefault="00FC5611">
            <w:pPr>
              <w:spacing w:line="360" w:lineRule="auto"/>
              <w:rPr>
                <w:sz w:val="24"/>
                <w:lang w:val="ru-RU"/>
              </w:rPr>
            </w:pPr>
          </w:p>
        </w:tc>
        <w:tc>
          <w:tcPr>
            <w:tcW w:w="810" w:type="dxa"/>
          </w:tcPr>
          <w:p w14:paraId="547D27E4" w14:textId="77777777" w:rsidR="00FC5611" w:rsidRDefault="00FC5611">
            <w:pPr>
              <w:spacing w:line="360" w:lineRule="auto"/>
              <w:rPr>
                <w:sz w:val="24"/>
                <w:lang w:val="ru-RU"/>
              </w:rPr>
            </w:pPr>
          </w:p>
        </w:tc>
      </w:tr>
      <w:tr w:rsidR="00FC5611" w14:paraId="6D8305FE" w14:textId="77777777">
        <w:tc>
          <w:tcPr>
            <w:tcW w:w="8046" w:type="dxa"/>
          </w:tcPr>
          <w:p w14:paraId="4B1B0235" w14:textId="77777777" w:rsidR="00FC5611" w:rsidRDefault="00FC5611">
            <w:pPr>
              <w:spacing w:line="360" w:lineRule="auto"/>
              <w:rPr>
                <w:sz w:val="24"/>
                <w:lang w:val="ru-RU"/>
              </w:rPr>
            </w:pPr>
          </w:p>
        </w:tc>
        <w:tc>
          <w:tcPr>
            <w:tcW w:w="810" w:type="dxa"/>
          </w:tcPr>
          <w:p w14:paraId="66307EF2" w14:textId="77777777" w:rsidR="00FC5611" w:rsidRDefault="00FC5611">
            <w:pPr>
              <w:spacing w:line="360" w:lineRule="auto"/>
              <w:rPr>
                <w:sz w:val="24"/>
                <w:lang w:val="ru-RU"/>
              </w:rPr>
            </w:pPr>
          </w:p>
        </w:tc>
      </w:tr>
      <w:tr w:rsidR="00FC5611" w14:paraId="62FB82E7" w14:textId="77777777">
        <w:tc>
          <w:tcPr>
            <w:tcW w:w="8046" w:type="dxa"/>
          </w:tcPr>
          <w:p w14:paraId="5689D9AF" w14:textId="77777777" w:rsidR="00FC5611" w:rsidRDefault="00210C08">
            <w:pPr>
              <w:spacing w:line="360" w:lineRule="auto"/>
              <w:rPr>
                <w:sz w:val="24"/>
                <w:lang w:val="ru-RU"/>
              </w:rPr>
            </w:pPr>
            <w:r>
              <w:rPr>
                <w:sz w:val="24"/>
                <w:lang w:val="ru-RU"/>
              </w:rPr>
              <w:t>2.1.4. Планирование рекламы, стимулирования сбыта и связей с общественностью.</w:t>
            </w:r>
          </w:p>
        </w:tc>
        <w:tc>
          <w:tcPr>
            <w:tcW w:w="810" w:type="dxa"/>
          </w:tcPr>
          <w:p w14:paraId="0170E485" w14:textId="77777777" w:rsidR="00FC5611" w:rsidRDefault="00FC5611">
            <w:pPr>
              <w:spacing w:line="360" w:lineRule="auto"/>
              <w:rPr>
                <w:sz w:val="24"/>
                <w:lang w:val="ru-RU"/>
              </w:rPr>
            </w:pPr>
          </w:p>
        </w:tc>
      </w:tr>
      <w:tr w:rsidR="00FC5611" w14:paraId="1650C044" w14:textId="77777777">
        <w:tc>
          <w:tcPr>
            <w:tcW w:w="8046" w:type="dxa"/>
          </w:tcPr>
          <w:p w14:paraId="65D9C7C9" w14:textId="77777777" w:rsidR="00FC5611" w:rsidRDefault="00210C08">
            <w:pPr>
              <w:spacing w:line="360" w:lineRule="auto"/>
              <w:rPr>
                <w:sz w:val="24"/>
                <w:lang w:val="ru-RU"/>
              </w:rPr>
            </w:pPr>
            <w:r>
              <w:rPr>
                <w:sz w:val="24"/>
                <w:lang w:val="ru-RU"/>
              </w:rPr>
              <w:t>2.1.5. Планирование маркетингового бюджета.</w:t>
            </w:r>
          </w:p>
        </w:tc>
        <w:tc>
          <w:tcPr>
            <w:tcW w:w="810" w:type="dxa"/>
          </w:tcPr>
          <w:p w14:paraId="6ED25697" w14:textId="77777777" w:rsidR="00FC5611" w:rsidRDefault="00FC5611">
            <w:pPr>
              <w:spacing w:line="360" w:lineRule="auto"/>
              <w:rPr>
                <w:sz w:val="24"/>
                <w:lang w:val="ru-RU"/>
              </w:rPr>
            </w:pPr>
          </w:p>
        </w:tc>
      </w:tr>
      <w:tr w:rsidR="00FC5611" w14:paraId="35DD8B8F" w14:textId="77777777">
        <w:tc>
          <w:tcPr>
            <w:tcW w:w="8046" w:type="dxa"/>
          </w:tcPr>
          <w:p w14:paraId="32ECA946" w14:textId="77777777" w:rsidR="00FC5611" w:rsidRDefault="00FC5611">
            <w:pPr>
              <w:spacing w:line="360" w:lineRule="auto"/>
              <w:rPr>
                <w:sz w:val="24"/>
                <w:lang w:val="ru-RU"/>
              </w:rPr>
            </w:pPr>
          </w:p>
        </w:tc>
        <w:tc>
          <w:tcPr>
            <w:tcW w:w="810" w:type="dxa"/>
          </w:tcPr>
          <w:p w14:paraId="3C26C197" w14:textId="77777777" w:rsidR="00FC5611" w:rsidRDefault="00FC5611">
            <w:pPr>
              <w:spacing w:line="360" w:lineRule="auto"/>
              <w:rPr>
                <w:sz w:val="24"/>
                <w:lang w:val="ru-RU"/>
              </w:rPr>
            </w:pPr>
          </w:p>
        </w:tc>
      </w:tr>
      <w:tr w:rsidR="00FC5611" w14:paraId="4B6F813A" w14:textId="77777777">
        <w:tc>
          <w:tcPr>
            <w:tcW w:w="8046" w:type="dxa"/>
          </w:tcPr>
          <w:p w14:paraId="0F3FAE4A" w14:textId="77777777" w:rsidR="00FC5611" w:rsidRDefault="00FC5611">
            <w:pPr>
              <w:spacing w:line="360" w:lineRule="auto"/>
              <w:rPr>
                <w:sz w:val="24"/>
                <w:lang w:val="ru-RU"/>
              </w:rPr>
            </w:pPr>
          </w:p>
        </w:tc>
        <w:tc>
          <w:tcPr>
            <w:tcW w:w="810" w:type="dxa"/>
          </w:tcPr>
          <w:p w14:paraId="190E0F59" w14:textId="77777777" w:rsidR="00FC5611" w:rsidRDefault="00FC5611">
            <w:pPr>
              <w:spacing w:line="360" w:lineRule="auto"/>
              <w:rPr>
                <w:sz w:val="24"/>
                <w:lang w:val="ru-RU"/>
              </w:rPr>
            </w:pPr>
          </w:p>
        </w:tc>
      </w:tr>
      <w:tr w:rsidR="00FC5611" w14:paraId="3E0FDF9B" w14:textId="77777777">
        <w:tc>
          <w:tcPr>
            <w:tcW w:w="8046" w:type="dxa"/>
          </w:tcPr>
          <w:p w14:paraId="0FBD7B3E" w14:textId="77777777" w:rsidR="00FC5611" w:rsidRDefault="00210C08">
            <w:pPr>
              <w:spacing w:line="360" w:lineRule="auto"/>
              <w:rPr>
                <w:sz w:val="24"/>
                <w:lang w:val="ru-RU"/>
              </w:rPr>
            </w:pPr>
            <w:r>
              <w:rPr>
                <w:sz w:val="24"/>
                <w:lang w:val="ru-RU"/>
              </w:rPr>
              <w:t>Заключение.</w:t>
            </w:r>
          </w:p>
        </w:tc>
        <w:tc>
          <w:tcPr>
            <w:tcW w:w="810" w:type="dxa"/>
          </w:tcPr>
          <w:p w14:paraId="732DC5F3" w14:textId="77777777" w:rsidR="00FC5611" w:rsidRDefault="00FC5611">
            <w:pPr>
              <w:spacing w:line="360" w:lineRule="auto"/>
              <w:rPr>
                <w:sz w:val="24"/>
                <w:lang w:val="ru-RU"/>
              </w:rPr>
            </w:pPr>
          </w:p>
        </w:tc>
      </w:tr>
      <w:tr w:rsidR="00FC5611" w14:paraId="36B81B78" w14:textId="77777777">
        <w:tc>
          <w:tcPr>
            <w:tcW w:w="8046" w:type="dxa"/>
          </w:tcPr>
          <w:p w14:paraId="02021F8B" w14:textId="77777777" w:rsidR="00FC5611" w:rsidRDefault="00210C08">
            <w:pPr>
              <w:spacing w:line="360" w:lineRule="auto"/>
              <w:rPr>
                <w:sz w:val="24"/>
                <w:lang w:val="ru-RU"/>
              </w:rPr>
            </w:pPr>
            <w:r>
              <w:rPr>
                <w:sz w:val="24"/>
                <w:lang w:val="ru-RU"/>
              </w:rPr>
              <w:t>Список использованной литературы.</w:t>
            </w:r>
          </w:p>
        </w:tc>
        <w:tc>
          <w:tcPr>
            <w:tcW w:w="810" w:type="dxa"/>
          </w:tcPr>
          <w:p w14:paraId="2680CFFE" w14:textId="77777777" w:rsidR="00FC5611" w:rsidRDefault="00FC5611">
            <w:pPr>
              <w:spacing w:line="360" w:lineRule="auto"/>
              <w:rPr>
                <w:sz w:val="24"/>
                <w:lang w:val="ru-RU"/>
              </w:rPr>
            </w:pPr>
          </w:p>
        </w:tc>
      </w:tr>
    </w:tbl>
    <w:p w14:paraId="50028D0E" w14:textId="77777777" w:rsidR="00FC5611" w:rsidRDefault="00FC5611">
      <w:pPr>
        <w:spacing w:line="360" w:lineRule="auto"/>
        <w:rPr>
          <w:sz w:val="24"/>
          <w:lang w:val="ru-RU"/>
        </w:rPr>
      </w:pPr>
    </w:p>
    <w:p w14:paraId="0CEA3059" w14:textId="77777777" w:rsidR="00FC5611" w:rsidRDefault="00FC5611">
      <w:pPr>
        <w:spacing w:line="360" w:lineRule="auto"/>
        <w:rPr>
          <w:sz w:val="24"/>
          <w:lang w:val="ru-RU"/>
        </w:rPr>
      </w:pPr>
    </w:p>
    <w:p w14:paraId="0F4D8D24" w14:textId="77777777" w:rsidR="00FC5611" w:rsidRDefault="00FC5611">
      <w:pPr>
        <w:spacing w:line="360" w:lineRule="auto"/>
        <w:rPr>
          <w:sz w:val="24"/>
          <w:lang w:val="ru-RU"/>
        </w:rPr>
      </w:pPr>
    </w:p>
    <w:p w14:paraId="2D2C6A82" w14:textId="77777777" w:rsidR="00FC5611" w:rsidRDefault="00FC5611">
      <w:pPr>
        <w:spacing w:line="360" w:lineRule="auto"/>
        <w:rPr>
          <w:sz w:val="24"/>
          <w:lang w:val="ru-RU"/>
        </w:rPr>
      </w:pPr>
    </w:p>
    <w:p w14:paraId="1BFEBB32" w14:textId="77777777" w:rsidR="00FC5611" w:rsidRDefault="00FC5611">
      <w:pPr>
        <w:spacing w:line="360" w:lineRule="auto"/>
        <w:rPr>
          <w:sz w:val="24"/>
          <w:lang w:val="ru-RU"/>
        </w:rPr>
      </w:pPr>
    </w:p>
    <w:p w14:paraId="166028F6" w14:textId="77777777" w:rsidR="00FC5611" w:rsidRDefault="00FC5611">
      <w:pPr>
        <w:spacing w:line="360" w:lineRule="auto"/>
        <w:rPr>
          <w:sz w:val="24"/>
          <w:lang w:val="ru-RU"/>
        </w:rPr>
      </w:pPr>
    </w:p>
    <w:p w14:paraId="021016E6" w14:textId="77777777" w:rsidR="00FC5611" w:rsidRDefault="00FC5611">
      <w:pPr>
        <w:spacing w:line="360" w:lineRule="auto"/>
        <w:rPr>
          <w:sz w:val="24"/>
          <w:lang w:val="ru-RU"/>
        </w:rPr>
      </w:pPr>
    </w:p>
    <w:p w14:paraId="3E4B2B81" w14:textId="77777777" w:rsidR="00FC5611" w:rsidRDefault="00210C08">
      <w:pPr>
        <w:spacing w:line="360" w:lineRule="auto"/>
        <w:jc w:val="center"/>
        <w:rPr>
          <w:b/>
          <w:sz w:val="24"/>
          <w:lang w:val="ru-RU"/>
        </w:rPr>
      </w:pPr>
      <w:r>
        <w:rPr>
          <w:b/>
          <w:sz w:val="24"/>
          <w:lang w:val="ru-RU"/>
        </w:rPr>
        <w:lastRenderedPageBreak/>
        <w:t xml:space="preserve">Глава 1. </w:t>
      </w:r>
      <w:r>
        <w:rPr>
          <w:b/>
          <w:sz w:val="24"/>
        </w:rPr>
        <w:t xml:space="preserve">Анализ </w:t>
      </w:r>
      <w:r>
        <w:rPr>
          <w:b/>
          <w:sz w:val="24"/>
          <w:lang w:val="ru-RU"/>
        </w:rPr>
        <w:t>московского</w:t>
      </w:r>
      <w:r>
        <w:rPr>
          <w:b/>
          <w:sz w:val="24"/>
        </w:rPr>
        <w:t xml:space="preserve"> рынка </w:t>
      </w:r>
      <w:r>
        <w:rPr>
          <w:b/>
          <w:sz w:val="24"/>
          <w:lang w:val="ru-RU"/>
        </w:rPr>
        <w:t xml:space="preserve">компьютерного оборудования и комплектующих. Тенденции </w:t>
      </w:r>
      <w:r>
        <w:rPr>
          <w:b/>
          <w:sz w:val="24"/>
        </w:rPr>
        <w:t xml:space="preserve">развития розничных продаж компании </w:t>
      </w:r>
      <w:r>
        <w:rPr>
          <w:b/>
          <w:sz w:val="24"/>
          <w:lang w:val="ru-RU"/>
        </w:rPr>
        <w:t>«Эксимер-КС»</w:t>
      </w:r>
    </w:p>
    <w:p w14:paraId="64D0C550" w14:textId="77777777" w:rsidR="00FC5611" w:rsidRDefault="00FC5611">
      <w:pPr>
        <w:spacing w:line="360" w:lineRule="auto"/>
        <w:rPr>
          <w:b/>
          <w:i/>
          <w:sz w:val="24"/>
          <w:lang w:val="ru-RU"/>
        </w:rPr>
      </w:pPr>
    </w:p>
    <w:p w14:paraId="382E698D" w14:textId="77777777" w:rsidR="00FC5611" w:rsidRDefault="00210C08" w:rsidP="00210C08">
      <w:pPr>
        <w:numPr>
          <w:ilvl w:val="1"/>
          <w:numId w:val="20"/>
        </w:numPr>
        <w:spacing w:line="360" w:lineRule="auto"/>
        <w:jc w:val="center"/>
        <w:rPr>
          <w:b/>
          <w:sz w:val="24"/>
          <w:lang w:val="ru-RU"/>
        </w:rPr>
      </w:pPr>
      <w:r>
        <w:rPr>
          <w:b/>
          <w:sz w:val="24"/>
          <w:lang w:val="ru-RU"/>
        </w:rPr>
        <w:t>Общая характеристика и тенденции развития московского компьютерного рынка</w:t>
      </w:r>
    </w:p>
    <w:p w14:paraId="679417BE" w14:textId="77777777" w:rsidR="00FC5611" w:rsidRDefault="00210C08">
      <w:pPr>
        <w:pStyle w:val="30"/>
        <w:rPr>
          <w:sz w:val="24"/>
        </w:rPr>
      </w:pPr>
      <w:r>
        <w:rPr>
          <w:sz w:val="24"/>
        </w:rPr>
        <w:tab/>
        <w:t>Рынок компьютерного оборудования и комплектующих – это стремительно развивающийся рынок в России и во всем мире. В последнее десятилетие объем информации вырос во много раз, и сегодня обрабатывать такой огромный объем информации возможно только с помощью компьютерной техники. Вот почему стремительно растет объем продаж компьютерной техники и число торговых точек.</w:t>
      </w:r>
      <w:r>
        <w:rPr>
          <w:sz w:val="24"/>
        </w:rPr>
        <w:tab/>
        <w:t xml:space="preserve">В конце вясьмидесятых годов московский компьютерный рынок насчитывал порядка 200 компаний, занимающихся розничными продажами компьютерного оборудования и комплектующих. Лишь небольшая часть этих компаний являлась дистрибуторами известных зарубежных компьютерных компаний. Основная масса компьютерного оборудования в Москву завозилась  немногочисленными представителями зарубежных фирм-производителей компьютерной техники. Уже к 1991 году, в Москве существовало порядка 700 компьютерных компаний, занимающихся, в том числе, розничными продажами. Московский рынок компьютерной техники к тому времени быстро заполнился представителями крупнейших мировых гигантов, производивших компьютерное оборудование и комплектующие, например, </w:t>
      </w:r>
      <w:r>
        <w:rPr>
          <w:sz w:val="24"/>
          <w:lang w:val="en-US"/>
        </w:rPr>
        <w:t xml:space="preserve">IBM, Intel, Epson </w:t>
      </w:r>
      <w:r>
        <w:rPr>
          <w:sz w:val="24"/>
        </w:rPr>
        <w:t>и т.д. Появление все новых и новых конкурентов на московском компьютерном рынке вынуждало компьютерные компании, занимающиеся розничными продажами, все серьезней относиться к вопросам удержания рыночных долей, создания позитивного имиджа компании. Так, к 1997 году в Москве существовало около 2200 – 2500 компьютерных компаний. События в августе 1998 года для большого количества компьютерных компаний явились роковыми, вынудив их уйти с московского компьютерного рынка навсегда. Но на место ушедших пришли новые компании, которые, в большинстве своем, создавались на осколках недавно покинувших московский рынок компьютерных компаний.</w:t>
      </w:r>
    </w:p>
    <w:p w14:paraId="375FC5D7" w14:textId="77777777" w:rsidR="00FC5611" w:rsidRDefault="00210C08">
      <w:pPr>
        <w:spacing w:line="360" w:lineRule="auto"/>
        <w:jc w:val="both"/>
        <w:rPr>
          <w:sz w:val="24"/>
          <w:lang w:val="ru-RU"/>
        </w:rPr>
      </w:pPr>
      <w:r>
        <w:rPr>
          <w:sz w:val="24"/>
          <w:lang w:val="ru-RU"/>
        </w:rPr>
        <w:tab/>
      </w:r>
    </w:p>
    <w:p w14:paraId="70359F92" w14:textId="77777777" w:rsidR="00FC5611" w:rsidRDefault="00210C08">
      <w:pPr>
        <w:pStyle w:val="a4"/>
        <w:spacing w:line="360" w:lineRule="auto"/>
        <w:jc w:val="center"/>
        <w:rPr>
          <w:b/>
          <w:i/>
        </w:rPr>
      </w:pPr>
      <w:r>
        <w:rPr>
          <w:b/>
          <w:i/>
        </w:rPr>
        <w:t>1.1.1.  Тенденции развития розничных отделов московских компьютерных фирм на рынке компьютерного оборудования и комплектующих. Последствия финансового кризиса.</w:t>
      </w:r>
    </w:p>
    <w:p w14:paraId="54379568" w14:textId="77777777" w:rsidR="00FC5611" w:rsidRDefault="00210C08">
      <w:pPr>
        <w:spacing w:line="360" w:lineRule="auto"/>
        <w:ind w:firstLine="720"/>
        <w:jc w:val="both"/>
        <w:rPr>
          <w:sz w:val="24"/>
        </w:rPr>
      </w:pPr>
      <w:r>
        <w:rPr>
          <w:sz w:val="24"/>
        </w:rPr>
        <w:lastRenderedPageBreak/>
        <w:t xml:space="preserve">Что происходит в рознице российских компьютерных компаний сегодня, когда тревожное время, для многих участников рынка связанное с закрытием магазинов, крахе известных компаний, «делегациями» менеджеров и даже директоров торговых точек в поисках работы, вроде бы уже прошло?  От чего зависит нынешнее состояние компании, занимающейся, в том числе, розницей, - от правильного выбора товара, грамотной организации торговли, точного кризисного маркетинга. </w:t>
      </w:r>
    </w:p>
    <w:p w14:paraId="736B89E0" w14:textId="77777777" w:rsidR="00FC5611" w:rsidRDefault="00210C08">
      <w:pPr>
        <w:spacing w:line="360" w:lineRule="auto"/>
        <w:ind w:firstLine="720"/>
        <w:jc w:val="both"/>
        <w:rPr>
          <w:sz w:val="24"/>
        </w:rPr>
      </w:pPr>
      <w:r>
        <w:rPr>
          <w:sz w:val="24"/>
        </w:rPr>
        <w:t>Для начала необходимо уточнить, какое место розничные отделы компьютерных компаний занимают на рынке, по каким законам они живут - по законам розничной торговли вообще или по своим, специфическим правилам.</w:t>
      </w:r>
    </w:p>
    <w:p w14:paraId="7F954112" w14:textId="77777777" w:rsidR="00FC5611" w:rsidRDefault="00210C08">
      <w:pPr>
        <w:spacing w:line="360" w:lineRule="auto"/>
        <w:ind w:firstLine="720"/>
        <w:jc w:val="both"/>
        <w:rPr>
          <w:sz w:val="24"/>
        </w:rPr>
      </w:pPr>
      <w:r>
        <w:rPr>
          <w:sz w:val="24"/>
          <w:lang w:val="ru-RU"/>
        </w:rPr>
        <w:t xml:space="preserve">Необходимо сказать </w:t>
      </w:r>
      <w:r>
        <w:rPr>
          <w:sz w:val="24"/>
        </w:rPr>
        <w:t>о том, что вся розничная торговля вне зависимости от вида товара подчиняется одним и тем же правилам. Внутри этого свода правил возможны варианты – товары</w:t>
      </w:r>
      <w:r>
        <w:rPr>
          <w:sz w:val="24"/>
          <w:lang w:val="ru-RU"/>
        </w:rPr>
        <w:t xml:space="preserve"> </w:t>
      </w:r>
      <w:r>
        <w:rPr>
          <w:sz w:val="24"/>
        </w:rPr>
        <w:t>-</w:t>
      </w:r>
      <w:r>
        <w:rPr>
          <w:sz w:val="24"/>
          <w:lang w:val="ru-RU"/>
        </w:rPr>
        <w:t xml:space="preserve"> </w:t>
      </w:r>
      <w:r>
        <w:rPr>
          <w:sz w:val="24"/>
        </w:rPr>
        <w:t>разные, и модную одежду продают иначе, чем продукты питания, однако компьютерная розница в принципе стоит гораздо ближе к торговле, например, очками или стиральными машинами, чем к компьютерной дистрибуции. А если это так, то, как и во всех других секторах, наиболее жизнеспособными должны были оказаться и оказались маленькие, «подвальные» фирмы, способные гибко и, главное, адекватно реагировать на внешние условия. Таким образом, необходимо обратить внимание на изменения, которые претерпели большие розничные компании, в том числе и отдел розницы ООО «Эксимер –КС».</w:t>
      </w:r>
    </w:p>
    <w:p w14:paraId="1BEE428E" w14:textId="77777777" w:rsidR="00FC5611" w:rsidRDefault="00FC5611">
      <w:pPr>
        <w:spacing w:line="360" w:lineRule="auto"/>
        <w:jc w:val="both"/>
        <w:rPr>
          <w:sz w:val="24"/>
        </w:rPr>
      </w:pPr>
    </w:p>
    <w:p w14:paraId="1E7C1489" w14:textId="77777777" w:rsidR="00FC5611" w:rsidRDefault="00210C08">
      <w:pPr>
        <w:spacing w:line="360" w:lineRule="auto"/>
        <w:ind w:firstLine="720"/>
        <w:jc w:val="both"/>
        <w:rPr>
          <w:sz w:val="24"/>
        </w:rPr>
      </w:pPr>
      <w:r>
        <w:rPr>
          <w:sz w:val="24"/>
        </w:rPr>
        <w:t>Определить, что здесь играет основную положительную роль</w:t>
      </w:r>
      <w:r>
        <w:rPr>
          <w:sz w:val="24"/>
          <w:lang w:val="ru-RU"/>
        </w:rPr>
        <w:t xml:space="preserve"> в бизнесе крупных компьютерных компаний (например, «Белый Ветер - ДВМ)</w:t>
      </w:r>
      <w:r>
        <w:rPr>
          <w:sz w:val="24"/>
        </w:rPr>
        <w:t xml:space="preserve"> - разнообразие форм торговли (салоны, специализированные магазины, супермаркеты, секции в крупных универмагах), широкий спектр предложений или солидный опыт - сложно. Сложившуюся после кризиса ситуацию можно охарактеризовать как стабильную и устойчивую.  В настоящее время существуют другие объемы потребительского и компьютерного рынков. А вот кривые сезонных подъемов и спадов такие же, как и раньше, правда, на другом уровне</w:t>
      </w:r>
      <w:r>
        <w:rPr>
          <w:sz w:val="24"/>
          <w:lang w:val="ru-RU"/>
        </w:rPr>
        <w:t xml:space="preserve"> (Приложение 5,6)</w:t>
      </w:r>
      <w:r>
        <w:rPr>
          <w:sz w:val="24"/>
        </w:rPr>
        <w:t>.</w:t>
      </w:r>
      <w:r>
        <w:rPr>
          <w:sz w:val="24"/>
          <w:lang w:val="ru-RU"/>
        </w:rPr>
        <w:t xml:space="preserve">  </w:t>
      </w:r>
      <w:r>
        <w:rPr>
          <w:sz w:val="24"/>
        </w:rPr>
        <w:t xml:space="preserve"> Разумеется, было решено внести коррективы в их деятельность, более жестко стали относиться к ценовой политике, к комплексу сопутствующих услуг, но тенденции те же, просто торговля на более низких оборотах требует более качественной и изощренной работы с потребителем».</w:t>
      </w:r>
    </w:p>
    <w:p w14:paraId="192C822C" w14:textId="77777777" w:rsidR="00FC5611" w:rsidRDefault="00210C08">
      <w:pPr>
        <w:spacing w:line="360" w:lineRule="auto"/>
        <w:ind w:firstLine="720"/>
        <w:jc w:val="both"/>
        <w:rPr>
          <w:sz w:val="24"/>
        </w:rPr>
      </w:pPr>
      <w:r>
        <w:rPr>
          <w:sz w:val="24"/>
        </w:rPr>
        <w:lastRenderedPageBreak/>
        <w:t xml:space="preserve">До кризиса основных покупателей можно было разделить на две категории: те, кто посещал такие магазины раз-два в год, долго выбирал и в результате покупал одну-две вещи, и те, кто приходил чаще и приобретал новые модели коллекциями. После кризиса вторые появляются все реже и покупают все меньше, а первые исчезли почти совсем. Так происходит везде - и в розничных отделах  компьютерных фирм – тоже. Вывод очевиден: для тех, кто знает что и как делать в ситуации, когда денег у населения заметно поубавилось, ничего страшного не произошло - рынок остался, хотя явно изменился, сузился. </w:t>
      </w:r>
    </w:p>
    <w:p w14:paraId="5B8A8083" w14:textId="77777777" w:rsidR="00FC5611" w:rsidRDefault="00210C08">
      <w:pPr>
        <w:spacing w:line="360" w:lineRule="auto"/>
        <w:ind w:firstLine="720"/>
        <w:jc w:val="both"/>
        <w:rPr>
          <w:sz w:val="24"/>
        </w:rPr>
      </w:pPr>
      <w:r>
        <w:rPr>
          <w:sz w:val="24"/>
          <w:lang w:val="ru-RU"/>
        </w:rPr>
        <w:t>Для некоторых крупных московских компаний, таких, как, например, Валга, с</w:t>
      </w:r>
      <w:r>
        <w:rPr>
          <w:sz w:val="24"/>
        </w:rPr>
        <w:t xml:space="preserve"> момента наступления кризиса обороты постоянно росли, и в декабре достигли уровня летних месяцев. Что касается ассортимента, то </w:t>
      </w:r>
      <w:r>
        <w:rPr>
          <w:sz w:val="24"/>
          <w:lang w:val="ru-RU"/>
        </w:rPr>
        <w:t xml:space="preserve">руководство таких компаний стремилось </w:t>
      </w:r>
      <w:r>
        <w:rPr>
          <w:sz w:val="24"/>
        </w:rPr>
        <w:t>след</w:t>
      </w:r>
      <w:r>
        <w:rPr>
          <w:sz w:val="24"/>
          <w:lang w:val="ru-RU"/>
        </w:rPr>
        <w:t>овать</w:t>
      </w:r>
      <w:r>
        <w:rPr>
          <w:sz w:val="24"/>
        </w:rPr>
        <w:t xml:space="preserve"> принципу необходимой достаточности. Эксклюзивные модели или ушли со складов, или их продажи стали незначительными. «Вымыва</w:t>
      </w:r>
      <w:r>
        <w:rPr>
          <w:sz w:val="24"/>
          <w:lang w:val="ru-RU"/>
        </w:rPr>
        <w:t>лись</w:t>
      </w:r>
      <w:r>
        <w:rPr>
          <w:sz w:val="24"/>
        </w:rPr>
        <w:t>» средние позиции ассортимента».</w:t>
      </w:r>
    </w:p>
    <w:p w14:paraId="6B711A12" w14:textId="77777777" w:rsidR="00FC5611" w:rsidRDefault="00210C08">
      <w:pPr>
        <w:spacing w:line="360" w:lineRule="auto"/>
        <w:ind w:firstLine="720"/>
        <w:jc w:val="both"/>
        <w:rPr>
          <w:sz w:val="24"/>
        </w:rPr>
      </w:pPr>
      <w:r>
        <w:rPr>
          <w:sz w:val="24"/>
        </w:rPr>
        <w:t>Необходимо обратить внимание: «Валга» не может похвалиться разнообразием методов торговли, но компании отнюдь не мешает то, что ее сеть строится по общему принципу. Все магазины имеют единый прайс-лист, предоставляют одинаковые услуги, основные товары - компьютеры, принтеры, мониторы - поставляются централизованно, но в зависимости от того, где магазин находится, ему разрешается иметь некий дополнительный ассортимент.</w:t>
      </w:r>
    </w:p>
    <w:p w14:paraId="6D0227BC" w14:textId="77777777" w:rsidR="00FC5611" w:rsidRDefault="00210C08">
      <w:pPr>
        <w:spacing w:line="360" w:lineRule="auto"/>
        <w:ind w:firstLine="720"/>
        <w:jc w:val="both"/>
        <w:rPr>
          <w:sz w:val="24"/>
        </w:rPr>
      </w:pPr>
      <w:r>
        <w:rPr>
          <w:sz w:val="24"/>
          <w:lang w:val="ru-RU"/>
        </w:rPr>
        <w:t xml:space="preserve">Многие из крупных московских компьютерных компаний </w:t>
      </w:r>
      <w:r>
        <w:rPr>
          <w:sz w:val="24"/>
        </w:rPr>
        <w:t>по-прежнему предлага</w:t>
      </w:r>
      <w:r>
        <w:rPr>
          <w:sz w:val="24"/>
          <w:lang w:val="ru-RU"/>
        </w:rPr>
        <w:t>ют</w:t>
      </w:r>
      <w:r>
        <w:rPr>
          <w:sz w:val="24"/>
        </w:rPr>
        <w:t xml:space="preserve"> brand name, но из всех моделей от</w:t>
      </w:r>
      <w:r>
        <w:rPr>
          <w:sz w:val="24"/>
          <w:lang w:val="ru-RU"/>
        </w:rPr>
        <w:t>бираются</w:t>
      </w:r>
      <w:r>
        <w:rPr>
          <w:sz w:val="24"/>
        </w:rPr>
        <w:t xml:space="preserve"> наиболее экономичные. Фактор моды отошел на второй план, чаще покупается оборудование под конкретную задачу. А руководство </w:t>
      </w:r>
      <w:r>
        <w:rPr>
          <w:sz w:val="24"/>
          <w:lang w:val="ru-RU"/>
        </w:rPr>
        <w:t>подобных компаний старается</w:t>
      </w:r>
      <w:r>
        <w:rPr>
          <w:sz w:val="24"/>
        </w:rPr>
        <w:t xml:space="preserve"> содержать более полный склад по наиболее популярным моделям.</w:t>
      </w:r>
    </w:p>
    <w:p w14:paraId="06BB599A" w14:textId="77777777" w:rsidR="00FC5611" w:rsidRDefault="00210C08">
      <w:pPr>
        <w:spacing w:line="360" w:lineRule="auto"/>
        <w:ind w:firstLine="720"/>
        <w:jc w:val="both"/>
        <w:rPr>
          <w:sz w:val="24"/>
        </w:rPr>
      </w:pPr>
      <w:r>
        <w:rPr>
          <w:sz w:val="24"/>
          <w:lang w:val="ru-RU"/>
        </w:rPr>
        <w:t xml:space="preserve">Для других компьютерных компаний, занимающихся, в том числе, розничными продажами, таких, как, например, компания </w:t>
      </w:r>
      <w:r>
        <w:rPr>
          <w:sz w:val="24"/>
        </w:rPr>
        <w:t>R-Style, оценке ситуации куда менее оптимистичн</w:t>
      </w:r>
      <w:r>
        <w:rPr>
          <w:sz w:val="24"/>
          <w:lang w:val="ru-RU"/>
        </w:rPr>
        <w:t>а</w:t>
      </w:r>
      <w:r>
        <w:rPr>
          <w:sz w:val="24"/>
        </w:rPr>
        <w:t xml:space="preserve">. </w:t>
      </w:r>
      <w:r>
        <w:rPr>
          <w:sz w:val="24"/>
          <w:lang w:val="ru-RU"/>
        </w:rPr>
        <w:t>О</w:t>
      </w:r>
      <w:r>
        <w:rPr>
          <w:sz w:val="24"/>
        </w:rPr>
        <w:t xml:space="preserve">бъемы розничных продаж в </w:t>
      </w:r>
      <w:r>
        <w:rPr>
          <w:sz w:val="24"/>
          <w:lang w:val="ru-RU"/>
        </w:rPr>
        <w:t xml:space="preserve">подобных компаниях в </w:t>
      </w:r>
      <w:r>
        <w:rPr>
          <w:sz w:val="24"/>
        </w:rPr>
        <w:t>IV квартале</w:t>
      </w:r>
      <w:r>
        <w:rPr>
          <w:sz w:val="24"/>
          <w:lang w:val="ru-RU"/>
        </w:rPr>
        <w:t xml:space="preserve"> 1998 года</w:t>
      </w:r>
      <w:r>
        <w:rPr>
          <w:sz w:val="24"/>
        </w:rPr>
        <w:t xml:space="preserve"> сократились по сравнению с I кварталом 1998 г.</w:t>
      </w:r>
      <w:r>
        <w:rPr>
          <w:sz w:val="24"/>
          <w:lang w:val="ru-RU"/>
        </w:rPr>
        <w:t>, в среднем,</w:t>
      </w:r>
      <w:r>
        <w:rPr>
          <w:sz w:val="24"/>
        </w:rPr>
        <w:t xml:space="preserve"> в </w:t>
      </w:r>
      <w:r>
        <w:rPr>
          <w:sz w:val="24"/>
          <w:lang w:val="ru-RU"/>
        </w:rPr>
        <w:t>2- 3</w:t>
      </w:r>
      <w:r>
        <w:rPr>
          <w:sz w:val="24"/>
        </w:rPr>
        <w:t xml:space="preserve"> раза. Заметим, что по экспертным оценкам товарооборот отечественного розничного компьютерного рынка снизился почти в 3 раза. </w:t>
      </w:r>
      <w:r>
        <w:rPr>
          <w:sz w:val="24"/>
          <w:lang w:val="ru-RU"/>
        </w:rPr>
        <w:t>Снова необходимо отметить</w:t>
      </w:r>
      <w:r>
        <w:rPr>
          <w:sz w:val="24"/>
        </w:rPr>
        <w:t xml:space="preserve">, что сегодня основное требование конечных пользователей - это цена. Поэтому все продажи сместились в сторону </w:t>
      </w:r>
      <w:r>
        <w:rPr>
          <w:sz w:val="24"/>
        </w:rPr>
        <w:lastRenderedPageBreak/>
        <w:t>низкокачественных продуктов по всем категориям товаров.</w:t>
      </w:r>
      <w:r>
        <w:rPr>
          <w:sz w:val="24"/>
          <w:lang w:val="ru-RU"/>
        </w:rPr>
        <w:t xml:space="preserve"> Для таких, как </w:t>
      </w:r>
      <w:r>
        <w:rPr>
          <w:sz w:val="24"/>
        </w:rPr>
        <w:t>R-Style</w:t>
      </w:r>
      <w:r>
        <w:rPr>
          <w:sz w:val="24"/>
          <w:lang w:val="ru-RU"/>
        </w:rPr>
        <w:t>, компьютерных компаниях д</w:t>
      </w:r>
      <w:r>
        <w:rPr>
          <w:sz w:val="24"/>
        </w:rPr>
        <w:t>о кризиса методы розничных продаж зависели в основном от величины торговой площади</w:t>
      </w:r>
      <w:r>
        <w:rPr>
          <w:sz w:val="24"/>
          <w:lang w:val="ru-RU"/>
        </w:rPr>
        <w:t>.</w:t>
      </w:r>
      <w:r>
        <w:rPr>
          <w:sz w:val="24"/>
        </w:rPr>
        <w:t xml:space="preserve"> Се</w:t>
      </w:r>
      <w:r>
        <w:rPr>
          <w:sz w:val="24"/>
          <w:lang w:val="ru-RU"/>
        </w:rPr>
        <w:t>йчас</w:t>
      </w:r>
      <w:r>
        <w:rPr>
          <w:sz w:val="24"/>
        </w:rPr>
        <w:t>, после сокращения площадей и персонала</w:t>
      </w:r>
      <w:r>
        <w:rPr>
          <w:sz w:val="24"/>
          <w:lang w:val="ru-RU"/>
        </w:rPr>
        <w:t xml:space="preserve"> таких компаний</w:t>
      </w:r>
      <w:r>
        <w:rPr>
          <w:sz w:val="24"/>
        </w:rPr>
        <w:t xml:space="preserve">, все магазины </w:t>
      </w:r>
      <w:r>
        <w:rPr>
          <w:sz w:val="24"/>
          <w:lang w:val="ru-RU"/>
        </w:rPr>
        <w:t xml:space="preserve">стараются </w:t>
      </w:r>
      <w:r>
        <w:rPr>
          <w:sz w:val="24"/>
        </w:rPr>
        <w:t>работают только по образцам</w:t>
      </w:r>
      <w:r>
        <w:rPr>
          <w:sz w:val="24"/>
          <w:lang w:val="ru-RU"/>
        </w:rPr>
        <w:t>, продавая популярные модели компьютерной техники</w:t>
      </w:r>
      <w:r>
        <w:rPr>
          <w:sz w:val="24"/>
        </w:rPr>
        <w:t xml:space="preserve">. Однако представители </w:t>
      </w:r>
      <w:r>
        <w:rPr>
          <w:sz w:val="24"/>
          <w:lang w:val="ru-RU"/>
        </w:rPr>
        <w:t xml:space="preserve">компьютерных </w:t>
      </w:r>
      <w:r>
        <w:rPr>
          <w:sz w:val="24"/>
        </w:rPr>
        <w:t>компани</w:t>
      </w:r>
      <w:r>
        <w:rPr>
          <w:sz w:val="24"/>
          <w:lang w:val="ru-RU"/>
        </w:rPr>
        <w:t>й</w:t>
      </w:r>
      <w:r>
        <w:rPr>
          <w:sz w:val="24"/>
        </w:rPr>
        <w:t xml:space="preserve"> утверждают, что в ближайшее время собира</w:t>
      </w:r>
      <w:r>
        <w:rPr>
          <w:sz w:val="24"/>
          <w:lang w:val="ru-RU"/>
        </w:rPr>
        <w:t>ю</w:t>
      </w:r>
      <w:r>
        <w:rPr>
          <w:sz w:val="24"/>
        </w:rPr>
        <w:t>тся развивать сборку персональных компьютеров из выбранных покупателем комплектующих, как это было и раньше</w:t>
      </w:r>
      <w:r>
        <w:rPr>
          <w:sz w:val="24"/>
          <w:lang w:val="ru-RU"/>
        </w:rPr>
        <w:t>.</w:t>
      </w:r>
    </w:p>
    <w:p w14:paraId="5C6917A0" w14:textId="77777777" w:rsidR="00FC5611" w:rsidRDefault="00210C08">
      <w:pPr>
        <w:spacing w:line="360" w:lineRule="auto"/>
        <w:jc w:val="both"/>
        <w:rPr>
          <w:sz w:val="24"/>
        </w:rPr>
      </w:pPr>
      <w:r>
        <w:rPr>
          <w:sz w:val="24"/>
        </w:rPr>
        <w:tab/>
        <w:t>Что же касается ООО «Эксимер-КС», то розничный товарооборот после финансового кризиса в августе 1998г. заметно снизился. Однако необходимо отметить, что в настоящее время ситуацию, сложившуюся после кризиса можно охарактеризовать как стабильную и достаточно устойчивую. Так, руководством фирмы была выработана специальная антикризисная программа, которая позволяла достаточно быстро и адекватно реагировать на изменения, происходящие на московском рынке компьютерного оборудования. Даже с учетом того, что ООО «Эксимер-КС» является крупной организацией, в самые неблагоприятные для работы периоды московских компьютерных компаний, фирма смогла не только сохранить имеющиеся позиции, но и</w:t>
      </w:r>
      <w:r>
        <w:rPr>
          <w:sz w:val="24"/>
          <w:lang w:val="ru-RU"/>
        </w:rPr>
        <w:t xml:space="preserve"> </w:t>
      </w:r>
      <w:r>
        <w:rPr>
          <w:sz w:val="24"/>
        </w:rPr>
        <w:t>даже увеличить количество новых потенциальных потребителей. Это связано с тем, что антикризисная политика компании разрабатывалась с учетом специфики работы каждого конкретного отдела. Так, отделу розницы была поставлена задача сохранить имеющихся розничных клиетов, а также постараться привлечь как можно большее количество потенциальных клиентов. Для этого было решено максимально снизить розничные цены на продаваемое компьютерное оборудование и комплектующие, а также повысить сервис розничного отдела. Консультирования клиентов стали более частыми и направлялись, как правило, на помощь клиентам в выборе марок компьютерного оборудования и комплектующих, подходящих для конретных целей и задач потребителей.</w:t>
      </w:r>
    </w:p>
    <w:p w14:paraId="46BC352F" w14:textId="77777777" w:rsidR="00FC5611" w:rsidRDefault="00FC5611">
      <w:pPr>
        <w:spacing w:line="360" w:lineRule="auto"/>
        <w:jc w:val="both"/>
        <w:rPr>
          <w:sz w:val="24"/>
        </w:rPr>
      </w:pPr>
    </w:p>
    <w:p w14:paraId="3D5120AB" w14:textId="77777777" w:rsidR="00FC5611" w:rsidRDefault="00210C08">
      <w:pPr>
        <w:spacing w:line="360" w:lineRule="auto"/>
        <w:jc w:val="center"/>
        <w:rPr>
          <w:b/>
          <w:i/>
          <w:sz w:val="24"/>
        </w:rPr>
      </w:pPr>
      <w:r>
        <w:rPr>
          <w:b/>
          <w:i/>
          <w:sz w:val="24"/>
          <w:lang w:val="ru-RU"/>
        </w:rPr>
        <w:t xml:space="preserve">1.1.2.  </w:t>
      </w:r>
      <w:r>
        <w:rPr>
          <w:b/>
          <w:i/>
          <w:sz w:val="24"/>
        </w:rPr>
        <w:t>Маркетинговые пути преодоления последствий финансового кризиса.</w:t>
      </w:r>
      <w:r>
        <w:rPr>
          <w:b/>
          <w:i/>
          <w:sz w:val="24"/>
          <w:lang w:val="ru-RU"/>
        </w:rPr>
        <w:t xml:space="preserve"> </w:t>
      </w:r>
      <w:r>
        <w:rPr>
          <w:b/>
          <w:i/>
          <w:sz w:val="24"/>
        </w:rPr>
        <w:t>Недорогой и ходовой товар</w:t>
      </w:r>
    </w:p>
    <w:p w14:paraId="6C5F1CBB" w14:textId="77777777" w:rsidR="00FC5611" w:rsidRDefault="00210C08">
      <w:pPr>
        <w:spacing w:line="360" w:lineRule="auto"/>
        <w:ind w:firstLine="720"/>
        <w:jc w:val="both"/>
        <w:rPr>
          <w:sz w:val="24"/>
        </w:rPr>
      </w:pPr>
      <w:r>
        <w:rPr>
          <w:sz w:val="24"/>
        </w:rPr>
        <w:t xml:space="preserve">Спрос на компьютерное оборудование после финансового кризиса в России </w:t>
      </w:r>
      <w:r>
        <w:rPr>
          <w:sz w:val="24"/>
          <w:lang w:val="ru-RU"/>
        </w:rPr>
        <w:t xml:space="preserve">и, в частности – в Москве, </w:t>
      </w:r>
      <w:r>
        <w:rPr>
          <w:sz w:val="24"/>
        </w:rPr>
        <w:t xml:space="preserve">заметно упал. Во сколько раз или на сколько процентов – определить </w:t>
      </w:r>
      <w:r>
        <w:rPr>
          <w:sz w:val="24"/>
        </w:rPr>
        <w:lastRenderedPageBreak/>
        <w:t xml:space="preserve">достаточно сложно из-за того, что такая информация для фирм составляет коммерческю тайну, тщательно охраняемую высшим руководством. Важно, что спрос сместился в сторону дешевых товаров. И тут появляется еще одна проблема: реализуя в розницу недорогое компьютерное оборудование известных, «раскрученных» марок, компании неизбежно остановят свой выбор на одних и тех же моделях. В обычных условиях это грозит повышением конкуренции, а значит, и снижением маржи. Подобный подход к выбору моделей и марок компьютерного оборудования и комплектующих способен подействовать как катализатор на «серых» поставщиков, их активность возрастет, соответственно сократятся обороты официальной дистрибуции (сами дистрибьюторы благополучно перекочуют в «серый» сектор) и, как следствие, российский компьютерный рынок, с точки зрения вендоров, будет казаться еще меньше, чем он есть на самом деле. </w:t>
      </w:r>
    </w:p>
    <w:p w14:paraId="17DE1F42" w14:textId="77777777" w:rsidR="00FC5611" w:rsidRDefault="00210C08">
      <w:pPr>
        <w:spacing w:line="360" w:lineRule="auto"/>
        <w:ind w:firstLine="720"/>
        <w:jc w:val="both"/>
        <w:rPr>
          <w:sz w:val="24"/>
        </w:rPr>
      </w:pPr>
      <w:r>
        <w:rPr>
          <w:sz w:val="24"/>
        </w:rPr>
        <w:t xml:space="preserve">Таким образом, необходимо отметить тенденцию смещения рынка в область низкокачественных (low-end) комплектующих: </w:t>
      </w:r>
    </w:p>
    <w:p w14:paraId="3F61DB0D" w14:textId="77777777" w:rsidR="00FC5611" w:rsidRDefault="00210C08" w:rsidP="00210C08">
      <w:pPr>
        <w:numPr>
          <w:ilvl w:val="0"/>
          <w:numId w:val="22"/>
        </w:numPr>
        <w:spacing w:line="360" w:lineRule="auto"/>
        <w:jc w:val="both"/>
        <w:rPr>
          <w:sz w:val="24"/>
        </w:rPr>
      </w:pPr>
      <w:r>
        <w:rPr>
          <w:sz w:val="24"/>
        </w:rPr>
        <w:t>Ассортимент дешевых товаров стал несколько шире;</w:t>
      </w:r>
    </w:p>
    <w:p w14:paraId="281D64C8" w14:textId="77777777" w:rsidR="00FC5611" w:rsidRDefault="00210C08" w:rsidP="00210C08">
      <w:pPr>
        <w:numPr>
          <w:ilvl w:val="0"/>
          <w:numId w:val="22"/>
        </w:numPr>
        <w:spacing w:line="360" w:lineRule="auto"/>
        <w:jc w:val="both"/>
        <w:rPr>
          <w:sz w:val="24"/>
        </w:rPr>
      </w:pPr>
      <w:r>
        <w:rPr>
          <w:sz w:val="24"/>
        </w:rPr>
        <w:t>Количество предложений уменьшилось;</w:t>
      </w:r>
    </w:p>
    <w:p w14:paraId="0AB00515" w14:textId="77777777" w:rsidR="00FC5611" w:rsidRDefault="00210C08" w:rsidP="00210C08">
      <w:pPr>
        <w:numPr>
          <w:ilvl w:val="0"/>
          <w:numId w:val="22"/>
        </w:numPr>
        <w:spacing w:line="360" w:lineRule="auto"/>
        <w:jc w:val="both"/>
        <w:rPr>
          <w:sz w:val="24"/>
        </w:rPr>
      </w:pPr>
      <w:r>
        <w:rPr>
          <w:sz w:val="24"/>
        </w:rPr>
        <w:t>Темпы продаж снизились,</w:t>
      </w:r>
    </w:p>
    <w:p w14:paraId="1DBFA17E" w14:textId="77777777" w:rsidR="00FC5611" w:rsidRDefault="00210C08" w:rsidP="00210C08">
      <w:pPr>
        <w:numPr>
          <w:ilvl w:val="0"/>
          <w:numId w:val="22"/>
        </w:numPr>
        <w:spacing w:line="360" w:lineRule="auto"/>
        <w:jc w:val="both"/>
        <w:rPr>
          <w:sz w:val="24"/>
        </w:rPr>
      </w:pPr>
      <w:r>
        <w:rPr>
          <w:sz w:val="24"/>
        </w:rPr>
        <w:t>Сократились товарные запасы на складах.</w:t>
      </w:r>
    </w:p>
    <w:p w14:paraId="5BA30E5A" w14:textId="77777777" w:rsidR="00FC5611" w:rsidRDefault="00210C08">
      <w:pPr>
        <w:spacing w:line="360" w:lineRule="auto"/>
        <w:ind w:firstLine="360"/>
        <w:jc w:val="both"/>
        <w:rPr>
          <w:sz w:val="24"/>
        </w:rPr>
      </w:pPr>
      <w:r>
        <w:rPr>
          <w:sz w:val="24"/>
        </w:rPr>
        <w:t>Таким образом, очевидно, что под удар поставлены товары среднего класса.</w:t>
      </w:r>
    </w:p>
    <w:p w14:paraId="196A79A6" w14:textId="77777777" w:rsidR="00FC5611" w:rsidRDefault="00210C08">
      <w:pPr>
        <w:spacing w:line="360" w:lineRule="auto"/>
        <w:ind w:firstLine="360"/>
        <w:jc w:val="both"/>
        <w:rPr>
          <w:sz w:val="24"/>
        </w:rPr>
      </w:pPr>
      <w:r>
        <w:rPr>
          <w:sz w:val="24"/>
        </w:rPr>
        <w:t>Те потребители, которые раньше их покупали, перешли в более дешевый сектор или вообще отложили решение о покупке компьютерного оборудования. Те потребители, которые приходили за дорогими покупками, стали более взыскательными и жесткими с точки зрения своих затрат.</w:t>
      </w:r>
    </w:p>
    <w:p w14:paraId="24C99ED0" w14:textId="77777777" w:rsidR="00FC5611" w:rsidRDefault="00210C08">
      <w:pPr>
        <w:spacing w:line="360" w:lineRule="auto"/>
        <w:ind w:firstLine="360"/>
        <w:jc w:val="both"/>
        <w:rPr>
          <w:sz w:val="24"/>
        </w:rPr>
      </w:pPr>
      <w:r>
        <w:rPr>
          <w:sz w:val="24"/>
        </w:rPr>
        <w:t>Компания «Валга» пытается реализовать свой собственный подход к решению проблемы, сопутствующей торговле популярным товаром. Руководство отдела маркетинга старается не игнорировать существование каких-то модных позиций.  Однако если на модель есть неплохой спрос, но маржа не устраивает, то от такой модели приходится отказываться. Когда мониторы ViewSonic начали хорошо продаваться, маржа на них стала недопустимо мала, и руководство было вынуждено предлагать покупателям другие марки. Для продвижения тех марок, которые интересны в настоящее время, проводятся маркетинговые акции, привлекаются к ним вендоры, размещается прямаю реклама в торговых изданиях.</w:t>
      </w:r>
    </w:p>
    <w:p w14:paraId="65DE4C4E" w14:textId="77777777" w:rsidR="00FC5611" w:rsidRDefault="00210C08">
      <w:pPr>
        <w:spacing w:line="360" w:lineRule="auto"/>
        <w:ind w:firstLine="360"/>
        <w:jc w:val="both"/>
        <w:rPr>
          <w:sz w:val="24"/>
        </w:rPr>
      </w:pPr>
      <w:r>
        <w:rPr>
          <w:sz w:val="24"/>
        </w:rPr>
        <w:lastRenderedPageBreak/>
        <w:t>Совсем иной концепции придерживаются в R-Style, которая традиционно не занимается широким спектром товаров. Работа происходит с ограниченным ассортиментом, пользующимся максимальным спросом. Руководство компании R-Style считает  такой подход наиболее рациональным. Продвигая товар небольшого числа изготовителей, достигается определенный объем продаж и одновременно получается от поставщиков соответствующая поддержка - скидки, маркетинговые фонды и т. п.</w:t>
      </w:r>
    </w:p>
    <w:p w14:paraId="1C2235C3" w14:textId="77777777" w:rsidR="00FC5611" w:rsidRDefault="00210C08">
      <w:pPr>
        <w:spacing w:line="360" w:lineRule="auto"/>
        <w:ind w:firstLine="360"/>
        <w:jc w:val="both"/>
        <w:rPr>
          <w:sz w:val="24"/>
        </w:rPr>
      </w:pPr>
      <w:r>
        <w:rPr>
          <w:sz w:val="24"/>
        </w:rPr>
        <w:t>Что же касается ООО «Эксимер-КС», то мнения высшего руководства компании основываются на поддержании ограниченного ассортимента предлагаемого компьютерного оборудования и комплектующих, приносящих постоянный, достаточно высокий для московских компьютерных фирм доход. Так, предпочтение отдается продукции, пользующейся максимальным спросом. Однако среди таких товаров выбираются, в основном, те, рентабельность продаж у которых выше средней по данному типу продукции на московском рынке. Одновременно, поддерживая постоянный ассортимент компьютерного оборудования, ООО «Эксимер-КС» таким образом занимается продвижением продукции определенных  фирм-производителей,  от каторых, таким образом, получает поддержку в виде скидок, упоминания об ООО «Эксимер-КС» в рекламных сообщениях фирм-производителей.</w:t>
      </w:r>
    </w:p>
    <w:p w14:paraId="6775431E" w14:textId="77777777" w:rsidR="00FC5611" w:rsidRDefault="00210C08">
      <w:pPr>
        <w:spacing w:line="360" w:lineRule="auto"/>
        <w:ind w:firstLine="720"/>
        <w:jc w:val="both"/>
        <w:rPr>
          <w:sz w:val="24"/>
        </w:rPr>
      </w:pPr>
      <w:r>
        <w:rPr>
          <w:sz w:val="24"/>
        </w:rPr>
        <w:t>Большинство российских розничных фирм уже давно отказались от тактики, основанной на освоении денег покупателя, считая ее абсолютно бесперспективной. Подобная тактика мешает формированию отложенного спроса, практически исключает стимулы для повторных покупок и поэтому вредна с точки зрения создания постоянной клиентуры, а у большинства устойчиво работающих торговых организаций доля таких клиентов составляет от 20 до 40 и даже до 50%.</w:t>
      </w:r>
    </w:p>
    <w:p w14:paraId="189CC877" w14:textId="77777777" w:rsidR="00FC5611" w:rsidRDefault="00210C08">
      <w:pPr>
        <w:spacing w:line="360" w:lineRule="auto"/>
        <w:ind w:firstLine="720"/>
        <w:jc w:val="both"/>
        <w:rPr>
          <w:sz w:val="24"/>
        </w:rPr>
      </w:pPr>
      <w:r>
        <w:rPr>
          <w:sz w:val="24"/>
        </w:rPr>
        <w:t>Значит, основной девиз розничных отделов московских компьютерных фирм - «решить проблему клиента». Для того, чтобы в нынешнее тяжелое время от слов перейти к делу, да так, чтобы, решая проблемы покупателей, не только не угробить собственный бизнес, но и остаться прибыльной компанией, необходимы четкая стратегия и хорошие кадры.</w:t>
      </w:r>
    </w:p>
    <w:p w14:paraId="51C34CA7" w14:textId="77777777" w:rsidR="00FC5611" w:rsidRDefault="00210C08">
      <w:pPr>
        <w:spacing w:line="360" w:lineRule="auto"/>
        <w:ind w:firstLine="720"/>
        <w:jc w:val="both"/>
        <w:rPr>
          <w:sz w:val="24"/>
        </w:rPr>
      </w:pPr>
      <w:r>
        <w:rPr>
          <w:sz w:val="24"/>
        </w:rPr>
        <w:t xml:space="preserve">Что качается компании «Белый Ветер –ДВМ», то руководство считает, что основным резервом улучшения работы является повышение качества обслуживания. Сейчас </w:t>
      </w:r>
      <w:r>
        <w:rPr>
          <w:sz w:val="24"/>
        </w:rPr>
        <w:lastRenderedPageBreak/>
        <w:t>невозможно наращивать обороты за счет увеличения масштабов. Значит, все источники развития - внутренние. Это сопутствующие услуги, марчендайзинг, более правильная, гибкая ценовая политика в отношении различных групп потребителей.</w:t>
      </w:r>
    </w:p>
    <w:p w14:paraId="4C609130" w14:textId="77777777" w:rsidR="00FC5611" w:rsidRDefault="00210C08">
      <w:pPr>
        <w:spacing w:line="360" w:lineRule="auto"/>
        <w:ind w:firstLine="720"/>
        <w:jc w:val="both"/>
        <w:rPr>
          <w:sz w:val="24"/>
        </w:rPr>
      </w:pPr>
      <w:r>
        <w:rPr>
          <w:sz w:val="24"/>
        </w:rPr>
        <w:t>Руководство компании R-Style решило перестраивать магазины для того, чтобы лучше представить товар. В этом им оказывают помощь и вендоры. Например, Hewlett-Packard оформляет витрины и участвует в продвижении своих товаров – выделяет демонстрационное оборудование, людей, которые представляют его покупателям.</w:t>
      </w:r>
    </w:p>
    <w:p w14:paraId="2FAEB535" w14:textId="77777777" w:rsidR="00FC5611" w:rsidRDefault="00210C08">
      <w:pPr>
        <w:spacing w:line="360" w:lineRule="auto"/>
        <w:jc w:val="both"/>
        <w:rPr>
          <w:sz w:val="24"/>
        </w:rPr>
      </w:pPr>
      <w:r>
        <w:rPr>
          <w:sz w:val="24"/>
        </w:rPr>
        <w:tab/>
        <w:t>На общем собрании руководителей ООО «Эксимер-КС» были приняты ряд решений, связанных с повышением эффективности работы розничного отдела компании. Так, необходимо повысить качество обслуживания клиентов, пересмотреть ценовую политику розничного отдела в отношении различных групп потребителей, привлечь фирм-производителей компьютерного оборудования и комплектующих с целью поддержки в организации демонстрационных залов и обучения менеджеров по работе с клиентами.</w:t>
      </w:r>
    </w:p>
    <w:p w14:paraId="5C6A72C4" w14:textId="77777777" w:rsidR="00FC5611" w:rsidRDefault="00FC5611">
      <w:pPr>
        <w:spacing w:line="360" w:lineRule="auto"/>
        <w:jc w:val="both"/>
        <w:rPr>
          <w:sz w:val="24"/>
        </w:rPr>
      </w:pPr>
    </w:p>
    <w:p w14:paraId="7AC1B219" w14:textId="77777777" w:rsidR="00FC5611" w:rsidRDefault="00210C08">
      <w:pPr>
        <w:pStyle w:val="8"/>
      </w:pPr>
      <w:r>
        <w:rPr>
          <w:lang w:val="ru-RU"/>
        </w:rPr>
        <w:t>1.1.3. Анализ к</w:t>
      </w:r>
      <w:r>
        <w:t>адр</w:t>
      </w:r>
      <w:r>
        <w:rPr>
          <w:lang w:val="ru-RU"/>
        </w:rPr>
        <w:t>овой политики московских компьютерных компаний</w:t>
      </w:r>
    </w:p>
    <w:p w14:paraId="73DA74AC" w14:textId="77777777" w:rsidR="00FC5611" w:rsidRDefault="00210C08">
      <w:pPr>
        <w:spacing w:line="360" w:lineRule="auto"/>
        <w:ind w:firstLine="720"/>
        <w:jc w:val="both"/>
        <w:rPr>
          <w:sz w:val="24"/>
        </w:rPr>
      </w:pPr>
      <w:r>
        <w:rPr>
          <w:sz w:val="24"/>
        </w:rPr>
        <w:t xml:space="preserve">«Белый ветер – ДВМ»: В новых условиях, требующих более качественной, изощренной работы с потребителями, многое зависит от компетентности продавцов. </w:t>
      </w:r>
    </w:p>
    <w:p w14:paraId="1EBAD39C" w14:textId="77777777" w:rsidR="00FC5611" w:rsidRDefault="00210C08">
      <w:pPr>
        <w:spacing w:line="360" w:lineRule="auto"/>
        <w:ind w:firstLine="720"/>
        <w:jc w:val="both"/>
        <w:rPr>
          <w:sz w:val="24"/>
        </w:rPr>
      </w:pPr>
      <w:r>
        <w:rPr>
          <w:sz w:val="24"/>
        </w:rPr>
        <w:t>«Валга»: Для розничного отдела искусство продавца, а значит, обучение персонала - это очень серьезно. Руководство компании «Валга» приглашало психолога, обучающего методам работы с клиентами, многих посылали учиться к вендорам. Надо отметить важный фактор: иногда менеджер в торговом зале начинает навязывать свое личное отношение к той или иной марке покупателю. Это необходимо исключить. Он должен предлагать то, что нужно клиенту и выгодно для фирмы».</w:t>
      </w:r>
    </w:p>
    <w:p w14:paraId="0054DB85" w14:textId="77777777" w:rsidR="00FC5611" w:rsidRDefault="00210C08">
      <w:pPr>
        <w:spacing w:line="360" w:lineRule="auto"/>
        <w:ind w:firstLine="720"/>
        <w:jc w:val="both"/>
        <w:rPr>
          <w:sz w:val="24"/>
        </w:rPr>
      </w:pPr>
      <w:r>
        <w:rPr>
          <w:sz w:val="24"/>
        </w:rPr>
        <w:t>R-Style: Продавец - одно из определяющих звеньев в цепочке продвижения товара от производителя к покупателю, если речь идет о розничной торговле.  Серьёзной проблемой является то, что в России, никогда не имевшей нормальной службы быта, многие считают, что прислуживать, угождать, помогать делать покупки - стыдно. В результате хорошие, технически грамотные специалисты , как правило, совсем не имеют навыков общения.</w:t>
      </w:r>
    </w:p>
    <w:p w14:paraId="52763A9B" w14:textId="77777777" w:rsidR="00FC5611" w:rsidRDefault="00210C08">
      <w:pPr>
        <w:spacing w:line="360" w:lineRule="auto"/>
        <w:jc w:val="both"/>
        <w:rPr>
          <w:sz w:val="24"/>
        </w:rPr>
      </w:pPr>
      <w:r>
        <w:rPr>
          <w:sz w:val="24"/>
        </w:rPr>
        <w:tab/>
        <w:t xml:space="preserve">ООО «Эксимер-КС»: Менеджер розничного отдела является, пожалуй, самым важным звеном в процессе продвижения товара к потребителю, т.к. именно правильные и </w:t>
      </w:r>
      <w:r>
        <w:rPr>
          <w:sz w:val="24"/>
        </w:rPr>
        <w:lastRenderedPageBreak/>
        <w:t>своевременные действия менеджера могут склонить потребителя к приобретению конкретного вида компьютерного оборудования, тогда как цены на продаваемую продукцию находятся на уровне средних.</w:t>
      </w:r>
    </w:p>
    <w:p w14:paraId="1CB33C7B" w14:textId="77777777" w:rsidR="00FC5611" w:rsidRDefault="00210C08">
      <w:pPr>
        <w:spacing w:line="360" w:lineRule="auto"/>
        <w:ind w:firstLine="720"/>
        <w:jc w:val="both"/>
        <w:rPr>
          <w:sz w:val="24"/>
        </w:rPr>
      </w:pPr>
      <w:r>
        <w:rPr>
          <w:sz w:val="24"/>
        </w:rPr>
        <w:t>Менеджеров среднего звена стараются подбирать через кадровые агентства, через сотрудников компании или для «обычных должностей» иногда даются объявления на сайте компании (www.excimer.ru). Основным критерием является наличие высшего или незаконченного высшего образования (такой человек способен обучаться). Желателен также опыт работы либо в торговле, либо в других компьютерных фирмах.</w:t>
      </w:r>
    </w:p>
    <w:p w14:paraId="2323F953" w14:textId="77777777" w:rsidR="00FC5611" w:rsidRDefault="00210C08">
      <w:pPr>
        <w:spacing w:line="360" w:lineRule="auto"/>
        <w:ind w:firstLine="720"/>
        <w:jc w:val="both"/>
        <w:rPr>
          <w:sz w:val="24"/>
        </w:rPr>
      </w:pPr>
      <w:r>
        <w:rPr>
          <w:sz w:val="24"/>
        </w:rPr>
        <w:t xml:space="preserve">Так, компания R-Style находится еще только на пути к созданию концепции работы с кадрами. Подготовка продавца требует особого внимания. Руководству компании хочется избежать текучести, хочется, чтобы профессиональный уровень продавцов был высоким.  Они обязательно должны быть консультантами, которые могут дать грамотный ответ на любой вопрос покупателя, понимать, стоит ли вообще подходить к человеку, который зашел в магазин. </w:t>
      </w:r>
    </w:p>
    <w:p w14:paraId="3620B94C" w14:textId="77777777" w:rsidR="00FC5611" w:rsidRDefault="00210C08">
      <w:pPr>
        <w:spacing w:line="360" w:lineRule="auto"/>
        <w:ind w:firstLine="720"/>
        <w:jc w:val="both"/>
        <w:rPr>
          <w:sz w:val="24"/>
        </w:rPr>
      </w:pPr>
      <w:r>
        <w:rPr>
          <w:sz w:val="24"/>
        </w:rPr>
        <w:t>Найти подходящих людей, которые разбирались бы и в технологии, и в ассортименте, и в психологии покупателя - дело очень сложное. Сегодня после сокращений во многих московских компьютерных компаниях остались только лучшие сотрудники. Именно те, кто способен обеспечить работу магазинов в новых условиях.</w:t>
      </w:r>
    </w:p>
    <w:p w14:paraId="207171C7" w14:textId="77777777" w:rsidR="00FC5611" w:rsidRDefault="00210C08">
      <w:pPr>
        <w:spacing w:line="360" w:lineRule="auto"/>
        <w:ind w:firstLine="720"/>
        <w:jc w:val="both"/>
        <w:rPr>
          <w:sz w:val="24"/>
        </w:rPr>
      </w:pPr>
      <w:r>
        <w:rPr>
          <w:sz w:val="24"/>
        </w:rPr>
        <w:t xml:space="preserve">Вопрос избежания текучести кадров здесь чисто риторический. Действительно, с одной стороны, существует понятие срока годности персонала. Для того чтобы расти, человек должен каждые 3-5 лет менять профиль деятельности. Необязательно кардинально, просто надо уйти куда-то на более высокую должность или «в сторону». В торговле это очень трудно сделать, потому что организаторов торговых процессов всегда меньше, чем менеджеров-консультантов. С другой стороны, срок «жизни» продавцов оказывается меньше чем 3-5 лет. Потому что продажи - это очень эмоциональная, «актерская» деятельность, основанная на психологическом чутье. </w:t>
      </w:r>
    </w:p>
    <w:p w14:paraId="3B26989D" w14:textId="77777777" w:rsidR="00FC5611" w:rsidRDefault="00210C08">
      <w:pPr>
        <w:spacing w:line="360" w:lineRule="auto"/>
        <w:ind w:firstLine="720"/>
        <w:jc w:val="both"/>
        <w:rPr>
          <w:sz w:val="24"/>
        </w:rPr>
      </w:pPr>
      <w:r>
        <w:rPr>
          <w:sz w:val="24"/>
        </w:rPr>
        <w:t xml:space="preserve">Для того чтобы отыскать талантливых продавцов для компьютерной розницы или хотя бы людей с хорошим потенциалом, необходимо много времени, сил и знаний. Подбором кадров в ООО «Эксимер-КС» занимается специальный человек, который имеет прямое отношение к организации торговых процессов. В первую очередь он обращают внимание на </w:t>
      </w:r>
      <w:r>
        <w:rPr>
          <w:sz w:val="24"/>
        </w:rPr>
        <w:lastRenderedPageBreak/>
        <w:t>особенности личности, определяют ее нацеленность на качественную работу с покупателем. Особо отмечается владение технологиями продаж, знание психологии клиентов, «актерские» данные, «торгашеские» способности. Сегодня компания активно проводит наборы не потому, что есть вакансии. Наборы проводятся с тем, чтобы создать более жесткие условия конкуренции внутри организации. Каждый должен работать в условиях борьбы за существование.</w:t>
      </w:r>
    </w:p>
    <w:p w14:paraId="52B99726" w14:textId="77777777" w:rsidR="00FC5611" w:rsidRDefault="00FC5611">
      <w:pPr>
        <w:spacing w:line="360" w:lineRule="auto"/>
        <w:jc w:val="both"/>
        <w:rPr>
          <w:sz w:val="24"/>
          <w:lang w:val="ru-RU"/>
        </w:rPr>
      </w:pPr>
    </w:p>
    <w:p w14:paraId="34E87E06" w14:textId="77777777" w:rsidR="00FC5611" w:rsidRDefault="00FC5611">
      <w:pPr>
        <w:spacing w:line="360" w:lineRule="auto"/>
        <w:jc w:val="both"/>
        <w:rPr>
          <w:sz w:val="24"/>
          <w:lang w:val="ru-RU"/>
        </w:rPr>
      </w:pPr>
    </w:p>
    <w:p w14:paraId="56377143" w14:textId="77777777" w:rsidR="00FC5611" w:rsidRDefault="00210C08">
      <w:pPr>
        <w:spacing w:line="360" w:lineRule="auto"/>
        <w:jc w:val="center"/>
        <w:rPr>
          <w:b/>
          <w:i/>
          <w:sz w:val="24"/>
          <w:lang w:val="ru-RU"/>
        </w:rPr>
      </w:pPr>
      <w:r>
        <w:rPr>
          <w:b/>
          <w:i/>
          <w:sz w:val="24"/>
          <w:lang w:val="ru-RU"/>
        </w:rPr>
        <w:t>1.1.4. Анализ п</w:t>
      </w:r>
      <w:r>
        <w:rPr>
          <w:b/>
          <w:i/>
          <w:sz w:val="24"/>
        </w:rPr>
        <w:t>ерспектив</w:t>
      </w:r>
      <w:r>
        <w:rPr>
          <w:b/>
          <w:i/>
          <w:sz w:val="24"/>
          <w:lang w:val="ru-RU"/>
        </w:rPr>
        <w:t xml:space="preserve"> </w:t>
      </w:r>
      <w:r>
        <w:rPr>
          <w:b/>
          <w:i/>
          <w:sz w:val="24"/>
        </w:rPr>
        <w:t>развития отделов розницы московских компьютерных компаний</w:t>
      </w:r>
    </w:p>
    <w:p w14:paraId="28010350" w14:textId="77777777" w:rsidR="00FC5611" w:rsidRDefault="00FC5611">
      <w:pPr>
        <w:spacing w:line="360" w:lineRule="auto"/>
        <w:ind w:firstLine="720"/>
        <w:jc w:val="both"/>
        <w:rPr>
          <w:sz w:val="24"/>
          <w:lang w:val="ru-RU"/>
        </w:rPr>
      </w:pPr>
    </w:p>
    <w:p w14:paraId="49E8E416" w14:textId="77777777" w:rsidR="00FC5611" w:rsidRDefault="00210C08">
      <w:pPr>
        <w:spacing w:line="360" w:lineRule="auto"/>
        <w:ind w:firstLine="720"/>
        <w:jc w:val="both"/>
        <w:rPr>
          <w:sz w:val="24"/>
          <w:lang w:val="ru-RU"/>
        </w:rPr>
      </w:pPr>
      <w:r>
        <w:rPr>
          <w:sz w:val="24"/>
          <w:lang w:val="ru-RU"/>
        </w:rPr>
        <w:t>Анализируя перспективы развития розничных отделов московских компьютерных компаний, можно предположить, что, в</w:t>
      </w:r>
      <w:r>
        <w:rPr>
          <w:sz w:val="24"/>
        </w:rPr>
        <w:t>озможно, появятся специализированные магазины, или в единой сети у каждого торгового предприятия будут свои акценты. Пока есть категория людей, для которых компьютерный бизнес не является профессией, а компьютер для них - инструмент, розница будет жить. Если человек - не специалист в области компьютерной техники, то он приходит в магазин, чтобы проконсультироваться, решить свои проблемы. Даже если будет совсем плохо, то все равно останутся врачи, адвокаты, для которых компьютер, принтер, сканер, цифровая камера необходимы для работы. Значит, и розница выживет.</w:t>
      </w:r>
    </w:p>
    <w:p w14:paraId="0682F989" w14:textId="77777777" w:rsidR="00FC5611" w:rsidRDefault="00210C08">
      <w:pPr>
        <w:spacing w:line="360" w:lineRule="auto"/>
        <w:ind w:firstLine="720"/>
        <w:jc w:val="both"/>
        <w:rPr>
          <w:sz w:val="24"/>
        </w:rPr>
      </w:pPr>
      <w:r>
        <w:rPr>
          <w:sz w:val="24"/>
          <w:lang w:val="ru-RU"/>
        </w:rPr>
        <w:t>С другой стороны, в настоящее время</w:t>
      </w:r>
      <w:r>
        <w:rPr>
          <w:sz w:val="24"/>
        </w:rPr>
        <w:t xml:space="preserve"> розница «загнана в угол», но </w:t>
      </w:r>
      <w:r>
        <w:rPr>
          <w:sz w:val="24"/>
          <w:lang w:val="ru-RU"/>
        </w:rPr>
        <w:t>можно</w:t>
      </w:r>
      <w:r>
        <w:rPr>
          <w:sz w:val="24"/>
        </w:rPr>
        <w:t xml:space="preserve"> наде</w:t>
      </w:r>
      <w:r>
        <w:rPr>
          <w:sz w:val="24"/>
          <w:lang w:val="ru-RU"/>
        </w:rPr>
        <w:t>яться</w:t>
      </w:r>
      <w:r>
        <w:rPr>
          <w:sz w:val="24"/>
        </w:rPr>
        <w:t>, что в ближайшее время начнется подъем рынка, финансовые возможности населения возрастут и объемы продаж будут увеличиваться. Нынешняя тенденция к переходу к «подвальным» методам продажи, для которых характерны минимальные накладные расходы, прекратится, и люди опять пойдут в нормальные большие магазины. Покупатель будет ориентироваться в основном не на цену, а на имидж торговой точки. Хорошо известная марка, определенный ассортимент, уровень цен, набор услуг, общая атмосфера, удобное расположение магазина, продуманная технология обслуживания станут определяющими факторами выбора магазина.</w:t>
      </w:r>
    </w:p>
    <w:p w14:paraId="69ABB291" w14:textId="77777777" w:rsidR="00FC5611" w:rsidRDefault="00210C08">
      <w:pPr>
        <w:spacing w:line="360" w:lineRule="auto"/>
        <w:ind w:firstLine="720"/>
        <w:jc w:val="both"/>
        <w:rPr>
          <w:sz w:val="24"/>
        </w:rPr>
      </w:pPr>
      <w:r>
        <w:rPr>
          <w:sz w:val="24"/>
        </w:rPr>
        <w:lastRenderedPageBreak/>
        <w:t xml:space="preserve">С началом кризиса </w:t>
      </w:r>
      <w:r>
        <w:rPr>
          <w:sz w:val="24"/>
          <w:lang w:val="ru-RU"/>
        </w:rPr>
        <w:t xml:space="preserve">множество московских компьютерных компаний, занимающихся, в том числе, розничными продажами, </w:t>
      </w:r>
      <w:r>
        <w:rPr>
          <w:sz w:val="24"/>
        </w:rPr>
        <w:t>были отброшены назад и сейчас снова проход</w:t>
      </w:r>
      <w:r>
        <w:rPr>
          <w:sz w:val="24"/>
          <w:lang w:val="ru-RU"/>
        </w:rPr>
        <w:t>ят</w:t>
      </w:r>
      <w:r>
        <w:rPr>
          <w:sz w:val="24"/>
        </w:rPr>
        <w:t xml:space="preserve"> тот же путь</w:t>
      </w:r>
      <w:r>
        <w:rPr>
          <w:sz w:val="24"/>
          <w:lang w:val="ru-RU"/>
        </w:rPr>
        <w:t>, который уже однажды прошли</w:t>
      </w:r>
      <w:r>
        <w:rPr>
          <w:sz w:val="24"/>
        </w:rPr>
        <w:t xml:space="preserve">. Обороты растут, но очень сложно оценить, где сказывается влияние внутренних факторов улучшения качества работы, а где - оздоровление общественного организма. </w:t>
      </w:r>
      <w:r>
        <w:rPr>
          <w:sz w:val="24"/>
          <w:lang w:val="ru-RU"/>
        </w:rPr>
        <w:t>П</w:t>
      </w:r>
      <w:r>
        <w:rPr>
          <w:sz w:val="24"/>
        </w:rPr>
        <w:t xml:space="preserve">озитивных тенденций в стране нет, а  ведь потребительский рынок непосредственным образом зависит от здоровья общества. </w:t>
      </w:r>
      <w:r>
        <w:rPr>
          <w:sz w:val="24"/>
          <w:lang w:val="ru-RU"/>
        </w:rPr>
        <w:t>Некоторые специалисты утверждают</w:t>
      </w:r>
      <w:r>
        <w:rPr>
          <w:sz w:val="24"/>
        </w:rPr>
        <w:t xml:space="preserve">, что кризис уже прошел, и теперь </w:t>
      </w:r>
      <w:r>
        <w:rPr>
          <w:sz w:val="24"/>
          <w:lang w:val="ru-RU"/>
        </w:rPr>
        <w:t>можно ждать экономического подъема</w:t>
      </w:r>
      <w:r>
        <w:rPr>
          <w:sz w:val="24"/>
        </w:rPr>
        <w:t xml:space="preserve">. </w:t>
      </w:r>
      <w:r>
        <w:rPr>
          <w:sz w:val="24"/>
          <w:lang w:val="ru-RU"/>
        </w:rPr>
        <w:t>Но с этими словами пока вряд ли можно согласиться</w:t>
      </w:r>
      <w:r>
        <w:rPr>
          <w:sz w:val="24"/>
        </w:rPr>
        <w:t xml:space="preserve">. Кризис продолжается, и </w:t>
      </w:r>
      <w:r>
        <w:rPr>
          <w:sz w:val="24"/>
          <w:lang w:val="ru-RU"/>
        </w:rPr>
        <w:t>будем надеяться</w:t>
      </w:r>
      <w:r>
        <w:rPr>
          <w:sz w:val="24"/>
        </w:rPr>
        <w:t xml:space="preserve">, чтобы худшее осталось позади. </w:t>
      </w:r>
      <w:r>
        <w:rPr>
          <w:sz w:val="24"/>
          <w:lang w:val="ru-RU"/>
        </w:rPr>
        <w:t>Во многих компания появились</w:t>
      </w:r>
      <w:r>
        <w:rPr>
          <w:sz w:val="24"/>
        </w:rPr>
        <w:t xml:space="preserve"> признаки улучшения</w:t>
      </w:r>
      <w:r>
        <w:rPr>
          <w:sz w:val="24"/>
          <w:lang w:val="ru-RU"/>
        </w:rPr>
        <w:t xml:space="preserve"> и стабилизации</w:t>
      </w:r>
      <w:r>
        <w:rPr>
          <w:sz w:val="24"/>
        </w:rPr>
        <w:t xml:space="preserve">, но это не потому, что рынок выздоравливает, просто </w:t>
      </w:r>
      <w:r>
        <w:rPr>
          <w:sz w:val="24"/>
          <w:lang w:val="ru-RU"/>
        </w:rPr>
        <w:t xml:space="preserve">эти компьютерные компании, выжившие в период кризиса, </w:t>
      </w:r>
      <w:r>
        <w:rPr>
          <w:sz w:val="24"/>
        </w:rPr>
        <w:t>стали лучше работать. Это когда рынок растет, не надо прилагать особых усилий, чтобы развиваться, достаточно просто использовать его рост.</w:t>
      </w:r>
    </w:p>
    <w:p w14:paraId="7AEE4E8C" w14:textId="77777777" w:rsidR="00FC5611" w:rsidRDefault="00210C08">
      <w:pPr>
        <w:spacing w:line="360" w:lineRule="auto"/>
        <w:jc w:val="both"/>
        <w:rPr>
          <w:sz w:val="24"/>
        </w:rPr>
      </w:pPr>
      <w:r>
        <w:rPr>
          <w:sz w:val="24"/>
        </w:rPr>
        <w:tab/>
        <w:t>Что же касается компании ООО «Эксимер – КС», то необходимо заметить, что даже несмотря на то, что организация является достаточно крупной, умелые действия руководства не только сумели отразить «удары» кризиса, но и восстановиться, начать развиваться новыми темпами. Отдел розницы компании начал работать в новом направлении, привлекая новых перспективных клиентов, удерживая старых, всяески их стимулируя к приобретению компьютерного оборудования и комплектующих в ООО «Эксимер-КС».</w:t>
      </w:r>
    </w:p>
    <w:p w14:paraId="234843F4" w14:textId="77777777" w:rsidR="00FC5611" w:rsidRDefault="00FC5611">
      <w:pPr>
        <w:spacing w:line="360" w:lineRule="auto"/>
        <w:jc w:val="both"/>
        <w:rPr>
          <w:sz w:val="24"/>
        </w:rPr>
      </w:pPr>
    </w:p>
    <w:p w14:paraId="26639B1E" w14:textId="77777777" w:rsidR="00FC5611" w:rsidRDefault="00210C08">
      <w:pPr>
        <w:spacing w:line="360" w:lineRule="auto"/>
        <w:jc w:val="center"/>
        <w:rPr>
          <w:b/>
          <w:sz w:val="24"/>
          <w:lang w:val="ru-RU"/>
        </w:rPr>
      </w:pPr>
      <w:r>
        <w:rPr>
          <w:b/>
          <w:sz w:val="24"/>
          <w:lang w:val="ru-RU"/>
        </w:rPr>
        <w:t>1.2. Географические границы рассматриваемого рынка.</w:t>
      </w:r>
    </w:p>
    <w:p w14:paraId="56429F92" w14:textId="77777777" w:rsidR="00FC5611" w:rsidRDefault="00210C08">
      <w:pPr>
        <w:spacing w:line="360" w:lineRule="auto"/>
        <w:jc w:val="both"/>
        <w:rPr>
          <w:sz w:val="24"/>
          <w:lang w:val="ru-RU"/>
        </w:rPr>
      </w:pPr>
      <w:r>
        <w:rPr>
          <w:sz w:val="24"/>
          <w:lang w:val="ru-RU"/>
        </w:rPr>
        <w:tab/>
        <w:t xml:space="preserve">В дипломном проекте будет рассматриваться, в основном, московский рынок компьютерного оборудования и комплектующих.  Это, в первую очередь, связано с тем, что рассматривать деятельность розничного отдела компании ООО «Эксимер-КС» целесообразно  в рамках рынка компьютерного оборудования и комплектующих города Москвы и ближнего подмосковья. Исходя из статистических данных, предоставленных отделом учета ООО «Эксимер – КС», доля московских клиентов покупающих компьютерное оборудование в розницу поднялась в 1998 году по сравнению с 1997 годом с 72% до 77%. Это, как правило, связано с тем, что рынки компьютерного оборудования в регионах России насыщаются с каждым годом, что, соответственно, сказывается на повышении конкуренции на региональных рынках. Таким образом, вслед за затовариванием московского компьютерного </w:t>
      </w:r>
      <w:r>
        <w:rPr>
          <w:sz w:val="24"/>
          <w:lang w:val="ru-RU"/>
        </w:rPr>
        <w:lastRenderedPageBreak/>
        <w:t>рынка происходит затоваривание компьютерного рынка регионов. Вледствие чего географические границы розничных отделов постоянно сужаются. Это происходит из-за того, что разница в ценах на компьютерное оборудование в Москве и в регионах имеет тенденцию к уменьшению. Это связано с тем, что стараясь сохранить объемы прибыли, московские компьютерные компании стараются продать комплектующие и оборудование по более низким ценам, компенсируя плановые объемы прибыли увеличением объема продаж. Это, в свою очередь, приводит к  затовариванию рынка регионов. В настоящее время розничному клиенту регионального компьютерного рынка, будь то частное лицо или организация, проще купить компьютерное оборудование недалеко от места работы или проживания, т.е. не выезжая за пределы самого региона. Т.к. поездка в Москву уже вряд ли поможет съэкономить много денежных средств, цена на перевозку увеличивает себестоимость покупки для конечного потребителя, да и времени клиент может потерять достаточно.</w:t>
      </w:r>
    </w:p>
    <w:p w14:paraId="54F07D6D" w14:textId="77777777" w:rsidR="00FC5611" w:rsidRDefault="00210C08">
      <w:pPr>
        <w:spacing w:line="360" w:lineRule="auto"/>
        <w:jc w:val="both"/>
        <w:rPr>
          <w:sz w:val="24"/>
          <w:lang w:val="ru-RU"/>
        </w:rPr>
      </w:pPr>
      <w:r>
        <w:rPr>
          <w:sz w:val="24"/>
          <w:lang w:val="ru-RU"/>
        </w:rPr>
        <w:tab/>
        <w:t>С другой стороны, нельзя забывать и о клиентах, проживающих на территории России. Они, как правило, являются крупными организациями, достаточно часто навещающими столицу и приобретающими компьютерное оборудование в розницу крупными партиями, близкими к мелкооптовым.</w:t>
      </w:r>
    </w:p>
    <w:p w14:paraId="2908B330" w14:textId="77777777" w:rsidR="00FC5611" w:rsidRDefault="00210C08">
      <w:pPr>
        <w:spacing w:line="360" w:lineRule="auto"/>
        <w:ind w:firstLine="720"/>
        <w:jc w:val="both"/>
        <w:rPr>
          <w:sz w:val="24"/>
          <w:lang w:val="ru-RU"/>
        </w:rPr>
      </w:pPr>
      <w:r>
        <w:rPr>
          <w:sz w:val="24"/>
          <w:lang w:val="ru-RU"/>
        </w:rPr>
        <w:t>Таким образом, вследствие постоянной тендеции к локализации розничного компьютерного рынка, рынок компьютерного оборудования Московы и ближнего подмосковья достаточно полно отражает все процессы, происходящие в розничном отделе ООО «Эксимер-КС». Однако, географические границы рынка компьютерного оборудования и комплектующих розничного отдела ООО «Эксимер-КС»  целесообразно было бы расширить до границ  региональных рынков компьютерного оборудования Российской Федерации.</w:t>
      </w:r>
    </w:p>
    <w:p w14:paraId="4DCF0431" w14:textId="77777777" w:rsidR="00FC5611" w:rsidRDefault="00210C08">
      <w:pPr>
        <w:spacing w:line="360" w:lineRule="auto"/>
        <w:jc w:val="both"/>
        <w:rPr>
          <w:sz w:val="24"/>
          <w:lang w:val="ru-RU"/>
        </w:rPr>
      </w:pPr>
      <w:r>
        <w:rPr>
          <w:sz w:val="24"/>
          <w:lang w:val="ru-RU"/>
        </w:rPr>
        <w:tab/>
        <w:t xml:space="preserve">Политика розничного отдела ООО «Эксимер-КС» в отношении московского и региональных рынков компьютерного оборудования – различны. Дело в том, что московский и региональные рынки для розничных отделов московских компьютерных компаний являются совершенно разными. Московский рынок перенасыщен крупными и мелкими компьютерными фирмами, в то время как региональные рынки все еще продолжают  состоять из незначительной части крупных и большого количества мелких развивающихся компьютерных компаний. Хотя московский и региональные компьютерные рынки являются </w:t>
      </w:r>
      <w:r>
        <w:rPr>
          <w:sz w:val="24"/>
          <w:lang w:val="ru-RU"/>
        </w:rPr>
        <w:lastRenderedPageBreak/>
        <w:t>рынками с преобладанием монополистической конкуренции, интенсивность конкуренции на каждом из них – различна.</w:t>
      </w:r>
    </w:p>
    <w:p w14:paraId="19E097C8" w14:textId="77777777" w:rsidR="00FC5611" w:rsidRDefault="00210C08">
      <w:pPr>
        <w:spacing w:line="360" w:lineRule="auto"/>
        <w:ind w:firstLine="720"/>
        <w:jc w:val="both"/>
        <w:rPr>
          <w:sz w:val="24"/>
          <w:lang w:val="ru-RU"/>
        </w:rPr>
      </w:pPr>
      <w:r>
        <w:rPr>
          <w:sz w:val="24"/>
          <w:lang w:val="ru-RU"/>
        </w:rPr>
        <w:t>Так, для московского рынка компьютерного оборудования характерна высокая интенсивность конкуренции, которая связана, как правило, с большим количеством непосредственных фирм-конкурентов. В последнее время, розничные отделы московских компьютерных компаний все чаще вынуждены  вести борьбу с помощью неценовых методадов конкуренции, повышая роль услуг в продвижении  и увеличении розничных продаж. С другой стороны, необходимо заметить, что в условиях монополистической конкуренции на московском компьютерном  рынке среди крупных компьютерных компаний складываются свои специфические формы конкуренции по отношению к крупным и мелким компьютерным компаниям. Все больше усиливается  роль услуг и неценовой конкуренции, когда розничные цены на компьютерное оборудование и комплектующие у крупных и мелких московских компьютерных фирм выравниваются и становятся одинаковыми.</w:t>
      </w:r>
    </w:p>
    <w:p w14:paraId="582B8E2D" w14:textId="77777777" w:rsidR="00FC5611" w:rsidRDefault="00210C08">
      <w:pPr>
        <w:spacing w:line="360" w:lineRule="auto"/>
        <w:jc w:val="both"/>
        <w:rPr>
          <w:sz w:val="24"/>
          <w:lang w:val="ru-RU"/>
        </w:rPr>
      </w:pPr>
      <w:r>
        <w:rPr>
          <w:sz w:val="24"/>
          <w:lang w:val="ru-RU"/>
        </w:rPr>
        <w:tab/>
        <w:t>Говоря о компьютерных фирмах, занимающихся розничными продажами, интенсивность конкуренции на региональных рынках может быть несколько ниже, чем на московском компьютерном рынке даже с учетом того, что количество розничных клиентов в Москве явно превышает количество тех же клиентов в регионах. В отличие от московского рынка, региональные компьютерные рынки отличаются преобладанием достаточно жесткой ценовой конкуренции, хотя в порследнее время тенденция складывается к повышению значимости услуг иувеличению роли неценовых методов конкуренции.</w:t>
      </w:r>
    </w:p>
    <w:p w14:paraId="19FA28DF" w14:textId="77777777" w:rsidR="00FC5611" w:rsidRDefault="00FC5611">
      <w:pPr>
        <w:spacing w:line="360" w:lineRule="auto"/>
        <w:jc w:val="both"/>
        <w:rPr>
          <w:sz w:val="24"/>
          <w:lang w:val="ru-RU"/>
        </w:rPr>
      </w:pPr>
    </w:p>
    <w:p w14:paraId="2CFEA24B" w14:textId="77777777" w:rsidR="00FC5611" w:rsidRDefault="00210C08">
      <w:pPr>
        <w:spacing w:line="360" w:lineRule="auto"/>
        <w:jc w:val="center"/>
        <w:rPr>
          <w:b/>
          <w:sz w:val="24"/>
          <w:lang w:val="ru-RU"/>
        </w:rPr>
      </w:pPr>
      <w:r>
        <w:rPr>
          <w:b/>
          <w:sz w:val="24"/>
          <w:lang w:val="ru-RU"/>
        </w:rPr>
        <w:t>1.3. Анализ состояния макросреды ООО «Эксимер-КС»</w:t>
      </w:r>
    </w:p>
    <w:p w14:paraId="3FA4E253" w14:textId="77777777" w:rsidR="00FC5611" w:rsidRDefault="00210C08">
      <w:pPr>
        <w:spacing w:line="360" w:lineRule="auto"/>
        <w:jc w:val="both"/>
        <w:rPr>
          <w:sz w:val="24"/>
          <w:lang w:val="ru-RU"/>
        </w:rPr>
      </w:pPr>
      <w:r>
        <w:rPr>
          <w:sz w:val="24"/>
          <w:lang w:val="ru-RU"/>
        </w:rPr>
        <w:tab/>
        <w:t xml:space="preserve">Внешняя среда ООО «Эксимер-КС» достаточно неоднородна и четко дифференцирована по силе, периодичности, характеру влияния на организацию. Таким образом, анализируя состояние макросреды, важно разграничить макроокружение ООО «Эксимер-КС» (среду косвенного воздействия) и среду непосредственного окружения, относящуюся к микросреде ООО «Эксимер-КС». Анализируя макросреду, возможно  установить и оценить влияющие факторы, представляющие угрозу или способствующие развитию компании. Также, возможно определить и изучить изменения, влияющие на текущую деятельность как самой компании, так и ее розничный отдел. Таким образом, </w:t>
      </w:r>
      <w:r>
        <w:rPr>
          <w:sz w:val="24"/>
          <w:lang w:val="ru-RU"/>
        </w:rPr>
        <w:lastRenderedPageBreak/>
        <w:t>макросреда ООО «Эксимер-КС» выступает, как правило, предпосылкой, вызывающей необходимость изменений в компании. Состав основных факторов макроокружения, характреристик его состовляющих и их влияния на ООО «Эксимер-КС» представлены в таблице 7.</w:t>
      </w:r>
    </w:p>
    <w:p w14:paraId="338B6424" w14:textId="77777777" w:rsidR="00FC5611" w:rsidRDefault="00FC5611">
      <w:pPr>
        <w:spacing w:line="360" w:lineRule="auto"/>
        <w:jc w:val="both"/>
        <w:rPr>
          <w:sz w:val="24"/>
          <w:lang w:val="ru-RU"/>
        </w:rPr>
      </w:pPr>
    </w:p>
    <w:p w14:paraId="058D98B1" w14:textId="77777777" w:rsidR="00FC5611" w:rsidRDefault="00210C08">
      <w:pPr>
        <w:spacing w:line="360" w:lineRule="auto"/>
        <w:jc w:val="right"/>
        <w:rPr>
          <w:sz w:val="24"/>
          <w:lang w:val="ru-RU"/>
        </w:rPr>
      </w:pPr>
      <w:r>
        <w:rPr>
          <w:sz w:val="24"/>
          <w:lang w:val="ru-RU"/>
        </w:rPr>
        <w:t>Таблица 7</w:t>
      </w:r>
    </w:p>
    <w:p w14:paraId="24276916" w14:textId="77777777" w:rsidR="00FC5611" w:rsidRDefault="00210C08">
      <w:pPr>
        <w:spacing w:line="360" w:lineRule="auto"/>
        <w:jc w:val="center"/>
        <w:rPr>
          <w:b/>
          <w:sz w:val="24"/>
          <w:lang w:val="ru-RU"/>
        </w:rPr>
      </w:pPr>
      <w:r>
        <w:rPr>
          <w:b/>
          <w:sz w:val="24"/>
          <w:lang w:val="ru-RU"/>
        </w:rPr>
        <w:t>Факторы макросреды</w:t>
      </w:r>
    </w:p>
    <w:p w14:paraId="16F73FF8" w14:textId="77777777" w:rsidR="00FC5611" w:rsidRDefault="00FC5611">
      <w:pPr>
        <w:spacing w:line="360" w:lineRule="auto"/>
        <w:jc w:val="both"/>
        <w:rPr>
          <w:sz w:val="24"/>
          <w:lang w:val="ru-RU"/>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827"/>
        <w:gridCol w:w="3301"/>
      </w:tblGrid>
      <w:tr w:rsidR="00FC5611" w14:paraId="5B5A1D29" w14:textId="77777777">
        <w:tc>
          <w:tcPr>
            <w:tcW w:w="2518" w:type="dxa"/>
            <w:tcBorders>
              <w:top w:val="double" w:sz="4" w:space="0" w:color="auto"/>
              <w:left w:val="double" w:sz="4" w:space="0" w:color="auto"/>
              <w:bottom w:val="double" w:sz="4" w:space="0" w:color="auto"/>
            </w:tcBorders>
            <w:shd w:val="pct35" w:color="000000" w:fill="FFFFFF"/>
            <w:vAlign w:val="center"/>
          </w:tcPr>
          <w:p w14:paraId="265DD1CE" w14:textId="77777777" w:rsidR="00FC5611" w:rsidRDefault="00210C08">
            <w:pPr>
              <w:spacing w:line="360" w:lineRule="auto"/>
              <w:jc w:val="center"/>
              <w:rPr>
                <w:b/>
                <w:sz w:val="24"/>
                <w:lang w:val="ru-RU"/>
              </w:rPr>
            </w:pPr>
            <w:r>
              <w:rPr>
                <w:b/>
                <w:sz w:val="24"/>
                <w:lang w:val="ru-RU"/>
              </w:rPr>
              <w:t>Фактор</w:t>
            </w:r>
          </w:p>
        </w:tc>
        <w:tc>
          <w:tcPr>
            <w:tcW w:w="3827" w:type="dxa"/>
            <w:tcBorders>
              <w:top w:val="double" w:sz="4" w:space="0" w:color="auto"/>
              <w:bottom w:val="double" w:sz="4" w:space="0" w:color="auto"/>
            </w:tcBorders>
            <w:shd w:val="pct35" w:color="000000" w:fill="FFFFFF"/>
            <w:vAlign w:val="center"/>
          </w:tcPr>
          <w:p w14:paraId="784694F6" w14:textId="77777777" w:rsidR="00FC5611" w:rsidRDefault="00210C08">
            <w:pPr>
              <w:spacing w:line="360" w:lineRule="auto"/>
              <w:jc w:val="center"/>
              <w:rPr>
                <w:b/>
                <w:sz w:val="24"/>
                <w:lang w:val="ru-RU"/>
              </w:rPr>
            </w:pPr>
            <w:r>
              <w:rPr>
                <w:b/>
                <w:sz w:val="24"/>
                <w:lang w:val="ru-RU"/>
              </w:rPr>
              <w:t>Проявление</w:t>
            </w:r>
          </w:p>
        </w:tc>
        <w:tc>
          <w:tcPr>
            <w:tcW w:w="3301" w:type="dxa"/>
            <w:tcBorders>
              <w:top w:val="double" w:sz="4" w:space="0" w:color="auto"/>
              <w:bottom w:val="double" w:sz="4" w:space="0" w:color="auto"/>
              <w:right w:val="double" w:sz="4" w:space="0" w:color="auto"/>
            </w:tcBorders>
            <w:shd w:val="pct35" w:color="000000" w:fill="FFFFFF"/>
            <w:vAlign w:val="center"/>
          </w:tcPr>
          <w:p w14:paraId="46CDAC5C" w14:textId="77777777" w:rsidR="00FC5611" w:rsidRDefault="00210C08">
            <w:pPr>
              <w:spacing w:line="360" w:lineRule="auto"/>
              <w:jc w:val="center"/>
              <w:rPr>
                <w:b/>
                <w:sz w:val="24"/>
                <w:lang w:val="ru-RU"/>
              </w:rPr>
            </w:pPr>
            <w:r>
              <w:rPr>
                <w:b/>
                <w:sz w:val="24"/>
                <w:lang w:val="ru-RU"/>
              </w:rPr>
              <w:t>Возможные ответные меры ООО «Эксимер-КС»</w:t>
            </w:r>
          </w:p>
        </w:tc>
      </w:tr>
      <w:tr w:rsidR="00FC5611" w14:paraId="2AF4FA8B" w14:textId="77777777">
        <w:trPr>
          <w:cantSplit/>
        </w:trPr>
        <w:tc>
          <w:tcPr>
            <w:tcW w:w="9646" w:type="dxa"/>
            <w:gridSpan w:val="3"/>
            <w:tcBorders>
              <w:top w:val="nil"/>
            </w:tcBorders>
            <w:shd w:val="pct25" w:color="000000" w:fill="FFFFFF"/>
            <w:vAlign w:val="center"/>
          </w:tcPr>
          <w:p w14:paraId="2B1DA2A2" w14:textId="77777777" w:rsidR="00FC5611" w:rsidRDefault="00210C08">
            <w:pPr>
              <w:spacing w:line="360" w:lineRule="auto"/>
              <w:jc w:val="center"/>
              <w:rPr>
                <w:shadow/>
                <w:sz w:val="24"/>
                <w:lang w:val="ru-RU"/>
              </w:rPr>
            </w:pPr>
            <w:r>
              <w:rPr>
                <w:b/>
                <w:shadow/>
                <w:sz w:val="24"/>
                <w:lang w:val="ru-RU"/>
              </w:rPr>
              <w:t>Экономический фактор</w:t>
            </w:r>
          </w:p>
        </w:tc>
      </w:tr>
      <w:tr w:rsidR="00FC5611" w14:paraId="4EC38121" w14:textId="77777777">
        <w:trPr>
          <w:cantSplit/>
          <w:trHeight w:val="760"/>
        </w:trPr>
        <w:tc>
          <w:tcPr>
            <w:tcW w:w="2518" w:type="dxa"/>
            <w:vMerge w:val="restart"/>
            <w:shd w:val="pct20" w:color="000000" w:fill="FFFFFF"/>
            <w:vAlign w:val="center"/>
          </w:tcPr>
          <w:p w14:paraId="133C6A3C" w14:textId="77777777" w:rsidR="00FC5611" w:rsidRDefault="00210C08" w:rsidP="00210C08">
            <w:pPr>
              <w:numPr>
                <w:ilvl w:val="0"/>
                <w:numId w:val="30"/>
              </w:numPr>
              <w:spacing w:line="360" w:lineRule="auto"/>
              <w:jc w:val="both"/>
              <w:rPr>
                <w:b/>
                <w:i/>
                <w:sz w:val="24"/>
                <w:lang w:val="ru-RU"/>
              </w:rPr>
            </w:pPr>
            <w:r>
              <w:rPr>
                <w:b/>
                <w:i/>
                <w:sz w:val="24"/>
                <w:lang w:val="ru-RU"/>
              </w:rPr>
              <w:t>Угроза высоких темпов инфляции</w:t>
            </w:r>
          </w:p>
          <w:p w14:paraId="0FC43B12" w14:textId="77777777" w:rsidR="00FC5611" w:rsidRDefault="00FC5611">
            <w:pPr>
              <w:spacing w:line="360" w:lineRule="auto"/>
              <w:jc w:val="both"/>
              <w:rPr>
                <w:b/>
                <w:i/>
                <w:sz w:val="24"/>
                <w:lang w:val="ru-RU"/>
              </w:rPr>
            </w:pPr>
          </w:p>
        </w:tc>
        <w:tc>
          <w:tcPr>
            <w:tcW w:w="3827" w:type="dxa"/>
            <w:vAlign w:val="center"/>
          </w:tcPr>
          <w:p w14:paraId="761AC8A6" w14:textId="77777777" w:rsidR="00FC5611" w:rsidRDefault="00210C08">
            <w:pPr>
              <w:spacing w:line="360" w:lineRule="auto"/>
              <w:jc w:val="both"/>
              <w:rPr>
                <w:sz w:val="24"/>
                <w:lang w:val="ru-RU"/>
              </w:rPr>
            </w:pPr>
            <w:r>
              <w:rPr>
                <w:sz w:val="24"/>
                <w:lang w:val="ru-RU"/>
              </w:rPr>
              <w:t>Обесценивание накоплений ООО «Эксимер-КС»</w:t>
            </w:r>
          </w:p>
        </w:tc>
        <w:tc>
          <w:tcPr>
            <w:tcW w:w="3301" w:type="dxa"/>
            <w:vAlign w:val="center"/>
          </w:tcPr>
          <w:p w14:paraId="7C908176" w14:textId="77777777" w:rsidR="00FC5611" w:rsidRDefault="00210C08">
            <w:pPr>
              <w:spacing w:line="360" w:lineRule="auto"/>
              <w:jc w:val="both"/>
              <w:rPr>
                <w:sz w:val="24"/>
                <w:lang w:val="ru-RU"/>
              </w:rPr>
            </w:pPr>
            <w:r>
              <w:rPr>
                <w:sz w:val="24"/>
                <w:lang w:val="ru-RU"/>
              </w:rPr>
              <w:t>Введение финансовых операций, сохраняющих покупательную способность денежных средств</w:t>
            </w:r>
          </w:p>
        </w:tc>
      </w:tr>
      <w:tr w:rsidR="00FC5611" w14:paraId="122663BA" w14:textId="77777777">
        <w:trPr>
          <w:cantSplit/>
          <w:trHeight w:val="900"/>
        </w:trPr>
        <w:tc>
          <w:tcPr>
            <w:tcW w:w="2518" w:type="dxa"/>
            <w:vMerge/>
            <w:shd w:val="pct20" w:color="000000" w:fill="FFFFFF"/>
            <w:vAlign w:val="center"/>
          </w:tcPr>
          <w:p w14:paraId="3D3DB32B" w14:textId="77777777" w:rsidR="00FC5611" w:rsidRDefault="00FC5611">
            <w:pPr>
              <w:spacing w:line="360" w:lineRule="auto"/>
              <w:jc w:val="both"/>
              <w:rPr>
                <w:b/>
                <w:i/>
                <w:sz w:val="24"/>
                <w:lang w:val="ru-RU"/>
              </w:rPr>
            </w:pPr>
          </w:p>
        </w:tc>
        <w:tc>
          <w:tcPr>
            <w:tcW w:w="3827" w:type="dxa"/>
            <w:vAlign w:val="center"/>
          </w:tcPr>
          <w:p w14:paraId="030F4CD8" w14:textId="77777777" w:rsidR="00FC5611" w:rsidRDefault="00210C08">
            <w:pPr>
              <w:spacing w:line="360" w:lineRule="auto"/>
              <w:jc w:val="both"/>
              <w:rPr>
                <w:sz w:val="24"/>
                <w:lang w:val="ru-RU"/>
              </w:rPr>
            </w:pPr>
            <w:r>
              <w:rPr>
                <w:sz w:val="24"/>
                <w:lang w:val="ru-RU"/>
              </w:rPr>
              <w:t>Трудности в работе с юридическими лицами по безналичному расчету</w:t>
            </w:r>
          </w:p>
        </w:tc>
        <w:tc>
          <w:tcPr>
            <w:tcW w:w="3301" w:type="dxa"/>
            <w:vAlign w:val="center"/>
          </w:tcPr>
          <w:p w14:paraId="7D03B43C" w14:textId="77777777" w:rsidR="00FC5611" w:rsidRDefault="00210C08">
            <w:pPr>
              <w:spacing w:line="360" w:lineRule="auto"/>
              <w:jc w:val="both"/>
              <w:rPr>
                <w:sz w:val="24"/>
                <w:lang w:val="ru-RU"/>
              </w:rPr>
            </w:pPr>
            <w:r>
              <w:rPr>
                <w:sz w:val="24"/>
                <w:lang w:val="ru-RU"/>
              </w:rPr>
              <w:t>Предварительное согласование курса пересчета с клиентом</w:t>
            </w:r>
          </w:p>
        </w:tc>
      </w:tr>
      <w:tr w:rsidR="00FC5611" w14:paraId="335C28B6" w14:textId="77777777">
        <w:trPr>
          <w:cantSplit/>
          <w:trHeight w:val="360"/>
        </w:trPr>
        <w:tc>
          <w:tcPr>
            <w:tcW w:w="2518" w:type="dxa"/>
            <w:vMerge/>
            <w:shd w:val="pct20" w:color="000000" w:fill="FFFFFF"/>
            <w:vAlign w:val="center"/>
          </w:tcPr>
          <w:p w14:paraId="65CC9FC6" w14:textId="77777777" w:rsidR="00FC5611" w:rsidRDefault="00FC5611">
            <w:pPr>
              <w:spacing w:line="360" w:lineRule="auto"/>
              <w:jc w:val="both"/>
              <w:rPr>
                <w:b/>
                <w:i/>
                <w:sz w:val="24"/>
                <w:lang w:val="ru-RU"/>
              </w:rPr>
            </w:pPr>
          </w:p>
        </w:tc>
        <w:tc>
          <w:tcPr>
            <w:tcW w:w="3827" w:type="dxa"/>
            <w:vAlign w:val="center"/>
          </w:tcPr>
          <w:p w14:paraId="761A5A86" w14:textId="77777777" w:rsidR="00FC5611" w:rsidRDefault="00210C08">
            <w:pPr>
              <w:spacing w:line="360" w:lineRule="auto"/>
              <w:jc w:val="both"/>
              <w:rPr>
                <w:sz w:val="24"/>
                <w:lang w:val="ru-RU"/>
              </w:rPr>
            </w:pPr>
            <w:r>
              <w:rPr>
                <w:sz w:val="24"/>
                <w:lang w:val="ru-RU"/>
              </w:rPr>
              <w:t>Понижение покупательной активности физических лиц</w:t>
            </w:r>
          </w:p>
        </w:tc>
        <w:tc>
          <w:tcPr>
            <w:tcW w:w="3301" w:type="dxa"/>
            <w:vAlign w:val="center"/>
          </w:tcPr>
          <w:p w14:paraId="6C0FC096" w14:textId="77777777" w:rsidR="00FC5611" w:rsidRDefault="00210C08">
            <w:pPr>
              <w:spacing w:line="360" w:lineRule="auto"/>
              <w:jc w:val="both"/>
              <w:rPr>
                <w:sz w:val="24"/>
                <w:lang w:val="ru-RU"/>
              </w:rPr>
            </w:pPr>
            <w:r>
              <w:rPr>
                <w:sz w:val="24"/>
                <w:lang w:val="ru-RU"/>
              </w:rPr>
              <w:t>Формирование кризисной ценовой политики компании, стимулирование продаж</w:t>
            </w:r>
          </w:p>
        </w:tc>
      </w:tr>
      <w:tr w:rsidR="00FC5611" w14:paraId="3F23F58C" w14:textId="77777777">
        <w:trPr>
          <w:trHeight w:val="445"/>
        </w:trPr>
        <w:tc>
          <w:tcPr>
            <w:tcW w:w="2518" w:type="dxa"/>
            <w:shd w:val="pct20" w:color="000000" w:fill="FFFFFF"/>
            <w:vAlign w:val="center"/>
          </w:tcPr>
          <w:p w14:paraId="7192AF72" w14:textId="77777777" w:rsidR="00FC5611" w:rsidRDefault="00210C08" w:rsidP="00210C08">
            <w:pPr>
              <w:numPr>
                <w:ilvl w:val="0"/>
                <w:numId w:val="20"/>
              </w:numPr>
              <w:spacing w:line="360" w:lineRule="auto"/>
              <w:jc w:val="both"/>
              <w:rPr>
                <w:b/>
                <w:i/>
                <w:sz w:val="24"/>
                <w:lang w:val="ru-RU"/>
              </w:rPr>
            </w:pPr>
            <w:r>
              <w:rPr>
                <w:b/>
                <w:i/>
                <w:sz w:val="24"/>
                <w:lang w:val="ru-RU"/>
              </w:rPr>
              <w:t>Рост безработицы</w:t>
            </w:r>
          </w:p>
          <w:p w14:paraId="2361A6BF" w14:textId="77777777" w:rsidR="00FC5611" w:rsidRDefault="00FC5611">
            <w:pPr>
              <w:spacing w:line="360" w:lineRule="auto"/>
              <w:jc w:val="both"/>
              <w:rPr>
                <w:b/>
                <w:i/>
                <w:sz w:val="24"/>
                <w:lang w:val="ru-RU"/>
              </w:rPr>
            </w:pPr>
          </w:p>
        </w:tc>
        <w:tc>
          <w:tcPr>
            <w:tcW w:w="3827" w:type="dxa"/>
            <w:vAlign w:val="center"/>
          </w:tcPr>
          <w:p w14:paraId="7446AA73" w14:textId="77777777" w:rsidR="00FC5611" w:rsidRDefault="00210C08">
            <w:pPr>
              <w:spacing w:line="360" w:lineRule="auto"/>
              <w:jc w:val="both"/>
              <w:rPr>
                <w:sz w:val="24"/>
                <w:lang w:val="ru-RU"/>
              </w:rPr>
            </w:pPr>
            <w:r>
              <w:rPr>
                <w:sz w:val="24"/>
                <w:lang w:val="ru-RU"/>
              </w:rPr>
              <w:t>Удешевление рабочей силы, высвобождение работников</w:t>
            </w:r>
          </w:p>
        </w:tc>
        <w:tc>
          <w:tcPr>
            <w:tcW w:w="3301" w:type="dxa"/>
            <w:vAlign w:val="center"/>
          </w:tcPr>
          <w:p w14:paraId="5605FF67" w14:textId="77777777" w:rsidR="00FC5611" w:rsidRDefault="00210C08">
            <w:pPr>
              <w:spacing w:line="360" w:lineRule="auto"/>
              <w:jc w:val="both"/>
              <w:rPr>
                <w:sz w:val="24"/>
                <w:lang w:val="ru-RU"/>
              </w:rPr>
            </w:pPr>
            <w:r>
              <w:rPr>
                <w:sz w:val="24"/>
                <w:lang w:val="ru-RU"/>
              </w:rPr>
              <w:t>Формирование рациональной кадровой структуры компании</w:t>
            </w:r>
          </w:p>
        </w:tc>
      </w:tr>
      <w:tr w:rsidR="00FC5611" w14:paraId="1B828E82" w14:textId="77777777">
        <w:tc>
          <w:tcPr>
            <w:tcW w:w="2518" w:type="dxa"/>
            <w:shd w:val="pct20" w:color="000000" w:fill="FFFFFF"/>
            <w:vAlign w:val="center"/>
          </w:tcPr>
          <w:p w14:paraId="618FE19C" w14:textId="77777777" w:rsidR="00FC5611" w:rsidRDefault="00210C08" w:rsidP="00210C08">
            <w:pPr>
              <w:numPr>
                <w:ilvl w:val="0"/>
                <w:numId w:val="20"/>
              </w:numPr>
              <w:spacing w:line="360" w:lineRule="auto"/>
              <w:jc w:val="both"/>
              <w:rPr>
                <w:b/>
                <w:i/>
                <w:sz w:val="24"/>
                <w:lang w:val="ru-RU"/>
              </w:rPr>
            </w:pPr>
            <w:r>
              <w:rPr>
                <w:b/>
                <w:i/>
                <w:sz w:val="24"/>
                <w:lang w:val="ru-RU"/>
              </w:rPr>
              <w:t>Установление высоких наоговых ставок</w:t>
            </w:r>
          </w:p>
          <w:p w14:paraId="67CF1122" w14:textId="77777777" w:rsidR="00FC5611" w:rsidRDefault="00FC5611">
            <w:pPr>
              <w:spacing w:line="360" w:lineRule="auto"/>
              <w:jc w:val="both"/>
              <w:rPr>
                <w:b/>
                <w:i/>
                <w:sz w:val="24"/>
                <w:lang w:val="ru-RU"/>
              </w:rPr>
            </w:pPr>
          </w:p>
        </w:tc>
        <w:tc>
          <w:tcPr>
            <w:tcW w:w="3827" w:type="dxa"/>
            <w:vAlign w:val="center"/>
          </w:tcPr>
          <w:p w14:paraId="0DD14209" w14:textId="77777777" w:rsidR="00FC5611" w:rsidRDefault="00210C08">
            <w:pPr>
              <w:spacing w:line="360" w:lineRule="auto"/>
              <w:jc w:val="both"/>
              <w:rPr>
                <w:sz w:val="24"/>
                <w:lang w:val="ru-RU"/>
              </w:rPr>
            </w:pPr>
            <w:r>
              <w:rPr>
                <w:sz w:val="24"/>
                <w:lang w:val="ru-RU"/>
              </w:rPr>
              <w:t>Отток денежных средств из сферы продаж в бюджет, сокращение платежеспособного спроса</w:t>
            </w:r>
          </w:p>
        </w:tc>
        <w:tc>
          <w:tcPr>
            <w:tcW w:w="3301" w:type="dxa"/>
            <w:vAlign w:val="center"/>
          </w:tcPr>
          <w:p w14:paraId="2FDF1056" w14:textId="77777777" w:rsidR="00FC5611" w:rsidRDefault="00210C08">
            <w:pPr>
              <w:spacing w:line="360" w:lineRule="auto"/>
              <w:jc w:val="both"/>
              <w:rPr>
                <w:sz w:val="24"/>
                <w:lang w:val="ru-RU"/>
              </w:rPr>
            </w:pPr>
            <w:r>
              <w:rPr>
                <w:sz w:val="24"/>
                <w:lang w:val="ru-RU"/>
              </w:rPr>
              <w:t>Завышение себестоимости и издержек, связанных с продажей и ее организацией, изыскание путей минимизации налогов</w:t>
            </w:r>
          </w:p>
        </w:tc>
      </w:tr>
      <w:tr w:rsidR="00FC5611" w14:paraId="4DB0F4AB" w14:textId="77777777">
        <w:tc>
          <w:tcPr>
            <w:tcW w:w="2518" w:type="dxa"/>
            <w:shd w:val="pct20" w:color="000000" w:fill="FFFFFF"/>
            <w:vAlign w:val="center"/>
          </w:tcPr>
          <w:p w14:paraId="7AA1CDD7" w14:textId="77777777" w:rsidR="00FC5611" w:rsidRDefault="00210C08" w:rsidP="00210C08">
            <w:pPr>
              <w:numPr>
                <w:ilvl w:val="0"/>
                <w:numId w:val="20"/>
              </w:numPr>
              <w:spacing w:line="360" w:lineRule="auto"/>
              <w:jc w:val="both"/>
              <w:rPr>
                <w:b/>
                <w:i/>
                <w:sz w:val="24"/>
                <w:lang w:val="ru-RU"/>
              </w:rPr>
            </w:pPr>
            <w:r>
              <w:rPr>
                <w:b/>
                <w:i/>
                <w:sz w:val="24"/>
                <w:lang w:val="ru-RU"/>
              </w:rPr>
              <w:t xml:space="preserve">Изменение </w:t>
            </w:r>
            <w:r>
              <w:rPr>
                <w:b/>
                <w:i/>
                <w:sz w:val="24"/>
                <w:lang w:val="ru-RU"/>
              </w:rPr>
              <w:lastRenderedPageBreak/>
              <w:t>структуры государственных расходов</w:t>
            </w:r>
          </w:p>
          <w:p w14:paraId="2C62AF49" w14:textId="77777777" w:rsidR="00FC5611" w:rsidRDefault="00FC5611">
            <w:pPr>
              <w:spacing w:line="360" w:lineRule="auto"/>
              <w:jc w:val="both"/>
              <w:rPr>
                <w:b/>
                <w:i/>
                <w:sz w:val="24"/>
                <w:lang w:val="ru-RU"/>
              </w:rPr>
            </w:pPr>
          </w:p>
        </w:tc>
        <w:tc>
          <w:tcPr>
            <w:tcW w:w="3827" w:type="dxa"/>
            <w:vAlign w:val="center"/>
          </w:tcPr>
          <w:p w14:paraId="60EB58DC" w14:textId="77777777" w:rsidR="00FC5611" w:rsidRDefault="00210C08">
            <w:pPr>
              <w:spacing w:line="360" w:lineRule="auto"/>
              <w:jc w:val="both"/>
              <w:rPr>
                <w:sz w:val="24"/>
                <w:lang w:val="ru-RU"/>
              </w:rPr>
            </w:pPr>
            <w:r>
              <w:rPr>
                <w:sz w:val="24"/>
                <w:lang w:val="ru-RU"/>
              </w:rPr>
              <w:lastRenderedPageBreak/>
              <w:t xml:space="preserve">Отмена государственного заказа </w:t>
            </w:r>
            <w:r>
              <w:rPr>
                <w:sz w:val="24"/>
                <w:lang w:val="ru-RU"/>
              </w:rPr>
              <w:lastRenderedPageBreak/>
              <w:t>на компьютерное оборудование и комплектующие</w:t>
            </w:r>
          </w:p>
        </w:tc>
        <w:tc>
          <w:tcPr>
            <w:tcW w:w="3301" w:type="dxa"/>
            <w:vAlign w:val="center"/>
          </w:tcPr>
          <w:p w14:paraId="3FBCEBDB" w14:textId="77777777" w:rsidR="00FC5611" w:rsidRDefault="00210C08">
            <w:pPr>
              <w:spacing w:line="360" w:lineRule="auto"/>
              <w:jc w:val="both"/>
              <w:rPr>
                <w:sz w:val="24"/>
                <w:lang w:val="ru-RU"/>
              </w:rPr>
            </w:pPr>
            <w:r>
              <w:rPr>
                <w:sz w:val="24"/>
                <w:lang w:val="ru-RU"/>
              </w:rPr>
              <w:lastRenderedPageBreak/>
              <w:t xml:space="preserve">Пересмотр сбытовой и </w:t>
            </w:r>
            <w:r>
              <w:rPr>
                <w:sz w:val="24"/>
                <w:lang w:val="ru-RU"/>
              </w:rPr>
              <w:lastRenderedPageBreak/>
              <w:t>закупочной политики компании с учетом отмены государственного заказа</w:t>
            </w:r>
          </w:p>
        </w:tc>
      </w:tr>
      <w:tr w:rsidR="00FC5611" w14:paraId="5ED910AA" w14:textId="77777777">
        <w:trPr>
          <w:cantSplit/>
        </w:trPr>
        <w:tc>
          <w:tcPr>
            <w:tcW w:w="9646" w:type="dxa"/>
            <w:gridSpan w:val="3"/>
            <w:shd w:val="pct25" w:color="000000" w:fill="FFFFFF"/>
            <w:vAlign w:val="center"/>
          </w:tcPr>
          <w:p w14:paraId="18A7223C" w14:textId="77777777" w:rsidR="00FC5611" w:rsidRDefault="00210C08">
            <w:pPr>
              <w:spacing w:line="360" w:lineRule="auto"/>
              <w:jc w:val="center"/>
              <w:rPr>
                <w:shadow/>
                <w:sz w:val="24"/>
                <w:lang w:val="ru-RU"/>
              </w:rPr>
            </w:pPr>
            <w:r>
              <w:rPr>
                <w:b/>
                <w:shadow/>
                <w:sz w:val="24"/>
                <w:lang w:val="ru-RU"/>
              </w:rPr>
              <w:lastRenderedPageBreak/>
              <w:t>Социальный фактор</w:t>
            </w:r>
          </w:p>
        </w:tc>
      </w:tr>
      <w:tr w:rsidR="00FC5611" w14:paraId="5CE99E12" w14:textId="77777777">
        <w:tc>
          <w:tcPr>
            <w:tcW w:w="2518" w:type="dxa"/>
            <w:shd w:val="pct20" w:color="000000" w:fill="FFFFFF"/>
            <w:vAlign w:val="center"/>
          </w:tcPr>
          <w:p w14:paraId="486144CA" w14:textId="77777777" w:rsidR="00FC5611" w:rsidRDefault="00210C08" w:rsidP="00210C08">
            <w:pPr>
              <w:numPr>
                <w:ilvl w:val="0"/>
                <w:numId w:val="31"/>
              </w:numPr>
              <w:spacing w:line="360" w:lineRule="auto"/>
              <w:jc w:val="both"/>
              <w:rPr>
                <w:b/>
                <w:i/>
                <w:sz w:val="24"/>
                <w:lang w:val="ru-RU"/>
              </w:rPr>
            </w:pPr>
            <w:r>
              <w:rPr>
                <w:b/>
                <w:i/>
                <w:sz w:val="24"/>
                <w:lang w:val="ru-RU"/>
              </w:rPr>
              <w:t>Рост мобильности населения</w:t>
            </w:r>
          </w:p>
          <w:p w14:paraId="5698DCF6" w14:textId="77777777" w:rsidR="00FC5611" w:rsidRDefault="00FC5611">
            <w:pPr>
              <w:spacing w:line="360" w:lineRule="auto"/>
              <w:jc w:val="both"/>
              <w:rPr>
                <w:b/>
                <w:i/>
                <w:sz w:val="24"/>
                <w:lang w:val="ru-RU"/>
              </w:rPr>
            </w:pPr>
          </w:p>
        </w:tc>
        <w:tc>
          <w:tcPr>
            <w:tcW w:w="3827" w:type="dxa"/>
            <w:vAlign w:val="center"/>
          </w:tcPr>
          <w:p w14:paraId="4161B291" w14:textId="77777777" w:rsidR="00FC5611" w:rsidRDefault="00210C08">
            <w:pPr>
              <w:spacing w:line="360" w:lineRule="auto"/>
              <w:jc w:val="both"/>
              <w:rPr>
                <w:sz w:val="24"/>
                <w:lang w:val="ru-RU"/>
              </w:rPr>
            </w:pPr>
            <w:r>
              <w:rPr>
                <w:sz w:val="24"/>
                <w:lang w:val="ru-RU"/>
              </w:rPr>
              <w:t>Отток квалифицированных работников на новые места работы</w:t>
            </w:r>
          </w:p>
        </w:tc>
        <w:tc>
          <w:tcPr>
            <w:tcW w:w="3301" w:type="dxa"/>
            <w:vAlign w:val="center"/>
          </w:tcPr>
          <w:p w14:paraId="5C0C3F6A" w14:textId="77777777" w:rsidR="00FC5611" w:rsidRDefault="00210C08">
            <w:pPr>
              <w:spacing w:line="360" w:lineRule="auto"/>
              <w:jc w:val="both"/>
              <w:rPr>
                <w:sz w:val="24"/>
                <w:lang w:val="ru-RU"/>
              </w:rPr>
            </w:pPr>
            <w:r>
              <w:rPr>
                <w:sz w:val="24"/>
                <w:lang w:val="ru-RU"/>
              </w:rPr>
              <w:t>Совершенствование системы стимулирования работников, автоматизация труда</w:t>
            </w:r>
          </w:p>
        </w:tc>
      </w:tr>
      <w:tr w:rsidR="00FC5611" w14:paraId="0B5D6525" w14:textId="77777777">
        <w:tc>
          <w:tcPr>
            <w:tcW w:w="2518" w:type="dxa"/>
            <w:shd w:val="pct20" w:color="000000" w:fill="FFFFFF"/>
            <w:vAlign w:val="center"/>
          </w:tcPr>
          <w:p w14:paraId="09620D35" w14:textId="77777777" w:rsidR="00FC5611" w:rsidRDefault="00210C08" w:rsidP="00210C08">
            <w:pPr>
              <w:numPr>
                <w:ilvl w:val="0"/>
                <w:numId w:val="31"/>
              </w:numPr>
              <w:shd w:val="pct20" w:color="000000" w:fill="FFFFFF"/>
              <w:spacing w:line="360" w:lineRule="auto"/>
              <w:jc w:val="both"/>
              <w:rPr>
                <w:b/>
                <w:i/>
                <w:sz w:val="24"/>
                <w:lang w:val="ru-RU"/>
              </w:rPr>
            </w:pPr>
            <w:r>
              <w:rPr>
                <w:b/>
                <w:i/>
                <w:sz w:val="24"/>
                <w:lang w:val="ru-RU"/>
              </w:rPr>
              <w:t>Повышение уровня образования</w:t>
            </w:r>
          </w:p>
          <w:p w14:paraId="11A1569D" w14:textId="77777777" w:rsidR="00FC5611" w:rsidRDefault="00FC5611">
            <w:pPr>
              <w:spacing w:line="360" w:lineRule="auto"/>
              <w:jc w:val="both"/>
              <w:rPr>
                <w:b/>
                <w:i/>
                <w:sz w:val="24"/>
                <w:lang w:val="ru-RU"/>
              </w:rPr>
            </w:pPr>
          </w:p>
        </w:tc>
        <w:tc>
          <w:tcPr>
            <w:tcW w:w="3827" w:type="dxa"/>
            <w:vAlign w:val="center"/>
          </w:tcPr>
          <w:p w14:paraId="75848CE3" w14:textId="77777777" w:rsidR="00FC5611" w:rsidRDefault="00210C08">
            <w:pPr>
              <w:spacing w:line="360" w:lineRule="auto"/>
              <w:jc w:val="both"/>
              <w:rPr>
                <w:sz w:val="24"/>
                <w:lang w:val="ru-RU"/>
              </w:rPr>
            </w:pPr>
            <w:r>
              <w:rPr>
                <w:sz w:val="24"/>
                <w:lang w:val="ru-RU"/>
              </w:rPr>
              <w:t>Повышение трудовой дисциплины, производительности и эффективности работников</w:t>
            </w:r>
          </w:p>
        </w:tc>
        <w:tc>
          <w:tcPr>
            <w:tcW w:w="3301" w:type="dxa"/>
            <w:vAlign w:val="center"/>
          </w:tcPr>
          <w:p w14:paraId="791DE815" w14:textId="77777777" w:rsidR="00FC5611" w:rsidRDefault="00210C08">
            <w:pPr>
              <w:spacing w:line="360" w:lineRule="auto"/>
              <w:jc w:val="both"/>
              <w:rPr>
                <w:sz w:val="24"/>
              </w:rPr>
            </w:pPr>
            <w:r>
              <w:rPr>
                <w:sz w:val="24"/>
                <w:lang w:val="ru-RU"/>
              </w:rPr>
              <w:t>Совершенствование системы стимулирования работников во избежание конфликтов их с руководством компании, поддержание уровня вложений на профессиональную подготовку кадров</w:t>
            </w:r>
          </w:p>
        </w:tc>
      </w:tr>
      <w:tr w:rsidR="00FC5611" w14:paraId="5F4BEEAA" w14:textId="77777777">
        <w:trPr>
          <w:cantSplit/>
        </w:trPr>
        <w:tc>
          <w:tcPr>
            <w:tcW w:w="9646" w:type="dxa"/>
            <w:gridSpan w:val="3"/>
            <w:shd w:val="pct25" w:color="000000" w:fill="FFFFFF"/>
            <w:vAlign w:val="center"/>
          </w:tcPr>
          <w:p w14:paraId="18FDE521" w14:textId="77777777" w:rsidR="00FC5611" w:rsidRDefault="00210C08">
            <w:pPr>
              <w:spacing w:line="360" w:lineRule="auto"/>
              <w:jc w:val="center"/>
              <w:rPr>
                <w:shadow/>
                <w:sz w:val="24"/>
                <w:lang w:val="ru-RU"/>
              </w:rPr>
            </w:pPr>
            <w:r>
              <w:rPr>
                <w:b/>
                <w:shadow/>
                <w:sz w:val="24"/>
                <w:lang w:val="ru-RU"/>
              </w:rPr>
              <w:t>Правовой фактор</w:t>
            </w:r>
          </w:p>
        </w:tc>
      </w:tr>
      <w:tr w:rsidR="00FC5611" w14:paraId="1CF9501B" w14:textId="77777777">
        <w:trPr>
          <w:trHeight w:val="1936"/>
        </w:trPr>
        <w:tc>
          <w:tcPr>
            <w:tcW w:w="2518" w:type="dxa"/>
            <w:shd w:val="pct20" w:color="000000" w:fill="FFFFFF"/>
            <w:vAlign w:val="center"/>
          </w:tcPr>
          <w:p w14:paraId="7F0FDB20" w14:textId="77777777" w:rsidR="00FC5611" w:rsidRDefault="00210C08" w:rsidP="00210C08">
            <w:pPr>
              <w:numPr>
                <w:ilvl w:val="0"/>
                <w:numId w:val="32"/>
              </w:numPr>
              <w:shd w:val="pct20" w:color="000000" w:fill="FFFFFF"/>
              <w:spacing w:line="360" w:lineRule="auto"/>
              <w:jc w:val="both"/>
              <w:rPr>
                <w:b/>
                <w:i/>
                <w:sz w:val="24"/>
                <w:lang w:val="ru-RU"/>
              </w:rPr>
            </w:pPr>
            <w:r>
              <w:rPr>
                <w:b/>
                <w:i/>
                <w:sz w:val="24"/>
                <w:lang w:val="ru-RU"/>
              </w:rPr>
              <w:t>Принятие нормативных актов, имеющих обратную силу</w:t>
            </w:r>
          </w:p>
          <w:p w14:paraId="1E5665FE" w14:textId="77777777" w:rsidR="00FC5611" w:rsidRDefault="00FC5611">
            <w:pPr>
              <w:spacing w:line="360" w:lineRule="auto"/>
              <w:jc w:val="both"/>
              <w:rPr>
                <w:b/>
                <w:i/>
                <w:sz w:val="24"/>
                <w:lang w:val="ru-RU"/>
              </w:rPr>
            </w:pPr>
          </w:p>
        </w:tc>
        <w:tc>
          <w:tcPr>
            <w:tcW w:w="3827" w:type="dxa"/>
            <w:vAlign w:val="center"/>
          </w:tcPr>
          <w:p w14:paraId="7393956A" w14:textId="77777777" w:rsidR="00FC5611" w:rsidRDefault="00210C08">
            <w:pPr>
              <w:spacing w:line="360" w:lineRule="auto"/>
              <w:jc w:val="both"/>
              <w:rPr>
                <w:sz w:val="24"/>
                <w:lang w:val="ru-RU"/>
              </w:rPr>
            </w:pPr>
            <w:r>
              <w:rPr>
                <w:sz w:val="24"/>
                <w:lang w:val="ru-RU"/>
              </w:rPr>
              <w:t>Необходимость изыскания финансовых средств для покрытия вновь установленных отчислений</w:t>
            </w:r>
          </w:p>
        </w:tc>
        <w:tc>
          <w:tcPr>
            <w:tcW w:w="3301" w:type="dxa"/>
            <w:vAlign w:val="center"/>
          </w:tcPr>
          <w:p w14:paraId="7FD80308" w14:textId="77777777" w:rsidR="00FC5611" w:rsidRDefault="00210C08">
            <w:pPr>
              <w:spacing w:line="360" w:lineRule="auto"/>
              <w:jc w:val="both"/>
              <w:rPr>
                <w:sz w:val="24"/>
                <w:lang w:val="ru-RU"/>
              </w:rPr>
            </w:pPr>
            <w:r>
              <w:rPr>
                <w:sz w:val="24"/>
                <w:lang w:val="ru-RU"/>
              </w:rPr>
              <w:t>Добиться льгот по исчислению налогооблагаемых сумм и по налоговым ставкам</w:t>
            </w:r>
          </w:p>
        </w:tc>
      </w:tr>
      <w:tr w:rsidR="00FC5611" w14:paraId="6E2E5FFB" w14:textId="77777777">
        <w:trPr>
          <w:cantSplit/>
        </w:trPr>
        <w:tc>
          <w:tcPr>
            <w:tcW w:w="9646" w:type="dxa"/>
            <w:gridSpan w:val="3"/>
            <w:shd w:val="pct25" w:color="000000" w:fill="FFFFFF"/>
            <w:vAlign w:val="center"/>
          </w:tcPr>
          <w:p w14:paraId="2382DB93" w14:textId="77777777" w:rsidR="00FC5611" w:rsidRDefault="00210C08">
            <w:pPr>
              <w:spacing w:line="360" w:lineRule="auto"/>
              <w:jc w:val="center"/>
              <w:rPr>
                <w:shadow/>
                <w:sz w:val="24"/>
              </w:rPr>
            </w:pPr>
            <w:r>
              <w:rPr>
                <w:b/>
                <w:shadow/>
                <w:sz w:val="24"/>
                <w:lang w:val="ru-RU"/>
              </w:rPr>
              <w:t>Политический фактор</w:t>
            </w:r>
          </w:p>
        </w:tc>
      </w:tr>
      <w:tr w:rsidR="00FC5611" w14:paraId="2588FFE9" w14:textId="77777777">
        <w:trPr>
          <w:cantSplit/>
          <w:trHeight w:val="1460"/>
        </w:trPr>
        <w:tc>
          <w:tcPr>
            <w:tcW w:w="2518" w:type="dxa"/>
            <w:vMerge w:val="restart"/>
            <w:shd w:val="pct20" w:color="000000" w:fill="FFFFFF"/>
            <w:vAlign w:val="center"/>
          </w:tcPr>
          <w:p w14:paraId="04250843" w14:textId="77777777" w:rsidR="00FC5611" w:rsidRDefault="00210C08" w:rsidP="00210C08">
            <w:pPr>
              <w:numPr>
                <w:ilvl w:val="0"/>
                <w:numId w:val="36"/>
              </w:numPr>
              <w:spacing w:line="360" w:lineRule="auto"/>
              <w:jc w:val="both"/>
              <w:rPr>
                <w:b/>
                <w:i/>
                <w:sz w:val="24"/>
                <w:lang w:val="ru-RU"/>
              </w:rPr>
            </w:pPr>
            <w:r>
              <w:rPr>
                <w:b/>
                <w:i/>
                <w:sz w:val="24"/>
                <w:lang w:val="ru-RU"/>
              </w:rPr>
              <w:t>Ориентация на рыночное регулирование экономики</w:t>
            </w:r>
          </w:p>
          <w:p w14:paraId="1BBAB15B" w14:textId="77777777" w:rsidR="00FC5611" w:rsidRDefault="00FC5611">
            <w:pPr>
              <w:spacing w:line="360" w:lineRule="auto"/>
              <w:jc w:val="both"/>
              <w:rPr>
                <w:b/>
                <w:i/>
                <w:sz w:val="24"/>
                <w:lang w:val="ru-RU"/>
              </w:rPr>
            </w:pPr>
          </w:p>
        </w:tc>
        <w:tc>
          <w:tcPr>
            <w:tcW w:w="3827" w:type="dxa"/>
            <w:vAlign w:val="center"/>
          </w:tcPr>
          <w:p w14:paraId="6432C0AE" w14:textId="77777777" w:rsidR="00FC5611" w:rsidRDefault="00210C08">
            <w:pPr>
              <w:spacing w:line="360" w:lineRule="auto"/>
              <w:jc w:val="both"/>
              <w:rPr>
                <w:sz w:val="24"/>
                <w:lang w:val="ru-RU"/>
              </w:rPr>
            </w:pPr>
            <w:r>
              <w:rPr>
                <w:sz w:val="24"/>
                <w:lang w:val="ru-RU"/>
              </w:rPr>
              <w:lastRenderedPageBreak/>
              <w:t>Возможность выбора дополнительных направлений хозяйственной деятельности компании</w:t>
            </w:r>
          </w:p>
        </w:tc>
        <w:tc>
          <w:tcPr>
            <w:tcW w:w="3301" w:type="dxa"/>
            <w:vAlign w:val="center"/>
          </w:tcPr>
          <w:p w14:paraId="0A16BE23" w14:textId="77777777" w:rsidR="00FC5611" w:rsidRDefault="00210C08">
            <w:pPr>
              <w:spacing w:line="360" w:lineRule="auto"/>
              <w:jc w:val="both"/>
              <w:rPr>
                <w:sz w:val="24"/>
                <w:lang w:val="ru-RU"/>
              </w:rPr>
            </w:pPr>
            <w:r>
              <w:rPr>
                <w:sz w:val="24"/>
                <w:lang w:val="ru-RU"/>
              </w:rPr>
              <w:t>Изыскание новых направлений деятельности компании, приносящих дополнительный дроход</w:t>
            </w:r>
          </w:p>
        </w:tc>
      </w:tr>
      <w:tr w:rsidR="00FC5611" w14:paraId="42594CC9" w14:textId="77777777">
        <w:trPr>
          <w:cantSplit/>
          <w:trHeight w:val="240"/>
        </w:trPr>
        <w:tc>
          <w:tcPr>
            <w:tcW w:w="2518" w:type="dxa"/>
            <w:vMerge/>
            <w:shd w:val="pct20" w:color="000000" w:fill="FFFFFF"/>
            <w:vAlign w:val="center"/>
          </w:tcPr>
          <w:p w14:paraId="13CE5428" w14:textId="77777777" w:rsidR="00FC5611" w:rsidRDefault="00FC5611">
            <w:pPr>
              <w:spacing w:line="360" w:lineRule="auto"/>
              <w:jc w:val="both"/>
              <w:rPr>
                <w:sz w:val="24"/>
                <w:lang w:val="ru-RU"/>
              </w:rPr>
            </w:pPr>
          </w:p>
        </w:tc>
        <w:tc>
          <w:tcPr>
            <w:tcW w:w="3827" w:type="dxa"/>
            <w:vAlign w:val="center"/>
          </w:tcPr>
          <w:p w14:paraId="6D7F3315" w14:textId="77777777" w:rsidR="00FC5611" w:rsidRDefault="00210C08">
            <w:pPr>
              <w:spacing w:line="360" w:lineRule="auto"/>
              <w:jc w:val="both"/>
              <w:rPr>
                <w:sz w:val="24"/>
                <w:lang w:val="ru-RU"/>
              </w:rPr>
            </w:pPr>
            <w:r>
              <w:rPr>
                <w:sz w:val="24"/>
                <w:lang w:val="ru-RU"/>
              </w:rPr>
              <w:t>Ослабление дисциплины и регулярности платежей и поставок</w:t>
            </w:r>
          </w:p>
        </w:tc>
        <w:tc>
          <w:tcPr>
            <w:tcW w:w="3301" w:type="dxa"/>
            <w:vAlign w:val="center"/>
          </w:tcPr>
          <w:p w14:paraId="43D7A171" w14:textId="77777777" w:rsidR="00FC5611" w:rsidRDefault="00210C08">
            <w:pPr>
              <w:spacing w:line="360" w:lineRule="auto"/>
              <w:jc w:val="both"/>
              <w:rPr>
                <w:sz w:val="24"/>
                <w:lang w:val="ru-RU"/>
              </w:rPr>
            </w:pPr>
            <w:r>
              <w:rPr>
                <w:sz w:val="24"/>
                <w:lang w:val="ru-RU"/>
              </w:rPr>
              <w:t>Страхование поставок, стимулирование клиентов и партнеров</w:t>
            </w:r>
          </w:p>
        </w:tc>
      </w:tr>
      <w:tr w:rsidR="00FC5611" w14:paraId="31538E5E" w14:textId="77777777">
        <w:tc>
          <w:tcPr>
            <w:tcW w:w="2518" w:type="dxa"/>
            <w:shd w:val="pct20" w:color="000000" w:fill="FFFFFF"/>
            <w:vAlign w:val="center"/>
          </w:tcPr>
          <w:p w14:paraId="76E38199" w14:textId="77777777" w:rsidR="00FC5611" w:rsidRDefault="00210C08" w:rsidP="00210C08">
            <w:pPr>
              <w:numPr>
                <w:ilvl w:val="0"/>
                <w:numId w:val="32"/>
              </w:numPr>
              <w:spacing w:line="360" w:lineRule="auto"/>
              <w:jc w:val="both"/>
              <w:rPr>
                <w:b/>
                <w:i/>
                <w:sz w:val="24"/>
                <w:lang w:val="ru-RU"/>
              </w:rPr>
            </w:pPr>
            <w:r>
              <w:rPr>
                <w:b/>
                <w:i/>
                <w:sz w:val="24"/>
                <w:lang w:val="ru-RU"/>
              </w:rPr>
              <w:lastRenderedPageBreak/>
              <w:t>Снижение стабильности в обществе</w:t>
            </w:r>
          </w:p>
          <w:p w14:paraId="10EFCED5" w14:textId="77777777" w:rsidR="00FC5611" w:rsidRDefault="00FC5611">
            <w:pPr>
              <w:spacing w:line="360" w:lineRule="auto"/>
              <w:jc w:val="both"/>
              <w:rPr>
                <w:sz w:val="24"/>
                <w:lang w:val="ru-RU"/>
              </w:rPr>
            </w:pPr>
          </w:p>
        </w:tc>
        <w:tc>
          <w:tcPr>
            <w:tcW w:w="3827" w:type="dxa"/>
            <w:vAlign w:val="center"/>
          </w:tcPr>
          <w:p w14:paraId="5ADE8BC8" w14:textId="77777777" w:rsidR="00FC5611" w:rsidRDefault="00210C08">
            <w:pPr>
              <w:spacing w:line="360" w:lineRule="auto"/>
              <w:jc w:val="both"/>
              <w:rPr>
                <w:sz w:val="24"/>
                <w:lang w:val="ru-RU"/>
              </w:rPr>
            </w:pPr>
            <w:r>
              <w:rPr>
                <w:sz w:val="24"/>
                <w:lang w:val="ru-RU"/>
              </w:rPr>
              <w:t>Увеличение  вероятности социальной дифференциации общества</w:t>
            </w:r>
          </w:p>
        </w:tc>
        <w:tc>
          <w:tcPr>
            <w:tcW w:w="3301" w:type="dxa"/>
            <w:vAlign w:val="center"/>
          </w:tcPr>
          <w:p w14:paraId="26A55FA9" w14:textId="77777777" w:rsidR="00FC5611" w:rsidRDefault="00210C08">
            <w:pPr>
              <w:spacing w:line="360" w:lineRule="auto"/>
              <w:jc w:val="both"/>
              <w:rPr>
                <w:sz w:val="24"/>
                <w:lang w:val="ru-RU"/>
              </w:rPr>
            </w:pPr>
            <w:r>
              <w:rPr>
                <w:sz w:val="24"/>
                <w:lang w:val="ru-RU"/>
              </w:rPr>
              <w:t>Разработка новых маркетинговых программ в отношении различных групп потребителей</w:t>
            </w:r>
          </w:p>
        </w:tc>
      </w:tr>
      <w:tr w:rsidR="00FC5611" w14:paraId="4E174167" w14:textId="77777777">
        <w:trPr>
          <w:cantSplit/>
        </w:trPr>
        <w:tc>
          <w:tcPr>
            <w:tcW w:w="9646" w:type="dxa"/>
            <w:gridSpan w:val="3"/>
            <w:shd w:val="pct25" w:color="000000" w:fill="FFFFFF"/>
            <w:vAlign w:val="center"/>
          </w:tcPr>
          <w:p w14:paraId="6D8979EC" w14:textId="77777777" w:rsidR="00FC5611" w:rsidRDefault="00210C08">
            <w:pPr>
              <w:spacing w:line="360" w:lineRule="auto"/>
              <w:jc w:val="center"/>
              <w:rPr>
                <w:sz w:val="24"/>
              </w:rPr>
            </w:pPr>
            <w:r>
              <w:rPr>
                <w:b/>
                <w:sz w:val="24"/>
                <w:lang w:val="ru-RU"/>
              </w:rPr>
              <w:t>Международный фактор</w:t>
            </w:r>
          </w:p>
        </w:tc>
      </w:tr>
      <w:tr w:rsidR="00FC5611" w14:paraId="7223AC74" w14:textId="77777777">
        <w:tc>
          <w:tcPr>
            <w:tcW w:w="2518" w:type="dxa"/>
            <w:shd w:val="pct20" w:color="000000" w:fill="FFFFFF"/>
            <w:vAlign w:val="center"/>
          </w:tcPr>
          <w:p w14:paraId="6D34F132" w14:textId="77777777" w:rsidR="00FC5611" w:rsidRDefault="00210C08" w:rsidP="00210C08">
            <w:pPr>
              <w:numPr>
                <w:ilvl w:val="0"/>
                <w:numId w:val="33"/>
              </w:numPr>
              <w:shd w:val="pct20" w:color="000000" w:fill="FFFFFF"/>
              <w:spacing w:line="360" w:lineRule="auto"/>
              <w:jc w:val="both"/>
              <w:rPr>
                <w:b/>
                <w:i/>
                <w:sz w:val="24"/>
                <w:lang w:val="ru-RU"/>
              </w:rPr>
            </w:pPr>
            <w:r>
              <w:rPr>
                <w:b/>
                <w:i/>
                <w:sz w:val="24"/>
                <w:lang w:val="ru-RU"/>
              </w:rPr>
              <w:t>Либерализация внешне-экономических связей</w:t>
            </w:r>
          </w:p>
          <w:p w14:paraId="2315F0C5" w14:textId="77777777" w:rsidR="00FC5611" w:rsidRDefault="00FC5611">
            <w:pPr>
              <w:spacing w:line="360" w:lineRule="auto"/>
              <w:jc w:val="both"/>
              <w:rPr>
                <w:b/>
                <w:i/>
                <w:sz w:val="24"/>
                <w:lang w:val="ru-RU"/>
              </w:rPr>
            </w:pPr>
          </w:p>
        </w:tc>
        <w:tc>
          <w:tcPr>
            <w:tcW w:w="3827" w:type="dxa"/>
            <w:vAlign w:val="center"/>
          </w:tcPr>
          <w:p w14:paraId="1BC274BC" w14:textId="77777777" w:rsidR="00FC5611" w:rsidRDefault="00210C08">
            <w:pPr>
              <w:spacing w:line="360" w:lineRule="auto"/>
              <w:jc w:val="both"/>
              <w:rPr>
                <w:sz w:val="24"/>
                <w:lang w:val="ru-RU"/>
              </w:rPr>
            </w:pPr>
            <w:r>
              <w:rPr>
                <w:sz w:val="24"/>
                <w:lang w:val="ru-RU"/>
              </w:rPr>
              <w:t>Дополнительный приток зарубежных фирм-продавцов компьютерного оборудования и комплектующих</w:t>
            </w:r>
          </w:p>
        </w:tc>
        <w:tc>
          <w:tcPr>
            <w:tcW w:w="3301" w:type="dxa"/>
            <w:vAlign w:val="center"/>
          </w:tcPr>
          <w:p w14:paraId="0E05087F" w14:textId="77777777" w:rsidR="00FC5611" w:rsidRDefault="00210C08">
            <w:pPr>
              <w:spacing w:line="360" w:lineRule="auto"/>
              <w:jc w:val="both"/>
              <w:rPr>
                <w:sz w:val="24"/>
                <w:lang w:val="ru-RU"/>
              </w:rPr>
            </w:pPr>
            <w:r>
              <w:rPr>
                <w:sz w:val="24"/>
                <w:lang w:val="ru-RU"/>
              </w:rPr>
              <w:t>Использование ценового преимужества, удержание существующей доли рынка, снижение издержек</w:t>
            </w:r>
          </w:p>
        </w:tc>
      </w:tr>
      <w:tr w:rsidR="00FC5611" w14:paraId="3B32BB3E" w14:textId="77777777">
        <w:trPr>
          <w:cantSplit/>
        </w:trPr>
        <w:tc>
          <w:tcPr>
            <w:tcW w:w="9646" w:type="dxa"/>
            <w:gridSpan w:val="3"/>
            <w:shd w:val="pct25" w:color="000000" w:fill="FFFFFF"/>
            <w:vAlign w:val="center"/>
          </w:tcPr>
          <w:p w14:paraId="5D9BC072" w14:textId="77777777" w:rsidR="00FC5611" w:rsidRDefault="00210C08">
            <w:pPr>
              <w:spacing w:line="360" w:lineRule="auto"/>
              <w:jc w:val="center"/>
              <w:rPr>
                <w:sz w:val="24"/>
              </w:rPr>
            </w:pPr>
            <w:r>
              <w:rPr>
                <w:b/>
                <w:sz w:val="24"/>
                <w:lang w:val="ru-RU"/>
              </w:rPr>
              <w:t>Научно-технический фактор</w:t>
            </w:r>
          </w:p>
        </w:tc>
      </w:tr>
      <w:tr w:rsidR="00FC5611" w14:paraId="4313C136" w14:textId="77777777">
        <w:trPr>
          <w:cantSplit/>
          <w:trHeight w:val="1940"/>
        </w:trPr>
        <w:tc>
          <w:tcPr>
            <w:tcW w:w="2518" w:type="dxa"/>
            <w:vMerge w:val="restart"/>
            <w:shd w:val="pct20" w:color="000000" w:fill="FFFFFF"/>
            <w:vAlign w:val="center"/>
          </w:tcPr>
          <w:p w14:paraId="24460D98" w14:textId="77777777" w:rsidR="00FC5611" w:rsidRDefault="00210C08" w:rsidP="00210C08">
            <w:pPr>
              <w:numPr>
                <w:ilvl w:val="0"/>
                <w:numId w:val="34"/>
              </w:numPr>
              <w:tabs>
                <w:tab w:val="clear" w:pos="750"/>
                <w:tab w:val="num" w:pos="284"/>
              </w:tabs>
              <w:spacing w:line="360" w:lineRule="auto"/>
              <w:ind w:left="426" w:hanging="426"/>
              <w:jc w:val="both"/>
              <w:rPr>
                <w:b/>
                <w:i/>
                <w:sz w:val="24"/>
                <w:lang w:val="ru-RU"/>
              </w:rPr>
            </w:pPr>
            <w:r>
              <w:rPr>
                <w:b/>
                <w:i/>
                <w:sz w:val="24"/>
                <w:lang w:val="ru-RU"/>
              </w:rPr>
              <w:t>НТП в сфере компьютерного оборудования и комплектующих</w:t>
            </w:r>
          </w:p>
          <w:p w14:paraId="2E84526B" w14:textId="77777777" w:rsidR="00FC5611" w:rsidRDefault="00FC5611">
            <w:pPr>
              <w:tabs>
                <w:tab w:val="num" w:pos="426"/>
              </w:tabs>
              <w:spacing w:line="360" w:lineRule="auto"/>
              <w:ind w:left="567" w:hanging="608"/>
              <w:jc w:val="both"/>
              <w:rPr>
                <w:sz w:val="24"/>
                <w:lang w:val="ru-RU"/>
              </w:rPr>
            </w:pPr>
          </w:p>
        </w:tc>
        <w:tc>
          <w:tcPr>
            <w:tcW w:w="3827" w:type="dxa"/>
            <w:vAlign w:val="center"/>
          </w:tcPr>
          <w:p w14:paraId="255A9050" w14:textId="77777777" w:rsidR="00FC5611" w:rsidRDefault="00210C08">
            <w:pPr>
              <w:spacing w:line="360" w:lineRule="auto"/>
              <w:jc w:val="both"/>
              <w:rPr>
                <w:sz w:val="24"/>
                <w:lang w:val="ru-RU"/>
              </w:rPr>
            </w:pPr>
            <w:r>
              <w:rPr>
                <w:sz w:val="24"/>
                <w:lang w:val="ru-RU"/>
              </w:rPr>
              <w:t>Появление более совершенных видов компьютерного оборудования и комплектующих</w:t>
            </w:r>
          </w:p>
        </w:tc>
        <w:tc>
          <w:tcPr>
            <w:tcW w:w="3301" w:type="dxa"/>
            <w:vAlign w:val="center"/>
          </w:tcPr>
          <w:p w14:paraId="1E5F24CE" w14:textId="77777777" w:rsidR="00FC5611" w:rsidRDefault="00210C08">
            <w:pPr>
              <w:spacing w:line="360" w:lineRule="auto"/>
              <w:jc w:val="both"/>
              <w:rPr>
                <w:sz w:val="24"/>
                <w:lang w:val="ru-RU"/>
              </w:rPr>
            </w:pPr>
            <w:r>
              <w:rPr>
                <w:sz w:val="24"/>
                <w:lang w:val="ru-RU"/>
              </w:rPr>
              <w:t>Разработка маркетинговых программ продвижения в отношении новых видов оборудования и комплектующих</w:t>
            </w:r>
          </w:p>
        </w:tc>
      </w:tr>
      <w:tr w:rsidR="00FC5611" w14:paraId="08D74B7C" w14:textId="77777777">
        <w:trPr>
          <w:cantSplit/>
          <w:trHeight w:val="180"/>
        </w:trPr>
        <w:tc>
          <w:tcPr>
            <w:tcW w:w="2518" w:type="dxa"/>
            <w:vMerge/>
            <w:shd w:val="pct20" w:color="000000" w:fill="FFFFFF"/>
            <w:vAlign w:val="center"/>
          </w:tcPr>
          <w:p w14:paraId="67E80E4E" w14:textId="77777777" w:rsidR="00FC5611" w:rsidRDefault="00FC5611" w:rsidP="00210C08">
            <w:pPr>
              <w:numPr>
                <w:ilvl w:val="0"/>
                <w:numId w:val="34"/>
              </w:numPr>
              <w:spacing w:line="360" w:lineRule="auto"/>
              <w:jc w:val="both"/>
              <w:rPr>
                <w:sz w:val="24"/>
                <w:lang w:val="ru-RU"/>
              </w:rPr>
            </w:pPr>
          </w:p>
        </w:tc>
        <w:tc>
          <w:tcPr>
            <w:tcW w:w="3827" w:type="dxa"/>
            <w:vAlign w:val="center"/>
          </w:tcPr>
          <w:p w14:paraId="4C79B06F" w14:textId="77777777" w:rsidR="00FC5611" w:rsidRDefault="00210C08">
            <w:pPr>
              <w:spacing w:line="360" w:lineRule="auto"/>
              <w:jc w:val="both"/>
              <w:rPr>
                <w:sz w:val="24"/>
                <w:lang w:val="ru-RU"/>
              </w:rPr>
            </w:pPr>
            <w:r>
              <w:rPr>
                <w:sz w:val="24"/>
                <w:lang w:val="ru-RU"/>
              </w:rPr>
              <w:t>Сокращение спроса на компьютерное оборудование и комплектующие низшего технологического и научно-технического уровня</w:t>
            </w:r>
          </w:p>
        </w:tc>
        <w:tc>
          <w:tcPr>
            <w:tcW w:w="3301" w:type="dxa"/>
            <w:vAlign w:val="center"/>
          </w:tcPr>
          <w:p w14:paraId="737273F4" w14:textId="77777777" w:rsidR="00FC5611" w:rsidRDefault="00210C08">
            <w:pPr>
              <w:spacing w:line="360" w:lineRule="auto"/>
              <w:jc w:val="both"/>
              <w:rPr>
                <w:sz w:val="24"/>
                <w:lang w:val="ru-RU"/>
              </w:rPr>
            </w:pPr>
            <w:r>
              <w:rPr>
                <w:sz w:val="24"/>
                <w:lang w:val="ru-RU"/>
              </w:rPr>
              <w:t>Разработка ценовой и сбытовой политик в отношении устаревшего оборудование и комплектующих, распродажи, сокращение складских запасов устаревшего оборудования</w:t>
            </w:r>
          </w:p>
        </w:tc>
      </w:tr>
      <w:tr w:rsidR="00FC5611" w14:paraId="21665706" w14:textId="77777777">
        <w:tc>
          <w:tcPr>
            <w:tcW w:w="2518" w:type="dxa"/>
            <w:shd w:val="pct20" w:color="000000" w:fill="FFFFFF"/>
            <w:vAlign w:val="center"/>
          </w:tcPr>
          <w:p w14:paraId="467780A1" w14:textId="77777777" w:rsidR="00FC5611" w:rsidRDefault="00210C08" w:rsidP="00210C08">
            <w:pPr>
              <w:numPr>
                <w:ilvl w:val="0"/>
                <w:numId w:val="34"/>
              </w:numPr>
              <w:spacing w:line="360" w:lineRule="auto"/>
              <w:jc w:val="both"/>
              <w:rPr>
                <w:b/>
                <w:i/>
                <w:sz w:val="24"/>
                <w:lang w:val="ru-RU"/>
              </w:rPr>
            </w:pPr>
            <w:r>
              <w:rPr>
                <w:b/>
                <w:i/>
                <w:sz w:val="24"/>
                <w:lang w:val="ru-RU"/>
              </w:rPr>
              <w:t>НТП в социальной сфере</w:t>
            </w:r>
          </w:p>
          <w:p w14:paraId="718E7D3F" w14:textId="77777777" w:rsidR="00FC5611" w:rsidRDefault="00FC5611">
            <w:pPr>
              <w:spacing w:line="360" w:lineRule="auto"/>
              <w:jc w:val="both"/>
              <w:rPr>
                <w:sz w:val="24"/>
                <w:lang w:val="ru-RU"/>
              </w:rPr>
            </w:pPr>
          </w:p>
        </w:tc>
        <w:tc>
          <w:tcPr>
            <w:tcW w:w="3827" w:type="dxa"/>
            <w:vAlign w:val="center"/>
          </w:tcPr>
          <w:p w14:paraId="0267D526" w14:textId="77777777" w:rsidR="00FC5611" w:rsidRDefault="00210C08">
            <w:pPr>
              <w:spacing w:line="360" w:lineRule="auto"/>
              <w:jc w:val="both"/>
              <w:rPr>
                <w:sz w:val="24"/>
                <w:lang w:val="ru-RU"/>
              </w:rPr>
            </w:pPr>
            <w:r>
              <w:rPr>
                <w:sz w:val="24"/>
                <w:lang w:val="ru-RU"/>
              </w:rPr>
              <w:lastRenderedPageBreak/>
              <w:t>Рост уровня социальных потребностей населения</w:t>
            </w:r>
          </w:p>
        </w:tc>
        <w:tc>
          <w:tcPr>
            <w:tcW w:w="3301" w:type="dxa"/>
            <w:vAlign w:val="center"/>
          </w:tcPr>
          <w:p w14:paraId="6468BEA3" w14:textId="77777777" w:rsidR="00FC5611" w:rsidRDefault="00210C08">
            <w:pPr>
              <w:spacing w:line="360" w:lineRule="auto"/>
              <w:jc w:val="both"/>
              <w:rPr>
                <w:sz w:val="24"/>
                <w:lang w:val="ru-RU"/>
              </w:rPr>
            </w:pPr>
            <w:r>
              <w:rPr>
                <w:sz w:val="24"/>
                <w:lang w:val="ru-RU"/>
              </w:rPr>
              <w:t>Улучшение условий труда и быта работников компании</w:t>
            </w:r>
          </w:p>
        </w:tc>
      </w:tr>
      <w:tr w:rsidR="00FC5611" w14:paraId="2783DE9F" w14:textId="77777777">
        <w:trPr>
          <w:cantSplit/>
        </w:trPr>
        <w:tc>
          <w:tcPr>
            <w:tcW w:w="9646" w:type="dxa"/>
            <w:gridSpan w:val="3"/>
            <w:shd w:val="pct25" w:color="000000" w:fill="FFFFFF"/>
            <w:vAlign w:val="center"/>
          </w:tcPr>
          <w:p w14:paraId="6E25498F" w14:textId="77777777" w:rsidR="00FC5611" w:rsidRDefault="00210C08">
            <w:pPr>
              <w:spacing w:line="360" w:lineRule="auto"/>
              <w:jc w:val="center"/>
              <w:rPr>
                <w:sz w:val="24"/>
              </w:rPr>
            </w:pPr>
            <w:r>
              <w:rPr>
                <w:b/>
                <w:sz w:val="24"/>
                <w:lang w:val="ru-RU"/>
              </w:rPr>
              <w:lastRenderedPageBreak/>
              <w:t>Экологический фактор</w:t>
            </w:r>
          </w:p>
        </w:tc>
      </w:tr>
      <w:tr w:rsidR="00FC5611" w14:paraId="0DC6CEFD" w14:textId="77777777">
        <w:tc>
          <w:tcPr>
            <w:tcW w:w="2518" w:type="dxa"/>
            <w:shd w:val="pct20" w:color="000000" w:fill="FFFFFF"/>
            <w:vAlign w:val="center"/>
          </w:tcPr>
          <w:p w14:paraId="0900545B" w14:textId="77777777" w:rsidR="00FC5611" w:rsidRDefault="00210C08" w:rsidP="00210C08">
            <w:pPr>
              <w:numPr>
                <w:ilvl w:val="0"/>
                <w:numId w:val="35"/>
              </w:numPr>
              <w:spacing w:line="360" w:lineRule="auto"/>
              <w:jc w:val="both"/>
              <w:rPr>
                <w:b/>
                <w:i/>
                <w:sz w:val="24"/>
                <w:lang w:val="ru-RU"/>
              </w:rPr>
            </w:pPr>
            <w:r>
              <w:rPr>
                <w:b/>
                <w:i/>
                <w:sz w:val="24"/>
                <w:lang w:val="ru-RU"/>
              </w:rPr>
              <w:t>Экология компьютерного оборудования и комплектующих</w:t>
            </w:r>
          </w:p>
          <w:p w14:paraId="6CB0CB52" w14:textId="77777777" w:rsidR="00FC5611" w:rsidRDefault="00FC5611">
            <w:pPr>
              <w:spacing w:line="360" w:lineRule="auto"/>
              <w:jc w:val="both"/>
              <w:rPr>
                <w:sz w:val="24"/>
                <w:lang w:val="ru-RU"/>
              </w:rPr>
            </w:pPr>
          </w:p>
        </w:tc>
        <w:tc>
          <w:tcPr>
            <w:tcW w:w="3827" w:type="dxa"/>
            <w:vAlign w:val="center"/>
          </w:tcPr>
          <w:p w14:paraId="557505B2" w14:textId="77777777" w:rsidR="00FC5611" w:rsidRDefault="00210C08">
            <w:pPr>
              <w:spacing w:line="360" w:lineRule="auto"/>
              <w:jc w:val="both"/>
              <w:rPr>
                <w:sz w:val="24"/>
                <w:lang w:val="ru-RU"/>
              </w:rPr>
            </w:pPr>
            <w:r>
              <w:rPr>
                <w:sz w:val="24"/>
                <w:lang w:val="ru-RU"/>
              </w:rPr>
              <w:t>Появление новых экологических стандартов в отношении компьютерного оборудования и комплектующих (</w:t>
            </w:r>
            <w:r>
              <w:rPr>
                <w:sz w:val="24"/>
              </w:rPr>
              <w:t>TCO)</w:t>
            </w:r>
          </w:p>
        </w:tc>
        <w:tc>
          <w:tcPr>
            <w:tcW w:w="3301" w:type="dxa"/>
            <w:vAlign w:val="center"/>
          </w:tcPr>
          <w:p w14:paraId="05684FB7" w14:textId="77777777" w:rsidR="00FC5611" w:rsidRDefault="00210C08">
            <w:pPr>
              <w:spacing w:line="360" w:lineRule="auto"/>
              <w:jc w:val="both"/>
              <w:rPr>
                <w:sz w:val="24"/>
                <w:lang w:val="ru-RU"/>
              </w:rPr>
            </w:pPr>
            <w:r>
              <w:rPr>
                <w:sz w:val="24"/>
                <w:lang w:val="ru-RU"/>
              </w:rPr>
              <w:t xml:space="preserve">Сокращение складских запасов оборудования со старыми экологическими стандартами, проведение гигиенической сертификации продаваемого компьютерного оборудования и комплекующих. </w:t>
            </w:r>
          </w:p>
        </w:tc>
      </w:tr>
      <w:tr w:rsidR="00FC5611" w14:paraId="3BB353C8" w14:textId="77777777">
        <w:tc>
          <w:tcPr>
            <w:tcW w:w="2518" w:type="dxa"/>
            <w:shd w:val="pct20" w:color="000000" w:fill="FFFFFF"/>
            <w:vAlign w:val="center"/>
          </w:tcPr>
          <w:p w14:paraId="1EFF7988" w14:textId="77777777" w:rsidR="00FC5611" w:rsidRDefault="00210C08" w:rsidP="00210C08">
            <w:pPr>
              <w:numPr>
                <w:ilvl w:val="0"/>
                <w:numId w:val="35"/>
              </w:numPr>
              <w:spacing w:line="360" w:lineRule="auto"/>
              <w:jc w:val="both"/>
              <w:rPr>
                <w:b/>
                <w:i/>
                <w:sz w:val="24"/>
                <w:lang w:val="ru-RU"/>
              </w:rPr>
            </w:pPr>
            <w:r>
              <w:rPr>
                <w:b/>
                <w:i/>
                <w:sz w:val="24"/>
                <w:lang w:val="ru-RU"/>
              </w:rPr>
              <w:t>Внутрифирменная экология  ООО «Эксимер-КС»</w:t>
            </w:r>
          </w:p>
          <w:p w14:paraId="49E62408" w14:textId="77777777" w:rsidR="00FC5611" w:rsidRDefault="00FC5611">
            <w:pPr>
              <w:spacing w:line="360" w:lineRule="auto"/>
              <w:jc w:val="both"/>
              <w:rPr>
                <w:b/>
                <w:i/>
                <w:sz w:val="24"/>
                <w:lang w:val="ru-RU"/>
              </w:rPr>
            </w:pPr>
          </w:p>
        </w:tc>
        <w:tc>
          <w:tcPr>
            <w:tcW w:w="3827" w:type="dxa"/>
            <w:vAlign w:val="center"/>
          </w:tcPr>
          <w:p w14:paraId="1D0127A4" w14:textId="77777777" w:rsidR="00FC5611" w:rsidRDefault="00210C08">
            <w:pPr>
              <w:spacing w:line="360" w:lineRule="auto"/>
              <w:jc w:val="both"/>
              <w:rPr>
                <w:sz w:val="24"/>
                <w:lang w:val="ru-RU"/>
              </w:rPr>
            </w:pPr>
            <w:r>
              <w:rPr>
                <w:sz w:val="24"/>
                <w:lang w:val="ru-RU"/>
              </w:rPr>
              <w:t>Повышение требований муниципалитета и работников фирмы к экологии компании</w:t>
            </w:r>
          </w:p>
        </w:tc>
        <w:tc>
          <w:tcPr>
            <w:tcW w:w="3301" w:type="dxa"/>
            <w:vAlign w:val="center"/>
          </w:tcPr>
          <w:p w14:paraId="505A8529" w14:textId="77777777" w:rsidR="00FC5611" w:rsidRDefault="00210C08">
            <w:pPr>
              <w:spacing w:line="360" w:lineRule="auto"/>
              <w:jc w:val="both"/>
              <w:rPr>
                <w:sz w:val="24"/>
                <w:lang w:val="ru-RU"/>
              </w:rPr>
            </w:pPr>
            <w:r>
              <w:rPr>
                <w:sz w:val="24"/>
                <w:lang w:val="ru-RU"/>
              </w:rPr>
              <w:t>Выделение средств на организацию эколически чистых и безопасных условий труда, охрана прилегающей и территории компании окружающей среды</w:t>
            </w:r>
          </w:p>
        </w:tc>
      </w:tr>
      <w:tr w:rsidR="00FC5611" w14:paraId="039A4995" w14:textId="77777777">
        <w:trPr>
          <w:cantSplit/>
        </w:trPr>
        <w:tc>
          <w:tcPr>
            <w:tcW w:w="9646" w:type="dxa"/>
            <w:gridSpan w:val="3"/>
            <w:shd w:val="pct25" w:color="000000" w:fill="FFFFFF"/>
            <w:vAlign w:val="center"/>
          </w:tcPr>
          <w:p w14:paraId="69A1E9FC" w14:textId="77777777" w:rsidR="00FC5611" w:rsidRDefault="00210C08">
            <w:pPr>
              <w:spacing w:line="360" w:lineRule="auto"/>
              <w:jc w:val="center"/>
              <w:rPr>
                <w:sz w:val="24"/>
              </w:rPr>
            </w:pPr>
            <w:r>
              <w:rPr>
                <w:b/>
                <w:sz w:val="24"/>
                <w:lang w:val="ru-RU"/>
              </w:rPr>
              <w:t>Демографический фактор</w:t>
            </w:r>
          </w:p>
        </w:tc>
      </w:tr>
      <w:tr w:rsidR="00FC5611" w14:paraId="648F35AC" w14:textId="77777777">
        <w:tc>
          <w:tcPr>
            <w:tcW w:w="2518" w:type="dxa"/>
            <w:shd w:val="pct20" w:color="000000" w:fill="FFFFFF"/>
            <w:vAlign w:val="center"/>
          </w:tcPr>
          <w:p w14:paraId="51059538" w14:textId="77777777" w:rsidR="00FC5611" w:rsidRDefault="00210C08" w:rsidP="00210C08">
            <w:pPr>
              <w:numPr>
                <w:ilvl w:val="0"/>
                <w:numId w:val="37"/>
              </w:numPr>
              <w:tabs>
                <w:tab w:val="clear" w:pos="1140"/>
                <w:tab w:val="num" w:pos="567"/>
              </w:tabs>
              <w:spacing w:line="360" w:lineRule="auto"/>
              <w:ind w:left="567" w:hanging="567"/>
              <w:jc w:val="both"/>
              <w:rPr>
                <w:b/>
                <w:i/>
                <w:sz w:val="24"/>
                <w:lang w:val="ru-RU"/>
              </w:rPr>
            </w:pPr>
            <w:r>
              <w:rPr>
                <w:b/>
                <w:i/>
                <w:sz w:val="24"/>
                <w:lang w:val="ru-RU"/>
              </w:rPr>
              <w:t>Молодение населения</w:t>
            </w:r>
          </w:p>
          <w:p w14:paraId="5E3A791B" w14:textId="77777777" w:rsidR="00FC5611" w:rsidRDefault="00FC5611">
            <w:pPr>
              <w:spacing w:line="360" w:lineRule="auto"/>
              <w:jc w:val="both"/>
              <w:rPr>
                <w:b/>
                <w:i/>
                <w:sz w:val="24"/>
                <w:lang w:val="ru-RU"/>
              </w:rPr>
            </w:pPr>
          </w:p>
        </w:tc>
        <w:tc>
          <w:tcPr>
            <w:tcW w:w="3827" w:type="dxa"/>
            <w:vAlign w:val="center"/>
          </w:tcPr>
          <w:p w14:paraId="0444F301" w14:textId="77777777" w:rsidR="00FC5611" w:rsidRDefault="00210C08">
            <w:pPr>
              <w:spacing w:line="360" w:lineRule="auto"/>
              <w:jc w:val="both"/>
              <w:rPr>
                <w:sz w:val="24"/>
                <w:lang w:val="ru-RU"/>
              </w:rPr>
            </w:pPr>
            <w:r>
              <w:rPr>
                <w:sz w:val="24"/>
                <w:lang w:val="ru-RU"/>
              </w:rPr>
              <w:t>Увеличение доли молодых людей в общей численности населения, восприимчивость к появлению новых компьютерных технологий технологий, увеличение числа потенциальных потребителей</w:t>
            </w:r>
          </w:p>
        </w:tc>
        <w:tc>
          <w:tcPr>
            <w:tcW w:w="3301" w:type="dxa"/>
            <w:vAlign w:val="center"/>
          </w:tcPr>
          <w:p w14:paraId="642B19F2" w14:textId="77777777" w:rsidR="00FC5611" w:rsidRDefault="00210C08">
            <w:pPr>
              <w:spacing w:line="360" w:lineRule="auto"/>
              <w:jc w:val="both"/>
              <w:rPr>
                <w:sz w:val="24"/>
                <w:lang w:val="ru-RU"/>
              </w:rPr>
            </w:pPr>
            <w:r>
              <w:rPr>
                <w:sz w:val="24"/>
                <w:lang w:val="ru-RU"/>
              </w:rPr>
              <w:t>Разработка новой маркетинговой политики компании в отношении новых потенциальных потребителей,  продвижение новых видов компьютерного оборудования и комплектующих, стимулирование продаж</w:t>
            </w:r>
          </w:p>
        </w:tc>
      </w:tr>
      <w:tr w:rsidR="00FC5611" w14:paraId="2FC07D02" w14:textId="77777777">
        <w:tc>
          <w:tcPr>
            <w:tcW w:w="2518" w:type="dxa"/>
            <w:shd w:val="pct20" w:color="000000" w:fill="FFFFFF"/>
            <w:vAlign w:val="center"/>
          </w:tcPr>
          <w:p w14:paraId="650B02BD" w14:textId="77777777" w:rsidR="00FC5611" w:rsidRDefault="00210C08" w:rsidP="00210C08">
            <w:pPr>
              <w:numPr>
                <w:ilvl w:val="0"/>
                <w:numId w:val="37"/>
              </w:numPr>
              <w:tabs>
                <w:tab w:val="clear" w:pos="1140"/>
                <w:tab w:val="num" w:pos="426"/>
              </w:tabs>
              <w:spacing w:line="360" w:lineRule="auto"/>
              <w:ind w:left="426" w:hanging="426"/>
              <w:jc w:val="both"/>
              <w:rPr>
                <w:b/>
                <w:i/>
                <w:sz w:val="24"/>
                <w:lang w:val="ru-RU"/>
              </w:rPr>
            </w:pPr>
            <w:r>
              <w:rPr>
                <w:b/>
                <w:i/>
                <w:sz w:val="24"/>
                <w:lang w:val="ru-RU"/>
              </w:rPr>
              <w:t xml:space="preserve">Повышение уровня компьютерной грамотности </w:t>
            </w:r>
            <w:r>
              <w:rPr>
                <w:b/>
                <w:i/>
                <w:sz w:val="24"/>
                <w:lang w:val="ru-RU"/>
              </w:rPr>
              <w:lastRenderedPageBreak/>
              <w:t>населения</w:t>
            </w:r>
          </w:p>
          <w:p w14:paraId="72750524" w14:textId="77777777" w:rsidR="00FC5611" w:rsidRDefault="00FC5611">
            <w:pPr>
              <w:spacing w:line="360" w:lineRule="auto"/>
              <w:jc w:val="both"/>
              <w:rPr>
                <w:b/>
                <w:i/>
                <w:sz w:val="24"/>
                <w:lang w:val="ru-RU"/>
              </w:rPr>
            </w:pPr>
          </w:p>
          <w:p w14:paraId="0E533948" w14:textId="77777777" w:rsidR="00FC5611" w:rsidRDefault="00FC5611">
            <w:pPr>
              <w:spacing w:line="360" w:lineRule="auto"/>
              <w:jc w:val="both"/>
              <w:rPr>
                <w:sz w:val="24"/>
                <w:lang w:val="ru-RU"/>
              </w:rPr>
            </w:pPr>
          </w:p>
        </w:tc>
        <w:tc>
          <w:tcPr>
            <w:tcW w:w="3827" w:type="dxa"/>
            <w:vAlign w:val="center"/>
          </w:tcPr>
          <w:p w14:paraId="29C934BB" w14:textId="77777777" w:rsidR="00FC5611" w:rsidRDefault="00210C08">
            <w:pPr>
              <w:spacing w:line="360" w:lineRule="auto"/>
              <w:jc w:val="both"/>
              <w:rPr>
                <w:sz w:val="24"/>
                <w:lang w:val="ru-RU"/>
              </w:rPr>
            </w:pPr>
            <w:r>
              <w:rPr>
                <w:sz w:val="24"/>
                <w:lang w:val="ru-RU"/>
              </w:rPr>
              <w:lastRenderedPageBreak/>
              <w:t>Увеличение числа специалистов в области компьютерной техники</w:t>
            </w:r>
          </w:p>
        </w:tc>
        <w:tc>
          <w:tcPr>
            <w:tcW w:w="3301" w:type="dxa"/>
            <w:vAlign w:val="center"/>
          </w:tcPr>
          <w:p w14:paraId="26F8BEE7" w14:textId="77777777" w:rsidR="00FC5611" w:rsidRDefault="00210C08">
            <w:pPr>
              <w:spacing w:line="360" w:lineRule="auto"/>
              <w:jc w:val="both"/>
              <w:rPr>
                <w:sz w:val="24"/>
                <w:lang w:val="ru-RU"/>
              </w:rPr>
            </w:pPr>
            <w:r>
              <w:rPr>
                <w:sz w:val="24"/>
                <w:lang w:val="ru-RU"/>
              </w:rPr>
              <w:t xml:space="preserve">Разработка маркетинговых программ продвижения и реализации  специфического компьютерного </w:t>
            </w:r>
            <w:r>
              <w:rPr>
                <w:sz w:val="24"/>
                <w:lang w:val="ru-RU"/>
              </w:rPr>
              <w:lastRenderedPageBreak/>
              <w:t>оборудования и комплектующих</w:t>
            </w:r>
          </w:p>
        </w:tc>
      </w:tr>
    </w:tbl>
    <w:p w14:paraId="06888E72" w14:textId="77777777" w:rsidR="00FC5611" w:rsidRDefault="00FC5611">
      <w:pPr>
        <w:spacing w:line="360" w:lineRule="auto"/>
        <w:jc w:val="both"/>
        <w:rPr>
          <w:sz w:val="24"/>
          <w:lang w:val="ru-RU"/>
        </w:rPr>
      </w:pPr>
    </w:p>
    <w:p w14:paraId="3FCD614A" w14:textId="77777777" w:rsidR="00FC5611" w:rsidRDefault="00210C08">
      <w:pPr>
        <w:spacing w:line="360" w:lineRule="auto"/>
        <w:jc w:val="both"/>
        <w:rPr>
          <w:sz w:val="24"/>
          <w:lang w:val="ru-RU"/>
        </w:rPr>
      </w:pPr>
      <w:r>
        <w:rPr>
          <w:sz w:val="24"/>
          <w:lang w:val="ru-RU"/>
        </w:rPr>
        <w:tab/>
        <w:t>Таким образом, отбирая наиболее важные факторы, оказывающие как положительное влияние (возможности), так и отрицательное влияние (угрозы), проведем анализ угроз и возможностей макросреды ООО «Эксимер-КС», представленный в таблице 8.</w:t>
      </w:r>
    </w:p>
    <w:p w14:paraId="451A1E5D" w14:textId="77777777" w:rsidR="00FC5611" w:rsidRDefault="00FC5611">
      <w:pPr>
        <w:spacing w:line="360" w:lineRule="auto"/>
        <w:jc w:val="both"/>
        <w:rPr>
          <w:sz w:val="24"/>
          <w:lang w:val="ru-RU"/>
        </w:rPr>
      </w:pPr>
    </w:p>
    <w:p w14:paraId="160B9E65" w14:textId="77777777" w:rsidR="00FC5611" w:rsidRDefault="00210C08">
      <w:pPr>
        <w:spacing w:line="360" w:lineRule="auto"/>
        <w:jc w:val="right"/>
        <w:rPr>
          <w:sz w:val="24"/>
          <w:lang w:val="ru-RU"/>
        </w:rPr>
      </w:pPr>
      <w:r>
        <w:rPr>
          <w:sz w:val="24"/>
          <w:lang w:val="ru-RU"/>
        </w:rPr>
        <w:t>Таблица 8</w:t>
      </w:r>
    </w:p>
    <w:p w14:paraId="56C83C8A" w14:textId="77777777" w:rsidR="00FC5611" w:rsidRDefault="00210C08">
      <w:pPr>
        <w:spacing w:line="360" w:lineRule="auto"/>
        <w:jc w:val="center"/>
        <w:rPr>
          <w:b/>
          <w:sz w:val="24"/>
          <w:lang w:val="ru-RU"/>
        </w:rPr>
      </w:pPr>
      <w:r>
        <w:rPr>
          <w:b/>
          <w:sz w:val="24"/>
          <w:lang w:val="ru-RU"/>
        </w:rPr>
        <w:t>Анализ угроз и возможностей макросреды ООО «Эксимер-КС»</w:t>
      </w:r>
    </w:p>
    <w:p w14:paraId="5AC76EA5" w14:textId="77777777" w:rsidR="00FC5611" w:rsidRDefault="00FC5611">
      <w:pPr>
        <w:spacing w:line="360" w:lineRule="auto"/>
        <w:jc w:val="both"/>
        <w:rPr>
          <w:sz w:val="24"/>
          <w:lang w:val="ru-RU"/>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3827"/>
        <w:gridCol w:w="3301"/>
      </w:tblGrid>
      <w:tr w:rsidR="00FC5611" w14:paraId="7B248B58" w14:textId="77777777">
        <w:tc>
          <w:tcPr>
            <w:tcW w:w="2518" w:type="dxa"/>
            <w:tcBorders>
              <w:top w:val="double" w:sz="4" w:space="0" w:color="auto"/>
              <w:left w:val="double" w:sz="4" w:space="0" w:color="auto"/>
              <w:bottom w:val="double" w:sz="4" w:space="0" w:color="auto"/>
            </w:tcBorders>
            <w:shd w:val="pct35" w:color="000000" w:fill="FFFFFF"/>
            <w:vAlign w:val="center"/>
          </w:tcPr>
          <w:p w14:paraId="2FEC9B17" w14:textId="77777777" w:rsidR="00FC5611" w:rsidRDefault="00210C08">
            <w:pPr>
              <w:spacing w:line="360" w:lineRule="auto"/>
              <w:jc w:val="center"/>
              <w:rPr>
                <w:b/>
                <w:sz w:val="24"/>
                <w:lang w:val="ru-RU"/>
              </w:rPr>
            </w:pPr>
            <w:r>
              <w:rPr>
                <w:b/>
                <w:sz w:val="24"/>
                <w:lang w:val="ru-RU"/>
              </w:rPr>
              <w:t>Факторы состовляющих макросреды</w:t>
            </w:r>
          </w:p>
        </w:tc>
        <w:tc>
          <w:tcPr>
            <w:tcW w:w="3827" w:type="dxa"/>
            <w:tcBorders>
              <w:top w:val="double" w:sz="4" w:space="0" w:color="auto"/>
              <w:bottom w:val="double" w:sz="4" w:space="0" w:color="auto"/>
            </w:tcBorders>
            <w:shd w:val="pct35" w:color="000000" w:fill="FFFFFF"/>
            <w:vAlign w:val="center"/>
          </w:tcPr>
          <w:p w14:paraId="23069175" w14:textId="77777777" w:rsidR="00FC5611" w:rsidRDefault="00210C08">
            <w:pPr>
              <w:spacing w:line="360" w:lineRule="auto"/>
              <w:jc w:val="center"/>
              <w:rPr>
                <w:b/>
                <w:sz w:val="24"/>
                <w:lang w:val="ru-RU"/>
              </w:rPr>
            </w:pPr>
            <w:r>
              <w:rPr>
                <w:b/>
                <w:sz w:val="24"/>
                <w:lang w:val="ru-RU"/>
              </w:rPr>
              <w:t>Характер влияния на ООО «Эксимер-КС»</w:t>
            </w:r>
          </w:p>
        </w:tc>
        <w:tc>
          <w:tcPr>
            <w:tcW w:w="3301" w:type="dxa"/>
            <w:tcBorders>
              <w:top w:val="double" w:sz="4" w:space="0" w:color="auto"/>
              <w:bottom w:val="double" w:sz="4" w:space="0" w:color="auto"/>
              <w:right w:val="double" w:sz="4" w:space="0" w:color="auto"/>
            </w:tcBorders>
            <w:shd w:val="pct35" w:color="000000" w:fill="FFFFFF"/>
            <w:vAlign w:val="center"/>
          </w:tcPr>
          <w:p w14:paraId="4E06EFA6" w14:textId="77777777" w:rsidR="00FC5611" w:rsidRDefault="00210C08">
            <w:pPr>
              <w:spacing w:line="360" w:lineRule="auto"/>
              <w:jc w:val="center"/>
              <w:rPr>
                <w:b/>
                <w:sz w:val="24"/>
                <w:lang w:val="ru-RU"/>
              </w:rPr>
            </w:pPr>
            <w:r>
              <w:rPr>
                <w:b/>
                <w:sz w:val="24"/>
                <w:lang w:val="ru-RU"/>
              </w:rPr>
              <w:t>Возможная  реакция ООО «Эксимер-КС»</w:t>
            </w:r>
          </w:p>
        </w:tc>
      </w:tr>
      <w:tr w:rsidR="00FC5611" w14:paraId="32BCC2B3" w14:textId="77777777">
        <w:trPr>
          <w:cantSplit/>
        </w:trPr>
        <w:tc>
          <w:tcPr>
            <w:tcW w:w="9646" w:type="dxa"/>
            <w:gridSpan w:val="3"/>
            <w:tcBorders>
              <w:top w:val="nil"/>
            </w:tcBorders>
            <w:shd w:val="pct25" w:color="000000" w:fill="FFFFFF"/>
            <w:vAlign w:val="center"/>
          </w:tcPr>
          <w:p w14:paraId="44029938" w14:textId="77777777" w:rsidR="00FC5611" w:rsidRDefault="00210C08">
            <w:pPr>
              <w:spacing w:line="360" w:lineRule="auto"/>
              <w:jc w:val="center"/>
              <w:rPr>
                <w:sz w:val="24"/>
                <w:lang w:val="ru-RU"/>
              </w:rPr>
            </w:pPr>
            <w:r>
              <w:rPr>
                <w:b/>
                <w:sz w:val="24"/>
                <w:lang w:val="ru-RU"/>
              </w:rPr>
              <w:t>Экономическая составляющая</w:t>
            </w:r>
          </w:p>
        </w:tc>
      </w:tr>
      <w:tr w:rsidR="00FC5611" w14:paraId="42527C19" w14:textId="77777777">
        <w:trPr>
          <w:cantSplit/>
          <w:trHeight w:val="760"/>
        </w:trPr>
        <w:tc>
          <w:tcPr>
            <w:tcW w:w="2518" w:type="dxa"/>
            <w:vMerge w:val="restart"/>
            <w:shd w:val="pct20" w:color="000000" w:fill="FFFFFF"/>
            <w:vAlign w:val="center"/>
          </w:tcPr>
          <w:p w14:paraId="0E862033" w14:textId="77777777" w:rsidR="00FC5611" w:rsidRDefault="00210C08" w:rsidP="00210C08">
            <w:pPr>
              <w:numPr>
                <w:ilvl w:val="0"/>
                <w:numId w:val="38"/>
              </w:numPr>
              <w:spacing w:line="360" w:lineRule="auto"/>
              <w:jc w:val="both"/>
              <w:rPr>
                <w:b/>
                <w:i/>
                <w:sz w:val="24"/>
                <w:lang w:val="ru-RU"/>
              </w:rPr>
            </w:pPr>
            <w:r>
              <w:rPr>
                <w:b/>
                <w:i/>
                <w:sz w:val="24"/>
                <w:lang w:val="ru-RU"/>
              </w:rPr>
              <w:t>Высокие темпы инфляции</w:t>
            </w:r>
          </w:p>
          <w:p w14:paraId="4A8E0FD4" w14:textId="77777777" w:rsidR="00FC5611" w:rsidRDefault="00FC5611">
            <w:pPr>
              <w:spacing w:line="360" w:lineRule="auto"/>
              <w:jc w:val="both"/>
              <w:rPr>
                <w:b/>
                <w:i/>
                <w:sz w:val="24"/>
                <w:lang w:val="ru-RU"/>
              </w:rPr>
            </w:pPr>
          </w:p>
        </w:tc>
        <w:tc>
          <w:tcPr>
            <w:tcW w:w="3827" w:type="dxa"/>
            <w:vAlign w:val="center"/>
          </w:tcPr>
          <w:p w14:paraId="470226E9" w14:textId="77777777" w:rsidR="00FC5611" w:rsidRDefault="00210C08">
            <w:pPr>
              <w:spacing w:line="360" w:lineRule="auto"/>
              <w:jc w:val="both"/>
              <w:rPr>
                <w:sz w:val="24"/>
                <w:lang w:val="ru-RU"/>
              </w:rPr>
            </w:pPr>
            <w:r>
              <w:rPr>
                <w:sz w:val="24"/>
              </w:rPr>
              <w:t>(-)</w:t>
            </w:r>
            <w:r>
              <w:rPr>
                <w:sz w:val="24"/>
                <w:lang w:val="ru-RU"/>
              </w:rPr>
              <w:t xml:space="preserve"> обесценивание денежных средств</w:t>
            </w:r>
          </w:p>
        </w:tc>
        <w:tc>
          <w:tcPr>
            <w:tcW w:w="3301" w:type="dxa"/>
            <w:vAlign w:val="center"/>
          </w:tcPr>
          <w:p w14:paraId="389B8BE4" w14:textId="77777777" w:rsidR="00FC5611" w:rsidRDefault="00210C08">
            <w:pPr>
              <w:spacing w:line="360" w:lineRule="auto"/>
              <w:jc w:val="both"/>
              <w:rPr>
                <w:sz w:val="24"/>
                <w:lang w:val="ru-RU"/>
              </w:rPr>
            </w:pPr>
            <w:r>
              <w:rPr>
                <w:sz w:val="24"/>
                <w:lang w:val="ru-RU"/>
              </w:rPr>
              <w:t xml:space="preserve">Предусматривание в договорах индексации платежей в случае их просрочки </w:t>
            </w:r>
          </w:p>
        </w:tc>
      </w:tr>
      <w:tr w:rsidR="00FC5611" w14:paraId="2E16A209" w14:textId="77777777">
        <w:trPr>
          <w:cantSplit/>
          <w:trHeight w:val="900"/>
        </w:trPr>
        <w:tc>
          <w:tcPr>
            <w:tcW w:w="2518" w:type="dxa"/>
            <w:vMerge/>
            <w:shd w:val="pct20" w:color="000000" w:fill="FFFFFF"/>
            <w:vAlign w:val="center"/>
          </w:tcPr>
          <w:p w14:paraId="716FB5DA" w14:textId="77777777" w:rsidR="00FC5611" w:rsidRDefault="00FC5611">
            <w:pPr>
              <w:spacing w:line="360" w:lineRule="auto"/>
              <w:jc w:val="both"/>
              <w:rPr>
                <w:b/>
                <w:i/>
                <w:sz w:val="24"/>
                <w:lang w:val="ru-RU"/>
              </w:rPr>
            </w:pPr>
          </w:p>
        </w:tc>
        <w:tc>
          <w:tcPr>
            <w:tcW w:w="3827" w:type="dxa"/>
            <w:vAlign w:val="center"/>
          </w:tcPr>
          <w:p w14:paraId="65A0662D" w14:textId="77777777" w:rsidR="00FC5611" w:rsidRDefault="00210C08">
            <w:pPr>
              <w:spacing w:line="360" w:lineRule="auto"/>
              <w:jc w:val="both"/>
              <w:rPr>
                <w:sz w:val="24"/>
                <w:lang w:val="ru-RU"/>
              </w:rPr>
            </w:pPr>
            <w:r>
              <w:rPr>
                <w:sz w:val="24"/>
                <w:lang w:val="ru-RU"/>
              </w:rPr>
              <w:t>(+) при выплате поставщикам по долгосрочным займам и товарным  кредитам</w:t>
            </w:r>
          </w:p>
        </w:tc>
        <w:tc>
          <w:tcPr>
            <w:tcW w:w="3301" w:type="dxa"/>
            <w:vAlign w:val="center"/>
          </w:tcPr>
          <w:p w14:paraId="557CC176" w14:textId="77777777" w:rsidR="00FC5611" w:rsidRDefault="00210C08">
            <w:pPr>
              <w:spacing w:line="360" w:lineRule="auto"/>
              <w:jc w:val="both"/>
              <w:rPr>
                <w:sz w:val="24"/>
                <w:lang w:val="ru-RU"/>
              </w:rPr>
            </w:pPr>
            <w:r>
              <w:rPr>
                <w:sz w:val="24"/>
                <w:lang w:val="ru-RU"/>
              </w:rPr>
              <w:t>Увеличение доли товарных кредитов компании поставщиками</w:t>
            </w:r>
          </w:p>
        </w:tc>
      </w:tr>
      <w:tr w:rsidR="00FC5611" w14:paraId="21D43164" w14:textId="77777777">
        <w:trPr>
          <w:cantSplit/>
          <w:trHeight w:val="360"/>
        </w:trPr>
        <w:tc>
          <w:tcPr>
            <w:tcW w:w="2518" w:type="dxa"/>
            <w:vMerge/>
            <w:shd w:val="pct20" w:color="000000" w:fill="FFFFFF"/>
            <w:vAlign w:val="center"/>
          </w:tcPr>
          <w:p w14:paraId="355308C4" w14:textId="77777777" w:rsidR="00FC5611" w:rsidRDefault="00FC5611">
            <w:pPr>
              <w:spacing w:line="360" w:lineRule="auto"/>
              <w:jc w:val="both"/>
              <w:rPr>
                <w:b/>
                <w:i/>
                <w:sz w:val="24"/>
                <w:lang w:val="ru-RU"/>
              </w:rPr>
            </w:pPr>
          </w:p>
        </w:tc>
        <w:tc>
          <w:tcPr>
            <w:tcW w:w="3827" w:type="dxa"/>
            <w:vAlign w:val="center"/>
          </w:tcPr>
          <w:p w14:paraId="4D840458" w14:textId="77777777" w:rsidR="00FC5611" w:rsidRDefault="00210C08">
            <w:pPr>
              <w:spacing w:line="360" w:lineRule="auto"/>
              <w:jc w:val="both"/>
              <w:rPr>
                <w:sz w:val="24"/>
                <w:lang w:val="ru-RU"/>
              </w:rPr>
            </w:pPr>
            <w:r>
              <w:rPr>
                <w:sz w:val="24"/>
                <w:lang w:val="ru-RU"/>
              </w:rPr>
              <w:t>(+) Возможность получения оборотных денежных средств, играя на разнице в курсах валют</w:t>
            </w:r>
          </w:p>
        </w:tc>
        <w:tc>
          <w:tcPr>
            <w:tcW w:w="3301" w:type="dxa"/>
            <w:vAlign w:val="center"/>
          </w:tcPr>
          <w:p w14:paraId="5CA78633" w14:textId="77777777" w:rsidR="00FC5611" w:rsidRDefault="00210C08">
            <w:pPr>
              <w:spacing w:line="360" w:lineRule="auto"/>
              <w:jc w:val="both"/>
              <w:rPr>
                <w:sz w:val="24"/>
                <w:lang w:val="ru-RU"/>
              </w:rPr>
            </w:pPr>
            <w:r>
              <w:rPr>
                <w:sz w:val="24"/>
                <w:lang w:val="ru-RU"/>
              </w:rPr>
              <w:t>Покупка и продажа валюты</w:t>
            </w:r>
          </w:p>
        </w:tc>
      </w:tr>
      <w:tr w:rsidR="00FC5611" w14:paraId="08DC07C7" w14:textId="77777777">
        <w:trPr>
          <w:trHeight w:val="445"/>
        </w:trPr>
        <w:tc>
          <w:tcPr>
            <w:tcW w:w="2518" w:type="dxa"/>
            <w:shd w:val="pct20" w:color="000000" w:fill="FFFFFF"/>
            <w:vAlign w:val="center"/>
          </w:tcPr>
          <w:p w14:paraId="64777B27" w14:textId="77777777" w:rsidR="00FC5611" w:rsidRDefault="00210C08" w:rsidP="00210C08">
            <w:pPr>
              <w:numPr>
                <w:ilvl w:val="0"/>
                <w:numId w:val="38"/>
              </w:numPr>
              <w:spacing w:line="360" w:lineRule="auto"/>
              <w:jc w:val="both"/>
              <w:rPr>
                <w:b/>
                <w:i/>
                <w:sz w:val="24"/>
                <w:lang w:val="ru-RU"/>
              </w:rPr>
            </w:pPr>
            <w:r>
              <w:rPr>
                <w:b/>
                <w:i/>
                <w:sz w:val="24"/>
                <w:lang w:val="ru-RU"/>
              </w:rPr>
              <w:t>Сокращение доходов потребителей</w:t>
            </w:r>
          </w:p>
          <w:p w14:paraId="56BC7F5A" w14:textId="77777777" w:rsidR="00FC5611" w:rsidRDefault="00FC5611">
            <w:pPr>
              <w:spacing w:line="360" w:lineRule="auto"/>
              <w:jc w:val="both"/>
              <w:rPr>
                <w:b/>
                <w:i/>
                <w:sz w:val="24"/>
                <w:lang w:val="ru-RU"/>
              </w:rPr>
            </w:pPr>
          </w:p>
        </w:tc>
        <w:tc>
          <w:tcPr>
            <w:tcW w:w="3827" w:type="dxa"/>
            <w:vAlign w:val="center"/>
          </w:tcPr>
          <w:p w14:paraId="186E8706" w14:textId="77777777" w:rsidR="00FC5611" w:rsidRDefault="00210C08">
            <w:pPr>
              <w:spacing w:line="360" w:lineRule="auto"/>
              <w:jc w:val="both"/>
              <w:rPr>
                <w:sz w:val="24"/>
                <w:lang w:val="ru-RU"/>
              </w:rPr>
            </w:pPr>
            <w:r>
              <w:rPr>
                <w:sz w:val="24"/>
                <w:lang w:val="ru-RU"/>
              </w:rPr>
              <w:t>(-) падает покупательная способность на компьютерное оборудование и комплектующие,</w:t>
            </w:r>
          </w:p>
          <w:p w14:paraId="633EB729" w14:textId="77777777" w:rsidR="00FC5611" w:rsidRDefault="00210C08">
            <w:pPr>
              <w:spacing w:line="360" w:lineRule="auto"/>
              <w:jc w:val="both"/>
              <w:rPr>
                <w:sz w:val="24"/>
                <w:lang w:val="ru-RU"/>
              </w:rPr>
            </w:pPr>
            <w:r>
              <w:rPr>
                <w:sz w:val="24"/>
                <w:lang w:val="ru-RU"/>
              </w:rPr>
              <w:t xml:space="preserve">(-) затрудняется сбыт, вынужденное сокращение </w:t>
            </w:r>
            <w:r>
              <w:rPr>
                <w:sz w:val="24"/>
                <w:lang w:val="ru-RU"/>
              </w:rPr>
              <w:lastRenderedPageBreak/>
              <w:t>скорости оборачиваемости финансовых средств и складских запасов</w:t>
            </w:r>
          </w:p>
        </w:tc>
        <w:tc>
          <w:tcPr>
            <w:tcW w:w="3301" w:type="dxa"/>
            <w:vAlign w:val="center"/>
          </w:tcPr>
          <w:p w14:paraId="780592C2" w14:textId="77777777" w:rsidR="00FC5611" w:rsidRDefault="00210C08">
            <w:pPr>
              <w:spacing w:line="360" w:lineRule="auto"/>
              <w:jc w:val="both"/>
              <w:rPr>
                <w:sz w:val="24"/>
                <w:lang w:val="ru-RU"/>
              </w:rPr>
            </w:pPr>
            <w:r>
              <w:rPr>
                <w:sz w:val="24"/>
                <w:lang w:val="ru-RU"/>
              </w:rPr>
              <w:lastRenderedPageBreak/>
              <w:t>Проведение маркетинговых исследований, стимулирование продаж,  поиск новых рынков сбыта</w:t>
            </w:r>
          </w:p>
        </w:tc>
      </w:tr>
      <w:tr w:rsidR="00FC5611" w14:paraId="579032F9" w14:textId="77777777">
        <w:tc>
          <w:tcPr>
            <w:tcW w:w="2518" w:type="dxa"/>
            <w:shd w:val="pct20" w:color="000000" w:fill="FFFFFF"/>
            <w:vAlign w:val="center"/>
          </w:tcPr>
          <w:p w14:paraId="7C2314F6" w14:textId="77777777" w:rsidR="00FC5611" w:rsidRDefault="00210C08" w:rsidP="00210C08">
            <w:pPr>
              <w:numPr>
                <w:ilvl w:val="0"/>
                <w:numId w:val="38"/>
              </w:numPr>
              <w:spacing w:line="360" w:lineRule="auto"/>
              <w:jc w:val="both"/>
              <w:rPr>
                <w:b/>
                <w:i/>
                <w:sz w:val="24"/>
                <w:lang w:val="ru-RU"/>
              </w:rPr>
            </w:pPr>
            <w:r>
              <w:rPr>
                <w:b/>
                <w:i/>
                <w:sz w:val="24"/>
                <w:lang w:val="ru-RU"/>
              </w:rPr>
              <w:lastRenderedPageBreak/>
              <w:t>Рост безработицы</w:t>
            </w:r>
          </w:p>
          <w:p w14:paraId="68E81FFE" w14:textId="77777777" w:rsidR="00FC5611" w:rsidRDefault="00FC5611">
            <w:pPr>
              <w:spacing w:line="360" w:lineRule="auto"/>
              <w:jc w:val="both"/>
              <w:rPr>
                <w:b/>
                <w:i/>
                <w:sz w:val="24"/>
                <w:lang w:val="ru-RU"/>
              </w:rPr>
            </w:pPr>
          </w:p>
        </w:tc>
        <w:tc>
          <w:tcPr>
            <w:tcW w:w="3827" w:type="dxa"/>
            <w:vAlign w:val="center"/>
          </w:tcPr>
          <w:p w14:paraId="2C205294" w14:textId="77777777" w:rsidR="00FC5611" w:rsidRDefault="00210C08">
            <w:pPr>
              <w:spacing w:line="360" w:lineRule="auto"/>
              <w:jc w:val="both"/>
              <w:rPr>
                <w:sz w:val="24"/>
                <w:lang w:val="ru-RU"/>
              </w:rPr>
            </w:pPr>
            <w:r>
              <w:rPr>
                <w:sz w:val="24"/>
                <w:lang w:val="ru-RU"/>
              </w:rPr>
              <w:t>(+) Удешевление рабочей силы, высвобождение квалифицированных работников</w:t>
            </w:r>
          </w:p>
        </w:tc>
        <w:tc>
          <w:tcPr>
            <w:tcW w:w="3301" w:type="dxa"/>
            <w:vAlign w:val="center"/>
          </w:tcPr>
          <w:p w14:paraId="6F0CC28B" w14:textId="77777777" w:rsidR="00FC5611" w:rsidRDefault="00210C08">
            <w:pPr>
              <w:spacing w:line="360" w:lineRule="auto"/>
              <w:jc w:val="both"/>
              <w:rPr>
                <w:sz w:val="24"/>
                <w:lang w:val="ru-RU"/>
              </w:rPr>
            </w:pPr>
            <w:r>
              <w:rPr>
                <w:sz w:val="24"/>
                <w:lang w:val="ru-RU"/>
              </w:rPr>
              <w:t>Формирование рациональной кадровой политики компании</w:t>
            </w:r>
          </w:p>
        </w:tc>
      </w:tr>
      <w:tr w:rsidR="00FC5611" w14:paraId="750752BD" w14:textId="77777777">
        <w:trPr>
          <w:cantSplit/>
        </w:trPr>
        <w:tc>
          <w:tcPr>
            <w:tcW w:w="9646" w:type="dxa"/>
            <w:gridSpan w:val="3"/>
            <w:shd w:val="pct25" w:color="000000" w:fill="FFFFFF"/>
            <w:vAlign w:val="center"/>
          </w:tcPr>
          <w:p w14:paraId="52006AA0" w14:textId="77777777" w:rsidR="00FC5611" w:rsidRDefault="00210C08">
            <w:pPr>
              <w:spacing w:line="360" w:lineRule="auto"/>
              <w:jc w:val="center"/>
              <w:rPr>
                <w:b/>
                <w:sz w:val="24"/>
                <w:lang w:val="ru-RU"/>
              </w:rPr>
            </w:pPr>
            <w:r>
              <w:rPr>
                <w:b/>
                <w:sz w:val="24"/>
                <w:lang w:val="ru-RU"/>
              </w:rPr>
              <w:t>Социальная составляющая</w:t>
            </w:r>
          </w:p>
        </w:tc>
      </w:tr>
      <w:tr w:rsidR="00FC5611" w14:paraId="66DAAE18" w14:textId="77777777">
        <w:trPr>
          <w:cantSplit/>
          <w:trHeight w:val="2000"/>
        </w:trPr>
        <w:tc>
          <w:tcPr>
            <w:tcW w:w="2518" w:type="dxa"/>
            <w:vMerge w:val="restart"/>
            <w:shd w:val="pct20" w:color="000000" w:fill="FFFFFF"/>
            <w:vAlign w:val="center"/>
          </w:tcPr>
          <w:p w14:paraId="34FE1BF7" w14:textId="77777777" w:rsidR="00FC5611" w:rsidRDefault="00210C08" w:rsidP="00210C08">
            <w:pPr>
              <w:numPr>
                <w:ilvl w:val="0"/>
                <w:numId w:val="39"/>
              </w:numPr>
              <w:shd w:val="pct20" w:color="000000" w:fill="FFFFFF"/>
              <w:spacing w:line="360" w:lineRule="auto"/>
              <w:jc w:val="both"/>
              <w:rPr>
                <w:b/>
                <w:i/>
                <w:sz w:val="24"/>
                <w:lang w:val="ru-RU"/>
              </w:rPr>
            </w:pPr>
            <w:r>
              <w:rPr>
                <w:b/>
                <w:i/>
                <w:sz w:val="24"/>
                <w:lang w:val="ru-RU"/>
              </w:rPr>
              <w:t>Повышение уровня компьютерной грамотности населения</w:t>
            </w:r>
          </w:p>
          <w:p w14:paraId="13839D96" w14:textId="77777777" w:rsidR="00FC5611" w:rsidRDefault="00FC5611">
            <w:pPr>
              <w:spacing w:line="360" w:lineRule="auto"/>
              <w:jc w:val="both"/>
              <w:rPr>
                <w:b/>
                <w:i/>
                <w:sz w:val="24"/>
                <w:lang w:val="ru-RU"/>
              </w:rPr>
            </w:pPr>
          </w:p>
        </w:tc>
        <w:tc>
          <w:tcPr>
            <w:tcW w:w="3827" w:type="dxa"/>
            <w:vAlign w:val="center"/>
          </w:tcPr>
          <w:p w14:paraId="3B414894" w14:textId="77777777" w:rsidR="00FC5611" w:rsidRDefault="00210C08">
            <w:pPr>
              <w:spacing w:line="360" w:lineRule="auto"/>
              <w:jc w:val="both"/>
              <w:rPr>
                <w:sz w:val="24"/>
                <w:lang w:val="ru-RU"/>
              </w:rPr>
            </w:pPr>
            <w:r>
              <w:rPr>
                <w:sz w:val="24"/>
                <w:lang w:val="ru-RU"/>
              </w:rPr>
              <w:t>(+) Сокращение времени, связанного с кольсунтированием потребителей относительно выбора компьютерного оборудования и комплектующих</w:t>
            </w:r>
          </w:p>
          <w:p w14:paraId="528A1B60" w14:textId="77777777" w:rsidR="00FC5611" w:rsidRDefault="00FC5611">
            <w:pPr>
              <w:spacing w:line="360" w:lineRule="auto"/>
              <w:jc w:val="both"/>
              <w:rPr>
                <w:sz w:val="24"/>
                <w:lang w:val="ru-RU"/>
              </w:rPr>
            </w:pPr>
          </w:p>
        </w:tc>
        <w:tc>
          <w:tcPr>
            <w:tcW w:w="3301" w:type="dxa"/>
            <w:vAlign w:val="center"/>
          </w:tcPr>
          <w:p w14:paraId="174901E7" w14:textId="77777777" w:rsidR="00FC5611" w:rsidRDefault="00210C08">
            <w:pPr>
              <w:spacing w:line="360" w:lineRule="auto"/>
              <w:jc w:val="both"/>
              <w:rPr>
                <w:sz w:val="24"/>
                <w:lang w:val="ru-RU"/>
              </w:rPr>
            </w:pPr>
            <w:r>
              <w:rPr>
                <w:sz w:val="24"/>
                <w:lang w:val="ru-RU"/>
              </w:rPr>
              <w:t>Сокращение состава консультантов розничного отдела</w:t>
            </w:r>
          </w:p>
        </w:tc>
      </w:tr>
      <w:tr w:rsidR="00FC5611" w14:paraId="71A6D48C" w14:textId="77777777">
        <w:trPr>
          <w:cantSplit/>
          <w:trHeight w:val="540"/>
        </w:trPr>
        <w:tc>
          <w:tcPr>
            <w:tcW w:w="2518" w:type="dxa"/>
            <w:vMerge/>
            <w:shd w:val="pct20" w:color="000000" w:fill="FFFFFF"/>
            <w:vAlign w:val="center"/>
          </w:tcPr>
          <w:p w14:paraId="6E55AAE1" w14:textId="77777777" w:rsidR="00FC5611" w:rsidRDefault="00FC5611" w:rsidP="00210C08">
            <w:pPr>
              <w:numPr>
                <w:ilvl w:val="0"/>
                <w:numId w:val="39"/>
              </w:numPr>
              <w:shd w:val="pct20" w:color="000000" w:fill="FFFFFF"/>
              <w:spacing w:line="360" w:lineRule="auto"/>
              <w:jc w:val="both"/>
              <w:rPr>
                <w:b/>
                <w:i/>
                <w:sz w:val="24"/>
                <w:lang w:val="ru-RU"/>
              </w:rPr>
            </w:pPr>
          </w:p>
        </w:tc>
        <w:tc>
          <w:tcPr>
            <w:tcW w:w="3827" w:type="dxa"/>
            <w:vAlign w:val="center"/>
          </w:tcPr>
          <w:p w14:paraId="6789639C" w14:textId="77777777" w:rsidR="00FC5611" w:rsidRDefault="00210C08">
            <w:pPr>
              <w:spacing w:line="360" w:lineRule="auto"/>
              <w:jc w:val="both"/>
              <w:rPr>
                <w:sz w:val="24"/>
                <w:lang w:val="ru-RU"/>
              </w:rPr>
            </w:pPr>
            <w:r>
              <w:rPr>
                <w:sz w:val="24"/>
                <w:lang w:val="ru-RU"/>
              </w:rPr>
              <w:t>(-) Сокращение прибыли от консультирования клиентов, установки  и настройки компьютерного и программного оборудования на территории заказчика</w:t>
            </w:r>
          </w:p>
        </w:tc>
        <w:tc>
          <w:tcPr>
            <w:tcW w:w="3301" w:type="dxa"/>
            <w:vAlign w:val="center"/>
          </w:tcPr>
          <w:p w14:paraId="1CBF4AD7" w14:textId="77777777" w:rsidR="00FC5611" w:rsidRDefault="00210C08">
            <w:pPr>
              <w:spacing w:line="360" w:lineRule="auto"/>
              <w:jc w:val="both"/>
              <w:rPr>
                <w:sz w:val="24"/>
                <w:lang w:val="ru-RU"/>
              </w:rPr>
            </w:pPr>
            <w:r>
              <w:rPr>
                <w:sz w:val="24"/>
                <w:lang w:val="ru-RU"/>
              </w:rPr>
              <w:t>Предложение установки и подключения оборудования на территории заказчика как обязательной услуги при покупке компьютерного оборудования организациями и внесения затрат, связанных с установкой и подключением оборудования, в себестоимость продаж</w:t>
            </w:r>
          </w:p>
        </w:tc>
      </w:tr>
      <w:tr w:rsidR="00FC5611" w14:paraId="12526FC6" w14:textId="77777777">
        <w:trPr>
          <w:cantSplit/>
        </w:trPr>
        <w:tc>
          <w:tcPr>
            <w:tcW w:w="9646" w:type="dxa"/>
            <w:gridSpan w:val="3"/>
            <w:shd w:val="pct25" w:color="000000" w:fill="FFFFFF"/>
            <w:vAlign w:val="center"/>
          </w:tcPr>
          <w:p w14:paraId="2834F2C6" w14:textId="77777777" w:rsidR="00FC5611" w:rsidRDefault="00210C08">
            <w:pPr>
              <w:spacing w:line="360" w:lineRule="auto"/>
              <w:jc w:val="center"/>
              <w:rPr>
                <w:sz w:val="24"/>
                <w:lang w:val="ru-RU"/>
              </w:rPr>
            </w:pPr>
            <w:r>
              <w:rPr>
                <w:b/>
                <w:sz w:val="24"/>
                <w:lang w:val="ru-RU"/>
              </w:rPr>
              <w:t>Научно-техническая составляющая</w:t>
            </w:r>
          </w:p>
        </w:tc>
      </w:tr>
      <w:tr w:rsidR="00FC5611" w14:paraId="48EE8446" w14:textId="77777777">
        <w:trPr>
          <w:cantSplit/>
          <w:trHeight w:val="1800"/>
        </w:trPr>
        <w:tc>
          <w:tcPr>
            <w:tcW w:w="2518" w:type="dxa"/>
            <w:vMerge w:val="restart"/>
            <w:shd w:val="pct20" w:color="000000" w:fill="FFFFFF"/>
            <w:vAlign w:val="center"/>
          </w:tcPr>
          <w:p w14:paraId="7F96AA3C" w14:textId="77777777" w:rsidR="00FC5611" w:rsidRDefault="00210C08" w:rsidP="00210C08">
            <w:pPr>
              <w:numPr>
                <w:ilvl w:val="0"/>
                <w:numId w:val="41"/>
              </w:numPr>
              <w:spacing w:line="360" w:lineRule="auto"/>
              <w:jc w:val="both"/>
              <w:rPr>
                <w:b/>
                <w:i/>
                <w:sz w:val="24"/>
                <w:lang w:val="ru-RU"/>
              </w:rPr>
            </w:pPr>
            <w:r>
              <w:rPr>
                <w:b/>
                <w:i/>
                <w:sz w:val="24"/>
                <w:lang w:val="ru-RU"/>
              </w:rPr>
              <w:t>НТП в сфере компьютерного оборудования и комплектующих</w:t>
            </w:r>
          </w:p>
          <w:p w14:paraId="520DBF8D" w14:textId="77777777" w:rsidR="00FC5611" w:rsidRDefault="00FC5611">
            <w:pPr>
              <w:spacing w:line="360" w:lineRule="auto"/>
              <w:ind w:left="-41"/>
              <w:jc w:val="both"/>
              <w:rPr>
                <w:sz w:val="24"/>
                <w:lang w:val="ru-RU"/>
              </w:rPr>
            </w:pPr>
          </w:p>
        </w:tc>
        <w:tc>
          <w:tcPr>
            <w:tcW w:w="3827" w:type="dxa"/>
            <w:vAlign w:val="center"/>
          </w:tcPr>
          <w:p w14:paraId="747A5285" w14:textId="77777777" w:rsidR="00FC5611" w:rsidRDefault="00210C08">
            <w:pPr>
              <w:spacing w:line="360" w:lineRule="auto"/>
              <w:jc w:val="both"/>
              <w:rPr>
                <w:sz w:val="24"/>
                <w:lang w:val="ru-RU"/>
              </w:rPr>
            </w:pPr>
            <w:r>
              <w:rPr>
                <w:sz w:val="24"/>
                <w:lang w:val="ru-RU"/>
              </w:rPr>
              <w:t>(+) Увеличение ассортимента продаваемого компьютерного оборудования икомплектующих</w:t>
            </w:r>
          </w:p>
        </w:tc>
        <w:tc>
          <w:tcPr>
            <w:tcW w:w="3301" w:type="dxa"/>
            <w:vAlign w:val="center"/>
          </w:tcPr>
          <w:p w14:paraId="13BCB167" w14:textId="77777777" w:rsidR="00FC5611" w:rsidRDefault="00210C08">
            <w:pPr>
              <w:spacing w:line="360" w:lineRule="auto"/>
              <w:jc w:val="both"/>
              <w:rPr>
                <w:sz w:val="24"/>
                <w:lang w:val="ru-RU"/>
              </w:rPr>
            </w:pPr>
            <w:r>
              <w:rPr>
                <w:sz w:val="24"/>
                <w:lang w:val="ru-RU"/>
              </w:rPr>
              <w:t>Разработка маркетинговых программ продвижения в отношении новых видов оборудования и комплектующих</w:t>
            </w:r>
          </w:p>
        </w:tc>
      </w:tr>
      <w:tr w:rsidR="00FC5611" w14:paraId="0C07AB7D" w14:textId="77777777">
        <w:trPr>
          <w:cantSplit/>
          <w:trHeight w:val="320"/>
        </w:trPr>
        <w:tc>
          <w:tcPr>
            <w:tcW w:w="2518" w:type="dxa"/>
            <w:vMerge/>
            <w:shd w:val="pct20" w:color="000000" w:fill="FFFFFF"/>
            <w:vAlign w:val="center"/>
          </w:tcPr>
          <w:p w14:paraId="015552B1" w14:textId="77777777" w:rsidR="00FC5611" w:rsidRDefault="00FC5611" w:rsidP="00210C08">
            <w:pPr>
              <w:numPr>
                <w:ilvl w:val="0"/>
                <w:numId w:val="34"/>
              </w:numPr>
              <w:tabs>
                <w:tab w:val="clear" w:pos="750"/>
                <w:tab w:val="num" w:pos="284"/>
              </w:tabs>
              <w:spacing w:line="360" w:lineRule="auto"/>
              <w:ind w:left="426" w:hanging="426"/>
              <w:jc w:val="both"/>
              <w:rPr>
                <w:b/>
                <w:i/>
                <w:sz w:val="24"/>
                <w:lang w:val="ru-RU"/>
              </w:rPr>
            </w:pPr>
          </w:p>
        </w:tc>
        <w:tc>
          <w:tcPr>
            <w:tcW w:w="3827" w:type="dxa"/>
            <w:vAlign w:val="center"/>
          </w:tcPr>
          <w:p w14:paraId="4151FAEF" w14:textId="77777777" w:rsidR="00FC5611" w:rsidRDefault="00210C08">
            <w:pPr>
              <w:spacing w:line="360" w:lineRule="auto"/>
              <w:jc w:val="both"/>
              <w:rPr>
                <w:sz w:val="24"/>
                <w:lang w:val="ru-RU"/>
              </w:rPr>
            </w:pPr>
            <w:r>
              <w:rPr>
                <w:sz w:val="24"/>
                <w:lang w:val="ru-RU"/>
              </w:rPr>
              <w:t>(-) Постепенное удешевление компьютерного оборудования низшего научно-технического уровня и падение спроса на него</w:t>
            </w:r>
          </w:p>
        </w:tc>
        <w:tc>
          <w:tcPr>
            <w:tcW w:w="3301" w:type="dxa"/>
            <w:vAlign w:val="center"/>
          </w:tcPr>
          <w:p w14:paraId="01148A3B" w14:textId="77777777" w:rsidR="00FC5611" w:rsidRDefault="00210C08">
            <w:pPr>
              <w:spacing w:line="360" w:lineRule="auto"/>
              <w:jc w:val="both"/>
              <w:rPr>
                <w:sz w:val="24"/>
                <w:lang w:val="ru-RU"/>
              </w:rPr>
            </w:pPr>
            <w:r>
              <w:rPr>
                <w:sz w:val="24"/>
                <w:lang w:val="ru-RU"/>
              </w:rPr>
              <w:t>Разработка ценовой и сбытовой политик в отношении устаревшего оборудование и комплектующих, распродажи, сокращение складских запасов устаревшего оборудования</w:t>
            </w:r>
          </w:p>
        </w:tc>
      </w:tr>
      <w:tr w:rsidR="00FC5611" w14:paraId="133AB439" w14:textId="77777777">
        <w:tc>
          <w:tcPr>
            <w:tcW w:w="2518" w:type="dxa"/>
            <w:shd w:val="pct20" w:color="000000" w:fill="FFFFFF"/>
            <w:vAlign w:val="center"/>
          </w:tcPr>
          <w:p w14:paraId="1D4A9AC7" w14:textId="77777777" w:rsidR="00FC5611" w:rsidRDefault="00210C08">
            <w:pPr>
              <w:spacing w:line="360" w:lineRule="auto"/>
              <w:jc w:val="both"/>
              <w:rPr>
                <w:b/>
                <w:i/>
                <w:sz w:val="24"/>
                <w:lang w:val="ru-RU"/>
              </w:rPr>
            </w:pPr>
            <w:r>
              <w:rPr>
                <w:b/>
                <w:i/>
                <w:sz w:val="24"/>
                <w:lang w:val="ru-RU"/>
              </w:rPr>
              <w:t>2.НТП в социальной сфере</w:t>
            </w:r>
          </w:p>
          <w:p w14:paraId="52208465" w14:textId="77777777" w:rsidR="00FC5611" w:rsidRDefault="00FC5611">
            <w:pPr>
              <w:spacing w:line="360" w:lineRule="auto"/>
              <w:jc w:val="both"/>
              <w:rPr>
                <w:b/>
                <w:i/>
                <w:sz w:val="24"/>
                <w:lang w:val="ru-RU"/>
              </w:rPr>
            </w:pPr>
          </w:p>
          <w:p w14:paraId="4483EC72" w14:textId="77777777" w:rsidR="00FC5611" w:rsidRDefault="00FC5611">
            <w:pPr>
              <w:spacing w:line="360" w:lineRule="auto"/>
              <w:jc w:val="both"/>
              <w:rPr>
                <w:sz w:val="24"/>
                <w:lang w:val="ru-RU"/>
              </w:rPr>
            </w:pPr>
          </w:p>
        </w:tc>
        <w:tc>
          <w:tcPr>
            <w:tcW w:w="3827" w:type="dxa"/>
            <w:vAlign w:val="center"/>
          </w:tcPr>
          <w:p w14:paraId="1412BA2B" w14:textId="77777777" w:rsidR="00FC5611" w:rsidRDefault="00210C08">
            <w:pPr>
              <w:spacing w:line="360" w:lineRule="auto"/>
              <w:jc w:val="both"/>
              <w:rPr>
                <w:sz w:val="24"/>
                <w:lang w:val="ru-RU"/>
              </w:rPr>
            </w:pPr>
            <w:r>
              <w:rPr>
                <w:sz w:val="24"/>
                <w:lang w:val="ru-RU"/>
              </w:rPr>
              <w:t>(-) затраты, связанные с ростом уровня социальных потребностей работников компании</w:t>
            </w:r>
          </w:p>
          <w:p w14:paraId="2D7CB48D" w14:textId="77777777" w:rsidR="00FC5611" w:rsidRDefault="00210C08">
            <w:pPr>
              <w:spacing w:line="360" w:lineRule="auto"/>
              <w:jc w:val="both"/>
              <w:rPr>
                <w:sz w:val="24"/>
                <w:lang w:val="ru-RU"/>
              </w:rPr>
            </w:pPr>
            <w:r>
              <w:rPr>
                <w:sz w:val="24"/>
                <w:lang w:val="ru-RU"/>
              </w:rPr>
              <w:t>(+) повышение эффективности  и производительности труда вследствие повышения уровня социального обеспечения работников компании</w:t>
            </w:r>
          </w:p>
        </w:tc>
        <w:tc>
          <w:tcPr>
            <w:tcW w:w="3301" w:type="dxa"/>
            <w:vAlign w:val="center"/>
          </w:tcPr>
          <w:p w14:paraId="24275027" w14:textId="77777777" w:rsidR="00FC5611" w:rsidRDefault="00210C08">
            <w:pPr>
              <w:spacing w:line="360" w:lineRule="auto"/>
              <w:jc w:val="both"/>
              <w:rPr>
                <w:sz w:val="24"/>
                <w:lang w:val="ru-RU"/>
              </w:rPr>
            </w:pPr>
            <w:r>
              <w:rPr>
                <w:sz w:val="24"/>
                <w:lang w:val="ru-RU"/>
              </w:rPr>
              <w:t>Улучшение условий труда и быта работников компании, минимизация затрат, связанных с ростом уровня социальных потребностей</w:t>
            </w:r>
          </w:p>
        </w:tc>
      </w:tr>
      <w:tr w:rsidR="00FC5611" w14:paraId="57143E90" w14:textId="77777777">
        <w:trPr>
          <w:cantSplit/>
        </w:trPr>
        <w:tc>
          <w:tcPr>
            <w:tcW w:w="9646" w:type="dxa"/>
            <w:gridSpan w:val="3"/>
            <w:shd w:val="pct25" w:color="000000" w:fill="FFFFFF"/>
            <w:vAlign w:val="center"/>
          </w:tcPr>
          <w:p w14:paraId="4E20B032" w14:textId="77777777" w:rsidR="00FC5611" w:rsidRDefault="00210C08">
            <w:pPr>
              <w:spacing w:line="360" w:lineRule="auto"/>
              <w:jc w:val="center"/>
              <w:rPr>
                <w:b/>
                <w:sz w:val="24"/>
                <w:lang w:val="ru-RU"/>
              </w:rPr>
            </w:pPr>
            <w:r>
              <w:rPr>
                <w:b/>
                <w:sz w:val="24"/>
                <w:lang w:val="ru-RU"/>
              </w:rPr>
              <w:t>Экологическая составляющая</w:t>
            </w:r>
          </w:p>
        </w:tc>
      </w:tr>
      <w:tr w:rsidR="00FC5611" w14:paraId="479D4CE2" w14:textId="77777777">
        <w:tc>
          <w:tcPr>
            <w:tcW w:w="2518" w:type="dxa"/>
            <w:shd w:val="pct20" w:color="000000" w:fill="FFFFFF"/>
            <w:vAlign w:val="center"/>
          </w:tcPr>
          <w:p w14:paraId="3EB0F055" w14:textId="77777777" w:rsidR="00FC5611" w:rsidRDefault="00210C08" w:rsidP="00210C08">
            <w:pPr>
              <w:numPr>
                <w:ilvl w:val="0"/>
                <w:numId w:val="40"/>
              </w:numPr>
              <w:spacing w:line="360" w:lineRule="auto"/>
              <w:jc w:val="both"/>
              <w:rPr>
                <w:b/>
                <w:i/>
                <w:sz w:val="24"/>
                <w:lang w:val="ru-RU"/>
              </w:rPr>
            </w:pPr>
            <w:r>
              <w:rPr>
                <w:b/>
                <w:i/>
                <w:sz w:val="24"/>
                <w:lang w:val="ru-RU"/>
              </w:rPr>
              <w:t>Экология компьютерного оборудования и комплектующих</w:t>
            </w:r>
          </w:p>
          <w:p w14:paraId="2500B470" w14:textId="77777777" w:rsidR="00FC5611" w:rsidRDefault="00FC5611">
            <w:pPr>
              <w:spacing w:line="360" w:lineRule="auto"/>
              <w:jc w:val="both"/>
              <w:rPr>
                <w:sz w:val="24"/>
                <w:lang w:val="ru-RU"/>
              </w:rPr>
            </w:pPr>
          </w:p>
        </w:tc>
        <w:tc>
          <w:tcPr>
            <w:tcW w:w="3827" w:type="dxa"/>
            <w:vAlign w:val="center"/>
          </w:tcPr>
          <w:p w14:paraId="2716F213" w14:textId="77777777" w:rsidR="00FC5611" w:rsidRDefault="00210C08">
            <w:pPr>
              <w:spacing w:line="360" w:lineRule="auto"/>
              <w:jc w:val="both"/>
              <w:rPr>
                <w:sz w:val="24"/>
                <w:lang w:val="ru-RU"/>
              </w:rPr>
            </w:pPr>
            <w:r>
              <w:rPr>
                <w:sz w:val="24"/>
                <w:lang w:val="ru-RU"/>
              </w:rPr>
              <w:t>(+) получение дополнительной прибыли от продажи сертифицированного компьютерного оборудования и комплектующих (ТСО)</w:t>
            </w:r>
          </w:p>
          <w:p w14:paraId="36517E06" w14:textId="77777777" w:rsidR="00FC5611" w:rsidRDefault="00210C08">
            <w:pPr>
              <w:spacing w:line="360" w:lineRule="auto"/>
              <w:jc w:val="both"/>
              <w:rPr>
                <w:sz w:val="24"/>
                <w:lang w:val="ru-RU"/>
              </w:rPr>
            </w:pPr>
            <w:r>
              <w:rPr>
                <w:sz w:val="24"/>
                <w:lang w:val="ru-RU"/>
              </w:rPr>
              <w:t>(-)  удешевление компьютерного оборудования и комплектующих со старыми экологическими стандартами, оставшихся нереализованными</w:t>
            </w:r>
          </w:p>
        </w:tc>
        <w:tc>
          <w:tcPr>
            <w:tcW w:w="3301" w:type="dxa"/>
            <w:vAlign w:val="center"/>
          </w:tcPr>
          <w:p w14:paraId="6F5C6BB7" w14:textId="77777777" w:rsidR="00FC5611" w:rsidRDefault="00210C08">
            <w:pPr>
              <w:spacing w:line="360" w:lineRule="auto"/>
              <w:jc w:val="both"/>
              <w:rPr>
                <w:sz w:val="24"/>
                <w:lang w:val="ru-RU"/>
              </w:rPr>
            </w:pPr>
            <w:r>
              <w:rPr>
                <w:sz w:val="24"/>
                <w:lang w:val="ru-RU"/>
              </w:rPr>
              <w:t xml:space="preserve">Сокращение складских запасов оборудования со старыми экологическими стандартами, проведение гигиенической сертификации продаваемого компьютерного оборудования и комплекующих. </w:t>
            </w:r>
          </w:p>
        </w:tc>
      </w:tr>
    </w:tbl>
    <w:p w14:paraId="789B4840" w14:textId="77777777" w:rsidR="00FC5611" w:rsidRDefault="00FC5611">
      <w:pPr>
        <w:spacing w:line="360" w:lineRule="auto"/>
        <w:ind w:firstLine="720"/>
        <w:jc w:val="both"/>
        <w:rPr>
          <w:sz w:val="24"/>
          <w:lang w:val="ru-RU"/>
        </w:rPr>
      </w:pPr>
    </w:p>
    <w:p w14:paraId="782FAA65" w14:textId="77777777" w:rsidR="00FC5611" w:rsidRDefault="00210C08">
      <w:pPr>
        <w:spacing w:line="360" w:lineRule="auto"/>
        <w:ind w:firstLine="720"/>
        <w:jc w:val="both"/>
        <w:rPr>
          <w:sz w:val="24"/>
          <w:lang w:val="ru-RU"/>
        </w:rPr>
      </w:pPr>
      <w:r>
        <w:rPr>
          <w:sz w:val="24"/>
          <w:lang w:val="ru-RU"/>
        </w:rPr>
        <w:t xml:space="preserve">К числу факторов, оказывающих наибольшее влияние  на ООО «Эксимер-КС» относятся  экономические (составляющие 1, 2), научно-технические (составляющие 1,2) и </w:t>
      </w:r>
      <w:r>
        <w:rPr>
          <w:sz w:val="24"/>
          <w:lang w:val="ru-RU"/>
        </w:rPr>
        <w:lastRenderedPageBreak/>
        <w:t>экологические (составляющая 1). Анализируя эти факторы и выявив основные угрозы и возможности для ООО «Эксимер-КС», необходимо отметить, что к наиболее вероятным угрозам следует отнести:</w:t>
      </w:r>
    </w:p>
    <w:p w14:paraId="57A8DB4D" w14:textId="77777777" w:rsidR="00FC5611" w:rsidRDefault="00210C08">
      <w:pPr>
        <w:numPr>
          <w:ilvl w:val="0"/>
          <w:numId w:val="1"/>
        </w:numPr>
        <w:spacing w:line="360" w:lineRule="auto"/>
        <w:jc w:val="both"/>
        <w:rPr>
          <w:sz w:val="24"/>
          <w:lang w:val="ru-RU"/>
        </w:rPr>
      </w:pPr>
      <w:r>
        <w:rPr>
          <w:sz w:val="24"/>
          <w:lang w:val="ru-RU"/>
        </w:rPr>
        <w:t>ожидание высоких темпов инфляции, влияющих на покупательную способность клиентов;</w:t>
      </w:r>
    </w:p>
    <w:p w14:paraId="03F2077F" w14:textId="77777777" w:rsidR="00FC5611" w:rsidRDefault="00210C08">
      <w:pPr>
        <w:numPr>
          <w:ilvl w:val="0"/>
          <w:numId w:val="1"/>
        </w:numPr>
        <w:spacing w:line="360" w:lineRule="auto"/>
        <w:jc w:val="both"/>
        <w:rPr>
          <w:sz w:val="24"/>
          <w:lang w:val="ru-RU"/>
        </w:rPr>
      </w:pPr>
      <w:r>
        <w:rPr>
          <w:sz w:val="24"/>
          <w:lang w:val="ru-RU"/>
        </w:rPr>
        <w:t>изменение структуры государственных расходов, влияющих на государственные заказы;</w:t>
      </w:r>
    </w:p>
    <w:p w14:paraId="7716438A" w14:textId="77777777" w:rsidR="00FC5611" w:rsidRDefault="00210C08">
      <w:pPr>
        <w:numPr>
          <w:ilvl w:val="0"/>
          <w:numId w:val="1"/>
        </w:numPr>
        <w:spacing w:line="360" w:lineRule="auto"/>
        <w:jc w:val="both"/>
        <w:rPr>
          <w:sz w:val="24"/>
          <w:lang w:val="ru-RU"/>
        </w:rPr>
      </w:pPr>
      <w:r>
        <w:rPr>
          <w:sz w:val="24"/>
          <w:lang w:val="ru-RU"/>
        </w:rPr>
        <w:t>снижение стабильности в обществе;</w:t>
      </w:r>
    </w:p>
    <w:p w14:paraId="2C29EC03" w14:textId="77777777" w:rsidR="00FC5611" w:rsidRDefault="00210C08">
      <w:pPr>
        <w:numPr>
          <w:ilvl w:val="0"/>
          <w:numId w:val="1"/>
        </w:numPr>
        <w:spacing w:line="360" w:lineRule="auto"/>
        <w:jc w:val="both"/>
        <w:rPr>
          <w:sz w:val="24"/>
          <w:lang w:val="ru-RU"/>
        </w:rPr>
      </w:pPr>
      <w:r>
        <w:rPr>
          <w:sz w:val="24"/>
          <w:lang w:val="ru-RU"/>
        </w:rPr>
        <w:t>сокращение доходов потребителей.</w:t>
      </w:r>
    </w:p>
    <w:p w14:paraId="5F4FF1B3" w14:textId="77777777" w:rsidR="00FC5611" w:rsidRDefault="00210C08">
      <w:pPr>
        <w:spacing w:line="360" w:lineRule="auto"/>
        <w:ind w:firstLine="300"/>
        <w:jc w:val="both"/>
        <w:rPr>
          <w:sz w:val="24"/>
          <w:lang w:val="ru-RU"/>
        </w:rPr>
      </w:pPr>
      <w:r>
        <w:rPr>
          <w:sz w:val="24"/>
          <w:lang w:val="ru-RU"/>
        </w:rPr>
        <w:t>К наиболее значимым возможностям можно отнести:</w:t>
      </w:r>
    </w:p>
    <w:p w14:paraId="18F84C3A" w14:textId="77777777" w:rsidR="00FC5611" w:rsidRDefault="00210C08">
      <w:pPr>
        <w:numPr>
          <w:ilvl w:val="0"/>
          <w:numId w:val="1"/>
        </w:numPr>
        <w:spacing w:line="360" w:lineRule="auto"/>
        <w:jc w:val="both"/>
        <w:rPr>
          <w:sz w:val="24"/>
          <w:lang w:val="ru-RU"/>
        </w:rPr>
      </w:pPr>
      <w:r>
        <w:rPr>
          <w:sz w:val="24"/>
          <w:lang w:val="ru-RU"/>
        </w:rPr>
        <w:t>возможность свободного выбора сферы и направлений дополнительной хозяйственной деятельности ООО «Эксимер-КС»;</w:t>
      </w:r>
    </w:p>
    <w:p w14:paraId="08910BA4" w14:textId="77777777" w:rsidR="00FC5611" w:rsidRDefault="00210C08">
      <w:pPr>
        <w:numPr>
          <w:ilvl w:val="0"/>
          <w:numId w:val="1"/>
        </w:numPr>
        <w:spacing w:line="360" w:lineRule="auto"/>
        <w:jc w:val="both"/>
        <w:rPr>
          <w:sz w:val="24"/>
          <w:lang w:val="ru-RU"/>
        </w:rPr>
      </w:pPr>
      <w:r>
        <w:rPr>
          <w:sz w:val="24"/>
          <w:lang w:val="ru-RU"/>
        </w:rPr>
        <w:t>увеличение доли молодых людей в общей численности населения, восприимчивых к появлению новых компьютерных технологий технологий;</w:t>
      </w:r>
    </w:p>
    <w:p w14:paraId="3F783964" w14:textId="77777777" w:rsidR="00FC5611" w:rsidRDefault="00210C08">
      <w:pPr>
        <w:numPr>
          <w:ilvl w:val="0"/>
          <w:numId w:val="1"/>
        </w:numPr>
        <w:spacing w:line="360" w:lineRule="auto"/>
        <w:jc w:val="both"/>
        <w:rPr>
          <w:sz w:val="24"/>
          <w:lang w:val="ru-RU"/>
        </w:rPr>
      </w:pPr>
      <w:r>
        <w:rPr>
          <w:sz w:val="24"/>
          <w:lang w:val="ru-RU"/>
        </w:rPr>
        <w:t>увеличение числа потенциальных потребителей новейшего компьютерного оборужования и комплектующих;</w:t>
      </w:r>
    </w:p>
    <w:p w14:paraId="023E8E9E" w14:textId="77777777" w:rsidR="00FC5611" w:rsidRDefault="00210C08">
      <w:pPr>
        <w:numPr>
          <w:ilvl w:val="0"/>
          <w:numId w:val="1"/>
        </w:numPr>
        <w:spacing w:line="360" w:lineRule="auto"/>
        <w:jc w:val="both"/>
        <w:rPr>
          <w:sz w:val="24"/>
          <w:lang w:val="ru-RU"/>
        </w:rPr>
      </w:pPr>
      <w:r>
        <w:rPr>
          <w:sz w:val="24"/>
          <w:lang w:val="ru-RU"/>
        </w:rPr>
        <w:t>возможность, во время резкого увеличения инфляции, получения дополнительных оборотных денежных средств, играя на разнице в курсах валют;</w:t>
      </w:r>
    </w:p>
    <w:p w14:paraId="34F1FC58" w14:textId="77777777" w:rsidR="00FC5611" w:rsidRDefault="00210C08">
      <w:pPr>
        <w:numPr>
          <w:ilvl w:val="0"/>
          <w:numId w:val="1"/>
        </w:numPr>
        <w:spacing w:line="360" w:lineRule="auto"/>
        <w:jc w:val="both"/>
        <w:rPr>
          <w:sz w:val="24"/>
          <w:lang w:val="ru-RU"/>
        </w:rPr>
      </w:pPr>
      <w:r>
        <w:rPr>
          <w:sz w:val="24"/>
          <w:lang w:val="ru-RU"/>
        </w:rPr>
        <w:t>возможность получения дополнительной прибыли от продажи сертифицированного экологически-чистого компьютерного оборудования и комплектующих (ТСО).</w:t>
      </w:r>
    </w:p>
    <w:p w14:paraId="426A979C" w14:textId="77777777" w:rsidR="00FC5611" w:rsidRDefault="00210C08">
      <w:pPr>
        <w:spacing w:line="360" w:lineRule="auto"/>
        <w:ind w:left="300"/>
        <w:jc w:val="both"/>
        <w:rPr>
          <w:sz w:val="24"/>
          <w:lang w:val="ru-RU"/>
        </w:rPr>
      </w:pPr>
      <w:r>
        <w:rPr>
          <w:sz w:val="24"/>
          <w:lang w:val="ru-RU"/>
        </w:rPr>
        <w:t xml:space="preserve">Говоря о перспективности компьютерного рынка необходимо  выделить основные тенденции развития компьютерных технологий. Так, постоянно разрабатываются новые, более совершенные и высокопроизводительные компьютерные комплектующие и оборудование. В свою очередь, быстрыми темпами идет развитие современных программных продуктов, необходимых для сложных работ на компьютерной технике. Таким образом, появление новых  и более совершенных программных продуктов позволяет пользователям персональных и иных видов компьютеров работать с большей эффективностью, чем при  работе с устаревшими программными продуктами. </w:t>
      </w:r>
      <w:r>
        <w:rPr>
          <w:sz w:val="24"/>
          <w:lang w:val="ru-RU"/>
        </w:rPr>
        <w:tab/>
        <w:t xml:space="preserve">Следовательно, необходимость в повышении эффективности при работе со сложными программными продуктами постоянно заставляет пользователей компьютерной техники </w:t>
      </w:r>
      <w:r>
        <w:rPr>
          <w:sz w:val="24"/>
          <w:lang w:val="ru-RU"/>
        </w:rPr>
        <w:lastRenderedPageBreak/>
        <w:t xml:space="preserve">приобретать все более мощное и совершенное компьютерное оборудование и комплектующие, обладающие повышенной производительностью. Важно также  отметить, что компьютерный рынок Москвы и других российских регионов постоянно развивается, укрупняется, и совершенствуется,  создавая предпосылки к прогрессу в различных отраслях производства и областях науки, что, в свою очередь, делает рынок компьютерного оборудования и комплектующих достаточно перспективным. </w:t>
      </w:r>
    </w:p>
    <w:p w14:paraId="0E470BC6" w14:textId="77777777" w:rsidR="00FC5611" w:rsidRDefault="00FC5611">
      <w:pPr>
        <w:spacing w:line="360" w:lineRule="auto"/>
        <w:jc w:val="both"/>
        <w:rPr>
          <w:sz w:val="24"/>
          <w:lang w:val="ru-RU"/>
        </w:rPr>
      </w:pPr>
    </w:p>
    <w:p w14:paraId="569B6513" w14:textId="77777777" w:rsidR="00FC5611" w:rsidRDefault="00FC5611">
      <w:pPr>
        <w:spacing w:line="360" w:lineRule="auto"/>
        <w:jc w:val="both"/>
        <w:rPr>
          <w:sz w:val="24"/>
          <w:lang w:val="ru-RU"/>
        </w:rPr>
      </w:pPr>
    </w:p>
    <w:p w14:paraId="228161F2" w14:textId="77777777" w:rsidR="00FC5611" w:rsidRDefault="00210C08">
      <w:pPr>
        <w:spacing w:line="360" w:lineRule="auto"/>
        <w:jc w:val="center"/>
        <w:rPr>
          <w:b/>
          <w:sz w:val="24"/>
          <w:lang w:val="ru-RU"/>
        </w:rPr>
      </w:pPr>
      <w:r>
        <w:rPr>
          <w:b/>
          <w:sz w:val="24"/>
          <w:lang w:val="ru-RU"/>
        </w:rPr>
        <w:t>1.4. Анализ состояния микросреды ООО «Эксимер-КС»</w:t>
      </w:r>
    </w:p>
    <w:p w14:paraId="589744CC" w14:textId="77777777" w:rsidR="00FC5611" w:rsidRDefault="00210C08">
      <w:pPr>
        <w:spacing w:line="360" w:lineRule="auto"/>
        <w:jc w:val="both"/>
        <w:rPr>
          <w:sz w:val="24"/>
          <w:lang w:val="ru-RU"/>
        </w:rPr>
      </w:pPr>
      <w:r>
        <w:rPr>
          <w:sz w:val="24"/>
          <w:lang w:val="ru-RU"/>
        </w:rPr>
        <w:tab/>
        <w:t>К микросреде ООО «Эксимер-КС» относится та часть внешней среды, с которой компания имеет конкретное и непосредственное взаимеодействие в своей хозяйственной деятельности (</w:t>
      </w:r>
      <w:r>
        <w:rPr>
          <w:color w:val="0000FF"/>
          <w:sz w:val="24"/>
          <w:lang w:val="ru-RU"/>
        </w:rPr>
        <w:t>Винокуров</w:t>
      </w:r>
      <w:r>
        <w:rPr>
          <w:sz w:val="24"/>
          <w:lang w:val="ru-RU"/>
        </w:rPr>
        <w:t xml:space="preserve">). В центре внимания находятся потребители, конкуренты, поставщики и посредники. Задача анализа микросреды ООО «Эксимер-КС» состоит в оценке состояния и развития ситуации на рынке, определения конкурентных позиций компании на нем с учетом динамики микросреды и тенденций ее развития. </w:t>
      </w:r>
    </w:p>
    <w:p w14:paraId="3E3735AE" w14:textId="77777777" w:rsidR="00FC5611" w:rsidRDefault="00FC5611">
      <w:pPr>
        <w:spacing w:line="360" w:lineRule="auto"/>
        <w:jc w:val="both"/>
        <w:rPr>
          <w:sz w:val="24"/>
          <w:lang w:val="ru-RU"/>
        </w:rPr>
      </w:pPr>
    </w:p>
    <w:p w14:paraId="67131971" w14:textId="77777777" w:rsidR="00FC5611" w:rsidRDefault="00210C08">
      <w:pPr>
        <w:spacing w:line="360" w:lineRule="auto"/>
        <w:jc w:val="center"/>
        <w:rPr>
          <w:sz w:val="24"/>
          <w:lang w:val="ru-RU"/>
        </w:rPr>
      </w:pPr>
      <w:r>
        <w:rPr>
          <w:b/>
          <w:i/>
          <w:sz w:val="24"/>
          <w:lang w:val="ru-RU"/>
        </w:rPr>
        <w:t>1.4.1. Состав и структура потребителей. Характер закупок и их периодичность.</w:t>
      </w:r>
    </w:p>
    <w:p w14:paraId="62C3FDF5" w14:textId="77777777" w:rsidR="00FC5611" w:rsidRDefault="00210C08">
      <w:pPr>
        <w:spacing w:line="360" w:lineRule="auto"/>
        <w:ind w:firstLine="720"/>
        <w:jc w:val="both"/>
        <w:rPr>
          <w:sz w:val="24"/>
        </w:rPr>
      </w:pPr>
      <w:r>
        <w:rPr>
          <w:sz w:val="24"/>
        </w:rPr>
        <w:t xml:space="preserve">В 1998 году лаборатория PC Labs CША, имеющая 17 своих представительств в России провела исследование </w:t>
      </w:r>
      <w:r>
        <w:rPr>
          <w:sz w:val="24"/>
          <w:lang w:val="ru-RU"/>
        </w:rPr>
        <w:t xml:space="preserve">розничных </w:t>
      </w:r>
      <w:r>
        <w:rPr>
          <w:sz w:val="24"/>
        </w:rPr>
        <w:t>потребителей домашних компьютеров на предмет денежной суммы, которую эти покупатели готовы потратить на приобретение домашнего компьютера. В исследовании принимало участие около 16 тысяч респондентов. Исследование проводилось в 9 городах России, суммарный объем реализации компьютеров в которых составляет, по данным лаборатории,</w:t>
      </w:r>
      <w:r>
        <w:rPr>
          <w:sz w:val="24"/>
          <w:lang w:val="ru-RU"/>
        </w:rPr>
        <w:t xml:space="preserve"> </w:t>
      </w:r>
      <w:r>
        <w:rPr>
          <w:sz w:val="24"/>
        </w:rPr>
        <w:t>96% от общего объема реализации компьютеров в России. Так, по информации журнала «</w:t>
      </w:r>
      <w:r>
        <w:rPr>
          <w:color w:val="0000FF"/>
          <w:sz w:val="24"/>
        </w:rPr>
        <w:t>PC-Magazine</w:t>
      </w:r>
      <w:r>
        <w:rPr>
          <w:sz w:val="24"/>
        </w:rPr>
        <w:t>», около 80% выпускаемых в России компьютеров реализуется в Москве, около 10% - в Санкт-Петербурге, а остальные – в других областях России. Так, помимо Москвы и Санкт-Петербурга, исследование проводилось в таких городах как Иркутск, Нижний Новгород, Казань, Тула и др.   По данным лаборатории PC Labs за 1998 год, около 73% потребителей домашних компьютеров готовы потратить на его приобретение не более 1200 долларов</w:t>
      </w:r>
      <w:r>
        <w:rPr>
          <w:sz w:val="24"/>
          <w:lang w:val="ru-RU"/>
        </w:rPr>
        <w:t xml:space="preserve"> США</w:t>
      </w:r>
      <w:r>
        <w:rPr>
          <w:sz w:val="24"/>
        </w:rPr>
        <w:t xml:space="preserve">. Причем из этих 73% потребителей, примерно 91,8% - готовы потратить на домашний компьютер сумму не более 1000 долларов </w:t>
      </w:r>
      <w:r>
        <w:rPr>
          <w:sz w:val="24"/>
        </w:rPr>
        <w:lastRenderedPageBreak/>
        <w:t xml:space="preserve">США. Т.е. это из общего количества покупателей домашних компьютеров около 67% - располагают суммой равной примерно 1000 долларам США. </w:t>
      </w:r>
    </w:p>
    <w:p w14:paraId="13F28E27" w14:textId="77777777" w:rsidR="00FC5611" w:rsidRDefault="00210C08">
      <w:pPr>
        <w:spacing w:line="360" w:lineRule="auto"/>
        <w:ind w:firstLine="720"/>
        <w:jc w:val="both"/>
        <w:rPr>
          <w:sz w:val="24"/>
          <w:lang w:val="ru-RU"/>
        </w:rPr>
      </w:pPr>
      <w:r>
        <w:rPr>
          <w:sz w:val="24"/>
        </w:rPr>
        <w:t>Из диаграммы</w:t>
      </w:r>
      <w:r>
        <w:rPr>
          <w:sz w:val="24"/>
          <w:lang w:val="ru-RU"/>
        </w:rPr>
        <w:t xml:space="preserve"> 1</w:t>
      </w:r>
      <w:r>
        <w:rPr>
          <w:sz w:val="24"/>
        </w:rPr>
        <w:t xml:space="preserve"> видно, что наиболее крупным сегментом </w:t>
      </w:r>
      <w:r>
        <w:rPr>
          <w:sz w:val="24"/>
          <w:lang w:val="ru-RU"/>
        </w:rPr>
        <w:t xml:space="preserve">розничных </w:t>
      </w:r>
      <w:r>
        <w:rPr>
          <w:sz w:val="24"/>
        </w:rPr>
        <w:t>потребителей является сегмент, к которому относятся покупатели, располагающие на покупку домашнего компьютера денежной суммой примерно равной 1000 долларам США.</w:t>
      </w:r>
    </w:p>
    <w:p w14:paraId="5B442218" w14:textId="77777777" w:rsidR="00FC5611" w:rsidRDefault="00FC5611">
      <w:pPr>
        <w:spacing w:line="360" w:lineRule="auto"/>
        <w:jc w:val="both"/>
        <w:rPr>
          <w:sz w:val="24"/>
          <w:lang w:val="ru-RU"/>
        </w:rPr>
      </w:pPr>
    </w:p>
    <w:p w14:paraId="5FDCC7D6" w14:textId="77777777" w:rsidR="00FC5611" w:rsidRDefault="00FC5611">
      <w:pPr>
        <w:spacing w:line="360" w:lineRule="auto"/>
        <w:jc w:val="both"/>
        <w:rPr>
          <w:sz w:val="24"/>
          <w:lang w:val="ru-RU"/>
        </w:rPr>
      </w:pPr>
    </w:p>
    <w:p w14:paraId="33EB43C5" w14:textId="77777777" w:rsidR="00FC5611" w:rsidRDefault="00210C08">
      <w:pPr>
        <w:spacing w:line="360" w:lineRule="auto"/>
        <w:jc w:val="right"/>
        <w:rPr>
          <w:b/>
          <w:sz w:val="24"/>
          <w:lang w:val="ru-RU"/>
        </w:rPr>
      </w:pPr>
      <w:r>
        <w:rPr>
          <w:b/>
          <w:sz w:val="24"/>
          <w:lang w:val="ru-RU"/>
        </w:rPr>
        <w:t xml:space="preserve">Диаграма 1 </w:t>
      </w:r>
    </w:p>
    <w:p w14:paraId="6393AD0A" w14:textId="77777777" w:rsidR="00FC5611" w:rsidRDefault="00250F9D">
      <w:pPr>
        <w:spacing w:line="360" w:lineRule="auto"/>
        <w:jc w:val="both"/>
        <w:rPr>
          <w:sz w:val="24"/>
        </w:rPr>
      </w:pPr>
      <w:r>
        <w:rPr>
          <w:sz w:val="24"/>
        </w:rPr>
        <w:object w:dxaOrig="1440" w:dyaOrig="1440" w14:anchorId="6B35B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93" type="#_x0000_t75" style="position:absolute;left:0;text-align:left;margin-left:0;margin-top:0;width:422.2pt;height:243pt;z-index:251646464;mso-position-horizontal:absolute;mso-position-horizontal-relative:text;mso-position-vertical:absolute;mso-position-vertical-relative:text" o:allowincell="f">
            <v:imagedata r:id="rId7" o:title=""/>
            <w10:wrap type="topAndBottom"/>
          </v:shape>
          <o:OLEObject Type="Embed" ProgID="Excel.Sheet.8" ShapeID="_x0000_s1293" DrawAspect="Content" ObjectID="_1472901663" r:id="rId8"/>
        </w:object>
      </w:r>
    </w:p>
    <w:p w14:paraId="3362359F" w14:textId="77777777" w:rsidR="00FC5611" w:rsidRDefault="00210C08">
      <w:pPr>
        <w:spacing w:line="360" w:lineRule="auto"/>
        <w:ind w:firstLine="360"/>
        <w:jc w:val="both"/>
        <w:rPr>
          <w:sz w:val="24"/>
          <w:lang w:val="ru-RU"/>
        </w:rPr>
      </w:pPr>
      <w:r>
        <w:rPr>
          <w:sz w:val="24"/>
          <w:lang w:val="ru-RU"/>
        </w:rPr>
        <w:t>Рассматривая  состав и структуру потребителей компьютерного оборудования и комплектующих, целесообразно произвести сегментацию клиентов розничного отдела ООО «Эксимер-КС», разделив их по таким признакам, как характер, периодичность и объем закупок. Так, анализируя розничных потребителей компьютерного оборудования и комплектующих можно выделить две основные группы: конечные пользователи (</w:t>
      </w:r>
      <w:r>
        <w:rPr>
          <w:sz w:val="24"/>
        </w:rPr>
        <w:t xml:space="preserve">END-Users) </w:t>
      </w:r>
      <w:r>
        <w:rPr>
          <w:sz w:val="24"/>
          <w:lang w:val="ru-RU"/>
        </w:rPr>
        <w:t>и перепродавцы (</w:t>
      </w:r>
      <w:r>
        <w:rPr>
          <w:sz w:val="24"/>
        </w:rPr>
        <w:t xml:space="preserve">Resellers) </w:t>
      </w:r>
      <w:r>
        <w:rPr>
          <w:sz w:val="24"/>
          <w:lang w:val="ru-RU"/>
        </w:rPr>
        <w:t>компьютерного оборудования и комплектующих. Основная отличительная особенность клиентов этих групп заключается в различии в характере розничных покупок компьютерной техники.  Рассмотрим эти группы более детально.</w:t>
      </w:r>
    </w:p>
    <w:p w14:paraId="59AFD832" w14:textId="77777777" w:rsidR="00FC5611" w:rsidRDefault="00210C08" w:rsidP="00210C08">
      <w:pPr>
        <w:numPr>
          <w:ilvl w:val="0"/>
          <w:numId w:val="42"/>
        </w:numPr>
        <w:spacing w:line="360" w:lineRule="auto"/>
        <w:jc w:val="both"/>
        <w:rPr>
          <w:sz w:val="24"/>
          <w:lang w:val="ru-RU"/>
        </w:rPr>
      </w:pPr>
      <w:r>
        <w:rPr>
          <w:b/>
          <w:i/>
          <w:sz w:val="24"/>
          <w:lang w:val="ru-RU"/>
        </w:rPr>
        <w:t>Конечные пользователи (</w:t>
      </w:r>
      <w:r>
        <w:rPr>
          <w:b/>
          <w:i/>
          <w:sz w:val="24"/>
        </w:rPr>
        <w:t>End-Users)</w:t>
      </w:r>
      <w:r>
        <w:rPr>
          <w:sz w:val="24"/>
          <w:lang w:val="ru-RU"/>
        </w:rPr>
        <w:t xml:space="preserve"> – клиенты розничного отдела, приобретающие компьютерное оборудование и комплектующие для собственного пользования и  </w:t>
      </w:r>
      <w:r>
        <w:rPr>
          <w:sz w:val="24"/>
          <w:lang w:val="ru-RU"/>
        </w:rPr>
        <w:lastRenderedPageBreak/>
        <w:t xml:space="preserve">удовлетворения потребностей покупающего в приобретаемой компьютерной  технике. Конечных пользователей , в свою очередь, можно разделить на две подгруппы: </w:t>
      </w:r>
    </w:p>
    <w:p w14:paraId="4A05E249" w14:textId="77777777" w:rsidR="00FC5611" w:rsidRDefault="00210C08" w:rsidP="00210C08">
      <w:pPr>
        <w:numPr>
          <w:ilvl w:val="0"/>
          <w:numId w:val="24"/>
        </w:numPr>
        <w:tabs>
          <w:tab w:val="clear" w:pos="360"/>
          <w:tab w:val="num" w:pos="720"/>
        </w:tabs>
        <w:spacing w:line="360" w:lineRule="auto"/>
        <w:ind w:left="720"/>
        <w:jc w:val="both"/>
        <w:rPr>
          <w:b/>
          <w:i/>
          <w:sz w:val="24"/>
          <w:lang w:val="ru-RU"/>
        </w:rPr>
      </w:pPr>
      <w:r>
        <w:rPr>
          <w:b/>
          <w:i/>
          <w:sz w:val="24"/>
          <w:lang w:val="ru-RU"/>
        </w:rPr>
        <w:t>Юридические лица Москвы и московского региона</w:t>
      </w:r>
      <w:r>
        <w:rPr>
          <w:sz w:val="24"/>
          <w:lang w:val="ru-RU"/>
        </w:rPr>
        <w:t xml:space="preserve">  (государственные структуры и организации, коммерческие организации, некомерческие организации). Примером таких клиентов ООО «Эксимер-КС» могут служить: ГУ ГИБДД, ГУВД, ФСБ, Государственные  и негосударственные учебыне заведения и детские сады, Банки, Страховые компании, Финансовые компании, Торговые организации,  Семейные хозяйства и т.д.</w:t>
      </w:r>
    </w:p>
    <w:p w14:paraId="5EC6E87A" w14:textId="77777777" w:rsidR="00FC5611" w:rsidRDefault="00210C08" w:rsidP="00210C08">
      <w:pPr>
        <w:numPr>
          <w:ilvl w:val="0"/>
          <w:numId w:val="24"/>
        </w:numPr>
        <w:tabs>
          <w:tab w:val="clear" w:pos="360"/>
          <w:tab w:val="num" w:pos="720"/>
        </w:tabs>
        <w:spacing w:line="360" w:lineRule="auto"/>
        <w:ind w:left="720"/>
        <w:jc w:val="both"/>
        <w:rPr>
          <w:sz w:val="24"/>
          <w:lang w:val="ru-RU"/>
        </w:rPr>
      </w:pPr>
      <w:r>
        <w:rPr>
          <w:b/>
          <w:i/>
          <w:sz w:val="24"/>
          <w:lang w:val="ru-RU"/>
        </w:rPr>
        <w:t xml:space="preserve">Физические лица Москвы и московского региона. </w:t>
      </w:r>
      <w:r>
        <w:rPr>
          <w:sz w:val="24"/>
          <w:lang w:val="ru-RU"/>
        </w:rPr>
        <w:t>Примером физических лиц могут служить семьи и сами частные лица.</w:t>
      </w:r>
    </w:p>
    <w:p w14:paraId="0FD187FC" w14:textId="77777777" w:rsidR="00FC5611" w:rsidRDefault="00210C08" w:rsidP="00210C08">
      <w:pPr>
        <w:numPr>
          <w:ilvl w:val="0"/>
          <w:numId w:val="24"/>
        </w:numPr>
        <w:tabs>
          <w:tab w:val="clear" w:pos="360"/>
          <w:tab w:val="num" w:pos="720"/>
        </w:tabs>
        <w:spacing w:line="360" w:lineRule="auto"/>
        <w:ind w:left="720"/>
        <w:jc w:val="both"/>
        <w:rPr>
          <w:sz w:val="24"/>
          <w:lang w:val="ru-RU"/>
        </w:rPr>
      </w:pPr>
      <w:r>
        <w:rPr>
          <w:b/>
          <w:i/>
          <w:sz w:val="24"/>
          <w:lang w:val="ru-RU"/>
        </w:rPr>
        <w:t>Юридические лица росийских регионов</w:t>
      </w:r>
      <w:r>
        <w:rPr>
          <w:sz w:val="24"/>
          <w:lang w:val="ru-RU"/>
        </w:rPr>
        <w:t xml:space="preserve">  (государственные структуры и организации, коммерческие организации, некомерческие организации). Например, региональные отделения УВД, Государственные  и негосударственные учебыне заведения и детские сады, Банки, Страховые компании, Финансовые компании, Торговые фирмы,  Семейные хозяйства, и т.д.</w:t>
      </w:r>
    </w:p>
    <w:p w14:paraId="745A8518" w14:textId="77777777" w:rsidR="00FC5611" w:rsidRDefault="00210C08" w:rsidP="00210C08">
      <w:pPr>
        <w:numPr>
          <w:ilvl w:val="0"/>
          <w:numId w:val="24"/>
        </w:numPr>
        <w:tabs>
          <w:tab w:val="clear" w:pos="360"/>
          <w:tab w:val="num" w:pos="720"/>
        </w:tabs>
        <w:spacing w:line="360" w:lineRule="auto"/>
        <w:ind w:left="720"/>
        <w:jc w:val="both"/>
        <w:rPr>
          <w:sz w:val="24"/>
          <w:lang w:val="ru-RU"/>
        </w:rPr>
      </w:pPr>
      <w:r>
        <w:rPr>
          <w:b/>
          <w:i/>
          <w:sz w:val="24"/>
          <w:lang w:val="ru-RU"/>
        </w:rPr>
        <w:t xml:space="preserve">Физические лица российских регионов.  </w:t>
      </w:r>
      <w:r>
        <w:rPr>
          <w:sz w:val="24"/>
          <w:lang w:val="ru-RU"/>
        </w:rPr>
        <w:t>Примером могут служить семьи и частные лица.</w:t>
      </w:r>
    </w:p>
    <w:p w14:paraId="4FB0CC8C" w14:textId="77777777" w:rsidR="00FC5611" w:rsidRDefault="00FC5611">
      <w:pPr>
        <w:spacing w:line="360" w:lineRule="auto"/>
        <w:jc w:val="both"/>
        <w:rPr>
          <w:sz w:val="24"/>
          <w:lang w:val="ru-RU"/>
        </w:rPr>
      </w:pPr>
    </w:p>
    <w:p w14:paraId="4CA4072D" w14:textId="77777777" w:rsidR="00FC5611" w:rsidRDefault="00210C08" w:rsidP="00210C08">
      <w:pPr>
        <w:numPr>
          <w:ilvl w:val="0"/>
          <w:numId w:val="43"/>
        </w:numPr>
        <w:spacing w:line="360" w:lineRule="auto"/>
        <w:jc w:val="both"/>
        <w:rPr>
          <w:sz w:val="24"/>
          <w:lang w:val="ru-RU"/>
        </w:rPr>
      </w:pPr>
      <w:r>
        <w:rPr>
          <w:b/>
          <w:i/>
          <w:sz w:val="24"/>
          <w:lang w:val="ru-RU"/>
        </w:rPr>
        <w:t>Перепродавцы компьютерного оборудования и комплектующих</w:t>
      </w:r>
      <w:r>
        <w:rPr>
          <w:sz w:val="24"/>
          <w:lang w:val="ru-RU"/>
        </w:rPr>
        <w:t xml:space="preserve"> (</w:t>
      </w:r>
      <w:r>
        <w:rPr>
          <w:sz w:val="24"/>
        </w:rPr>
        <w:t>Resellers)</w:t>
      </w:r>
      <w:r>
        <w:rPr>
          <w:sz w:val="24"/>
          <w:lang w:val="ru-RU"/>
        </w:rPr>
        <w:t xml:space="preserve"> – клиенты розничного отдела, приобретающие компьютерное оборудование и комплектующие с целью их дальнейшей перепродажи реселлерам низшего уровня или конечным пользователям.  Также, как и конечных пользователей, реселлеров целесообразно  разделить на две подгруппы: </w:t>
      </w:r>
    </w:p>
    <w:p w14:paraId="4BB42DE7" w14:textId="77777777" w:rsidR="00FC5611" w:rsidRDefault="00210C08" w:rsidP="00210C08">
      <w:pPr>
        <w:numPr>
          <w:ilvl w:val="0"/>
          <w:numId w:val="24"/>
        </w:numPr>
        <w:tabs>
          <w:tab w:val="clear" w:pos="360"/>
          <w:tab w:val="num" w:pos="720"/>
        </w:tabs>
        <w:spacing w:line="360" w:lineRule="auto"/>
        <w:ind w:left="720"/>
        <w:jc w:val="both"/>
        <w:rPr>
          <w:b/>
          <w:i/>
          <w:sz w:val="24"/>
          <w:lang w:val="ru-RU"/>
        </w:rPr>
      </w:pPr>
      <w:r>
        <w:rPr>
          <w:b/>
          <w:i/>
          <w:sz w:val="24"/>
          <w:lang w:val="ru-RU"/>
        </w:rPr>
        <w:t>Юридические лица Москвы и московского региона</w:t>
      </w:r>
      <w:r>
        <w:rPr>
          <w:sz w:val="24"/>
          <w:lang w:val="ru-RU"/>
        </w:rPr>
        <w:t xml:space="preserve">  (Коммерческие организации). Примером таких клиентов могут служить  различные виды торговых компаниий, занимающиеся, в том числе, продажей компьютерного оборудования и комплектующих,  частные предприниматели, и т.д.</w:t>
      </w:r>
    </w:p>
    <w:p w14:paraId="5A51C79D" w14:textId="77777777" w:rsidR="00FC5611" w:rsidRDefault="00210C08" w:rsidP="00210C08">
      <w:pPr>
        <w:numPr>
          <w:ilvl w:val="0"/>
          <w:numId w:val="23"/>
        </w:numPr>
        <w:tabs>
          <w:tab w:val="clear" w:pos="360"/>
          <w:tab w:val="num" w:pos="720"/>
        </w:tabs>
        <w:spacing w:line="360" w:lineRule="auto"/>
        <w:ind w:left="720"/>
        <w:jc w:val="both"/>
        <w:rPr>
          <w:b/>
          <w:i/>
          <w:sz w:val="24"/>
          <w:lang w:val="ru-RU"/>
        </w:rPr>
      </w:pPr>
      <w:r>
        <w:rPr>
          <w:b/>
          <w:i/>
          <w:sz w:val="24"/>
          <w:lang w:val="ru-RU"/>
        </w:rPr>
        <w:t xml:space="preserve">Физические лица Москвы и московского региона.  </w:t>
      </w:r>
      <w:r>
        <w:rPr>
          <w:sz w:val="24"/>
          <w:lang w:val="ru-RU"/>
        </w:rPr>
        <w:t>Например, семьи и частные лица.</w:t>
      </w:r>
    </w:p>
    <w:p w14:paraId="0E63C3EE" w14:textId="77777777" w:rsidR="00FC5611" w:rsidRDefault="00210C08" w:rsidP="00210C08">
      <w:pPr>
        <w:numPr>
          <w:ilvl w:val="0"/>
          <w:numId w:val="23"/>
        </w:numPr>
        <w:tabs>
          <w:tab w:val="clear" w:pos="360"/>
          <w:tab w:val="num" w:pos="720"/>
        </w:tabs>
        <w:spacing w:line="360" w:lineRule="auto"/>
        <w:ind w:left="720"/>
        <w:jc w:val="both"/>
        <w:rPr>
          <w:sz w:val="24"/>
          <w:lang w:val="ru-RU"/>
        </w:rPr>
      </w:pPr>
      <w:r>
        <w:rPr>
          <w:b/>
          <w:i/>
          <w:sz w:val="24"/>
          <w:lang w:val="ru-RU"/>
        </w:rPr>
        <w:t>Юридические лица росийских регионов</w:t>
      </w:r>
      <w:r>
        <w:rPr>
          <w:sz w:val="24"/>
          <w:lang w:val="ru-RU"/>
        </w:rPr>
        <w:t xml:space="preserve">  (Коммерческие организации). Примером данной подгруппы клиентов служат, как правило, торговые компании, занимающиеся </w:t>
      </w:r>
      <w:r>
        <w:rPr>
          <w:sz w:val="24"/>
          <w:lang w:val="ru-RU"/>
        </w:rPr>
        <w:lastRenderedPageBreak/>
        <w:t>преимущественно розничными продажами компьютерного оборудования и комплектующих,  Частные предприниматели, и т.д.</w:t>
      </w:r>
    </w:p>
    <w:p w14:paraId="24603889" w14:textId="77777777" w:rsidR="00FC5611" w:rsidRDefault="00210C08" w:rsidP="00210C08">
      <w:pPr>
        <w:numPr>
          <w:ilvl w:val="0"/>
          <w:numId w:val="23"/>
        </w:numPr>
        <w:tabs>
          <w:tab w:val="clear" w:pos="360"/>
          <w:tab w:val="num" w:pos="720"/>
        </w:tabs>
        <w:spacing w:line="360" w:lineRule="auto"/>
        <w:ind w:left="720"/>
        <w:jc w:val="both"/>
        <w:rPr>
          <w:sz w:val="24"/>
          <w:lang w:val="ru-RU"/>
        </w:rPr>
      </w:pPr>
      <w:r>
        <w:rPr>
          <w:b/>
          <w:i/>
          <w:sz w:val="24"/>
          <w:lang w:val="ru-RU"/>
        </w:rPr>
        <w:t xml:space="preserve">Физические лица российских регионов. </w:t>
      </w:r>
      <w:r>
        <w:rPr>
          <w:sz w:val="24"/>
          <w:lang w:val="ru-RU"/>
        </w:rPr>
        <w:t>Например</w:t>
      </w:r>
      <w:r>
        <w:rPr>
          <w:b/>
          <w:i/>
          <w:sz w:val="24"/>
          <w:lang w:val="ru-RU"/>
        </w:rPr>
        <w:t xml:space="preserve">, </w:t>
      </w:r>
      <w:r>
        <w:rPr>
          <w:sz w:val="24"/>
          <w:lang w:val="ru-RU"/>
        </w:rPr>
        <w:t>семьи и частные лица.</w:t>
      </w:r>
    </w:p>
    <w:p w14:paraId="1A65A6A8" w14:textId="77777777" w:rsidR="00FC5611" w:rsidRDefault="00210C08">
      <w:pPr>
        <w:spacing w:line="360" w:lineRule="auto"/>
        <w:jc w:val="both"/>
        <w:rPr>
          <w:color w:val="0000FF"/>
          <w:sz w:val="24"/>
          <w:lang w:val="ru-RU"/>
        </w:rPr>
      </w:pPr>
      <w:r>
        <w:rPr>
          <w:sz w:val="24"/>
          <w:lang w:val="ru-RU"/>
        </w:rPr>
        <w:t>Наглядно структура клиентов розничного отдела ООО «Эксимер-КС» представлена на схеме 9</w:t>
      </w:r>
      <w:r>
        <w:rPr>
          <w:color w:val="0000FF"/>
          <w:sz w:val="24"/>
          <w:lang w:val="ru-RU"/>
        </w:rPr>
        <w:t>.</w:t>
      </w:r>
    </w:p>
    <w:p w14:paraId="48B72810" w14:textId="77777777" w:rsidR="00FC5611" w:rsidRDefault="00FC5611">
      <w:pPr>
        <w:spacing w:line="360" w:lineRule="auto"/>
        <w:jc w:val="right"/>
        <w:rPr>
          <w:b/>
          <w:sz w:val="24"/>
          <w:lang w:val="ru-RU"/>
        </w:rPr>
      </w:pPr>
    </w:p>
    <w:p w14:paraId="3588CE05" w14:textId="77777777" w:rsidR="00FC5611" w:rsidRDefault="00FC5611">
      <w:pPr>
        <w:spacing w:line="360" w:lineRule="auto"/>
        <w:jc w:val="right"/>
        <w:rPr>
          <w:b/>
          <w:sz w:val="24"/>
          <w:lang w:val="ru-RU"/>
        </w:rPr>
      </w:pPr>
    </w:p>
    <w:p w14:paraId="5C547859" w14:textId="77777777" w:rsidR="00FC5611" w:rsidRDefault="00FC5611">
      <w:pPr>
        <w:spacing w:line="360" w:lineRule="auto"/>
        <w:jc w:val="right"/>
        <w:rPr>
          <w:b/>
          <w:sz w:val="24"/>
          <w:lang w:val="ru-RU"/>
        </w:rPr>
      </w:pPr>
    </w:p>
    <w:p w14:paraId="2F99C2B4" w14:textId="77777777" w:rsidR="00FC5611" w:rsidRDefault="00210C08">
      <w:pPr>
        <w:spacing w:line="360" w:lineRule="auto"/>
        <w:jc w:val="right"/>
        <w:rPr>
          <w:b/>
          <w:sz w:val="24"/>
          <w:lang w:val="ru-RU"/>
        </w:rPr>
      </w:pPr>
      <w:r>
        <w:rPr>
          <w:b/>
          <w:sz w:val="24"/>
          <w:lang w:val="ru-RU"/>
        </w:rPr>
        <w:t>Схема 9.</w:t>
      </w:r>
    </w:p>
    <w:p w14:paraId="38CF3B19" w14:textId="77777777" w:rsidR="00FC5611" w:rsidRDefault="00210C08">
      <w:pPr>
        <w:spacing w:line="360" w:lineRule="auto"/>
        <w:jc w:val="center"/>
        <w:rPr>
          <w:b/>
          <w:sz w:val="24"/>
          <w:lang w:val="ru-RU"/>
        </w:rPr>
      </w:pPr>
      <w:r>
        <w:rPr>
          <w:b/>
          <w:sz w:val="24"/>
          <w:lang w:val="ru-RU"/>
        </w:rPr>
        <w:t>Структура клиентов отдела розницы компании ООО «Эксимер-КС»</w:t>
      </w:r>
    </w:p>
    <w:p w14:paraId="011B0168" w14:textId="77777777" w:rsidR="00FC5611" w:rsidRDefault="00250F9D">
      <w:pPr>
        <w:spacing w:line="360" w:lineRule="auto"/>
        <w:jc w:val="both"/>
        <w:rPr>
          <w:sz w:val="24"/>
          <w:lang w:val="ru-RU"/>
        </w:rPr>
      </w:pPr>
      <w:r>
        <w:rPr>
          <w:noProof/>
          <w:sz w:val="24"/>
        </w:rPr>
        <w:pict w14:anchorId="066A1322">
          <v:group id="_x0000_s1226" style="position:absolute;left:0;text-align:left;margin-left:23pt;margin-top:1.4pt;width:475.2pt;height:662.4pt;z-index:251640320" coordorigin="1584,1440" coordsize="9504,13824" o:allowincell="f">
            <v:shapetype id="_x0000_t202" coordsize="21600,21600" o:spt="202" path="m,l,21600r21600,l21600,xe">
              <v:stroke joinstyle="miter"/>
              <v:path gradientshapeok="t" o:connecttype="rect"/>
            </v:shapetype>
            <v:shape id="_x0000_s1178" type="#_x0000_t202" style="position:absolute;left:4752;top:9504;width:3744;height:720" o:regroupid="8" fillcolor="#969696" strokeweight="4.5pt">
              <v:stroke linestyle="thinThick"/>
              <v:textbox>
                <w:txbxContent>
                  <w:p w14:paraId="4508D862" w14:textId="77777777" w:rsidR="00FC5611" w:rsidRDefault="00210C08">
                    <w:pPr>
                      <w:pStyle w:val="8"/>
                      <w:spacing w:line="240" w:lineRule="auto"/>
                      <w:rPr>
                        <w:i w:val="0"/>
                        <w:lang w:val="ru-RU"/>
                      </w:rPr>
                    </w:pPr>
                    <w:r>
                      <w:rPr>
                        <w:i w:val="0"/>
                        <w:lang w:val="ru-RU"/>
                      </w:rPr>
                      <w:t>Клиенты российских регионов</w:t>
                    </w:r>
                  </w:p>
                </w:txbxContent>
              </v:textbox>
            </v:shape>
            <v:shape id="_x0000_s1185" type="#_x0000_t202" style="position:absolute;left:2448;top:10944;width:3312;height:1181" o:regroupid="8" fillcolor="silver" strokeweight="3pt">
              <v:stroke linestyle="thinThin"/>
              <v:textbox style="mso-next-textbox:#_x0000_s1185">
                <w:txbxContent>
                  <w:p w14:paraId="0B071AD6" w14:textId="77777777" w:rsidR="00FC5611" w:rsidRDefault="00210C08">
                    <w:pPr>
                      <w:spacing w:line="360" w:lineRule="auto"/>
                      <w:jc w:val="center"/>
                      <w:rPr>
                        <w:b/>
                        <w:i/>
                        <w:sz w:val="24"/>
                      </w:rPr>
                    </w:pPr>
                    <w:r>
                      <w:rPr>
                        <w:b/>
                        <w:i/>
                        <w:sz w:val="24"/>
                        <w:lang w:val="ru-RU"/>
                      </w:rPr>
                      <w:t xml:space="preserve">Конечные пользователи </w:t>
                    </w:r>
                    <w:r>
                      <w:rPr>
                        <w:b/>
                        <w:i/>
                        <w:sz w:val="24"/>
                      </w:rPr>
                      <w:t>(END-Users)</w:t>
                    </w:r>
                  </w:p>
                  <w:p w14:paraId="2A9D4D66" w14:textId="77777777" w:rsidR="00FC5611" w:rsidRDefault="00FC5611">
                    <w:pPr>
                      <w:spacing w:line="360" w:lineRule="auto"/>
                      <w:rPr>
                        <w:sz w:val="24"/>
                        <w:lang w:val="ru-RU"/>
                      </w:rPr>
                    </w:pPr>
                  </w:p>
                  <w:p w14:paraId="6FAF0ABC" w14:textId="77777777" w:rsidR="00FC5611" w:rsidRDefault="00FC5611"/>
                </w:txbxContent>
              </v:textbox>
            </v:shape>
            <v:shape id="_x0000_s1186" type="#_x0000_t202" style="position:absolute;left:7200;top:10944;width:3312;height:1152" o:regroupid="8" fillcolor="silver" strokeweight="3pt">
              <v:stroke linestyle="thinThin"/>
              <v:textbox>
                <w:txbxContent>
                  <w:p w14:paraId="564072F9" w14:textId="77777777" w:rsidR="00FC5611" w:rsidRDefault="00210C08">
                    <w:pPr>
                      <w:pStyle w:val="7"/>
                      <w:jc w:val="center"/>
                      <w:rPr>
                        <w:b/>
                        <w:i/>
                      </w:rPr>
                    </w:pPr>
                    <w:r>
                      <w:rPr>
                        <w:b/>
                        <w:i/>
                      </w:rPr>
                      <w:t>Перепродавцы</w:t>
                    </w:r>
                  </w:p>
                  <w:p w14:paraId="0187A070" w14:textId="77777777" w:rsidR="00FC5611" w:rsidRDefault="00210C08">
                    <w:pPr>
                      <w:spacing w:line="360" w:lineRule="auto"/>
                      <w:jc w:val="center"/>
                      <w:rPr>
                        <w:b/>
                        <w:i/>
                        <w:sz w:val="24"/>
                      </w:rPr>
                    </w:pPr>
                    <w:r>
                      <w:rPr>
                        <w:b/>
                        <w:i/>
                        <w:sz w:val="24"/>
                      </w:rPr>
                      <w:t>(Resellers)</w:t>
                    </w:r>
                  </w:p>
                </w:txbxContent>
              </v:textbox>
            </v:shape>
            <v:shape id="_x0000_s1187" type="#_x0000_t202" style="position:absolute;left:2448;top:12528;width:3312;height:1584" o:regroupid="8">
              <v:textbox>
                <w:txbxContent>
                  <w:p w14:paraId="5C6FF8F6" w14:textId="77777777" w:rsidR="00FC5611" w:rsidRDefault="00210C08">
                    <w:pPr>
                      <w:pStyle w:val="20"/>
                      <w:rPr>
                        <w:b/>
                        <w:i/>
                        <w:lang w:val="ru-RU"/>
                      </w:rPr>
                    </w:pPr>
                    <w:r>
                      <w:rPr>
                        <w:b/>
                        <w:i/>
                        <w:lang w:val="ru-RU"/>
                      </w:rPr>
                      <w:t>Юридические лица:</w:t>
                    </w:r>
                  </w:p>
                  <w:p w14:paraId="4EAED6EC" w14:textId="77777777" w:rsidR="00FC5611" w:rsidRDefault="00210C08" w:rsidP="00210C08">
                    <w:pPr>
                      <w:numPr>
                        <w:ilvl w:val="0"/>
                        <w:numId w:val="25"/>
                      </w:numPr>
                      <w:rPr>
                        <w:lang w:val="ru-RU"/>
                      </w:rPr>
                    </w:pPr>
                    <w:r>
                      <w:rPr>
                        <w:lang w:val="ru-RU"/>
                      </w:rPr>
                      <w:t>Государственные структуры и организации;</w:t>
                    </w:r>
                  </w:p>
                  <w:p w14:paraId="2478089B" w14:textId="77777777" w:rsidR="00FC5611" w:rsidRDefault="00210C08" w:rsidP="00210C08">
                    <w:pPr>
                      <w:numPr>
                        <w:ilvl w:val="0"/>
                        <w:numId w:val="25"/>
                      </w:numPr>
                      <w:rPr>
                        <w:lang w:val="ru-RU"/>
                      </w:rPr>
                    </w:pPr>
                    <w:r>
                      <w:rPr>
                        <w:lang w:val="ru-RU"/>
                      </w:rPr>
                      <w:t>Коммерческие организации;</w:t>
                    </w:r>
                  </w:p>
                  <w:p w14:paraId="2BEEF93A" w14:textId="77777777" w:rsidR="00FC5611" w:rsidRDefault="00210C08" w:rsidP="00210C08">
                    <w:pPr>
                      <w:numPr>
                        <w:ilvl w:val="0"/>
                        <w:numId w:val="25"/>
                      </w:numPr>
                      <w:rPr>
                        <w:lang w:val="ru-RU"/>
                      </w:rPr>
                    </w:pPr>
                    <w:r>
                      <w:rPr>
                        <w:lang w:val="ru-RU"/>
                      </w:rPr>
                      <w:t>Некоммерческие организации</w:t>
                    </w:r>
                  </w:p>
                </w:txbxContent>
              </v:textbox>
            </v:shape>
            <v:shape id="_x0000_s1188" type="#_x0000_t202" style="position:absolute;left:7200;top:12528;width:3312;height:1584" o:regroupid="8">
              <v:textbox>
                <w:txbxContent>
                  <w:p w14:paraId="66777406" w14:textId="77777777" w:rsidR="00FC5611" w:rsidRDefault="00210C08">
                    <w:pPr>
                      <w:pStyle w:val="20"/>
                      <w:rPr>
                        <w:b/>
                        <w:i/>
                        <w:lang w:val="ru-RU"/>
                      </w:rPr>
                    </w:pPr>
                    <w:r>
                      <w:rPr>
                        <w:b/>
                        <w:i/>
                        <w:lang w:val="ru-RU"/>
                      </w:rPr>
                      <w:t>Юридические лица:</w:t>
                    </w:r>
                  </w:p>
                  <w:p w14:paraId="0FAAEF90" w14:textId="77777777" w:rsidR="00FC5611" w:rsidRDefault="00210C08" w:rsidP="00210C08">
                    <w:pPr>
                      <w:numPr>
                        <w:ilvl w:val="0"/>
                        <w:numId w:val="25"/>
                      </w:numPr>
                      <w:rPr>
                        <w:lang w:val="ru-RU"/>
                      </w:rPr>
                    </w:pPr>
                    <w:r>
                      <w:rPr>
                        <w:lang w:val="ru-RU"/>
                      </w:rPr>
                      <w:t>Коммерческие организации;</w:t>
                    </w:r>
                  </w:p>
                </w:txbxContent>
              </v:textbox>
            </v:shape>
            <v:shape id="_x0000_s1189" type="#_x0000_t202" style="position:absolute;left:2448;top:14544;width:3312;height:720" o:regroupid="8">
              <v:textbox>
                <w:txbxContent>
                  <w:p w14:paraId="65B87B36" w14:textId="77777777" w:rsidR="00FC5611" w:rsidRDefault="00210C08">
                    <w:pPr>
                      <w:jc w:val="center"/>
                      <w:rPr>
                        <w:b/>
                        <w:i/>
                        <w:lang w:val="ru-RU"/>
                      </w:rPr>
                    </w:pPr>
                    <w:r>
                      <w:rPr>
                        <w:b/>
                        <w:i/>
                        <w:lang w:val="ru-RU"/>
                      </w:rPr>
                      <w:t>Физические лица</w:t>
                    </w:r>
                  </w:p>
                </w:txbxContent>
              </v:textbox>
            </v:shape>
            <v:shape id="_x0000_s1190" type="#_x0000_t202" style="position:absolute;left:7200;top:14544;width:3312;height:720" o:regroupid="8">
              <v:textbox>
                <w:txbxContent>
                  <w:p w14:paraId="6D03A78D" w14:textId="77777777" w:rsidR="00FC5611" w:rsidRDefault="00210C08">
                    <w:pPr>
                      <w:jc w:val="center"/>
                      <w:rPr>
                        <w:b/>
                        <w:i/>
                        <w:lang w:val="ru-RU"/>
                      </w:rPr>
                    </w:pPr>
                    <w:r>
                      <w:rPr>
                        <w:b/>
                        <w:i/>
                        <w:lang w:val="ru-RU"/>
                      </w:rPr>
                      <w:t>Физические лица</w:t>
                    </w:r>
                  </w:p>
                </w:txbxContent>
              </v:textbox>
            </v:shape>
            <v:line id="_x0000_s1207" style="position:absolute;flip:x" from="3600,10080" to="4752,10080" o:regroupid="8"/>
            <v:line id="_x0000_s1208" style="position:absolute" from="2016,11520" to="2016,14832" o:regroupid="8"/>
            <v:line id="_x0000_s1209" style="position:absolute" from="2016,14832" to="2448,14832" o:regroupid="8"/>
            <v:line id="_x0000_s1210" style="position:absolute" from="2016,13248" to="2448,13248" o:regroupid="8"/>
            <v:line id="_x0000_s1211" style="position:absolute" from="2016,11520" to="2448,11520" o:regroupid="8"/>
            <v:line id="_x0000_s1212" style="position:absolute" from="8496,10080" to="9504,10080" o:regroupid="8"/>
            <v:line id="_x0000_s1213" style="position:absolute" from="10944,11520" to="10944,14832" o:regroupid="8"/>
            <v:line id="_x0000_s1214" style="position:absolute" from="10512,14832" to="10944,14832" o:regroupid="8"/>
            <v:line id="_x0000_s1215" style="position:absolute" from="10512,13248" to="10944,13248" o:regroupid="8"/>
            <v:line id="_x0000_s1216" style="position:absolute" from="10512,11520" to="10944,11520" o:regroupid="8"/>
            <v:line id="_x0000_s1217" style="position:absolute" from="3600,10080" to="3600,10944" o:regroupid="8"/>
            <v:line id="_x0000_s1218" style="position:absolute" from="9504,10080" to="9504,10944" o:regroupid="8"/>
            <v:shape id="_x0000_s1169" type="#_x0000_t202" style="position:absolute;left:4032;top:1440;width:5328;height:1152" o:regroupid="9" fillcolor="#333" strokeweight="6pt">
              <v:stroke linestyle="thickBetweenThin"/>
              <v:textbox>
                <w:txbxContent>
                  <w:p w14:paraId="7E9B3100" w14:textId="77777777" w:rsidR="00FC5611" w:rsidRDefault="00210C08">
                    <w:pPr>
                      <w:pStyle w:val="20"/>
                      <w:rPr>
                        <w:b/>
                        <w:color w:val="FFFFFF"/>
                        <w:sz w:val="26"/>
                        <w:lang w:val="ru-RU"/>
                      </w:rPr>
                    </w:pPr>
                    <w:r>
                      <w:rPr>
                        <w:b/>
                        <w:color w:val="FFFFFF"/>
                        <w:sz w:val="26"/>
                        <w:lang w:val="ru-RU"/>
                      </w:rPr>
                      <w:t>Структура клиентов отдела розницы компании ООО «Эксимер-КС»</w:t>
                    </w:r>
                  </w:p>
                </w:txbxContent>
              </v:textbox>
            </v:shape>
            <v:shape id="_x0000_s1170" type="#_x0000_t202" style="position:absolute;left:2592;top:4320;width:3312;height:1181" o:regroupid="9" fillcolor="silver" strokeweight="3pt">
              <v:stroke linestyle="thinThin"/>
              <v:textbox style="mso-next-textbox:#_x0000_s1170">
                <w:txbxContent>
                  <w:p w14:paraId="02EB8B4D" w14:textId="77777777" w:rsidR="00FC5611" w:rsidRDefault="00210C08">
                    <w:pPr>
                      <w:spacing w:line="360" w:lineRule="auto"/>
                      <w:jc w:val="center"/>
                      <w:rPr>
                        <w:b/>
                        <w:i/>
                        <w:sz w:val="24"/>
                      </w:rPr>
                    </w:pPr>
                    <w:r>
                      <w:rPr>
                        <w:b/>
                        <w:i/>
                        <w:sz w:val="24"/>
                        <w:lang w:val="ru-RU"/>
                      </w:rPr>
                      <w:t xml:space="preserve">Конечные пользователи </w:t>
                    </w:r>
                    <w:r>
                      <w:rPr>
                        <w:b/>
                        <w:i/>
                        <w:sz w:val="24"/>
                      </w:rPr>
                      <w:t>(END-Users)</w:t>
                    </w:r>
                  </w:p>
                  <w:p w14:paraId="214BAF6A" w14:textId="77777777" w:rsidR="00FC5611" w:rsidRDefault="00FC5611">
                    <w:pPr>
                      <w:spacing w:line="360" w:lineRule="auto"/>
                      <w:rPr>
                        <w:sz w:val="24"/>
                        <w:lang w:val="ru-RU"/>
                      </w:rPr>
                    </w:pPr>
                  </w:p>
                  <w:p w14:paraId="6F952FF4" w14:textId="77777777" w:rsidR="00FC5611" w:rsidRDefault="00FC5611"/>
                </w:txbxContent>
              </v:textbox>
            </v:shape>
            <v:shape id="_x0000_s1171" type="#_x0000_t202" style="position:absolute;left:7344;top:4320;width:3312;height:1152" o:regroupid="9" fillcolor="silver" strokeweight="3pt">
              <v:stroke linestyle="thinThin"/>
              <v:textbox style="mso-next-textbox:#_x0000_s1171">
                <w:txbxContent>
                  <w:p w14:paraId="243EB704" w14:textId="77777777" w:rsidR="00FC5611" w:rsidRDefault="00210C08">
                    <w:pPr>
                      <w:pStyle w:val="7"/>
                      <w:jc w:val="center"/>
                      <w:rPr>
                        <w:b/>
                        <w:i/>
                      </w:rPr>
                    </w:pPr>
                    <w:r>
                      <w:rPr>
                        <w:b/>
                        <w:i/>
                      </w:rPr>
                      <w:t>Перепродавцы</w:t>
                    </w:r>
                  </w:p>
                  <w:p w14:paraId="14FFC78F" w14:textId="77777777" w:rsidR="00FC5611" w:rsidRDefault="00210C08">
                    <w:pPr>
                      <w:spacing w:line="360" w:lineRule="auto"/>
                      <w:jc w:val="center"/>
                      <w:rPr>
                        <w:b/>
                        <w:i/>
                        <w:sz w:val="24"/>
                      </w:rPr>
                    </w:pPr>
                    <w:r>
                      <w:rPr>
                        <w:b/>
                        <w:i/>
                        <w:sz w:val="24"/>
                      </w:rPr>
                      <w:t>(Resellers)</w:t>
                    </w:r>
                  </w:p>
                </w:txbxContent>
              </v:textbox>
            </v:shape>
            <v:shape id="_x0000_s1172" type="#_x0000_t202" style="position:absolute;left:2592;top:5904;width:3312;height:1584" o:regroupid="9">
              <v:textbox style="mso-next-textbox:#_x0000_s1172">
                <w:txbxContent>
                  <w:p w14:paraId="52752B49" w14:textId="77777777" w:rsidR="00FC5611" w:rsidRDefault="00210C08">
                    <w:pPr>
                      <w:pStyle w:val="20"/>
                      <w:rPr>
                        <w:b/>
                        <w:i/>
                        <w:lang w:val="ru-RU"/>
                      </w:rPr>
                    </w:pPr>
                    <w:r>
                      <w:rPr>
                        <w:b/>
                        <w:i/>
                        <w:lang w:val="ru-RU"/>
                      </w:rPr>
                      <w:t>Юридические лица:</w:t>
                    </w:r>
                  </w:p>
                  <w:p w14:paraId="740A823B" w14:textId="77777777" w:rsidR="00FC5611" w:rsidRDefault="00210C08" w:rsidP="00210C08">
                    <w:pPr>
                      <w:numPr>
                        <w:ilvl w:val="0"/>
                        <w:numId w:val="25"/>
                      </w:numPr>
                      <w:rPr>
                        <w:lang w:val="ru-RU"/>
                      </w:rPr>
                    </w:pPr>
                    <w:r>
                      <w:rPr>
                        <w:lang w:val="ru-RU"/>
                      </w:rPr>
                      <w:t>Государственные структуры и организации;</w:t>
                    </w:r>
                  </w:p>
                  <w:p w14:paraId="52331528" w14:textId="77777777" w:rsidR="00FC5611" w:rsidRDefault="00210C08" w:rsidP="00210C08">
                    <w:pPr>
                      <w:numPr>
                        <w:ilvl w:val="0"/>
                        <w:numId w:val="25"/>
                      </w:numPr>
                      <w:rPr>
                        <w:lang w:val="ru-RU"/>
                      </w:rPr>
                    </w:pPr>
                    <w:r>
                      <w:rPr>
                        <w:lang w:val="ru-RU"/>
                      </w:rPr>
                      <w:t>Коммерческие организации;</w:t>
                    </w:r>
                  </w:p>
                  <w:p w14:paraId="0CBF85F6" w14:textId="77777777" w:rsidR="00FC5611" w:rsidRDefault="00210C08" w:rsidP="00210C08">
                    <w:pPr>
                      <w:numPr>
                        <w:ilvl w:val="0"/>
                        <w:numId w:val="25"/>
                      </w:numPr>
                      <w:rPr>
                        <w:lang w:val="ru-RU"/>
                      </w:rPr>
                    </w:pPr>
                    <w:r>
                      <w:rPr>
                        <w:lang w:val="ru-RU"/>
                      </w:rPr>
                      <w:t>Некоммерческие организации</w:t>
                    </w:r>
                  </w:p>
                </w:txbxContent>
              </v:textbox>
            </v:shape>
            <v:shape id="_x0000_s1173" type="#_x0000_t202" style="position:absolute;left:4896;top:2880;width:3744;height:720" o:regroupid="9" fillcolor="#969696" strokeweight="4.5pt">
              <v:stroke linestyle="thinThick"/>
              <v:textbox>
                <w:txbxContent>
                  <w:p w14:paraId="7BDC7917" w14:textId="77777777" w:rsidR="00FC5611" w:rsidRDefault="00210C08">
                    <w:pPr>
                      <w:pStyle w:val="3"/>
                      <w:spacing w:line="240" w:lineRule="auto"/>
                      <w:rPr>
                        <w:b/>
                      </w:rPr>
                    </w:pPr>
                    <w:r>
                      <w:rPr>
                        <w:b/>
                      </w:rPr>
                      <w:t>Клиенты московского региона</w:t>
                    </w:r>
                  </w:p>
                </w:txbxContent>
              </v:textbox>
            </v:shape>
            <v:shape id="_x0000_s1174" type="#_x0000_t202" style="position:absolute;left:7344;top:5904;width:3312;height:1584" o:regroupid="9">
              <v:textbox style="mso-next-textbox:#_x0000_s1174">
                <w:txbxContent>
                  <w:p w14:paraId="2F68F440" w14:textId="77777777" w:rsidR="00FC5611" w:rsidRDefault="00210C08">
                    <w:pPr>
                      <w:pStyle w:val="20"/>
                      <w:rPr>
                        <w:b/>
                        <w:i/>
                        <w:lang w:val="ru-RU"/>
                      </w:rPr>
                    </w:pPr>
                    <w:r>
                      <w:rPr>
                        <w:b/>
                        <w:i/>
                        <w:lang w:val="ru-RU"/>
                      </w:rPr>
                      <w:t>Юридические лица:</w:t>
                    </w:r>
                  </w:p>
                  <w:p w14:paraId="686EFE3C" w14:textId="77777777" w:rsidR="00FC5611" w:rsidRDefault="00210C08" w:rsidP="00210C08">
                    <w:pPr>
                      <w:numPr>
                        <w:ilvl w:val="0"/>
                        <w:numId w:val="25"/>
                      </w:numPr>
                      <w:rPr>
                        <w:lang w:val="ru-RU"/>
                      </w:rPr>
                    </w:pPr>
                    <w:r>
                      <w:rPr>
                        <w:lang w:val="ru-RU"/>
                      </w:rPr>
                      <w:t>Коммерческие организации</w:t>
                    </w:r>
                  </w:p>
                </w:txbxContent>
              </v:textbox>
            </v:shape>
            <v:shape id="_x0000_s1175" type="#_x0000_t202" style="position:absolute;left:2592;top:7920;width:3312;height:720" o:regroupid="9">
              <v:textbox style="mso-next-textbox:#_x0000_s1175">
                <w:txbxContent>
                  <w:p w14:paraId="24E2EE48" w14:textId="77777777" w:rsidR="00FC5611" w:rsidRDefault="00210C08">
                    <w:pPr>
                      <w:jc w:val="center"/>
                      <w:rPr>
                        <w:b/>
                        <w:i/>
                        <w:lang w:val="ru-RU"/>
                      </w:rPr>
                    </w:pPr>
                    <w:r>
                      <w:rPr>
                        <w:b/>
                        <w:i/>
                        <w:lang w:val="ru-RU"/>
                      </w:rPr>
                      <w:t>Физические лица</w:t>
                    </w:r>
                  </w:p>
                </w:txbxContent>
              </v:textbox>
            </v:shape>
            <v:shape id="_x0000_s1176" type="#_x0000_t202" style="position:absolute;left:7344;top:7920;width:3312;height:720" o:regroupid="9">
              <v:textbox style="mso-next-textbox:#_x0000_s1176">
                <w:txbxContent>
                  <w:p w14:paraId="05402FEF" w14:textId="77777777" w:rsidR="00FC5611" w:rsidRDefault="00210C08">
                    <w:pPr>
                      <w:jc w:val="center"/>
                      <w:rPr>
                        <w:b/>
                        <w:i/>
                        <w:lang w:val="ru-RU"/>
                      </w:rPr>
                    </w:pPr>
                    <w:r>
                      <w:rPr>
                        <w:b/>
                        <w:i/>
                        <w:lang w:val="ru-RU"/>
                      </w:rPr>
                      <w:t>Физические лица</w:t>
                    </w:r>
                  </w:p>
                </w:txbxContent>
              </v:textbox>
            </v:shape>
            <v:line id="_x0000_s1191" style="position:absolute" from="1584,1872" to="4032,1872" o:regroupid="9" strokeweight="1pt"/>
            <v:line id="_x0000_s1192" style="position:absolute" from="1584,1872" to="1584,9792" o:regroupid="9" strokeweight="1pt"/>
            <v:line id="_x0000_s1194" style="position:absolute" from="1584,3168" to="4896,3168" o:regroupid="9" strokeweight="1pt"/>
            <v:line id="_x0000_s1195" style="position:absolute;flip:x" from="4032,3456" to="4896,3456" o:regroupid="9"/>
            <v:line id="_x0000_s1196" style="position:absolute" from="2160,4896" to="2160,8208" o:regroupid="9"/>
            <v:line id="_x0000_s1197" style="position:absolute" from="2160,8208" to="2592,8208" o:regroupid="9"/>
            <v:line id="_x0000_s1198" style="position:absolute" from="2160,6624" to="2592,6624" o:regroupid="9"/>
            <v:line id="_x0000_s1199" style="position:absolute" from="2160,4896" to="2592,4896" o:regroupid="9"/>
            <v:line id="_x0000_s1200" style="position:absolute" from="8640,3456" to="9648,3456" o:regroupid="9"/>
            <v:line id="_x0000_s1201" style="position:absolute" from="11088,4896" to="11088,8208" o:regroupid="9"/>
            <v:line id="_x0000_s1202" style="position:absolute" from="10656,8208" to="11088,8208" o:regroupid="9"/>
            <v:line id="_x0000_s1203" style="position:absolute" from="10656,6624" to="11088,6624" o:regroupid="9"/>
            <v:line id="_x0000_s1204" style="position:absolute" from="10656,4896" to="11088,4896" o:regroupid="9"/>
            <v:line id="_x0000_s1219" style="position:absolute" from="4032,3456" to="4032,4320" o:regroupid="9"/>
            <v:line id="_x0000_s1220" style="position:absolute" from="9648,3456" to="9648,4320" o:regroupid="9"/>
            <v:line id="_x0000_s1224" style="position:absolute" from="1584,9792" to="4752,9792" o:regroupid="7" strokeweight="1pt"/>
          </v:group>
        </w:pict>
      </w:r>
    </w:p>
    <w:p w14:paraId="0411A5A9" w14:textId="77777777" w:rsidR="00FC5611" w:rsidRDefault="00FC5611">
      <w:pPr>
        <w:spacing w:line="360" w:lineRule="auto"/>
        <w:jc w:val="both"/>
        <w:rPr>
          <w:sz w:val="24"/>
          <w:lang w:val="ru-RU"/>
        </w:rPr>
      </w:pPr>
    </w:p>
    <w:p w14:paraId="340D04AF" w14:textId="77777777" w:rsidR="00FC5611" w:rsidRDefault="00FC5611">
      <w:pPr>
        <w:spacing w:line="360" w:lineRule="auto"/>
        <w:jc w:val="both"/>
        <w:rPr>
          <w:sz w:val="24"/>
          <w:lang w:val="ru-RU"/>
        </w:rPr>
      </w:pPr>
    </w:p>
    <w:p w14:paraId="72798D10" w14:textId="77777777" w:rsidR="00FC5611" w:rsidRDefault="00FC5611">
      <w:pPr>
        <w:spacing w:line="360" w:lineRule="auto"/>
        <w:rPr>
          <w:sz w:val="24"/>
          <w:lang w:val="ru-RU"/>
        </w:rPr>
      </w:pPr>
    </w:p>
    <w:p w14:paraId="3C259769" w14:textId="77777777" w:rsidR="00FC5611" w:rsidRDefault="00FC5611">
      <w:pPr>
        <w:spacing w:line="360" w:lineRule="auto"/>
        <w:rPr>
          <w:sz w:val="24"/>
          <w:lang w:val="ru-RU"/>
        </w:rPr>
      </w:pPr>
    </w:p>
    <w:p w14:paraId="092E6B4B" w14:textId="77777777" w:rsidR="00FC5611" w:rsidRDefault="00FC5611">
      <w:pPr>
        <w:spacing w:line="360" w:lineRule="auto"/>
        <w:rPr>
          <w:sz w:val="24"/>
          <w:lang w:val="ru-RU"/>
        </w:rPr>
      </w:pPr>
    </w:p>
    <w:p w14:paraId="54D6CF0C" w14:textId="77777777" w:rsidR="00FC5611" w:rsidRDefault="00FC5611">
      <w:pPr>
        <w:spacing w:line="360" w:lineRule="auto"/>
        <w:rPr>
          <w:sz w:val="24"/>
          <w:lang w:val="ru-RU"/>
        </w:rPr>
      </w:pPr>
    </w:p>
    <w:p w14:paraId="4FD1DF0B" w14:textId="77777777" w:rsidR="00FC5611" w:rsidRDefault="00FC5611">
      <w:pPr>
        <w:spacing w:line="360" w:lineRule="auto"/>
        <w:rPr>
          <w:sz w:val="24"/>
          <w:lang w:val="ru-RU"/>
        </w:rPr>
      </w:pPr>
    </w:p>
    <w:p w14:paraId="4166811D" w14:textId="77777777" w:rsidR="00FC5611" w:rsidRDefault="00FC5611">
      <w:pPr>
        <w:spacing w:line="360" w:lineRule="auto"/>
        <w:rPr>
          <w:sz w:val="24"/>
          <w:lang w:val="ru-RU"/>
        </w:rPr>
      </w:pPr>
    </w:p>
    <w:p w14:paraId="14740064" w14:textId="77777777" w:rsidR="00FC5611" w:rsidRDefault="00FC5611">
      <w:pPr>
        <w:spacing w:line="360" w:lineRule="auto"/>
        <w:rPr>
          <w:sz w:val="24"/>
          <w:lang w:val="ru-RU"/>
        </w:rPr>
      </w:pPr>
    </w:p>
    <w:p w14:paraId="413FC16A" w14:textId="77777777" w:rsidR="00FC5611" w:rsidRDefault="00FC5611">
      <w:pPr>
        <w:spacing w:line="360" w:lineRule="auto"/>
        <w:rPr>
          <w:sz w:val="24"/>
          <w:lang w:val="ru-RU"/>
        </w:rPr>
      </w:pPr>
    </w:p>
    <w:p w14:paraId="45EBC51E" w14:textId="77777777" w:rsidR="00FC5611" w:rsidRDefault="00FC5611">
      <w:pPr>
        <w:spacing w:line="360" w:lineRule="auto"/>
        <w:rPr>
          <w:sz w:val="24"/>
          <w:lang w:val="ru-RU"/>
        </w:rPr>
      </w:pPr>
    </w:p>
    <w:p w14:paraId="00F5DFED" w14:textId="77777777" w:rsidR="00FC5611" w:rsidRDefault="00FC5611">
      <w:pPr>
        <w:spacing w:line="360" w:lineRule="auto"/>
        <w:rPr>
          <w:sz w:val="24"/>
          <w:lang w:val="ru-RU"/>
        </w:rPr>
      </w:pPr>
    </w:p>
    <w:p w14:paraId="739C3A45" w14:textId="77777777" w:rsidR="00FC5611" w:rsidRDefault="00FC5611">
      <w:pPr>
        <w:spacing w:line="360" w:lineRule="auto"/>
        <w:rPr>
          <w:sz w:val="24"/>
          <w:lang w:val="ru-RU"/>
        </w:rPr>
      </w:pPr>
    </w:p>
    <w:p w14:paraId="4B746B98" w14:textId="77777777" w:rsidR="00FC5611" w:rsidRDefault="00FC5611">
      <w:pPr>
        <w:spacing w:line="360" w:lineRule="auto"/>
        <w:rPr>
          <w:sz w:val="24"/>
          <w:lang w:val="ru-RU"/>
        </w:rPr>
      </w:pPr>
    </w:p>
    <w:p w14:paraId="4C507545" w14:textId="77777777" w:rsidR="00FC5611" w:rsidRDefault="00FC5611">
      <w:pPr>
        <w:spacing w:line="360" w:lineRule="auto"/>
        <w:rPr>
          <w:sz w:val="24"/>
          <w:lang w:val="ru-RU"/>
        </w:rPr>
      </w:pPr>
    </w:p>
    <w:p w14:paraId="45AFA3BE" w14:textId="77777777" w:rsidR="00FC5611" w:rsidRDefault="00FC5611">
      <w:pPr>
        <w:spacing w:line="360" w:lineRule="auto"/>
        <w:rPr>
          <w:sz w:val="24"/>
          <w:lang w:val="ru-RU"/>
        </w:rPr>
      </w:pPr>
    </w:p>
    <w:p w14:paraId="7E299B64" w14:textId="77777777" w:rsidR="00FC5611" w:rsidRDefault="00FC5611">
      <w:pPr>
        <w:spacing w:line="360" w:lineRule="auto"/>
        <w:rPr>
          <w:sz w:val="24"/>
          <w:lang w:val="ru-RU"/>
        </w:rPr>
      </w:pPr>
    </w:p>
    <w:p w14:paraId="1D3B56B2" w14:textId="77777777" w:rsidR="00FC5611" w:rsidRDefault="00FC5611">
      <w:pPr>
        <w:spacing w:line="360" w:lineRule="auto"/>
        <w:rPr>
          <w:sz w:val="24"/>
          <w:lang w:val="ru-RU"/>
        </w:rPr>
      </w:pPr>
    </w:p>
    <w:p w14:paraId="0879BED0" w14:textId="77777777" w:rsidR="00FC5611" w:rsidRDefault="00FC5611">
      <w:pPr>
        <w:spacing w:line="360" w:lineRule="auto"/>
        <w:rPr>
          <w:sz w:val="24"/>
          <w:lang w:val="ru-RU"/>
        </w:rPr>
      </w:pPr>
    </w:p>
    <w:p w14:paraId="4199E45D" w14:textId="77777777" w:rsidR="00FC5611" w:rsidRDefault="00FC5611">
      <w:pPr>
        <w:spacing w:line="360" w:lineRule="auto"/>
        <w:rPr>
          <w:sz w:val="24"/>
          <w:lang w:val="ru-RU"/>
        </w:rPr>
      </w:pPr>
    </w:p>
    <w:p w14:paraId="47DAA378" w14:textId="77777777" w:rsidR="00FC5611" w:rsidRDefault="00FC5611">
      <w:pPr>
        <w:spacing w:line="360" w:lineRule="auto"/>
        <w:rPr>
          <w:sz w:val="24"/>
          <w:lang w:val="ru-RU"/>
        </w:rPr>
      </w:pPr>
    </w:p>
    <w:p w14:paraId="29BE0AB6" w14:textId="77777777" w:rsidR="00FC5611" w:rsidRDefault="00FC5611">
      <w:pPr>
        <w:spacing w:line="360" w:lineRule="auto"/>
        <w:rPr>
          <w:sz w:val="24"/>
          <w:lang w:val="ru-RU"/>
        </w:rPr>
      </w:pPr>
    </w:p>
    <w:p w14:paraId="7AADB2F8" w14:textId="77777777" w:rsidR="00FC5611" w:rsidRDefault="00FC5611">
      <w:pPr>
        <w:spacing w:line="360" w:lineRule="auto"/>
        <w:rPr>
          <w:sz w:val="24"/>
          <w:lang w:val="ru-RU"/>
        </w:rPr>
      </w:pPr>
    </w:p>
    <w:p w14:paraId="74B7BF8A" w14:textId="77777777" w:rsidR="00FC5611" w:rsidRDefault="00FC5611">
      <w:pPr>
        <w:spacing w:line="360" w:lineRule="auto"/>
        <w:rPr>
          <w:sz w:val="24"/>
          <w:lang w:val="ru-RU"/>
        </w:rPr>
      </w:pPr>
    </w:p>
    <w:p w14:paraId="483BFD41" w14:textId="77777777" w:rsidR="00FC5611" w:rsidRDefault="00FC5611">
      <w:pPr>
        <w:spacing w:line="360" w:lineRule="auto"/>
        <w:rPr>
          <w:sz w:val="24"/>
          <w:lang w:val="ru-RU"/>
        </w:rPr>
      </w:pPr>
    </w:p>
    <w:p w14:paraId="406F84A6" w14:textId="77777777" w:rsidR="00FC5611" w:rsidRDefault="00FC5611">
      <w:pPr>
        <w:spacing w:line="360" w:lineRule="auto"/>
        <w:rPr>
          <w:sz w:val="24"/>
          <w:lang w:val="ru-RU"/>
        </w:rPr>
      </w:pPr>
    </w:p>
    <w:p w14:paraId="1140AC93" w14:textId="77777777" w:rsidR="00FC5611" w:rsidRDefault="00FC5611">
      <w:pPr>
        <w:spacing w:line="360" w:lineRule="auto"/>
        <w:rPr>
          <w:sz w:val="24"/>
          <w:lang w:val="ru-RU"/>
        </w:rPr>
      </w:pPr>
    </w:p>
    <w:p w14:paraId="792935D3" w14:textId="77777777" w:rsidR="00FC5611" w:rsidRDefault="00210C08">
      <w:pPr>
        <w:pStyle w:val="a4"/>
        <w:spacing w:line="360" w:lineRule="auto"/>
      </w:pPr>
      <w:r>
        <w:tab/>
        <w:t xml:space="preserve">Говоря об особенностях поведения и характере закупокок компьютерного оборудования и комплектующих, необходимо заметить, во-первых, что клиенты, как правило, являются высоко квалифицированными, знающими принципиальные различия выбираемого ими оборудования или комплектующих. Во-вторых, у разных групп потребителей различен  и сам характер потребления. Так, для реселлеров важными критериями выбора поставщика компьютерного оборудования являются максимально низкая цена на компьютерное оборудование, комплектующие и гарантия на них. С другой стороны, конечные пользователи зачастую готовы потратить дополнительные денежные средства на оплату таких услуг, как получение дополнительных конслультаций, обучение работе с программным обеспечением и компьютерным оборудованием, установку и настройку программного и аппаратного обеспечения на территории заказчика. Также, немаловажно отметить, что  перепродавцы, как правило, преобретают заранее выбранные ими модели компьютерного оборудования, что зачастую исключает возможность продаж им аналогичного оборудования и комплектующих, в то время как конечные пользователи являются более гибкими при выборе конкретной модели компьютерного оборудования и комплектующих. Это позволяет менеджерам розничного отдела продавать аналогичное и, что важно, имеющееся на складе оборудование. </w:t>
      </w:r>
    </w:p>
    <w:p w14:paraId="3D02E939" w14:textId="77777777" w:rsidR="00FC5611" w:rsidRDefault="00210C08">
      <w:pPr>
        <w:spacing w:line="360" w:lineRule="auto"/>
        <w:ind w:firstLine="300"/>
        <w:jc w:val="both"/>
        <w:rPr>
          <w:sz w:val="24"/>
          <w:lang w:val="ru-RU"/>
        </w:rPr>
      </w:pPr>
      <w:r>
        <w:rPr>
          <w:sz w:val="24"/>
          <w:lang w:val="ru-RU"/>
        </w:rPr>
        <w:t xml:space="preserve">С другой стороны, говоря о группе конечных пользователей, выбор конкретного вида компьютерного оборудования  большинством физических лиц происходит куда более тщательно и выверенно, нежели выбор представителей различных юридических лиц, приобретающих оборудование для офиса и готовых как можно скорее потратить деньги организации, выделенные на покупку компьютерной техники. Однако, важно также </w:t>
      </w:r>
      <w:r>
        <w:rPr>
          <w:sz w:val="24"/>
          <w:lang w:val="ru-RU"/>
        </w:rPr>
        <w:lastRenderedPageBreak/>
        <w:t>отметить, что это лишь тенденция, иными словами – не всякий представитель организации, покупающий компьютерное оборудование готов положиться на компетентность менеджера торгового зала и купить удобное розничному отделу компьютерное оборудование.</w:t>
      </w:r>
    </w:p>
    <w:p w14:paraId="33B9F611" w14:textId="77777777" w:rsidR="00FC5611" w:rsidRDefault="00210C08">
      <w:pPr>
        <w:pStyle w:val="a4"/>
        <w:spacing w:line="360" w:lineRule="auto"/>
        <w:ind w:firstLine="300"/>
      </w:pPr>
      <w:r>
        <w:t xml:space="preserve"> В Марте - Апреле 1999 года в ООО «Эксимер-КС» проводилось исследование структуры клиентов розничного отдела. Исследование проводилось на основе информации, полученной тремя консультантами,  отвечающими на входящие телефонные звонки, и тремя менеджерами по продажам в демонстрационном зале. Сведения о каждом звонившем или пришедшем в демонстрационный зал и каждом  купившевшем что-то в розничном отделе вносились в специальные базы данных, на основе которых можно было судить о:</w:t>
      </w:r>
    </w:p>
    <w:p w14:paraId="0021B329" w14:textId="77777777" w:rsidR="00FC5611" w:rsidRDefault="00210C08">
      <w:pPr>
        <w:pStyle w:val="a4"/>
        <w:numPr>
          <w:ilvl w:val="0"/>
          <w:numId w:val="1"/>
        </w:numPr>
        <w:spacing w:line="360" w:lineRule="auto"/>
      </w:pPr>
      <w:r>
        <w:t>характере покупок;</w:t>
      </w:r>
    </w:p>
    <w:p w14:paraId="27E2DC3A" w14:textId="77777777" w:rsidR="00FC5611" w:rsidRDefault="00210C08">
      <w:pPr>
        <w:pStyle w:val="a4"/>
        <w:numPr>
          <w:ilvl w:val="0"/>
          <w:numId w:val="1"/>
        </w:numPr>
        <w:spacing w:line="360" w:lineRule="auto"/>
      </w:pPr>
      <w:r>
        <w:t>степени компетентности покупателя в вопросах компьютерного оборудования;</w:t>
      </w:r>
    </w:p>
    <w:p w14:paraId="4527569E" w14:textId="77777777" w:rsidR="00FC5611" w:rsidRDefault="00210C08">
      <w:pPr>
        <w:pStyle w:val="a4"/>
        <w:numPr>
          <w:ilvl w:val="0"/>
          <w:numId w:val="1"/>
        </w:numPr>
        <w:spacing w:line="360" w:lineRule="auto"/>
      </w:pPr>
      <w:r>
        <w:t>структуре потребителей;</w:t>
      </w:r>
    </w:p>
    <w:p w14:paraId="1132C072" w14:textId="77777777" w:rsidR="00FC5611" w:rsidRDefault="00210C08">
      <w:pPr>
        <w:pStyle w:val="a4"/>
        <w:numPr>
          <w:ilvl w:val="0"/>
          <w:numId w:val="1"/>
        </w:numPr>
        <w:spacing w:line="360" w:lineRule="auto"/>
      </w:pPr>
      <w:r>
        <w:t>периодичности закупок;</w:t>
      </w:r>
    </w:p>
    <w:p w14:paraId="630D8F1B" w14:textId="77777777" w:rsidR="00FC5611" w:rsidRDefault="00210C08">
      <w:pPr>
        <w:pStyle w:val="a4"/>
        <w:numPr>
          <w:ilvl w:val="0"/>
          <w:numId w:val="1"/>
        </w:numPr>
        <w:spacing w:line="360" w:lineRule="auto"/>
      </w:pPr>
      <w:r>
        <w:t>объемах закупок каждой группы потребителей.</w:t>
      </w:r>
    </w:p>
    <w:p w14:paraId="1A37F9C5" w14:textId="77777777" w:rsidR="00FC5611" w:rsidRDefault="00210C08">
      <w:pPr>
        <w:pStyle w:val="a4"/>
        <w:spacing w:line="360" w:lineRule="auto"/>
        <w:ind w:left="300" w:firstLine="360"/>
      </w:pPr>
      <w:r>
        <w:t xml:space="preserve">Важно отметить, что из всех респондентов, принимавших участие в исследовании 87% клиентов были признаны компетентными в вопросах компьютерного оборудования и комплектующих, из которых 12% достаточно профессионально ориентировались в новинках компьютерного рынка, типах и моделях компьютерного оборудования, ценах на продаваемую продукцию в Москве и московской области. </w:t>
      </w:r>
    </w:p>
    <w:p w14:paraId="7075B0D0" w14:textId="77777777" w:rsidR="00FC5611" w:rsidRDefault="00210C08">
      <w:pPr>
        <w:pStyle w:val="a4"/>
        <w:spacing w:line="360" w:lineRule="auto"/>
        <w:ind w:left="300" w:firstLine="360"/>
      </w:pPr>
      <w:r>
        <w:t>Говоря о периодичности покупок необходимо сказать, что порядка 62% покупателей являются постоянными клиентами розничного отдела ООО «Эксимер-КС». В зависимости от типов клиентов, периодичность покупок колебалась от одного раза в год до 2 раз в неделю. Так, наиболее часто покупающими розничными клиентами являются:</w:t>
      </w:r>
    </w:p>
    <w:p w14:paraId="6E0D08E1" w14:textId="77777777" w:rsidR="00FC5611" w:rsidRDefault="00210C08">
      <w:pPr>
        <w:pStyle w:val="a4"/>
        <w:numPr>
          <w:ilvl w:val="0"/>
          <w:numId w:val="1"/>
        </w:numPr>
        <w:spacing w:line="360" w:lineRule="auto"/>
      </w:pPr>
      <w:r>
        <w:t>среди конечных пользователей - юридические лица Москвы и российских регионов;</w:t>
      </w:r>
    </w:p>
    <w:p w14:paraId="051AA08B" w14:textId="77777777" w:rsidR="00FC5611" w:rsidRDefault="00210C08">
      <w:pPr>
        <w:pStyle w:val="a4"/>
        <w:numPr>
          <w:ilvl w:val="0"/>
          <w:numId w:val="1"/>
        </w:numPr>
        <w:spacing w:line="360" w:lineRule="auto"/>
      </w:pPr>
      <w:r>
        <w:t>среди перепродавцов – юридические и физические лица Москвы и российских регионов.</w:t>
      </w:r>
    </w:p>
    <w:p w14:paraId="698DB143" w14:textId="77777777" w:rsidR="00FC5611" w:rsidRDefault="00210C08">
      <w:pPr>
        <w:pStyle w:val="a4"/>
        <w:spacing w:line="360" w:lineRule="auto"/>
        <w:ind w:firstLine="426"/>
      </w:pPr>
      <w:r>
        <w:t xml:space="preserve">Высокий процент постоянных клиентов связан, как правило, с отсутствием в исследовательский период рекламных компаний, способных заметно повысить объемы продаж розничного отдела. С другой стороны, в периоды насыщенной рекламной </w:t>
      </w:r>
      <w:r>
        <w:lastRenderedPageBreak/>
        <w:t>деятельности компании, доля постоянных клиентов, по данным отдела учета ООО «Эксимер-КС», составляет в среднем за год примерно 47%.</w:t>
      </w:r>
    </w:p>
    <w:p w14:paraId="7BD63D17" w14:textId="77777777" w:rsidR="00FC5611" w:rsidRDefault="00210C08">
      <w:pPr>
        <w:pStyle w:val="a4"/>
        <w:spacing w:line="360" w:lineRule="auto"/>
        <w:ind w:firstLine="284"/>
      </w:pPr>
      <w:r>
        <w:t>Рассматривая структуру потребителей, важно также отметить, что доля продаж частным лицам составляет примерно 37%. Это связано с тем, что суммы закупок юридических лиц, как правило, больше сумм, которые могут потратить физические лица на приобретение компьютерной техники. Тем более, заметно сократилось число клиентов среди физических лиц, проживающих в российских регионах за пределами столицы  и покупающих в ООО «Эксимер-КС» компьютерное оборудование и комплектующие.</w:t>
      </w:r>
    </w:p>
    <w:p w14:paraId="64F28ED1" w14:textId="77777777" w:rsidR="00FC5611" w:rsidRDefault="00FC5611">
      <w:pPr>
        <w:spacing w:line="360" w:lineRule="auto"/>
        <w:jc w:val="center"/>
        <w:rPr>
          <w:b/>
          <w:i/>
          <w:sz w:val="24"/>
          <w:lang w:val="ru-RU"/>
        </w:rPr>
      </w:pPr>
    </w:p>
    <w:p w14:paraId="485DE4AE" w14:textId="77777777" w:rsidR="00FC5611" w:rsidRDefault="00FC5611">
      <w:pPr>
        <w:spacing w:line="360" w:lineRule="auto"/>
        <w:jc w:val="center"/>
        <w:rPr>
          <w:b/>
          <w:i/>
          <w:sz w:val="24"/>
          <w:lang w:val="ru-RU"/>
        </w:rPr>
      </w:pPr>
    </w:p>
    <w:p w14:paraId="551AD19C" w14:textId="77777777" w:rsidR="00FC5611" w:rsidRDefault="00210C08">
      <w:pPr>
        <w:spacing w:line="360" w:lineRule="auto"/>
        <w:jc w:val="center"/>
        <w:rPr>
          <w:b/>
          <w:i/>
          <w:sz w:val="24"/>
          <w:lang w:val="ru-RU"/>
        </w:rPr>
      </w:pPr>
      <w:r>
        <w:rPr>
          <w:b/>
          <w:i/>
          <w:sz w:val="24"/>
          <w:lang w:val="ru-RU"/>
        </w:rPr>
        <w:t>1.4.2. Состав и структура конкурентов.</w:t>
      </w:r>
    </w:p>
    <w:p w14:paraId="00E824D1" w14:textId="77777777" w:rsidR="00FC5611" w:rsidRDefault="00210C08">
      <w:pPr>
        <w:spacing w:line="360" w:lineRule="auto"/>
        <w:ind w:left="300" w:firstLine="267"/>
        <w:jc w:val="both"/>
        <w:rPr>
          <w:sz w:val="24"/>
          <w:lang w:val="ru-RU"/>
        </w:rPr>
      </w:pPr>
      <w:r>
        <w:rPr>
          <w:sz w:val="24"/>
          <w:lang w:val="ru-RU"/>
        </w:rPr>
        <w:t>Анализ состава, структуры и основной деятельности конкурентов  ООО «Эксимер-КС» устанавливает, какие силы определяют степень интенивности конкурентной борьбы  на компьютерном рынке Москвы и московского региона. Так, конкуренция на компьютерном рынке рассматривается как эффективное средство саморегулирования и развития самого рынка компьютерного оборудования и комплектующих, поскольку позволяет координировать индивидуальные усилия компьютерных фирм. Важно также отметить, что определенное влияние на конкурентную среду компьютерного рынка оказывают поставщики и потребители компьютерного оборудования и комплектующих, а также компании-продавцы, занимающиеся продажей аналогичных видов компьютерного оборудования и комплектующих прочих фирм-производителей. Все они при определенных условиях могут значительно влиять на силу, с которой ведется конкурентная борьба, на изменение позиций ООО «Эксимер-КС» на московском компьютерном рынке. С другой стороны, конкурентная среда на московском компьютерном рынке формируется, в основном, под влиянием основных конкурентов компьютерного рынка – московских компьютерных фирм (</w:t>
      </w:r>
      <w:r>
        <w:rPr>
          <w:color w:val="0000FF"/>
          <w:sz w:val="24"/>
          <w:lang w:val="ru-RU"/>
        </w:rPr>
        <w:t>Винокуров</w:t>
      </w:r>
      <w:r>
        <w:rPr>
          <w:sz w:val="24"/>
          <w:lang w:val="ru-RU"/>
        </w:rPr>
        <w:t>).</w:t>
      </w:r>
    </w:p>
    <w:p w14:paraId="64D922EA" w14:textId="77777777" w:rsidR="00FC5611" w:rsidRDefault="00210C08">
      <w:pPr>
        <w:spacing w:line="360" w:lineRule="auto"/>
        <w:jc w:val="both"/>
        <w:rPr>
          <w:sz w:val="24"/>
          <w:lang w:val="ru-RU"/>
        </w:rPr>
      </w:pPr>
      <w:r>
        <w:rPr>
          <w:sz w:val="24"/>
          <w:lang w:val="ru-RU"/>
        </w:rPr>
        <w:tab/>
        <w:t>Так, для более детального анализа природы и характера конкурентной среды московского компьютерного рынка необходимо  учитывать:</w:t>
      </w:r>
    </w:p>
    <w:p w14:paraId="791D65AA" w14:textId="77777777" w:rsidR="00FC5611" w:rsidRDefault="00210C08" w:rsidP="00210C08">
      <w:pPr>
        <w:numPr>
          <w:ilvl w:val="0"/>
          <w:numId w:val="44"/>
        </w:numPr>
        <w:spacing w:line="360" w:lineRule="auto"/>
        <w:jc w:val="both"/>
        <w:rPr>
          <w:sz w:val="24"/>
          <w:lang w:val="ru-RU"/>
        </w:rPr>
      </w:pPr>
      <w:r>
        <w:rPr>
          <w:sz w:val="24"/>
          <w:lang w:val="ru-RU"/>
        </w:rPr>
        <w:lastRenderedPageBreak/>
        <w:t>соперничество среди московских и региональных конкурентов, тогргующих одинаковыми с ООО «Эксимер-КС» моделями  компьютерного оборудования и комплектующих (центральные конкуренты);</w:t>
      </w:r>
    </w:p>
    <w:p w14:paraId="77D21D52" w14:textId="77777777" w:rsidR="00FC5611" w:rsidRDefault="00210C08" w:rsidP="00210C08">
      <w:pPr>
        <w:numPr>
          <w:ilvl w:val="0"/>
          <w:numId w:val="44"/>
        </w:numPr>
        <w:spacing w:line="360" w:lineRule="auto"/>
        <w:jc w:val="both"/>
        <w:rPr>
          <w:sz w:val="24"/>
          <w:lang w:val="ru-RU"/>
        </w:rPr>
      </w:pPr>
      <w:r>
        <w:rPr>
          <w:sz w:val="24"/>
          <w:lang w:val="ru-RU"/>
        </w:rPr>
        <w:t>конкуренцию со тороны компаний, занимающиеся продажей аналогичных видов компьютерного оборудования и комплектующих прочих фирм-производителей;</w:t>
      </w:r>
    </w:p>
    <w:p w14:paraId="52BBC8A7" w14:textId="77777777" w:rsidR="00FC5611" w:rsidRDefault="00210C08" w:rsidP="00210C08">
      <w:pPr>
        <w:numPr>
          <w:ilvl w:val="0"/>
          <w:numId w:val="44"/>
        </w:numPr>
        <w:spacing w:line="360" w:lineRule="auto"/>
        <w:jc w:val="both"/>
        <w:rPr>
          <w:sz w:val="24"/>
          <w:lang w:val="ru-RU"/>
        </w:rPr>
      </w:pPr>
      <w:r>
        <w:rPr>
          <w:sz w:val="24"/>
          <w:lang w:val="ru-RU"/>
        </w:rPr>
        <w:t>угрозу появления новых конкурентов на московском и региональных компьютерных рынках;</w:t>
      </w:r>
    </w:p>
    <w:p w14:paraId="090D7DDF" w14:textId="77777777" w:rsidR="00FC5611" w:rsidRDefault="00210C08" w:rsidP="00210C08">
      <w:pPr>
        <w:numPr>
          <w:ilvl w:val="0"/>
          <w:numId w:val="44"/>
        </w:numPr>
        <w:spacing w:line="360" w:lineRule="auto"/>
        <w:jc w:val="both"/>
        <w:rPr>
          <w:sz w:val="24"/>
          <w:lang w:val="ru-RU"/>
        </w:rPr>
      </w:pPr>
      <w:r>
        <w:rPr>
          <w:sz w:val="24"/>
          <w:lang w:val="ru-RU"/>
        </w:rPr>
        <w:t>позиции поставщиков, их экономические возможности;</w:t>
      </w:r>
    </w:p>
    <w:p w14:paraId="65A28743" w14:textId="77777777" w:rsidR="00FC5611" w:rsidRDefault="00210C08" w:rsidP="00210C08">
      <w:pPr>
        <w:numPr>
          <w:ilvl w:val="0"/>
          <w:numId w:val="44"/>
        </w:numPr>
        <w:spacing w:line="360" w:lineRule="auto"/>
        <w:jc w:val="both"/>
        <w:rPr>
          <w:sz w:val="24"/>
          <w:lang w:val="ru-RU"/>
        </w:rPr>
      </w:pPr>
      <w:r>
        <w:rPr>
          <w:sz w:val="24"/>
          <w:lang w:val="ru-RU"/>
        </w:rPr>
        <w:t>позиции корпоративных розничных клиентов, их экономические возможности.</w:t>
      </w:r>
    </w:p>
    <w:p w14:paraId="272BF879" w14:textId="77777777" w:rsidR="00FC5611" w:rsidRDefault="00210C08">
      <w:pPr>
        <w:spacing w:line="360" w:lineRule="auto"/>
        <w:ind w:left="360"/>
        <w:jc w:val="both"/>
        <w:rPr>
          <w:sz w:val="24"/>
          <w:lang w:val="ru-RU"/>
        </w:rPr>
      </w:pPr>
      <w:r>
        <w:rPr>
          <w:sz w:val="24"/>
          <w:lang w:val="ru-RU"/>
        </w:rPr>
        <w:t>Схематически, модель конкурентных сил для ООО «Эксимер-КС» на московском компьютерном рынке представлена на рис. 10</w:t>
      </w:r>
    </w:p>
    <w:p w14:paraId="5CE7F958" w14:textId="77777777" w:rsidR="00FC5611" w:rsidRDefault="00FC5611">
      <w:pPr>
        <w:spacing w:line="360" w:lineRule="auto"/>
        <w:ind w:left="360"/>
        <w:jc w:val="both"/>
        <w:rPr>
          <w:sz w:val="24"/>
          <w:lang w:val="ru-RU"/>
        </w:rPr>
      </w:pPr>
    </w:p>
    <w:p w14:paraId="4A55986F" w14:textId="77777777" w:rsidR="00FC5611" w:rsidRDefault="00210C08">
      <w:pPr>
        <w:spacing w:line="360" w:lineRule="auto"/>
        <w:ind w:left="360"/>
        <w:jc w:val="right"/>
        <w:rPr>
          <w:sz w:val="24"/>
          <w:lang w:val="ru-RU"/>
        </w:rPr>
      </w:pPr>
      <w:r>
        <w:rPr>
          <w:sz w:val="24"/>
          <w:lang w:val="ru-RU"/>
        </w:rPr>
        <w:t>Рис. 10</w:t>
      </w:r>
    </w:p>
    <w:p w14:paraId="50C5B0A4" w14:textId="77777777" w:rsidR="00FC5611" w:rsidRDefault="00210C08">
      <w:pPr>
        <w:spacing w:line="360" w:lineRule="auto"/>
        <w:ind w:left="360"/>
        <w:jc w:val="center"/>
        <w:rPr>
          <w:b/>
          <w:sz w:val="24"/>
          <w:lang w:val="ru-RU"/>
        </w:rPr>
      </w:pPr>
      <w:r>
        <w:rPr>
          <w:b/>
          <w:sz w:val="24"/>
          <w:lang w:val="ru-RU"/>
        </w:rPr>
        <w:t>Модель конкурентных сил для ООО «Эксимер-КС» на московском компьютерном рынке</w:t>
      </w:r>
    </w:p>
    <w:p w14:paraId="4B166702" w14:textId="77777777" w:rsidR="00FC5611" w:rsidRDefault="00250F9D">
      <w:pPr>
        <w:spacing w:line="360" w:lineRule="auto"/>
        <w:ind w:left="360"/>
        <w:jc w:val="center"/>
        <w:rPr>
          <w:b/>
          <w:sz w:val="24"/>
          <w:lang w:val="ru-RU"/>
        </w:rPr>
      </w:pPr>
      <w:r>
        <w:rPr>
          <w:noProof/>
          <w:sz w:val="24"/>
        </w:rPr>
        <w:pict w14:anchorId="2E6CB3BA">
          <v:group id="_x0000_s1241" style="position:absolute;left:0;text-align:left;margin-left:-20.15pt;margin-top:10.8pt;width:511.2pt;height:280.8pt;z-index:251641344" coordorigin="1296,5904" coordsize="10224,5616" o:allowincell="f">
            <v:shape id="_x0000_s1227" type="#_x0000_t202" style="position:absolute;left:5040;top:5904;width:3024;height:720" fillcolor="silver" strokeweight="1pt">
              <v:textbox>
                <w:txbxContent>
                  <w:p w14:paraId="71C7CBC9" w14:textId="77777777" w:rsidR="00FC5611" w:rsidRDefault="00210C08">
                    <w:pPr>
                      <w:jc w:val="center"/>
                      <w:rPr>
                        <w:b/>
                        <w:i/>
                        <w:sz w:val="24"/>
                        <w:lang w:val="ru-RU"/>
                      </w:rPr>
                    </w:pPr>
                    <w:r>
                      <w:rPr>
                        <w:b/>
                        <w:i/>
                        <w:sz w:val="24"/>
                        <w:lang w:val="ru-RU"/>
                      </w:rPr>
                      <w:t>Потенциальные новые конкуренты</w:t>
                    </w:r>
                  </w:p>
                </w:txbxContent>
              </v:textbox>
            </v:shape>
            <v:shape id="_x0000_s1229" type="#_x0000_t202" style="position:absolute;left:3888;top:10224;width:5472;height:1296" fillcolor="silver" strokeweight="1pt">
              <v:textbox>
                <w:txbxContent>
                  <w:p w14:paraId="4FC9B5B5" w14:textId="77777777" w:rsidR="00FC5611" w:rsidRDefault="00210C08">
                    <w:pPr>
                      <w:jc w:val="center"/>
                      <w:rPr>
                        <w:b/>
                        <w:i/>
                      </w:rPr>
                    </w:pPr>
                    <w:r>
                      <w:rPr>
                        <w:b/>
                        <w:i/>
                        <w:sz w:val="24"/>
                        <w:lang w:val="ru-RU"/>
                      </w:rPr>
                      <w:t>конкуренты со стороны компаний, занимающиеся продажей аналогичных видов компьютерного оборудования и комплектующих прочих фирм-производителей</w:t>
                    </w:r>
                  </w:p>
                </w:txbxContent>
              </v:textbox>
            </v:shape>
            <v:shape id="_x0000_s1230" type="#_x0000_t202" style="position:absolute;left:4320;top:7488;width:4320;height:1872" strokeweight="3pt">
              <v:stroke linestyle="thinThin"/>
              <v:textbox>
                <w:txbxContent>
                  <w:p w14:paraId="0237AF8D" w14:textId="77777777" w:rsidR="00FC5611" w:rsidRDefault="00210C08">
                    <w:pPr>
                      <w:jc w:val="center"/>
                      <w:rPr>
                        <w:b/>
                        <w:i/>
                        <w:sz w:val="26"/>
                      </w:rPr>
                    </w:pPr>
                    <w:r>
                      <w:rPr>
                        <w:b/>
                        <w:i/>
                        <w:sz w:val="26"/>
                        <w:lang w:val="ru-RU"/>
                      </w:rPr>
                      <w:t>Конкуренты, тогргующие одинаковыми с ООО «Эксимер-КС» моделями  компьютерного оборудования и комплектующих (центральные конкуренты)</w:t>
                    </w:r>
                  </w:p>
                </w:txbxContent>
              </v:textbox>
            </v:shape>
            <v:shape id="_x0000_s1231" type="#_x0000_t202" style="position:absolute;left:1296;top:7776;width:2304;height:1152" fillcolor="silver" strokeweight="1pt">
              <v:textbox>
                <w:txbxContent>
                  <w:p w14:paraId="2A08FA0C" w14:textId="77777777" w:rsidR="00FC5611" w:rsidRDefault="00FC5611">
                    <w:pPr>
                      <w:pStyle w:val="8"/>
                      <w:spacing w:line="240" w:lineRule="auto"/>
                      <w:rPr>
                        <w:lang w:val="ru-RU"/>
                      </w:rPr>
                    </w:pPr>
                  </w:p>
                  <w:p w14:paraId="356D6AA3" w14:textId="77777777" w:rsidR="00FC5611" w:rsidRDefault="00210C08">
                    <w:pPr>
                      <w:pStyle w:val="8"/>
                      <w:spacing w:line="240" w:lineRule="auto"/>
                      <w:rPr>
                        <w:lang w:val="ru-RU"/>
                      </w:rPr>
                    </w:pPr>
                    <w:r>
                      <w:rPr>
                        <w:lang w:val="ru-RU"/>
                      </w:rPr>
                      <w:t>Поставщики</w:t>
                    </w:r>
                  </w:p>
                </w:txbxContent>
              </v:textbox>
            </v:shape>
            <v:shape id="_x0000_s1232" type="#_x0000_t202" style="position:absolute;left:9360;top:7776;width:2160;height:1152" fillcolor="silver" strokeweight="1pt">
              <v:textbox>
                <w:txbxContent>
                  <w:p w14:paraId="66005945" w14:textId="77777777" w:rsidR="00FC5611" w:rsidRDefault="00210C08">
                    <w:pPr>
                      <w:jc w:val="center"/>
                      <w:rPr>
                        <w:b/>
                        <w:i/>
                        <w:sz w:val="24"/>
                        <w:lang w:val="ru-RU"/>
                      </w:rPr>
                    </w:pPr>
                    <w:r>
                      <w:rPr>
                        <w:b/>
                        <w:i/>
                        <w:sz w:val="24"/>
                        <w:lang w:val="ru-RU"/>
                      </w:rPr>
                      <w:t>Корпоративные розничные клиенты</w:t>
                    </w:r>
                  </w:p>
                </w:txbxContent>
              </v:textbox>
            </v:shape>
            <v:line id="_x0000_s1233" style="position:absolute" from="3600,8352" to="4320,8352" strokeweight="1pt">
              <v:stroke endarrow="classic" endarrowwidth="wide"/>
            </v:line>
            <v:line id="_x0000_s1234" style="position:absolute;flip:x" from="8640,8352" to="9360,8352" strokeweight="1pt">
              <v:stroke endarrow="classic" endarrowwidth="wide"/>
            </v:line>
            <v:line id="_x0000_s1235" style="position:absolute" from="6768,6624" to="6768,7488" strokeweight="1pt">
              <v:stroke endarrow="classic" endarrowwidth="wide"/>
            </v:line>
            <v:line id="_x0000_s1236" style="position:absolute;flip:y" from="6768,9360" to="6768,10224" strokeweight="1pt">
              <v:stroke endarrow="classic" endarrowwidth="wide"/>
            </v:line>
            <v:line id="_x0000_s1237" style="position:absolute;flip:y" from="2448,6192" to="5040,7776" strokeweight="1pt">
              <v:stroke dashstyle="1 1" startarrow="classic" startarrowwidth="wide" endarrow="classic" endarrowwidth="wide"/>
            </v:line>
            <v:line id="_x0000_s1238" style="position:absolute" from="2304,8928" to="3888,10944" strokeweight="1pt">
              <v:stroke dashstyle="1 1" startarrow="classic" startarrowwidth="wide" endarrow="classic" endarrowwidth="wide"/>
            </v:line>
            <v:line id="_x0000_s1239" style="position:absolute;flip:x" from="9360,8928" to="10512,10944" strokeweight="1pt">
              <v:stroke dashstyle="1 1" startarrow="classic" startarrowwidth="wide" endarrow="classic" endarrowwidth="wide"/>
            </v:line>
            <v:line id="_x0000_s1240" style="position:absolute" from="8064,6192" to="10512,7776" strokeweight="1pt">
              <v:stroke dashstyle="1 1" startarrow="classic" startarrowwidth="wide" endarrow="classic" endarrowwidth="wide"/>
            </v:line>
          </v:group>
        </w:pict>
      </w:r>
    </w:p>
    <w:p w14:paraId="357A92FD" w14:textId="77777777" w:rsidR="00FC5611" w:rsidRDefault="00FC5611">
      <w:pPr>
        <w:spacing w:line="360" w:lineRule="auto"/>
        <w:ind w:left="360"/>
        <w:jc w:val="center"/>
        <w:rPr>
          <w:b/>
          <w:sz w:val="24"/>
          <w:lang w:val="ru-RU"/>
        </w:rPr>
      </w:pPr>
    </w:p>
    <w:p w14:paraId="3A65D6E4" w14:textId="77777777" w:rsidR="00FC5611" w:rsidRDefault="00FC5611">
      <w:pPr>
        <w:spacing w:line="360" w:lineRule="auto"/>
        <w:ind w:left="360"/>
        <w:jc w:val="center"/>
        <w:rPr>
          <w:b/>
          <w:sz w:val="24"/>
          <w:lang w:val="ru-RU"/>
        </w:rPr>
      </w:pPr>
    </w:p>
    <w:p w14:paraId="6FF1C0A4" w14:textId="77777777" w:rsidR="00FC5611" w:rsidRDefault="00FC5611">
      <w:pPr>
        <w:spacing w:line="360" w:lineRule="auto"/>
        <w:ind w:left="360"/>
        <w:jc w:val="center"/>
        <w:rPr>
          <w:b/>
          <w:sz w:val="24"/>
          <w:lang w:val="ru-RU"/>
        </w:rPr>
      </w:pPr>
    </w:p>
    <w:p w14:paraId="28784F49" w14:textId="77777777" w:rsidR="00FC5611" w:rsidRDefault="00FC5611">
      <w:pPr>
        <w:spacing w:line="360" w:lineRule="auto"/>
        <w:ind w:left="360"/>
        <w:jc w:val="center"/>
        <w:rPr>
          <w:b/>
          <w:sz w:val="24"/>
          <w:lang w:val="ru-RU"/>
        </w:rPr>
      </w:pPr>
    </w:p>
    <w:p w14:paraId="2A86792A" w14:textId="77777777" w:rsidR="00FC5611" w:rsidRDefault="00FC5611">
      <w:pPr>
        <w:spacing w:line="360" w:lineRule="auto"/>
        <w:ind w:left="360"/>
        <w:jc w:val="center"/>
        <w:rPr>
          <w:b/>
          <w:sz w:val="24"/>
          <w:lang w:val="ru-RU"/>
        </w:rPr>
      </w:pPr>
    </w:p>
    <w:p w14:paraId="03E30B57" w14:textId="77777777" w:rsidR="00FC5611" w:rsidRDefault="00FC5611">
      <w:pPr>
        <w:spacing w:line="360" w:lineRule="auto"/>
        <w:ind w:left="360"/>
        <w:jc w:val="both"/>
        <w:rPr>
          <w:sz w:val="24"/>
          <w:lang w:val="ru-RU"/>
        </w:rPr>
      </w:pPr>
    </w:p>
    <w:p w14:paraId="3836BC3B" w14:textId="77777777" w:rsidR="00FC5611" w:rsidRDefault="00FC5611">
      <w:pPr>
        <w:spacing w:line="360" w:lineRule="auto"/>
        <w:ind w:left="360"/>
        <w:jc w:val="both"/>
        <w:rPr>
          <w:sz w:val="24"/>
          <w:lang w:val="ru-RU"/>
        </w:rPr>
      </w:pPr>
    </w:p>
    <w:p w14:paraId="26E0030B" w14:textId="77777777" w:rsidR="00FC5611" w:rsidRDefault="00FC5611">
      <w:pPr>
        <w:spacing w:line="360" w:lineRule="auto"/>
        <w:ind w:left="360"/>
        <w:jc w:val="both"/>
        <w:rPr>
          <w:sz w:val="24"/>
          <w:lang w:val="ru-RU"/>
        </w:rPr>
      </w:pPr>
    </w:p>
    <w:p w14:paraId="7AE18E24" w14:textId="77777777" w:rsidR="00FC5611" w:rsidRDefault="00FC5611">
      <w:pPr>
        <w:spacing w:line="360" w:lineRule="auto"/>
        <w:ind w:left="360"/>
        <w:jc w:val="both"/>
        <w:rPr>
          <w:sz w:val="24"/>
          <w:lang w:val="ru-RU"/>
        </w:rPr>
      </w:pPr>
    </w:p>
    <w:p w14:paraId="3A16F06B" w14:textId="77777777" w:rsidR="00FC5611" w:rsidRDefault="00FC5611">
      <w:pPr>
        <w:spacing w:line="360" w:lineRule="auto"/>
        <w:ind w:left="360"/>
        <w:jc w:val="both"/>
        <w:rPr>
          <w:sz w:val="24"/>
          <w:lang w:val="ru-RU"/>
        </w:rPr>
      </w:pPr>
    </w:p>
    <w:p w14:paraId="1D11FDBC" w14:textId="77777777" w:rsidR="00FC5611" w:rsidRDefault="00FC5611">
      <w:pPr>
        <w:spacing w:line="360" w:lineRule="auto"/>
        <w:ind w:left="360"/>
        <w:jc w:val="both"/>
        <w:rPr>
          <w:sz w:val="24"/>
          <w:lang w:val="ru-RU"/>
        </w:rPr>
      </w:pPr>
    </w:p>
    <w:p w14:paraId="563FC600" w14:textId="77777777" w:rsidR="00FC5611" w:rsidRDefault="00FC5611">
      <w:pPr>
        <w:spacing w:line="360" w:lineRule="auto"/>
        <w:ind w:left="360"/>
        <w:jc w:val="both"/>
        <w:rPr>
          <w:sz w:val="24"/>
          <w:lang w:val="ru-RU"/>
        </w:rPr>
      </w:pPr>
    </w:p>
    <w:p w14:paraId="679BCA62" w14:textId="77777777" w:rsidR="00FC5611" w:rsidRDefault="00FC5611">
      <w:pPr>
        <w:spacing w:line="360" w:lineRule="auto"/>
        <w:ind w:left="360"/>
        <w:jc w:val="both"/>
        <w:rPr>
          <w:sz w:val="24"/>
          <w:lang w:val="ru-RU"/>
        </w:rPr>
      </w:pPr>
    </w:p>
    <w:p w14:paraId="5EB01061" w14:textId="77777777" w:rsidR="00FC5611" w:rsidRDefault="00210C08">
      <w:pPr>
        <w:spacing w:line="360" w:lineRule="auto"/>
        <w:jc w:val="both"/>
        <w:rPr>
          <w:sz w:val="24"/>
          <w:lang w:val="ru-RU"/>
        </w:rPr>
      </w:pPr>
      <w:r>
        <w:rPr>
          <w:sz w:val="24"/>
          <w:lang w:val="ru-RU"/>
        </w:rPr>
        <w:tab/>
      </w:r>
    </w:p>
    <w:p w14:paraId="23713FF8" w14:textId="77777777" w:rsidR="00FC5611" w:rsidRDefault="00210C08">
      <w:pPr>
        <w:spacing w:line="360" w:lineRule="auto"/>
        <w:jc w:val="both"/>
        <w:rPr>
          <w:sz w:val="24"/>
          <w:lang w:val="ru-RU"/>
        </w:rPr>
      </w:pPr>
      <w:r>
        <w:rPr>
          <w:sz w:val="24"/>
          <w:lang w:val="ru-RU"/>
        </w:rPr>
        <w:lastRenderedPageBreak/>
        <w:tab/>
        <w:t>Эти конкурентные силы действуют совместно и влияют:</w:t>
      </w:r>
    </w:p>
    <w:p w14:paraId="4AAFC1B1" w14:textId="77777777" w:rsidR="00FC5611" w:rsidRDefault="00210C08">
      <w:pPr>
        <w:numPr>
          <w:ilvl w:val="0"/>
          <w:numId w:val="1"/>
        </w:numPr>
        <w:spacing w:line="360" w:lineRule="auto"/>
        <w:jc w:val="both"/>
        <w:rPr>
          <w:sz w:val="24"/>
          <w:lang w:val="ru-RU"/>
        </w:rPr>
      </w:pPr>
      <w:r>
        <w:rPr>
          <w:sz w:val="24"/>
          <w:lang w:val="ru-RU"/>
        </w:rPr>
        <w:t>на цены, которые могут устанавливать московские компьютерные компании, занимающиеся розничными продажами;</w:t>
      </w:r>
    </w:p>
    <w:p w14:paraId="53A690C5" w14:textId="77777777" w:rsidR="00FC5611" w:rsidRDefault="00210C08">
      <w:pPr>
        <w:numPr>
          <w:ilvl w:val="0"/>
          <w:numId w:val="1"/>
        </w:numPr>
        <w:spacing w:line="360" w:lineRule="auto"/>
        <w:jc w:val="both"/>
        <w:rPr>
          <w:sz w:val="24"/>
          <w:lang w:val="ru-RU"/>
        </w:rPr>
      </w:pPr>
      <w:r>
        <w:rPr>
          <w:sz w:val="24"/>
          <w:lang w:val="ru-RU"/>
        </w:rPr>
        <w:t>объемы инвестирований в развитие розничных сетей реализации компьютерного оборудования и комплектующих, а также усилий по продвижению конкретных моделей компьютерной техники,</w:t>
      </w:r>
    </w:p>
    <w:p w14:paraId="380CBDDE" w14:textId="77777777" w:rsidR="00FC5611" w:rsidRDefault="00210C08">
      <w:pPr>
        <w:numPr>
          <w:ilvl w:val="0"/>
          <w:numId w:val="1"/>
        </w:numPr>
        <w:spacing w:line="360" w:lineRule="auto"/>
        <w:jc w:val="both"/>
        <w:rPr>
          <w:sz w:val="24"/>
          <w:lang w:val="ru-RU"/>
        </w:rPr>
      </w:pPr>
      <w:r>
        <w:rPr>
          <w:sz w:val="24"/>
          <w:lang w:val="ru-RU"/>
        </w:rPr>
        <w:t>величину расходов, которую вынуждены нести косковские компьютерные компании, занимающиеся розничными продажами</w:t>
      </w:r>
    </w:p>
    <w:p w14:paraId="5BDCC17E" w14:textId="77777777" w:rsidR="00FC5611" w:rsidRDefault="00210C08">
      <w:pPr>
        <w:spacing w:line="360" w:lineRule="auto"/>
        <w:ind w:firstLine="300"/>
        <w:jc w:val="both"/>
        <w:rPr>
          <w:sz w:val="24"/>
          <w:lang w:val="ru-RU"/>
        </w:rPr>
      </w:pPr>
      <w:r>
        <w:rPr>
          <w:sz w:val="24"/>
          <w:lang w:val="ru-RU"/>
        </w:rPr>
        <w:t>Так, появление новой крупной компании, занимающейся эксклюзивной торговлей конкурентоспособного компьютерного оборудования скорее всего приведет к снижению цен на аналогичные модели компьютерного оборудования и, как результат, снижению прибыли остальных компьютерных компаний. Появление такого крупного эксклюзивного продавца конкурентного компьютерного оборудования может привести к изменению сложившегося ранее на рынке соотношения спроса и предложения. При всем разнообразии применяемых инструментов и форм конкурентной борьбы, главным средством ее ведения по-прежнему остается ценовая конкуренция, хотя с другой стороны, все более значимую роль приобретают и неценовые методы конкуренции, что в настоящее время особенно важно для розничных отделов московских компьютерных фирм.</w:t>
      </w:r>
    </w:p>
    <w:p w14:paraId="3EF7E26E" w14:textId="77777777" w:rsidR="00FC5611" w:rsidRDefault="00210C08">
      <w:pPr>
        <w:spacing w:line="360" w:lineRule="auto"/>
        <w:ind w:firstLine="567"/>
        <w:jc w:val="both"/>
        <w:rPr>
          <w:sz w:val="24"/>
          <w:lang w:val="ru-RU"/>
        </w:rPr>
      </w:pPr>
      <w:r>
        <w:rPr>
          <w:sz w:val="24"/>
          <w:lang w:val="ru-RU"/>
        </w:rPr>
        <w:t xml:space="preserve">Московский компьютерный рынок – рынок с преобладанием монополистической конкуренции. По информации агенства «Мобиле», на конец 1998 года в Москве насчитывалось около 2200 мелких и крупных фирм, занимающихся розничной продажей компьютерного оборудования икомплектующих, а также непосредственной сборкой  и реализацией компьютеров. </w:t>
      </w:r>
    </w:p>
    <w:p w14:paraId="46B65FC4" w14:textId="77777777" w:rsidR="00FC5611" w:rsidRDefault="00210C08">
      <w:pPr>
        <w:spacing w:line="360" w:lineRule="auto"/>
        <w:ind w:firstLine="567"/>
        <w:jc w:val="both"/>
        <w:rPr>
          <w:sz w:val="24"/>
          <w:lang w:val="ru-RU"/>
        </w:rPr>
      </w:pPr>
      <w:r>
        <w:rPr>
          <w:sz w:val="24"/>
          <w:lang w:val="ru-RU"/>
        </w:rPr>
        <w:t>Выделяя основных конкурентов ООО «Эксимер-КС» необходимо четко разграничить представленные на московском компьютерном рынке фирмы, занимающиеся розничными продажами. Так как основным  направлением деятельности ООО «Эксимер-КС» является сборка компьютерной техники и продажа компьютерного оьорудования и комплектующих, то, рассматривая тенденции развития розничного отдела, конкурентами фирмы будут являться компании, основная деятельность которых заключена в продаже компьютерного оборудования  и комплектующих в розницу.</w:t>
      </w:r>
    </w:p>
    <w:p w14:paraId="5D84B8D2" w14:textId="77777777" w:rsidR="00FC5611" w:rsidRDefault="00210C08">
      <w:pPr>
        <w:spacing w:line="360" w:lineRule="auto"/>
        <w:jc w:val="both"/>
        <w:rPr>
          <w:sz w:val="24"/>
          <w:lang w:val="ru-RU"/>
        </w:rPr>
      </w:pPr>
      <w:r>
        <w:rPr>
          <w:sz w:val="24"/>
          <w:lang w:val="ru-RU"/>
        </w:rPr>
        <w:lastRenderedPageBreak/>
        <w:tab/>
        <w:t>Условно, московские компьютерные фирмы, занимающиеся розничными продажами, можно разделить на три основные группы:</w:t>
      </w:r>
    </w:p>
    <w:p w14:paraId="47B3293B" w14:textId="77777777" w:rsidR="00FC5611" w:rsidRDefault="00210C08" w:rsidP="00210C08">
      <w:pPr>
        <w:numPr>
          <w:ilvl w:val="0"/>
          <w:numId w:val="26"/>
        </w:numPr>
        <w:spacing w:line="360" w:lineRule="auto"/>
        <w:jc w:val="both"/>
        <w:rPr>
          <w:sz w:val="24"/>
          <w:lang w:val="ru-RU"/>
        </w:rPr>
      </w:pPr>
      <w:r>
        <w:rPr>
          <w:sz w:val="24"/>
          <w:lang w:val="ru-RU"/>
        </w:rPr>
        <w:t xml:space="preserve">Фирмы «подвального» типа – коммерческие организации, занимающиеся, в том числе, розничной торговлей непосредственно со склада. Организации подобного типа характеризуются, как правило, отсутсвием крупных торговых площадей и демонстрационных залов, продажа осуществляется преимущественно по прайс-листу  фирмы и, в отдельных случаях, по индивидуальному согласованию цены с клиентом. </w:t>
      </w:r>
    </w:p>
    <w:p w14:paraId="3F418736" w14:textId="77777777" w:rsidR="00FC5611" w:rsidRDefault="00210C08" w:rsidP="00210C08">
      <w:pPr>
        <w:numPr>
          <w:ilvl w:val="0"/>
          <w:numId w:val="27"/>
        </w:numPr>
        <w:tabs>
          <w:tab w:val="clear" w:pos="360"/>
          <w:tab w:val="num" w:pos="1020"/>
        </w:tabs>
        <w:spacing w:line="360" w:lineRule="auto"/>
        <w:ind w:left="1020"/>
        <w:jc w:val="both"/>
        <w:rPr>
          <w:sz w:val="24"/>
          <w:lang w:val="ru-RU"/>
        </w:rPr>
      </w:pPr>
      <w:r>
        <w:rPr>
          <w:sz w:val="24"/>
          <w:lang w:val="ru-RU"/>
        </w:rPr>
        <w:t>Преимуществами подобных фирм являются низкие затраты на организацию розничной деятельности из-за отсутствия крупных торговых площадей, затрат на их оформление, поддержание выставочного ассортимента,  содержание многочисленного торгового персонала и консультантов, низкие затрыта на рекламную деятельность. Низкие затраты на организацию розничных продаж, в свою очередь, являются достаточно важным фактором в конкурентной борьбе на московском компьютерном рынке.</w:t>
      </w:r>
    </w:p>
    <w:p w14:paraId="4FED0718" w14:textId="77777777" w:rsidR="00FC5611" w:rsidRDefault="00210C08" w:rsidP="00210C08">
      <w:pPr>
        <w:numPr>
          <w:ilvl w:val="0"/>
          <w:numId w:val="27"/>
        </w:numPr>
        <w:tabs>
          <w:tab w:val="clear" w:pos="360"/>
          <w:tab w:val="num" w:pos="1020"/>
        </w:tabs>
        <w:spacing w:line="360" w:lineRule="auto"/>
        <w:ind w:left="1020"/>
        <w:jc w:val="both"/>
        <w:rPr>
          <w:sz w:val="24"/>
          <w:lang w:val="ru-RU"/>
        </w:rPr>
      </w:pPr>
      <w:r>
        <w:rPr>
          <w:sz w:val="24"/>
          <w:lang w:val="ru-RU"/>
        </w:rPr>
        <w:t>Недостатками подобных фирм являются низкая презентабельность организации в глазах потребителей; отсутствие выставочных и демонстрационных залов; отсутствие достаточного для одновременного обслуживания большого количества клиентов торговых площадей, торгового персонала и консультантов.</w:t>
      </w:r>
    </w:p>
    <w:p w14:paraId="533613D0" w14:textId="77777777" w:rsidR="00FC5611" w:rsidRDefault="00210C08">
      <w:pPr>
        <w:spacing w:line="360" w:lineRule="auto"/>
        <w:ind w:firstLine="360"/>
        <w:jc w:val="both"/>
        <w:rPr>
          <w:sz w:val="24"/>
          <w:lang w:val="ru-RU"/>
        </w:rPr>
      </w:pPr>
      <w:r>
        <w:rPr>
          <w:sz w:val="24"/>
          <w:lang w:val="ru-RU"/>
        </w:rPr>
        <w:t>По информации агенства «Мобиле» на конец 1998 года,  доля компаний «подвального» типа в общем количестве  компьютерных фирм, торгующих врозницу, составляет порядка 48%, т.е. почти половина всех торгующих врозницу компьютерных фирм. Однако, за последние 2-3 года происходит тенденция к уменьшению доли подобных компаний вследствие реорганизации их в иные виды розничных торговых фирм (таких как салоны-магазины, фирмы, выставляемые на компьютерных ярмарках и специализированных рынках).</w:t>
      </w:r>
    </w:p>
    <w:p w14:paraId="5CA2E236" w14:textId="77777777" w:rsidR="00FC5611" w:rsidRDefault="00FC5611">
      <w:pPr>
        <w:spacing w:line="360" w:lineRule="auto"/>
        <w:ind w:firstLine="360"/>
        <w:jc w:val="both"/>
        <w:rPr>
          <w:sz w:val="24"/>
          <w:lang w:val="ru-RU"/>
        </w:rPr>
      </w:pPr>
    </w:p>
    <w:p w14:paraId="6FCD0EAD" w14:textId="77777777" w:rsidR="00FC5611" w:rsidRDefault="00210C08" w:rsidP="00210C08">
      <w:pPr>
        <w:numPr>
          <w:ilvl w:val="0"/>
          <w:numId w:val="26"/>
        </w:numPr>
        <w:tabs>
          <w:tab w:val="clear" w:pos="360"/>
          <w:tab w:val="num" w:pos="0"/>
        </w:tabs>
        <w:spacing w:line="360" w:lineRule="auto"/>
        <w:jc w:val="both"/>
        <w:rPr>
          <w:sz w:val="24"/>
          <w:lang w:val="ru-RU"/>
        </w:rPr>
      </w:pPr>
      <w:r>
        <w:rPr>
          <w:sz w:val="24"/>
          <w:lang w:val="ru-RU"/>
        </w:rPr>
        <w:t xml:space="preserve">Салоны-магазины (демонстрационные залы) - коммерческие организации, занимающиеся, в том числе, розничной торговлей непосредственно из демонстрационного зала салона-магазина. Отпуск оплаченного покупателями товара происходит как на территории самого демнстрационного зала, так и в специально организованных для отргузки </w:t>
      </w:r>
      <w:r>
        <w:rPr>
          <w:sz w:val="24"/>
          <w:lang w:val="ru-RU"/>
        </w:rPr>
        <w:lastRenderedPageBreak/>
        <w:t xml:space="preserve">оборудования помещениях,  находящихся в непосредственной близости от складских помещений. Непременными атрибутоми подобного типа организаций является высокий уровень сервиса обслуживания клиентов, наличие достаточного для обслуживания большого количества клиентов менеджеров по продажам и консультантов, наличие демонстрационных моделей продаваемого оборудования, располагающая к  покупкам обстановка торгового персонала и демонстрационного зала. </w:t>
      </w:r>
    </w:p>
    <w:p w14:paraId="28B8F39E" w14:textId="77777777" w:rsidR="00FC5611" w:rsidRDefault="00210C08" w:rsidP="00210C08">
      <w:pPr>
        <w:numPr>
          <w:ilvl w:val="0"/>
          <w:numId w:val="27"/>
        </w:numPr>
        <w:tabs>
          <w:tab w:val="clear" w:pos="360"/>
          <w:tab w:val="num" w:pos="1020"/>
        </w:tabs>
        <w:spacing w:line="360" w:lineRule="auto"/>
        <w:ind w:left="1020"/>
        <w:jc w:val="both"/>
        <w:rPr>
          <w:sz w:val="24"/>
          <w:lang w:val="ru-RU"/>
        </w:rPr>
      </w:pPr>
      <w:r>
        <w:rPr>
          <w:sz w:val="24"/>
          <w:lang w:val="ru-RU"/>
        </w:rPr>
        <w:t>Преимуществами подобных фирм являются высокий сервис обслуживания клиентов, наличие достаточного для обслуживания большого количества клиентов менеджеров по продажам и консультантов, располагающая к  покупкам обстановка торгового персонала и демонстрационного зала.  Высокий сервис обслуживания в подобных организациях, в свою очередь, является важным фактором, влияющим на имидж организации  и ее конкурентоспособность  в отношении данного типа розничных организаций.</w:t>
      </w:r>
    </w:p>
    <w:p w14:paraId="5A66B61C" w14:textId="77777777" w:rsidR="00FC5611" w:rsidRDefault="00210C08" w:rsidP="00210C08">
      <w:pPr>
        <w:numPr>
          <w:ilvl w:val="0"/>
          <w:numId w:val="27"/>
        </w:numPr>
        <w:tabs>
          <w:tab w:val="clear" w:pos="360"/>
          <w:tab w:val="num" w:pos="1020"/>
        </w:tabs>
        <w:spacing w:line="360" w:lineRule="auto"/>
        <w:ind w:left="1020"/>
        <w:jc w:val="both"/>
        <w:rPr>
          <w:sz w:val="24"/>
          <w:lang w:val="ru-RU"/>
        </w:rPr>
      </w:pPr>
      <w:r>
        <w:rPr>
          <w:sz w:val="24"/>
          <w:lang w:val="ru-RU"/>
        </w:rPr>
        <w:t>Недостатками подобных форм торговых компаний являются высокие затраты, связанные с поддержанием ассортимента демонстрационного зала, содержанием достаточного для одновременного обслуживания большого количества клиентов менеджеров по продажам и консультантов, высокие затраты, связанные с рекламой организации и продвижением определенных моделей и видов компьютерного оборудования и комплектующих.</w:t>
      </w:r>
    </w:p>
    <w:p w14:paraId="3165357A" w14:textId="77777777" w:rsidR="00FC5611" w:rsidRDefault="00210C08">
      <w:pPr>
        <w:spacing w:line="360" w:lineRule="auto"/>
        <w:ind w:left="660"/>
        <w:jc w:val="both"/>
        <w:rPr>
          <w:sz w:val="24"/>
          <w:lang w:val="ru-RU"/>
        </w:rPr>
      </w:pPr>
      <w:r>
        <w:rPr>
          <w:sz w:val="24"/>
          <w:lang w:val="ru-RU"/>
        </w:rPr>
        <w:t>По информации агенства «Мобиле» на конец 1998 года,  доля салонов-магазинов в общем количестве  компьютерных фирм, торгующих в розницу, составляет примерно 29%. Более того, за последние 1-2 года происходит тенденция к увеличениею доли подобных компаний вследствие необходимости  торговых организаций в повышении уровня обслуживания клиентов, а также тенденции к повышению роли сервисного обслуживанияклиентов и переходу на цивилизованные методы торговли.</w:t>
      </w:r>
    </w:p>
    <w:p w14:paraId="12C152FA" w14:textId="77777777" w:rsidR="00FC5611" w:rsidRDefault="00FC5611">
      <w:pPr>
        <w:spacing w:line="360" w:lineRule="auto"/>
        <w:jc w:val="both"/>
        <w:rPr>
          <w:sz w:val="24"/>
          <w:lang w:val="ru-RU"/>
        </w:rPr>
      </w:pPr>
    </w:p>
    <w:p w14:paraId="1D990981" w14:textId="77777777" w:rsidR="00FC5611" w:rsidRDefault="00210C08" w:rsidP="00210C08">
      <w:pPr>
        <w:numPr>
          <w:ilvl w:val="0"/>
          <w:numId w:val="28"/>
        </w:numPr>
        <w:spacing w:line="360" w:lineRule="auto"/>
        <w:jc w:val="both"/>
        <w:rPr>
          <w:sz w:val="24"/>
          <w:lang w:val="ru-RU"/>
        </w:rPr>
      </w:pPr>
      <w:r>
        <w:rPr>
          <w:sz w:val="24"/>
          <w:lang w:val="ru-RU"/>
        </w:rPr>
        <w:t xml:space="preserve">Компьютерные ярмарки, торговые комплексы  и специадтзированнын рынки компьютерного оборудования – совокупность индивидуальных торговых организаций и представительств компьютерных фирм, занимающихся продажей компьюторного оборудования в розницу с торговых  мест или боксов. Совокупность этих торговых мест </w:t>
      </w:r>
      <w:r>
        <w:rPr>
          <w:sz w:val="24"/>
          <w:lang w:val="ru-RU"/>
        </w:rPr>
        <w:lastRenderedPageBreak/>
        <w:t>или боксов  составляет ярмарку или торговый комплекс. Основной отличительной от организаций «подвального типа» и салонов-магазинов особенностью является то, что подобные места представляют собрание разных коммерческих организаций, размещенных на одной торговой площади.</w:t>
      </w:r>
    </w:p>
    <w:p w14:paraId="130E54AF" w14:textId="77777777" w:rsidR="00FC5611" w:rsidRDefault="00210C08" w:rsidP="00210C08">
      <w:pPr>
        <w:numPr>
          <w:ilvl w:val="0"/>
          <w:numId w:val="29"/>
        </w:numPr>
        <w:tabs>
          <w:tab w:val="clear" w:pos="360"/>
          <w:tab w:val="num" w:pos="720"/>
        </w:tabs>
        <w:spacing w:line="360" w:lineRule="auto"/>
        <w:ind w:left="720"/>
        <w:jc w:val="both"/>
        <w:rPr>
          <w:sz w:val="24"/>
          <w:lang w:val="ru-RU"/>
        </w:rPr>
      </w:pPr>
      <w:r>
        <w:rPr>
          <w:sz w:val="24"/>
          <w:lang w:val="ru-RU"/>
        </w:rPr>
        <w:t>Преимуществами подобных торговых мест является, в первую очередь, то, что на одной торговой площади представлено большое количество различных торгующих организаций, что сказывается на повышении интенсивности конкуренции в рамках ярмарки или торгового комплекса, снижении отпускных розничных цен на продаваемое компьютерное оборудование и комплектующие. Как правило, подобные торговые места посещает достаточно большое количество заинтересованных в покупке клиентов. Затраты на рекламу торговой организации достаточно малы или вовсе отсутствуют, т.к. рекламная деятельность осуществляется, как правило, руководством ярмарки или торгового комплексав и  участие торгующей организации уже является рекламой для этой организации.</w:t>
      </w:r>
    </w:p>
    <w:p w14:paraId="27D3879B" w14:textId="77777777" w:rsidR="00FC5611" w:rsidRDefault="00210C08" w:rsidP="00210C08">
      <w:pPr>
        <w:numPr>
          <w:ilvl w:val="0"/>
          <w:numId w:val="29"/>
        </w:numPr>
        <w:tabs>
          <w:tab w:val="clear" w:pos="360"/>
          <w:tab w:val="num" w:pos="720"/>
        </w:tabs>
        <w:spacing w:line="360" w:lineRule="auto"/>
        <w:ind w:left="720"/>
        <w:jc w:val="both"/>
        <w:rPr>
          <w:sz w:val="24"/>
          <w:lang w:val="ru-RU"/>
        </w:rPr>
      </w:pPr>
      <w:r>
        <w:rPr>
          <w:sz w:val="24"/>
          <w:lang w:val="ru-RU"/>
        </w:rPr>
        <w:t>Недостатками подобных торговых мест является то, что вследствие высокой конкуренции  среди розничных компьютерных компаний, представленных на ярмарке, на  специализированном рынке или торговом комплексе, необходимо поддерживать конкурентоспособные услуги и цены на продаваемое компьютерное оборудование. С другой стороны, уровень услуг торговых компаний, представленных на данных ярмарках иторговых комплексах, в различных торговых компаниях практически не отличается.</w:t>
      </w:r>
    </w:p>
    <w:p w14:paraId="79060A77" w14:textId="77777777" w:rsidR="00FC5611" w:rsidRDefault="00210C08">
      <w:pPr>
        <w:spacing w:line="360" w:lineRule="auto"/>
        <w:ind w:firstLine="360"/>
        <w:jc w:val="both"/>
        <w:rPr>
          <w:sz w:val="24"/>
          <w:lang w:val="ru-RU"/>
        </w:rPr>
      </w:pPr>
      <w:r>
        <w:rPr>
          <w:sz w:val="24"/>
          <w:lang w:val="ru-RU"/>
        </w:rPr>
        <w:t>По информации агенства «Мобиле» на конец 1998 года ,  доля фирм, представленных на компьютерных ярмарках, торговых комплексах  и специализированных рынках компьютерного оборудования в общем количестве  компьютерных фирм, торгующих врозницу, составляет примерно 23%. Из них, на долю фирм, представленных на компьютерных ярмарках и торговых комплексах приходится 14%. Доля фирм, представленных на специализированных компьютерных выставках составляет, соответственно, примерно 9%.</w:t>
      </w:r>
    </w:p>
    <w:p w14:paraId="77CC6A2B" w14:textId="77777777" w:rsidR="00FC5611" w:rsidRDefault="00210C08">
      <w:pPr>
        <w:spacing w:line="360" w:lineRule="auto"/>
        <w:ind w:firstLine="360"/>
        <w:jc w:val="both"/>
        <w:rPr>
          <w:sz w:val="24"/>
          <w:lang w:val="ru-RU"/>
        </w:rPr>
      </w:pPr>
      <w:r>
        <w:rPr>
          <w:sz w:val="24"/>
          <w:lang w:val="ru-RU"/>
        </w:rPr>
        <w:t>Наглядно, доли  московских компьютерных компаний, занимающихся розничными продажами, представлены в таблице 11 (по информации агенства «Мобиле» на конец 1998г.)</w:t>
      </w:r>
    </w:p>
    <w:p w14:paraId="7811E609" w14:textId="77777777" w:rsidR="00FC5611" w:rsidRDefault="00FC5611">
      <w:pPr>
        <w:spacing w:line="360" w:lineRule="auto"/>
        <w:ind w:firstLine="360"/>
        <w:jc w:val="both"/>
        <w:rPr>
          <w:sz w:val="24"/>
          <w:lang w:val="ru-RU"/>
        </w:rPr>
      </w:pPr>
    </w:p>
    <w:p w14:paraId="61B2CF31" w14:textId="77777777" w:rsidR="00FC5611" w:rsidRDefault="00210C08">
      <w:pPr>
        <w:spacing w:line="360" w:lineRule="auto"/>
        <w:ind w:firstLine="360"/>
        <w:jc w:val="right"/>
        <w:rPr>
          <w:sz w:val="24"/>
          <w:lang w:val="ru-RU"/>
        </w:rPr>
      </w:pPr>
      <w:r>
        <w:rPr>
          <w:sz w:val="24"/>
          <w:lang w:val="ru-RU"/>
        </w:rPr>
        <w:t>Таблица 11.</w:t>
      </w:r>
    </w:p>
    <w:p w14:paraId="23C3889C" w14:textId="77777777" w:rsidR="00FC5611" w:rsidRDefault="00210C08">
      <w:pPr>
        <w:spacing w:line="360" w:lineRule="auto"/>
        <w:ind w:firstLine="360"/>
        <w:jc w:val="center"/>
        <w:rPr>
          <w:b/>
          <w:sz w:val="24"/>
          <w:lang w:val="ru-RU"/>
        </w:rPr>
      </w:pPr>
      <w:r>
        <w:rPr>
          <w:b/>
          <w:sz w:val="24"/>
          <w:lang w:val="ru-RU"/>
        </w:rPr>
        <w:t>Доли  различных типов московских компьютерных компаний, занимающихся розничными продажами, в общем количесве московских розничных компьютерных фирм.</w:t>
      </w:r>
    </w:p>
    <w:p w14:paraId="1F5C7B2D" w14:textId="77777777" w:rsidR="00FC5611" w:rsidRDefault="00FC5611">
      <w:pPr>
        <w:spacing w:line="360" w:lineRule="auto"/>
        <w:ind w:firstLine="360"/>
        <w:jc w:val="both"/>
        <w:rPr>
          <w:sz w:val="24"/>
          <w:lang w:val="ru-RU"/>
        </w:rPr>
      </w:pPr>
    </w:p>
    <w:tbl>
      <w:tblPr>
        <w:tblW w:w="0" w:type="auto"/>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6"/>
        <w:gridCol w:w="3827"/>
      </w:tblGrid>
      <w:tr w:rsidR="00FC5611" w14:paraId="246B45B5" w14:textId="77777777">
        <w:trPr>
          <w:trHeight w:val="560"/>
        </w:trPr>
        <w:tc>
          <w:tcPr>
            <w:tcW w:w="5386" w:type="dxa"/>
            <w:tcBorders>
              <w:top w:val="double" w:sz="4" w:space="0" w:color="auto"/>
              <w:left w:val="double" w:sz="4" w:space="0" w:color="auto"/>
              <w:bottom w:val="double" w:sz="4" w:space="0" w:color="auto"/>
            </w:tcBorders>
            <w:shd w:val="pct45" w:color="000000" w:fill="FFFFFF"/>
            <w:vAlign w:val="center"/>
          </w:tcPr>
          <w:p w14:paraId="39EE3129" w14:textId="77777777" w:rsidR="00FC5611" w:rsidRDefault="00210C08">
            <w:pPr>
              <w:spacing w:line="360" w:lineRule="auto"/>
              <w:jc w:val="center"/>
              <w:rPr>
                <w:b/>
                <w:sz w:val="28"/>
                <w:lang w:val="ru-RU"/>
              </w:rPr>
            </w:pPr>
            <w:r>
              <w:rPr>
                <w:b/>
                <w:sz w:val="28"/>
                <w:lang w:val="ru-RU"/>
              </w:rPr>
              <w:t>Типы московских розничных компьютерных компаний.</w:t>
            </w:r>
          </w:p>
        </w:tc>
        <w:tc>
          <w:tcPr>
            <w:tcW w:w="3827" w:type="dxa"/>
            <w:tcBorders>
              <w:top w:val="double" w:sz="4" w:space="0" w:color="auto"/>
              <w:bottom w:val="double" w:sz="4" w:space="0" w:color="auto"/>
              <w:right w:val="double" w:sz="4" w:space="0" w:color="auto"/>
            </w:tcBorders>
            <w:shd w:val="pct45" w:color="000000" w:fill="FFFFFF"/>
            <w:vAlign w:val="center"/>
          </w:tcPr>
          <w:p w14:paraId="01E0B423" w14:textId="77777777" w:rsidR="00FC5611" w:rsidRDefault="00210C08">
            <w:pPr>
              <w:spacing w:line="360" w:lineRule="auto"/>
              <w:jc w:val="center"/>
              <w:rPr>
                <w:b/>
                <w:sz w:val="28"/>
                <w:lang w:val="ru-RU"/>
              </w:rPr>
            </w:pPr>
            <w:r>
              <w:rPr>
                <w:b/>
                <w:sz w:val="28"/>
                <w:lang w:val="ru-RU"/>
              </w:rPr>
              <w:t>Доля в общем количестве московских компьютерных компаний, занимающихся розничной торговлей</w:t>
            </w:r>
          </w:p>
        </w:tc>
      </w:tr>
      <w:tr w:rsidR="00FC5611" w14:paraId="6BDCBE3E" w14:textId="77777777">
        <w:trPr>
          <w:trHeight w:val="400"/>
        </w:trPr>
        <w:tc>
          <w:tcPr>
            <w:tcW w:w="5386" w:type="dxa"/>
            <w:tcBorders>
              <w:top w:val="nil"/>
            </w:tcBorders>
            <w:shd w:val="pct25" w:color="000000" w:fill="FFFFFF"/>
            <w:vAlign w:val="center"/>
          </w:tcPr>
          <w:p w14:paraId="425E03ED" w14:textId="77777777" w:rsidR="00FC5611" w:rsidRDefault="00210C08">
            <w:pPr>
              <w:spacing w:line="360" w:lineRule="auto"/>
              <w:jc w:val="both"/>
              <w:rPr>
                <w:b/>
                <w:i/>
                <w:sz w:val="24"/>
                <w:lang w:val="ru-RU"/>
              </w:rPr>
            </w:pPr>
            <w:r>
              <w:rPr>
                <w:b/>
                <w:i/>
                <w:sz w:val="24"/>
                <w:lang w:val="ru-RU"/>
              </w:rPr>
              <w:t>Фирмы «подвального» типа</w:t>
            </w:r>
          </w:p>
        </w:tc>
        <w:tc>
          <w:tcPr>
            <w:tcW w:w="3827" w:type="dxa"/>
            <w:tcBorders>
              <w:top w:val="nil"/>
            </w:tcBorders>
            <w:vAlign w:val="center"/>
          </w:tcPr>
          <w:p w14:paraId="2BC97D68" w14:textId="77777777" w:rsidR="00FC5611" w:rsidRDefault="00210C08">
            <w:pPr>
              <w:spacing w:line="360" w:lineRule="auto"/>
              <w:jc w:val="center"/>
              <w:rPr>
                <w:b/>
                <w:sz w:val="24"/>
                <w:lang w:val="ru-RU"/>
              </w:rPr>
            </w:pPr>
            <w:r>
              <w:rPr>
                <w:b/>
                <w:sz w:val="24"/>
                <w:lang w:val="ru-RU"/>
              </w:rPr>
              <w:t>48%</w:t>
            </w:r>
          </w:p>
        </w:tc>
      </w:tr>
      <w:tr w:rsidR="00FC5611" w14:paraId="70DE2712" w14:textId="77777777">
        <w:trPr>
          <w:trHeight w:val="340"/>
        </w:trPr>
        <w:tc>
          <w:tcPr>
            <w:tcW w:w="5386" w:type="dxa"/>
            <w:shd w:val="pct25" w:color="000000" w:fill="FFFFFF"/>
            <w:vAlign w:val="center"/>
          </w:tcPr>
          <w:p w14:paraId="0E7B4AF6" w14:textId="77777777" w:rsidR="00FC5611" w:rsidRDefault="00210C08">
            <w:pPr>
              <w:spacing w:line="360" w:lineRule="auto"/>
              <w:jc w:val="both"/>
              <w:rPr>
                <w:b/>
                <w:i/>
                <w:sz w:val="24"/>
                <w:lang w:val="ru-RU"/>
              </w:rPr>
            </w:pPr>
            <w:r>
              <w:rPr>
                <w:b/>
                <w:i/>
                <w:sz w:val="24"/>
                <w:lang w:val="ru-RU"/>
              </w:rPr>
              <w:t>Салоны-магазины (демонстрационные залы)</w:t>
            </w:r>
          </w:p>
        </w:tc>
        <w:tc>
          <w:tcPr>
            <w:tcW w:w="3827" w:type="dxa"/>
            <w:vAlign w:val="center"/>
          </w:tcPr>
          <w:p w14:paraId="2AF76B5A" w14:textId="77777777" w:rsidR="00FC5611" w:rsidRDefault="00210C08">
            <w:pPr>
              <w:spacing w:line="360" w:lineRule="auto"/>
              <w:jc w:val="center"/>
              <w:rPr>
                <w:b/>
                <w:sz w:val="24"/>
                <w:lang w:val="ru-RU"/>
              </w:rPr>
            </w:pPr>
            <w:r>
              <w:rPr>
                <w:b/>
                <w:sz w:val="24"/>
                <w:lang w:val="ru-RU"/>
              </w:rPr>
              <w:t>29%</w:t>
            </w:r>
          </w:p>
        </w:tc>
      </w:tr>
      <w:tr w:rsidR="00FC5611" w14:paraId="33BCB804" w14:textId="77777777">
        <w:trPr>
          <w:trHeight w:val="660"/>
        </w:trPr>
        <w:tc>
          <w:tcPr>
            <w:tcW w:w="5386" w:type="dxa"/>
            <w:shd w:val="pct25" w:color="000000" w:fill="FFFFFF"/>
            <w:vAlign w:val="center"/>
          </w:tcPr>
          <w:p w14:paraId="158DD367" w14:textId="77777777" w:rsidR="00FC5611" w:rsidRDefault="00210C08">
            <w:pPr>
              <w:spacing w:line="360" w:lineRule="auto"/>
              <w:jc w:val="both"/>
              <w:rPr>
                <w:b/>
                <w:i/>
                <w:sz w:val="24"/>
                <w:lang w:val="ru-RU"/>
              </w:rPr>
            </w:pPr>
            <w:r>
              <w:rPr>
                <w:b/>
                <w:i/>
                <w:sz w:val="24"/>
                <w:lang w:val="ru-RU"/>
              </w:rPr>
              <w:t>Компьютерные ярмарки, Торговые комплексы</w:t>
            </w:r>
          </w:p>
        </w:tc>
        <w:tc>
          <w:tcPr>
            <w:tcW w:w="3827" w:type="dxa"/>
            <w:vAlign w:val="center"/>
          </w:tcPr>
          <w:p w14:paraId="7CF3E59D" w14:textId="77777777" w:rsidR="00FC5611" w:rsidRDefault="00210C08">
            <w:pPr>
              <w:spacing w:line="360" w:lineRule="auto"/>
              <w:jc w:val="center"/>
              <w:rPr>
                <w:b/>
                <w:sz w:val="24"/>
                <w:lang w:val="ru-RU"/>
              </w:rPr>
            </w:pPr>
            <w:r>
              <w:rPr>
                <w:b/>
                <w:sz w:val="24"/>
                <w:lang w:val="ru-RU"/>
              </w:rPr>
              <w:t>14%</w:t>
            </w:r>
          </w:p>
        </w:tc>
      </w:tr>
      <w:tr w:rsidR="00FC5611" w14:paraId="752E8C2E" w14:textId="77777777">
        <w:trPr>
          <w:trHeight w:val="180"/>
        </w:trPr>
        <w:tc>
          <w:tcPr>
            <w:tcW w:w="5386" w:type="dxa"/>
            <w:shd w:val="pct25" w:color="000000" w:fill="FFFFFF"/>
            <w:vAlign w:val="center"/>
          </w:tcPr>
          <w:p w14:paraId="69EC2E38" w14:textId="77777777" w:rsidR="00FC5611" w:rsidRDefault="00210C08">
            <w:pPr>
              <w:spacing w:line="360" w:lineRule="auto"/>
              <w:jc w:val="both"/>
              <w:rPr>
                <w:b/>
                <w:i/>
                <w:sz w:val="24"/>
                <w:lang w:val="ru-RU"/>
              </w:rPr>
            </w:pPr>
            <w:r>
              <w:rPr>
                <w:b/>
                <w:i/>
                <w:sz w:val="24"/>
                <w:lang w:val="ru-RU"/>
              </w:rPr>
              <w:t>Специализированные компьютерные рынки</w:t>
            </w:r>
          </w:p>
        </w:tc>
        <w:tc>
          <w:tcPr>
            <w:tcW w:w="3827" w:type="dxa"/>
            <w:vAlign w:val="center"/>
          </w:tcPr>
          <w:p w14:paraId="24B60019" w14:textId="77777777" w:rsidR="00FC5611" w:rsidRDefault="00210C08">
            <w:pPr>
              <w:spacing w:line="360" w:lineRule="auto"/>
              <w:jc w:val="center"/>
              <w:rPr>
                <w:b/>
                <w:sz w:val="24"/>
                <w:lang w:val="ru-RU"/>
              </w:rPr>
            </w:pPr>
            <w:r>
              <w:rPr>
                <w:b/>
                <w:sz w:val="24"/>
                <w:lang w:val="ru-RU"/>
              </w:rPr>
              <w:t>9%</w:t>
            </w:r>
          </w:p>
        </w:tc>
      </w:tr>
    </w:tbl>
    <w:p w14:paraId="15C4BD65" w14:textId="77777777" w:rsidR="00FC5611" w:rsidRDefault="00FC5611">
      <w:pPr>
        <w:spacing w:line="360" w:lineRule="auto"/>
        <w:ind w:left="720"/>
        <w:jc w:val="both"/>
        <w:rPr>
          <w:sz w:val="24"/>
          <w:lang w:val="ru-RU"/>
        </w:rPr>
      </w:pPr>
    </w:p>
    <w:p w14:paraId="37A288C2" w14:textId="77777777" w:rsidR="00FC5611" w:rsidRDefault="00210C08">
      <w:pPr>
        <w:spacing w:line="360" w:lineRule="auto"/>
        <w:jc w:val="both"/>
        <w:rPr>
          <w:sz w:val="24"/>
          <w:lang w:val="ru-RU"/>
        </w:rPr>
      </w:pPr>
      <w:r>
        <w:rPr>
          <w:sz w:val="24"/>
          <w:lang w:val="ru-RU"/>
        </w:rPr>
        <w:tab/>
        <w:t>Розничная деятельность компании ООО «Эксимер-КС» относится к такому типу торговых организаций, как салон-магазин (демонстрационный зал). Таким образом, целесообразно рассмотреть основных конкурентов компании на московском компьютерном рынке, относящихся к типу таких торговых организаций, как салоны-магазины (демонстрационные залы). Рассмотрим подробнее эти организации, а также основные тенденции в развитии их розничных сетей реализации компьютерного оборудования и комплектующих, распределение рыночных долей, различие в маркетинговых приемах и стратегиях конкуренции.</w:t>
      </w:r>
    </w:p>
    <w:p w14:paraId="716555BD" w14:textId="77777777" w:rsidR="00FC5611" w:rsidRDefault="00FC5611">
      <w:pPr>
        <w:spacing w:line="360" w:lineRule="auto"/>
        <w:jc w:val="both"/>
        <w:rPr>
          <w:sz w:val="24"/>
          <w:lang w:val="ru-RU"/>
        </w:rPr>
      </w:pPr>
    </w:p>
    <w:p w14:paraId="579716A4" w14:textId="77777777" w:rsidR="00FC5611" w:rsidRDefault="00210C08">
      <w:pPr>
        <w:spacing w:line="360" w:lineRule="auto"/>
        <w:jc w:val="center"/>
        <w:rPr>
          <w:b/>
          <w:sz w:val="24"/>
          <w:lang w:val="ru-RU"/>
        </w:rPr>
      </w:pPr>
      <w:r>
        <w:rPr>
          <w:b/>
          <w:sz w:val="24"/>
          <w:lang w:val="ru-RU"/>
        </w:rPr>
        <w:t>Краткое описание основных компаний-конкурентов ООО «Эксимер-КС»</w:t>
      </w:r>
    </w:p>
    <w:p w14:paraId="5A4C6978" w14:textId="77777777" w:rsidR="00FC5611" w:rsidRDefault="00210C08" w:rsidP="00210C08">
      <w:pPr>
        <w:numPr>
          <w:ilvl w:val="0"/>
          <w:numId w:val="45"/>
        </w:numPr>
        <w:spacing w:line="360" w:lineRule="auto"/>
        <w:jc w:val="both"/>
        <w:rPr>
          <w:sz w:val="24"/>
          <w:lang w:val="ru-RU"/>
        </w:rPr>
      </w:pPr>
      <w:r>
        <w:rPr>
          <w:b/>
          <w:i/>
          <w:sz w:val="24"/>
          <w:lang w:val="ru-RU"/>
        </w:rPr>
        <w:t xml:space="preserve">Компания </w:t>
      </w:r>
      <w:r>
        <w:rPr>
          <w:b/>
          <w:i/>
          <w:sz w:val="24"/>
        </w:rPr>
        <w:t>R-Style:</w:t>
      </w:r>
      <w:r>
        <w:rPr>
          <w:b/>
          <w:i/>
          <w:sz w:val="24"/>
          <w:lang w:val="ru-RU"/>
        </w:rPr>
        <w:t xml:space="preserve"> </w:t>
      </w:r>
      <w:r>
        <w:rPr>
          <w:sz w:val="24"/>
        </w:rPr>
        <w:t>Розничная торговля является одним из старейших направлений деятельности R-Style. В течение 5 лет компания</w:t>
      </w:r>
      <w:r>
        <w:rPr>
          <w:sz w:val="24"/>
          <w:lang w:val="ru-RU"/>
        </w:rPr>
        <w:t xml:space="preserve"> </w:t>
      </w:r>
      <w:r>
        <w:rPr>
          <w:sz w:val="24"/>
        </w:rPr>
        <w:t>развивает свою торговую сеть и совершенствует методы работы с розничными покупателями. На сегодняшний день</w:t>
      </w:r>
      <w:r>
        <w:rPr>
          <w:sz w:val="24"/>
          <w:lang w:val="ru-RU"/>
        </w:rPr>
        <w:t xml:space="preserve"> </w:t>
      </w:r>
      <w:r>
        <w:rPr>
          <w:sz w:val="24"/>
        </w:rPr>
        <w:t>торговые центры R-Style действуют в</w:t>
      </w:r>
      <w:r>
        <w:rPr>
          <w:sz w:val="24"/>
          <w:lang w:val="ru-RU"/>
        </w:rPr>
        <w:t xml:space="preserve"> М</w:t>
      </w:r>
      <w:r>
        <w:rPr>
          <w:sz w:val="24"/>
        </w:rPr>
        <w:t xml:space="preserve">оскве, Санкт-Петербурге, Нижнем Новгороде, </w:t>
      </w:r>
      <w:r>
        <w:rPr>
          <w:sz w:val="24"/>
        </w:rPr>
        <w:lastRenderedPageBreak/>
        <w:t>Екатеринбурге,</w:t>
      </w:r>
      <w:r>
        <w:rPr>
          <w:sz w:val="24"/>
          <w:lang w:val="ru-RU"/>
        </w:rPr>
        <w:t xml:space="preserve"> </w:t>
      </w:r>
      <w:r>
        <w:rPr>
          <w:sz w:val="24"/>
        </w:rPr>
        <w:t>Новосибирске, Брянске, Ростове-на-Дону, Хабаровске, Киеве. В настоящее время в R-Style существуют две</w:t>
      </w:r>
      <w:r>
        <w:rPr>
          <w:sz w:val="24"/>
          <w:lang w:val="ru-RU"/>
        </w:rPr>
        <w:t xml:space="preserve"> </w:t>
      </w:r>
      <w:r>
        <w:rPr>
          <w:sz w:val="24"/>
        </w:rPr>
        <w:t>основные схемы работы с розничными покупателями</w:t>
      </w:r>
      <w:r>
        <w:rPr>
          <w:sz w:val="24"/>
          <w:lang w:val="ru-RU"/>
        </w:rPr>
        <w:t xml:space="preserve"> - розничная продажа  компьютерного оборудования и комплектующих в салонах-магазинах и торговых центрах, контрактные поставки компьютерной техники. Торговый ассортимент состоит из порядка 1200 наименований компьютерной и офисной техники, программного обеспечения и канцтоваров. Более 30% розничных покупателей торговых залов и салонов-магазинов  R-Style –конечные пользователи, приобретающие компьютерную технику для работы, образования,  расширения кругозора, проведения досуга.</w:t>
      </w:r>
    </w:p>
    <w:p w14:paraId="4076FCE8" w14:textId="77777777" w:rsidR="00FC5611" w:rsidRDefault="00210C08" w:rsidP="00210C08">
      <w:pPr>
        <w:pStyle w:val="8"/>
        <w:numPr>
          <w:ilvl w:val="0"/>
          <w:numId w:val="46"/>
        </w:numPr>
        <w:jc w:val="both"/>
        <w:rPr>
          <w:b w:val="0"/>
          <w:i w:val="0"/>
          <w:lang w:val="ru-RU"/>
        </w:rPr>
      </w:pPr>
      <w:r>
        <w:rPr>
          <w:lang w:val="ru-RU"/>
        </w:rPr>
        <w:t xml:space="preserve">Концерн "Белый Ветер - ДВМ": </w:t>
      </w:r>
      <w:r>
        <w:rPr>
          <w:b w:val="0"/>
          <w:i w:val="0"/>
          <w:lang w:val="ru-RU"/>
        </w:rPr>
        <w:t xml:space="preserve">Концерн "Белый Ветер - ДВМ" является многопрофильной компьютерной компанией, занимающейся, в том числе, розничными продажами компьютерного оборудования и комплектующих. Включает в себя подразделения: розничных и корпоративных продаж, производственное, дистрибуторское и сервисное. Производственное подразделение выпускает портативные компьютеры RoverBook, настольные компьютеры RoverPC, мониторы RoverScan и PCMCIA-платы RoverCard. </w:t>
      </w:r>
      <w:r>
        <w:rPr>
          <w:b w:val="0"/>
          <w:i w:val="0"/>
        </w:rPr>
        <w:t>Дистрибуторское подразделение Концерна является официальным поставщиком компьютерной техники ViewSonic/Optiquest, Philips, SONY, Panasonic, Hitachi, Fujitsu ICL, Diamond Multimedia, Minolta, Opti-UPS, NEC, Toshiba,</w:t>
      </w:r>
      <w:r>
        <w:rPr>
          <w:b w:val="0"/>
          <w:i w:val="0"/>
          <w:lang w:val="ru-RU"/>
        </w:rPr>
        <w:t xml:space="preserve"> Canon, Compaq. Розничная торговая сеть "Белый Ветер" состоит из 8 магазинов в Москве и 6 - в региональных филиалах Концерна в Екатеринбурге, Красноярске, Курске, Санкт-Петербурге и Хабаровске. </w:t>
      </w:r>
      <w:r>
        <w:rPr>
          <w:b w:val="0"/>
          <w:i w:val="0"/>
        </w:rPr>
        <w:t xml:space="preserve">В сентябре 1994 года в центре Москвы,  ''Белый Ветер'' открыл первый в России компьютерный супермаркет мирового уровня. </w:t>
      </w:r>
    </w:p>
    <w:p w14:paraId="2FD121BB" w14:textId="77777777" w:rsidR="00FC5611" w:rsidRDefault="00FC5611">
      <w:pPr>
        <w:rPr>
          <w:lang w:val="ru-RU"/>
        </w:rPr>
      </w:pPr>
    </w:p>
    <w:p w14:paraId="0507C76C" w14:textId="77777777" w:rsidR="00FC5611" w:rsidRDefault="00210C08" w:rsidP="00210C08">
      <w:pPr>
        <w:numPr>
          <w:ilvl w:val="0"/>
          <w:numId w:val="47"/>
        </w:numPr>
        <w:spacing w:line="360" w:lineRule="auto"/>
        <w:jc w:val="both"/>
        <w:rPr>
          <w:sz w:val="24"/>
          <w:lang w:val="ru-RU"/>
        </w:rPr>
      </w:pPr>
      <w:r>
        <w:rPr>
          <w:b/>
          <w:i/>
          <w:sz w:val="24"/>
        </w:rPr>
        <w:t>Компания «Валга»</w:t>
      </w:r>
      <w:r>
        <w:rPr>
          <w:sz w:val="24"/>
        </w:rPr>
        <w:t xml:space="preserve">: Компания ВАЛГА, основанная в 1995 году, является одним из лидеров Российского компьютерного бизнеса. Компания ВАЛГА - бизнес-партнер таких известных в компьютерном мире производителей как Microsoft, Intel, ViewSonic, Epson, Hewlett-Packard, Microtek, Samsung, Sony, Philips - одной из своих основных задач считает активное распространение компьютерной техники через разветвленную сеть специализированных розничных салонов для наиболее полного удовлетворения потребностей самых взыскательных клиентов. Благодаря тесному сотрудничеству с всемирно известными поставщиками обеспечиваются разумные цены при широком </w:t>
      </w:r>
      <w:r>
        <w:rPr>
          <w:sz w:val="24"/>
        </w:rPr>
        <w:lastRenderedPageBreak/>
        <w:t xml:space="preserve">выборе товара. Компания ВАЛГА  известна производством широкого спектра компьютерной техники превосходного качества. Высокопроизводительные офисные компьютеры, мультимедийные домашние компьютеры и мощные графические станции, собираются, как правило, из тщательно подбираемых комплектующих ведущих производителей мира, любой конфигурации. Компания ВАЛГА - это сеть компьютерных салонов, расположенных во всех концах Москвы. Совреименные демонстрационные залы, широчайший выбор компьютерной техники, индивидуальный подход ккаждому клиенту, приветливость и высочайший профессионализм консультантов – основные компоненты популярности компьютерных салонов ВАЛГА. </w:t>
      </w:r>
    </w:p>
    <w:p w14:paraId="167A2E76" w14:textId="77777777" w:rsidR="00FC5611" w:rsidRDefault="00FC5611">
      <w:pPr>
        <w:spacing w:line="360" w:lineRule="auto"/>
        <w:ind w:firstLine="720"/>
        <w:jc w:val="both"/>
        <w:rPr>
          <w:sz w:val="24"/>
          <w:lang w:val="ru-RU"/>
        </w:rPr>
      </w:pPr>
    </w:p>
    <w:p w14:paraId="68552F7E" w14:textId="77777777" w:rsidR="00FC5611" w:rsidRDefault="00FC5611">
      <w:pPr>
        <w:spacing w:line="360" w:lineRule="auto"/>
        <w:ind w:firstLine="720"/>
        <w:jc w:val="both"/>
        <w:rPr>
          <w:sz w:val="24"/>
          <w:lang w:val="ru-RU"/>
        </w:rPr>
      </w:pPr>
    </w:p>
    <w:p w14:paraId="270BF1AE" w14:textId="77777777" w:rsidR="00FC5611" w:rsidRDefault="00FC5611">
      <w:pPr>
        <w:spacing w:line="360" w:lineRule="auto"/>
        <w:ind w:firstLine="720"/>
        <w:jc w:val="both"/>
        <w:rPr>
          <w:sz w:val="24"/>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5670"/>
        <w:gridCol w:w="1715"/>
      </w:tblGrid>
      <w:tr w:rsidR="00FC5611" w14:paraId="3942E090" w14:textId="77777777">
        <w:tc>
          <w:tcPr>
            <w:tcW w:w="2518" w:type="dxa"/>
            <w:shd w:val="pct35" w:color="000000" w:fill="FFFFFF"/>
            <w:vAlign w:val="center"/>
          </w:tcPr>
          <w:p w14:paraId="10437230" w14:textId="77777777" w:rsidR="00FC5611" w:rsidRDefault="00210C08">
            <w:pPr>
              <w:spacing w:line="360" w:lineRule="auto"/>
              <w:jc w:val="center"/>
              <w:rPr>
                <w:b/>
                <w:sz w:val="28"/>
                <w:lang w:val="ru-RU"/>
              </w:rPr>
            </w:pPr>
            <w:r>
              <w:rPr>
                <w:b/>
                <w:sz w:val="28"/>
                <w:lang w:val="ru-RU"/>
              </w:rPr>
              <w:t>Название компьютерной компании</w:t>
            </w:r>
          </w:p>
        </w:tc>
        <w:tc>
          <w:tcPr>
            <w:tcW w:w="5670" w:type="dxa"/>
            <w:shd w:val="pct35" w:color="000000" w:fill="FFFFFF"/>
            <w:vAlign w:val="center"/>
          </w:tcPr>
          <w:p w14:paraId="068043FA" w14:textId="77777777" w:rsidR="00FC5611" w:rsidRDefault="00210C08">
            <w:pPr>
              <w:spacing w:line="360" w:lineRule="auto"/>
              <w:jc w:val="center"/>
              <w:rPr>
                <w:b/>
                <w:sz w:val="28"/>
                <w:lang w:val="ru-RU"/>
              </w:rPr>
            </w:pPr>
            <w:r>
              <w:rPr>
                <w:b/>
                <w:sz w:val="28"/>
                <w:lang w:val="ru-RU"/>
              </w:rPr>
              <w:t>Используемые маркетинговые приемы и стратегии конкуренции</w:t>
            </w:r>
          </w:p>
        </w:tc>
        <w:tc>
          <w:tcPr>
            <w:tcW w:w="1715" w:type="dxa"/>
            <w:shd w:val="pct35" w:color="000000" w:fill="FFFFFF"/>
            <w:vAlign w:val="center"/>
          </w:tcPr>
          <w:p w14:paraId="01BC8B91" w14:textId="77777777" w:rsidR="00FC5611" w:rsidRDefault="00210C08">
            <w:pPr>
              <w:spacing w:line="360" w:lineRule="auto"/>
              <w:jc w:val="center"/>
              <w:rPr>
                <w:b/>
                <w:sz w:val="24"/>
                <w:lang w:val="ru-RU"/>
              </w:rPr>
            </w:pPr>
            <w:r>
              <w:rPr>
                <w:b/>
                <w:sz w:val="24"/>
                <w:lang w:val="ru-RU"/>
              </w:rPr>
              <w:t>Рыночная доля компании на московском компьютерном рынке</w:t>
            </w:r>
          </w:p>
        </w:tc>
      </w:tr>
      <w:tr w:rsidR="00FC5611" w14:paraId="16756BCE" w14:textId="77777777">
        <w:tc>
          <w:tcPr>
            <w:tcW w:w="2518" w:type="dxa"/>
            <w:shd w:val="pct20" w:color="000000" w:fill="FFFFFF"/>
            <w:vAlign w:val="center"/>
          </w:tcPr>
          <w:p w14:paraId="55ADD891" w14:textId="77777777" w:rsidR="00FC5611" w:rsidRDefault="00210C08">
            <w:pPr>
              <w:pStyle w:val="6"/>
              <w:rPr>
                <w:lang w:val="en-US"/>
              </w:rPr>
            </w:pPr>
            <w:r>
              <w:rPr>
                <w:lang w:val="en-US"/>
              </w:rPr>
              <w:t>R-Style</w:t>
            </w:r>
          </w:p>
        </w:tc>
        <w:tc>
          <w:tcPr>
            <w:tcW w:w="5670" w:type="dxa"/>
          </w:tcPr>
          <w:p w14:paraId="095A24DF" w14:textId="77777777" w:rsidR="00FC5611" w:rsidRDefault="00210C08">
            <w:pPr>
              <w:numPr>
                <w:ilvl w:val="0"/>
                <w:numId w:val="1"/>
              </w:numPr>
              <w:tabs>
                <w:tab w:val="clear" w:pos="660"/>
                <w:tab w:val="num" w:pos="317"/>
              </w:tabs>
              <w:spacing w:line="360" w:lineRule="auto"/>
              <w:ind w:left="317"/>
              <w:jc w:val="both"/>
              <w:rPr>
                <w:sz w:val="24"/>
                <w:lang w:val="ru-RU"/>
              </w:rPr>
            </w:pPr>
            <w:r>
              <w:rPr>
                <w:sz w:val="24"/>
                <w:lang w:val="ru-RU"/>
              </w:rPr>
              <w:t>рыночная ориентация компании на нужды  потребителей, иддивидуальный подход к клиентам;</w:t>
            </w:r>
          </w:p>
          <w:p w14:paraId="62452B98" w14:textId="77777777" w:rsidR="00FC5611" w:rsidRDefault="00210C08">
            <w:pPr>
              <w:numPr>
                <w:ilvl w:val="0"/>
                <w:numId w:val="1"/>
              </w:numPr>
              <w:tabs>
                <w:tab w:val="clear" w:pos="660"/>
                <w:tab w:val="num" w:pos="317"/>
              </w:tabs>
              <w:spacing w:line="360" w:lineRule="auto"/>
              <w:ind w:left="317" w:hanging="317"/>
              <w:jc w:val="both"/>
              <w:rPr>
                <w:sz w:val="24"/>
                <w:lang w:val="ru-RU"/>
              </w:rPr>
            </w:pPr>
            <w:r>
              <w:rPr>
                <w:sz w:val="24"/>
                <w:lang w:val="ru-RU"/>
              </w:rPr>
              <w:t>повышение роли сервисного и гарантийного обслуживания;</w:t>
            </w:r>
          </w:p>
          <w:p w14:paraId="12A642FC" w14:textId="77777777" w:rsidR="00FC5611" w:rsidRDefault="00210C08">
            <w:pPr>
              <w:numPr>
                <w:ilvl w:val="0"/>
                <w:numId w:val="1"/>
              </w:numPr>
              <w:tabs>
                <w:tab w:val="clear" w:pos="660"/>
                <w:tab w:val="num" w:pos="317"/>
              </w:tabs>
              <w:spacing w:line="360" w:lineRule="auto"/>
              <w:ind w:left="317" w:hanging="317"/>
              <w:jc w:val="both"/>
              <w:rPr>
                <w:sz w:val="24"/>
                <w:lang w:val="ru-RU"/>
              </w:rPr>
            </w:pPr>
            <w:r>
              <w:rPr>
                <w:sz w:val="24"/>
                <w:lang w:val="ru-RU"/>
              </w:rPr>
              <w:t>расширение и развитие розничной сети реализации компьютерного оборудования и комплектующих;</w:t>
            </w:r>
          </w:p>
          <w:p w14:paraId="0F646C15" w14:textId="77777777" w:rsidR="00FC5611" w:rsidRDefault="00210C08">
            <w:pPr>
              <w:numPr>
                <w:ilvl w:val="0"/>
                <w:numId w:val="1"/>
              </w:numPr>
              <w:tabs>
                <w:tab w:val="clear" w:pos="660"/>
                <w:tab w:val="num" w:pos="317"/>
              </w:tabs>
              <w:spacing w:line="360" w:lineRule="auto"/>
              <w:ind w:left="317" w:hanging="317"/>
              <w:jc w:val="both"/>
              <w:rPr>
                <w:sz w:val="24"/>
                <w:lang w:val="ru-RU"/>
              </w:rPr>
            </w:pPr>
            <w:r>
              <w:rPr>
                <w:sz w:val="24"/>
                <w:lang w:val="ru-RU"/>
              </w:rPr>
              <w:t>продажа сертифицированного компьютерного оборудования.</w:t>
            </w:r>
          </w:p>
        </w:tc>
        <w:tc>
          <w:tcPr>
            <w:tcW w:w="1715" w:type="dxa"/>
            <w:vAlign w:val="center"/>
          </w:tcPr>
          <w:p w14:paraId="1A930D64" w14:textId="77777777" w:rsidR="00FC5611" w:rsidRDefault="00210C08">
            <w:pPr>
              <w:spacing w:line="360" w:lineRule="auto"/>
              <w:jc w:val="center"/>
              <w:rPr>
                <w:b/>
                <w:sz w:val="36"/>
                <w:lang w:val="ru-RU"/>
              </w:rPr>
            </w:pPr>
            <w:r>
              <w:rPr>
                <w:b/>
                <w:sz w:val="36"/>
                <w:lang w:val="ru-RU"/>
              </w:rPr>
              <w:t>3,7%</w:t>
            </w:r>
          </w:p>
        </w:tc>
      </w:tr>
      <w:tr w:rsidR="00FC5611" w14:paraId="6F5EC447" w14:textId="77777777">
        <w:tc>
          <w:tcPr>
            <w:tcW w:w="2518" w:type="dxa"/>
            <w:shd w:val="pct20" w:color="000000" w:fill="FFFFFF"/>
            <w:vAlign w:val="center"/>
          </w:tcPr>
          <w:p w14:paraId="31B57356" w14:textId="77777777" w:rsidR="00FC5611" w:rsidRDefault="00210C08">
            <w:pPr>
              <w:spacing w:line="360" w:lineRule="auto"/>
              <w:jc w:val="center"/>
              <w:rPr>
                <w:b/>
                <w:i/>
                <w:sz w:val="28"/>
                <w:lang w:val="ru-RU"/>
              </w:rPr>
            </w:pPr>
            <w:r>
              <w:rPr>
                <w:b/>
                <w:i/>
                <w:sz w:val="28"/>
                <w:lang w:val="ru-RU"/>
              </w:rPr>
              <w:t>«Белый Ветер- ДВМ»</w:t>
            </w:r>
          </w:p>
        </w:tc>
        <w:tc>
          <w:tcPr>
            <w:tcW w:w="5670" w:type="dxa"/>
          </w:tcPr>
          <w:p w14:paraId="1916783F" w14:textId="77777777" w:rsidR="00FC5611" w:rsidRDefault="00210C08">
            <w:pPr>
              <w:numPr>
                <w:ilvl w:val="0"/>
                <w:numId w:val="1"/>
              </w:numPr>
              <w:tabs>
                <w:tab w:val="clear" w:pos="660"/>
                <w:tab w:val="left" w:pos="317"/>
              </w:tabs>
              <w:spacing w:line="360" w:lineRule="auto"/>
              <w:ind w:left="317"/>
              <w:jc w:val="both"/>
              <w:rPr>
                <w:sz w:val="24"/>
                <w:lang w:val="ru-RU"/>
              </w:rPr>
            </w:pPr>
            <w:r>
              <w:rPr>
                <w:sz w:val="24"/>
                <w:lang w:val="ru-RU"/>
              </w:rPr>
              <w:t xml:space="preserve">расширение и развитие розничной сети реализации компьютерного оборудования и </w:t>
            </w:r>
            <w:r>
              <w:rPr>
                <w:sz w:val="24"/>
                <w:lang w:val="ru-RU"/>
              </w:rPr>
              <w:lastRenderedPageBreak/>
              <w:t>комплектующих;</w:t>
            </w:r>
          </w:p>
          <w:p w14:paraId="0E0FBFBD" w14:textId="77777777" w:rsidR="00FC5611" w:rsidRDefault="00210C08">
            <w:pPr>
              <w:numPr>
                <w:ilvl w:val="0"/>
                <w:numId w:val="1"/>
              </w:numPr>
              <w:tabs>
                <w:tab w:val="clear" w:pos="660"/>
                <w:tab w:val="left" w:pos="317"/>
              </w:tabs>
              <w:spacing w:line="360" w:lineRule="auto"/>
              <w:ind w:left="317"/>
              <w:jc w:val="both"/>
              <w:rPr>
                <w:sz w:val="24"/>
                <w:lang w:val="ru-RU"/>
              </w:rPr>
            </w:pPr>
            <w:r>
              <w:rPr>
                <w:sz w:val="24"/>
                <w:lang w:val="ru-RU"/>
              </w:rPr>
              <w:t>продажа сертифицированного компьютерного оборудования;</w:t>
            </w:r>
          </w:p>
          <w:p w14:paraId="0D3B67A4" w14:textId="77777777" w:rsidR="00FC5611" w:rsidRDefault="00210C08">
            <w:pPr>
              <w:numPr>
                <w:ilvl w:val="0"/>
                <w:numId w:val="1"/>
              </w:numPr>
              <w:tabs>
                <w:tab w:val="clear" w:pos="660"/>
                <w:tab w:val="left" w:pos="317"/>
              </w:tabs>
              <w:spacing w:line="360" w:lineRule="auto"/>
              <w:ind w:left="317"/>
              <w:jc w:val="both"/>
              <w:rPr>
                <w:sz w:val="24"/>
                <w:lang w:val="ru-RU"/>
              </w:rPr>
            </w:pPr>
            <w:r>
              <w:rPr>
                <w:sz w:val="24"/>
                <w:lang w:val="ru-RU"/>
              </w:rPr>
              <w:t>продвижение и стимулирование продаж персональных компьютеров и ноутбуков собственного производства;</w:t>
            </w:r>
          </w:p>
          <w:p w14:paraId="3B03B7F9" w14:textId="77777777" w:rsidR="00FC5611" w:rsidRDefault="00210C08">
            <w:pPr>
              <w:numPr>
                <w:ilvl w:val="0"/>
                <w:numId w:val="1"/>
              </w:numPr>
              <w:tabs>
                <w:tab w:val="clear" w:pos="660"/>
                <w:tab w:val="left" w:pos="317"/>
              </w:tabs>
              <w:spacing w:line="360" w:lineRule="auto"/>
              <w:ind w:left="317"/>
              <w:jc w:val="both"/>
              <w:rPr>
                <w:sz w:val="24"/>
                <w:lang w:val="ru-RU"/>
              </w:rPr>
            </w:pPr>
            <w:r>
              <w:rPr>
                <w:sz w:val="24"/>
                <w:lang w:val="ru-RU"/>
              </w:rPr>
              <w:t>развитие службы заказов на компьютерное оборудование, благодаря которой клиенты могут в кратчайшие сроки приобрести  любое  компьютерное оборудование и программное обеспечение;</w:t>
            </w:r>
          </w:p>
          <w:p w14:paraId="18B5AA8B" w14:textId="77777777" w:rsidR="00FC5611" w:rsidRDefault="00210C08">
            <w:pPr>
              <w:numPr>
                <w:ilvl w:val="0"/>
                <w:numId w:val="1"/>
              </w:numPr>
              <w:tabs>
                <w:tab w:val="clear" w:pos="660"/>
                <w:tab w:val="left" w:pos="317"/>
              </w:tabs>
              <w:spacing w:line="360" w:lineRule="auto"/>
              <w:ind w:left="317"/>
              <w:jc w:val="both"/>
              <w:rPr>
                <w:sz w:val="24"/>
                <w:lang w:val="ru-RU"/>
              </w:rPr>
            </w:pPr>
            <w:r>
              <w:rPr>
                <w:sz w:val="24"/>
                <w:lang w:val="ru-RU"/>
              </w:rPr>
              <w:t xml:space="preserve">организация </w:t>
            </w:r>
            <w:r>
              <w:rPr>
                <w:sz w:val="24"/>
              </w:rPr>
              <w:t xml:space="preserve">PR - </w:t>
            </w:r>
            <w:r>
              <w:rPr>
                <w:sz w:val="24"/>
                <w:lang w:val="ru-RU"/>
              </w:rPr>
              <w:t>открытие первой в России публичной мультимедийной библиотеки.</w:t>
            </w:r>
          </w:p>
          <w:p w14:paraId="0C5C5D3B" w14:textId="77777777" w:rsidR="00FC5611" w:rsidRDefault="00FC5611">
            <w:pPr>
              <w:spacing w:line="360" w:lineRule="auto"/>
              <w:jc w:val="both"/>
              <w:rPr>
                <w:sz w:val="24"/>
                <w:lang w:val="ru-RU"/>
              </w:rPr>
            </w:pPr>
          </w:p>
        </w:tc>
        <w:tc>
          <w:tcPr>
            <w:tcW w:w="1715" w:type="dxa"/>
            <w:vAlign w:val="center"/>
          </w:tcPr>
          <w:p w14:paraId="4E7165E4" w14:textId="77777777" w:rsidR="00FC5611" w:rsidRDefault="00210C08">
            <w:pPr>
              <w:spacing w:line="360" w:lineRule="auto"/>
              <w:jc w:val="center"/>
              <w:rPr>
                <w:b/>
                <w:sz w:val="32"/>
                <w:lang w:val="ru-RU"/>
              </w:rPr>
            </w:pPr>
            <w:r>
              <w:rPr>
                <w:b/>
                <w:sz w:val="32"/>
                <w:lang w:val="ru-RU"/>
              </w:rPr>
              <w:lastRenderedPageBreak/>
              <w:t>3,2%</w:t>
            </w:r>
          </w:p>
        </w:tc>
      </w:tr>
      <w:tr w:rsidR="00FC5611" w14:paraId="5ACAEA66" w14:textId="77777777">
        <w:trPr>
          <w:cantSplit/>
          <w:trHeight w:val="2940"/>
        </w:trPr>
        <w:tc>
          <w:tcPr>
            <w:tcW w:w="2518" w:type="dxa"/>
            <w:shd w:val="pct20" w:color="000000" w:fill="FFFFFF"/>
            <w:vAlign w:val="center"/>
          </w:tcPr>
          <w:p w14:paraId="219CB994" w14:textId="77777777" w:rsidR="00FC5611" w:rsidRDefault="00210C08">
            <w:pPr>
              <w:spacing w:line="360" w:lineRule="auto"/>
              <w:jc w:val="center"/>
              <w:rPr>
                <w:b/>
                <w:i/>
                <w:sz w:val="28"/>
                <w:lang w:val="ru-RU"/>
              </w:rPr>
            </w:pPr>
            <w:r>
              <w:rPr>
                <w:b/>
                <w:i/>
                <w:sz w:val="28"/>
                <w:lang w:val="ru-RU"/>
              </w:rPr>
              <w:lastRenderedPageBreak/>
              <w:t>«Валга»</w:t>
            </w:r>
          </w:p>
        </w:tc>
        <w:tc>
          <w:tcPr>
            <w:tcW w:w="5670" w:type="dxa"/>
          </w:tcPr>
          <w:p w14:paraId="148817E5" w14:textId="77777777" w:rsidR="00FC5611" w:rsidRDefault="00210C08">
            <w:pPr>
              <w:numPr>
                <w:ilvl w:val="0"/>
                <w:numId w:val="1"/>
              </w:numPr>
              <w:tabs>
                <w:tab w:val="clear" w:pos="660"/>
                <w:tab w:val="num" w:pos="317"/>
              </w:tabs>
              <w:spacing w:line="360" w:lineRule="auto"/>
              <w:ind w:left="317" w:hanging="317"/>
              <w:jc w:val="both"/>
              <w:rPr>
                <w:sz w:val="24"/>
                <w:lang w:val="ru-RU"/>
              </w:rPr>
            </w:pPr>
            <w:r>
              <w:rPr>
                <w:sz w:val="24"/>
                <w:lang w:val="ru-RU"/>
              </w:rPr>
              <w:t>активное распространение компьютерной техники через разветвленную сеть специализированных салонов для наиболее полного удовлетворения потребностей самых взыскательных клиентов;</w:t>
            </w:r>
          </w:p>
          <w:p w14:paraId="4409575A" w14:textId="77777777" w:rsidR="00FC5611" w:rsidRDefault="00210C08">
            <w:pPr>
              <w:numPr>
                <w:ilvl w:val="0"/>
                <w:numId w:val="1"/>
              </w:numPr>
              <w:tabs>
                <w:tab w:val="clear" w:pos="660"/>
                <w:tab w:val="num" w:pos="317"/>
              </w:tabs>
              <w:spacing w:line="360" w:lineRule="auto"/>
              <w:ind w:left="317" w:hanging="317"/>
              <w:jc w:val="both"/>
              <w:rPr>
                <w:sz w:val="24"/>
                <w:lang w:val="ru-RU"/>
              </w:rPr>
            </w:pPr>
            <w:r>
              <w:rPr>
                <w:sz w:val="24"/>
                <w:lang w:val="ru-RU"/>
              </w:rPr>
              <w:t>целевая направленность на широкий спектр высококачественного компьютерного оборудования и комплектующих;</w:t>
            </w:r>
          </w:p>
          <w:p w14:paraId="3568E326" w14:textId="77777777" w:rsidR="00FC5611" w:rsidRDefault="00210C08">
            <w:pPr>
              <w:numPr>
                <w:ilvl w:val="0"/>
                <w:numId w:val="1"/>
              </w:numPr>
              <w:tabs>
                <w:tab w:val="clear" w:pos="660"/>
                <w:tab w:val="num" w:pos="317"/>
              </w:tabs>
              <w:spacing w:line="360" w:lineRule="auto"/>
              <w:ind w:left="317"/>
              <w:jc w:val="both"/>
              <w:rPr>
                <w:sz w:val="24"/>
                <w:lang w:val="ru-RU"/>
              </w:rPr>
            </w:pPr>
            <w:r>
              <w:rPr>
                <w:sz w:val="24"/>
                <w:lang w:val="ru-RU"/>
              </w:rPr>
              <w:t>рыночная ориентация компании на нужды  потребителей, иддивидуальный подход к клиентам;</w:t>
            </w:r>
          </w:p>
          <w:p w14:paraId="13DEFF46" w14:textId="77777777" w:rsidR="00FC5611" w:rsidRDefault="00210C08">
            <w:pPr>
              <w:numPr>
                <w:ilvl w:val="0"/>
                <w:numId w:val="1"/>
              </w:numPr>
              <w:tabs>
                <w:tab w:val="clear" w:pos="660"/>
                <w:tab w:val="left" w:pos="317"/>
              </w:tabs>
              <w:spacing w:line="360" w:lineRule="auto"/>
              <w:ind w:left="317"/>
              <w:jc w:val="both"/>
              <w:rPr>
                <w:sz w:val="24"/>
                <w:lang w:val="ru-RU"/>
              </w:rPr>
            </w:pPr>
            <w:r>
              <w:rPr>
                <w:sz w:val="24"/>
                <w:lang w:val="ru-RU"/>
              </w:rPr>
              <w:t>расширение и развитие розничной сети реализации компьютерного оборудования и комплектующих;</w:t>
            </w:r>
          </w:p>
          <w:p w14:paraId="6CF3EB6E" w14:textId="77777777" w:rsidR="00FC5611" w:rsidRDefault="00210C08">
            <w:pPr>
              <w:numPr>
                <w:ilvl w:val="0"/>
                <w:numId w:val="1"/>
              </w:numPr>
              <w:tabs>
                <w:tab w:val="clear" w:pos="660"/>
                <w:tab w:val="left" w:pos="317"/>
              </w:tabs>
              <w:spacing w:line="360" w:lineRule="auto"/>
              <w:ind w:left="317"/>
              <w:jc w:val="both"/>
              <w:rPr>
                <w:sz w:val="24"/>
                <w:lang w:val="ru-RU"/>
              </w:rPr>
            </w:pPr>
            <w:r>
              <w:rPr>
                <w:sz w:val="24"/>
                <w:lang w:val="ru-RU"/>
              </w:rPr>
              <w:t>ориетация на продажу качественной компьютерной техники по более низким  ценам с целью увеличения объема розничных продаж и объема рыночной доли компании;</w:t>
            </w:r>
          </w:p>
          <w:p w14:paraId="649BD458" w14:textId="77777777" w:rsidR="00FC5611" w:rsidRDefault="00210C08">
            <w:pPr>
              <w:numPr>
                <w:ilvl w:val="0"/>
                <w:numId w:val="1"/>
              </w:numPr>
              <w:tabs>
                <w:tab w:val="clear" w:pos="660"/>
                <w:tab w:val="left" w:pos="317"/>
              </w:tabs>
              <w:spacing w:line="360" w:lineRule="auto"/>
              <w:ind w:left="317"/>
              <w:jc w:val="both"/>
              <w:rPr>
                <w:sz w:val="24"/>
                <w:lang w:val="ru-RU"/>
              </w:rPr>
            </w:pPr>
            <w:r>
              <w:rPr>
                <w:sz w:val="24"/>
                <w:lang w:val="ru-RU"/>
              </w:rPr>
              <w:t>планирование и проведение новых высокоэффективных рекламных акций совместно с крупными фирмами-производителями;</w:t>
            </w:r>
          </w:p>
          <w:p w14:paraId="492E17B3" w14:textId="77777777" w:rsidR="00FC5611" w:rsidRDefault="00210C08">
            <w:pPr>
              <w:numPr>
                <w:ilvl w:val="0"/>
                <w:numId w:val="1"/>
              </w:numPr>
              <w:tabs>
                <w:tab w:val="clear" w:pos="660"/>
                <w:tab w:val="left" w:pos="317"/>
              </w:tabs>
              <w:spacing w:line="360" w:lineRule="auto"/>
              <w:ind w:left="317"/>
              <w:jc w:val="both"/>
              <w:rPr>
                <w:sz w:val="24"/>
                <w:lang w:val="ru-RU"/>
              </w:rPr>
            </w:pPr>
            <w:r>
              <w:rPr>
                <w:sz w:val="24"/>
                <w:lang w:val="ru-RU"/>
              </w:rPr>
              <w:t>разработка новых маркетинговых программ по отношению к корпоративным розничным клиентам;</w:t>
            </w:r>
          </w:p>
          <w:p w14:paraId="084FFECE" w14:textId="77777777" w:rsidR="00FC5611" w:rsidRDefault="00210C08">
            <w:pPr>
              <w:numPr>
                <w:ilvl w:val="0"/>
                <w:numId w:val="1"/>
              </w:numPr>
              <w:tabs>
                <w:tab w:val="clear" w:pos="660"/>
                <w:tab w:val="left" w:pos="317"/>
              </w:tabs>
              <w:spacing w:line="360" w:lineRule="auto"/>
              <w:ind w:left="317"/>
              <w:jc w:val="both"/>
              <w:rPr>
                <w:sz w:val="24"/>
                <w:lang w:val="ru-RU"/>
              </w:rPr>
            </w:pPr>
            <w:r>
              <w:rPr>
                <w:sz w:val="24"/>
                <w:lang w:val="ru-RU"/>
              </w:rPr>
              <w:t>прекращение продаж низкорентабельного компьютерного оборудования и комплектующих.</w:t>
            </w:r>
          </w:p>
          <w:p w14:paraId="7FEED0F7" w14:textId="77777777" w:rsidR="00FC5611" w:rsidRDefault="00FC5611">
            <w:pPr>
              <w:spacing w:line="360" w:lineRule="auto"/>
              <w:ind w:left="300"/>
              <w:jc w:val="both"/>
              <w:rPr>
                <w:sz w:val="24"/>
                <w:lang w:val="ru-RU"/>
              </w:rPr>
            </w:pPr>
          </w:p>
        </w:tc>
        <w:tc>
          <w:tcPr>
            <w:tcW w:w="1715" w:type="dxa"/>
            <w:vAlign w:val="center"/>
          </w:tcPr>
          <w:p w14:paraId="07D39369" w14:textId="77777777" w:rsidR="00FC5611" w:rsidRDefault="00210C08">
            <w:pPr>
              <w:spacing w:line="360" w:lineRule="auto"/>
              <w:jc w:val="center"/>
              <w:rPr>
                <w:b/>
                <w:sz w:val="32"/>
                <w:lang w:val="ru-RU"/>
              </w:rPr>
            </w:pPr>
            <w:r>
              <w:rPr>
                <w:b/>
                <w:sz w:val="32"/>
                <w:lang w:val="ru-RU"/>
              </w:rPr>
              <w:t>2,8%</w:t>
            </w:r>
          </w:p>
        </w:tc>
      </w:tr>
      <w:tr w:rsidR="00FC5611" w14:paraId="4BD9FAB1" w14:textId="77777777">
        <w:trPr>
          <w:cantSplit/>
          <w:trHeight w:val="460"/>
        </w:trPr>
        <w:tc>
          <w:tcPr>
            <w:tcW w:w="2518" w:type="dxa"/>
            <w:shd w:val="pct20" w:color="000000" w:fill="FFFFFF"/>
            <w:vAlign w:val="center"/>
          </w:tcPr>
          <w:p w14:paraId="358F414B" w14:textId="77777777" w:rsidR="00FC5611" w:rsidRDefault="00210C08">
            <w:pPr>
              <w:spacing w:line="360" w:lineRule="auto"/>
              <w:jc w:val="center"/>
              <w:rPr>
                <w:b/>
                <w:i/>
                <w:sz w:val="28"/>
                <w:lang w:val="ru-RU"/>
              </w:rPr>
            </w:pPr>
            <w:r>
              <w:rPr>
                <w:b/>
                <w:i/>
                <w:sz w:val="28"/>
                <w:lang w:val="ru-RU"/>
              </w:rPr>
              <w:lastRenderedPageBreak/>
              <w:t>ООО «Эксимер-КС»</w:t>
            </w:r>
          </w:p>
        </w:tc>
        <w:tc>
          <w:tcPr>
            <w:tcW w:w="5670" w:type="dxa"/>
          </w:tcPr>
          <w:p w14:paraId="53C8A5D9" w14:textId="77777777" w:rsidR="00FC5611" w:rsidRDefault="00210C08">
            <w:pPr>
              <w:numPr>
                <w:ilvl w:val="0"/>
                <w:numId w:val="1"/>
              </w:numPr>
              <w:tabs>
                <w:tab w:val="clear" w:pos="660"/>
                <w:tab w:val="num" w:pos="317"/>
              </w:tabs>
              <w:spacing w:line="360" w:lineRule="auto"/>
              <w:ind w:left="317" w:hanging="317"/>
              <w:jc w:val="both"/>
              <w:rPr>
                <w:sz w:val="24"/>
                <w:lang w:val="ru-RU"/>
              </w:rPr>
            </w:pPr>
            <w:r>
              <w:rPr>
                <w:sz w:val="24"/>
                <w:lang w:val="ru-RU"/>
              </w:rPr>
              <w:t>целевая направленность на предоставление широкого спектра высококачественного компьютерного оборудования и комплектующих и услуг;</w:t>
            </w:r>
          </w:p>
          <w:p w14:paraId="538F5A3C" w14:textId="77777777" w:rsidR="00FC5611" w:rsidRDefault="00210C08">
            <w:pPr>
              <w:numPr>
                <w:ilvl w:val="0"/>
                <w:numId w:val="1"/>
              </w:numPr>
              <w:tabs>
                <w:tab w:val="clear" w:pos="660"/>
                <w:tab w:val="num" w:pos="317"/>
              </w:tabs>
              <w:spacing w:line="360" w:lineRule="auto"/>
              <w:ind w:left="317"/>
              <w:jc w:val="both"/>
              <w:rPr>
                <w:sz w:val="24"/>
                <w:lang w:val="ru-RU"/>
              </w:rPr>
            </w:pPr>
            <w:r>
              <w:rPr>
                <w:sz w:val="24"/>
                <w:lang w:val="ru-RU"/>
              </w:rPr>
              <w:t>рыночная ориентация компании на нужды  потребителей, иддивидуальный подход к клиентам;</w:t>
            </w:r>
          </w:p>
          <w:p w14:paraId="3D8598EC" w14:textId="77777777" w:rsidR="00FC5611" w:rsidRDefault="00210C08">
            <w:pPr>
              <w:numPr>
                <w:ilvl w:val="0"/>
                <w:numId w:val="1"/>
              </w:numPr>
              <w:tabs>
                <w:tab w:val="clear" w:pos="660"/>
                <w:tab w:val="left" w:pos="317"/>
              </w:tabs>
              <w:spacing w:line="360" w:lineRule="auto"/>
              <w:ind w:left="317"/>
              <w:jc w:val="both"/>
              <w:rPr>
                <w:sz w:val="24"/>
                <w:lang w:val="ru-RU"/>
              </w:rPr>
            </w:pPr>
            <w:r>
              <w:rPr>
                <w:sz w:val="24"/>
                <w:lang w:val="ru-RU"/>
              </w:rPr>
              <w:t>расширение и развитие розничной сети реализации компьютерного оборудования и комплектующих;</w:t>
            </w:r>
          </w:p>
          <w:p w14:paraId="49486981" w14:textId="77777777" w:rsidR="00FC5611" w:rsidRDefault="00210C08">
            <w:pPr>
              <w:numPr>
                <w:ilvl w:val="0"/>
                <w:numId w:val="1"/>
              </w:numPr>
              <w:tabs>
                <w:tab w:val="clear" w:pos="660"/>
                <w:tab w:val="left" w:pos="317"/>
              </w:tabs>
              <w:spacing w:line="360" w:lineRule="auto"/>
              <w:ind w:left="317"/>
              <w:jc w:val="both"/>
              <w:rPr>
                <w:sz w:val="24"/>
                <w:lang w:val="ru-RU"/>
              </w:rPr>
            </w:pPr>
            <w:r>
              <w:rPr>
                <w:sz w:val="24"/>
                <w:lang w:val="ru-RU"/>
              </w:rPr>
              <w:t>ориетация на продажу качественной компьютерной техники по более низким  ценам с целью увеличения объема розничных продаж и объема рыночной доли компании;</w:t>
            </w:r>
          </w:p>
          <w:p w14:paraId="7A04568C" w14:textId="77777777" w:rsidR="00FC5611" w:rsidRDefault="00210C08">
            <w:pPr>
              <w:numPr>
                <w:ilvl w:val="0"/>
                <w:numId w:val="1"/>
              </w:numPr>
              <w:tabs>
                <w:tab w:val="clear" w:pos="660"/>
                <w:tab w:val="left" w:pos="317"/>
              </w:tabs>
              <w:spacing w:line="360" w:lineRule="auto"/>
              <w:ind w:left="317"/>
              <w:jc w:val="both"/>
              <w:rPr>
                <w:sz w:val="24"/>
                <w:lang w:val="ru-RU"/>
              </w:rPr>
            </w:pPr>
            <w:r>
              <w:rPr>
                <w:sz w:val="24"/>
                <w:lang w:val="ru-RU"/>
              </w:rPr>
              <w:t>планирование и проведение новых высокоэффективных рекламных акций совместно с крупными фирмами-производителями;</w:t>
            </w:r>
          </w:p>
          <w:p w14:paraId="13792D27" w14:textId="77777777" w:rsidR="00FC5611" w:rsidRDefault="00210C08">
            <w:pPr>
              <w:numPr>
                <w:ilvl w:val="0"/>
                <w:numId w:val="1"/>
              </w:numPr>
              <w:tabs>
                <w:tab w:val="clear" w:pos="660"/>
                <w:tab w:val="left" w:pos="317"/>
              </w:tabs>
              <w:spacing w:line="360" w:lineRule="auto"/>
              <w:ind w:left="317"/>
              <w:jc w:val="both"/>
              <w:rPr>
                <w:sz w:val="24"/>
                <w:lang w:val="ru-RU"/>
              </w:rPr>
            </w:pPr>
            <w:r>
              <w:rPr>
                <w:sz w:val="24"/>
                <w:lang w:val="ru-RU"/>
              </w:rPr>
              <w:t>разработка новых маркетинговых программ по отношению к корпоративным розничным клиентам;</w:t>
            </w:r>
          </w:p>
          <w:p w14:paraId="2AC5E10C" w14:textId="77777777" w:rsidR="00FC5611" w:rsidRDefault="00210C08">
            <w:pPr>
              <w:numPr>
                <w:ilvl w:val="0"/>
                <w:numId w:val="1"/>
              </w:numPr>
              <w:tabs>
                <w:tab w:val="clear" w:pos="660"/>
                <w:tab w:val="left" w:pos="317"/>
              </w:tabs>
              <w:spacing w:line="360" w:lineRule="auto"/>
              <w:ind w:left="317"/>
              <w:jc w:val="both"/>
              <w:rPr>
                <w:sz w:val="24"/>
                <w:lang w:val="ru-RU"/>
              </w:rPr>
            </w:pPr>
            <w:r>
              <w:rPr>
                <w:sz w:val="24"/>
                <w:lang w:val="ru-RU"/>
              </w:rPr>
              <w:t>прекращение продаж низкорентабельного компьютерного оборудования и комплектующих.</w:t>
            </w:r>
          </w:p>
          <w:p w14:paraId="045765D3" w14:textId="77777777" w:rsidR="00FC5611" w:rsidRDefault="00FC5611">
            <w:pPr>
              <w:numPr>
                <w:ilvl w:val="0"/>
                <w:numId w:val="1"/>
              </w:numPr>
              <w:tabs>
                <w:tab w:val="clear" w:pos="660"/>
                <w:tab w:val="left" w:pos="317"/>
              </w:tabs>
              <w:spacing w:line="360" w:lineRule="auto"/>
              <w:ind w:left="317"/>
              <w:jc w:val="both"/>
              <w:rPr>
                <w:sz w:val="24"/>
                <w:lang w:val="ru-RU"/>
              </w:rPr>
            </w:pPr>
          </w:p>
          <w:p w14:paraId="27EA08AD" w14:textId="77777777" w:rsidR="00FC5611" w:rsidRDefault="00FC5611">
            <w:pPr>
              <w:spacing w:line="360" w:lineRule="auto"/>
              <w:jc w:val="both"/>
              <w:rPr>
                <w:sz w:val="24"/>
                <w:lang w:val="ru-RU"/>
              </w:rPr>
            </w:pPr>
          </w:p>
        </w:tc>
        <w:tc>
          <w:tcPr>
            <w:tcW w:w="1715" w:type="dxa"/>
            <w:vAlign w:val="center"/>
          </w:tcPr>
          <w:p w14:paraId="585B9117" w14:textId="77777777" w:rsidR="00FC5611" w:rsidRDefault="00210C08">
            <w:pPr>
              <w:spacing w:line="360" w:lineRule="auto"/>
              <w:jc w:val="center"/>
              <w:rPr>
                <w:b/>
                <w:sz w:val="32"/>
                <w:lang w:val="ru-RU"/>
              </w:rPr>
            </w:pPr>
            <w:r>
              <w:rPr>
                <w:b/>
                <w:sz w:val="32"/>
                <w:lang w:val="ru-RU"/>
              </w:rPr>
              <w:t>1,7%</w:t>
            </w:r>
          </w:p>
        </w:tc>
      </w:tr>
    </w:tbl>
    <w:p w14:paraId="04734241" w14:textId="77777777" w:rsidR="00FC5611" w:rsidRDefault="00FC5611">
      <w:pPr>
        <w:spacing w:line="360" w:lineRule="auto"/>
        <w:ind w:firstLine="720"/>
        <w:jc w:val="both"/>
        <w:rPr>
          <w:sz w:val="24"/>
          <w:lang w:val="ru-RU"/>
        </w:rPr>
      </w:pPr>
    </w:p>
    <w:p w14:paraId="54C164F2" w14:textId="77777777" w:rsidR="00FC5611" w:rsidRDefault="00FC5611">
      <w:pPr>
        <w:spacing w:line="360" w:lineRule="auto"/>
        <w:jc w:val="both"/>
        <w:rPr>
          <w:sz w:val="24"/>
          <w:lang w:val="ru-RU"/>
        </w:rPr>
      </w:pPr>
    </w:p>
    <w:p w14:paraId="1A4A6DA2" w14:textId="77777777" w:rsidR="00FC5611" w:rsidRDefault="00FC5611">
      <w:pPr>
        <w:spacing w:line="360" w:lineRule="auto"/>
        <w:jc w:val="both"/>
        <w:rPr>
          <w:sz w:val="24"/>
          <w:lang w:val="ru-RU"/>
        </w:rPr>
      </w:pPr>
    </w:p>
    <w:p w14:paraId="345CB1E6" w14:textId="77777777" w:rsidR="00FC5611" w:rsidRDefault="00FC5611">
      <w:pPr>
        <w:spacing w:line="360" w:lineRule="auto"/>
        <w:jc w:val="both"/>
        <w:rPr>
          <w:sz w:val="24"/>
          <w:lang w:val="ru-RU"/>
        </w:rPr>
      </w:pPr>
    </w:p>
    <w:p w14:paraId="63219A6C" w14:textId="77777777" w:rsidR="00FC5611" w:rsidRDefault="00FC5611">
      <w:pPr>
        <w:spacing w:line="360" w:lineRule="auto"/>
        <w:jc w:val="both"/>
        <w:rPr>
          <w:sz w:val="24"/>
          <w:lang w:val="ru-RU"/>
        </w:rPr>
      </w:pPr>
    </w:p>
    <w:p w14:paraId="1B2E0138" w14:textId="77777777" w:rsidR="00FC5611" w:rsidRDefault="00FC5611">
      <w:pPr>
        <w:spacing w:line="360" w:lineRule="auto"/>
        <w:jc w:val="both"/>
        <w:rPr>
          <w:sz w:val="24"/>
          <w:lang w:val="ru-RU"/>
        </w:rPr>
      </w:pPr>
    </w:p>
    <w:p w14:paraId="4EF18EF8" w14:textId="77777777" w:rsidR="00FC5611" w:rsidRDefault="00FC5611">
      <w:pPr>
        <w:spacing w:line="360" w:lineRule="auto"/>
        <w:jc w:val="both"/>
        <w:rPr>
          <w:sz w:val="24"/>
          <w:lang w:val="ru-RU"/>
        </w:rPr>
      </w:pPr>
    </w:p>
    <w:p w14:paraId="2406A0D4" w14:textId="77777777" w:rsidR="00FC5611" w:rsidRDefault="00FC5611">
      <w:pPr>
        <w:spacing w:line="360" w:lineRule="auto"/>
        <w:jc w:val="both"/>
        <w:rPr>
          <w:sz w:val="24"/>
          <w:lang w:val="ru-RU"/>
        </w:rPr>
      </w:pPr>
    </w:p>
    <w:p w14:paraId="2D54AB99" w14:textId="77777777" w:rsidR="00FC5611" w:rsidRDefault="00250F9D">
      <w:pPr>
        <w:spacing w:line="360" w:lineRule="auto"/>
        <w:ind w:firstLine="720"/>
        <w:jc w:val="both"/>
        <w:rPr>
          <w:sz w:val="24"/>
          <w:lang w:val="ru-RU"/>
        </w:rPr>
      </w:pPr>
      <w:r>
        <w:object w:dxaOrig="1440" w:dyaOrig="1440" w14:anchorId="1B37BF23">
          <v:shape id="_x0000_s1243" type="#_x0000_t75" style="position:absolute;left:0;text-align:left;margin-left:-5.8pt;margin-top:116.6pt;width:483.85pt;height:306pt;z-index:251642368;mso-position-horizontal:absolute;mso-position-horizontal-relative:text;mso-position-vertical:absolute;mso-position-vertical-relative:text" o:allowincell="f">
            <v:imagedata r:id="rId9" o:title="" gain="99297f"/>
            <w10:wrap type="topAndBottom"/>
          </v:shape>
          <o:OLEObject Type="Embed" ProgID="Excel.Sheet.8" ShapeID="_x0000_s1243" DrawAspect="Content" ObjectID="_1472901664" r:id="rId10"/>
        </w:object>
      </w:r>
      <w:r w:rsidR="00210C08">
        <w:rPr>
          <w:sz w:val="24"/>
          <w:lang w:val="ru-RU"/>
        </w:rPr>
        <w:t>Распределение рыночных долей розничных отделов компьютерных компаний на московском компьютерном рынке наглядно представлено на диаграме 12.</w:t>
      </w:r>
    </w:p>
    <w:p w14:paraId="2447EA78" w14:textId="77777777" w:rsidR="00FC5611" w:rsidRDefault="00FC5611">
      <w:pPr>
        <w:spacing w:line="360" w:lineRule="auto"/>
        <w:ind w:firstLine="720"/>
        <w:jc w:val="both"/>
        <w:rPr>
          <w:sz w:val="24"/>
          <w:lang w:val="ru-RU"/>
        </w:rPr>
      </w:pPr>
    </w:p>
    <w:p w14:paraId="75FAC7EB" w14:textId="77777777" w:rsidR="00FC5611" w:rsidRDefault="00210C08">
      <w:pPr>
        <w:spacing w:line="360" w:lineRule="auto"/>
        <w:ind w:firstLine="720"/>
        <w:jc w:val="right"/>
        <w:rPr>
          <w:sz w:val="24"/>
          <w:lang w:val="ru-RU"/>
        </w:rPr>
      </w:pPr>
      <w:r>
        <w:rPr>
          <w:sz w:val="24"/>
          <w:lang w:val="ru-RU"/>
        </w:rPr>
        <w:t>Диаграма 12.</w:t>
      </w:r>
    </w:p>
    <w:p w14:paraId="30D489C5" w14:textId="77777777" w:rsidR="00FC5611" w:rsidRDefault="00FC5611">
      <w:pPr>
        <w:spacing w:line="360" w:lineRule="auto"/>
        <w:ind w:firstLine="720"/>
        <w:jc w:val="both"/>
        <w:rPr>
          <w:sz w:val="24"/>
          <w:lang w:val="ru-RU"/>
        </w:rPr>
      </w:pPr>
    </w:p>
    <w:p w14:paraId="64B606BB" w14:textId="77777777" w:rsidR="00FC5611" w:rsidRDefault="00FC5611">
      <w:pPr>
        <w:spacing w:line="360" w:lineRule="auto"/>
        <w:ind w:firstLine="720"/>
        <w:jc w:val="both"/>
        <w:rPr>
          <w:sz w:val="24"/>
          <w:lang w:val="ru-RU"/>
        </w:rPr>
      </w:pPr>
    </w:p>
    <w:p w14:paraId="362D2EAB" w14:textId="77777777" w:rsidR="00FC5611" w:rsidRDefault="00210C08">
      <w:pPr>
        <w:spacing w:line="360" w:lineRule="auto"/>
        <w:jc w:val="both"/>
        <w:rPr>
          <w:sz w:val="24"/>
          <w:lang w:val="ru-RU"/>
        </w:rPr>
      </w:pPr>
      <w:r>
        <w:rPr>
          <w:sz w:val="24"/>
          <w:lang w:val="ru-RU"/>
        </w:rPr>
        <w:tab/>
        <w:t>Ежеквартально, московские компьютерные компание, являющиеся дилерами фиры Интел и  занимающиеся, в том числе, розничными продажами, предоставляют в отдел маркетинга компании Интел отчет о розничных и оптовых продажах процессоров компании. Так, по информации компании Интел, места по количеству процессоров, проданных компаниями в розницу, распределились следующим образом (Таблица 13):</w:t>
      </w:r>
    </w:p>
    <w:p w14:paraId="7E641DD3" w14:textId="77777777" w:rsidR="00FC5611" w:rsidRDefault="00FC5611">
      <w:pPr>
        <w:spacing w:line="360" w:lineRule="auto"/>
        <w:jc w:val="both"/>
        <w:rPr>
          <w:sz w:val="24"/>
          <w:lang w:val="ru-RU"/>
        </w:rPr>
      </w:pPr>
    </w:p>
    <w:p w14:paraId="61D92156" w14:textId="77777777" w:rsidR="00FC5611" w:rsidRDefault="00FC5611">
      <w:pPr>
        <w:spacing w:line="360" w:lineRule="auto"/>
        <w:jc w:val="both"/>
        <w:rPr>
          <w:sz w:val="24"/>
          <w:lang w:val="ru-RU"/>
        </w:rPr>
      </w:pPr>
    </w:p>
    <w:p w14:paraId="61E0B97B" w14:textId="77777777" w:rsidR="00FC5611" w:rsidRDefault="00FC5611">
      <w:pPr>
        <w:spacing w:line="360" w:lineRule="auto"/>
        <w:jc w:val="both"/>
        <w:rPr>
          <w:sz w:val="24"/>
          <w:lang w:val="ru-RU"/>
        </w:rPr>
      </w:pPr>
    </w:p>
    <w:p w14:paraId="05388A57" w14:textId="77777777" w:rsidR="00FC5611" w:rsidRDefault="00210C08">
      <w:pPr>
        <w:spacing w:line="360" w:lineRule="auto"/>
        <w:jc w:val="right"/>
        <w:rPr>
          <w:sz w:val="24"/>
          <w:lang w:val="ru-RU"/>
        </w:rPr>
      </w:pPr>
      <w:r>
        <w:rPr>
          <w:sz w:val="24"/>
          <w:lang w:val="ru-RU"/>
        </w:rPr>
        <w:lastRenderedPageBreak/>
        <w:t>Таблица 13.</w:t>
      </w:r>
    </w:p>
    <w:p w14:paraId="651FD93C" w14:textId="77777777" w:rsidR="00FC5611" w:rsidRDefault="00210C08">
      <w:pPr>
        <w:spacing w:line="360" w:lineRule="auto"/>
        <w:jc w:val="center"/>
        <w:rPr>
          <w:b/>
          <w:sz w:val="24"/>
          <w:lang w:val="ru-RU"/>
        </w:rPr>
      </w:pPr>
      <w:r>
        <w:rPr>
          <w:b/>
          <w:sz w:val="24"/>
          <w:lang w:val="ru-RU"/>
        </w:rPr>
        <w:t>Количество процессоров фирмы Интел, проданных московскими компьютерными компаниями в розницу</w:t>
      </w:r>
    </w:p>
    <w:p w14:paraId="11DDC464" w14:textId="77777777" w:rsidR="00FC5611" w:rsidRDefault="00FC5611">
      <w:pPr>
        <w:spacing w:line="360" w:lineRule="auto"/>
        <w:jc w:val="center"/>
        <w:rPr>
          <w:b/>
          <w:sz w:val="24"/>
          <w:lang w:val="ru-RU"/>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2"/>
        <w:gridCol w:w="4952"/>
      </w:tblGrid>
      <w:tr w:rsidR="00FC5611" w14:paraId="6239430F" w14:textId="77777777">
        <w:tc>
          <w:tcPr>
            <w:tcW w:w="4952" w:type="dxa"/>
            <w:shd w:val="pct30" w:color="000000" w:fill="FFFFFF"/>
            <w:vAlign w:val="center"/>
          </w:tcPr>
          <w:p w14:paraId="03C3F1E5" w14:textId="77777777" w:rsidR="00FC5611" w:rsidRDefault="00210C08">
            <w:pPr>
              <w:spacing w:line="360" w:lineRule="auto"/>
              <w:jc w:val="center"/>
              <w:rPr>
                <w:b/>
                <w:sz w:val="24"/>
                <w:lang w:val="ru-RU"/>
              </w:rPr>
            </w:pPr>
            <w:r>
              <w:rPr>
                <w:b/>
                <w:sz w:val="24"/>
                <w:lang w:val="ru-RU"/>
              </w:rPr>
              <w:t>Московская компьютерная компания</w:t>
            </w:r>
          </w:p>
        </w:tc>
        <w:tc>
          <w:tcPr>
            <w:tcW w:w="4952" w:type="dxa"/>
            <w:shd w:val="pct30" w:color="000000" w:fill="FFFFFF"/>
            <w:vAlign w:val="center"/>
          </w:tcPr>
          <w:p w14:paraId="0F238F33" w14:textId="77777777" w:rsidR="00FC5611" w:rsidRDefault="00210C08">
            <w:pPr>
              <w:spacing w:line="360" w:lineRule="auto"/>
              <w:jc w:val="center"/>
              <w:rPr>
                <w:b/>
                <w:sz w:val="24"/>
                <w:lang w:val="ru-RU"/>
              </w:rPr>
            </w:pPr>
            <w:r>
              <w:rPr>
                <w:b/>
                <w:sz w:val="24"/>
                <w:lang w:val="ru-RU"/>
              </w:rPr>
              <w:t>Количество проданных в розницу процессоров фирмы Интел</w:t>
            </w:r>
          </w:p>
        </w:tc>
      </w:tr>
      <w:tr w:rsidR="00FC5611" w14:paraId="041E4521" w14:textId="77777777">
        <w:tc>
          <w:tcPr>
            <w:tcW w:w="4952" w:type="dxa"/>
            <w:shd w:val="pct15" w:color="000000" w:fill="FFFFFF"/>
            <w:vAlign w:val="center"/>
          </w:tcPr>
          <w:p w14:paraId="49CE84BE" w14:textId="77777777" w:rsidR="00FC5611" w:rsidRDefault="00210C08">
            <w:pPr>
              <w:pStyle w:val="2"/>
              <w:spacing w:line="360" w:lineRule="auto"/>
              <w:rPr>
                <w:lang w:val="en-US"/>
              </w:rPr>
            </w:pPr>
            <w:r>
              <w:rPr>
                <w:lang w:val="en-US"/>
              </w:rPr>
              <w:t>R-Style</w:t>
            </w:r>
          </w:p>
        </w:tc>
        <w:tc>
          <w:tcPr>
            <w:tcW w:w="4952" w:type="dxa"/>
            <w:vAlign w:val="center"/>
          </w:tcPr>
          <w:p w14:paraId="12C75540" w14:textId="77777777" w:rsidR="00FC5611" w:rsidRDefault="00210C08">
            <w:pPr>
              <w:spacing w:line="360" w:lineRule="auto"/>
              <w:jc w:val="center"/>
              <w:rPr>
                <w:b/>
                <w:i/>
                <w:sz w:val="24"/>
                <w:lang w:val="ru-RU"/>
              </w:rPr>
            </w:pPr>
            <w:r>
              <w:rPr>
                <w:b/>
                <w:i/>
                <w:sz w:val="24"/>
                <w:lang w:val="ru-RU"/>
              </w:rPr>
              <w:t>307</w:t>
            </w:r>
          </w:p>
        </w:tc>
      </w:tr>
      <w:tr w:rsidR="00FC5611" w14:paraId="1D499AF9" w14:textId="77777777">
        <w:tc>
          <w:tcPr>
            <w:tcW w:w="4952" w:type="dxa"/>
            <w:shd w:val="pct15" w:color="000000" w:fill="FFFFFF"/>
            <w:vAlign w:val="center"/>
          </w:tcPr>
          <w:p w14:paraId="184EC467" w14:textId="77777777" w:rsidR="00FC5611" w:rsidRDefault="00210C08">
            <w:pPr>
              <w:spacing w:line="360" w:lineRule="auto"/>
              <w:jc w:val="both"/>
              <w:rPr>
                <w:b/>
                <w:i/>
                <w:sz w:val="24"/>
                <w:lang w:val="ru-RU"/>
              </w:rPr>
            </w:pPr>
            <w:r>
              <w:rPr>
                <w:b/>
                <w:i/>
                <w:sz w:val="24"/>
                <w:lang w:val="ru-RU"/>
              </w:rPr>
              <w:t>«Белый Ветер – ДВМ»</w:t>
            </w:r>
          </w:p>
        </w:tc>
        <w:tc>
          <w:tcPr>
            <w:tcW w:w="4952" w:type="dxa"/>
            <w:vAlign w:val="center"/>
          </w:tcPr>
          <w:p w14:paraId="20D16CDA" w14:textId="77777777" w:rsidR="00FC5611" w:rsidRDefault="00210C08">
            <w:pPr>
              <w:spacing w:line="360" w:lineRule="auto"/>
              <w:jc w:val="center"/>
              <w:rPr>
                <w:b/>
                <w:i/>
                <w:sz w:val="24"/>
                <w:lang w:val="ru-RU"/>
              </w:rPr>
            </w:pPr>
            <w:r>
              <w:rPr>
                <w:b/>
                <w:i/>
                <w:sz w:val="24"/>
                <w:lang w:val="ru-RU"/>
              </w:rPr>
              <w:t>261</w:t>
            </w:r>
          </w:p>
        </w:tc>
      </w:tr>
      <w:tr w:rsidR="00FC5611" w14:paraId="0268E1C6" w14:textId="77777777">
        <w:trPr>
          <w:trHeight w:val="335"/>
        </w:trPr>
        <w:tc>
          <w:tcPr>
            <w:tcW w:w="4952" w:type="dxa"/>
            <w:shd w:val="pct15" w:color="000000" w:fill="FFFFFF"/>
            <w:vAlign w:val="center"/>
          </w:tcPr>
          <w:p w14:paraId="2BCB09A4" w14:textId="77777777" w:rsidR="00FC5611" w:rsidRDefault="00210C08">
            <w:pPr>
              <w:spacing w:line="360" w:lineRule="auto"/>
              <w:jc w:val="both"/>
              <w:rPr>
                <w:b/>
                <w:i/>
                <w:sz w:val="24"/>
                <w:lang w:val="ru-RU"/>
              </w:rPr>
            </w:pPr>
            <w:r>
              <w:rPr>
                <w:b/>
                <w:i/>
                <w:sz w:val="24"/>
                <w:lang w:val="ru-RU"/>
              </w:rPr>
              <w:t>«Валга»</w:t>
            </w:r>
          </w:p>
        </w:tc>
        <w:tc>
          <w:tcPr>
            <w:tcW w:w="4952" w:type="dxa"/>
            <w:vAlign w:val="center"/>
          </w:tcPr>
          <w:p w14:paraId="273DA17C" w14:textId="77777777" w:rsidR="00FC5611" w:rsidRDefault="00210C08">
            <w:pPr>
              <w:spacing w:line="360" w:lineRule="auto"/>
              <w:jc w:val="center"/>
              <w:rPr>
                <w:b/>
                <w:i/>
                <w:sz w:val="24"/>
                <w:lang w:val="ru-RU"/>
              </w:rPr>
            </w:pPr>
            <w:r>
              <w:rPr>
                <w:b/>
                <w:i/>
                <w:sz w:val="24"/>
                <w:lang w:val="ru-RU"/>
              </w:rPr>
              <w:t>232</w:t>
            </w:r>
          </w:p>
        </w:tc>
      </w:tr>
      <w:tr w:rsidR="00FC5611" w14:paraId="2D5DFAA8" w14:textId="77777777">
        <w:tc>
          <w:tcPr>
            <w:tcW w:w="4952" w:type="dxa"/>
            <w:shd w:val="pct15" w:color="000000" w:fill="FFFFFF"/>
            <w:vAlign w:val="center"/>
          </w:tcPr>
          <w:p w14:paraId="0CAA2699" w14:textId="77777777" w:rsidR="00FC5611" w:rsidRDefault="00210C08">
            <w:pPr>
              <w:spacing w:line="360" w:lineRule="auto"/>
              <w:jc w:val="both"/>
              <w:rPr>
                <w:b/>
                <w:i/>
                <w:sz w:val="24"/>
                <w:lang w:val="ru-RU"/>
              </w:rPr>
            </w:pPr>
            <w:r>
              <w:rPr>
                <w:b/>
                <w:i/>
                <w:sz w:val="24"/>
                <w:lang w:val="ru-RU"/>
              </w:rPr>
              <w:t>ООО «Эксимер – КС»</w:t>
            </w:r>
          </w:p>
        </w:tc>
        <w:tc>
          <w:tcPr>
            <w:tcW w:w="4952" w:type="dxa"/>
            <w:vAlign w:val="center"/>
          </w:tcPr>
          <w:p w14:paraId="769781DD" w14:textId="77777777" w:rsidR="00FC5611" w:rsidRDefault="00210C08">
            <w:pPr>
              <w:spacing w:line="360" w:lineRule="auto"/>
              <w:jc w:val="center"/>
              <w:rPr>
                <w:b/>
                <w:i/>
                <w:sz w:val="24"/>
                <w:lang w:val="ru-RU"/>
              </w:rPr>
            </w:pPr>
            <w:r>
              <w:rPr>
                <w:b/>
                <w:i/>
                <w:sz w:val="24"/>
                <w:lang w:val="ru-RU"/>
              </w:rPr>
              <w:t>137</w:t>
            </w:r>
          </w:p>
        </w:tc>
      </w:tr>
    </w:tbl>
    <w:p w14:paraId="0965C1A5" w14:textId="77777777" w:rsidR="00FC5611" w:rsidRDefault="00FC5611">
      <w:pPr>
        <w:spacing w:line="360" w:lineRule="auto"/>
        <w:rPr>
          <w:sz w:val="24"/>
          <w:lang w:val="ru-RU"/>
        </w:rPr>
      </w:pPr>
    </w:p>
    <w:p w14:paraId="1FC29CC7" w14:textId="77777777" w:rsidR="00FC5611" w:rsidRDefault="00FC5611">
      <w:pPr>
        <w:spacing w:line="360" w:lineRule="auto"/>
        <w:rPr>
          <w:sz w:val="24"/>
          <w:lang w:val="ru-RU"/>
        </w:rPr>
      </w:pPr>
    </w:p>
    <w:p w14:paraId="08053CDD" w14:textId="77777777" w:rsidR="00FC5611" w:rsidRDefault="00FC5611">
      <w:pPr>
        <w:spacing w:line="360" w:lineRule="auto"/>
        <w:rPr>
          <w:sz w:val="24"/>
          <w:lang w:val="ru-RU"/>
        </w:rPr>
      </w:pPr>
    </w:p>
    <w:p w14:paraId="4BFC9119" w14:textId="77777777" w:rsidR="00FC5611" w:rsidRDefault="00210C08">
      <w:pPr>
        <w:spacing w:line="360" w:lineRule="auto"/>
        <w:jc w:val="center"/>
        <w:rPr>
          <w:sz w:val="24"/>
          <w:lang w:val="ru-RU"/>
        </w:rPr>
      </w:pPr>
      <w:r>
        <w:rPr>
          <w:b/>
          <w:i/>
          <w:sz w:val="24"/>
          <w:lang w:val="ru-RU"/>
        </w:rPr>
        <w:t>1.4.3. Состав и структура поставщиков и посредников</w:t>
      </w:r>
    </w:p>
    <w:p w14:paraId="3357495E" w14:textId="77777777" w:rsidR="00FC5611" w:rsidRDefault="00FC5611">
      <w:pPr>
        <w:spacing w:line="360" w:lineRule="auto"/>
        <w:rPr>
          <w:sz w:val="24"/>
          <w:lang w:val="ru-RU"/>
        </w:rPr>
      </w:pPr>
    </w:p>
    <w:p w14:paraId="36A67A75" w14:textId="77777777" w:rsidR="00FC5611" w:rsidRDefault="00210C08">
      <w:pPr>
        <w:pStyle w:val="a4"/>
        <w:spacing w:line="360" w:lineRule="auto"/>
      </w:pPr>
      <w:r>
        <w:tab/>
        <w:t>Взаимодействие поставщиков компьютерного оборудования и комплектующих с торговыми компьютерными компаниями оказывает на последних непосредственное влияние.  Это влияние особенно усиливается если компьютерное оборудование поставщиков</w:t>
      </w:r>
      <w:r>
        <w:rPr>
          <w:lang w:val="en-US"/>
        </w:rPr>
        <w:t xml:space="preserve"> </w:t>
      </w:r>
      <w:r>
        <w:t xml:space="preserve">не сильно дифференцировано, когда компьютерной компании сложно сменить поставщика. </w:t>
      </w:r>
    </w:p>
    <w:p w14:paraId="2BB4B625" w14:textId="77777777" w:rsidR="00FC5611" w:rsidRDefault="00210C08">
      <w:pPr>
        <w:pStyle w:val="a4"/>
        <w:spacing w:line="360" w:lineRule="auto"/>
        <w:ind w:firstLine="720"/>
      </w:pPr>
      <w:r>
        <w:t xml:space="preserve">При изучении и выборе возможных поставщиков компьютерного оборудования и комплектующих в первую очередь выяснению подлежит: стоимость поставляемого оборудования и комплектующих, обязательность соблюдения условий поставки, гарантии на поставляемую технику, место расположения поставщика, финансовые возможности поставщика, перечень предоставляемых  им дополнительных услуг. </w:t>
      </w:r>
    </w:p>
    <w:p w14:paraId="4EBC6289" w14:textId="77777777" w:rsidR="00FC5611" w:rsidRDefault="00210C08">
      <w:pPr>
        <w:pStyle w:val="a4"/>
        <w:spacing w:line="360" w:lineRule="auto"/>
      </w:pPr>
      <w:r>
        <w:tab/>
        <w:t>Так, поставщиков ООО «Эксимер-КС» можно разделить на три основные группы: вендоры (фирмы-производители); дилеры и дистрибьюторы; посредники.</w:t>
      </w:r>
    </w:p>
    <w:p w14:paraId="2C1D0B58" w14:textId="77777777" w:rsidR="00FC5611" w:rsidRDefault="00210C08" w:rsidP="00210C08">
      <w:pPr>
        <w:numPr>
          <w:ilvl w:val="0"/>
          <w:numId w:val="48"/>
        </w:numPr>
        <w:spacing w:line="360" w:lineRule="auto"/>
        <w:jc w:val="both"/>
        <w:rPr>
          <w:sz w:val="24"/>
          <w:lang w:val="ru-RU"/>
        </w:rPr>
      </w:pPr>
      <w:r>
        <w:rPr>
          <w:sz w:val="24"/>
          <w:lang w:val="ru-RU"/>
        </w:rPr>
        <w:t xml:space="preserve">К группе вендоров относятся, как правило, крупные фирмы-производители компьюторного оборудования и комплектующих, продукция которых пользуется постоянным спросом. Объемы закупок  у фирм-производителей достаточно велики, что позволяет ООО «Эксимер-КС» снизить издержки связанные с приобретением ходовых </w:t>
      </w:r>
      <w:r>
        <w:rPr>
          <w:sz w:val="24"/>
          <w:lang w:val="ru-RU"/>
        </w:rPr>
        <w:lastRenderedPageBreak/>
        <w:t>моделей компьютерного оборудования и комплектующих. Преимуществом при работе с вендорами является также предоставление ими товарных кредитов и оптовых скидках на производимое ими оборудование, что является важным фактором при выборе поставщика компьютерной техники.</w:t>
      </w:r>
    </w:p>
    <w:p w14:paraId="7149062F" w14:textId="77777777" w:rsidR="00FC5611" w:rsidRDefault="00210C08" w:rsidP="00210C08">
      <w:pPr>
        <w:numPr>
          <w:ilvl w:val="0"/>
          <w:numId w:val="48"/>
        </w:numPr>
        <w:spacing w:line="360" w:lineRule="auto"/>
        <w:jc w:val="both"/>
        <w:rPr>
          <w:sz w:val="24"/>
          <w:lang w:val="ru-RU"/>
        </w:rPr>
      </w:pPr>
      <w:r>
        <w:rPr>
          <w:sz w:val="24"/>
          <w:lang w:val="ru-RU"/>
        </w:rPr>
        <w:t xml:space="preserve">К группе дилеров и дистрибьюторов относятся, как правило, крупные компьютерные компании, занимающиеся, в основном, распространением и  оптовыми продажами определенных видов компьютерного оборудования и комплектующих. В свою очередь компания ООО «Эксимер-КС» также является дилером и дистрибьютором достаточно большого количества различных фирм-производителей компьютерного оборудования, комплектующих и программного обеспечения. Так, ООО «Эксимер-КС» является дилером и дистрибьютором таких ткрупных и известных компаний, как: </w:t>
      </w:r>
      <w:r>
        <w:rPr>
          <w:sz w:val="24"/>
        </w:rPr>
        <w:t>IBM, Novel, Seagate, Western Digital, Hewlett Packard, 3Com, Cisco Systems, Intel, APC, ViewSonic, Epson, Compaq, ANK, Sony, D-link.</w:t>
      </w:r>
      <w:r>
        <w:rPr>
          <w:sz w:val="24"/>
          <w:lang w:val="ru-RU"/>
        </w:rPr>
        <w:t xml:space="preserve">  Однако, ассотримент продаваемой компанией компьютерной техники настолько велик, что ООО «Эксимер-КС» просто не в состоянии быть дилером или дистрибьютором слишком большого числа фирм-производителей. Это происходит потому, что вендоры, как правило, устанавливают минимально допустимые границы поставляемого ими компьютерного оборудования и комплектующих дилерам и дистрибьюторам. Так, происходит своеобразное перераспределение различных видов компьютерной техники по крупным дилерам и дистрибьюторам  компьютерного оборудования и комплектующих. Это приводит к тому, что дилеры и дистрибьюторы одних видов компьютерной техники стараются устанавливать партнерские взаимоотношения с другими компаниями-дилерами и дистрибьюторами Т.е. подобные компании становятся взаиморасчетчиками по отношению к таким же как они компаниям-дилерам и дистрибьюторам. Поставляя по дилерским ценам компьютерную технику, дилером которой является ООО «Эксимер-КС», фирма по договору о взаиморасчетах закупает необходимую компьютерную технику у таких же компаний  - дилеров и дистрибьюторов по дилерским ценам, находящимся примерно на уровне отпускных цен фирм-производителей этого компьютерного оборудования фирмам-дилерам и дистрибьюторам.</w:t>
      </w:r>
    </w:p>
    <w:p w14:paraId="197F2366" w14:textId="77777777" w:rsidR="00FC5611" w:rsidRDefault="00210C08" w:rsidP="00210C08">
      <w:pPr>
        <w:numPr>
          <w:ilvl w:val="0"/>
          <w:numId w:val="48"/>
        </w:numPr>
        <w:spacing w:line="360" w:lineRule="auto"/>
        <w:jc w:val="both"/>
        <w:rPr>
          <w:sz w:val="24"/>
          <w:lang w:val="ru-RU"/>
        </w:rPr>
      </w:pPr>
      <w:r>
        <w:rPr>
          <w:sz w:val="24"/>
          <w:lang w:val="ru-RU"/>
        </w:rPr>
        <w:lastRenderedPageBreak/>
        <w:t>К группе посредников относятся, как правило, реселлеры (перепродавцы) компьютерного оборудования и комплектующих. Для розничных отделов компьютерных фирм посредники являются важным звеном в цепи поставок небольших партий компьютерного оборудования и комплектующих. Так, посредниками могут являться как крупные фирмы-дилеры и дистрибьюторы, так и небольшие торговые компании. Важность подобных посреднических компаний в розничной сети реализации компьютерного оборудования и комплектующих заключается в том, что при отсутствии необходимой компьютерной техники на складе ООО «Эксимер-КС» и складах вендоров, дилеров и дистрибьюторов, возможно быстрое приобретение небольших партий  этой компьютерной техники у посреднических торговых компьютерных компаний. В основном, подобные закупки относятся к тем видам компьютерного оборудования, которые:</w:t>
      </w:r>
    </w:p>
    <w:p w14:paraId="3D7DD04E" w14:textId="77777777" w:rsidR="00FC5611" w:rsidRDefault="00210C08">
      <w:pPr>
        <w:numPr>
          <w:ilvl w:val="0"/>
          <w:numId w:val="1"/>
        </w:numPr>
        <w:spacing w:line="360" w:lineRule="auto"/>
        <w:jc w:val="both"/>
        <w:rPr>
          <w:sz w:val="24"/>
          <w:lang w:val="ru-RU"/>
        </w:rPr>
      </w:pPr>
      <w:r>
        <w:rPr>
          <w:sz w:val="24"/>
          <w:lang w:val="ru-RU"/>
        </w:rPr>
        <w:t>до сих пор  пользуются спросом, но само оборудование или комплектующие сняты с производства и остались в ограниченном количестве на  складах торговых компьютерных компаний:</w:t>
      </w:r>
    </w:p>
    <w:p w14:paraId="1EAD086B" w14:textId="77777777" w:rsidR="00FC5611" w:rsidRDefault="00210C08">
      <w:pPr>
        <w:numPr>
          <w:ilvl w:val="0"/>
          <w:numId w:val="1"/>
        </w:numPr>
        <w:spacing w:line="360" w:lineRule="auto"/>
        <w:jc w:val="both"/>
        <w:rPr>
          <w:sz w:val="24"/>
          <w:lang w:val="ru-RU"/>
        </w:rPr>
      </w:pPr>
      <w:r>
        <w:rPr>
          <w:sz w:val="24"/>
          <w:lang w:val="ru-RU"/>
        </w:rPr>
        <w:t>имеется повышенный спрос на определенные виды компьютерной техники во время нерегулярных поставок  этой техники со стороны вендоров и основных дистрибьюторов фирм-производителей этой продукции.</w:t>
      </w:r>
    </w:p>
    <w:p w14:paraId="6F28C0AB" w14:textId="77777777" w:rsidR="00FC5611" w:rsidRDefault="00210C08">
      <w:pPr>
        <w:spacing w:line="360" w:lineRule="auto"/>
        <w:ind w:left="300" w:firstLine="360"/>
        <w:jc w:val="both"/>
        <w:rPr>
          <w:sz w:val="24"/>
          <w:lang w:val="ru-RU"/>
        </w:rPr>
      </w:pPr>
      <w:r>
        <w:rPr>
          <w:sz w:val="24"/>
          <w:lang w:val="ru-RU"/>
        </w:rPr>
        <w:t>Если  производитель компьютерной техники выполняет достаточно большое количество функций в процессе разработки, создания и распространения произведенного им оборудования или комплектующих, его издержки, соответственно, растут а значит и отпускные цены компании-производителя становятся выше. При передаче части функций товародвижения посредникам, издержки и, следовательно, отпускные цены  компании производителя становятся ниже. Посредники в этом случае взимают дополнительную плату, чтобы покрыть свои издержки по организации работ по товародвижению. Вопрос о том, кому следует выполнять различные функции, присущие каналу распределения, - это вопрос об относительной результативности и эффективности. Если появляется возможность более результативно выполнять функции, канал, соответственно, начинает перестраиваться.</w:t>
      </w:r>
    </w:p>
    <w:p w14:paraId="09744B1F" w14:textId="77777777" w:rsidR="00FC5611" w:rsidRDefault="00210C08">
      <w:pPr>
        <w:spacing w:line="360" w:lineRule="auto"/>
        <w:jc w:val="both"/>
        <w:rPr>
          <w:sz w:val="24"/>
          <w:lang w:val="ru-RU"/>
        </w:rPr>
      </w:pPr>
      <w:r>
        <w:rPr>
          <w:sz w:val="24"/>
          <w:lang w:val="ru-RU"/>
        </w:rPr>
        <w:tab/>
        <w:t xml:space="preserve">Так, рассматривая основных поставщиков компьютерного и офисного оборудования и комплектующих компании ООО «Эксимер-КС», необходимо выделить две основные группы: </w:t>
      </w:r>
      <w:r>
        <w:rPr>
          <w:sz w:val="24"/>
          <w:lang w:val="ru-RU"/>
        </w:rPr>
        <w:lastRenderedPageBreak/>
        <w:t>вендоры (фирмы-производители); дилеры и дистрибьюторы. В свою очередь, группа посредников, в данном случае, относится к дилерам и дистрибьюторам. При возникновении необходимостии у ООО «Эксимер-КС» в приобретении недостающего компьютерного оборудования малыми партиями, компания производит такие закупки у диллеров и дистрибьюторов.</w:t>
      </w:r>
    </w:p>
    <w:p w14:paraId="4D72A66C" w14:textId="77777777" w:rsidR="00FC5611" w:rsidRDefault="00210C08" w:rsidP="00210C08">
      <w:pPr>
        <w:numPr>
          <w:ilvl w:val="0"/>
          <w:numId w:val="49"/>
        </w:numPr>
        <w:spacing w:line="360" w:lineRule="auto"/>
        <w:jc w:val="both"/>
        <w:rPr>
          <w:sz w:val="24"/>
          <w:lang w:val="ru-RU"/>
        </w:rPr>
      </w:pPr>
      <w:r>
        <w:rPr>
          <w:b/>
          <w:i/>
          <w:sz w:val="24"/>
          <w:lang w:val="ru-RU"/>
        </w:rPr>
        <w:t>Вендоры (фирмы-производители):</w:t>
      </w:r>
      <w:r>
        <w:rPr>
          <w:sz w:val="24"/>
          <w:lang w:val="ru-RU"/>
        </w:rPr>
        <w:t xml:space="preserve"> По данным отдела учета ООО «Эксимер-КС» за первый квартал 1999 года, средняя доля поставляемого в компанию компьютерного оборудования и комплектующих вендорами составляет, примерно, 37%. Из которых около 31% оборудования ООО «Эксимер-КС» поставляет непосредственно с заводов и центральных складов фирм-производителей, расположенных за границами Российской Федерации. Если учитывать затраты, связанные с перевозкой, складированием, таможенными пошлинами и расходами на коммандировки, то себестоимость привезенного из-за границы компьютерного оборудования, приобретенного у вендоров, примерно на 3-7% ниже затрат, связанных с приобретением компьютерной техники у компаний-дилеров и дистрибьюторов этого компьютерного оборудования, расположенных в Российской Федерации. Закупки компьютерной техники у фирм-производителей являются важным конкурентным преимуществом. Так, в жесткой конкурентной борьбе у ООО «Эксимер-КС» появляется возможность применения эффекта «ценового зонтика», выраженного в возможности более сильного понижения отпусконой цены на компьютерное оборудование, по сравнению с торговыми компьютерными компаниями, издержки которых на приобретение этого компьютерного оборудования выше, чем у ООО «Эксимер-КС». Вместе с тем, продавая такое оборудования по одинаковым с компаниями-реселлерами ценам, ООО «Эксимер-КС» получает более высокую маржу при продаже приобретенных у вендоров  видов компьютерной техники.</w:t>
      </w:r>
    </w:p>
    <w:p w14:paraId="426765FC" w14:textId="77777777" w:rsidR="00FC5611" w:rsidRDefault="00210C08" w:rsidP="00210C08">
      <w:pPr>
        <w:numPr>
          <w:ilvl w:val="0"/>
          <w:numId w:val="49"/>
        </w:numPr>
        <w:spacing w:line="360" w:lineRule="auto"/>
        <w:jc w:val="both"/>
        <w:rPr>
          <w:sz w:val="24"/>
          <w:lang w:val="ru-RU"/>
        </w:rPr>
      </w:pPr>
      <w:r>
        <w:rPr>
          <w:b/>
          <w:i/>
          <w:sz w:val="24"/>
          <w:lang w:val="ru-RU"/>
        </w:rPr>
        <w:t>Диллеры, дистрибьюторы, посредники:</w:t>
      </w:r>
      <w:r>
        <w:rPr>
          <w:sz w:val="24"/>
          <w:lang w:val="ru-RU"/>
        </w:rPr>
        <w:t xml:space="preserve"> По данным отдела учета  ООО «Эксимер-КС» за первый квартал 1999 года, средняя доля  приобретаемого у диллеров, дистрибьюторов и посредников компьютерного оборудования и комплектующих составляет, примерно, 63%. Из которых около 57</w:t>
      </w:r>
      <w:r>
        <w:rPr>
          <w:sz w:val="24"/>
        </w:rPr>
        <w:t xml:space="preserve">% </w:t>
      </w:r>
      <w:r>
        <w:rPr>
          <w:sz w:val="24"/>
          <w:lang w:val="ru-RU"/>
        </w:rPr>
        <w:t>оборудования ООО «Эксимер-КС» закупает у дилеров и дистрибьюторов компьютерной техники. Остальные 6% компьютерного оборудования и комплектующих поставляются посредниками. Основными поставщиками ООО «Эксимер-</w:t>
      </w:r>
      <w:r>
        <w:rPr>
          <w:sz w:val="24"/>
          <w:lang w:val="ru-RU"/>
        </w:rPr>
        <w:lastRenderedPageBreak/>
        <w:t xml:space="preserve">КС», относящимися к дилерам и дистрибьюторам компьютерных фирм-производителей, являются компании </w:t>
      </w:r>
      <w:r>
        <w:rPr>
          <w:sz w:val="24"/>
        </w:rPr>
        <w:t>DEALINE, C2000, Logitek Systems, OCS.</w:t>
      </w:r>
      <w:r>
        <w:rPr>
          <w:sz w:val="24"/>
          <w:lang w:val="ru-RU"/>
        </w:rPr>
        <w:t xml:space="preserve"> Рассмотрим основных из поставщиеков ООО «Эксимер-КС» подробнее.</w:t>
      </w:r>
    </w:p>
    <w:p w14:paraId="13C04BD7" w14:textId="77777777" w:rsidR="00FC5611" w:rsidRDefault="00210C08" w:rsidP="00210C08">
      <w:pPr>
        <w:numPr>
          <w:ilvl w:val="0"/>
          <w:numId w:val="59"/>
        </w:numPr>
        <w:spacing w:line="360" w:lineRule="auto"/>
        <w:jc w:val="both"/>
        <w:rPr>
          <w:sz w:val="24"/>
          <w:lang w:val="ru-RU"/>
        </w:rPr>
      </w:pPr>
      <w:r>
        <w:rPr>
          <w:sz w:val="24"/>
        </w:rPr>
        <w:t xml:space="preserve">Dealine – </w:t>
      </w:r>
      <w:r>
        <w:rPr>
          <w:sz w:val="24"/>
          <w:lang w:val="ru-RU"/>
        </w:rPr>
        <w:t xml:space="preserve">профессиональная дистрибуторская компания, работающая на российском компьютерном рынке с 1995 года. Партнерами Дилайн являются производители компьютерной техники </w:t>
      </w:r>
      <w:r>
        <w:rPr>
          <w:sz w:val="24"/>
        </w:rPr>
        <w:t>Brand-name</w:t>
      </w:r>
      <w:r>
        <w:rPr>
          <w:sz w:val="24"/>
          <w:lang w:val="ru-RU"/>
        </w:rPr>
        <w:t>. Более 2500 наименований товаров – персональные компьютеры и компьютерные комплектующие, сетевое и офисное оборудование, переферийное оборудование и аксесуары. Закономерной оценкой деятельности ДИЛАЙН на российском рынке стало подведение итогов пятого ежегодного опроса "top 100 компьютерного бизнеса России", проводимого Агенством маркетинговых исследований "Дейтор" и Российским Компьютерным Союзом (РКС).  По итогам опроса, проведенного в феврале 1998 года, в номинации "фирмы–дистрибуторы" компания ДИЛАЙН заняла первое место.</w:t>
      </w:r>
    </w:p>
    <w:p w14:paraId="532A4208" w14:textId="77777777" w:rsidR="00FC5611" w:rsidRDefault="00210C08" w:rsidP="00210C08">
      <w:pPr>
        <w:numPr>
          <w:ilvl w:val="0"/>
          <w:numId w:val="59"/>
        </w:numPr>
        <w:spacing w:line="360" w:lineRule="auto"/>
        <w:jc w:val="both"/>
        <w:rPr>
          <w:sz w:val="24"/>
          <w:lang w:val="ru-RU"/>
        </w:rPr>
      </w:pPr>
      <w:r>
        <w:rPr>
          <w:sz w:val="24"/>
          <w:lang w:val="ru-RU"/>
        </w:rPr>
        <w:t>ОС</w:t>
      </w:r>
      <w:r>
        <w:rPr>
          <w:sz w:val="24"/>
        </w:rPr>
        <w:t xml:space="preserve">S – </w:t>
      </w:r>
      <w:r>
        <w:rPr>
          <w:sz w:val="24"/>
          <w:lang w:val="ru-RU"/>
        </w:rPr>
        <w:t xml:space="preserve">дистрибуторская компания, работающая на российском компьютерном рынке с 1994 года. Основными вендорами компании </w:t>
      </w:r>
      <w:r>
        <w:rPr>
          <w:sz w:val="24"/>
        </w:rPr>
        <w:t xml:space="preserve">OCS </w:t>
      </w:r>
      <w:r>
        <w:rPr>
          <w:sz w:val="24"/>
          <w:lang w:val="ru-RU"/>
        </w:rPr>
        <w:t xml:space="preserve">являются такие известные фирмы-производители, как AMP, 3COM,  APC,  Cisco, Compaq, Hewlett-Packard, OKI, Packard Bell, NEC,Roline, MK Electric, Nortel, PK Electronics, Philips, Verbatim. В начале 1996 года подписан ряд дистрибьюторских контрактов, произошел переход от нишевой дистрибьюции к мультивендорной. Зaвоеван существенный сегмент рынка по каждому из ключевых производителей. Активный рост дилерской сети в Сибири послужил причиной открытия представительства и склада в Новосибирске. Начал работу московский офис компании. Начало планомерного развития служб технической поддержки дилеров. </w:t>
      </w:r>
    </w:p>
    <w:p w14:paraId="17341F53" w14:textId="77777777" w:rsidR="00FC5611" w:rsidRDefault="00210C08" w:rsidP="00210C08">
      <w:pPr>
        <w:numPr>
          <w:ilvl w:val="0"/>
          <w:numId w:val="59"/>
        </w:numPr>
        <w:spacing w:line="360" w:lineRule="auto"/>
        <w:jc w:val="both"/>
        <w:rPr>
          <w:sz w:val="24"/>
          <w:lang w:val="ru-RU"/>
        </w:rPr>
      </w:pPr>
      <w:r>
        <w:rPr>
          <w:sz w:val="24"/>
        </w:rPr>
        <w:t xml:space="preserve">Logitek Systems – </w:t>
      </w:r>
      <w:r>
        <w:rPr>
          <w:sz w:val="24"/>
          <w:lang w:val="ru-RU"/>
        </w:rPr>
        <w:t>одна из крупекйших московских компьютерных компаний. По размеру импорта компьютерного оборудовани икомплектующих с ней могут лишь сравниться такие гиганты московского компьютерного рынка, как компании</w:t>
      </w:r>
      <w:r>
        <w:rPr>
          <w:sz w:val="24"/>
        </w:rPr>
        <w:t xml:space="preserve"> Dealine </w:t>
      </w:r>
      <w:r>
        <w:rPr>
          <w:sz w:val="24"/>
          <w:lang w:val="ru-RU"/>
        </w:rPr>
        <w:t>и С2000. Компания создана в 1995 году и является дистрибутором около 100 крупнейших зарубежных производителей компьютерного оборудования и комплектующих.</w:t>
      </w:r>
    </w:p>
    <w:p w14:paraId="45A274A4" w14:textId="77777777" w:rsidR="00FC5611" w:rsidRDefault="00FC5611">
      <w:pPr>
        <w:spacing w:line="360" w:lineRule="auto"/>
        <w:ind w:left="360"/>
        <w:jc w:val="both"/>
        <w:rPr>
          <w:sz w:val="24"/>
          <w:lang w:val="ru-RU"/>
        </w:rPr>
      </w:pPr>
    </w:p>
    <w:p w14:paraId="046187FB" w14:textId="77777777" w:rsidR="00FC5611" w:rsidRDefault="00FC5611">
      <w:pPr>
        <w:spacing w:line="360" w:lineRule="auto"/>
        <w:ind w:left="360"/>
        <w:jc w:val="both"/>
        <w:rPr>
          <w:sz w:val="24"/>
          <w:lang w:val="ru-RU"/>
        </w:rPr>
      </w:pPr>
    </w:p>
    <w:p w14:paraId="2CAA57D7" w14:textId="77777777" w:rsidR="00FC5611" w:rsidRDefault="00210C08">
      <w:pPr>
        <w:spacing w:line="360" w:lineRule="auto"/>
        <w:jc w:val="center"/>
        <w:rPr>
          <w:sz w:val="24"/>
          <w:lang w:val="ru-RU"/>
        </w:rPr>
      </w:pPr>
      <w:r>
        <w:rPr>
          <w:b/>
          <w:i/>
          <w:sz w:val="24"/>
          <w:lang w:val="ru-RU"/>
        </w:rPr>
        <w:lastRenderedPageBreak/>
        <w:t>1.4.4. Ключевые факторы микросреды, способствующие успеху ООО «Эксимер-КС» на рынке компьютерного оборудования и комплектующих.</w:t>
      </w:r>
    </w:p>
    <w:p w14:paraId="1DF89AAA" w14:textId="77777777" w:rsidR="00FC5611" w:rsidRDefault="00210C08">
      <w:pPr>
        <w:spacing w:line="360" w:lineRule="auto"/>
        <w:jc w:val="both"/>
        <w:rPr>
          <w:sz w:val="24"/>
          <w:lang w:val="ru-RU"/>
        </w:rPr>
      </w:pPr>
      <w:r>
        <w:rPr>
          <w:sz w:val="24"/>
          <w:lang w:val="ru-RU"/>
        </w:rPr>
        <w:tab/>
        <w:t>Ключевыми факторами успеха являются характерные для данной отрасли факторы, приносящие ей преимущества (</w:t>
      </w:r>
      <w:r>
        <w:rPr>
          <w:color w:val="0000FF"/>
          <w:sz w:val="24"/>
          <w:lang w:val="ru-RU"/>
        </w:rPr>
        <w:t>Винокуров, 46</w:t>
      </w:r>
      <w:r>
        <w:rPr>
          <w:sz w:val="24"/>
          <w:lang w:val="ru-RU"/>
        </w:rPr>
        <w:t xml:space="preserve">). Так ка рынок компьютерного оборудования и комплектующих слишком динамичен, то некоторые из ключевых факторов успеха могут меняться во времени. </w:t>
      </w:r>
    </w:p>
    <w:p w14:paraId="65523124" w14:textId="77777777" w:rsidR="00FC5611" w:rsidRDefault="00210C08">
      <w:pPr>
        <w:spacing w:line="360" w:lineRule="auto"/>
        <w:jc w:val="both"/>
        <w:rPr>
          <w:sz w:val="24"/>
          <w:lang w:val="ru-RU"/>
        </w:rPr>
      </w:pPr>
      <w:r>
        <w:rPr>
          <w:sz w:val="24"/>
          <w:lang w:val="ru-RU"/>
        </w:rPr>
        <w:tab/>
        <w:t>Для торговых организаций, занимающихся розничными продажами на рынке компьютерной техники,  основыми ключевыми факторами успеха могут быть:</w:t>
      </w:r>
    </w:p>
    <w:p w14:paraId="1D341390" w14:textId="77777777" w:rsidR="00FC5611" w:rsidRDefault="00210C08">
      <w:pPr>
        <w:numPr>
          <w:ilvl w:val="0"/>
          <w:numId w:val="1"/>
        </w:numPr>
        <w:spacing w:line="360" w:lineRule="auto"/>
        <w:jc w:val="both"/>
        <w:rPr>
          <w:sz w:val="24"/>
          <w:lang w:val="ru-RU"/>
        </w:rPr>
      </w:pPr>
      <w:r>
        <w:rPr>
          <w:sz w:val="24"/>
          <w:lang w:val="ru-RU"/>
        </w:rPr>
        <w:t>Факторы, основанные на маркетинге (наличие квалифицированного персонала, хорошая сеть реализации компьютерного оборудования и комплектующих, низкие затраты на закупку, продажу и продвижение продаваемого ассортимента компьютерного борудования и комплектующих и т.д.);</w:t>
      </w:r>
    </w:p>
    <w:p w14:paraId="71DF3AD9" w14:textId="77777777" w:rsidR="00FC5611" w:rsidRDefault="00210C08">
      <w:pPr>
        <w:numPr>
          <w:ilvl w:val="0"/>
          <w:numId w:val="1"/>
        </w:numPr>
        <w:spacing w:line="360" w:lineRule="auto"/>
        <w:jc w:val="both"/>
        <w:rPr>
          <w:sz w:val="24"/>
          <w:lang w:val="ru-RU"/>
        </w:rPr>
      </w:pPr>
      <w:r>
        <w:rPr>
          <w:sz w:val="24"/>
          <w:lang w:val="ru-RU"/>
        </w:rPr>
        <w:t>Факторы, связанные с хорошим менеджментом (эффективная система управления в компании, правильно подобранная комманда руководитей компании, надежные информационные системы и  др.);</w:t>
      </w:r>
    </w:p>
    <w:p w14:paraId="1BE1983C" w14:textId="77777777" w:rsidR="00FC5611" w:rsidRDefault="00210C08">
      <w:pPr>
        <w:spacing w:line="360" w:lineRule="auto"/>
        <w:ind w:firstLine="300"/>
        <w:jc w:val="both"/>
        <w:rPr>
          <w:sz w:val="24"/>
          <w:lang w:val="ru-RU"/>
        </w:rPr>
      </w:pPr>
      <w:r>
        <w:rPr>
          <w:sz w:val="24"/>
          <w:lang w:val="ru-RU"/>
        </w:rPr>
        <w:t>Основные ключевые факторы микросреды, способствующие успеху ООО «Эксимер-КС» на рынке компьютерного оборудования и комплектующих:</w:t>
      </w:r>
    </w:p>
    <w:p w14:paraId="389A03F3" w14:textId="77777777" w:rsidR="00FC5611" w:rsidRDefault="00210C08" w:rsidP="00210C08">
      <w:pPr>
        <w:numPr>
          <w:ilvl w:val="0"/>
          <w:numId w:val="50"/>
        </w:numPr>
        <w:spacing w:line="360" w:lineRule="auto"/>
        <w:jc w:val="both"/>
        <w:rPr>
          <w:sz w:val="24"/>
          <w:lang w:val="ru-RU"/>
        </w:rPr>
      </w:pPr>
      <w:r>
        <w:rPr>
          <w:sz w:val="24"/>
          <w:lang w:val="ru-RU"/>
        </w:rPr>
        <w:t>Правильное определение географических границ целевого рынка; выделение наиболее значимых сегментов потребителей;</w:t>
      </w:r>
    </w:p>
    <w:p w14:paraId="07964611" w14:textId="77777777" w:rsidR="00FC5611" w:rsidRDefault="00210C08" w:rsidP="00210C08">
      <w:pPr>
        <w:numPr>
          <w:ilvl w:val="0"/>
          <w:numId w:val="50"/>
        </w:numPr>
        <w:spacing w:line="360" w:lineRule="auto"/>
        <w:jc w:val="both"/>
        <w:rPr>
          <w:sz w:val="24"/>
          <w:lang w:val="ru-RU"/>
        </w:rPr>
      </w:pPr>
      <w:r>
        <w:rPr>
          <w:sz w:val="24"/>
          <w:lang w:val="ru-RU"/>
        </w:rPr>
        <w:t>Проведение эффективного анализа текущего состояния и динамики факторов микросреды компании; определение наиболее значимых факторов, влияющих на сбыт компьютерного оборудования и комплектующих; определение тенденций развития  и перспективности рынка; точное определение стратегических приоритетов компании;</w:t>
      </w:r>
    </w:p>
    <w:p w14:paraId="2B0AA3EA" w14:textId="77777777" w:rsidR="00FC5611" w:rsidRDefault="00210C08" w:rsidP="00210C08">
      <w:pPr>
        <w:numPr>
          <w:ilvl w:val="0"/>
          <w:numId w:val="50"/>
        </w:numPr>
        <w:spacing w:line="360" w:lineRule="auto"/>
        <w:jc w:val="both"/>
        <w:rPr>
          <w:sz w:val="24"/>
          <w:lang w:val="ru-RU"/>
        </w:rPr>
      </w:pPr>
      <w:r>
        <w:rPr>
          <w:sz w:val="24"/>
          <w:lang w:val="ru-RU"/>
        </w:rPr>
        <w:t>Определение возможностей увеличения рыночной доли компании; возможностей повышения конкурентоспособности компании на целевом рынке;</w:t>
      </w:r>
    </w:p>
    <w:p w14:paraId="523F0227" w14:textId="77777777" w:rsidR="00FC5611" w:rsidRDefault="00210C08" w:rsidP="00210C08">
      <w:pPr>
        <w:numPr>
          <w:ilvl w:val="0"/>
          <w:numId w:val="50"/>
        </w:numPr>
        <w:spacing w:line="360" w:lineRule="auto"/>
        <w:jc w:val="both"/>
        <w:rPr>
          <w:sz w:val="24"/>
          <w:lang w:val="ru-RU"/>
        </w:rPr>
      </w:pPr>
      <w:r>
        <w:rPr>
          <w:sz w:val="24"/>
          <w:lang w:val="ru-RU"/>
        </w:rPr>
        <w:t>Повышение эффективности в работе с поставщиками и посредниками; разработка эффективных вариантов сотрудничества с компаниями-дилерами и дистрибьюторами; отыскание возможностей минимиации затрат, связанных с приобретением компьютерного оборудования и комплектующих;</w:t>
      </w:r>
    </w:p>
    <w:p w14:paraId="56426A35" w14:textId="77777777" w:rsidR="00FC5611" w:rsidRDefault="00210C08" w:rsidP="00210C08">
      <w:pPr>
        <w:numPr>
          <w:ilvl w:val="0"/>
          <w:numId w:val="50"/>
        </w:numPr>
        <w:spacing w:line="360" w:lineRule="auto"/>
        <w:jc w:val="both"/>
        <w:rPr>
          <w:sz w:val="24"/>
          <w:lang w:val="ru-RU"/>
        </w:rPr>
      </w:pPr>
      <w:r>
        <w:rPr>
          <w:sz w:val="24"/>
          <w:lang w:val="ru-RU"/>
        </w:rPr>
        <w:lastRenderedPageBreak/>
        <w:t>Повышение эффективности внутрефирменной организационой структуры ООО «Эксимер-КС».</w:t>
      </w:r>
    </w:p>
    <w:p w14:paraId="4CF15D80" w14:textId="77777777" w:rsidR="00FC5611" w:rsidRDefault="00FC5611">
      <w:pPr>
        <w:spacing w:line="360" w:lineRule="auto"/>
        <w:jc w:val="both"/>
        <w:rPr>
          <w:sz w:val="24"/>
          <w:lang w:val="ru-RU"/>
        </w:rPr>
      </w:pPr>
    </w:p>
    <w:p w14:paraId="629CE711" w14:textId="77777777" w:rsidR="00FC5611" w:rsidRDefault="00210C08">
      <w:pPr>
        <w:spacing w:line="360" w:lineRule="auto"/>
        <w:jc w:val="center"/>
        <w:rPr>
          <w:sz w:val="24"/>
          <w:lang w:val="ru-RU"/>
        </w:rPr>
      </w:pPr>
      <w:r>
        <w:rPr>
          <w:b/>
          <w:i/>
          <w:sz w:val="24"/>
          <w:lang w:val="ru-RU"/>
        </w:rPr>
        <w:t>1.4.5. Анализ сильных и слабых сторон ООО «Эксимер-КС».</w:t>
      </w:r>
    </w:p>
    <w:p w14:paraId="385962C6" w14:textId="77777777" w:rsidR="00FC5611" w:rsidRDefault="00210C08">
      <w:pPr>
        <w:spacing w:line="360" w:lineRule="auto"/>
        <w:jc w:val="both"/>
        <w:rPr>
          <w:sz w:val="24"/>
          <w:lang w:val="ru-RU"/>
        </w:rPr>
      </w:pPr>
      <w:r>
        <w:rPr>
          <w:sz w:val="24"/>
          <w:lang w:val="ru-RU"/>
        </w:rPr>
        <w:tab/>
        <w:t>Для большинства небольших компьютерных компаний смысл конкуренции сводится к тому, чтобы быть похожими на своих более крупных конкурентов. Но подражать другим, с другой стороны, означает лишение каких-либо других преимуществ. Но отсутствие конкурентных преимуществ на компьютерном рынке – верный путь к банкротству компании, занимающейся продажей компьюторного оборудования и комплектующих. Некоторое крупные компьютерные компании, обладая конкурентными преимуществами, не принимают ни каких усилий для того, чтобы не потерять их.</w:t>
      </w:r>
    </w:p>
    <w:p w14:paraId="582F1979" w14:textId="77777777" w:rsidR="00FC5611" w:rsidRDefault="00210C08">
      <w:pPr>
        <w:spacing w:line="360" w:lineRule="auto"/>
        <w:jc w:val="both"/>
        <w:rPr>
          <w:sz w:val="24"/>
          <w:lang w:val="ru-RU"/>
        </w:rPr>
      </w:pPr>
      <w:r>
        <w:rPr>
          <w:sz w:val="24"/>
          <w:lang w:val="ru-RU"/>
        </w:rPr>
        <w:tab/>
        <w:t>Под сильными сторонами организации понимают все, что обеспечивает ей преимущества над конкурентами (</w:t>
      </w:r>
      <w:r>
        <w:rPr>
          <w:color w:val="0000FF"/>
          <w:sz w:val="24"/>
          <w:lang w:val="ru-RU"/>
        </w:rPr>
        <w:t>Винокуров, 51</w:t>
      </w:r>
      <w:r>
        <w:rPr>
          <w:sz w:val="24"/>
          <w:lang w:val="ru-RU"/>
        </w:rPr>
        <w:t>). Из сильных сторон компьютерной компании наиболее значимыми являются те, которые обеспечивают организации долговременный отрыв от конкурентов, т.е. то, что они не могут повторить, скопировать и что относится к «исключительному» превосходству. Однако, важно заметить, что жизненный цикл таких преимуществ достаточно невелик, т.к. при появлении такого преимущества у компании, ее конкуренты тотчас же стремятся воспроизвести, скопировать это преимушество в рамках своей фирмы.</w:t>
      </w:r>
    </w:p>
    <w:p w14:paraId="21F1251B" w14:textId="77777777" w:rsidR="00FC5611" w:rsidRDefault="00210C08">
      <w:pPr>
        <w:spacing w:line="360" w:lineRule="auto"/>
        <w:jc w:val="both"/>
        <w:rPr>
          <w:sz w:val="24"/>
          <w:lang w:val="ru-RU"/>
        </w:rPr>
      </w:pPr>
      <w:r>
        <w:rPr>
          <w:sz w:val="24"/>
          <w:lang w:val="ru-RU"/>
        </w:rPr>
        <w:tab/>
        <w:t>Слабые стороны организации – это то, что не позволяет ей достичь преимуществ над конкурентами (</w:t>
      </w:r>
      <w:r>
        <w:rPr>
          <w:color w:val="0000FF"/>
          <w:sz w:val="24"/>
          <w:lang w:val="ru-RU"/>
        </w:rPr>
        <w:t>Винокуров, 51</w:t>
      </w:r>
      <w:r>
        <w:rPr>
          <w:sz w:val="24"/>
          <w:lang w:val="ru-RU"/>
        </w:rPr>
        <w:t>). Так, разработка новых стратегий ООО «Эксимер-КС» должна опираться на сильные стороны компании и быть такой, чтобы минимизировать воздействие слабых сторон. Для этого необходимо выяснить как различные изменения на компьютерном рынке и в какой степени соотносятся с сильными и слабыми сторонами компании. Понятно, если ситуация на компьютерном рынке такова, что способствует реализации его сильных сторон, у ООО «Эксимер-КС» появляются возможности, шансы укрепить свои позиции на рынке компьютерного оборудования и комплектующих. И, наоборот, если изменения на компьютерном рынке связаны со слабыми сторонами ООО «Эксимер-КС», предприятие сталкивается с рисками и угрозами.</w:t>
      </w:r>
    </w:p>
    <w:p w14:paraId="3B2930BC" w14:textId="77777777" w:rsidR="00FC5611" w:rsidRDefault="00210C08">
      <w:pPr>
        <w:spacing w:line="360" w:lineRule="auto"/>
        <w:jc w:val="both"/>
        <w:rPr>
          <w:sz w:val="24"/>
          <w:lang w:val="ru-RU"/>
        </w:rPr>
      </w:pPr>
      <w:r>
        <w:rPr>
          <w:sz w:val="24"/>
          <w:lang w:val="ru-RU"/>
        </w:rPr>
        <w:lastRenderedPageBreak/>
        <w:tab/>
        <w:t xml:space="preserve">Проследить возможные сочетания характеристик рыночной ситуации с сильными и слабыми сторонами  ООО «Эксимер-КС» можно с помощью </w:t>
      </w:r>
      <w:r>
        <w:rPr>
          <w:sz w:val="24"/>
        </w:rPr>
        <w:t>SWOT-</w:t>
      </w:r>
      <w:r>
        <w:rPr>
          <w:sz w:val="24"/>
          <w:lang w:val="ru-RU"/>
        </w:rPr>
        <w:t>анализа (таблица 14).</w:t>
      </w:r>
    </w:p>
    <w:p w14:paraId="363F716B" w14:textId="77777777" w:rsidR="00FC5611" w:rsidRDefault="00210C08">
      <w:pPr>
        <w:spacing w:line="360" w:lineRule="auto"/>
        <w:jc w:val="right"/>
        <w:rPr>
          <w:sz w:val="24"/>
          <w:lang w:val="ru-RU"/>
        </w:rPr>
      </w:pPr>
      <w:r>
        <w:rPr>
          <w:sz w:val="24"/>
          <w:lang w:val="ru-RU"/>
        </w:rPr>
        <w:t>Таблица 14</w:t>
      </w:r>
    </w:p>
    <w:p w14:paraId="3AEED689" w14:textId="77777777" w:rsidR="00FC5611" w:rsidRDefault="00210C08">
      <w:pPr>
        <w:spacing w:line="360" w:lineRule="auto"/>
        <w:jc w:val="center"/>
        <w:rPr>
          <w:b/>
          <w:i/>
          <w:sz w:val="24"/>
          <w:lang w:val="ru-RU"/>
        </w:rPr>
      </w:pPr>
      <w:r>
        <w:rPr>
          <w:b/>
          <w:i/>
          <w:sz w:val="24"/>
        </w:rPr>
        <w:t>SWOT-</w:t>
      </w:r>
      <w:r>
        <w:rPr>
          <w:b/>
          <w:i/>
          <w:sz w:val="24"/>
          <w:lang w:val="ru-RU"/>
        </w:rPr>
        <w:t>анализ ООО «Эксимер-КС»</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2"/>
        <w:gridCol w:w="4952"/>
      </w:tblGrid>
      <w:tr w:rsidR="00FC5611" w14:paraId="6EF6D619" w14:textId="77777777">
        <w:tc>
          <w:tcPr>
            <w:tcW w:w="4952" w:type="dxa"/>
            <w:tcBorders>
              <w:top w:val="double" w:sz="4" w:space="0" w:color="auto"/>
              <w:left w:val="double" w:sz="4" w:space="0" w:color="auto"/>
              <w:bottom w:val="double" w:sz="4" w:space="0" w:color="auto"/>
            </w:tcBorders>
            <w:shd w:val="pct30" w:color="000000" w:fill="FFFFFF"/>
          </w:tcPr>
          <w:p w14:paraId="77A9163D" w14:textId="77777777" w:rsidR="00FC5611" w:rsidRDefault="00210C08">
            <w:pPr>
              <w:spacing w:line="360" w:lineRule="auto"/>
              <w:jc w:val="center"/>
              <w:rPr>
                <w:b/>
                <w:sz w:val="24"/>
                <w:lang w:val="ru-RU"/>
              </w:rPr>
            </w:pPr>
            <w:r>
              <w:rPr>
                <w:b/>
                <w:sz w:val="24"/>
                <w:lang w:val="ru-RU"/>
              </w:rPr>
              <w:t>ПРЕИМУЩЕСТВА (достоинства и сильные стороны, выделяющие ООО «Эксимер-КС»</w:t>
            </w:r>
          </w:p>
        </w:tc>
        <w:tc>
          <w:tcPr>
            <w:tcW w:w="4952" w:type="dxa"/>
            <w:tcBorders>
              <w:top w:val="double" w:sz="4" w:space="0" w:color="auto"/>
              <w:bottom w:val="double" w:sz="4" w:space="0" w:color="auto"/>
              <w:right w:val="double" w:sz="4" w:space="0" w:color="auto"/>
            </w:tcBorders>
            <w:shd w:val="pct30" w:color="000000" w:fill="FFFFFF"/>
          </w:tcPr>
          <w:p w14:paraId="2CC72583" w14:textId="77777777" w:rsidR="00FC5611" w:rsidRDefault="00210C08">
            <w:pPr>
              <w:spacing w:line="360" w:lineRule="auto"/>
              <w:jc w:val="center"/>
              <w:rPr>
                <w:b/>
                <w:sz w:val="24"/>
                <w:lang w:val="ru-RU"/>
              </w:rPr>
            </w:pPr>
            <w:r>
              <w:rPr>
                <w:b/>
                <w:sz w:val="24"/>
                <w:lang w:val="ru-RU"/>
              </w:rPr>
              <w:t>НЕДОСТАТКИ (слабые места,которые подлежат исправлению, чтобы не дать конкурентам превратить их в свои преимущества)</w:t>
            </w:r>
          </w:p>
        </w:tc>
      </w:tr>
      <w:tr w:rsidR="00FC5611" w14:paraId="198A6D54" w14:textId="77777777">
        <w:tc>
          <w:tcPr>
            <w:tcW w:w="4952" w:type="dxa"/>
            <w:tcBorders>
              <w:top w:val="nil"/>
            </w:tcBorders>
          </w:tcPr>
          <w:p w14:paraId="0E80702D" w14:textId="77777777" w:rsidR="00FC5611" w:rsidRDefault="00210C08">
            <w:pPr>
              <w:spacing w:line="360" w:lineRule="auto"/>
              <w:rPr>
                <w:sz w:val="24"/>
                <w:lang w:val="ru-RU"/>
              </w:rPr>
            </w:pPr>
            <w:r>
              <w:rPr>
                <w:sz w:val="24"/>
                <w:lang w:val="ru-RU"/>
              </w:rPr>
              <w:t>1. Выгодное месторасположение торгового зала и складских помещений.</w:t>
            </w:r>
          </w:p>
        </w:tc>
        <w:tc>
          <w:tcPr>
            <w:tcW w:w="4952" w:type="dxa"/>
            <w:tcBorders>
              <w:top w:val="nil"/>
            </w:tcBorders>
          </w:tcPr>
          <w:p w14:paraId="705C21D2" w14:textId="77777777" w:rsidR="00FC5611" w:rsidRDefault="00210C08">
            <w:pPr>
              <w:spacing w:line="360" w:lineRule="auto"/>
              <w:rPr>
                <w:sz w:val="24"/>
                <w:lang w:val="ru-RU"/>
              </w:rPr>
            </w:pPr>
            <w:r>
              <w:rPr>
                <w:sz w:val="24"/>
                <w:lang w:val="ru-RU"/>
              </w:rPr>
              <w:t>1. Недостаточно широкий ассортимент популярных моделей компьютерного оборудования и комплектующих.</w:t>
            </w:r>
          </w:p>
        </w:tc>
      </w:tr>
      <w:tr w:rsidR="00FC5611" w14:paraId="3594A4E4" w14:textId="77777777">
        <w:tc>
          <w:tcPr>
            <w:tcW w:w="4952" w:type="dxa"/>
          </w:tcPr>
          <w:p w14:paraId="6E90E2B0" w14:textId="77777777" w:rsidR="00FC5611" w:rsidRDefault="00210C08">
            <w:pPr>
              <w:spacing w:line="360" w:lineRule="auto"/>
              <w:rPr>
                <w:sz w:val="24"/>
                <w:lang w:val="ru-RU"/>
              </w:rPr>
            </w:pPr>
            <w:r>
              <w:rPr>
                <w:sz w:val="24"/>
                <w:lang w:val="ru-RU"/>
              </w:rPr>
              <w:t>2. Низкая себестоимость закупаемого компьютерного оборудования и комплектующих.</w:t>
            </w:r>
          </w:p>
        </w:tc>
        <w:tc>
          <w:tcPr>
            <w:tcW w:w="4952" w:type="dxa"/>
          </w:tcPr>
          <w:p w14:paraId="47557C76" w14:textId="77777777" w:rsidR="00FC5611" w:rsidRDefault="00210C08">
            <w:pPr>
              <w:spacing w:line="360" w:lineRule="auto"/>
              <w:rPr>
                <w:sz w:val="24"/>
                <w:lang w:val="ru-RU"/>
              </w:rPr>
            </w:pPr>
            <w:r>
              <w:rPr>
                <w:sz w:val="24"/>
                <w:lang w:val="ru-RU"/>
              </w:rPr>
              <w:t>2. Затоваривае складских помещений компьютерным оборудованием и комплектующими, на которые падает спрос.</w:t>
            </w:r>
          </w:p>
        </w:tc>
      </w:tr>
      <w:tr w:rsidR="00FC5611" w14:paraId="4BD436EF" w14:textId="77777777">
        <w:tc>
          <w:tcPr>
            <w:tcW w:w="4952" w:type="dxa"/>
          </w:tcPr>
          <w:p w14:paraId="2286997E" w14:textId="77777777" w:rsidR="00FC5611" w:rsidRDefault="00210C08">
            <w:pPr>
              <w:spacing w:line="360" w:lineRule="auto"/>
              <w:rPr>
                <w:sz w:val="24"/>
                <w:lang w:val="ru-RU"/>
              </w:rPr>
            </w:pPr>
            <w:r>
              <w:rPr>
                <w:sz w:val="24"/>
                <w:lang w:val="ru-RU"/>
              </w:rPr>
              <w:t>3. Низкая стоимость доставки и транспортировки компьютерного оборудования и комплектующих.</w:t>
            </w:r>
          </w:p>
        </w:tc>
        <w:tc>
          <w:tcPr>
            <w:tcW w:w="4952" w:type="dxa"/>
          </w:tcPr>
          <w:p w14:paraId="20BB485F" w14:textId="77777777" w:rsidR="00FC5611" w:rsidRDefault="00210C08">
            <w:pPr>
              <w:spacing w:line="360" w:lineRule="auto"/>
              <w:rPr>
                <w:sz w:val="24"/>
                <w:lang w:val="ru-RU"/>
              </w:rPr>
            </w:pPr>
            <w:r>
              <w:rPr>
                <w:sz w:val="24"/>
                <w:lang w:val="ru-RU"/>
              </w:rPr>
              <w:t>3. Периодическая закупка низкокачественной компьютерной техники.</w:t>
            </w:r>
          </w:p>
        </w:tc>
      </w:tr>
      <w:tr w:rsidR="00FC5611" w14:paraId="77B3BF48" w14:textId="77777777">
        <w:tc>
          <w:tcPr>
            <w:tcW w:w="4952" w:type="dxa"/>
          </w:tcPr>
          <w:p w14:paraId="274C412C" w14:textId="77777777" w:rsidR="00FC5611" w:rsidRDefault="00210C08">
            <w:pPr>
              <w:spacing w:line="360" w:lineRule="auto"/>
              <w:rPr>
                <w:sz w:val="24"/>
                <w:lang w:val="ru-RU"/>
              </w:rPr>
            </w:pPr>
            <w:r>
              <w:rPr>
                <w:sz w:val="24"/>
                <w:lang w:val="ru-RU"/>
              </w:rPr>
              <w:t>4. Оперативность доставки.</w:t>
            </w:r>
          </w:p>
        </w:tc>
        <w:tc>
          <w:tcPr>
            <w:tcW w:w="4952" w:type="dxa"/>
          </w:tcPr>
          <w:p w14:paraId="336D005D" w14:textId="77777777" w:rsidR="00FC5611" w:rsidRDefault="00210C08">
            <w:pPr>
              <w:spacing w:line="360" w:lineRule="auto"/>
              <w:rPr>
                <w:sz w:val="24"/>
                <w:lang w:val="ru-RU"/>
              </w:rPr>
            </w:pPr>
            <w:r>
              <w:rPr>
                <w:sz w:val="24"/>
                <w:lang w:val="ru-RU"/>
              </w:rPr>
              <w:t>4. Неполная степень охвата рынка в местах потенциального и повышенного спроса.</w:t>
            </w:r>
          </w:p>
        </w:tc>
      </w:tr>
      <w:tr w:rsidR="00FC5611" w14:paraId="09F1EFBF" w14:textId="77777777">
        <w:tc>
          <w:tcPr>
            <w:tcW w:w="4952" w:type="dxa"/>
          </w:tcPr>
          <w:p w14:paraId="45BE22A5" w14:textId="77777777" w:rsidR="00FC5611" w:rsidRDefault="00210C08">
            <w:pPr>
              <w:spacing w:line="360" w:lineRule="auto"/>
              <w:rPr>
                <w:sz w:val="24"/>
                <w:lang w:val="ru-RU"/>
              </w:rPr>
            </w:pPr>
            <w:r>
              <w:rPr>
                <w:sz w:val="24"/>
                <w:lang w:val="ru-RU"/>
              </w:rPr>
              <w:t>5. Отсрочка платежа постоянным клиентам.</w:t>
            </w:r>
          </w:p>
        </w:tc>
        <w:tc>
          <w:tcPr>
            <w:tcW w:w="4952" w:type="dxa"/>
          </w:tcPr>
          <w:p w14:paraId="2A43E697" w14:textId="77777777" w:rsidR="00FC5611" w:rsidRDefault="00210C08">
            <w:pPr>
              <w:spacing w:line="360" w:lineRule="auto"/>
              <w:rPr>
                <w:sz w:val="24"/>
                <w:lang w:val="ru-RU"/>
              </w:rPr>
            </w:pPr>
            <w:r>
              <w:rPr>
                <w:sz w:val="24"/>
                <w:lang w:val="ru-RU"/>
              </w:rPr>
              <w:t>5. Нет фирменной упаковки компьютеров собственной сборки.</w:t>
            </w:r>
          </w:p>
        </w:tc>
      </w:tr>
      <w:tr w:rsidR="00FC5611" w14:paraId="5724238E" w14:textId="77777777">
        <w:tc>
          <w:tcPr>
            <w:tcW w:w="4952" w:type="dxa"/>
          </w:tcPr>
          <w:p w14:paraId="21873167" w14:textId="77777777" w:rsidR="00FC5611" w:rsidRDefault="00210C08">
            <w:pPr>
              <w:tabs>
                <w:tab w:val="left" w:pos="0"/>
              </w:tabs>
              <w:spacing w:line="360" w:lineRule="auto"/>
              <w:rPr>
                <w:sz w:val="24"/>
                <w:lang w:val="ru-RU"/>
              </w:rPr>
            </w:pPr>
            <w:r>
              <w:rPr>
                <w:sz w:val="24"/>
                <w:lang w:val="ru-RU"/>
              </w:rPr>
              <w:t>6. Налаженная система мотивации сотрудников компании.</w:t>
            </w:r>
          </w:p>
        </w:tc>
        <w:tc>
          <w:tcPr>
            <w:tcW w:w="4952" w:type="dxa"/>
          </w:tcPr>
          <w:p w14:paraId="5A7F0D0A" w14:textId="77777777" w:rsidR="00FC5611" w:rsidRDefault="00210C08">
            <w:pPr>
              <w:spacing w:line="360" w:lineRule="auto"/>
              <w:rPr>
                <w:sz w:val="24"/>
                <w:lang w:val="ru-RU"/>
              </w:rPr>
            </w:pPr>
            <w:r>
              <w:rPr>
                <w:sz w:val="24"/>
                <w:lang w:val="ru-RU"/>
              </w:rPr>
              <w:t>6. Устаревшее и низкопроизводительное компьютерное оборудование на котором работают сотрудники ООО «Эксимер-КС»</w:t>
            </w:r>
          </w:p>
        </w:tc>
      </w:tr>
      <w:tr w:rsidR="00FC5611" w14:paraId="0E028E33" w14:textId="77777777">
        <w:tc>
          <w:tcPr>
            <w:tcW w:w="4952" w:type="dxa"/>
          </w:tcPr>
          <w:p w14:paraId="2074E025" w14:textId="77777777" w:rsidR="00FC5611" w:rsidRDefault="00210C08">
            <w:pPr>
              <w:spacing w:line="360" w:lineRule="auto"/>
              <w:rPr>
                <w:sz w:val="24"/>
                <w:lang w:val="ru-RU"/>
              </w:rPr>
            </w:pPr>
            <w:r>
              <w:rPr>
                <w:sz w:val="24"/>
                <w:lang w:val="ru-RU"/>
              </w:rPr>
              <w:t>7. Налаженная система стимулирования розничных клиентов компании.</w:t>
            </w:r>
          </w:p>
        </w:tc>
        <w:tc>
          <w:tcPr>
            <w:tcW w:w="4952" w:type="dxa"/>
          </w:tcPr>
          <w:p w14:paraId="3EC7B1F3" w14:textId="77777777" w:rsidR="00FC5611" w:rsidRDefault="00210C08">
            <w:pPr>
              <w:spacing w:line="360" w:lineRule="auto"/>
              <w:rPr>
                <w:sz w:val="24"/>
                <w:lang w:val="ru-RU"/>
              </w:rPr>
            </w:pPr>
            <w:r>
              <w:rPr>
                <w:sz w:val="24"/>
                <w:lang w:val="ru-RU"/>
              </w:rPr>
              <w:t>7. Низкая производительность отдела сборки персональных компьютеров.</w:t>
            </w:r>
          </w:p>
        </w:tc>
      </w:tr>
      <w:tr w:rsidR="00FC5611" w14:paraId="20B34948" w14:textId="77777777">
        <w:tc>
          <w:tcPr>
            <w:tcW w:w="4952" w:type="dxa"/>
          </w:tcPr>
          <w:p w14:paraId="1315E29E" w14:textId="77777777" w:rsidR="00FC5611" w:rsidRDefault="00210C08">
            <w:pPr>
              <w:spacing w:line="360" w:lineRule="auto"/>
              <w:rPr>
                <w:sz w:val="24"/>
                <w:lang w:val="ru-RU"/>
              </w:rPr>
            </w:pPr>
            <w:r>
              <w:rPr>
                <w:sz w:val="24"/>
                <w:lang w:val="ru-RU"/>
              </w:rPr>
              <w:t>8. Четкие функциональное разделение обязанностей сотрудников компании.</w:t>
            </w:r>
          </w:p>
        </w:tc>
        <w:tc>
          <w:tcPr>
            <w:tcW w:w="4952" w:type="dxa"/>
          </w:tcPr>
          <w:p w14:paraId="49A381B1" w14:textId="77777777" w:rsidR="00FC5611" w:rsidRDefault="00210C08">
            <w:pPr>
              <w:spacing w:line="360" w:lineRule="auto"/>
              <w:rPr>
                <w:sz w:val="24"/>
                <w:lang w:val="ru-RU"/>
              </w:rPr>
            </w:pPr>
            <w:r>
              <w:rPr>
                <w:sz w:val="24"/>
                <w:lang w:val="ru-RU"/>
              </w:rPr>
              <w:t>8. Нет возможности собирать компьютеры на других площадях, как это делается у основных конкурентов.</w:t>
            </w:r>
          </w:p>
        </w:tc>
      </w:tr>
      <w:tr w:rsidR="00FC5611" w14:paraId="2C684E27" w14:textId="77777777">
        <w:tc>
          <w:tcPr>
            <w:tcW w:w="4952" w:type="dxa"/>
          </w:tcPr>
          <w:p w14:paraId="190F0ACD" w14:textId="77777777" w:rsidR="00FC5611" w:rsidRDefault="00210C08">
            <w:pPr>
              <w:spacing w:line="360" w:lineRule="auto"/>
              <w:rPr>
                <w:sz w:val="24"/>
                <w:lang w:val="ru-RU"/>
              </w:rPr>
            </w:pPr>
            <w:r>
              <w:rPr>
                <w:sz w:val="24"/>
                <w:lang w:val="ru-RU"/>
              </w:rPr>
              <w:t xml:space="preserve">9. Презентабельность торгового и </w:t>
            </w:r>
            <w:r>
              <w:rPr>
                <w:sz w:val="24"/>
                <w:lang w:val="ru-RU"/>
              </w:rPr>
              <w:lastRenderedPageBreak/>
              <w:t>демонстрационного зала.</w:t>
            </w:r>
          </w:p>
        </w:tc>
        <w:tc>
          <w:tcPr>
            <w:tcW w:w="4952" w:type="dxa"/>
          </w:tcPr>
          <w:p w14:paraId="711E246D" w14:textId="77777777" w:rsidR="00FC5611" w:rsidRDefault="00210C08">
            <w:pPr>
              <w:spacing w:line="360" w:lineRule="auto"/>
              <w:rPr>
                <w:sz w:val="24"/>
                <w:lang w:val="ru-RU"/>
              </w:rPr>
            </w:pPr>
            <w:r>
              <w:rPr>
                <w:sz w:val="24"/>
                <w:lang w:val="ru-RU"/>
              </w:rPr>
              <w:lastRenderedPageBreak/>
              <w:t xml:space="preserve">9. Низкий бюджет маркетинга, </w:t>
            </w:r>
            <w:r>
              <w:rPr>
                <w:sz w:val="24"/>
                <w:lang w:val="ru-RU"/>
              </w:rPr>
              <w:lastRenderedPageBreak/>
              <w:t>периодическое отсутствие рекламных кампаний ООО «Эксимер-КС».</w:t>
            </w:r>
          </w:p>
        </w:tc>
      </w:tr>
      <w:tr w:rsidR="00FC5611" w14:paraId="3263AD91" w14:textId="77777777">
        <w:tc>
          <w:tcPr>
            <w:tcW w:w="4952" w:type="dxa"/>
          </w:tcPr>
          <w:p w14:paraId="388AFF04" w14:textId="77777777" w:rsidR="00FC5611" w:rsidRDefault="00210C08">
            <w:pPr>
              <w:spacing w:line="360" w:lineRule="auto"/>
              <w:rPr>
                <w:sz w:val="24"/>
                <w:lang w:val="ru-RU"/>
              </w:rPr>
            </w:pPr>
            <w:r>
              <w:rPr>
                <w:sz w:val="24"/>
                <w:lang w:val="ru-RU"/>
              </w:rPr>
              <w:lastRenderedPageBreak/>
              <w:t>10. Наличие квалифицированного персонала.</w:t>
            </w:r>
          </w:p>
        </w:tc>
        <w:tc>
          <w:tcPr>
            <w:tcW w:w="4952" w:type="dxa"/>
          </w:tcPr>
          <w:p w14:paraId="476615EB" w14:textId="77777777" w:rsidR="00FC5611" w:rsidRDefault="00210C08">
            <w:pPr>
              <w:spacing w:line="360" w:lineRule="auto"/>
              <w:rPr>
                <w:sz w:val="24"/>
                <w:lang w:val="ru-RU"/>
              </w:rPr>
            </w:pPr>
            <w:r>
              <w:rPr>
                <w:sz w:val="24"/>
                <w:lang w:val="ru-RU"/>
              </w:rPr>
              <w:t>10. Устаревшая структура маркетинговой службы.</w:t>
            </w:r>
          </w:p>
        </w:tc>
      </w:tr>
      <w:tr w:rsidR="00FC5611" w14:paraId="53607A15" w14:textId="77777777">
        <w:tc>
          <w:tcPr>
            <w:tcW w:w="4952" w:type="dxa"/>
          </w:tcPr>
          <w:p w14:paraId="35065B4F" w14:textId="77777777" w:rsidR="00FC5611" w:rsidRDefault="00210C08">
            <w:pPr>
              <w:spacing w:line="360" w:lineRule="auto"/>
              <w:rPr>
                <w:sz w:val="24"/>
                <w:lang w:val="ru-RU"/>
              </w:rPr>
            </w:pPr>
            <w:r>
              <w:rPr>
                <w:sz w:val="24"/>
                <w:lang w:val="ru-RU"/>
              </w:rPr>
              <w:t>11. Постоянное обучение и повышение квалификации сотрудников компании.</w:t>
            </w:r>
          </w:p>
        </w:tc>
        <w:tc>
          <w:tcPr>
            <w:tcW w:w="4952" w:type="dxa"/>
          </w:tcPr>
          <w:p w14:paraId="4FE9B20D" w14:textId="77777777" w:rsidR="00FC5611" w:rsidRDefault="00210C08">
            <w:pPr>
              <w:spacing w:line="360" w:lineRule="auto"/>
              <w:rPr>
                <w:sz w:val="24"/>
                <w:lang w:val="ru-RU"/>
              </w:rPr>
            </w:pPr>
            <w:r>
              <w:rPr>
                <w:sz w:val="24"/>
                <w:lang w:val="ru-RU"/>
              </w:rPr>
              <w:t>11. Недостаток квалифицированных работников маркетинговой службы.</w:t>
            </w:r>
          </w:p>
        </w:tc>
      </w:tr>
      <w:tr w:rsidR="00FC5611" w14:paraId="6762C5F1" w14:textId="77777777">
        <w:tc>
          <w:tcPr>
            <w:tcW w:w="4952" w:type="dxa"/>
          </w:tcPr>
          <w:p w14:paraId="37385DE8" w14:textId="77777777" w:rsidR="00FC5611" w:rsidRDefault="00210C08">
            <w:pPr>
              <w:spacing w:line="360" w:lineRule="auto"/>
              <w:rPr>
                <w:sz w:val="24"/>
                <w:lang w:val="ru-RU"/>
              </w:rPr>
            </w:pPr>
            <w:r>
              <w:rPr>
                <w:sz w:val="24"/>
                <w:lang w:val="ru-RU"/>
              </w:rPr>
              <w:t>12. Услуги, связанные с консультированием клиента, установкой и настройкой программного и аппаратного обеспечения на территории заказчика.</w:t>
            </w:r>
          </w:p>
        </w:tc>
        <w:tc>
          <w:tcPr>
            <w:tcW w:w="4952" w:type="dxa"/>
          </w:tcPr>
          <w:p w14:paraId="087764CD" w14:textId="77777777" w:rsidR="00FC5611" w:rsidRDefault="00210C08">
            <w:pPr>
              <w:spacing w:line="360" w:lineRule="auto"/>
              <w:rPr>
                <w:sz w:val="24"/>
                <w:lang w:val="ru-RU"/>
              </w:rPr>
            </w:pPr>
            <w:r>
              <w:rPr>
                <w:sz w:val="24"/>
                <w:lang w:val="ru-RU"/>
              </w:rPr>
              <w:t>12. Низкая производительность и недостаток работников гарантийного отдела компании.</w:t>
            </w:r>
          </w:p>
        </w:tc>
      </w:tr>
      <w:tr w:rsidR="00FC5611" w14:paraId="2232E392" w14:textId="77777777">
        <w:tc>
          <w:tcPr>
            <w:tcW w:w="4952" w:type="dxa"/>
          </w:tcPr>
          <w:p w14:paraId="5350949A" w14:textId="77777777" w:rsidR="00FC5611" w:rsidRDefault="00210C08">
            <w:pPr>
              <w:spacing w:line="360" w:lineRule="auto"/>
              <w:rPr>
                <w:sz w:val="24"/>
                <w:lang w:val="ru-RU"/>
              </w:rPr>
            </w:pPr>
            <w:r>
              <w:rPr>
                <w:sz w:val="24"/>
                <w:lang w:val="ru-RU"/>
              </w:rPr>
              <w:t>13. Наличие больших складских помещений в непосредственной близости от торговых площадей.</w:t>
            </w:r>
          </w:p>
        </w:tc>
        <w:tc>
          <w:tcPr>
            <w:tcW w:w="4952" w:type="dxa"/>
          </w:tcPr>
          <w:p w14:paraId="5561C0EB" w14:textId="77777777" w:rsidR="00FC5611" w:rsidRDefault="00210C08">
            <w:pPr>
              <w:spacing w:line="360" w:lineRule="auto"/>
              <w:rPr>
                <w:sz w:val="24"/>
                <w:lang w:val="ru-RU"/>
              </w:rPr>
            </w:pPr>
            <w:r>
              <w:rPr>
                <w:sz w:val="24"/>
                <w:lang w:val="ru-RU"/>
              </w:rPr>
              <w:t>13. Периодическое запаздывание в сроках отгрузки оплаченного компьютерного оборудования и комплектующих.</w:t>
            </w:r>
          </w:p>
        </w:tc>
      </w:tr>
      <w:tr w:rsidR="00FC5611" w14:paraId="54284355" w14:textId="77777777">
        <w:tc>
          <w:tcPr>
            <w:tcW w:w="4952" w:type="dxa"/>
          </w:tcPr>
          <w:p w14:paraId="1551169B" w14:textId="77777777" w:rsidR="00FC5611" w:rsidRDefault="00210C08">
            <w:pPr>
              <w:spacing w:line="360" w:lineRule="auto"/>
              <w:rPr>
                <w:sz w:val="24"/>
                <w:lang w:val="ru-RU"/>
              </w:rPr>
            </w:pPr>
            <w:r>
              <w:rPr>
                <w:sz w:val="24"/>
                <w:lang w:val="ru-RU"/>
              </w:rPr>
              <w:t>14. Специализированные программы стимулирования постоянных клиентов компании.</w:t>
            </w:r>
          </w:p>
        </w:tc>
        <w:tc>
          <w:tcPr>
            <w:tcW w:w="4952" w:type="dxa"/>
          </w:tcPr>
          <w:p w14:paraId="62DD057C" w14:textId="77777777" w:rsidR="00FC5611" w:rsidRDefault="00210C08">
            <w:pPr>
              <w:spacing w:line="360" w:lineRule="auto"/>
              <w:rPr>
                <w:sz w:val="24"/>
                <w:lang w:val="ru-RU"/>
              </w:rPr>
            </w:pPr>
            <w:r>
              <w:rPr>
                <w:sz w:val="24"/>
                <w:lang w:val="ru-RU"/>
              </w:rPr>
              <w:t>14. Недостаток квалифицированных менеджеров торгового и демонстрационных  залов во время проведения рекламных компаний.</w:t>
            </w:r>
          </w:p>
        </w:tc>
      </w:tr>
      <w:tr w:rsidR="00FC5611" w14:paraId="50AF3C5C" w14:textId="77777777">
        <w:tc>
          <w:tcPr>
            <w:tcW w:w="4952" w:type="dxa"/>
            <w:tcBorders>
              <w:bottom w:val="nil"/>
            </w:tcBorders>
          </w:tcPr>
          <w:p w14:paraId="27ABF331" w14:textId="77777777" w:rsidR="00FC5611" w:rsidRDefault="00210C08">
            <w:pPr>
              <w:spacing w:line="360" w:lineRule="auto"/>
              <w:rPr>
                <w:sz w:val="24"/>
                <w:lang w:val="ru-RU"/>
              </w:rPr>
            </w:pPr>
            <w:r>
              <w:rPr>
                <w:sz w:val="24"/>
                <w:lang w:val="ru-RU"/>
              </w:rPr>
              <w:t>15. Сборка сертифицированных компьютеров серии «Экстрим»</w:t>
            </w:r>
          </w:p>
        </w:tc>
        <w:tc>
          <w:tcPr>
            <w:tcW w:w="4952" w:type="dxa"/>
            <w:tcBorders>
              <w:bottom w:val="nil"/>
            </w:tcBorders>
          </w:tcPr>
          <w:p w14:paraId="0A9D5414" w14:textId="77777777" w:rsidR="00FC5611" w:rsidRDefault="00210C08">
            <w:pPr>
              <w:spacing w:line="360" w:lineRule="auto"/>
              <w:rPr>
                <w:sz w:val="24"/>
                <w:lang w:val="ru-RU"/>
              </w:rPr>
            </w:pPr>
            <w:r>
              <w:rPr>
                <w:sz w:val="24"/>
                <w:lang w:val="ru-RU"/>
              </w:rPr>
              <w:t>15. Нерегулярность поставок необходимого компьютерного оборудования и комплектующих отделом закупок.</w:t>
            </w:r>
          </w:p>
        </w:tc>
      </w:tr>
      <w:tr w:rsidR="00FC5611" w14:paraId="4A533C85" w14:textId="77777777">
        <w:tc>
          <w:tcPr>
            <w:tcW w:w="4952" w:type="dxa"/>
            <w:tcBorders>
              <w:bottom w:val="nil"/>
            </w:tcBorders>
          </w:tcPr>
          <w:p w14:paraId="6DAB7EFE" w14:textId="77777777" w:rsidR="00FC5611" w:rsidRDefault="00210C08">
            <w:pPr>
              <w:spacing w:line="360" w:lineRule="auto"/>
              <w:rPr>
                <w:sz w:val="24"/>
                <w:lang w:val="ru-RU"/>
              </w:rPr>
            </w:pPr>
            <w:r>
              <w:rPr>
                <w:sz w:val="24"/>
                <w:lang w:val="ru-RU"/>
              </w:rPr>
              <w:t>16. Возможности бартера и операций взаиморасчета</w:t>
            </w:r>
          </w:p>
        </w:tc>
        <w:tc>
          <w:tcPr>
            <w:tcW w:w="4952" w:type="dxa"/>
            <w:tcBorders>
              <w:bottom w:val="nil"/>
            </w:tcBorders>
          </w:tcPr>
          <w:p w14:paraId="6733D3DA" w14:textId="77777777" w:rsidR="00FC5611" w:rsidRDefault="00210C08">
            <w:pPr>
              <w:spacing w:line="360" w:lineRule="auto"/>
              <w:rPr>
                <w:sz w:val="24"/>
                <w:lang w:val="ru-RU"/>
              </w:rPr>
            </w:pPr>
            <w:r>
              <w:rPr>
                <w:sz w:val="24"/>
                <w:lang w:val="ru-RU"/>
              </w:rPr>
              <w:t>16. Инфляционное обесцениевание  накоплений (прибыли, амортизации и др.)</w:t>
            </w:r>
          </w:p>
        </w:tc>
      </w:tr>
      <w:tr w:rsidR="00FC5611" w14:paraId="51340C75" w14:textId="77777777">
        <w:tc>
          <w:tcPr>
            <w:tcW w:w="4952" w:type="dxa"/>
            <w:tcBorders>
              <w:top w:val="double" w:sz="4" w:space="0" w:color="auto"/>
              <w:left w:val="double" w:sz="4" w:space="0" w:color="auto"/>
              <w:bottom w:val="double" w:sz="4" w:space="0" w:color="auto"/>
            </w:tcBorders>
            <w:shd w:val="pct30" w:color="000000" w:fill="FFFFFF"/>
          </w:tcPr>
          <w:p w14:paraId="76458A7D" w14:textId="77777777" w:rsidR="00FC5611" w:rsidRDefault="00210C08">
            <w:pPr>
              <w:spacing w:line="360" w:lineRule="auto"/>
              <w:jc w:val="center"/>
              <w:rPr>
                <w:b/>
                <w:sz w:val="24"/>
                <w:lang w:val="ru-RU"/>
              </w:rPr>
            </w:pPr>
            <w:r>
              <w:rPr>
                <w:b/>
                <w:sz w:val="24"/>
                <w:lang w:val="ru-RU"/>
              </w:rPr>
              <w:t>ВОЗМОЖНОСТИ (факторы внешней и внутренней среды ООО «Эксимер-КС», которые в состоянии благоприятно повлиять на его позицию</w:t>
            </w:r>
          </w:p>
        </w:tc>
        <w:tc>
          <w:tcPr>
            <w:tcW w:w="4952" w:type="dxa"/>
            <w:tcBorders>
              <w:top w:val="double" w:sz="4" w:space="0" w:color="auto"/>
              <w:bottom w:val="double" w:sz="4" w:space="0" w:color="auto"/>
              <w:right w:val="double" w:sz="4" w:space="0" w:color="auto"/>
            </w:tcBorders>
            <w:shd w:val="pct30" w:color="000000" w:fill="FFFFFF"/>
          </w:tcPr>
          <w:p w14:paraId="64DEC4E2" w14:textId="77777777" w:rsidR="00FC5611" w:rsidRDefault="00210C08">
            <w:pPr>
              <w:spacing w:line="360" w:lineRule="auto"/>
              <w:jc w:val="center"/>
              <w:rPr>
                <w:b/>
                <w:sz w:val="24"/>
                <w:lang w:val="ru-RU"/>
              </w:rPr>
            </w:pPr>
            <w:r>
              <w:rPr>
                <w:b/>
                <w:sz w:val="24"/>
                <w:lang w:val="ru-RU"/>
              </w:rPr>
              <w:t>РИСКИ (угрозы внешней и внутренней среды ООО «Эксимер-КС», которые могут принести вред и неблагоприятно повлиять  на позиции компании</w:t>
            </w:r>
          </w:p>
        </w:tc>
      </w:tr>
      <w:tr w:rsidR="00FC5611" w14:paraId="5788174F" w14:textId="77777777">
        <w:tc>
          <w:tcPr>
            <w:tcW w:w="4952" w:type="dxa"/>
            <w:tcBorders>
              <w:top w:val="nil"/>
            </w:tcBorders>
          </w:tcPr>
          <w:p w14:paraId="54CED618" w14:textId="77777777" w:rsidR="00FC5611" w:rsidRDefault="00210C08">
            <w:pPr>
              <w:spacing w:line="360" w:lineRule="auto"/>
              <w:rPr>
                <w:sz w:val="24"/>
                <w:lang w:val="ru-RU"/>
              </w:rPr>
            </w:pPr>
            <w:r>
              <w:rPr>
                <w:sz w:val="24"/>
                <w:lang w:val="ru-RU"/>
              </w:rPr>
              <w:t>1. Уменьшение издержек по транспортировке компьютерного оборудования и комплектующих и их складирования.</w:t>
            </w:r>
          </w:p>
        </w:tc>
        <w:tc>
          <w:tcPr>
            <w:tcW w:w="4952" w:type="dxa"/>
            <w:tcBorders>
              <w:top w:val="nil"/>
            </w:tcBorders>
          </w:tcPr>
          <w:p w14:paraId="1DF83EA6" w14:textId="77777777" w:rsidR="00FC5611" w:rsidRDefault="00210C08">
            <w:pPr>
              <w:spacing w:line="360" w:lineRule="auto"/>
              <w:rPr>
                <w:sz w:val="24"/>
                <w:lang w:val="ru-RU"/>
              </w:rPr>
            </w:pPr>
            <w:r>
              <w:rPr>
                <w:sz w:val="24"/>
                <w:lang w:val="ru-RU"/>
              </w:rPr>
              <w:t>1. Дальнейшее падение платежеспособности населения.</w:t>
            </w:r>
          </w:p>
        </w:tc>
      </w:tr>
      <w:tr w:rsidR="00FC5611" w14:paraId="12FBA5D1" w14:textId="77777777">
        <w:tc>
          <w:tcPr>
            <w:tcW w:w="4952" w:type="dxa"/>
          </w:tcPr>
          <w:p w14:paraId="1AF30399" w14:textId="77777777" w:rsidR="00FC5611" w:rsidRDefault="00210C08">
            <w:pPr>
              <w:spacing w:line="360" w:lineRule="auto"/>
              <w:rPr>
                <w:sz w:val="24"/>
                <w:lang w:val="ru-RU"/>
              </w:rPr>
            </w:pPr>
            <w:r>
              <w:rPr>
                <w:sz w:val="24"/>
                <w:lang w:val="ru-RU"/>
              </w:rPr>
              <w:t xml:space="preserve">2. Модернизация персональных рабочих </w:t>
            </w:r>
            <w:r>
              <w:rPr>
                <w:sz w:val="24"/>
                <w:lang w:val="ru-RU"/>
              </w:rPr>
              <w:lastRenderedPageBreak/>
              <w:t>станций менеджеров компании, с целью увеличения производительности и повышения эффективности</w:t>
            </w:r>
          </w:p>
        </w:tc>
        <w:tc>
          <w:tcPr>
            <w:tcW w:w="4952" w:type="dxa"/>
          </w:tcPr>
          <w:p w14:paraId="77DDCC83" w14:textId="77777777" w:rsidR="00FC5611" w:rsidRDefault="00210C08">
            <w:pPr>
              <w:spacing w:line="360" w:lineRule="auto"/>
              <w:rPr>
                <w:sz w:val="24"/>
                <w:lang w:val="ru-RU"/>
              </w:rPr>
            </w:pPr>
            <w:r>
              <w:rPr>
                <w:sz w:val="24"/>
                <w:lang w:val="ru-RU"/>
              </w:rPr>
              <w:lastRenderedPageBreak/>
              <w:t xml:space="preserve">2. Высокая текучесть кадров управленческого </w:t>
            </w:r>
            <w:r>
              <w:rPr>
                <w:sz w:val="24"/>
                <w:lang w:val="ru-RU"/>
              </w:rPr>
              <w:lastRenderedPageBreak/>
              <w:t>звена компании.</w:t>
            </w:r>
          </w:p>
        </w:tc>
      </w:tr>
      <w:tr w:rsidR="00FC5611" w14:paraId="2291B193" w14:textId="77777777">
        <w:tc>
          <w:tcPr>
            <w:tcW w:w="4952" w:type="dxa"/>
          </w:tcPr>
          <w:p w14:paraId="5B150FE0" w14:textId="77777777" w:rsidR="00FC5611" w:rsidRDefault="00210C08">
            <w:pPr>
              <w:spacing w:line="360" w:lineRule="auto"/>
              <w:rPr>
                <w:sz w:val="24"/>
                <w:lang w:val="ru-RU"/>
              </w:rPr>
            </w:pPr>
            <w:r>
              <w:rPr>
                <w:sz w:val="24"/>
                <w:lang w:val="ru-RU"/>
              </w:rPr>
              <w:lastRenderedPageBreak/>
              <w:t>3. Возможность снижения цен на возимые из-за рубежа  модели компьютерного оборудования и комплектующие в отличие от основных конкурентов.</w:t>
            </w:r>
          </w:p>
        </w:tc>
        <w:tc>
          <w:tcPr>
            <w:tcW w:w="4952" w:type="dxa"/>
          </w:tcPr>
          <w:p w14:paraId="520EF31E" w14:textId="77777777" w:rsidR="00FC5611" w:rsidRDefault="00210C08">
            <w:pPr>
              <w:spacing w:line="360" w:lineRule="auto"/>
              <w:rPr>
                <w:sz w:val="24"/>
                <w:lang w:val="ru-RU"/>
              </w:rPr>
            </w:pPr>
            <w:r>
              <w:rPr>
                <w:sz w:val="24"/>
                <w:lang w:val="ru-RU"/>
              </w:rPr>
              <w:t>3. Появление на рынке новых эксклюзивных представителей компаний, чья продукция пользуется повышенным спросом.</w:t>
            </w:r>
          </w:p>
        </w:tc>
      </w:tr>
      <w:tr w:rsidR="00FC5611" w14:paraId="5D8A928C" w14:textId="77777777">
        <w:tc>
          <w:tcPr>
            <w:tcW w:w="4952" w:type="dxa"/>
          </w:tcPr>
          <w:p w14:paraId="4A56088D" w14:textId="77777777" w:rsidR="00FC5611" w:rsidRDefault="00210C08">
            <w:pPr>
              <w:spacing w:line="360" w:lineRule="auto"/>
              <w:rPr>
                <w:sz w:val="24"/>
                <w:lang w:val="ru-RU"/>
              </w:rPr>
            </w:pPr>
            <w:r>
              <w:rPr>
                <w:sz w:val="24"/>
                <w:lang w:val="ru-RU"/>
              </w:rPr>
              <w:t>4. Расширение ассортимента популярных моделей компьютерного оборудования и комплектующих.</w:t>
            </w:r>
          </w:p>
        </w:tc>
        <w:tc>
          <w:tcPr>
            <w:tcW w:w="4952" w:type="dxa"/>
          </w:tcPr>
          <w:p w14:paraId="6192F33F" w14:textId="77777777" w:rsidR="00FC5611" w:rsidRDefault="00210C08">
            <w:pPr>
              <w:spacing w:line="360" w:lineRule="auto"/>
              <w:rPr>
                <w:sz w:val="24"/>
                <w:lang w:val="ru-RU"/>
              </w:rPr>
            </w:pPr>
            <w:r>
              <w:rPr>
                <w:sz w:val="24"/>
                <w:lang w:val="ru-RU"/>
              </w:rPr>
              <w:t>4. Резкое повышение цен на энергоносители, услуги связи и повышение цплаты за аренду торговых и складских помещений.</w:t>
            </w:r>
          </w:p>
        </w:tc>
      </w:tr>
      <w:tr w:rsidR="00FC5611" w14:paraId="6450D676" w14:textId="77777777">
        <w:tc>
          <w:tcPr>
            <w:tcW w:w="4952" w:type="dxa"/>
          </w:tcPr>
          <w:p w14:paraId="2824FCD2" w14:textId="77777777" w:rsidR="00FC5611" w:rsidRDefault="00210C08">
            <w:pPr>
              <w:spacing w:line="360" w:lineRule="auto"/>
              <w:rPr>
                <w:sz w:val="24"/>
                <w:lang w:val="ru-RU"/>
              </w:rPr>
            </w:pPr>
            <w:r>
              <w:rPr>
                <w:sz w:val="24"/>
                <w:lang w:val="ru-RU"/>
              </w:rPr>
              <w:t>5. Разработка фирменной упаковки для компьютеров, собираемых ООО «Эксимер-КС»</w:t>
            </w:r>
          </w:p>
        </w:tc>
        <w:tc>
          <w:tcPr>
            <w:tcW w:w="4952" w:type="dxa"/>
          </w:tcPr>
          <w:p w14:paraId="2E03D6B6" w14:textId="77777777" w:rsidR="00FC5611" w:rsidRDefault="00210C08">
            <w:pPr>
              <w:spacing w:line="360" w:lineRule="auto"/>
              <w:rPr>
                <w:sz w:val="24"/>
                <w:lang w:val="ru-RU"/>
              </w:rPr>
            </w:pPr>
            <w:r>
              <w:rPr>
                <w:sz w:val="24"/>
                <w:lang w:val="ru-RU"/>
              </w:rPr>
              <w:t>5. Дальнейшее расширение розничной сети непосредственных конкурентов и безнадежное отставание от них ООО «Эксимер-КС»</w:t>
            </w:r>
          </w:p>
        </w:tc>
      </w:tr>
      <w:tr w:rsidR="00FC5611" w14:paraId="1C48A51C" w14:textId="77777777">
        <w:tc>
          <w:tcPr>
            <w:tcW w:w="4952" w:type="dxa"/>
          </w:tcPr>
          <w:p w14:paraId="0C405E9D" w14:textId="77777777" w:rsidR="00FC5611" w:rsidRDefault="00210C08">
            <w:pPr>
              <w:spacing w:line="360" w:lineRule="auto"/>
              <w:rPr>
                <w:sz w:val="24"/>
                <w:lang w:val="ru-RU"/>
              </w:rPr>
            </w:pPr>
            <w:r>
              <w:rPr>
                <w:sz w:val="24"/>
                <w:lang w:val="ru-RU"/>
              </w:rPr>
              <w:t>6. Увеличение штата сотрудников отдела сборки компании с целью повышения производительности.</w:t>
            </w:r>
          </w:p>
        </w:tc>
        <w:tc>
          <w:tcPr>
            <w:tcW w:w="4952" w:type="dxa"/>
          </w:tcPr>
          <w:p w14:paraId="1C7A562C" w14:textId="77777777" w:rsidR="00FC5611" w:rsidRDefault="00210C08">
            <w:pPr>
              <w:spacing w:line="360" w:lineRule="auto"/>
              <w:rPr>
                <w:sz w:val="24"/>
                <w:lang w:val="ru-RU"/>
              </w:rPr>
            </w:pPr>
            <w:r>
              <w:rPr>
                <w:sz w:val="24"/>
                <w:lang w:val="ru-RU"/>
              </w:rPr>
              <w:t>6. Повышение цен на перевозки грузов и увеличение цен на авто-топливо.</w:t>
            </w:r>
          </w:p>
        </w:tc>
      </w:tr>
      <w:tr w:rsidR="00FC5611" w14:paraId="243DB5BA" w14:textId="77777777">
        <w:tc>
          <w:tcPr>
            <w:tcW w:w="4952" w:type="dxa"/>
          </w:tcPr>
          <w:p w14:paraId="29F2F5D2" w14:textId="77777777" w:rsidR="00FC5611" w:rsidRDefault="00210C08">
            <w:pPr>
              <w:spacing w:line="360" w:lineRule="auto"/>
              <w:rPr>
                <w:sz w:val="24"/>
                <w:lang w:val="ru-RU"/>
              </w:rPr>
            </w:pPr>
            <w:r>
              <w:rPr>
                <w:sz w:val="24"/>
                <w:lang w:val="ru-RU"/>
              </w:rPr>
              <w:t>7. Увеличение бюджета маркетинга компании за счет ее прибыли.</w:t>
            </w:r>
          </w:p>
        </w:tc>
        <w:tc>
          <w:tcPr>
            <w:tcW w:w="4952" w:type="dxa"/>
          </w:tcPr>
          <w:p w14:paraId="68CD3A2D" w14:textId="77777777" w:rsidR="00FC5611" w:rsidRDefault="00210C08">
            <w:pPr>
              <w:spacing w:line="360" w:lineRule="auto"/>
              <w:rPr>
                <w:sz w:val="24"/>
                <w:lang w:val="ru-RU"/>
              </w:rPr>
            </w:pPr>
            <w:r>
              <w:rPr>
                <w:sz w:val="24"/>
                <w:lang w:val="ru-RU"/>
              </w:rPr>
              <w:t>7. Изменение структуры налоговых и таможенных пошлин в отношении торговых компаний и импорте компьютерного оборудования и комплектующих.</w:t>
            </w:r>
          </w:p>
        </w:tc>
      </w:tr>
      <w:tr w:rsidR="00FC5611" w14:paraId="39CF4DD7" w14:textId="77777777">
        <w:tc>
          <w:tcPr>
            <w:tcW w:w="4952" w:type="dxa"/>
          </w:tcPr>
          <w:p w14:paraId="6E717131" w14:textId="77777777" w:rsidR="00FC5611" w:rsidRDefault="00210C08">
            <w:pPr>
              <w:spacing w:line="360" w:lineRule="auto"/>
              <w:rPr>
                <w:sz w:val="24"/>
                <w:lang w:val="ru-RU"/>
              </w:rPr>
            </w:pPr>
            <w:r>
              <w:rPr>
                <w:sz w:val="24"/>
                <w:lang w:val="ru-RU"/>
              </w:rPr>
              <w:t>8. Разработка новой структуры службы маркетинга компании.</w:t>
            </w:r>
          </w:p>
        </w:tc>
        <w:tc>
          <w:tcPr>
            <w:tcW w:w="4952" w:type="dxa"/>
          </w:tcPr>
          <w:p w14:paraId="11104FBA" w14:textId="77777777" w:rsidR="00FC5611" w:rsidRDefault="00210C08">
            <w:pPr>
              <w:spacing w:line="360" w:lineRule="auto"/>
              <w:rPr>
                <w:sz w:val="24"/>
                <w:lang w:val="ru-RU"/>
              </w:rPr>
            </w:pPr>
            <w:r>
              <w:rPr>
                <w:sz w:val="24"/>
                <w:lang w:val="ru-RU"/>
              </w:rPr>
              <w:t>8. Прекращение товарных кредитов состороны вендоров и компаний-дилеров и дистрибьюторов.</w:t>
            </w:r>
          </w:p>
        </w:tc>
      </w:tr>
      <w:tr w:rsidR="00FC5611" w14:paraId="08D78EED" w14:textId="77777777">
        <w:tc>
          <w:tcPr>
            <w:tcW w:w="4952" w:type="dxa"/>
          </w:tcPr>
          <w:p w14:paraId="60E9FE94" w14:textId="77777777" w:rsidR="00FC5611" w:rsidRDefault="00210C08">
            <w:pPr>
              <w:spacing w:line="360" w:lineRule="auto"/>
              <w:rPr>
                <w:sz w:val="24"/>
                <w:lang w:val="ru-RU"/>
              </w:rPr>
            </w:pPr>
            <w:r>
              <w:rPr>
                <w:sz w:val="24"/>
                <w:lang w:val="ru-RU"/>
              </w:rPr>
              <w:t>9. Обучение и повышение квалификации сотрудников маркетинговой службы.</w:t>
            </w:r>
          </w:p>
        </w:tc>
        <w:tc>
          <w:tcPr>
            <w:tcW w:w="4952" w:type="dxa"/>
          </w:tcPr>
          <w:p w14:paraId="0BD86CEE" w14:textId="77777777" w:rsidR="00FC5611" w:rsidRDefault="00210C08">
            <w:pPr>
              <w:spacing w:line="360" w:lineRule="auto"/>
              <w:rPr>
                <w:sz w:val="24"/>
                <w:lang w:val="ru-RU"/>
              </w:rPr>
            </w:pPr>
            <w:r>
              <w:rPr>
                <w:sz w:val="24"/>
                <w:lang w:val="ru-RU"/>
              </w:rPr>
              <w:t>9. Существенное повышение затрат на стимулирование сбыта и мотивации клиентов.</w:t>
            </w:r>
          </w:p>
        </w:tc>
      </w:tr>
      <w:tr w:rsidR="00FC5611" w14:paraId="2EA4AF7B" w14:textId="77777777">
        <w:tc>
          <w:tcPr>
            <w:tcW w:w="4952" w:type="dxa"/>
          </w:tcPr>
          <w:p w14:paraId="5092D0DF" w14:textId="77777777" w:rsidR="00FC5611" w:rsidRDefault="00210C08">
            <w:pPr>
              <w:spacing w:line="360" w:lineRule="auto"/>
              <w:rPr>
                <w:sz w:val="24"/>
                <w:lang w:val="ru-RU"/>
              </w:rPr>
            </w:pPr>
            <w:r>
              <w:rPr>
                <w:sz w:val="24"/>
                <w:lang w:val="ru-RU"/>
              </w:rPr>
              <w:t>10. Наем дополнительнх работников в гарантийный отдел компании, торговый и демонстрационный залы.</w:t>
            </w:r>
          </w:p>
        </w:tc>
        <w:tc>
          <w:tcPr>
            <w:tcW w:w="4952" w:type="dxa"/>
          </w:tcPr>
          <w:p w14:paraId="2B63CC63" w14:textId="77777777" w:rsidR="00FC5611" w:rsidRDefault="00210C08">
            <w:pPr>
              <w:spacing w:line="360" w:lineRule="auto"/>
              <w:rPr>
                <w:sz w:val="24"/>
                <w:lang w:val="ru-RU"/>
              </w:rPr>
            </w:pPr>
            <w:r>
              <w:rPr>
                <w:sz w:val="24"/>
                <w:lang w:val="ru-RU"/>
              </w:rPr>
              <w:t>10. Нестабильность в обществе</w:t>
            </w:r>
          </w:p>
        </w:tc>
      </w:tr>
      <w:tr w:rsidR="00FC5611" w14:paraId="42B9BA0E" w14:textId="77777777">
        <w:tc>
          <w:tcPr>
            <w:tcW w:w="4952" w:type="dxa"/>
          </w:tcPr>
          <w:p w14:paraId="7EECE064" w14:textId="77777777" w:rsidR="00FC5611" w:rsidRDefault="00210C08">
            <w:pPr>
              <w:spacing w:line="360" w:lineRule="auto"/>
              <w:rPr>
                <w:sz w:val="24"/>
                <w:lang w:val="ru-RU"/>
              </w:rPr>
            </w:pPr>
            <w:r>
              <w:rPr>
                <w:sz w:val="24"/>
                <w:lang w:val="ru-RU"/>
              </w:rPr>
              <w:lastRenderedPageBreak/>
              <w:t>11. Оптимизация работы отдела закупок с целью сокращения сроков поставки необходимого компьютерного оборудования и комплектующих.</w:t>
            </w:r>
          </w:p>
        </w:tc>
        <w:tc>
          <w:tcPr>
            <w:tcW w:w="4952" w:type="dxa"/>
          </w:tcPr>
          <w:p w14:paraId="60694CF2" w14:textId="77777777" w:rsidR="00FC5611" w:rsidRDefault="00FC5611">
            <w:pPr>
              <w:spacing w:line="360" w:lineRule="auto"/>
              <w:rPr>
                <w:sz w:val="24"/>
                <w:lang w:val="ru-RU"/>
              </w:rPr>
            </w:pPr>
          </w:p>
        </w:tc>
      </w:tr>
      <w:tr w:rsidR="00FC5611" w14:paraId="7030E52E" w14:textId="77777777">
        <w:tc>
          <w:tcPr>
            <w:tcW w:w="4952" w:type="dxa"/>
          </w:tcPr>
          <w:p w14:paraId="6A237244" w14:textId="77777777" w:rsidR="00FC5611" w:rsidRDefault="00210C08">
            <w:pPr>
              <w:spacing w:line="360" w:lineRule="auto"/>
              <w:rPr>
                <w:sz w:val="24"/>
                <w:lang w:val="ru-RU"/>
              </w:rPr>
            </w:pPr>
            <w:r>
              <w:rPr>
                <w:sz w:val="24"/>
                <w:lang w:val="ru-RU"/>
              </w:rPr>
              <w:t>12. Рост рынка компьютерного оборудования и комплектующих.</w:t>
            </w:r>
          </w:p>
        </w:tc>
        <w:tc>
          <w:tcPr>
            <w:tcW w:w="4952" w:type="dxa"/>
          </w:tcPr>
          <w:p w14:paraId="6CE389F8" w14:textId="77777777" w:rsidR="00FC5611" w:rsidRDefault="00FC5611">
            <w:pPr>
              <w:spacing w:line="360" w:lineRule="auto"/>
              <w:rPr>
                <w:sz w:val="24"/>
                <w:lang w:val="ru-RU"/>
              </w:rPr>
            </w:pPr>
          </w:p>
        </w:tc>
      </w:tr>
      <w:tr w:rsidR="00FC5611" w14:paraId="507DDC95" w14:textId="77777777">
        <w:tc>
          <w:tcPr>
            <w:tcW w:w="4952" w:type="dxa"/>
          </w:tcPr>
          <w:p w14:paraId="1ED4F9BE" w14:textId="77777777" w:rsidR="00FC5611" w:rsidRDefault="00210C08">
            <w:pPr>
              <w:spacing w:line="360" w:lineRule="auto"/>
              <w:rPr>
                <w:sz w:val="24"/>
                <w:lang w:val="ru-RU"/>
              </w:rPr>
            </w:pPr>
            <w:r>
              <w:rPr>
                <w:sz w:val="24"/>
                <w:lang w:val="ru-RU"/>
              </w:rPr>
              <w:t>13. Введение дополнительной хозяйственной деятельности компании, приносящей дополнительную прибыль.</w:t>
            </w:r>
          </w:p>
        </w:tc>
        <w:tc>
          <w:tcPr>
            <w:tcW w:w="4952" w:type="dxa"/>
          </w:tcPr>
          <w:p w14:paraId="6B7DB461" w14:textId="77777777" w:rsidR="00FC5611" w:rsidRDefault="00FC5611">
            <w:pPr>
              <w:spacing w:line="360" w:lineRule="auto"/>
              <w:rPr>
                <w:sz w:val="24"/>
                <w:lang w:val="ru-RU"/>
              </w:rPr>
            </w:pPr>
          </w:p>
        </w:tc>
      </w:tr>
      <w:tr w:rsidR="00FC5611" w14:paraId="40C07CF7" w14:textId="77777777">
        <w:tc>
          <w:tcPr>
            <w:tcW w:w="4952" w:type="dxa"/>
          </w:tcPr>
          <w:p w14:paraId="078416F9" w14:textId="77777777" w:rsidR="00FC5611" w:rsidRDefault="00210C08">
            <w:pPr>
              <w:spacing w:line="360" w:lineRule="auto"/>
              <w:rPr>
                <w:sz w:val="24"/>
                <w:lang w:val="ru-RU"/>
              </w:rPr>
            </w:pPr>
            <w:r>
              <w:rPr>
                <w:sz w:val="24"/>
                <w:lang w:val="ru-RU"/>
              </w:rPr>
              <w:t>14. Введение дополнительных финансовых операций, способных предотвратить инфляционное обесценивание финансовых средств компании.</w:t>
            </w:r>
          </w:p>
        </w:tc>
        <w:tc>
          <w:tcPr>
            <w:tcW w:w="4952" w:type="dxa"/>
          </w:tcPr>
          <w:p w14:paraId="717215F0" w14:textId="77777777" w:rsidR="00FC5611" w:rsidRDefault="00FC5611">
            <w:pPr>
              <w:spacing w:line="360" w:lineRule="auto"/>
              <w:rPr>
                <w:sz w:val="24"/>
                <w:lang w:val="ru-RU"/>
              </w:rPr>
            </w:pPr>
          </w:p>
        </w:tc>
      </w:tr>
    </w:tbl>
    <w:p w14:paraId="3386F569" w14:textId="77777777" w:rsidR="00FC5611" w:rsidRDefault="00FC5611">
      <w:pPr>
        <w:spacing w:line="360" w:lineRule="auto"/>
        <w:jc w:val="both"/>
        <w:rPr>
          <w:sz w:val="24"/>
          <w:lang w:val="ru-RU"/>
        </w:rPr>
      </w:pPr>
    </w:p>
    <w:p w14:paraId="5B818347" w14:textId="77777777" w:rsidR="00FC5611" w:rsidRDefault="00210C08">
      <w:pPr>
        <w:spacing w:line="360" w:lineRule="auto"/>
        <w:jc w:val="both"/>
        <w:rPr>
          <w:sz w:val="24"/>
          <w:lang w:val="ru-RU"/>
        </w:rPr>
      </w:pPr>
      <w:r>
        <w:rPr>
          <w:sz w:val="24"/>
          <w:lang w:val="ru-RU"/>
        </w:rPr>
        <w:tab/>
        <w:t>С помощью табл. 14  представляется возможным выявить и ранжировать проблемы, стоящие перед ООО «Эксимер-КС». К числу основных проблем, стоящих перед компанией, можно отнести периодическую закупку низкокачественных моделей компьютерного оборудования и комплектующих; неполную степень охвата рынка; низкопроизводительное компьютерное оборудование управленческого звена компании; низкую производительность труда сотрудников гарантийного, сборки и отдела закупки; низкий бюджет маркетинга и устаревшая структура службы маркетинга; инфляционное обесценивание накоплений компании.</w:t>
      </w:r>
    </w:p>
    <w:p w14:paraId="1296153C" w14:textId="77777777" w:rsidR="00FC5611" w:rsidRDefault="00210C08">
      <w:pPr>
        <w:spacing w:line="360" w:lineRule="auto"/>
        <w:jc w:val="both"/>
        <w:rPr>
          <w:sz w:val="24"/>
          <w:lang w:val="ru-RU"/>
        </w:rPr>
      </w:pPr>
      <w:r>
        <w:rPr>
          <w:sz w:val="24"/>
          <w:lang w:val="ru-RU"/>
        </w:rPr>
        <w:tab/>
        <w:t xml:space="preserve">Таким образом, </w:t>
      </w:r>
      <w:r>
        <w:rPr>
          <w:sz w:val="24"/>
        </w:rPr>
        <w:t>SWOT-</w:t>
      </w:r>
      <w:r>
        <w:rPr>
          <w:sz w:val="24"/>
          <w:lang w:val="ru-RU"/>
        </w:rPr>
        <w:t xml:space="preserve">анализ предоставляет необходимую информацию для определения возможных стратегий  развития  ООО «Эксимер-КС» и их комбинаций. С помощью </w:t>
      </w:r>
      <w:r>
        <w:rPr>
          <w:sz w:val="24"/>
        </w:rPr>
        <w:t>SWOT-</w:t>
      </w:r>
      <w:r>
        <w:rPr>
          <w:sz w:val="24"/>
          <w:lang w:val="ru-RU"/>
        </w:rPr>
        <w:t>анализа возможно, также, установить и устранить проблемы, с которыми компания может столкнуться в будущем. Благодаря всему этому, появляется возможность  разработать ряд рекомендаций и предложений к руководству и маркетинговой службе ООО «Эксимер-КС».</w:t>
      </w:r>
    </w:p>
    <w:p w14:paraId="22B95B7E" w14:textId="77777777" w:rsidR="00FC5611" w:rsidRDefault="00FC5611">
      <w:pPr>
        <w:spacing w:line="360" w:lineRule="auto"/>
        <w:jc w:val="both"/>
        <w:rPr>
          <w:b/>
          <w:sz w:val="24"/>
          <w:lang w:val="ru-RU"/>
        </w:rPr>
      </w:pPr>
    </w:p>
    <w:p w14:paraId="3BF7A932" w14:textId="77777777" w:rsidR="00FC5611" w:rsidRDefault="00210C08">
      <w:pPr>
        <w:spacing w:line="360" w:lineRule="auto"/>
        <w:jc w:val="center"/>
        <w:rPr>
          <w:sz w:val="24"/>
          <w:lang w:val="ru-RU"/>
        </w:rPr>
      </w:pPr>
      <w:r>
        <w:rPr>
          <w:b/>
          <w:sz w:val="24"/>
          <w:lang w:val="ru-RU"/>
        </w:rPr>
        <w:t>1.5. Анализ маркетинговой деятельности ООО «Эксимер-КС»</w:t>
      </w:r>
    </w:p>
    <w:p w14:paraId="2722B463" w14:textId="77777777" w:rsidR="00FC5611" w:rsidRDefault="00210C08">
      <w:pPr>
        <w:spacing w:line="360" w:lineRule="auto"/>
        <w:jc w:val="both"/>
        <w:rPr>
          <w:sz w:val="24"/>
          <w:lang w:val="ru-RU"/>
        </w:rPr>
      </w:pPr>
      <w:r>
        <w:rPr>
          <w:sz w:val="24"/>
          <w:lang w:val="ru-RU"/>
        </w:rPr>
        <w:lastRenderedPageBreak/>
        <w:tab/>
        <w:t>В развитии общества компьютерная техника имеет огромное значение в связи с такими ее ценными и полезными для человечества качествами, как, возможность более эффективно обучаться, работать, производить сложные расчеты, прогнозировать, организовывать досуг. Компьютерные компании в России выпускают  и продают сотни тысяч моделей компьютеров и сотни десятки миллионов моделей компьютерного оборудования и комплектующих.</w:t>
      </w:r>
    </w:p>
    <w:p w14:paraId="796F0FE8" w14:textId="77777777" w:rsidR="00FC5611" w:rsidRDefault="00210C08">
      <w:pPr>
        <w:spacing w:line="360" w:lineRule="auto"/>
        <w:jc w:val="both"/>
        <w:rPr>
          <w:sz w:val="24"/>
          <w:lang w:val="ru-RU"/>
        </w:rPr>
      </w:pPr>
      <w:r>
        <w:rPr>
          <w:sz w:val="24"/>
          <w:lang w:val="ru-RU"/>
        </w:rPr>
        <w:tab/>
        <w:t>Для компьютерного рынка последние два годы характеризовались определенной экономической нестабильностью. Это привело к тому, что в период кризиса в августе 1998 году, множество крупных и мелких торговых компьютерных компаний были вынкждены закрыться, т.к. не было уделено достаточного внимания маркетингу в этих компаниях.</w:t>
      </w:r>
    </w:p>
    <w:p w14:paraId="34C21E3C" w14:textId="77777777" w:rsidR="00FC5611" w:rsidRDefault="00210C08">
      <w:pPr>
        <w:spacing w:line="360" w:lineRule="auto"/>
        <w:jc w:val="both"/>
        <w:rPr>
          <w:sz w:val="24"/>
          <w:lang w:val="ru-RU"/>
        </w:rPr>
      </w:pPr>
      <w:r>
        <w:rPr>
          <w:sz w:val="24"/>
          <w:lang w:val="ru-RU"/>
        </w:rPr>
        <w:tab/>
        <w:t>С другой стороны, в начале стабилизации, многие выжившие компьютерные компании стали активно развиваться, завоевывая, благодаря правильной маркетинговой политике, все новые доли рынка, оставшиеся после того, как часть компьютерных компаний покинула рынок. Следует также отметить, что на рынке компьютерного оборудования и комплектующих появились новые компании, становящиеся достойными конкурентами выжившим после кризиса компьютерным фирмам.</w:t>
      </w:r>
    </w:p>
    <w:p w14:paraId="160EAD74" w14:textId="77777777" w:rsidR="00FC5611" w:rsidRDefault="00FC5611">
      <w:pPr>
        <w:spacing w:line="360" w:lineRule="auto"/>
        <w:jc w:val="both"/>
        <w:rPr>
          <w:sz w:val="24"/>
          <w:lang w:val="ru-RU"/>
        </w:rPr>
      </w:pPr>
    </w:p>
    <w:p w14:paraId="4C2103D2" w14:textId="77777777" w:rsidR="00FC5611" w:rsidRDefault="00210C08">
      <w:pPr>
        <w:spacing w:line="360" w:lineRule="auto"/>
        <w:jc w:val="center"/>
        <w:rPr>
          <w:b/>
          <w:i/>
          <w:sz w:val="24"/>
          <w:lang w:val="ru-RU"/>
        </w:rPr>
      </w:pPr>
      <w:r>
        <w:rPr>
          <w:b/>
          <w:i/>
          <w:sz w:val="24"/>
          <w:lang w:val="ru-RU"/>
        </w:rPr>
        <w:t>1.5.1. Ассортиментное предложение товаров и услуг  ООО «Эксимер-КС»</w:t>
      </w:r>
    </w:p>
    <w:p w14:paraId="299C7079" w14:textId="77777777" w:rsidR="00FC5611" w:rsidRDefault="00210C08">
      <w:pPr>
        <w:spacing w:line="360" w:lineRule="auto"/>
        <w:ind w:firstLine="720"/>
        <w:jc w:val="both"/>
        <w:rPr>
          <w:sz w:val="24"/>
          <w:lang w:val="ru-RU"/>
        </w:rPr>
      </w:pPr>
      <w:r>
        <w:rPr>
          <w:sz w:val="24"/>
          <w:lang w:val="ru-RU"/>
        </w:rPr>
        <w:t>Основновой хозяйственной деятельности ООО «Эксимер – КС» является поставка компьютерного оборудования и комплектующих, а также оказание услуг, связанных с выбором потребителями компьютерного  оборудования, его установкой, настройкой и послепродажным обслуживанием.</w:t>
      </w:r>
    </w:p>
    <w:p w14:paraId="71939BFC" w14:textId="77777777" w:rsidR="00FC5611" w:rsidRDefault="00210C08">
      <w:pPr>
        <w:spacing w:line="360" w:lineRule="auto"/>
        <w:jc w:val="both"/>
        <w:rPr>
          <w:sz w:val="24"/>
          <w:lang w:val="ru-RU"/>
        </w:rPr>
      </w:pPr>
      <w:r>
        <w:rPr>
          <w:sz w:val="24"/>
          <w:lang w:val="ru-RU"/>
        </w:rPr>
        <w:tab/>
        <w:t>Необходимо заметить, что все компьютерные комплектующие, а также компьютерное  и офисное оборудование, продаваемое в ООО «Эксимер-КС» можно разделить на четыре группы:</w:t>
      </w:r>
    </w:p>
    <w:p w14:paraId="46D3FE12" w14:textId="77777777" w:rsidR="00FC5611" w:rsidRDefault="00210C08" w:rsidP="00210C08">
      <w:pPr>
        <w:numPr>
          <w:ilvl w:val="0"/>
          <w:numId w:val="5"/>
        </w:numPr>
        <w:tabs>
          <w:tab w:val="clear" w:pos="360"/>
          <w:tab w:val="num" w:pos="420"/>
        </w:tabs>
        <w:spacing w:line="360" w:lineRule="auto"/>
        <w:ind w:left="420"/>
        <w:jc w:val="both"/>
        <w:rPr>
          <w:sz w:val="24"/>
          <w:lang w:val="ru-RU"/>
        </w:rPr>
      </w:pPr>
      <w:r>
        <w:rPr>
          <w:sz w:val="24"/>
          <w:lang w:val="ru-RU"/>
        </w:rPr>
        <w:t>компьютерные комплектующие;</w:t>
      </w:r>
    </w:p>
    <w:p w14:paraId="4DC6C531" w14:textId="77777777" w:rsidR="00FC5611" w:rsidRDefault="00210C08" w:rsidP="00210C08">
      <w:pPr>
        <w:numPr>
          <w:ilvl w:val="0"/>
          <w:numId w:val="5"/>
        </w:numPr>
        <w:tabs>
          <w:tab w:val="clear" w:pos="360"/>
          <w:tab w:val="num" w:pos="420"/>
        </w:tabs>
        <w:spacing w:line="360" w:lineRule="auto"/>
        <w:ind w:left="420"/>
        <w:jc w:val="both"/>
        <w:rPr>
          <w:sz w:val="24"/>
          <w:lang w:val="ru-RU"/>
        </w:rPr>
      </w:pPr>
      <w:r>
        <w:rPr>
          <w:sz w:val="24"/>
          <w:lang w:val="ru-RU"/>
        </w:rPr>
        <w:t>компьютерное оборудование (периферия) и расходные материалы;</w:t>
      </w:r>
    </w:p>
    <w:p w14:paraId="5D87BBAC" w14:textId="77777777" w:rsidR="00FC5611" w:rsidRDefault="00210C08" w:rsidP="00210C08">
      <w:pPr>
        <w:numPr>
          <w:ilvl w:val="0"/>
          <w:numId w:val="5"/>
        </w:numPr>
        <w:tabs>
          <w:tab w:val="clear" w:pos="360"/>
          <w:tab w:val="num" w:pos="420"/>
        </w:tabs>
        <w:spacing w:line="360" w:lineRule="auto"/>
        <w:ind w:left="420"/>
        <w:jc w:val="both"/>
        <w:rPr>
          <w:sz w:val="24"/>
          <w:lang w:val="ru-RU"/>
        </w:rPr>
      </w:pPr>
      <w:r>
        <w:rPr>
          <w:sz w:val="24"/>
          <w:lang w:val="ru-RU"/>
        </w:rPr>
        <w:t>компьютеры известных фирм-производителей (</w:t>
      </w:r>
      <w:r>
        <w:rPr>
          <w:sz w:val="24"/>
        </w:rPr>
        <w:t>Brand-name)</w:t>
      </w:r>
      <w:r>
        <w:rPr>
          <w:sz w:val="24"/>
          <w:lang w:val="ru-RU"/>
        </w:rPr>
        <w:t>;</w:t>
      </w:r>
    </w:p>
    <w:p w14:paraId="3B378B47" w14:textId="77777777" w:rsidR="00FC5611" w:rsidRDefault="00210C08" w:rsidP="00210C08">
      <w:pPr>
        <w:numPr>
          <w:ilvl w:val="0"/>
          <w:numId w:val="5"/>
        </w:numPr>
        <w:tabs>
          <w:tab w:val="clear" w:pos="360"/>
          <w:tab w:val="num" w:pos="420"/>
        </w:tabs>
        <w:spacing w:line="360" w:lineRule="auto"/>
        <w:ind w:left="420"/>
        <w:jc w:val="both"/>
        <w:rPr>
          <w:sz w:val="24"/>
          <w:lang w:val="ru-RU"/>
        </w:rPr>
      </w:pPr>
      <w:r>
        <w:rPr>
          <w:sz w:val="24"/>
          <w:lang w:val="ru-RU"/>
        </w:rPr>
        <w:t>компьютеры, собираемые в ООО «Эксимер –КС» (по указанию заказчика), а также фирменные компьютеры серии «Экстрим».</w:t>
      </w:r>
    </w:p>
    <w:p w14:paraId="5CE6FBCE" w14:textId="77777777" w:rsidR="00FC5611" w:rsidRDefault="00210C08">
      <w:pPr>
        <w:spacing w:line="360" w:lineRule="auto"/>
        <w:ind w:firstLine="720"/>
        <w:jc w:val="both"/>
        <w:rPr>
          <w:sz w:val="24"/>
          <w:lang w:val="ru-RU"/>
        </w:rPr>
      </w:pPr>
      <w:r>
        <w:rPr>
          <w:sz w:val="24"/>
          <w:lang w:val="ru-RU"/>
        </w:rPr>
        <w:lastRenderedPageBreak/>
        <w:t>Таким образом, список основных видов предлагаемых для продажи товаров представлен в таблице 15.</w:t>
      </w:r>
    </w:p>
    <w:p w14:paraId="245705F3" w14:textId="77777777" w:rsidR="00FC5611" w:rsidRDefault="00210C08">
      <w:pPr>
        <w:spacing w:line="360" w:lineRule="auto"/>
        <w:jc w:val="right"/>
        <w:rPr>
          <w:sz w:val="24"/>
          <w:lang w:val="ru-RU"/>
        </w:rPr>
      </w:pPr>
      <w:r>
        <w:rPr>
          <w:sz w:val="24"/>
          <w:lang w:val="ru-RU"/>
        </w:rPr>
        <w:t>Таблица 15</w:t>
      </w:r>
    </w:p>
    <w:p w14:paraId="398BF546" w14:textId="77777777" w:rsidR="00FC5611" w:rsidRDefault="00210C08">
      <w:pPr>
        <w:spacing w:line="360" w:lineRule="auto"/>
        <w:jc w:val="center"/>
        <w:rPr>
          <w:b/>
          <w:i/>
          <w:sz w:val="24"/>
          <w:lang w:val="ru-RU"/>
        </w:rPr>
      </w:pPr>
      <w:r>
        <w:rPr>
          <w:b/>
          <w:i/>
          <w:sz w:val="24"/>
          <w:lang w:val="ru-RU"/>
        </w:rPr>
        <w:t>Ассортимент продаваемых ООО «Эксимер-КС» компьютерных комплектующих и оборудования и наиболее вероятные группы потребителей.</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7"/>
        <w:gridCol w:w="2268"/>
        <w:gridCol w:w="3402"/>
        <w:gridCol w:w="3261"/>
      </w:tblGrid>
      <w:tr w:rsidR="00FC5611" w14:paraId="26CC769C" w14:textId="77777777">
        <w:trPr>
          <w:cantSplit/>
          <w:trHeight w:val="390"/>
        </w:trPr>
        <w:tc>
          <w:tcPr>
            <w:tcW w:w="810" w:type="dxa"/>
            <w:shd w:val="pct35" w:color="000000" w:fill="FFFFFF"/>
            <w:textDirection w:val="btLr"/>
            <w:vAlign w:val="center"/>
          </w:tcPr>
          <w:p w14:paraId="494D4889" w14:textId="77777777" w:rsidR="00FC5611" w:rsidRDefault="00FC5611">
            <w:pPr>
              <w:spacing w:line="360" w:lineRule="auto"/>
              <w:rPr>
                <w:b/>
                <w:i/>
                <w:sz w:val="24"/>
              </w:rPr>
            </w:pPr>
          </w:p>
          <w:p w14:paraId="34E47BE6" w14:textId="77777777" w:rsidR="00FC5611" w:rsidRDefault="00FC5611">
            <w:pPr>
              <w:spacing w:line="360" w:lineRule="auto"/>
              <w:rPr>
                <w:b/>
                <w:i/>
                <w:sz w:val="24"/>
              </w:rPr>
            </w:pPr>
          </w:p>
        </w:tc>
        <w:tc>
          <w:tcPr>
            <w:tcW w:w="2275" w:type="dxa"/>
            <w:gridSpan w:val="2"/>
            <w:shd w:val="pct35" w:color="000000" w:fill="FFFFFF"/>
            <w:vAlign w:val="center"/>
          </w:tcPr>
          <w:p w14:paraId="3C71EF03" w14:textId="77777777" w:rsidR="00FC5611" w:rsidRDefault="00210C08">
            <w:pPr>
              <w:spacing w:line="360" w:lineRule="auto"/>
              <w:jc w:val="center"/>
              <w:rPr>
                <w:b/>
                <w:sz w:val="24"/>
                <w:lang w:val="ru-RU"/>
              </w:rPr>
            </w:pPr>
            <w:r>
              <w:rPr>
                <w:b/>
                <w:sz w:val="24"/>
                <w:lang w:val="ru-RU"/>
              </w:rPr>
              <w:t>Подтип товарной продукции</w:t>
            </w:r>
          </w:p>
        </w:tc>
        <w:tc>
          <w:tcPr>
            <w:tcW w:w="3402" w:type="dxa"/>
            <w:shd w:val="pct35" w:color="000000" w:fill="FFFFFF"/>
            <w:vAlign w:val="center"/>
          </w:tcPr>
          <w:p w14:paraId="79EB125D" w14:textId="77777777" w:rsidR="00FC5611" w:rsidRDefault="00210C08">
            <w:pPr>
              <w:pStyle w:val="3"/>
              <w:rPr>
                <w:b/>
              </w:rPr>
            </w:pPr>
            <w:r>
              <w:rPr>
                <w:b/>
              </w:rPr>
              <w:t>Наименования фирм-производителей продукции</w:t>
            </w:r>
          </w:p>
        </w:tc>
        <w:tc>
          <w:tcPr>
            <w:tcW w:w="3261" w:type="dxa"/>
            <w:shd w:val="pct35" w:color="000000" w:fill="FFFFFF"/>
            <w:vAlign w:val="center"/>
          </w:tcPr>
          <w:p w14:paraId="4A2C768A" w14:textId="77777777" w:rsidR="00FC5611" w:rsidRDefault="00210C08">
            <w:pPr>
              <w:pStyle w:val="3"/>
              <w:rPr>
                <w:b/>
              </w:rPr>
            </w:pPr>
            <w:r>
              <w:rPr>
                <w:b/>
              </w:rPr>
              <w:t>Наиболее вероятная группа потребителей</w:t>
            </w:r>
          </w:p>
        </w:tc>
      </w:tr>
      <w:tr w:rsidR="00FC5611" w14:paraId="34653DC1" w14:textId="77777777">
        <w:trPr>
          <w:cantSplit/>
          <w:trHeight w:val="740"/>
        </w:trPr>
        <w:tc>
          <w:tcPr>
            <w:tcW w:w="817" w:type="dxa"/>
            <w:gridSpan w:val="2"/>
            <w:vMerge w:val="restart"/>
            <w:shd w:val="pct25" w:color="000000" w:fill="FFFFFF"/>
            <w:textDirection w:val="btLr"/>
            <w:vAlign w:val="center"/>
          </w:tcPr>
          <w:p w14:paraId="0CEEF66C" w14:textId="77777777" w:rsidR="00FC5611" w:rsidRDefault="00210C08">
            <w:pPr>
              <w:spacing w:line="360" w:lineRule="auto"/>
              <w:ind w:left="113" w:right="113"/>
              <w:jc w:val="center"/>
              <w:rPr>
                <w:b/>
                <w:i/>
                <w:sz w:val="24"/>
                <w:lang w:val="ru-RU"/>
              </w:rPr>
            </w:pPr>
            <w:r>
              <w:rPr>
                <w:b/>
                <w:i/>
                <w:sz w:val="24"/>
                <w:lang w:val="ru-RU"/>
              </w:rPr>
              <w:t>Комплектующие</w:t>
            </w:r>
          </w:p>
        </w:tc>
        <w:tc>
          <w:tcPr>
            <w:tcW w:w="2268" w:type="dxa"/>
            <w:vMerge w:val="restart"/>
            <w:vAlign w:val="center"/>
          </w:tcPr>
          <w:p w14:paraId="4670461B" w14:textId="77777777" w:rsidR="00FC5611" w:rsidRDefault="00210C08">
            <w:pPr>
              <w:spacing w:line="360" w:lineRule="auto"/>
              <w:jc w:val="center"/>
              <w:rPr>
                <w:sz w:val="24"/>
                <w:lang w:val="ru-RU"/>
              </w:rPr>
            </w:pPr>
            <w:r>
              <w:rPr>
                <w:sz w:val="24"/>
              </w:rPr>
              <w:t>Mother Board (</w:t>
            </w:r>
            <w:r>
              <w:rPr>
                <w:sz w:val="24"/>
                <w:lang w:val="ru-RU"/>
              </w:rPr>
              <w:t>материнские платы)</w:t>
            </w:r>
          </w:p>
        </w:tc>
        <w:tc>
          <w:tcPr>
            <w:tcW w:w="3402" w:type="dxa"/>
            <w:vAlign w:val="center"/>
          </w:tcPr>
          <w:p w14:paraId="5C3E4E7A" w14:textId="77777777" w:rsidR="00FC5611" w:rsidRDefault="00210C08" w:rsidP="00210C08">
            <w:pPr>
              <w:numPr>
                <w:ilvl w:val="0"/>
                <w:numId w:val="51"/>
              </w:numPr>
              <w:spacing w:line="360" w:lineRule="auto"/>
              <w:rPr>
                <w:sz w:val="24"/>
              </w:rPr>
            </w:pPr>
            <w:r>
              <w:rPr>
                <w:sz w:val="24"/>
              </w:rPr>
              <w:t>Brand-Name: Asustek, SuperMicro;</w:t>
            </w:r>
          </w:p>
        </w:tc>
        <w:tc>
          <w:tcPr>
            <w:tcW w:w="3261" w:type="dxa"/>
            <w:vAlign w:val="center"/>
          </w:tcPr>
          <w:p w14:paraId="5D5581E6" w14:textId="77777777" w:rsidR="00FC5611" w:rsidRDefault="00210C08" w:rsidP="00210C08">
            <w:pPr>
              <w:numPr>
                <w:ilvl w:val="0"/>
                <w:numId w:val="7"/>
              </w:numPr>
              <w:spacing w:line="360" w:lineRule="auto"/>
              <w:rPr>
                <w:sz w:val="24"/>
              </w:rPr>
            </w:pPr>
            <w:r>
              <w:rPr>
                <w:sz w:val="24"/>
                <w:lang w:val="ru-RU"/>
              </w:rPr>
              <w:t>Крупные корпоративные клиенты и располагающие средствами физические лица;</w:t>
            </w:r>
          </w:p>
        </w:tc>
      </w:tr>
      <w:tr w:rsidR="00FC5611" w14:paraId="54A3A854" w14:textId="77777777">
        <w:trPr>
          <w:cantSplit/>
          <w:trHeight w:val="980"/>
        </w:trPr>
        <w:tc>
          <w:tcPr>
            <w:tcW w:w="817" w:type="dxa"/>
            <w:gridSpan w:val="2"/>
            <w:vMerge/>
            <w:shd w:val="pct25" w:color="000000" w:fill="FFFFFF"/>
            <w:textDirection w:val="btLr"/>
            <w:vAlign w:val="center"/>
          </w:tcPr>
          <w:p w14:paraId="2AFEEFDA" w14:textId="77777777" w:rsidR="00FC5611" w:rsidRDefault="00FC5611">
            <w:pPr>
              <w:spacing w:line="360" w:lineRule="auto"/>
              <w:ind w:left="113" w:right="113"/>
              <w:jc w:val="center"/>
              <w:rPr>
                <w:b/>
                <w:i/>
                <w:sz w:val="24"/>
                <w:lang w:val="ru-RU"/>
              </w:rPr>
            </w:pPr>
          </w:p>
        </w:tc>
        <w:tc>
          <w:tcPr>
            <w:tcW w:w="2268" w:type="dxa"/>
            <w:vMerge/>
            <w:vAlign w:val="center"/>
          </w:tcPr>
          <w:p w14:paraId="114456C4" w14:textId="77777777" w:rsidR="00FC5611" w:rsidRDefault="00FC5611">
            <w:pPr>
              <w:spacing w:line="360" w:lineRule="auto"/>
              <w:jc w:val="center"/>
              <w:rPr>
                <w:sz w:val="24"/>
              </w:rPr>
            </w:pPr>
          </w:p>
        </w:tc>
        <w:tc>
          <w:tcPr>
            <w:tcW w:w="3402" w:type="dxa"/>
            <w:vAlign w:val="center"/>
          </w:tcPr>
          <w:p w14:paraId="05C14525" w14:textId="77777777" w:rsidR="00FC5611" w:rsidRDefault="00210C08" w:rsidP="00210C08">
            <w:pPr>
              <w:numPr>
                <w:ilvl w:val="0"/>
                <w:numId w:val="7"/>
              </w:numPr>
              <w:spacing w:line="360" w:lineRule="auto"/>
              <w:rPr>
                <w:sz w:val="24"/>
              </w:rPr>
            </w:pPr>
            <w:r>
              <w:rPr>
                <w:sz w:val="24"/>
              </w:rPr>
              <w:t>Acorp, A-Trend, Aska, Chaintek</w:t>
            </w:r>
            <w:r>
              <w:rPr>
                <w:sz w:val="24"/>
                <w:lang w:val="ru-RU"/>
              </w:rPr>
              <w:t>;</w:t>
            </w:r>
          </w:p>
        </w:tc>
        <w:tc>
          <w:tcPr>
            <w:tcW w:w="3261" w:type="dxa"/>
            <w:vAlign w:val="center"/>
          </w:tcPr>
          <w:p w14:paraId="628648CC" w14:textId="77777777" w:rsidR="00FC5611" w:rsidRDefault="00210C08" w:rsidP="00210C08">
            <w:pPr>
              <w:numPr>
                <w:ilvl w:val="0"/>
                <w:numId w:val="7"/>
              </w:numPr>
              <w:spacing w:line="360" w:lineRule="auto"/>
              <w:rPr>
                <w:sz w:val="24"/>
              </w:rPr>
            </w:pPr>
            <w:r>
              <w:rPr>
                <w:sz w:val="24"/>
                <w:lang w:val="ru-RU"/>
              </w:rPr>
              <w:t>Потребители, предпочитающие дешевую компьютерную технику;</w:t>
            </w:r>
          </w:p>
        </w:tc>
      </w:tr>
      <w:tr w:rsidR="00FC5611" w14:paraId="1F4D14FE" w14:textId="77777777">
        <w:trPr>
          <w:cantSplit/>
          <w:trHeight w:val="315"/>
        </w:trPr>
        <w:tc>
          <w:tcPr>
            <w:tcW w:w="817" w:type="dxa"/>
            <w:gridSpan w:val="2"/>
            <w:vMerge/>
            <w:shd w:val="pct25" w:color="000000" w:fill="FFFFFF"/>
            <w:textDirection w:val="btLr"/>
            <w:vAlign w:val="center"/>
          </w:tcPr>
          <w:p w14:paraId="257D7FC6" w14:textId="77777777" w:rsidR="00FC5611" w:rsidRDefault="00FC5611">
            <w:pPr>
              <w:spacing w:line="360" w:lineRule="auto"/>
              <w:ind w:left="113" w:right="113"/>
              <w:jc w:val="center"/>
              <w:rPr>
                <w:b/>
                <w:i/>
                <w:sz w:val="24"/>
                <w:lang w:val="ru-RU"/>
              </w:rPr>
            </w:pPr>
          </w:p>
        </w:tc>
        <w:tc>
          <w:tcPr>
            <w:tcW w:w="2268" w:type="dxa"/>
            <w:vAlign w:val="center"/>
          </w:tcPr>
          <w:p w14:paraId="5A9B9FED" w14:textId="77777777" w:rsidR="00FC5611" w:rsidRDefault="00210C08">
            <w:pPr>
              <w:spacing w:line="360" w:lineRule="auto"/>
              <w:jc w:val="center"/>
              <w:rPr>
                <w:sz w:val="24"/>
              </w:rPr>
            </w:pPr>
            <w:r>
              <w:rPr>
                <w:sz w:val="24"/>
              </w:rPr>
              <w:t>Processor</w:t>
            </w:r>
          </w:p>
          <w:p w14:paraId="1F532E80" w14:textId="77777777" w:rsidR="00FC5611" w:rsidRDefault="00210C08">
            <w:pPr>
              <w:spacing w:line="360" w:lineRule="auto"/>
              <w:jc w:val="center"/>
              <w:rPr>
                <w:sz w:val="24"/>
                <w:lang w:val="ru-RU"/>
              </w:rPr>
            </w:pPr>
            <w:r>
              <w:rPr>
                <w:sz w:val="24"/>
              </w:rPr>
              <w:t>(</w:t>
            </w:r>
            <w:r>
              <w:rPr>
                <w:sz w:val="24"/>
                <w:lang w:val="ru-RU"/>
              </w:rPr>
              <w:t>процессоры)</w:t>
            </w:r>
          </w:p>
        </w:tc>
        <w:tc>
          <w:tcPr>
            <w:tcW w:w="3402" w:type="dxa"/>
            <w:vAlign w:val="center"/>
          </w:tcPr>
          <w:p w14:paraId="552BB173" w14:textId="77777777" w:rsidR="00FC5611" w:rsidRDefault="00210C08" w:rsidP="00210C08">
            <w:pPr>
              <w:numPr>
                <w:ilvl w:val="0"/>
                <w:numId w:val="7"/>
              </w:numPr>
              <w:spacing w:line="360" w:lineRule="auto"/>
              <w:rPr>
                <w:sz w:val="24"/>
              </w:rPr>
            </w:pPr>
            <w:r>
              <w:rPr>
                <w:sz w:val="24"/>
              </w:rPr>
              <w:t>Intel, IBM, AMD</w:t>
            </w:r>
            <w:r>
              <w:rPr>
                <w:sz w:val="24"/>
                <w:lang w:val="ru-RU"/>
              </w:rPr>
              <w:t>, С</w:t>
            </w:r>
            <w:r>
              <w:rPr>
                <w:sz w:val="24"/>
              </w:rPr>
              <w:t>yrix;</w:t>
            </w:r>
          </w:p>
        </w:tc>
        <w:tc>
          <w:tcPr>
            <w:tcW w:w="3261" w:type="dxa"/>
            <w:vAlign w:val="center"/>
          </w:tcPr>
          <w:p w14:paraId="08437786" w14:textId="77777777" w:rsidR="00FC5611" w:rsidRDefault="00210C08" w:rsidP="00210C08">
            <w:pPr>
              <w:numPr>
                <w:ilvl w:val="0"/>
                <w:numId w:val="7"/>
              </w:numPr>
              <w:spacing w:line="360" w:lineRule="auto"/>
              <w:rPr>
                <w:sz w:val="24"/>
              </w:rPr>
            </w:pPr>
            <w:r>
              <w:rPr>
                <w:sz w:val="24"/>
                <w:lang w:val="ru-RU"/>
              </w:rPr>
              <w:t>Все группы клиентов;</w:t>
            </w:r>
          </w:p>
        </w:tc>
      </w:tr>
      <w:tr w:rsidR="00FC5611" w14:paraId="2F8E3602" w14:textId="77777777">
        <w:trPr>
          <w:cantSplit/>
          <w:trHeight w:val="880"/>
        </w:trPr>
        <w:tc>
          <w:tcPr>
            <w:tcW w:w="817" w:type="dxa"/>
            <w:gridSpan w:val="2"/>
            <w:vMerge/>
            <w:shd w:val="pct25" w:color="000000" w:fill="FFFFFF"/>
            <w:vAlign w:val="center"/>
          </w:tcPr>
          <w:p w14:paraId="6B2B086C" w14:textId="77777777" w:rsidR="00FC5611" w:rsidRDefault="00FC5611">
            <w:pPr>
              <w:spacing w:line="360" w:lineRule="auto"/>
              <w:jc w:val="center"/>
              <w:rPr>
                <w:b/>
                <w:i/>
                <w:sz w:val="24"/>
                <w:lang w:val="ru-RU"/>
              </w:rPr>
            </w:pPr>
          </w:p>
        </w:tc>
        <w:tc>
          <w:tcPr>
            <w:tcW w:w="2268" w:type="dxa"/>
            <w:vMerge w:val="restart"/>
            <w:vAlign w:val="center"/>
          </w:tcPr>
          <w:p w14:paraId="6CEF0141" w14:textId="77777777" w:rsidR="00FC5611" w:rsidRDefault="00210C08">
            <w:pPr>
              <w:spacing w:line="360" w:lineRule="auto"/>
              <w:jc w:val="center"/>
              <w:rPr>
                <w:sz w:val="24"/>
                <w:lang w:val="ru-RU"/>
              </w:rPr>
            </w:pPr>
            <w:r>
              <w:rPr>
                <w:sz w:val="24"/>
              </w:rPr>
              <w:t>Memory</w:t>
            </w:r>
          </w:p>
          <w:p w14:paraId="28101BB7" w14:textId="77777777" w:rsidR="00FC5611" w:rsidRDefault="00210C08">
            <w:pPr>
              <w:spacing w:line="360" w:lineRule="auto"/>
              <w:jc w:val="center"/>
              <w:rPr>
                <w:sz w:val="24"/>
                <w:lang w:val="ru-RU"/>
              </w:rPr>
            </w:pPr>
            <w:r>
              <w:rPr>
                <w:sz w:val="24"/>
              </w:rPr>
              <w:t>(</w:t>
            </w:r>
            <w:r>
              <w:rPr>
                <w:sz w:val="24"/>
                <w:lang w:val="ru-RU"/>
              </w:rPr>
              <w:t>оперативная память)</w:t>
            </w:r>
          </w:p>
        </w:tc>
        <w:tc>
          <w:tcPr>
            <w:tcW w:w="3402" w:type="dxa"/>
            <w:vAlign w:val="center"/>
          </w:tcPr>
          <w:p w14:paraId="0D041420" w14:textId="77777777" w:rsidR="00FC5611" w:rsidRDefault="00210C08" w:rsidP="00210C08">
            <w:pPr>
              <w:numPr>
                <w:ilvl w:val="0"/>
                <w:numId w:val="6"/>
              </w:numPr>
              <w:spacing w:line="360" w:lineRule="auto"/>
              <w:rPr>
                <w:sz w:val="24"/>
                <w:lang w:val="ru-RU"/>
              </w:rPr>
            </w:pPr>
            <w:r>
              <w:rPr>
                <w:sz w:val="24"/>
              </w:rPr>
              <w:t>Brand-Name: Micron, Siemens;</w:t>
            </w:r>
          </w:p>
        </w:tc>
        <w:tc>
          <w:tcPr>
            <w:tcW w:w="3261" w:type="dxa"/>
            <w:vAlign w:val="center"/>
          </w:tcPr>
          <w:p w14:paraId="7084BE87" w14:textId="77777777" w:rsidR="00FC5611" w:rsidRDefault="00210C08" w:rsidP="00210C08">
            <w:pPr>
              <w:numPr>
                <w:ilvl w:val="0"/>
                <w:numId w:val="6"/>
              </w:numPr>
              <w:spacing w:line="360" w:lineRule="auto"/>
              <w:rPr>
                <w:sz w:val="24"/>
                <w:lang w:val="ru-RU"/>
              </w:rPr>
            </w:pPr>
            <w:r>
              <w:rPr>
                <w:sz w:val="24"/>
                <w:lang w:val="ru-RU"/>
              </w:rPr>
              <w:t>Крупные корпоративные клиенты и располагающие средствами физические лица;</w:t>
            </w:r>
          </w:p>
        </w:tc>
      </w:tr>
      <w:tr w:rsidR="00FC5611" w14:paraId="4E83239A" w14:textId="77777777">
        <w:trPr>
          <w:cantSplit/>
          <w:trHeight w:val="1260"/>
        </w:trPr>
        <w:tc>
          <w:tcPr>
            <w:tcW w:w="817" w:type="dxa"/>
            <w:gridSpan w:val="2"/>
            <w:vMerge/>
            <w:shd w:val="pct25" w:color="000000" w:fill="FFFFFF"/>
            <w:vAlign w:val="center"/>
          </w:tcPr>
          <w:p w14:paraId="7DBAB307" w14:textId="77777777" w:rsidR="00FC5611" w:rsidRDefault="00FC5611">
            <w:pPr>
              <w:spacing w:line="360" w:lineRule="auto"/>
              <w:jc w:val="center"/>
              <w:rPr>
                <w:b/>
                <w:i/>
                <w:sz w:val="24"/>
                <w:lang w:val="ru-RU"/>
              </w:rPr>
            </w:pPr>
          </w:p>
        </w:tc>
        <w:tc>
          <w:tcPr>
            <w:tcW w:w="2268" w:type="dxa"/>
            <w:vMerge/>
            <w:vAlign w:val="center"/>
          </w:tcPr>
          <w:p w14:paraId="7E731E9B" w14:textId="77777777" w:rsidR="00FC5611" w:rsidRDefault="00FC5611">
            <w:pPr>
              <w:spacing w:line="360" w:lineRule="auto"/>
              <w:jc w:val="center"/>
              <w:rPr>
                <w:sz w:val="24"/>
              </w:rPr>
            </w:pPr>
          </w:p>
        </w:tc>
        <w:tc>
          <w:tcPr>
            <w:tcW w:w="3402" w:type="dxa"/>
            <w:vAlign w:val="center"/>
          </w:tcPr>
          <w:p w14:paraId="216A254F" w14:textId="77777777" w:rsidR="00FC5611" w:rsidRDefault="00210C08" w:rsidP="00210C08">
            <w:pPr>
              <w:numPr>
                <w:ilvl w:val="0"/>
                <w:numId w:val="6"/>
              </w:numPr>
              <w:spacing w:line="360" w:lineRule="auto"/>
              <w:rPr>
                <w:sz w:val="24"/>
              </w:rPr>
            </w:pPr>
            <w:r>
              <w:rPr>
                <w:sz w:val="24"/>
              </w:rPr>
              <w:t>Samsung, Hyundai, SEC, NoName (</w:t>
            </w:r>
            <w:r>
              <w:rPr>
                <w:sz w:val="24"/>
                <w:lang w:val="ru-RU"/>
              </w:rPr>
              <w:t>неизвестный производитель);</w:t>
            </w:r>
          </w:p>
        </w:tc>
        <w:tc>
          <w:tcPr>
            <w:tcW w:w="3261" w:type="dxa"/>
            <w:vAlign w:val="center"/>
          </w:tcPr>
          <w:p w14:paraId="00260B10" w14:textId="77777777" w:rsidR="00FC5611" w:rsidRDefault="00210C08" w:rsidP="00210C08">
            <w:pPr>
              <w:numPr>
                <w:ilvl w:val="0"/>
                <w:numId w:val="6"/>
              </w:numPr>
              <w:spacing w:line="360" w:lineRule="auto"/>
              <w:rPr>
                <w:sz w:val="24"/>
                <w:lang w:val="ru-RU"/>
              </w:rPr>
            </w:pPr>
            <w:r>
              <w:rPr>
                <w:sz w:val="24"/>
                <w:lang w:val="ru-RU"/>
              </w:rPr>
              <w:t>Потребители, предпочитающие дешевую компьютерную технику;</w:t>
            </w:r>
          </w:p>
        </w:tc>
      </w:tr>
      <w:tr w:rsidR="00FC5611" w14:paraId="02AD65A5" w14:textId="77777777">
        <w:trPr>
          <w:cantSplit/>
          <w:trHeight w:val="900"/>
        </w:trPr>
        <w:tc>
          <w:tcPr>
            <w:tcW w:w="817" w:type="dxa"/>
            <w:gridSpan w:val="2"/>
            <w:vMerge/>
            <w:shd w:val="pct25" w:color="000000" w:fill="FFFFFF"/>
            <w:vAlign w:val="center"/>
          </w:tcPr>
          <w:p w14:paraId="17F9AD08" w14:textId="77777777" w:rsidR="00FC5611" w:rsidRDefault="00FC5611">
            <w:pPr>
              <w:spacing w:line="360" w:lineRule="auto"/>
              <w:jc w:val="center"/>
              <w:rPr>
                <w:b/>
                <w:i/>
                <w:sz w:val="24"/>
                <w:lang w:val="ru-RU"/>
              </w:rPr>
            </w:pPr>
          </w:p>
        </w:tc>
        <w:tc>
          <w:tcPr>
            <w:tcW w:w="2268" w:type="dxa"/>
            <w:vMerge w:val="restart"/>
            <w:vAlign w:val="center"/>
          </w:tcPr>
          <w:p w14:paraId="606FC4DA" w14:textId="77777777" w:rsidR="00FC5611" w:rsidRDefault="00210C08">
            <w:pPr>
              <w:spacing w:line="360" w:lineRule="auto"/>
              <w:jc w:val="center"/>
              <w:rPr>
                <w:sz w:val="24"/>
                <w:lang w:val="ru-RU"/>
              </w:rPr>
            </w:pPr>
            <w:r>
              <w:rPr>
                <w:sz w:val="24"/>
              </w:rPr>
              <w:t xml:space="preserve">Case </w:t>
            </w:r>
          </w:p>
          <w:p w14:paraId="3ADFBAD5" w14:textId="77777777" w:rsidR="00FC5611" w:rsidRDefault="00210C08">
            <w:pPr>
              <w:spacing w:line="360" w:lineRule="auto"/>
              <w:jc w:val="center"/>
              <w:rPr>
                <w:sz w:val="24"/>
                <w:lang w:val="ru-RU"/>
              </w:rPr>
            </w:pPr>
            <w:r>
              <w:rPr>
                <w:sz w:val="24"/>
              </w:rPr>
              <w:t>(</w:t>
            </w:r>
            <w:r>
              <w:rPr>
                <w:sz w:val="24"/>
                <w:lang w:val="ru-RU"/>
              </w:rPr>
              <w:t>корпуса системных блоков)</w:t>
            </w:r>
          </w:p>
        </w:tc>
        <w:tc>
          <w:tcPr>
            <w:tcW w:w="3402" w:type="dxa"/>
            <w:vAlign w:val="center"/>
          </w:tcPr>
          <w:p w14:paraId="340F5CD7" w14:textId="77777777" w:rsidR="00FC5611" w:rsidRDefault="00210C08" w:rsidP="00210C08">
            <w:pPr>
              <w:numPr>
                <w:ilvl w:val="0"/>
                <w:numId w:val="8"/>
              </w:numPr>
              <w:spacing w:line="360" w:lineRule="auto"/>
              <w:rPr>
                <w:sz w:val="24"/>
                <w:lang w:val="ru-RU"/>
              </w:rPr>
            </w:pPr>
            <w:r>
              <w:rPr>
                <w:sz w:val="24"/>
              </w:rPr>
              <w:t>Brand-Name: Asustek, Hewlett Packark, InWin, Compaq, Vist</w:t>
            </w:r>
          </w:p>
        </w:tc>
        <w:tc>
          <w:tcPr>
            <w:tcW w:w="3261" w:type="dxa"/>
            <w:vAlign w:val="center"/>
          </w:tcPr>
          <w:p w14:paraId="4C696751" w14:textId="77777777" w:rsidR="00FC5611" w:rsidRDefault="00210C08" w:rsidP="00210C08">
            <w:pPr>
              <w:numPr>
                <w:ilvl w:val="0"/>
                <w:numId w:val="8"/>
              </w:numPr>
              <w:spacing w:line="360" w:lineRule="auto"/>
              <w:rPr>
                <w:sz w:val="24"/>
                <w:lang w:val="ru-RU"/>
              </w:rPr>
            </w:pPr>
            <w:r>
              <w:rPr>
                <w:sz w:val="24"/>
                <w:lang w:val="ru-RU"/>
              </w:rPr>
              <w:t>Крупные корпоративные клиенты и располагающие средствами физические лица;</w:t>
            </w:r>
          </w:p>
        </w:tc>
      </w:tr>
      <w:tr w:rsidR="00FC5611" w14:paraId="2B254E2B" w14:textId="77777777">
        <w:trPr>
          <w:cantSplit/>
          <w:trHeight w:val="1240"/>
        </w:trPr>
        <w:tc>
          <w:tcPr>
            <w:tcW w:w="817" w:type="dxa"/>
            <w:gridSpan w:val="2"/>
            <w:vMerge/>
            <w:shd w:val="pct25" w:color="000000" w:fill="FFFFFF"/>
            <w:vAlign w:val="center"/>
          </w:tcPr>
          <w:p w14:paraId="51212EE7" w14:textId="77777777" w:rsidR="00FC5611" w:rsidRDefault="00FC5611">
            <w:pPr>
              <w:spacing w:line="360" w:lineRule="auto"/>
              <w:jc w:val="center"/>
              <w:rPr>
                <w:b/>
                <w:i/>
                <w:sz w:val="24"/>
                <w:lang w:val="ru-RU"/>
              </w:rPr>
            </w:pPr>
          </w:p>
        </w:tc>
        <w:tc>
          <w:tcPr>
            <w:tcW w:w="2268" w:type="dxa"/>
            <w:vMerge/>
            <w:vAlign w:val="center"/>
          </w:tcPr>
          <w:p w14:paraId="01112419" w14:textId="77777777" w:rsidR="00FC5611" w:rsidRDefault="00FC5611">
            <w:pPr>
              <w:spacing w:line="360" w:lineRule="auto"/>
              <w:jc w:val="center"/>
              <w:rPr>
                <w:sz w:val="24"/>
              </w:rPr>
            </w:pPr>
          </w:p>
        </w:tc>
        <w:tc>
          <w:tcPr>
            <w:tcW w:w="3402" w:type="dxa"/>
            <w:vAlign w:val="center"/>
          </w:tcPr>
          <w:p w14:paraId="09A284D7" w14:textId="77777777" w:rsidR="00FC5611" w:rsidRDefault="00210C08" w:rsidP="00210C08">
            <w:pPr>
              <w:numPr>
                <w:ilvl w:val="0"/>
                <w:numId w:val="8"/>
              </w:numPr>
              <w:spacing w:line="360" w:lineRule="auto"/>
              <w:rPr>
                <w:sz w:val="24"/>
              </w:rPr>
            </w:pPr>
            <w:r>
              <w:rPr>
                <w:sz w:val="24"/>
              </w:rPr>
              <w:t>NoName (</w:t>
            </w:r>
            <w:r>
              <w:rPr>
                <w:sz w:val="24"/>
                <w:lang w:val="ru-RU"/>
              </w:rPr>
              <w:t>неизвестный производитель)</w:t>
            </w:r>
          </w:p>
        </w:tc>
        <w:tc>
          <w:tcPr>
            <w:tcW w:w="3261" w:type="dxa"/>
            <w:vAlign w:val="center"/>
          </w:tcPr>
          <w:p w14:paraId="3ACED099" w14:textId="77777777" w:rsidR="00FC5611" w:rsidRDefault="00210C08" w:rsidP="00210C08">
            <w:pPr>
              <w:numPr>
                <w:ilvl w:val="0"/>
                <w:numId w:val="8"/>
              </w:numPr>
              <w:spacing w:line="360" w:lineRule="auto"/>
              <w:rPr>
                <w:sz w:val="24"/>
                <w:lang w:val="ru-RU"/>
              </w:rPr>
            </w:pPr>
            <w:r>
              <w:rPr>
                <w:sz w:val="24"/>
                <w:lang w:val="ru-RU"/>
              </w:rPr>
              <w:t>Потребители, предпочитающие дешевые компьютерные комплектующие;</w:t>
            </w:r>
          </w:p>
        </w:tc>
      </w:tr>
      <w:tr w:rsidR="00FC5611" w14:paraId="2FE67D44" w14:textId="77777777">
        <w:trPr>
          <w:cantSplit/>
          <w:trHeight w:val="180"/>
        </w:trPr>
        <w:tc>
          <w:tcPr>
            <w:tcW w:w="817" w:type="dxa"/>
            <w:gridSpan w:val="2"/>
            <w:vMerge/>
            <w:shd w:val="pct25" w:color="000000" w:fill="FFFFFF"/>
            <w:vAlign w:val="center"/>
          </w:tcPr>
          <w:p w14:paraId="51349BD7" w14:textId="77777777" w:rsidR="00FC5611" w:rsidRDefault="00FC5611">
            <w:pPr>
              <w:spacing w:line="360" w:lineRule="auto"/>
              <w:jc w:val="center"/>
              <w:rPr>
                <w:b/>
                <w:i/>
                <w:sz w:val="24"/>
                <w:lang w:val="ru-RU"/>
              </w:rPr>
            </w:pPr>
          </w:p>
        </w:tc>
        <w:tc>
          <w:tcPr>
            <w:tcW w:w="2268" w:type="dxa"/>
            <w:vAlign w:val="center"/>
          </w:tcPr>
          <w:p w14:paraId="6A4B673C" w14:textId="77777777" w:rsidR="00FC5611" w:rsidRDefault="00210C08">
            <w:pPr>
              <w:spacing w:line="360" w:lineRule="auto"/>
              <w:jc w:val="center"/>
              <w:rPr>
                <w:sz w:val="24"/>
              </w:rPr>
            </w:pPr>
            <w:r>
              <w:rPr>
                <w:sz w:val="24"/>
              </w:rPr>
              <w:t>Hard Disk Drive</w:t>
            </w:r>
          </w:p>
          <w:p w14:paraId="69C46AB8" w14:textId="77777777" w:rsidR="00FC5611" w:rsidRDefault="00210C08">
            <w:pPr>
              <w:spacing w:line="360" w:lineRule="auto"/>
              <w:jc w:val="center"/>
              <w:rPr>
                <w:sz w:val="24"/>
                <w:lang w:val="ru-RU"/>
              </w:rPr>
            </w:pPr>
            <w:r>
              <w:rPr>
                <w:sz w:val="24"/>
                <w:lang w:val="ru-RU"/>
              </w:rPr>
              <w:t>(накопитель на жестком диске)</w:t>
            </w:r>
          </w:p>
        </w:tc>
        <w:tc>
          <w:tcPr>
            <w:tcW w:w="3402" w:type="dxa"/>
            <w:vAlign w:val="center"/>
          </w:tcPr>
          <w:p w14:paraId="2F3F13B3" w14:textId="77777777" w:rsidR="00FC5611" w:rsidRDefault="00210C08" w:rsidP="00210C08">
            <w:pPr>
              <w:numPr>
                <w:ilvl w:val="0"/>
                <w:numId w:val="9"/>
              </w:numPr>
              <w:spacing w:line="360" w:lineRule="auto"/>
              <w:rPr>
                <w:sz w:val="24"/>
                <w:lang w:val="ru-RU"/>
              </w:rPr>
            </w:pPr>
            <w:r>
              <w:rPr>
                <w:sz w:val="24"/>
              </w:rPr>
              <w:t>Fujitsu, IBM, Quantum, Seagate, Western Digital, Samsung</w:t>
            </w:r>
          </w:p>
        </w:tc>
        <w:tc>
          <w:tcPr>
            <w:tcW w:w="3261" w:type="dxa"/>
            <w:vAlign w:val="center"/>
          </w:tcPr>
          <w:p w14:paraId="21E3815C" w14:textId="77777777" w:rsidR="00FC5611" w:rsidRDefault="00210C08" w:rsidP="00210C08">
            <w:pPr>
              <w:numPr>
                <w:ilvl w:val="0"/>
                <w:numId w:val="9"/>
              </w:numPr>
              <w:spacing w:line="360" w:lineRule="auto"/>
              <w:rPr>
                <w:sz w:val="24"/>
                <w:lang w:val="ru-RU"/>
              </w:rPr>
            </w:pPr>
            <w:r>
              <w:rPr>
                <w:sz w:val="24"/>
                <w:lang w:val="ru-RU"/>
              </w:rPr>
              <w:t>Все группы клиентов;</w:t>
            </w:r>
          </w:p>
        </w:tc>
      </w:tr>
      <w:tr w:rsidR="00FC5611" w14:paraId="6D1CF89C" w14:textId="77777777">
        <w:trPr>
          <w:cantSplit/>
          <w:trHeight w:val="2780"/>
        </w:trPr>
        <w:tc>
          <w:tcPr>
            <w:tcW w:w="817" w:type="dxa"/>
            <w:gridSpan w:val="2"/>
            <w:vMerge/>
            <w:shd w:val="pct25" w:color="000000" w:fill="FFFFFF"/>
            <w:vAlign w:val="center"/>
          </w:tcPr>
          <w:p w14:paraId="3860612F" w14:textId="77777777" w:rsidR="00FC5611" w:rsidRDefault="00FC5611">
            <w:pPr>
              <w:spacing w:line="360" w:lineRule="auto"/>
              <w:jc w:val="center"/>
              <w:rPr>
                <w:b/>
                <w:i/>
                <w:sz w:val="24"/>
                <w:lang w:val="ru-RU"/>
              </w:rPr>
            </w:pPr>
          </w:p>
        </w:tc>
        <w:tc>
          <w:tcPr>
            <w:tcW w:w="2268" w:type="dxa"/>
            <w:vMerge w:val="restart"/>
            <w:vAlign w:val="center"/>
          </w:tcPr>
          <w:p w14:paraId="647D2CDA" w14:textId="77777777" w:rsidR="00FC5611" w:rsidRDefault="00210C08">
            <w:pPr>
              <w:spacing w:line="360" w:lineRule="auto"/>
              <w:jc w:val="center"/>
              <w:rPr>
                <w:sz w:val="24"/>
              </w:rPr>
            </w:pPr>
            <w:r>
              <w:rPr>
                <w:sz w:val="24"/>
              </w:rPr>
              <w:t>SVGA-card</w:t>
            </w:r>
            <w:r>
              <w:rPr>
                <w:sz w:val="24"/>
                <w:lang w:val="ru-RU"/>
              </w:rPr>
              <w:t xml:space="preserve"> и </w:t>
            </w:r>
            <w:r>
              <w:rPr>
                <w:sz w:val="24"/>
              </w:rPr>
              <w:t>3DFX-card</w:t>
            </w:r>
          </w:p>
          <w:p w14:paraId="312E8CCD" w14:textId="77777777" w:rsidR="00FC5611" w:rsidRDefault="00210C08">
            <w:pPr>
              <w:spacing w:line="360" w:lineRule="auto"/>
              <w:jc w:val="center"/>
              <w:rPr>
                <w:sz w:val="24"/>
                <w:lang w:val="ru-RU"/>
              </w:rPr>
            </w:pPr>
            <w:r>
              <w:rPr>
                <w:sz w:val="24"/>
                <w:lang w:val="ru-RU"/>
              </w:rPr>
              <w:t xml:space="preserve">(видео адаптеры, графические ускорители, платы ввода/вывода видео-информации, </w:t>
            </w:r>
            <w:r>
              <w:rPr>
                <w:sz w:val="24"/>
              </w:rPr>
              <w:t>TV-</w:t>
            </w:r>
            <w:r>
              <w:rPr>
                <w:sz w:val="24"/>
                <w:lang w:val="ru-RU"/>
              </w:rPr>
              <w:t>тюнеры)</w:t>
            </w:r>
          </w:p>
        </w:tc>
        <w:tc>
          <w:tcPr>
            <w:tcW w:w="3402" w:type="dxa"/>
            <w:vAlign w:val="center"/>
          </w:tcPr>
          <w:p w14:paraId="61DC53A3" w14:textId="77777777" w:rsidR="00FC5611" w:rsidRDefault="00210C08" w:rsidP="00210C08">
            <w:pPr>
              <w:numPr>
                <w:ilvl w:val="0"/>
                <w:numId w:val="10"/>
              </w:numPr>
              <w:spacing w:line="360" w:lineRule="auto"/>
              <w:rPr>
                <w:sz w:val="24"/>
                <w:lang w:val="ru-RU"/>
              </w:rPr>
            </w:pPr>
            <w:r>
              <w:rPr>
                <w:sz w:val="24"/>
                <w:lang w:val="ru-RU"/>
              </w:rPr>
              <w:t>Видеокарты без 3</w:t>
            </w:r>
            <w:r>
              <w:rPr>
                <w:sz w:val="24"/>
              </w:rPr>
              <w:t>D-</w:t>
            </w:r>
            <w:r>
              <w:rPr>
                <w:sz w:val="24"/>
                <w:lang w:val="ru-RU"/>
              </w:rPr>
              <w:t xml:space="preserve">ускорителей: </w:t>
            </w:r>
            <w:r>
              <w:rPr>
                <w:sz w:val="24"/>
              </w:rPr>
              <w:t>Asustek, ATI, Matrox, Tseng, S3, Number#9, Acorp, Diamon Multimedia, NoName (</w:t>
            </w:r>
            <w:r>
              <w:rPr>
                <w:sz w:val="24"/>
                <w:lang w:val="ru-RU"/>
              </w:rPr>
              <w:t>неизвестный производитель);</w:t>
            </w:r>
          </w:p>
        </w:tc>
        <w:tc>
          <w:tcPr>
            <w:tcW w:w="3261" w:type="dxa"/>
            <w:vAlign w:val="center"/>
          </w:tcPr>
          <w:p w14:paraId="5C8172C6" w14:textId="77777777" w:rsidR="00FC5611" w:rsidRDefault="00210C08" w:rsidP="00210C08">
            <w:pPr>
              <w:numPr>
                <w:ilvl w:val="0"/>
                <w:numId w:val="10"/>
              </w:numPr>
              <w:spacing w:line="360" w:lineRule="auto"/>
              <w:rPr>
                <w:sz w:val="24"/>
                <w:lang w:val="ru-RU"/>
              </w:rPr>
            </w:pPr>
            <w:r>
              <w:rPr>
                <w:sz w:val="24"/>
                <w:lang w:val="ru-RU"/>
              </w:rPr>
              <w:t>Корпоративные клиенты и прочие юридические лица, пользователи дешевых домашних персональных компьютеров;</w:t>
            </w:r>
          </w:p>
        </w:tc>
      </w:tr>
      <w:tr w:rsidR="00FC5611" w14:paraId="38E662F0" w14:textId="77777777">
        <w:trPr>
          <w:cantSplit/>
          <w:trHeight w:val="3240"/>
        </w:trPr>
        <w:tc>
          <w:tcPr>
            <w:tcW w:w="817" w:type="dxa"/>
            <w:gridSpan w:val="2"/>
            <w:vMerge/>
            <w:shd w:val="pct25" w:color="000000" w:fill="FFFFFF"/>
            <w:vAlign w:val="center"/>
          </w:tcPr>
          <w:p w14:paraId="0B7A5AFB" w14:textId="77777777" w:rsidR="00FC5611" w:rsidRDefault="00FC5611">
            <w:pPr>
              <w:spacing w:line="360" w:lineRule="auto"/>
              <w:jc w:val="center"/>
              <w:rPr>
                <w:b/>
                <w:i/>
                <w:sz w:val="24"/>
                <w:lang w:val="ru-RU"/>
              </w:rPr>
            </w:pPr>
          </w:p>
        </w:tc>
        <w:tc>
          <w:tcPr>
            <w:tcW w:w="2268" w:type="dxa"/>
            <w:vMerge/>
            <w:vAlign w:val="center"/>
          </w:tcPr>
          <w:p w14:paraId="70010EA5" w14:textId="77777777" w:rsidR="00FC5611" w:rsidRDefault="00FC5611">
            <w:pPr>
              <w:spacing w:line="360" w:lineRule="auto"/>
              <w:jc w:val="center"/>
              <w:rPr>
                <w:sz w:val="24"/>
              </w:rPr>
            </w:pPr>
          </w:p>
        </w:tc>
        <w:tc>
          <w:tcPr>
            <w:tcW w:w="3402" w:type="dxa"/>
            <w:vAlign w:val="center"/>
          </w:tcPr>
          <w:p w14:paraId="739BCA5F" w14:textId="77777777" w:rsidR="00FC5611" w:rsidRDefault="00210C08" w:rsidP="00210C08">
            <w:pPr>
              <w:numPr>
                <w:ilvl w:val="0"/>
                <w:numId w:val="10"/>
              </w:numPr>
              <w:spacing w:line="360" w:lineRule="auto"/>
              <w:rPr>
                <w:sz w:val="24"/>
                <w:lang w:val="ru-RU"/>
              </w:rPr>
            </w:pPr>
            <w:r>
              <w:rPr>
                <w:sz w:val="24"/>
                <w:lang w:val="ru-RU"/>
              </w:rPr>
              <w:t>Видеокарты с 3</w:t>
            </w:r>
            <w:r>
              <w:rPr>
                <w:sz w:val="24"/>
              </w:rPr>
              <w:t>D-</w:t>
            </w:r>
            <w:r>
              <w:rPr>
                <w:sz w:val="24"/>
                <w:lang w:val="ru-RU"/>
              </w:rPr>
              <w:t xml:space="preserve">ускорителем: </w:t>
            </w:r>
            <w:r>
              <w:rPr>
                <w:sz w:val="24"/>
              </w:rPr>
              <w:t>Asustek, Matrox, Creative, Diamond Multimedial;</w:t>
            </w:r>
          </w:p>
          <w:p w14:paraId="3AAF9739" w14:textId="77777777" w:rsidR="00FC5611" w:rsidRDefault="00210C08" w:rsidP="00210C08">
            <w:pPr>
              <w:numPr>
                <w:ilvl w:val="0"/>
                <w:numId w:val="10"/>
              </w:numPr>
              <w:spacing w:line="360" w:lineRule="auto"/>
              <w:rPr>
                <w:sz w:val="24"/>
                <w:lang w:val="ru-RU"/>
              </w:rPr>
            </w:pPr>
            <w:r>
              <w:rPr>
                <w:sz w:val="24"/>
                <w:lang w:val="ru-RU"/>
              </w:rPr>
              <w:t>Карты 3</w:t>
            </w:r>
            <w:r>
              <w:rPr>
                <w:sz w:val="24"/>
              </w:rPr>
              <w:t>D-</w:t>
            </w:r>
            <w:r>
              <w:rPr>
                <w:sz w:val="24"/>
                <w:lang w:val="ru-RU"/>
              </w:rPr>
              <w:t xml:space="preserve">ускорителей: </w:t>
            </w:r>
            <w:r>
              <w:rPr>
                <w:sz w:val="24"/>
              </w:rPr>
              <w:t>Diamond, Banshi, Creative</w:t>
            </w:r>
          </w:p>
          <w:p w14:paraId="7D493128" w14:textId="77777777" w:rsidR="00FC5611" w:rsidRDefault="00210C08" w:rsidP="00210C08">
            <w:pPr>
              <w:numPr>
                <w:ilvl w:val="0"/>
                <w:numId w:val="10"/>
              </w:numPr>
              <w:spacing w:line="360" w:lineRule="auto"/>
              <w:rPr>
                <w:sz w:val="24"/>
                <w:lang w:val="ru-RU"/>
              </w:rPr>
            </w:pPr>
            <w:r>
              <w:rPr>
                <w:sz w:val="24"/>
              </w:rPr>
              <w:t>TV-</w:t>
            </w:r>
            <w:r>
              <w:rPr>
                <w:sz w:val="24"/>
                <w:lang w:val="ru-RU"/>
              </w:rPr>
              <w:t xml:space="preserve">тюнеры </w:t>
            </w:r>
            <w:r>
              <w:rPr>
                <w:sz w:val="24"/>
              </w:rPr>
              <w:t>AVER-Media</w:t>
            </w:r>
            <w:r>
              <w:rPr>
                <w:sz w:val="24"/>
                <w:lang w:val="ru-RU"/>
              </w:rPr>
              <w:t>;</w:t>
            </w:r>
          </w:p>
        </w:tc>
        <w:tc>
          <w:tcPr>
            <w:tcW w:w="3261" w:type="dxa"/>
            <w:vAlign w:val="center"/>
          </w:tcPr>
          <w:p w14:paraId="7BEFC85C" w14:textId="77777777" w:rsidR="00FC5611" w:rsidRDefault="00210C08" w:rsidP="00210C08">
            <w:pPr>
              <w:numPr>
                <w:ilvl w:val="0"/>
                <w:numId w:val="10"/>
              </w:numPr>
              <w:spacing w:line="360" w:lineRule="auto"/>
              <w:rPr>
                <w:sz w:val="24"/>
                <w:lang w:val="ru-RU"/>
              </w:rPr>
            </w:pPr>
            <w:r>
              <w:rPr>
                <w:sz w:val="24"/>
                <w:lang w:val="ru-RU"/>
              </w:rPr>
              <w:t>Юридические лица, деятельность которых связана с использованием сложных графических программных продуктов;</w:t>
            </w:r>
          </w:p>
        </w:tc>
      </w:tr>
      <w:tr w:rsidR="00FC5611" w14:paraId="3C337C69" w14:textId="77777777">
        <w:trPr>
          <w:cantSplit/>
          <w:trHeight w:val="2835"/>
        </w:trPr>
        <w:tc>
          <w:tcPr>
            <w:tcW w:w="817" w:type="dxa"/>
            <w:gridSpan w:val="2"/>
            <w:vMerge/>
            <w:shd w:val="pct25" w:color="000000" w:fill="FFFFFF"/>
            <w:vAlign w:val="center"/>
          </w:tcPr>
          <w:p w14:paraId="796E7237" w14:textId="77777777" w:rsidR="00FC5611" w:rsidRDefault="00FC5611">
            <w:pPr>
              <w:spacing w:line="360" w:lineRule="auto"/>
              <w:jc w:val="center"/>
              <w:rPr>
                <w:b/>
                <w:i/>
                <w:sz w:val="24"/>
                <w:lang w:val="ru-RU"/>
              </w:rPr>
            </w:pPr>
          </w:p>
        </w:tc>
        <w:tc>
          <w:tcPr>
            <w:tcW w:w="2268" w:type="dxa"/>
            <w:vAlign w:val="center"/>
          </w:tcPr>
          <w:p w14:paraId="1D20B0CD" w14:textId="77777777" w:rsidR="00FC5611" w:rsidRDefault="00210C08">
            <w:pPr>
              <w:spacing w:line="360" w:lineRule="auto"/>
              <w:jc w:val="center"/>
              <w:rPr>
                <w:sz w:val="24"/>
              </w:rPr>
            </w:pPr>
            <w:r>
              <w:rPr>
                <w:sz w:val="24"/>
              </w:rPr>
              <w:t>CD Drive</w:t>
            </w:r>
          </w:p>
          <w:p w14:paraId="0A2B7607" w14:textId="77777777" w:rsidR="00FC5611" w:rsidRDefault="00210C08">
            <w:pPr>
              <w:spacing w:line="360" w:lineRule="auto"/>
              <w:jc w:val="center"/>
              <w:rPr>
                <w:sz w:val="24"/>
                <w:lang w:val="ru-RU"/>
              </w:rPr>
            </w:pPr>
            <w:r>
              <w:rPr>
                <w:sz w:val="24"/>
              </w:rPr>
              <w:t>(</w:t>
            </w:r>
            <w:r>
              <w:rPr>
                <w:sz w:val="24"/>
                <w:lang w:val="ru-RU"/>
              </w:rPr>
              <w:t xml:space="preserve">привод </w:t>
            </w:r>
            <w:r>
              <w:rPr>
                <w:sz w:val="24"/>
              </w:rPr>
              <w:t xml:space="preserve">CD – </w:t>
            </w:r>
            <w:r>
              <w:rPr>
                <w:sz w:val="24"/>
                <w:lang w:val="ru-RU"/>
              </w:rPr>
              <w:t>дисковод)</w:t>
            </w:r>
          </w:p>
        </w:tc>
        <w:tc>
          <w:tcPr>
            <w:tcW w:w="3402" w:type="dxa"/>
            <w:vAlign w:val="center"/>
          </w:tcPr>
          <w:p w14:paraId="405B9DF2" w14:textId="77777777" w:rsidR="00FC5611" w:rsidRDefault="00210C08" w:rsidP="00210C08">
            <w:pPr>
              <w:numPr>
                <w:ilvl w:val="0"/>
                <w:numId w:val="11"/>
              </w:numPr>
              <w:spacing w:line="360" w:lineRule="auto"/>
              <w:rPr>
                <w:sz w:val="24"/>
                <w:lang w:val="ru-RU"/>
              </w:rPr>
            </w:pPr>
            <w:r>
              <w:rPr>
                <w:sz w:val="24"/>
              </w:rPr>
              <w:t xml:space="preserve">CD- </w:t>
            </w:r>
            <w:r>
              <w:rPr>
                <w:sz w:val="24"/>
                <w:lang w:val="ru-RU"/>
              </w:rPr>
              <w:t xml:space="preserve">дисковод: </w:t>
            </w:r>
            <w:r>
              <w:rPr>
                <w:sz w:val="24"/>
              </w:rPr>
              <w:t>Creative, Hitachi, Acer, BTC, Pioneer, Panasonic;</w:t>
            </w:r>
          </w:p>
          <w:p w14:paraId="15C7179F" w14:textId="77777777" w:rsidR="00FC5611" w:rsidRDefault="00210C08" w:rsidP="00210C08">
            <w:pPr>
              <w:numPr>
                <w:ilvl w:val="0"/>
                <w:numId w:val="11"/>
              </w:numPr>
              <w:spacing w:line="360" w:lineRule="auto"/>
              <w:rPr>
                <w:sz w:val="24"/>
                <w:lang w:val="ru-RU"/>
              </w:rPr>
            </w:pPr>
            <w:r>
              <w:rPr>
                <w:sz w:val="24"/>
              </w:rPr>
              <w:t>CD-R –</w:t>
            </w:r>
            <w:r>
              <w:rPr>
                <w:sz w:val="24"/>
                <w:lang w:val="ru-RU"/>
              </w:rPr>
              <w:t xml:space="preserve">дисковод однократной записи: </w:t>
            </w:r>
            <w:r>
              <w:rPr>
                <w:sz w:val="24"/>
              </w:rPr>
              <w:t>Toshiba, Hitachi, Panasonic;</w:t>
            </w:r>
          </w:p>
          <w:p w14:paraId="11E1E5E9" w14:textId="77777777" w:rsidR="00FC5611" w:rsidRDefault="00210C08" w:rsidP="00210C08">
            <w:pPr>
              <w:numPr>
                <w:ilvl w:val="0"/>
                <w:numId w:val="18"/>
              </w:numPr>
              <w:spacing w:line="360" w:lineRule="auto"/>
              <w:rPr>
                <w:sz w:val="24"/>
                <w:lang w:val="ru-RU"/>
              </w:rPr>
            </w:pPr>
            <w:r>
              <w:rPr>
                <w:sz w:val="24"/>
              </w:rPr>
              <w:t>CD-RW –</w:t>
            </w:r>
            <w:r>
              <w:rPr>
                <w:sz w:val="24"/>
                <w:lang w:val="ru-RU"/>
              </w:rPr>
              <w:t xml:space="preserve">дисковод многократной записи: </w:t>
            </w:r>
            <w:r>
              <w:rPr>
                <w:sz w:val="24"/>
              </w:rPr>
              <w:t>Hitachi, Toshiba, Panasonic</w:t>
            </w:r>
          </w:p>
        </w:tc>
        <w:tc>
          <w:tcPr>
            <w:tcW w:w="3261" w:type="dxa"/>
            <w:vAlign w:val="center"/>
          </w:tcPr>
          <w:p w14:paraId="223DE97F" w14:textId="77777777" w:rsidR="00FC5611" w:rsidRDefault="00210C08" w:rsidP="00210C08">
            <w:pPr>
              <w:numPr>
                <w:ilvl w:val="0"/>
                <w:numId w:val="18"/>
              </w:numPr>
              <w:spacing w:line="360" w:lineRule="auto"/>
              <w:rPr>
                <w:sz w:val="24"/>
                <w:lang w:val="ru-RU"/>
              </w:rPr>
            </w:pPr>
            <w:r>
              <w:rPr>
                <w:sz w:val="24"/>
                <w:lang w:val="ru-RU"/>
              </w:rPr>
              <w:t>Все группы пользователей;</w:t>
            </w:r>
          </w:p>
        </w:tc>
      </w:tr>
      <w:tr w:rsidR="00FC5611" w14:paraId="6643CAA4" w14:textId="77777777">
        <w:trPr>
          <w:cantSplit/>
          <w:trHeight w:val="615"/>
        </w:trPr>
        <w:tc>
          <w:tcPr>
            <w:tcW w:w="817" w:type="dxa"/>
            <w:gridSpan w:val="2"/>
            <w:vMerge/>
            <w:shd w:val="pct25" w:color="000000" w:fill="FFFFFF"/>
            <w:vAlign w:val="center"/>
          </w:tcPr>
          <w:p w14:paraId="1E38A8BB" w14:textId="77777777" w:rsidR="00FC5611" w:rsidRDefault="00FC5611">
            <w:pPr>
              <w:spacing w:line="360" w:lineRule="auto"/>
              <w:jc w:val="center"/>
              <w:rPr>
                <w:b/>
                <w:i/>
                <w:sz w:val="24"/>
                <w:lang w:val="ru-RU"/>
              </w:rPr>
            </w:pPr>
          </w:p>
        </w:tc>
        <w:tc>
          <w:tcPr>
            <w:tcW w:w="2268" w:type="dxa"/>
            <w:vAlign w:val="center"/>
          </w:tcPr>
          <w:p w14:paraId="7EADC693" w14:textId="77777777" w:rsidR="00FC5611" w:rsidRDefault="00210C08">
            <w:pPr>
              <w:spacing w:line="360" w:lineRule="auto"/>
              <w:jc w:val="center"/>
              <w:rPr>
                <w:sz w:val="24"/>
                <w:lang w:val="ru-RU"/>
              </w:rPr>
            </w:pPr>
            <w:r>
              <w:rPr>
                <w:sz w:val="24"/>
                <w:lang w:val="ru-RU"/>
              </w:rPr>
              <w:t>Sound Card</w:t>
            </w:r>
          </w:p>
          <w:p w14:paraId="6BA801E4" w14:textId="77777777" w:rsidR="00FC5611" w:rsidRDefault="00210C08">
            <w:pPr>
              <w:spacing w:line="360" w:lineRule="auto"/>
              <w:jc w:val="center"/>
              <w:rPr>
                <w:sz w:val="24"/>
              </w:rPr>
            </w:pPr>
            <w:r>
              <w:rPr>
                <w:sz w:val="24"/>
                <w:lang w:val="ru-RU"/>
              </w:rPr>
              <w:t>(звуковые платы)</w:t>
            </w:r>
          </w:p>
        </w:tc>
        <w:tc>
          <w:tcPr>
            <w:tcW w:w="3402" w:type="dxa"/>
            <w:vAlign w:val="center"/>
          </w:tcPr>
          <w:p w14:paraId="275D77D9" w14:textId="77777777" w:rsidR="00FC5611" w:rsidRDefault="00210C08" w:rsidP="00210C08">
            <w:pPr>
              <w:numPr>
                <w:ilvl w:val="0"/>
                <w:numId w:val="11"/>
              </w:numPr>
              <w:spacing w:line="360" w:lineRule="auto"/>
              <w:rPr>
                <w:sz w:val="24"/>
              </w:rPr>
            </w:pPr>
            <w:r>
              <w:rPr>
                <w:sz w:val="24"/>
                <w:lang w:val="ru-RU"/>
              </w:rPr>
              <w:t xml:space="preserve">Creative, Ensonic, ESS, Turtle Beach, </w:t>
            </w:r>
            <w:r>
              <w:rPr>
                <w:sz w:val="24"/>
              </w:rPr>
              <w:t>Diamond;</w:t>
            </w:r>
          </w:p>
        </w:tc>
        <w:tc>
          <w:tcPr>
            <w:tcW w:w="3261" w:type="dxa"/>
            <w:vAlign w:val="center"/>
          </w:tcPr>
          <w:p w14:paraId="47CB8896" w14:textId="77777777" w:rsidR="00FC5611" w:rsidRDefault="00210C08" w:rsidP="00210C08">
            <w:pPr>
              <w:numPr>
                <w:ilvl w:val="0"/>
                <w:numId w:val="11"/>
              </w:numPr>
              <w:spacing w:line="360" w:lineRule="auto"/>
              <w:rPr>
                <w:sz w:val="24"/>
              </w:rPr>
            </w:pPr>
            <w:r>
              <w:rPr>
                <w:sz w:val="24"/>
                <w:lang w:val="ru-RU"/>
              </w:rPr>
              <w:t>Все группы пользователей;</w:t>
            </w:r>
          </w:p>
        </w:tc>
      </w:tr>
      <w:tr w:rsidR="00FC5611" w14:paraId="495E9358" w14:textId="77777777">
        <w:trPr>
          <w:cantSplit/>
          <w:trHeight w:val="1681"/>
        </w:trPr>
        <w:tc>
          <w:tcPr>
            <w:tcW w:w="817" w:type="dxa"/>
            <w:gridSpan w:val="2"/>
            <w:vMerge w:val="restart"/>
            <w:shd w:val="pct25" w:color="000000" w:fill="FFFFFF"/>
            <w:textDirection w:val="btLr"/>
            <w:vAlign w:val="center"/>
          </w:tcPr>
          <w:p w14:paraId="51C1E1D9" w14:textId="77777777" w:rsidR="00FC5611" w:rsidRDefault="00210C08">
            <w:pPr>
              <w:spacing w:line="360" w:lineRule="auto"/>
              <w:ind w:left="113" w:right="113"/>
              <w:jc w:val="center"/>
              <w:rPr>
                <w:b/>
                <w:i/>
                <w:sz w:val="24"/>
                <w:lang w:val="ru-RU"/>
              </w:rPr>
            </w:pPr>
            <w:r>
              <w:rPr>
                <w:b/>
                <w:i/>
                <w:sz w:val="24"/>
                <w:lang w:val="ru-RU"/>
              </w:rPr>
              <w:t>Периферия</w:t>
            </w:r>
          </w:p>
        </w:tc>
        <w:tc>
          <w:tcPr>
            <w:tcW w:w="2268" w:type="dxa"/>
            <w:vAlign w:val="center"/>
          </w:tcPr>
          <w:p w14:paraId="16022DBB" w14:textId="77777777" w:rsidR="00FC5611" w:rsidRDefault="00FC5611">
            <w:pPr>
              <w:spacing w:line="360" w:lineRule="auto"/>
              <w:jc w:val="center"/>
              <w:rPr>
                <w:sz w:val="24"/>
                <w:lang w:val="ru-RU"/>
              </w:rPr>
            </w:pPr>
          </w:p>
          <w:p w14:paraId="6CA127FC" w14:textId="77777777" w:rsidR="00FC5611" w:rsidRDefault="00210C08">
            <w:pPr>
              <w:spacing w:line="360" w:lineRule="auto"/>
              <w:jc w:val="center"/>
              <w:rPr>
                <w:sz w:val="24"/>
              </w:rPr>
            </w:pPr>
            <w:r>
              <w:rPr>
                <w:sz w:val="24"/>
              </w:rPr>
              <w:t>Monitor</w:t>
            </w:r>
          </w:p>
          <w:p w14:paraId="7D87F291" w14:textId="77777777" w:rsidR="00FC5611" w:rsidRDefault="00210C08">
            <w:pPr>
              <w:spacing w:line="360" w:lineRule="auto"/>
              <w:jc w:val="center"/>
              <w:rPr>
                <w:sz w:val="24"/>
                <w:lang w:val="ru-RU"/>
              </w:rPr>
            </w:pPr>
            <w:r>
              <w:rPr>
                <w:sz w:val="24"/>
              </w:rPr>
              <w:t>(</w:t>
            </w:r>
            <w:r>
              <w:rPr>
                <w:sz w:val="24"/>
                <w:lang w:val="ru-RU"/>
              </w:rPr>
              <w:t>монитор)</w:t>
            </w:r>
          </w:p>
        </w:tc>
        <w:tc>
          <w:tcPr>
            <w:tcW w:w="3402" w:type="dxa"/>
            <w:vAlign w:val="center"/>
          </w:tcPr>
          <w:p w14:paraId="6371A6F9" w14:textId="77777777" w:rsidR="00FC5611" w:rsidRDefault="00210C08" w:rsidP="00210C08">
            <w:pPr>
              <w:numPr>
                <w:ilvl w:val="0"/>
                <w:numId w:val="12"/>
              </w:numPr>
              <w:spacing w:line="360" w:lineRule="auto"/>
              <w:rPr>
                <w:sz w:val="24"/>
              </w:rPr>
            </w:pPr>
            <w:r>
              <w:rPr>
                <w:sz w:val="24"/>
              </w:rPr>
              <w:t>ViewSonic, Sony, Panasonic, CTX, Philips, Nokia, Samsung, Optiquest;</w:t>
            </w:r>
          </w:p>
        </w:tc>
        <w:tc>
          <w:tcPr>
            <w:tcW w:w="3261" w:type="dxa"/>
            <w:vAlign w:val="center"/>
          </w:tcPr>
          <w:p w14:paraId="1A1F99DE" w14:textId="77777777" w:rsidR="00FC5611" w:rsidRDefault="00210C08" w:rsidP="00210C08">
            <w:pPr>
              <w:numPr>
                <w:ilvl w:val="0"/>
                <w:numId w:val="12"/>
              </w:numPr>
              <w:spacing w:line="360" w:lineRule="auto"/>
              <w:rPr>
                <w:sz w:val="24"/>
              </w:rPr>
            </w:pPr>
            <w:r>
              <w:rPr>
                <w:sz w:val="24"/>
                <w:lang w:val="ru-RU"/>
              </w:rPr>
              <w:t>Все группы пользователей;</w:t>
            </w:r>
          </w:p>
        </w:tc>
      </w:tr>
      <w:tr w:rsidR="00FC5611" w14:paraId="5059873B" w14:textId="77777777">
        <w:trPr>
          <w:cantSplit/>
          <w:trHeight w:val="920"/>
        </w:trPr>
        <w:tc>
          <w:tcPr>
            <w:tcW w:w="817" w:type="dxa"/>
            <w:gridSpan w:val="2"/>
            <w:vMerge/>
            <w:shd w:val="pct25" w:color="000000" w:fill="FFFFFF"/>
            <w:vAlign w:val="center"/>
          </w:tcPr>
          <w:p w14:paraId="4C476B90" w14:textId="77777777" w:rsidR="00FC5611" w:rsidRDefault="00FC5611">
            <w:pPr>
              <w:spacing w:line="360" w:lineRule="auto"/>
              <w:jc w:val="center"/>
              <w:rPr>
                <w:b/>
                <w:i/>
                <w:sz w:val="24"/>
                <w:lang w:val="ru-RU"/>
              </w:rPr>
            </w:pPr>
          </w:p>
        </w:tc>
        <w:tc>
          <w:tcPr>
            <w:tcW w:w="2268" w:type="dxa"/>
            <w:vMerge w:val="restart"/>
            <w:vAlign w:val="center"/>
          </w:tcPr>
          <w:p w14:paraId="6AF64FEC" w14:textId="77777777" w:rsidR="00FC5611" w:rsidRDefault="00210C08">
            <w:pPr>
              <w:spacing w:line="360" w:lineRule="auto"/>
              <w:jc w:val="center"/>
              <w:rPr>
                <w:sz w:val="24"/>
                <w:lang w:val="ru-RU"/>
              </w:rPr>
            </w:pPr>
            <w:r>
              <w:rPr>
                <w:sz w:val="24"/>
                <w:lang w:val="ru-RU"/>
              </w:rPr>
              <w:t>Printer, Plotter</w:t>
            </w:r>
          </w:p>
          <w:p w14:paraId="0664FE0F" w14:textId="77777777" w:rsidR="00FC5611" w:rsidRDefault="00210C08">
            <w:pPr>
              <w:spacing w:line="360" w:lineRule="auto"/>
              <w:jc w:val="center"/>
              <w:rPr>
                <w:sz w:val="24"/>
                <w:lang w:val="ru-RU"/>
              </w:rPr>
            </w:pPr>
            <w:r>
              <w:rPr>
                <w:sz w:val="24"/>
                <w:lang w:val="ru-RU"/>
              </w:rPr>
              <w:t>(принтеры, плотеры и графопостроители)</w:t>
            </w:r>
          </w:p>
        </w:tc>
        <w:tc>
          <w:tcPr>
            <w:tcW w:w="3402" w:type="dxa"/>
            <w:vAlign w:val="center"/>
          </w:tcPr>
          <w:p w14:paraId="6B733986" w14:textId="77777777" w:rsidR="00FC5611" w:rsidRDefault="00210C08" w:rsidP="00210C08">
            <w:pPr>
              <w:numPr>
                <w:ilvl w:val="0"/>
                <w:numId w:val="13"/>
              </w:numPr>
              <w:spacing w:line="360" w:lineRule="auto"/>
              <w:rPr>
                <w:sz w:val="24"/>
                <w:lang w:val="ru-RU"/>
              </w:rPr>
            </w:pPr>
            <w:r>
              <w:rPr>
                <w:sz w:val="24"/>
                <w:lang w:val="ru-RU"/>
              </w:rPr>
              <w:t xml:space="preserve">Принтеры: </w:t>
            </w:r>
            <w:r>
              <w:rPr>
                <w:sz w:val="24"/>
              </w:rPr>
              <w:t>Hewlett Packard, Epson, Cannon, Lexmark</w:t>
            </w:r>
          </w:p>
        </w:tc>
        <w:tc>
          <w:tcPr>
            <w:tcW w:w="3261" w:type="dxa"/>
            <w:vAlign w:val="center"/>
          </w:tcPr>
          <w:p w14:paraId="3E72ACBC" w14:textId="77777777" w:rsidR="00FC5611" w:rsidRDefault="00210C08" w:rsidP="00210C08">
            <w:pPr>
              <w:numPr>
                <w:ilvl w:val="0"/>
                <w:numId w:val="13"/>
              </w:numPr>
              <w:spacing w:line="360" w:lineRule="auto"/>
              <w:rPr>
                <w:sz w:val="24"/>
                <w:lang w:val="ru-RU"/>
              </w:rPr>
            </w:pPr>
            <w:r>
              <w:rPr>
                <w:sz w:val="24"/>
                <w:lang w:val="ru-RU"/>
              </w:rPr>
              <w:t>Все группы пользователей;</w:t>
            </w:r>
          </w:p>
        </w:tc>
      </w:tr>
      <w:tr w:rsidR="00FC5611" w14:paraId="0DBEE90C" w14:textId="77777777">
        <w:trPr>
          <w:cantSplit/>
          <w:trHeight w:val="1220"/>
        </w:trPr>
        <w:tc>
          <w:tcPr>
            <w:tcW w:w="817" w:type="dxa"/>
            <w:gridSpan w:val="2"/>
            <w:vMerge/>
            <w:shd w:val="pct25" w:color="000000" w:fill="FFFFFF"/>
            <w:vAlign w:val="center"/>
          </w:tcPr>
          <w:p w14:paraId="15A5C198" w14:textId="77777777" w:rsidR="00FC5611" w:rsidRDefault="00FC5611">
            <w:pPr>
              <w:spacing w:line="360" w:lineRule="auto"/>
              <w:jc w:val="center"/>
              <w:rPr>
                <w:b/>
                <w:i/>
                <w:sz w:val="24"/>
                <w:lang w:val="ru-RU"/>
              </w:rPr>
            </w:pPr>
          </w:p>
        </w:tc>
        <w:tc>
          <w:tcPr>
            <w:tcW w:w="2268" w:type="dxa"/>
            <w:vMerge/>
            <w:vAlign w:val="center"/>
          </w:tcPr>
          <w:p w14:paraId="1300B1EC" w14:textId="77777777" w:rsidR="00FC5611" w:rsidRDefault="00FC5611">
            <w:pPr>
              <w:spacing w:line="360" w:lineRule="auto"/>
              <w:jc w:val="center"/>
              <w:rPr>
                <w:sz w:val="24"/>
                <w:lang w:val="ru-RU"/>
              </w:rPr>
            </w:pPr>
          </w:p>
        </w:tc>
        <w:tc>
          <w:tcPr>
            <w:tcW w:w="3402" w:type="dxa"/>
            <w:vAlign w:val="center"/>
          </w:tcPr>
          <w:p w14:paraId="1CB66C13" w14:textId="77777777" w:rsidR="00FC5611" w:rsidRDefault="00210C08" w:rsidP="00210C08">
            <w:pPr>
              <w:numPr>
                <w:ilvl w:val="0"/>
                <w:numId w:val="13"/>
              </w:numPr>
              <w:spacing w:line="360" w:lineRule="auto"/>
              <w:rPr>
                <w:sz w:val="24"/>
                <w:lang w:val="ru-RU"/>
              </w:rPr>
            </w:pPr>
            <w:r>
              <w:rPr>
                <w:sz w:val="24"/>
                <w:lang w:val="ru-RU"/>
              </w:rPr>
              <w:t xml:space="preserve">Плоттеры и графопостроители: </w:t>
            </w:r>
            <w:r>
              <w:rPr>
                <w:sz w:val="24"/>
              </w:rPr>
              <w:t>Hewlett Packard</w:t>
            </w:r>
          </w:p>
        </w:tc>
        <w:tc>
          <w:tcPr>
            <w:tcW w:w="3261" w:type="dxa"/>
            <w:vAlign w:val="center"/>
          </w:tcPr>
          <w:p w14:paraId="1D5CD75E" w14:textId="77777777" w:rsidR="00FC5611" w:rsidRDefault="00210C08" w:rsidP="00210C08">
            <w:pPr>
              <w:numPr>
                <w:ilvl w:val="0"/>
                <w:numId w:val="13"/>
              </w:numPr>
              <w:spacing w:line="360" w:lineRule="auto"/>
              <w:rPr>
                <w:sz w:val="24"/>
                <w:lang w:val="ru-RU"/>
              </w:rPr>
            </w:pPr>
            <w:r>
              <w:rPr>
                <w:sz w:val="24"/>
                <w:lang w:val="ru-RU"/>
              </w:rPr>
              <w:t>Юридические и физические лица, деятельность которых связана с работой по графике;</w:t>
            </w:r>
          </w:p>
        </w:tc>
      </w:tr>
      <w:tr w:rsidR="00FC5611" w14:paraId="422764BA" w14:textId="77777777">
        <w:trPr>
          <w:cantSplit/>
          <w:trHeight w:val="1408"/>
        </w:trPr>
        <w:tc>
          <w:tcPr>
            <w:tcW w:w="817" w:type="dxa"/>
            <w:gridSpan w:val="2"/>
            <w:vMerge/>
            <w:shd w:val="pct25" w:color="000000" w:fill="FFFFFF"/>
            <w:vAlign w:val="center"/>
          </w:tcPr>
          <w:p w14:paraId="6FFF382A" w14:textId="77777777" w:rsidR="00FC5611" w:rsidRDefault="00FC5611">
            <w:pPr>
              <w:spacing w:line="360" w:lineRule="auto"/>
              <w:jc w:val="center"/>
              <w:rPr>
                <w:b/>
                <w:i/>
                <w:sz w:val="24"/>
                <w:lang w:val="ru-RU"/>
              </w:rPr>
            </w:pPr>
          </w:p>
        </w:tc>
        <w:tc>
          <w:tcPr>
            <w:tcW w:w="2268" w:type="dxa"/>
            <w:vAlign w:val="center"/>
          </w:tcPr>
          <w:p w14:paraId="2D1A960D" w14:textId="77777777" w:rsidR="00FC5611" w:rsidRDefault="00210C08">
            <w:pPr>
              <w:spacing w:line="360" w:lineRule="auto"/>
              <w:jc w:val="center"/>
              <w:rPr>
                <w:sz w:val="24"/>
              </w:rPr>
            </w:pPr>
            <w:r>
              <w:rPr>
                <w:sz w:val="24"/>
              </w:rPr>
              <w:t>Scaner</w:t>
            </w:r>
          </w:p>
          <w:p w14:paraId="6FFB2EB0" w14:textId="77777777" w:rsidR="00FC5611" w:rsidRDefault="00210C08">
            <w:pPr>
              <w:spacing w:line="360" w:lineRule="auto"/>
              <w:jc w:val="center"/>
              <w:rPr>
                <w:sz w:val="24"/>
                <w:lang w:val="ru-RU"/>
              </w:rPr>
            </w:pPr>
            <w:r>
              <w:rPr>
                <w:sz w:val="24"/>
              </w:rPr>
              <w:t>(</w:t>
            </w:r>
            <w:r>
              <w:rPr>
                <w:sz w:val="24"/>
                <w:lang w:val="ru-RU"/>
              </w:rPr>
              <w:t>сканеры)</w:t>
            </w:r>
          </w:p>
        </w:tc>
        <w:tc>
          <w:tcPr>
            <w:tcW w:w="3402" w:type="dxa"/>
            <w:vAlign w:val="center"/>
          </w:tcPr>
          <w:p w14:paraId="123AF819" w14:textId="77777777" w:rsidR="00FC5611" w:rsidRDefault="00210C08" w:rsidP="00210C08">
            <w:pPr>
              <w:numPr>
                <w:ilvl w:val="0"/>
                <w:numId w:val="14"/>
              </w:numPr>
              <w:spacing w:line="360" w:lineRule="auto"/>
              <w:rPr>
                <w:sz w:val="24"/>
                <w:lang w:val="ru-RU"/>
              </w:rPr>
            </w:pPr>
            <w:r>
              <w:rPr>
                <w:sz w:val="24"/>
              </w:rPr>
              <w:t>Mustek, Hewlett Packard, Agfa, Umax</w:t>
            </w:r>
          </w:p>
        </w:tc>
        <w:tc>
          <w:tcPr>
            <w:tcW w:w="3261" w:type="dxa"/>
            <w:vAlign w:val="center"/>
          </w:tcPr>
          <w:p w14:paraId="7B4C88C2" w14:textId="77777777" w:rsidR="00FC5611" w:rsidRDefault="00210C08" w:rsidP="00210C08">
            <w:pPr>
              <w:numPr>
                <w:ilvl w:val="0"/>
                <w:numId w:val="14"/>
              </w:numPr>
              <w:spacing w:line="360" w:lineRule="auto"/>
              <w:rPr>
                <w:sz w:val="24"/>
                <w:lang w:val="ru-RU"/>
              </w:rPr>
            </w:pPr>
            <w:r>
              <w:rPr>
                <w:sz w:val="24"/>
                <w:lang w:val="ru-RU"/>
              </w:rPr>
              <w:t xml:space="preserve">Все группы пользователей; </w:t>
            </w:r>
          </w:p>
        </w:tc>
      </w:tr>
      <w:tr w:rsidR="00FC5611" w14:paraId="37083F06" w14:textId="77777777">
        <w:trPr>
          <w:cantSplit/>
          <w:trHeight w:val="1160"/>
        </w:trPr>
        <w:tc>
          <w:tcPr>
            <w:tcW w:w="817" w:type="dxa"/>
            <w:gridSpan w:val="2"/>
            <w:vMerge/>
            <w:shd w:val="pct25" w:color="000000" w:fill="FFFFFF"/>
            <w:vAlign w:val="center"/>
          </w:tcPr>
          <w:p w14:paraId="7C4FFCEC" w14:textId="77777777" w:rsidR="00FC5611" w:rsidRDefault="00FC5611">
            <w:pPr>
              <w:spacing w:line="360" w:lineRule="auto"/>
              <w:jc w:val="center"/>
              <w:rPr>
                <w:b/>
                <w:i/>
                <w:sz w:val="24"/>
                <w:lang w:val="ru-RU"/>
              </w:rPr>
            </w:pPr>
          </w:p>
        </w:tc>
        <w:tc>
          <w:tcPr>
            <w:tcW w:w="2268" w:type="dxa"/>
            <w:vMerge w:val="restart"/>
            <w:vAlign w:val="center"/>
          </w:tcPr>
          <w:p w14:paraId="23A6E345" w14:textId="77777777" w:rsidR="00FC5611" w:rsidRDefault="00210C08">
            <w:pPr>
              <w:spacing w:line="360" w:lineRule="auto"/>
              <w:jc w:val="center"/>
              <w:rPr>
                <w:sz w:val="24"/>
                <w:lang w:val="ru-RU"/>
              </w:rPr>
            </w:pPr>
            <w:r>
              <w:rPr>
                <w:sz w:val="24"/>
                <w:lang w:val="ru-RU"/>
              </w:rPr>
              <w:t>Источники бесперебойного питания</w:t>
            </w:r>
          </w:p>
        </w:tc>
        <w:tc>
          <w:tcPr>
            <w:tcW w:w="3402" w:type="dxa"/>
            <w:vAlign w:val="center"/>
          </w:tcPr>
          <w:p w14:paraId="54699985" w14:textId="77777777" w:rsidR="00FC5611" w:rsidRDefault="00210C08" w:rsidP="00210C08">
            <w:pPr>
              <w:numPr>
                <w:ilvl w:val="0"/>
                <w:numId w:val="15"/>
              </w:numPr>
              <w:spacing w:line="360" w:lineRule="auto"/>
              <w:rPr>
                <w:sz w:val="24"/>
                <w:lang w:val="ru-RU"/>
              </w:rPr>
            </w:pPr>
            <w:r>
              <w:rPr>
                <w:sz w:val="24"/>
                <w:lang w:val="ru-RU"/>
              </w:rPr>
              <w:t xml:space="preserve">Сложные аппаратные источники бесперебойного питания: </w:t>
            </w:r>
            <w:r>
              <w:rPr>
                <w:sz w:val="24"/>
              </w:rPr>
              <w:t>APC</w:t>
            </w:r>
            <w:r>
              <w:rPr>
                <w:sz w:val="24"/>
                <w:lang w:val="ru-RU"/>
              </w:rPr>
              <w:t>;</w:t>
            </w:r>
          </w:p>
        </w:tc>
        <w:tc>
          <w:tcPr>
            <w:tcW w:w="3261" w:type="dxa"/>
            <w:vAlign w:val="center"/>
          </w:tcPr>
          <w:p w14:paraId="723359C8" w14:textId="77777777" w:rsidR="00FC5611" w:rsidRDefault="00210C08" w:rsidP="00210C08">
            <w:pPr>
              <w:numPr>
                <w:ilvl w:val="0"/>
                <w:numId w:val="15"/>
              </w:numPr>
              <w:spacing w:line="360" w:lineRule="auto"/>
              <w:rPr>
                <w:sz w:val="24"/>
                <w:lang w:val="ru-RU"/>
              </w:rPr>
            </w:pPr>
            <w:r>
              <w:rPr>
                <w:sz w:val="24"/>
                <w:lang w:val="ru-RU"/>
              </w:rPr>
              <w:t>Юридические лица, продвинутые пользователи домашних персональных компьютеров;</w:t>
            </w:r>
          </w:p>
        </w:tc>
      </w:tr>
      <w:tr w:rsidR="00FC5611" w14:paraId="384AB192" w14:textId="77777777">
        <w:trPr>
          <w:cantSplit/>
          <w:trHeight w:val="980"/>
        </w:trPr>
        <w:tc>
          <w:tcPr>
            <w:tcW w:w="817" w:type="dxa"/>
            <w:gridSpan w:val="2"/>
            <w:vMerge/>
            <w:shd w:val="pct25" w:color="000000" w:fill="FFFFFF"/>
            <w:vAlign w:val="center"/>
          </w:tcPr>
          <w:p w14:paraId="52669C46" w14:textId="77777777" w:rsidR="00FC5611" w:rsidRDefault="00FC5611">
            <w:pPr>
              <w:spacing w:line="360" w:lineRule="auto"/>
              <w:jc w:val="center"/>
              <w:rPr>
                <w:b/>
                <w:i/>
                <w:sz w:val="24"/>
                <w:lang w:val="ru-RU"/>
              </w:rPr>
            </w:pPr>
          </w:p>
        </w:tc>
        <w:tc>
          <w:tcPr>
            <w:tcW w:w="2268" w:type="dxa"/>
            <w:vMerge/>
            <w:vAlign w:val="center"/>
          </w:tcPr>
          <w:p w14:paraId="45861421" w14:textId="77777777" w:rsidR="00FC5611" w:rsidRDefault="00FC5611">
            <w:pPr>
              <w:spacing w:line="360" w:lineRule="auto"/>
              <w:jc w:val="center"/>
              <w:rPr>
                <w:sz w:val="24"/>
                <w:lang w:val="ru-RU"/>
              </w:rPr>
            </w:pPr>
          </w:p>
        </w:tc>
        <w:tc>
          <w:tcPr>
            <w:tcW w:w="3402" w:type="dxa"/>
            <w:vAlign w:val="center"/>
          </w:tcPr>
          <w:p w14:paraId="43BF02A4" w14:textId="77777777" w:rsidR="00FC5611" w:rsidRDefault="00210C08" w:rsidP="00210C08">
            <w:pPr>
              <w:numPr>
                <w:ilvl w:val="0"/>
                <w:numId w:val="15"/>
              </w:numPr>
              <w:spacing w:line="360" w:lineRule="auto"/>
              <w:rPr>
                <w:sz w:val="24"/>
                <w:lang w:val="ru-RU"/>
              </w:rPr>
            </w:pPr>
            <w:r>
              <w:rPr>
                <w:sz w:val="24"/>
                <w:lang w:val="ru-RU"/>
              </w:rPr>
              <w:t xml:space="preserve">Сетевые фильтры: </w:t>
            </w:r>
            <w:r>
              <w:rPr>
                <w:sz w:val="24"/>
              </w:rPr>
              <w:t>APC, Tend</w:t>
            </w:r>
          </w:p>
        </w:tc>
        <w:tc>
          <w:tcPr>
            <w:tcW w:w="3261" w:type="dxa"/>
            <w:vAlign w:val="center"/>
          </w:tcPr>
          <w:p w14:paraId="11D52074" w14:textId="77777777" w:rsidR="00FC5611" w:rsidRDefault="00210C08" w:rsidP="00210C08">
            <w:pPr>
              <w:numPr>
                <w:ilvl w:val="0"/>
                <w:numId w:val="15"/>
              </w:numPr>
              <w:spacing w:line="360" w:lineRule="auto"/>
              <w:rPr>
                <w:sz w:val="24"/>
                <w:lang w:val="ru-RU"/>
              </w:rPr>
            </w:pPr>
            <w:r>
              <w:rPr>
                <w:sz w:val="24"/>
                <w:lang w:val="ru-RU"/>
              </w:rPr>
              <w:t>Все группы пользователей;</w:t>
            </w:r>
          </w:p>
        </w:tc>
      </w:tr>
      <w:tr w:rsidR="00FC5611" w14:paraId="4DCE5B85" w14:textId="77777777">
        <w:trPr>
          <w:cantSplit/>
          <w:trHeight w:val="1335"/>
        </w:trPr>
        <w:tc>
          <w:tcPr>
            <w:tcW w:w="817" w:type="dxa"/>
            <w:gridSpan w:val="2"/>
            <w:vMerge/>
            <w:shd w:val="pct25" w:color="000000" w:fill="FFFFFF"/>
            <w:vAlign w:val="center"/>
          </w:tcPr>
          <w:p w14:paraId="248B070E" w14:textId="77777777" w:rsidR="00FC5611" w:rsidRDefault="00FC5611">
            <w:pPr>
              <w:spacing w:line="360" w:lineRule="auto"/>
              <w:jc w:val="center"/>
              <w:rPr>
                <w:b/>
                <w:i/>
                <w:sz w:val="24"/>
                <w:lang w:val="ru-RU"/>
              </w:rPr>
            </w:pPr>
          </w:p>
        </w:tc>
        <w:tc>
          <w:tcPr>
            <w:tcW w:w="2268" w:type="dxa"/>
            <w:vAlign w:val="center"/>
          </w:tcPr>
          <w:p w14:paraId="049A75D6" w14:textId="77777777" w:rsidR="00FC5611" w:rsidRDefault="00210C08">
            <w:pPr>
              <w:spacing w:line="360" w:lineRule="auto"/>
              <w:jc w:val="center"/>
              <w:rPr>
                <w:sz w:val="24"/>
                <w:lang w:val="ru-RU"/>
              </w:rPr>
            </w:pPr>
            <w:r>
              <w:rPr>
                <w:sz w:val="24"/>
                <w:lang w:val="ru-RU"/>
              </w:rPr>
              <w:t>Copier</w:t>
            </w:r>
          </w:p>
          <w:p w14:paraId="34A74CBD" w14:textId="77777777" w:rsidR="00FC5611" w:rsidRDefault="00210C08">
            <w:pPr>
              <w:spacing w:line="360" w:lineRule="auto"/>
              <w:jc w:val="center"/>
              <w:rPr>
                <w:sz w:val="24"/>
                <w:lang w:val="ru-RU"/>
              </w:rPr>
            </w:pPr>
            <w:r>
              <w:rPr>
                <w:sz w:val="24"/>
                <w:lang w:val="ru-RU"/>
              </w:rPr>
              <w:t>(копировальная техника)</w:t>
            </w:r>
          </w:p>
        </w:tc>
        <w:tc>
          <w:tcPr>
            <w:tcW w:w="3402" w:type="dxa"/>
            <w:vAlign w:val="center"/>
          </w:tcPr>
          <w:p w14:paraId="1137B8C4" w14:textId="77777777" w:rsidR="00FC5611" w:rsidRDefault="00210C08" w:rsidP="00210C08">
            <w:pPr>
              <w:numPr>
                <w:ilvl w:val="0"/>
                <w:numId w:val="16"/>
              </w:numPr>
              <w:spacing w:line="360" w:lineRule="auto"/>
              <w:rPr>
                <w:sz w:val="24"/>
                <w:lang w:val="ru-RU"/>
              </w:rPr>
            </w:pPr>
            <w:r>
              <w:rPr>
                <w:sz w:val="24"/>
              </w:rPr>
              <w:t>Cannon, Ricoh</w:t>
            </w:r>
          </w:p>
          <w:p w14:paraId="21B80355" w14:textId="77777777" w:rsidR="00FC5611" w:rsidRDefault="00FC5611">
            <w:pPr>
              <w:spacing w:line="360" w:lineRule="auto"/>
              <w:rPr>
                <w:sz w:val="24"/>
                <w:lang w:val="ru-RU"/>
              </w:rPr>
            </w:pPr>
          </w:p>
        </w:tc>
        <w:tc>
          <w:tcPr>
            <w:tcW w:w="3261" w:type="dxa"/>
            <w:vAlign w:val="center"/>
          </w:tcPr>
          <w:p w14:paraId="2B649C56" w14:textId="77777777" w:rsidR="00FC5611" w:rsidRDefault="00210C08" w:rsidP="00210C08">
            <w:pPr>
              <w:numPr>
                <w:ilvl w:val="0"/>
                <w:numId w:val="52"/>
              </w:numPr>
              <w:spacing w:line="360" w:lineRule="auto"/>
              <w:rPr>
                <w:sz w:val="24"/>
                <w:lang w:val="ru-RU"/>
              </w:rPr>
            </w:pPr>
            <w:r>
              <w:rPr>
                <w:sz w:val="24"/>
                <w:lang w:val="ru-RU"/>
              </w:rPr>
              <w:t>Юридические лица;</w:t>
            </w:r>
          </w:p>
        </w:tc>
      </w:tr>
      <w:tr w:rsidR="00FC5611" w14:paraId="67D08D9E" w14:textId="77777777">
        <w:trPr>
          <w:cantSplit/>
          <w:trHeight w:val="1160"/>
        </w:trPr>
        <w:tc>
          <w:tcPr>
            <w:tcW w:w="817" w:type="dxa"/>
            <w:gridSpan w:val="2"/>
            <w:vMerge/>
            <w:shd w:val="pct25" w:color="000000" w:fill="FFFFFF"/>
            <w:vAlign w:val="center"/>
          </w:tcPr>
          <w:p w14:paraId="0099D3B7" w14:textId="77777777" w:rsidR="00FC5611" w:rsidRDefault="00FC5611">
            <w:pPr>
              <w:spacing w:line="360" w:lineRule="auto"/>
              <w:jc w:val="center"/>
              <w:rPr>
                <w:b/>
                <w:i/>
                <w:sz w:val="24"/>
                <w:lang w:val="ru-RU"/>
              </w:rPr>
            </w:pPr>
          </w:p>
        </w:tc>
        <w:tc>
          <w:tcPr>
            <w:tcW w:w="2268" w:type="dxa"/>
            <w:vMerge w:val="restart"/>
            <w:vAlign w:val="center"/>
          </w:tcPr>
          <w:p w14:paraId="285BB127" w14:textId="77777777" w:rsidR="00FC5611" w:rsidRDefault="00210C08">
            <w:pPr>
              <w:spacing w:line="360" w:lineRule="auto"/>
              <w:jc w:val="center"/>
              <w:rPr>
                <w:sz w:val="24"/>
              </w:rPr>
            </w:pPr>
            <w:r>
              <w:rPr>
                <w:sz w:val="24"/>
              </w:rPr>
              <w:t>Tel/Fax/Stations</w:t>
            </w:r>
          </w:p>
          <w:p w14:paraId="60A7FC4F" w14:textId="77777777" w:rsidR="00FC5611" w:rsidRDefault="00210C08">
            <w:pPr>
              <w:spacing w:line="360" w:lineRule="auto"/>
              <w:jc w:val="center"/>
              <w:rPr>
                <w:sz w:val="24"/>
              </w:rPr>
            </w:pPr>
            <w:r>
              <w:rPr>
                <w:sz w:val="24"/>
              </w:rPr>
              <w:t>(</w:t>
            </w:r>
            <w:r>
              <w:rPr>
                <w:sz w:val="24"/>
                <w:lang w:val="ru-RU"/>
              </w:rPr>
              <w:t>Телефонные аппарыты, факсы, офисные телефонные станции</w:t>
            </w:r>
            <w:r>
              <w:rPr>
                <w:sz w:val="24"/>
              </w:rPr>
              <w:t>)</w:t>
            </w:r>
          </w:p>
        </w:tc>
        <w:tc>
          <w:tcPr>
            <w:tcW w:w="3402" w:type="dxa"/>
            <w:tcBorders>
              <w:bottom w:val="single" w:sz="4" w:space="0" w:color="auto"/>
            </w:tcBorders>
            <w:vAlign w:val="center"/>
          </w:tcPr>
          <w:p w14:paraId="2787518F" w14:textId="77777777" w:rsidR="00FC5611" w:rsidRDefault="00210C08" w:rsidP="00210C08">
            <w:pPr>
              <w:numPr>
                <w:ilvl w:val="0"/>
                <w:numId w:val="17"/>
              </w:numPr>
              <w:spacing w:line="360" w:lineRule="auto"/>
              <w:rPr>
                <w:sz w:val="24"/>
                <w:lang w:val="ru-RU"/>
              </w:rPr>
            </w:pPr>
            <w:r>
              <w:rPr>
                <w:sz w:val="24"/>
                <w:lang w:val="ru-RU"/>
              </w:rPr>
              <w:t xml:space="preserve">Телефоны, факсы: </w:t>
            </w:r>
            <w:r>
              <w:rPr>
                <w:sz w:val="24"/>
              </w:rPr>
              <w:t>Panasonic, Siemens</w:t>
            </w:r>
          </w:p>
        </w:tc>
        <w:tc>
          <w:tcPr>
            <w:tcW w:w="3261" w:type="dxa"/>
            <w:tcBorders>
              <w:bottom w:val="single" w:sz="4" w:space="0" w:color="auto"/>
            </w:tcBorders>
            <w:vAlign w:val="center"/>
          </w:tcPr>
          <w:p w14:paraId="0D50977F" w14:textId="77777777" w:rsidR="00FC5611" w:rsidRDefault="00210C08" w:rsidP="00210C08">
            <w:pPr>
              <w:numPr>
                <w:ilvl w:val="0"/>
                <w:numId w:val="17"/>
              </w:numPr>
              <w:spacing w:line="360" w:lineRule="auto"/>
              <w:rPr>
                <w:sz w:val="24"/>
                <w:lang w:val="ru-RU"/>
              </w:rPr>
            </w:pPr>
            <w:r>
              <w:rPr>
                <w:sz w:val="24"/>
                <w:lang w:val="ru-RU"/>
              </w:rPr>
              <w:t>Все группы клиентов;</w:t>
            </w:r>
          </w:p>
        </w:tc>
      </w:tr>
      <w:tr w:rsidR="00FC5611" w14:paraId="73D95394" w14:textId="77777777">
        <w:trPr>
          <w:cantSplit/>
          <w:trHeight w:val="1880"/>
        </w:trPr>
        <w:tc>
          <w:tcPr>
            <w:tcW w:w="817" w:type="dxa"/>
            <w:gridSpan w:val="2"/>
            <w:vMerge/>
            <w:shd w:val="pct25" w:color="000000" w:fill="FFFFFF"/>
            <w:vAlign w:val="center"/>
          </w:tcPr>
          <w:p w14:paraId="46D5E63A" w14:textId="77777777" w:rsidR="00FC5611" w:rsidRDefault="00FC5611">
            <w:pPr>
              <w:spacing w:line="360" w:lineRule="auto"/>
              <w:jc w:val="center"/>
              <w:rPr>
                <w:b/>
                <w:i/>
                <w:sz w:val="24"/>
                <w:lang w:val="ru-RU"/>
              </w:rPr>
            </w:pPr>
          </w:p>
        </w:tc>
        <w:tc>
          <w:tcPr>
            <w:tcW w:w="2268" w:type="dxa"/>
            <w:vMerge/>
            <w:vAlign w:val="center"/>
          </w:tcPr>
          <w:p w14:paraId="16EE1444" w14:textId="77777777" w:rsidR="00FC5611" w:rsidRDefault="00FC5611">
            <w:pPr>
              <w:spacing w:line="360" w:lineRule="auto"/>
              <w:jc w:val="center"/>
              <w:rPr>
                <w:sz w:val="24"/>
              </w:rPr>
            </w:pPr>
          </w:p>
        </w:tc>
        <w:tc>
          <w:tcPr>
            <w:tcW w:w="3402" w:type="dxa"/>
            <w:tcBorders>
              <w:bottom w:val="single" w:sz="4" w:space="0" w:color="auto"/>
            </w:tcBorders>
            <w:vAlign w:val="center"/>
          </w:tcPr>
          <w:p w14:paraId="468C3C56" w14:textId="77777777" w:rsidR="00FC5611" w:rsidRDefault="00210C08" w:rsidP="00210C08">
            <w:pPr>
              <w:numPr>
                <w:ilvl w:val="0"/>
                <w:numId w:val="17"/>
              </w:numPr>
              <w:spacing w:line="360" w:lineRule="auto"/>
              <w:rPr>
                <w:sz w:val="24"/>
                <w:lang w:val="ru-RU"/>
              </w:rPr>
            </w:pPr>
            <w:r>
              <w:rPr>
                <w:sz w:val="24"/>
                <w:lang w:val="ru-RU"/>
              </w:rPr>
              <w:t xml:space="preserve">Офисные телефонные станции: </w:t>
            </w:r>
            <w:r>
              <w:rPr>
                <w:sz w:val="24"/>
              </w:rPr>
              <w:t>Panasonic, Siemens, LG</w:t>
            </w:r>
          </w:p>
        </w:tc>
        <w:tc>
          <w:tcPr>
            <w:tcW w:w="3261" w:type="dxa"/>
            <w:tcBorders>
              <w:bottom w:val="single" w:sz="4" w:space="0" w:color="auto"/>
            </w:tcBorders>
            <w:vAlign w:val="center"/>
          </w:tcPr>
          <w:p w14:paraId="0CF37B99" w14:textId="77777777" w:rsidR="00FC5611" w:rsidRDefault="00210C08" w:rsidP="00210C08">
            <w:pPr>
              <w:numPr>
                <w:ilvl w:val="0"/>
                <w:numId w:val="17"/>
              </w:numPr>
              <w:spacing w:line="360" w:lineRule="auto"/>
              <w:rPr>
                <w:sz w:val="24"/>
                <w:lang w:val="ru-RU"/>
              </w:rPr>
            </w:pPr>
            <w:r>
              <w:rPr>
                <w:sz w:val="24"/>
                <w:lang w:val="ru-RU"/>
              </w:rPr>
              <w:t>Крупные корпоративные клиенты;</w:t>
            </w:r>
          </w:p>
        </w:tc>
      </w:tr>
      <w:tr w:rsidR="00FC5611" w14:paraId="3D58B4BA" w14:textId="77777777">
        <w:trPr>
          <w:cantSplit/>
          <w:trHeight w:val="930"/>
        </w:trPr>
        <w:tc>
          <w:tcPr>
            <w:tcW w:w="817" w:type="dxa"/>
            <w:gridSpan w:val="2"/>
            <w:vMerge/>
            <w:shd w:val="pct25" w:color="000000" w:fill="FFFFFF"/>
            <w:vAlign w:val="center"/>
          </w:tcPr>
          <w:p w14:paraId="73683B0A" w14:textId="77777777" w:rsidR="00FC5611" w:rsidRDefault="00FC5611">
            <w:pPr>
              <w:spacing w:line="360" w:lineRule="auto"/>
              <w:jc w:val="center"/>
              <w:rPr>
                <w:b/>
                <w:i/>
                <w:sz w:val="24"/>
                <w:lang w:val="ru-RU"/>
              </w:rPr>
            </w:pPr>
          </w:p>
        </w:tc>
        <w:tc>
          <w:tcPr>
            <w:tcW w:w="2268" w:type="dxa"/>
            <w:vAlign w:val="center"/>
          </w:tcPr>
          <w:p w14:paraId="00ADEC97" w14:textId="77777777" w:rsidR="00FC5611" w:rsidRDefault="00210C08">
            <w:pPr>
              <w:spacing w:line="360" w:lineRule="auto"/>
              <w:jc w:val="center"/>
              <w:rPr>
                <w:sz w:val="24"/>
              </w:rPr>
            </w:pPr>
            <w:r>
              <w:rPr>
                <w:sz w:val="24"/>
              </w:rPr>
              <w:t>Networking</w:t>
            </w:r>
          </w:p>
          <w:p w14:paraId="2B5A1D5F" w14:textId="77777777" w:rsidR="00FC5611" w:rsidRDefault="00210C08">
            <w:pPr>
              <w:spacing w:line="360" w:lineRule="auto"/>
              <w:jc w:val="center"/>
              <w:rPr>
                <w:sz w:val="24"/>
                <w:lang w:val="ru-RU"/>
              </w:rPr>
            </w:pPr>
            <w:r>
              <w:rPr>
                <w:sz w:val="24"/>
              </w:rPr>
              <w:t>(</w:t>
            </w:r>
            <w:r>
              <w:rPr>
                <w:sz w:val="24"/>
                <w:lang w:val="ru-RU"/>
              </w:rPr>
              <w:t>сетевое оборудование)</w:t>
            </w:r>
          </w:p>
        </w:tc>
        <w:tc>
          <w:tcPr>
            <w:tcW w:w="3402" w:type="dxa"/>
            <w:tcBorders>
              <w:bottom w:val="single" w:sz="4" w:space="0" w:color="auto"/>
            </w:tcBorders>
            <w:vAlign w:val="center"/>
          </w:tcPr>
          <w:p w14:paraId="3B25880D" w14:textId="77777777" w:rsidR="00FC5611" w:rsidRDefault="00210C08" w:rsidP="00210C08">
            <w:pPr>
              <w:numPr>
                <w:ilvl w:val="0"/>
                <w:numId w:val="17"/>
              </w:numPr>
              <w:spacing w:line="360" w:lineRule="auto"/>
              <w:rPr>
                <w:sz w:val="24"/>
                <w:lang w:val="ru-RU"/>
              </w:rPr>
            </w:pPr>
            <w:r>
              <w:rPr>
                <w:sz w:val="24"/>
              </w:rPr>
              <w:t>Cisco, 3Com, Compex, Intel, D-Link, Hewlett Packard</w:t>
            </w:r>
          </w:p>
        </w:tc>
        <w:tc>
          <w:tcPr>
            <w:tcW w:w="3261" w:type="dxa"/>
            <w:tcBorders>
              <w:bottom w:val="single" w:sz="4" w:space="0" w:color="auto"/>
            </w:tcBorders>
            <w:vAlign w:val="center"/>
          </w:tcPr>
          <w:p w14:paraId="29E12517" w14:textId="77777777" w:rsidR="00FC5611" w:rsidRDefault="00210C08" w:rsidP="00210C08">
            <w:pPr>
              <w:numPr>
                <w:ilvl w:val="0"/>
                <w:numId w:val="17"/>
              </w:numPr>
              <w:spacing w:line="360" w:lineRule="auto"/>
              <w:rPr>
                <w:sz w:val="24"/>
                <w:lang w:val="ru-RU"/>
              </w:rPr>
            </w:pPr>
            <w:r>
              <w:rPr>
                <w:sz w:val="24"/>
                <w:lang w:val="ru-RU"/>
              </w:rPr>
              <w:t>Крупные корпоративные клиенты;</w:t>
            </w:r>
          </w:p>
        </w:tc>
      </w:tr>
      <w:tr w:rsidR="00FC5611" w14:paraId="004DBAB8" w14:textId="77777777">
        <w:trPr>
          <w:cantSplit/>
          <w:trHeight w:val="1134"/>
        </w:trPr>
        <w:tc>
          <w:tcPr>
            <w:tcW w:w="817" w:type="dxa"/>
            <w:gridSpan w:val="2"/>
            <w:shd w:val="pct25" w:color="000000" w:fill="FFFFFF"/>
            <w:textDirection w:val="btLr"/>
            <w:vAlign w:val="center"/>
          </w:tcPr>
          <w:p w14:paraId="0F1A2774" w14:textId="77777777" w:rsidR="00FC5611" w:rsidRDefault="00210C08">
            <w:pPr>
              <w:spacing w:line="360" w:lineRule="auto"/>
              <w:ind w:left="113" w:right="113"/>
              <w:jc w:val="center"/>
              <w:rPr>
                <w:b/>
                <w:i/>
                <w:sz w:val="24"/>
              </w:rPr>
            </w:pPr>
            <w:r>
              <w:rPr>
                <w:b/>
                <w:i/>
                <w:sz w:val="24"/>
                <w:lang w:val="ru-RU"/>
              </w:rPr>
              <w:t>Brand-Name Computers</w:t>
            </w:r>
          </w:p>
        </w:tc>
        <w:tc>
          <w:tcPr>
            <w:tcW w:w="2268" w:type="dxa"/>
            <w:vAlign w:val="center"/>
          </w:tcPr>
          <w:p w14:paraId="7968457C" w14:textId="77777777" w:rsidR="00FC5611" w:rsidRDefault="00210C08">
            <w:pPr>
              <w:spacing w:line="360" w:lineRule="auto"/>
              <w:jc w:val="center"/>
              <w:rPr>
                <w:sz w:val="24"/>
              </w:rPr>
            </w:pPr>
            <w:r>
              <w:rPr>
                <w:sz w:val="24"/>
                <w:lang w:val="ru-RU"/>
              </w:rPr>
              <w:t>Компьютерная техника известных фирм-производителей (</w:t>
            </w:r>
            <w:r>
              <w:rPr>
                <w:sz w:val="24"/>
              </w:rPr>
              <w:t>Brand-Name)</w:t>
            </w:r>
          </w:p>
        </w:tc>
        <w:tc>
          <w:tcPr>
            <w:tcW w:w="3402" w:type="dxa"/>
            <w:vAlign w:val="center"/>
          </w:tcPr>
          <w:p w14:paraId="303E96AA" w14:textId="77777777" w:rsidR="00FC5611" w:rsidRDefault="00210C08" w:rsidP="00210C08">
            <w:pPr>
              <w:numPr>
                <w:ilvl w:val="0"/>
                <w:numId w:val="19"/>
              </w:numPr>
              <w:spacing w:line="360" w:lineRule="auto"/>
              <w:rPr>
                <w:sz w:val="24"/>
                <w:lang w:val="ru-RU"/>
              </w:rPr>
            </w:pPr>
            <w:r>
              <w:rPr>
                <w:sz w:val="24"/>
                <w:lang w:val="ru-RU"/>
              </w:rPr>
              <w:t>Персональные рабочие станции и сервера (настольные компьютеры): Hewlett Packard, IBM, Compaq, Sun, Siemens-Nixdorf, VIST</w:t>
            </w:r>
          </w:p>
          <w:p w14:paraId="6C26D1E5" w14:textId="77777777" w:rsidR="00FC5611" w:rsidRDefault="00210C08" w:rsidP="00210C08">
            <w:pPr>
              <w:numPr>
                <w:ilvl w:val="0"/>
                <w:numId w:val="19"/>
              </w:numPr>
              <w:spacing w:line="360" w:lineRule="auto"/>
              <w:rPr>
                <w:sz w:val="24"/>
                <w:lang w:val="ru-RU"/>
              </w:rPr>
            </w:pPr>
            <w:r>
              <w:rPr>
                <w:sz w:val="24"/>
              </w:rPr>
              <w:t>NoteBook (</w:t>
            </w:r>
            <w:r>
              <w:rPr>
                <w:sz w:val="24"/>
                <w:lang w:val="ru-RU"/>
              </w:rPr>
              <w:t xml:space="preserve">ноутбуки): </w:t>
            </w:r>
            <w:r>
              <w:rPr>
                <w:sz w:val="24"/>
              </w:rPr>
              <w:t>Toshiba, Rover</w:t>
            </w:r>
          </w:p>
        </w:tc>
        <w:tc>
          <w:tcPr>
            <w:tcW w:w="3261" w:type="dxa"/>
            <w:vAlign w:val="center"/>
          </w:tcPr>
          <w:p w14:paraId="284F2BBD" w14:textId="77777777" w:rsidR="00FC5611" w:rsidRDefault="00210C08" w:rsidP="00210C08">
            <w:pPr>
              <w:numPr>
                <w:ilvl w:val="0"/>
                <w:numId w:val="19"/>
              </w:numPr>
              <w:spacing w:line="360" w:lineRule="auto"/>
              <w:rPr>
                <w:sz w:val="24"/>
                <w:lang w:val="ru-RU"/>
              </w:rPr>
            </w:pPr>
            <w:r>
              <w:rPr>
                <w:sz w:val="24"/>
                <w:lang w:val="ru-RU"/>
              </w:rPr>
              <w:t>Крупные корпоративные клиенты;</w:t>
            </w:r>
          </w:p>
        </w:tc>
      </w:tr>
      <w:tr w:rsidR="00FC5611" w14:paraId="73283A8B" w14:textId="77777777">
        <w:trPr>
          <w:cantSplit/>
          <w:trHeight w:val="1820"/>
        </w:trPr>
        <w:tc>
          <w:tcPr>
            <w:tcW w:w="817" w:type="dxa"/>
            <w:gridSpan w:val="2"/>
            <w:vMerge w:val="restart"/>
            <w:shd w:val="pct25" w:color="000000" w:fill="FFFFFF"/>
            <w:textDirection w:val="btLr"/>
            <w:vAlign w:val="center"/>
          </w:tcPr>
          <w:p w14:paraId="4100DC24" w14:textId="77777777" w:rsidR="00FC5611" w:rsidRDefault="00210C08">
            <w:pPr>
              <w:spacing w:line="360" w:lineRule="auto"/>
              <w:ind w:left="113" w:right="113"/>
              <w:jc w:val="center"/>
              <w:rPr>
                <w:b/>
                <w:i/>
                <w:sz w:val="24"/>
                <w:lang w:val="ru-RU"/>
              </w:rPr>
            </w:pPr>
            <w:r>
              <w:rPr>
                <w:b/>
                <w:i/>
                <w:sz w:val="24"/>
                <w:lang w:val="ru-RU"/>
              </w:rPr>
              <w:lastRenderedPageBreak/>
              <w:t>Self-Made Computers</w:t>
            </w:r>
          </w:p>
        </w:tc>
        <w:tc>
          <w:tcPr>
            <w:tcW w:w="2268" w:type="dxa"/>
            <w:vMerge w:val="restart"/>
            <w:vAlign w:val="center"/>
          </w:tcPr>
          <w:p w14:paraId="590A2CDE" w14:textId="77777777" w:rsidR="00FC5611" w:rsidRDefault="00210C08">
            <w:pPr>
              <w:spacing w:line="360" w:lineRule="auto"/>
              <w:jc w:val="center"/>
              <w:rPr>
                <w:sz w:val="24"/>
                <w:lang w:val="ru-RU"/>
              </w:rPr>
            </w:pPr>
            <w:r>
              <w:rPr>
                <w:sz w:val="24"/>
                <w:lang w:val="ru-RU"/>
              </w:rPr>
              <w:t>Компьютеры, собираемые в ООО «Эксимер-КС» серии «Экстрим»</w:t>
            </w:r>
          </w:p>
        </w:tc>
        <w:tc>
          <w:tcPr>
            <w:tcW w:w="3402" w:type="dxa"/>
            <w:vAlign w:val="center"/>
          </w:tcPr>
          <w:p w14:paraId="76681610" w14:textId="77777777" w:rsidR="00FC5611" w:rsidRDefault="00210C08" w:rsidP="00210C08">
            <w:pPr>
              <w:numPr>
                <w:ilvl w:val="0"/>
                <w:numId w:val="21"/>
              </w:numPr>
              <w:spacing w:line="360" w:lineRule="auto"/>
              <w:rPr>
                <w:sz w:val="24"/>
                <w:lang w:val="ru-RU"/>
              </w:rPr>
            </w:pPr>
            <w:r>
              <w:rPr>
                <w:sz w:val="24"/>
                <w:lang w:val="ru-RU"/>
              </w:rPr>
              <w:t>Готовые компьютеры: фирменные компьютеры серии «Экстрим», производимые в ООО «Эксимер-КС»</w:t>
            </w:r>
          </w:p>
        </w:tc>
        <w:tc>
          <w:tcPr>
            <w:tcW w:w="3261" w:type="dxa"/>
            <w:vAlign w:val="center"/>
          </w:tcPr>
          <w:p w14:paraId="122366B7" w14:textId="77777777" w:rsidR="00FC5611" w:rsidRDefault="00210C08" w:rsidP="00210C08">
            <w:pPr>
              <w:numPr>
                <w:ilvl w:val="0"/>
                <w:numId w:val="21"/>
              </w:numPr>
              <w:spacing w:line="360" w:lineRule="auto"/>
              <w:rPr>
                <w:sz w:val="24"/>
                <w:lang w:val="ru-RU"/>
              </w:rPr>
            </w:pPr>
            <w:r>
              <w:rPr>
                <w:sz w:val="24"/>
                <w:lang w:val="ru-RU"/>
              </w:rPr>
              <w:t>Крупные корпоративные клиенты и продвинутые пользователи домашних персональных компьютеров;</w:t>
            </w:r>
          </w:p>
        </w:tc>
      </w:tr>
      <w:tr w:rsidR="00FC5611" w14:paraId="7688F582" w14:textId="77777777">
        <w:trPr>
          <w:cantSplit/>
          <w:trHeight w:val="1180"/>
        </w:trPr>
        <w:tc>
          <w:tcPr>
            <w:tcW w:w="817" w:type="dxa"/>
            <w:gridSpan w:val="2"/>
            <w:vMerge/>
            <w:tcBorders>
              <w:bottom w:val="single" w:sz="4" w:space="0" w:color="auto"/>
            </w:tcBorders>
            <w:shd w:val="pct25" w:color="000000" w:fill="FFFFFF"/>
            <w:textDirection w:val="btLr"/>
            <w:vAlign w:val="center"/>
          </w:tcPr>
          <w:p w14:paraId="695ACBF2" w14:textId="77777777" w:rsidR="00FC5611" w:rsidRDefault="00FC5611">
            <w:pPr>
              <w:spacing w:line="360" w:lineRule="auto"/>
              <w:ind w:left="113" w:right="113"/>
              <w:jc w:val="center"/>
              <w:rPr>
                <w:b/>
                <w:i/>
                <w:sz w:val="24"/>
                <w:lang w:val="ru-RU"/>
              </w:rPr>
            </w:pPr>
          </w:p>
        </w:tc>
        <w:tc>
          <w:tcPr>
            <w:tcW w:w="2268" w:type="dxa"/>
            <w:vMerge/>
            <w:tcBorders>
              <w:bottom w:val="single" w:sz="4" w:space="0" w:color="auto"/>
            </w:tcBorders>
            <w:vAlign w:val="center"/>
          </w:tcPr>
          <w:p w14:paraId="5B4F0104" w14:textId="77777777" w:rsidR="00FC5611" w:rsidRDefault="00FC5611">
            <w:pPr>
              <w:spacing w:line="360" w:lineRule="auto"/>
              <w:jc w:val="center"/>
              <w:rPr>
                <w:sz w:val="24"/>
                <w:lang w:val="ru-RU"/>
              </w:rPr>
            </w:pPr>
          </w:p>
        </w:tc>
        <w:tc>
          <w:tcPr>
            <w:tcW w:w="3402" w:type="dxa"/>
            <w:tcBorders>
              <w:bottom w:val="single" w:sz="4" w:space="0" w:color="auto"/>
            </w:tcBorders>
            <w:vAlign w:val="center"/>
          </w:tcPr>
          <w:p w14:paraId="00E6EB32" w14:textId="77777777" w:rsidR="00FC5611" w:rsidRDefault="00210C08" w:rsidP="00210C08">
            <w:pPr>
              <w:numPr>
                <w:ilvl w:val="0"/>
                <w:numId w:val="21"/>
              </w:numPr>
              <w:spacing w:line="360" w:lineRule="auto"/>
              <w:rPr>
                <w:sz w:val="24"/>
                <w:lang w:val="ru-RU"/>
              </w:rPr>
            </w:pPr>
            <w:r>
              <w:rPr>
                <w:sz w:val="24"/>
                <w:lang w:val="ru-RU"/>
              </w:rPr>
              <w:t>Компьютеры, собираемые по заказу клиента</w:t>
            </w:r>
          </w:p>
        </w:tc>
        <w:tc>
          <w:tcPr>
            <w:tcW w:w="3261" w:type="dxa"/>
            <w:tcBorders>
              <w:bottom w:val="single" w:sz="4" w:space="0" w:color="auto"/>
            </w:tcBorders>
            <w:vAlign w:val="center"/>
          </w:tcPr>
          <w:p w14:paraId="35D9907E" w14:textId="77777777" w:rsidR="00FC5611" w:rsidRDefault="00210C08" w:rsidP="00210C08">
            <w:pPr>
              <w:numPr>
                <w:ilvl w:val="0"/>
                <w:numId w:val="21"/>
              </w:numPr>
              <w:spacing w:line="360" w:lineRule="auto"/>
              <w:rPr>
                <w:sz w:val="24"/>
                <w:lang w:val="ru-RU"/>
              </w:rPr>
            </w:pPr>
            <w:r>
              <w:rPr>
                <w:sz w:val="24"/>
                <w:lang w:val="ru-RU"/>
              </w:rPr>
              <w:t>Все группы клиентов;</w:t>
            </w:r>
          </w:p>
        </w:tc>
      </w:tr>
    </w:tbl>
    <w:p w14:paraId="7F3F6952" w14:textId="77777777" w:rsidR="00FC5611" w:rsidRDefault="00210C08">
      <w:pPr>
        <w:spacing w:line="360" w:lineRule="auto"/>
        <w:jc w:val="both"/>
        <w:rPr>
          <w:sz w:val="24"/>
          <w:lang w:val="ru-RU"/>
        </w:rPr>
      </w:pPr>
      <w:r>
        <w:rPr>
          <w:sz w:val="24"/>
          <w:lang w:val="ru-RU"/>
        </w:rPr>
        <w:tab/>
      </w:r>
    </w:p>
    <w:p w14:paraId="3EB85A9C" w14:textId="77777777" w:rsidR="00FC5611" w:rsidRDefault="00210C08">
      <w:pPr>
        <w:spacing w:line="360" w:lineRule="auto"/>
        <w:ind w:firstLine="720"/>
        <w:jc w:val="both"/>
        <w:rPr>
          <w:sz w:val="24"/>
          <w:lang w:val="ru-RU"/>
        </w:rPr>
      </w:pPr>
      <w:r>
        <w:rPr>
          <w:sz w:val="24"/>
          <w:lang w:val="ru-RU"/>
        </w:rPr>
        <w:t>Как видно из табл.15, крупные корпоративные клиенты и большинство продвинутых пользователей домашних персональных компьютеров, располагающих значительными финансовыми средствами, стремятся преобрести надежное и высококачественное компьютерное оборудование и комплектующие, выплачивая за них значительные денежные средства. В то время как рядовые пользователи домашних персональных компьютеров, составляющих значительную долю розничных клиентов, не стремятся преобретать дорогостоящую компьютерную технику известных фирм-производителей, пытаясь съэкономить значительные денежные средства.</w:t>
      </w:r>
    </w:p>
    <w:p w14:paraId="4178FB32" w14:textId="77777777" w:rsidR="00FC5611" w:rsidRDefault="00FC5611">
      <w:pPr>
        <w:spacing w:line="360" w:lineRule="auto"/>
        <w:ind w:firstLine="720"/>
        <w:jc w:val="both"/>
        <w:rPr>
          <w:sz w:val="24"/>
          <w:lang w:val="ru-RU"/>
        </w:rPr>
      </w:pPr>
    </w:p>
    <w:p w14:paraId="594995EA" w14:textId="77777777" w:rsidR="00FC5611" w:rsidRDefault="00FC5611">
      <w:pPr>
        <w:spacing w:line="360" w:lineRule="auto"/>
        <w:ind w:firstLine="720"/>
        <w:jc w:val="both"/>
        <w:rPr>
          <w:sz w:val="24"/>
          <w:lang w:val="ru-RU"/>
        </w:rPr>
      </w:pPr>
    </w:p>
    <w:p w14:paraId="7709094C" w14:textId="77777777" w:rsidR="00FC5611" w:rsidRDefault="00FC5611">
      <w:pPr>
        <w:spacing w:line="360" w:lineRule="auto"/>
        <w:ind w:firstLine="720"/>
        <w:jc w:val="both"/>
        <w:rPr>
          <w:sz w:val="24"/>
          <w:lang w:val="ru-RU"/>
        </w:rPr>
      </w:pPr>
    </w:p>
    <w:p w14:paraId="30B699E7" w14:textId="77777777" w:rsidR="00FC5611" w:rsidRDefault="00FC5611">
      <w:pPr>
        <w:spacing w:line="360" w:lineRule="auto"/>
        <w:ind w:firstLine="720"/>
        <w:jc w:val="both"/>
        <w:rPr>
          <w:sz w:val="24"/>
          <w:lang w:val="ru-RU"/>
        </w:rPr>
      </w:pPr>
    </w:p>
    <w:p w14:paraId="683AFEF8" w14:textId="77777777" w:rsidR="00FC5611" w:rsidRDefault="00FC5611">
      <w:pPr>
        <w:spacing w:line="360" w:lineRule="auto"/>
        <w:ind w:firstLine="720"/>
        <w:jc w:val="both"/>
        <w:rPr>
          <w:sz w:val="24"/>
          <w:lang w:val="ru-RU"/>
        </w:rPr>
      </w:pPr>
    </w:p>
    <w:p w14:paraId="3A5457F2" w14:textId="77777777" w:rsidR="00FC5611" w:rsidRDefault="00210C08">
      <w:pPr>
        <w:spacing w:line="360" w:lineRule="auto"/>
        <w:rPr>
          <w:sz w:val="24"/>
          <w:lang w:val="ru-RU"/>
        </w:rPr>
      </w:pPr>
      <w:r>
        <w:rPr>
          <w:sz w:val="24"/>
          <w:lang w:val="ru-RU"/>
        </w:rPr>
        <w:t>Основные виды предоставляемых покупателям услуг представлены в таблице 16.</w:t>
      </w:r>
    </w:p>
    <w:p w14:paraId="50BEAF50" w14:textId="77777777" w:rsidR="00FC5611" w:rsidRDefault="00210C08">
      <w:pPr>
        <w:spacing w:line="360" w:lineRule="auto"/>
        <w:jc w:val="right"/>
        <w:rPr>
          <w:sz w:val="24"/>
          <w:lang w:val="ru-RU"/>
        </w:rPr>
      </w:pPr>
      <w:r>
        <w:rPr>
          <w:sz w:val="24"/>
          <w:lang w:val="ru-RU"/>
        </w:rPr>
        <w:t>Таблица 16</w:t>
      </w:r>
    </w:p>
    <w:p w14:paraId="3E586615" w14:textId="77777777" w:rsidR="00FC5611" w:rsidRDefault="00210C08">
      <w:pPr>
        <w:spacing w:line="360" w:lineRule="auto"/>
        <w:jc w:val="center"/>
        <w:rPr>
          <w:b/>
          <w:i/>
          <w:sz w:val="24"/>
          <w:lang w:val="ru-RU"/>
        </w:rPr>
      </w:pPr>
      <w:r>
        <w:rPr>
          <w:b/>
          <w:i/>
          <w:sz w:val="24"/>
          <w:lang w:val="ru-RU"/>
        </w:rPr>
        <w:t>Виды предоставляемых ООО «Эксимер-КС»  услуг.</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7"/>
        <w:gridCol w:w="2977"/>
        <w:gridCol w:w="5954"/>
      </w:tblGrid>
      <w:tr w:rsidR="00FC5611" w14:paraId="389E4FA2" w14:textId="77777777">
        <w:trPr>
          <w:cantSplit/>
          <w:trHeight w:val="390"/>
        </w:trPr>
        <w:tc>
          <w:tcPr>
            <w:tcW w:w="810" w:type="dxa"/>
            <w:shd w:val="pct35" w:color="000000" w:fill="FFFFFF"/>
            <w:textDirection w:val="btLr"/>
            <w:vAlign w:val="center"/>
          </w:tcPr>
          <w:p w14:paraId="6050FB2F" w14:textId="77777777" w:rsidR="00FC5611" w:rsidRDefault="00FC5611">
            <w:pPr>
              <w:spacing w:line="360" w:lineRule="auto"/>
              <w:rPr>
                <w:b/>
                <w:sz w:val="24"/>
              </w:rPr>
            </w:pPr>
          </w:p>
          <w:p w14:paraId="1DC125D3" w14:textId="77777777" w:rsidR="00FC5611" w:rsidRDefault="00FC5611">
            <w:pPr>
              <w:spacing w:line="360" w:lineRule="auto"/>
              <w:rPr>
                <w:b/>
                <w:sz w:val="24"/>
              </w:rPr>
            </w:pPr>
          </w:p>
        </w:tc>
        <w:tc>
          <w:tcPr>
            <w:tcW w:w="2984" w:type="dxa"/>
            <w:gridSpan w:val="2"/>
            <w:shd w:val="pct35" w:color="000000" w:fill="FFFFFF"/>
            <w:vAlign w:val="center"/>
          </w:tcPr>
          <w:p w14:paraId="15D4CAC6" w14:textId="77777777" w:rsidR="00FC5611" w:rsidRDefault="00210C08">
            <w:pPr>
              <w:spacing w:line="360" w:lineRule="auto"/>
              <w:jc w:val="center"/>
              <w:rPr>
                <w:b/>
                <w:sz w:val="24"/>
                <w:lang w:val="ru-RU"/>
              </w:rPr>
            </w:pPr>
            <w:r>
              <w:rPr>
                <w:b/>
                <w:sz w:val="24"/>
                <w:lang w:val="ru-RU"/>
              </w:rPr>
              <w:t>Виды предоставляемых услуг</w:t>
            </w:r>
          </w:p>
        </w:tc>
        <w:tc>
          <w:tcPr>
            <w:tcW w:w="5954" w:type="dxa"/>
            <w:shd w:val="pct35" w:color="000000" w:fill="FFFFFF"/>
            <w:vAlign w:val="center"/>
          </w:tcPr>
          <w:p w14:paraId="1F73CD79" w14:textId="77777777" w:rsidR="00FC5611" w:rsidRDefault="00210C08">
            <w:pPr>
              <w:pStyle w:val="3"/>
              <w:rPr>
                <w:b/>
              </w:rPr>
            </w:pPr>
            <w:r>
              <w:rPr>
                <w:b/>
              </w:rPr>
              <w:t>Подвиды предоставляемой услуги</w:t>
            </w:r>
          </w:p>
        </w:tc>
      </w:tr>
      <w:tr w:rsidR="00FC5611" w14:paraId="37F9E38F" w14:textId="77777777">
        <w:trPr>
          <w:cantSplit/>
          <w:trHeight w:val="1305"/>
        </w:trPr>
        <w:tc>
          <w:tcPr>
            <w:tcW w:w="817" w:type="dxa"/>
            <w:gridSpan w:val="2"/>
            <w:vMerge w:val="restart"/>
            <w:shd w:val="pct25" w:color="000000" w:fill="FFFFFF"/>
            <w:textDirection w:val="btLr"/>
            <w:vAlign w:val="center"/>
          </w:tcPr>
          <w:p w14:paraId="2C61C7EE" w14:textId="77777777" w:rsidR="00FC5611" w:rsidRDefault="00210C08">
            <w:pPr>
              <w:spacing w:line="360" w:lineRule="auto"/>
              <w:ind w:left="113" w:right="113"/>
              <w:jc w:val="center"/>
              <w:rPr>
                <w:b/>
                <w:i/>
                <w:sz w:val="24"/>
                <w:lang w:val="ru-RU"/>
              </w:rPr>
            </w:pPr>
            <w:r>
              <w:rPr>
                <w:b/>
                <w:i/>
                <w:sz w:val="24"/>
                <w:lang w:val="ru-RU"/>
              </w:rPr>
              <w:lastRenderedPageBreak/>
              <w:t>Платные услуги</w:t>
            </w:r>
          </w:p>
        </w:tc>
        <w:tc>
          <w:tcPr>
            <w:tcW w:w="2977" w:type="dxa"/>
            <w:vAlign w:val="center"/>
          </w:tcPr>
          <w:p w14:paraId="3E3FB347" w14:textId="77777777" w:rsidR="00FC5611" w:rsidRDefault="00210C08">
            <w:pPr>
              <w:spacing w:line="360" w:lineRule="auto"/>
              <w:jc w:val="center"/>
              <w:rPr>
                <w:sz w:val="24"/>
                <w:lang w:val="ru-RU"/>
              </w:rPr>
            </w:pPr>
            <w:r>
              <w:rPr>
                <w:sz w:val="24"/>
                <w:lang w:val="ru-RU"/>
              </w:rPr>
              <w:t>Выезд специалиста на территорию заказчика</w:t>
            </w:r>
          </w:p>
        </w:tc>
        <w:tc>
          <w:tcPr>
            <w:tcW w:w="5954" w:type="dxa"/>
            <w:vAlign w:val="center"/>
          </w:tcPr>
          <w:p w14:paraId="2CCD7F04" w14:textId="77777777" w:rsidR="00FC5611" w:rsidRDefault="00210C08" w:rsidP="00210C08">
            <w:pPr>
              <w:numPr>
                <w:ilvl w:val="0"/>
                <w:numId w:val="7"/>
              </w:numPr>
              <w:spacing w:line="360" w:lineRule="auto"/>
              <w:rPr>
                <w:sz w:val="24"/>
              </w:rPr>
            </w:pPr>
            <w:r>
              <w:rPr>
                <w:sz w:val="24"/>
                <w:lang w:val="ru-RU"/>
              </w:rPr>
              <w:t>Выезд специалиста в пределах Москвы;</w:t>
            </w:r>
          </w:p>
          <w:p w14:paraId="628E7639" w14:textId="77777777" w:rsidR="00FC5611" w:rsidRDefault="00210C08" w:rsidP="00210C08">
            <w:pPr>
              <w:numPr>
                <w:ilvl w:val="0"/>
                <w:numId w:val="7"/>
              </w:numPr>
              <w:spacing w:line="360" w:lineRule="auto"/>
              <w:rPr>
                <w:sz w:val="24"/>
              </w:rPr>
            </w:pPr>
            <w:r>
              <w:rPr>
                <w:sz w:val="24"/>
                <w:lang w:val="ru-RU"/>
              </w:rPr>
              <w:t>Выезд специалиста за пределы Москвы (Московская область);</w:t>
            </w:r>
          </w:p>
          <w:p w14:paraId="0E5A4446" w14:textId="77777777" w:rsidR="00FC5611" w:rsidRDefault="00210C08" w:rsidP="00210C08">
            <w:pPr>
              <w:numPr>
                <w:ilvl w:val="0"/>
                <w:numId w:val="7"/>
              </w:numPr>
              <w:spacing w:line="360" w:lineRule="auto"/>
              <w:rPr>
                <w:sz w:val="24"/>
              </w:rPr>
            </w:pPr>
            <w:r>
              <w:rPr>
                <w:sz w:val="24"/>
                <w:lang w:val="ru-RU"/>
              </w:rPr>
              <w:t>Выезд специалиста  в пределах России.</w:t>
            </w:r>
          </w:p>
        </w:tc>
      </w:tr>
      <w:tr w:rsidR="00FC5611" w14:paraId="523FCDB6" w14:textId="77777777">
        <w:trPr>
          <w:cantSplit/>
          <w:trHeight w:val="315"/>
        </w:trPr>
        <w:tc>
          <w:tcPr>
            <w:tcW w:w="817" w:type="dxa"/>
            <w:gridSpan w:val="2"/>
            <w:vMerge/>
            <w:shd w:val="pct25" w:color="000000" w:fill="FFFFFF"/>
            <w:textDirection w:val="btLr"/>
            <w:vAlign w:val="center"/>
          </w:tcPr>
          <w:p w14:paraId="089BAC49" w14:textId="77777777" w:rsidR="00FC5611" w:rsidRDefault="00FC5611">
            <w:pPr>
              <w:spacing w:line="360" w:lineRule="auto"/>
              <w:ind w:left="113" w:right="113"/>
              <w:jc w:val="center"/>
              <w:rPr>
                <w:b/>
                <w:i/>
                <w:sz w:val="24"/>
                <w:lang w:val="ru-RU"/>
              </w:rPr>
            </w:pPr>
          </w:p>
        </w:tc>
        <w:tc>
          <w:tcPr>
            <w:tcW w:w="2977" w:type="dxa"/>
            <w:vAlign w:val="center"/>
          </w:tcPr>
          <w:p w14:paraId="572D1CFF" w14:textId="77777777" w:rsidR="00FC5611" w:rsidRDefault="00210C08">
            <w:pPr>
              <w:spacing w:line="360" w:lineRule="auto"/>
              <w:jc w:val="center"/>
              <w:rPr>
                <w:sz w:val="24"/>
                <w:lang w:val="ru-RU"/>
              </w:rPr>
            </w:pPr>
            <w:r>
              <w:rPr>
                <w:sz w:val="24"/>
                <w:lang w:val="ru-RU"/>
              </w:rPr>
              <w:t>Доставка компьютерного оборудования на территорию заказчика</w:t>
            </w:r>
          </w:p>
        </w:tc>
        <w:tc>
          <w:tcPr>
            <w:tcW w:w="5954" w:type="dxa"/>
            <w:vAlign w:val="center"/>
          </w:tcPr>
          <w:p w14:paraId="78BE507A" w14:textId="77777777" w:rsidR="00FC5611" w:rsidRDefault="00210C08" w:rsidP="00210C08">
            <w:pPr>
              <w:numPr>
                <w:ilvl w:val="0"/>
                <w:numId w:val="7"/>
              </w:numPr>
              <w:spacing w:line="360" w:lineRule="auto"/>
              <w:rPr>
                <w:sz w:val="24"/>
              </w:rPr>
            </w:pPr>
            <w:r>
              <w:rPr>
                <w:sz w:val="24"/>
                <w:lang w:val="ru-RU"/>
              </w:rPr>
              <w:t>Доставка  оборудования в в пределах Москвы;</w:t>
            </w:r>
          </w:p>
          <w:p w14:paraId="38226377" w14:textId="77777777" w:rsidR="00FC5611" w:rsidRDefault="00210C08" w:rsidP="00210C08">
            <w:pPr>
              <w:numPr>
                <w:ilvl w:val="0"/>
                <w:numId w:val="7"/>
              </w:numPr>
              <w:spacing w:line="360" w:lineRule="auto"/>
              <w:rPr>
                <w:sz w:val="24"/>
              </w:rPr>
            </w:pPr>
            <w:r>
              <w:rPr>
                <w:sz w:val="24"/>
                <w:lang w:val="ru-RU"/>
              </w:rPr>
              <w:t>Доставка оборудования за пределы Москвы (Московская область);</w:t>
            </w:r>
          </w:p>
          <w:p w14:paraId="1A4E8B8C" w14:textId="77777777" w:rsidR="00FC5611" w:rsidRDefault="00210C08" w:rsidP="00210C08">
            <w:pPr>
              <w:numPr>
                <w:ilvl w:val="0"/>
                <w:numId w:val="7"/>
              </w:numPr>
              <w:spacing w:line="360" w:lineRule="auto"/>
              <w:rPr>
                <w:sz w:val="24"/>
              </w:rPr>
            </w:pPr>
            <w:r>
              <w:rPr>
                <w:sz w:val="24"/>
                <w:lang w:val="ru-RU"/>
              </w:rPr>
              <w:t>Доставка оборудования в пределах России;</w:t>
            </w:r>
          </w:p>
          <w:p w14:paraId="524C3FFE" w14:textId="77777777" w:rsidR="00FC5611" w:rsidRDefault="00210C08" w:rsidP="00210C08">
            <w:pPr>
              <w:numPr>
                <w:ilvl w:val="0"/>
                <w:numId w:val="7"/>
              </w:numPr>
              <w:spacing w:line="360" w:lineRule="auto"/>
              <w:rPr>
                <w:sz w:val="24"/>
              </w:rPr>
            </w:pPr>
            <w:r>
              <w:rPr>
                <w:sz w:val="24"/>
                <w:lang w:val="ru-RU"/>
              </w:rPr>
              <w:t>Настройка и установка оборудования.</w:t>
            </w:r>
          </w:p>
        </w:tc>
      </w:tr>
      <w:tr w:rsidR="00FC5611" w14:paraId="553CA5FE" w14:textId="77777777">
        <w:trPr>
          <w:cantSplit/>
          <w:trHeight w:val="2620"/>
        </w:trPr>
        <w:tc>
          <w:tcPr>
            <w:tcW w:w="817" w:type="dxa"/>
            <w:gridSpan w:val="2"/>
            <w:vMerge/>
            <w:shd w:val="pct25" w:color="000000" w:fill="FFFFFF"/>
            <w:vAlign w:val="center"/>
          </w:tcPr>
          <w:p w14:paraId="74C3A22B" w14:textId="77777777" w:rsidR="00FC5611" w:rsidRDefault="00FC5611">
            <w:pPr>
              <w:spacing w:line="360" w:lineRule="auto"/>
              <w:jc w:val="center"/>
              <w:rPr>
                <w:b/>
                <w:i/>
                <w:sz w:val="24"/>
                <w:lang w:val="ru-RU"/>
              </w:rPr>
            </w:pPr>
          </w:p>
        </w:tc>
        <w:tc>
          <w:tcPr>
            <w:tcW w:w="2977" w:type="dxa"/>
            <w:vAlign w:val="center"/>
          </w:tcPr>
          <w:p w14:paraId="103150C6" w14:textId="77777777" w:rsidR="00FC5611" w:rsidRDefault="00210C08">
            <w:pPr>
              <w:spacing w:line="360" w:lineRule="auto"/>
              <w:jc w:val="center"/>
              <w:rPr>
                <w:sz w:val="24"/>
                <w:lang w:val="ru-RU"/>
              </w:rPr>
            </w:pPr>
            <w:r>
              <w:rPr>
                <w:sz w:val="24"/>
              </w:rPr>
              <w:t>Up Grade (</w:t>
            </w:r>
            <w:r>
              <w:rPr>
                <w:sz w:val="24"/>
                <w:lang w:val="ru-RU"/>
              </w:rPr>
              <w:t>Модернизация) компьютерного оборудования</w:t>
            </w:r>
          </w:p>
        </w:tc>
        <w:tc>
          <w:tcPr>
            <w:tcW w:w="5954" w:type="dxa"/>
            <w:vAlign w:val="center"/>
          </w:tcPr>
          <w:p w14:paraId="4EF466DD" w14:textId="77777777" w:rsidR="00FC5611" w:rsidRDefault="00210C08" w:rsidP="00210C08">
            <w:pPr>
              <w:numPr>
                <w:ilvl w:val="0"/>
                <w:numId w:val="6"/>
              </w:numPr>
              <w:spacing w:line="360" w:lineRule="auto"/>
              <w:rPr>
                <w:sz w:val="24"/>
                <w:lang w:val="ru-RU"/>
              </w:rPr>
            </w:pPr>
            <w:r>
              <w:rPr>
                <w:sz w:val="24"/>
                <w:lang w:val="ru-RU"/>
              </w:rPr>
              <w:t>Модернизация оборудования, попадающего в гарантийный срок ООО «Эксимер-КС»;</w:t>
            </w:r>
          </w:p>
          <w:p w14:paraId="111B0933" w14:textId="77777777" w:rsidR="00FC5611" w:rsidRDefault="00210C08" w:rsidP="00210C08">
            <w:pPr>
              <w:numPr>
                <w:ilvl w:val="0"/>
                <w:numId w:val="6"/>
              </w:numPr>
              <w:spacing w:line="360" w:lineRule="auto"/>
              <w:rPr>
                <w:sz w:val="24"/>
                <w:lang w:val="ru-RU"/>
              </w:rPr>
            </w:pPr>
            <w:r>
              <w:rPr>
                <w:sz w:val="24"/>
                <w:lang w:val="ru-RU"/>
              </w:rPr>
              <w:t>Модернизация оборудования, не попадающего в гарантийный срок ООО «Эксимер-КС».</w:t>
            </w:r>
          </w:p>
        </w:tc>
      </w:tr>
      <w:tr w:rsidR="00FC5611" w14:paraId="653B2C00" w14:textId="77777777">
        <w:trPr>
          <w:cantSplit/>
          <w:trHeight w:val="2460"/>
        </w:trPr>
        <w:tc>
          <w:tcPr>
            <w:tcW w:w="817" w:type="dxa"/>
            <w:gridSpan w:val="2"/>
            <w:vMerge w:val="restart"/>
            <w:shd w:val="pct25" w:color="000000" w:fill="FFFFFF"/>
            <w:textDirection w:val="btLr"/>
            <w:vAlign w:val="center"/>
          </w:tcPr>
          <w:p w14:paraId="12B8F185" w14:textId="77777777" w:rsidR="00FC5611" w:rsidRDefault="00210C08">
            <w:pPr>
              <w:spacing w:line="360" w:lineRule="auto"/>
              <w:ind w:left="113" w:right="113"/>
              <w:jc w:val="center"/>
              <w:rPr>
                <w:b/>
                <w:i/>
                <w:sz w:val="24"/>
                <w:lang w:val="ru-RU"/>
              </w:rPr>
            </w:pPr>
            <w:r>
              <w:rPr>
                <w:b/>
                <w:i/>
                <w:sz w:val="24"/>
                <w:lang w:val="ru-RU"/>
              </w:rPr>
              <w:t>Бесплатные услуги</w:t>
            </w:r>
          </w:p>
        </w:tc>
        <w:tc>
          <w:tcPr>
            <w:tcW w:w="2977" w:type="dxa"/>
            <w:vAlign w:val="center"/>
          </w:tcPr>
          <w:p w14:paraId="5C16328A" w14:textId="77777777" w:rsidR="00FC5611" w:rsidRDefault="00210C08">
            <w:pPr>
              <w:spacing w:line="360" w:lineRule="auto"/>
              <w:jc w:val="center"/>
              <w:rPr>
                <w:sz w:val="24"/>
                <w:lang w:val="ru-RU"/>
              </w:rPr>
            </w:pPr>
            <w:r>
              <w:rPr>
                <w:sz w:val="24"/>
                <w:lang w:val="ru-RU"/>
              </w:rPr>
              <w:t>Гарантийное обслуживание компьютерного борудования</w:t>
            </w:r>
          </w:p>
        </w:tc>
        <w:tc>
          <w:tcPr>
            <w:tcW w:w="5954" w:type="dxa"/>
            <w:vAlign w:val="center"/>
          </w:tcPr>
          <w:p w14:paraId="5A9DACF3" w14:textId="77777777" w:rsidR="00FC5611" w:rsidRDefault="00210C08" w:rsidP="00210C08">
            <w:pPr>
              <w:numPr>
                <w:ilvl w:val="0"/>
                <w:numId w:val="6"/>
              </w:numPr>
              <w:spacing w:line="360" w:lineRule="auto"/>
              <w:rPr>
                <w:sz w:val="24"/>
                <w:lang w:val="ru-RU"/>
              </w:rPr>
            </w:pPr>
            <w:r>
              <w:rPr>
                <w:sz w:val="24"/>
                <w:lang w:val="ru-RU"/>
              </w:rPr>
              <w:t>Гарантийное обслуживание в сервис –центрах фирм-производителей;</w:t>
            </w:r>
          </w:p>
          <w:p w14:paraId="6E00D7CB" w14:textId="77777777" w:rsidR="00FC5611" w:rsidRDefault="00210C08" w:rsidP="00210C08">
            <w:pPr>
              <w:numPr>
                <w:ilvl w:val="0"/>
                <w:numId w:val="6"/>
              </w:numPr>
              <w:spacing w:line="360" w:lineRule="auto"/>
              <w:rPr>
                <w:sz w:val="24"/>
                <w:lang w:val="ru-RU"/>
              </w:rPr>
            </w:pPr>
            <w:r>
              <w:rPr>
                <w:sz w:val="24"/>
                <w:lang w:val="ru-RU"/>
              </w:rPr>
              <w:t>Гарантийное обслуживание в сервис-центрах независимых органгизаций;</w:t>
            </w:r>
          </w:p>
          <w:p w14:paraId="316367B4" w14:textId="77777777" w:rsidR="00FC5611" w:rsidRDefault="00210C08" w:rsidP="00210C08">
            <w:pPr>
              <w:numPr>
                <w:ilvl w:val="0"/>
                <w:numId w:val="6"/>
              </w:numPr>
              <w:spacing w:line="360" w:lineRule="auto"/>
              <w:rPr>
                <w:sz w:val="24"/>
                <w:lang w:val="ru-RU"/>
              </w:rPr>
            </w:pPr>
            <w:r>
              <w:rPr>
                <w:sz w:val="24"/>
                <w:lang w:val="ru-RU"/>
              </w:rPr>
              <w:t>Гарантийное обслуживание в сервис-центре компании ООО «Эксимер-КС»</w:t>
            </w:r>
          </w:p>
          <w:p w14:paraId="4D8E4007" w14:textId="77777777" w:rsidR="00FC5611" w:rsidRDefault="00FC5611">
            <w:pPr>
              <w:spacing w:line="360" w:lineRule="auto"/>
              <w:rPr>
                <w:sz w:val="24"/>
                <w:lang w:val="ru-RU"/>
              </w:rPr>
            </w:pPr>
          </w:p>
        </w:tc>
      </w:tr>
      <w:tr w:rsidR="00FC5611" w14:paraId="33E00FB7" w14:textId="77777777">
        <w:trPr>
          <w:cantSplit/>
          <w:trHeight w:val="560"/>
        </w:trPr>
        <w:tc>
          <w:tcPr>
            <w:tcW w:w="817" w:type="dxa"/>
            <w:gridSpan w:val="2"/>
            <w:vMerge/>
            <w:shd w:val="pct25" w:color="000000" w:fill="FFFFFF"/>
            <w:textDirection w:val="btLr"/>
            <w:vAlign w:val="center"/>
          </w:tcPr>
          <w:p w14:paraId="2A13E593" w14:textId="77777777" w:rsidR="00FC5611" w:rsidRDefault="00FC5611">
            <w:pPr>
              <w:spacing w:line="360" w:lineRule="auto"/>
              <w:ind w:left="113" w:right="113"/>
              <w:jc w:val="center"/>
              <w:rPr>
                <w:sz w:val="24"/>
                <w:lang w:val="ru-RU"/>
              </w:rPr>
            </w:pPr>
          </w:p>
        </w:tc>
        <w:tc>
          <w:tcPr>
            <w:tcW w:w="2977" w:type="dxa"/>
            <w:vAlign w:val="center"/>
          </w:tcPr>
          <w:p w14:paraId="585B0F9E" w14:textId="77777777" w:rsidR="00FC5611" w:rsidRDefault="00210C08">
            <w:pPr>
              <w:spacing w:line="360" w:lineRule="auto"/>
              <w:jc w:val="center"/>
              <w:rPr>
                <w:sz w:val="24"/>
                <w:lang w:val="ru-RU"/>
              </w:rPr>
            </w:pPr>
            <w:r>
              <w:rPr>
                <w:sz w:val="24"/>
                <w:lang w:val="ru-RU"/>
              </w:rPr>
              <w:t>Консультирование</w:t>
            </w:r>
          </w:p>
        </w:tc>
        <w:tc>
          <w:tcPr>
            <w:tcW w:w="5954" w:type="dxa"/>
            <w:tcBorders>
              <w:bottom w:val="single" w:sz="4" w:space="0" w:color="auto"/>
            </w:tcBorders>
            <w:vAlign w:val="center"/>
          </w:tcPr>
          <w:p w14:paraId="38730AB9" w14:textId="77777777" w:rsidR="00FC5611" w:rsidRDefault="00210C08" w:rsidP="00210C08">
            <w:pPr>
              <w:numPr>
                <w:ilvl w:val="0"/>
                <w:numId w:val="6"/>
              </w:numPr>
              <w:spacing w:line="360" w:lineRule="auto"/>
              <w:rPr>
                <w:sz w:val="24"/>
                <w:lang w:val="ru-RU"/>
              </w:rPr>
            </w:pPr>
            <w:r>
              <w:rPr>
                <w:sz w:val="24"/>
                <w:lang w:val="ru-RU"/>
              </w:rPr>
              <w:t>Консультирование по телефону;</w:t>
            </w:r>
          </w:p>
          <w:p w14:paraId="306F2B62" w14:textId="77777777" w:rsidR="00FC5611" w:rsidRDefault="00210C08" w:rsidP="00210C08">
            <w:pPr>
              <w:numPr>
                <w:ilvl w:val="0"/>
                <w:numId w:val="6"/>
              </w:numPr>
              <w:spacing w:line="360" w:lineRule="auto"/>
              <w:rPr>
                <w:sz w:val="24"/>
                <w:lang w:val="ru-RU"/>
              </w:rPr>
            </w:pPr>
            <w:r>
              <w:rPr>
                <w:sz w:val="24"/>
                <w:lang w:val="ru-RU"/>
              </w:rPr>
              <w:t>Консультация клиентов в демонстрационном зале ООО «Эксимер-КС»</w:t>
            </w:r>
          </w:p>
        </w:tc>
      </w:tr>
    </w:tbl>
    <w:p w14:paraId="35C7B367" w14:textId="77777777" w:rsidR="00FC5611" w:rsidRDefault="00FC5611">
      <w:pPr>
        <w:spacing w:line="360" w:lineRule="auto"/>
        <w:jc w:val="both"/>
        <w:rPr>
          <w:sz w:val="24"/>
          <w:lang w:val="ru-RU"/>
        </w:rPr>
      </w:pPr>
    </w:p>
    <w:p w14:paraId="493A3AAD" w14:textId="77777777" w:rsidR="00FC5611" w:rsidRDefault="00FC5611">
      <w:pPr>
        <w:spacing w:line="360" w:lineRule="auto"/>
        <w:jc w:val="both"/>
        <w:rPr>
          <w:sz w:val="24"/>
          <w:lang w:val="ru-RU"/>
        </w:rPr>
      </w:pPr>
    </w:p>
    <w:p w14:paraId="59E9EAE5" w14:textId="77777777" w:rsidR="00FC5611" w:rsidRDefault="00210C08">
      <w:pPr>
        <w:spacing w:line="360" w:lineRule="auto"/>
        <w:rPr>
          <w:sz w:val="24"/>
          <w:lang w:val="ru-RU"/>
        </w:rPr>
      </w:pPr>
      <w:r>
        <w:rPr>
          <w:sz w:val="24"/>
          <w:lang w:val="ru-RU"/>
        </w:rPr>
        <w:t xml:space="preserve">                                                                   </w:t>
      </w:r>
    </w:p>
    <w:p w14:paraId="7DE52A2E" w14:textId="77777777" w:rsidR="00FC5611" w:rsidRDefault="00210C08">
      <w:pPr>
        <w:spacing w:line="360" w:lineRule="auto"/>
        <w:jc w:val="center"/>
        <w:rPr>
          <w:b/>
          <w:i/>
          <w:sz w:val="24"/>
          <w:lang w:val="ru-RU"/>
        </w:rPr>
      </w:pPr>
      <w:r>
        <w:rPr>
          <w:b/>
          <w:i/>
          <w:sz w:val="24"/>
          <w:lang w:val="ru-RU"/>
        </w:rPr>
        <w:t>1.5.2.Общие сведения об ООО «Эксимер-КС». Анализ организационной структуры управления компанией.</w:t>
      </w:r>
    </w:p>
    <w:p w14:paraId="5B90227E" w14:textId="77777777" w:rsidR="00FC5611" w:rsidRDefault="00210C08">
      <w:pPr>
        <w:spacing w:line="360" w:lineRule="auto"/>
        <w:ind w:firstLine="300"/>
        <w:jc w:val="both"/>
        <w:rPr>
          <w:sz w:val="24"/>
          <w:lang w:val="ru-RU"/>
        </w:rPr>
      </w:pPr>
      <w:r>
        <w:rPr>
          <w:sz w:val="24"/>
          <w:lang w:val="ru-RU"/>
        </w:rPr>
        <w:lastRenderedPageBreak/>
        <w:t xml:space="preserve">Общество с ограниченной ответственностью «Эксимер  - компьютерные системы» было организовано в 1989 году в результате распада  фирмы «Эксимер» на ряд мелких торговых организаций. </w:t>
      </w:r>
    </w:p>
    <w:p w14:paraId="4388184F" w14:textId="77777777" w:rsidR="00FC5611" w:rsidRDefault="00210C08">
      <w:pPr>
        <w:pStyle w:val="a4"/>
        <w:spacing w:line="360" w:lineRule="auto"/>
        <w:ind w:firstLine="300"/>
      </w:pPr>
      <w:r>
        <w:t xml:space="preserve">В то время, когда ООО «Эксимер – компьютерные системы» только начинало разворачивать свою деятельность, общая численность сотрудников составляла примерно 12 человек. За 10 лет успешной работы фирма развивалась и расширяла свою деятельность, и на сегодняшний момент является одной из крупнейших и  известных московских фирм по продаже компьютерного оборудования и комплектующих. Клиентами ООО «Эксимер-КС» являются как юридические лица (в том числе и крупные государственные и негосударственные корпоративные клиенты), так и физические лица, приобретающие компьютерную технику для дома. В настоящее время численность персонала достигла 47 человек, согласно штатному расписанию. </w:t>
      </w:r>
    </w:p>
    <w:p w14:paraId="5719750D" w14:textId="77777777" w:rsidR="00FC5611" w:rsidRDefault="00210C08">
      <w:pPr>
        <w:pStyle w:val="a4"/>
        <w:spacing w:line="360" w:lineRule="auto"/>
        <w:ind w:firstLine="300"/>
      </w:pPr>
      <w:r>
        <w:t>В период кризиса, ООО «Эксимер-КС» не только не потеряло своих позиций на рынке компьютерного оборудования, как это произошло со многими крупными компаниями, но, благодаря правильным действиям руководства компании, смогло продолжать развиваться, привлекая все новых и новых клиентов и партнеров.</w:t>
      </w:r>
    </w:p>
    <w:p w14:paraId="06AC5236" w14:textId="77777777" w:rsidR="00FC5611" w:rsidRDefault="00210C08">
      <w:pPr>
        <w:pStyle w:val="a4"/>
        <w:spacing w:line="360" w:lineRule="auto"/>
        <w:ind w:firstLine="300"/>
      </w:pPr>
      <w:r>
        <w:t>Генеральному директору ООО «Эксимер-КС» подчиняются начальники функциональных отделов компании (Приложение 1). Цифры в скобках означают количество менеджеров в отделе. Пунктиром обозначена структура розничного отдела ООО «Эксимер-КС».</w:t>
      </w:r>
    </w:p>
    <w:p w14:paraId="1BDA96F8" w14:textId="77777777" w:rsidR="00FC5611" w:rsidRDefault="00FC5611">
      <w:pPr>
        <w:pStyle w:val="a4"/>
        <w:spacing w:line="360" w:lineRule="auto"/>
        <w:ind w:firstLine="300"/>
      </w:pPr>
    </w:p>
    <w:p w14:paraId="2BDE6829" w14:textId="77777777" w:rsidR="00FC5611" w:rsidRDefault="00FC5611">
      <w:pPr>
        <w:spacing w:line="360" w:lineRule="auto"/>
        <w:jc w:val="both"/>
        <w:rPr>
          <w:sz w:val="24"/>
          <w:lang w:val="ru-RU"/>
        </w:rPr>
      </w:pPr>
    </w:p>
    <w:p w14:paraId="0E4EABFD" w14:textId="77777777" w:rsidR="00FC5611" w:rsidRDefault="00210C08">
      <w:pPr>
        <w:pStyle w:val="2"/>
        <w:spacing w:line="360" w:lineRule="auto"/>
      </w:pPr>
      <w:r>
        <w:t>1.5.3. Корпоративная миссия фирмы и стратегические цели бизнеса ООО «Эксимер-КС»</w:t>
      </w:r>
    </w:p>
    <w:p w14:paraId="7B28BA22" w14:textId="77777777" w:rsidR="00FC5611" w:rsidRDefault="00210C08">
      <w:pPr>
        <w:spacing w:line="360" w:lineRule="auto"/>
        <w:ind w:firstLine="720"/>
        <w:jc w:val="both"/>
        <w:rPr>
          <w:sz w:val="24"/>
          <w:lang w:val="ru-RU"/>
        </w:rPr>
      </w:pPr>
      <w:r>
        <w:rPr>
          <w:sz w:val="24"/>
          <w:lang w:val="ru-RU"/>
        </w:rPr>
        <w:t>Корпоративная миссия ООО «Эксимер-КС»– это общая, качественно выраженная цель, которая преобразуется затем в систему краткосрочных и долгосрочных целей (</w:t>
      </w:r>
      <w:r>
        <w:rPr>
          <w:color w:val="0000FF"/>
          <w:sz w:val="24"/>
          <w:lang w:val="ru-RU"/>
        </w:rPr>
        <w:t>Винокуров. Стр. 21.</w:t>
      </w:r>
      <w:r>
        <w:rPr>
          <w:sz w:val="24"/>
          <w:lang w:val="ru-RU"/>
        </w:rPr>
        <w:t xml:space="preserve">) Т.е. корпоративная миссия является понятием, раскрывающим смысл существования и определяющим, в общем, сферу деятельности ООО «Эксимер – КС». Само назначение миссии выполняет важную коммуникационную роль как во вне, так и внутри организации. Так, для потребителей, поставщиков, общественности – это информация о том, что представляет собой компания, к чему она стремится, чем руководствуется в своей </w:t>
      </w:r>
      <w:r>
        <w:rPr>
          <w:sz w:val="24"/>
          <w:lang w:val="ru-RU"/>
        </w:rPr>
        <w:lastRenderedPageBreak/>
        <w:t>деятельности. Для сотрудников ООО «Эксимер – КС» - это представление об общих целях организации, осознания своего места в ней.</w:t>
      </w:r>
    </w:p>
    <w:p w14:paraId="6479B784" w14:textId="77777777" w:rsidR="00FC5611" w:rsidRDefault="00210C08">
      <w:pPr>
        <w:spacing w:line="360" w:lineRule="auto"/>
        <w:jc w:val="both"/>
        <w:rPr>
          <w:sz w:val="24"/>
          <w:lang w:val="ru-RU"/>
        </w:rPr>
      </w:pPr>
      <w:r>
        <w:rPr>
          <w:sz w:val="24"/>
          <w:lang w:val="ru-RU"/>
        </w:rPr>
        <w:tab/>
        <w:t>Во вторых, корпоративная миссия является основой для выработки целей и стратегий ООО «Эксимер-КС», обеспечивая их непротиворечивость (</w:t>
      </w:r>
      <w:r>
        <w:rPr>
          <w:color w:val="0000FF"/>
          <w:sz w:val="24"/>
          <w:lang w:val="ru-RU"/>
        </w:rPr>
        <w:t>Винокуров – стр.25</w:t>
      </w:r>
      <w:r>
        <w:rPr>
          <w:sz w:val="24"/>
          <w:lang w:val="ru-RU"/>
        </w:rPr>
        <w:t>).</w:t>
      </w:r>
    </w:p>
    <w:p w14:paraId="2C8224E3" w14:textId="77777777" w:rsidR="00FC5611" w:rsidRDefault="00210C08">
      <w:pPr>
        <w:spacing w:line="360" w:lineRule="auto"/>
        <w:jc w:val="both"/>
        <w:rPr>
          <w:sz w:val="24"/>
          <w:lang w:val="ru-RU"/>
        </w:rPr>
      </w:pPr>
      <w:r>
        <w:rPr>
          <w:sz w:val="24"/>
          <w:lang w:val="ru-RU"/>
        </w:rPr>
        <w:tab/>
        <w:t>В третьих, в миссии отражаются этические, мировоззренческие позиции руководства компании, от которых зависит их отношение к  целям общества, выбору средств решения задач.</w:t>
      </w:r>
    </w:p>
    <w:p w14:paraId="17CDDB74" w14:textId="77777777" w:rsidR="00FC5611" w:rsidRDefault="00210C08">
      <w:pPr>
        <w:spacing w:line="360" w:lineRule="auto"/>
        <w:jc w:val="both"/>
        <w:rPr>
          <w:sz w:val="24"/>
          <w:lang w:val="ru-RU"/>
        </w:rPr>
      </w:pPr>
      <w:r>
        <w:rPr>
          <w:sz w:val="24"/>
          <w:lang w:val="ru-RU"/>
        </w:rPr>
        <w:tab/>
        <w:t>Таким образом, корпоративная миссия ООО «Эксимер – КС» отражает:</w:t>
      </w:r>
    </w:p>
    <w:p w14:paraId="4F68B374" w14:textId="77777777" w:rsidR="00FC5611" w:rsidRDefault="00210C08">
      <w:pPr>
        <w:numPr>
          <w:ilvl w:val="0"/>
          <w:numId w:val="2"/>
        </w:numPr>
        <w:tabs>
          <w:tab w:val="clear" w:pos="360"/>
          <w:tab w:val="num" w:pos="660"/>
        </w:tabs>
        <w:spacing w:line="360" w:lineRule="auto"/>
        <w:ind w:left="660"/>
        <w:jc w:val="both"/>
        <w:rPr>
          <w:i/>
          <w:sz w:val="24"/>
          <w:lang w:val="ru-RU"/>
        </w:rPr>
      </w:pPr>
      <w:r>
        <w:rPr>
          <w:i/>
          <w:sz w:val="24"/>
          <w:lang w:val="ru-RU"/>
        </w:rPr>
        <w:t>целевые ориентиры компании:</w:t>
      </w:r>
    </w:p>
    <w:p w14:paraId="7EB93976" w14:textId="77777777" w:rsidR="00FC5611" w:rsidRDefault="00210C08">
      <w:pPr>
        <w:numPr>
          <w:ilvl w:val="0"/>
          <w:numId w:val="1"/>
        </w:numPr>
        <w:spacing w:line="360" w:lineRule="auto"/>
        <w:jc w:val="both"/>
        <w:rPr>
          <w:sz w:val="24"/>
          <w:lang w:val="ru-RU"/>
        </w:rPr>
      </w:pPr>
      <w:r>
        <w:rPr>
          <w:sz w:val="24"/>
          <w:lang w:val="ru-RU"/>
        </w:rPr>
        <w:t>удовлетворение потребностей юридических и физических лиц в высококачественном компьютерном оборудовании и комплектующих;</w:t>
      </w:r>
    </w:p>
    <w:p w14:paraId="22DE5948" w14:textId="77777777" w:rsidR="00FC5611" w:rsidRDefault="00210C08">
      <w:pPr>
        <w:numPr>
          <w:ilvl w:val="0"/>
          <w:numId w:val="1"/>
        </w:numPr>
        <w:spacing w:line="360" w:lineRule="auto"/>
        <w:jc w:val="both"/>
        <w:rPr>
          <w:sz w:val="24"/>
          <w:lang w:val="ru-RU"/>
        </w:rPr>
      </w:pPr>
      <w:r>
        <w:rPr>
          <w:sz w:val="24"/>
          <w:lang w:val="ru-RU"/>
        </w:rPr>
        <w:t>повышение благосостояния сотрудников компании;</w:t>
      </w:r>
    </w:p>
    <w:p w14:paraId="4713EAE9" w14:textId="77777777" w:rsidR="00FC5611" w:rsidRDefault="00210C08">
      <w:pPr>
        <w:numPr>
          <w:ilvl w:val="0"/>
          <w:numId w:val="1"/>
        </w:numPr>
        <w:spacing w:line="360" w:lineRule="auto"/>
        <w:jc w:val="both"/>
        <w:rPr>
          <w:sz w:val="24"/>
          <w:lang w:val="ru-RU"/>
        </w:rPr>
      </w:pPr>
      <w:r>
        <w:rPr>
          <w:sz w:val="24"/>
          <w:lang w:val="ru-RU"/>
        </w:rPr>
        <w:t>создание позитивного образа компании в глазах государства и общественности.</w:t>
      </w:r>
    </w:p>
    <w:p w14:paraId="6227B89F" w14:textId="77777777" w:rsidR="00FC5611" w:rsidRDefault="00210C08" w:rsidP="00210C08">
      <w:pPr>
        <w:numPr>
          <w:ilvl w:val="0"/>
          <w:numId w:val="3"/>
        </w:numPr>
        <w:tabs>
          <w:tab w:val="clear" w:pos="360"/>
          <w:tab w:val="num" w:pos="660"/>
        </w:tabs>
        <w:spacing w:line="360" w:lineRule="auto"/>
        <w:ind w:left="660"/>
        <w:jc w:val="both"/>
        <w:rPr>
          <w:i/>
          <w:sz w:val="24"/>
          <w:lang w:val="ru-RU"/>
        </w:rPr>
      </w:pPr>
      <w:r>
        <w:rPr>
          <w:i/>
          <w:sz w:val="24"/>
          <w:lang w:val="ru-RU"/>
        </w:rPr>
        <w:t>сферу деятельности компании:</w:t>
      </w:r>
    </w:p>
    <w:p w14:paraId="28E28CA5" w14:textId="77777777" w:rsidR="00FC5611" w:rsidRDefault="00210C08">
      <w:pPr>
        <w:numPr>
          <w:ilvl w:val="0"/>
          <w:numId w:val="1"/>
        </w:numPr>
        <w:spacing w:line="360" w:lineRule="auto"/>
        <w:jc w:val="both"/>
        <w:rPr>
          <w:sz w:val="24"/>
          <w:lang w:val="ru-RU"/>
        </w:rPr>
      </w:pPr>
      <w:r>
        <w:rPr>
          <w:sz w:val="24"/>
          <w:lang w:val="ru-RU"/>
        </w:rPr>
        <w:t>продвижение и продажа высококачественного компьютерного оборудования и комплектующих;</w:t>
      </w:r>
    </w:p>
    <w:p w14:paraId="163A6A77" w14:textId="77777777" w:rsidR="00FC5611" w:rsidRDefault="00210C08">
      <w:pPr>
        <w:numPr>
          <w:ilvl w:val="0"/>
          <w:numId w:val="1"/>
        </w:numPr>
        <w:spacing w:line="360" w:lineRule="auto"/>
        <w:jc w:val="both"/>
        <w:rPr>
          <w:sz w:val="24"/>
          <w:lang w:val="ru-RU"/>
        </w:rPr>
      </w:pPr>
      <w:r>
        <w:rPr>
          <w:sz w:val="24"/>
          <w:lang w:val="ru-RU"/>
        </w:rPr>
        <w:t>предоставление услуг, связанных с консультированием и обучением  потребителей относительно выбора моделей и фирм-производителей приобретаемого компьютерного оборудования и комплектующих;</w:t>
      </w:r>
    </w:p>
    <w:p w14:paraId="5A130682" w14:textId="77777777" w:rsidR="00FC5611" w:rsidRDefault="00210C08">
      <w:pPr>
        <w:numPr>
          <w:ilvl w:val="0"/>
          <w:numId w:val="1"/>
        </w:numPr>
        <w:spacing w:line="360" w:lineRule="auto"/>
        <w:jc w:val="both"/>
        <w:rPr>
          <w:sz w:val="24"/>
          <w:lang w:val="ru-RU"/>
        </w:rPr>
      </w:pPr>
      <w:r>
        <w:rPr>
          <w:sz w:val="24"/>
          <w:lang w:val="ru-RU"/>
        </w:rPr>
        <w:t>предоставление возможности модернизации компьютерных комплектующих (</w:t>
      </w:r>
      <w:r>
        <w:rPr>
          <w:sz w:val="24"/>
        </w:rPr>
        <w:t>upgrade)</w:t>
      </w:r>
      <w:r>
        <w:rPr>
          <w:sz w:val="24"/>
          <w:lang w:val="ru-RU"/>
        </w:rPr>
        <w:t>.</w:t>
      </w:r>
    </w:p>
    <w:p w14:paraId="26ED9AAB" w14:textId="77777777" w:rsidR="00FC5611" w:rsidRDefault="00210C08" w:rsidP="00210C08">
      <w:pPr>
        <w:numPr>
          <w:ilvl w:val="0"/>
          <w:numId w:val="4"/>
        </w:numPr>
        <w:tabs>
          <w:tab w:val="clear" w:pos="360"/>
          <w:tab w:val="num" w:pos="660"/>
        </w:tabs>
        <w:spacing w:line="360" w:lineRule="auto"/>
        <w:ind w:left="660"/>
        <w:jc w:val="both"/>
        <w:rPr>
          <w:i/>
          <w:sz w:val="24"/>
          <w:lang w:val="ru-RU"/>
        </w:rPr>
      </w:pPr>
      <w:r>
        <w:rPr>
          <w:i/>
          <w:sz w:val="24"/>
          <w:lang w:val="ru-RU"/>
        </w:rPr>
        <w:t>Философию компании:</w:t>
      </w:r>
    </w:p>
    <w:p w14:paraId="04536C1D" w14:textId="77777777" w:rsidR="00FC5611" w:rsidRDefault="00210C08">
      <w:pPr>
        <w:numPr>
          <w:ilvl w:val="0"/>
          <w:numId w:val="1"/>
        </w:numPr>
        <w:spacing w:line="360" w:lineRule="auto"/>
        <w:jc w:val="both"/>
        <w:rPr>
          <w:sz w:val="24"/>
          <w:lang w:val="ru-RU"/>
        </w:rPr>
      </w:pPr>
      <w:r>
        <w:rPr>
          <w:sz w:val="24"/>
          <w:lang w:val="ru-RU"/>
        </w:rPr>
        <w:t>обеспечение общества современным высококачественным компьютерным оборудованием;</w:t>
      </w:r>
    </w:p>
    <w:p w14:paraId="0F674DC9" w14:textId="77777777" w:rsidR="00FC5611" w:rsidRDefault="00210C08">
      <w:pPr>
        <w:numPr>
          <w:ilvl w:val="0"/>
          <w:numId w:val="1"/>
        </w:numPr>
        <w:spacing w:line="360" w:lineRule="auto"/>
        <w:jc w:val="both"/>
        <w:rPr>
          <w:sz w:val="24"/>
          <w:lang w:val="ru-RU"/>
        </w:rPr>
      </w:pPr>
      <w:r>
        <w:rPr>
          <w:sz w:val="24"/>
          <w:lang w:val="ru-RU"/>
        </w:rPr>
        <w:t>приобщение различных групп общественности к передовым технологиям, призванным помогать человеку в проведении сложных расчетов, поисков необходимой информации, организации досуга.</w:t>
      </w:r>
    </w:p>
    <w:p w14:paraId="091FC2CF" w14:textId="77777777" w:rsidR="00FC5611" w:rsidRDefault="00210C08">
      <w:pPr>
        <w:pStyle w:val="a4"/>
        <w:spacing w:line="360" w:lineRule="auto"/>
        <w:ind w:firstLine="300"/>
        <w:rPr>
          <w:lang w:val="en-US"/>
        </w:rPr>
      </w:pPr>
      <w:r>
        <w:t xml:space="preserve">Целью деятельности ООО «Эксимер-КС» является не только получение прибыли, но и удовлетворение потребностей как потребителей и деловых партнеров, так и сотрудников и собственников организации, а также  внесение своего вклада в развитие общества. </w:t>
      </w:r>
    </w:p>
    <w:p w14:paraId="228127D0" w14:textId="77777777" w:rsidR="00FC5611" w:rsidRDefault="00210C08">
      <w:pPr>
        <w:pStyle w:val="a4"/>
        <w:spacing w:line="360" w:lineRule="auto"/>
        <w:ind w:firstLine="300"/>
      </w:pPr>
      <w:r>
        <w:lastRenderedPageBreak/>
        <w:t xml:space="preserve">Итак, корпоративной миссией ООО «Эксимер-КС» является обеспечение различных общественных групп доступным высококачественным компьютерным оборудованием, и, вместе с тем,  увеличение   прибыли компании, удовлетворение потребностей сотрудников компании. </w:t>
      </w:r>
    </w:p>
    <w:p w14:paraId="4FE11B45" w14:textId="77777777" w:rsidR="00FC5611" w:rsidRDefault="00210C08">
      <w:pPr>
        <w:pStyle w:val="2"/>
        <w:spacing w:line="360" w:lineRule="auto"/>
        <w:ind w:firstLine="300"/>
        <w:rPr>
          <w:b w:val="0"/>
          <w:i w:val="0"/>
        </w:rPr>
      </w:pPr>
      <w:r>
        <w:rPr>
          <w:b w:val="0"/>
          <w:i w:val="0"/>
        </w:rPr>
        <w:t>Таким образом, стратегическими целями бизнеса компании является совокупность всех целей, поставленных перед организацией для осуществления корпоративной миссии. Схематически,  пути достижения поставленных перед ООО «Эксимер-КС» целей можно рассмотрев дерево целей компании (рис.17)</w:t>
      </w:r>
    </w:p>
    <w:p w14:paraId="09E01590" w14:textId="77777777" w:rsidR="00FC5611" w:rsidRDefault="00FC5611">
      <w:pPr>
        <w:spacing w:line="360" w:lineRule="auto"/>
        <w:jc w:val="both"/>
        <w:rPr>
          <w:sz w:val="24"/>
          <w:lang w:val="ru-RU"/>
        </w:rPr>
      </w:pPr>
    </w:p>
    <w:p w14:paraId="74A7F393" w14:textId="77777777" w:rsidR="00FC5611" w:rsidRDefault="00FC5611">
      <w:pPr>
        <w:spacing w:line="360" w:lineRule="auto"/>
        <w:jc w:val="both"/>
        <w:rPr>
          <w:sz w:val="24"/>
          <w:lang w:val="ru-RU"/>
        </w:rPr>
      </w:pPr>
    </w:p>
    <w:p w14:paraId="6A384C6E" w14:textId="77777777" w:rsidR="00FC5611" w:rsidRDefault="00210C08">
      <w:pPr>
        <w:spacing w:line="360" w:lineRule="auto"/>
        <w:jc w:val="right"/>
        <w:rPr>
          <w:sz w:val="24"/>
          <w:lang w:val="ru-RU"/>
        </w:rPr>
      </w:pPr>
      <w:r>
        <w:rPr>
          <w:sz w:val="24"/>
          <w:lang w:val="ru-RU"/>
        </w:rPr>
        <w:t>Рисунок 17.</w:t>
      </w:r>
    </w:p>
    <w:p w14:paraId="0CD905E2" w14:textId="77777777" w:rsidR="00FC5611" w:rsidRDefault="00210C08">
      <w:pPr>
        <w:pStyle w:val="8"/>
        <w:rPr>
          <w:lang w:val="ru-RU"/>
        </w:rPr>
      </w:pPr>
      <w:r>
        <w:rPr>
          <w:lang w:val="ru-RU"/>
        </w:rPr>
        <w:t>Дерево целей ООО «Эксимер-КС»</w:t>
      </w:r>
    </w:p>
    <w:p w14:paraId="7CC3747B" w14:textId="77777777" w:rsidR="00FC5611" w:rsidRDefault="00250F9D">
      <w:pPr>
        <w:spacing w:line="360" w:lineRule="auto"/>
        <w:jc w:val="both"/>
        <w:rPr>
          <w:sz w:val="24"/>
          <w:lang w:val="ru-RU"/>
        </w:rPr>
      </w:pPr>
      <w:r>
        <w:rPr>
          <w:b/>
          <w:i/>
          <w:lang w:val="ru-RU"/>
        </w:rPr>
        <w:pict w14:anchorId="44AC7004">
          <v:group id="_x0000_s1253" style="position:absolute;left:0;text-align:left;margin-left:23pt;margin-top:3.8pt;width:530.6pt;height:480.55pt;z-index:251639296" coordorigin="1152,576" coordsize="10612,9611" o:allowincell="f">
            <v:shape id="_x0000_s1028" type="#_x0000_t202" style="position:absolute;left:4081;top:576;width:3631;height:1847" o:regroupid="12">
              <v:textbox style="mso-next-textbox:#_x0000_s1028">
                <w:txbxContent>
                  <w:p w14:paraId="34D1536A" w14:textId="77777777" w:rsidR="00FC5611" w:rsidRDefault="00210C08">
                    <w:pPr>
                      <w:pStyle w:val="20"/>
                      <w:rPr>
                        <w:lang w:val="ru-RU"/>
                      </w:rPr>
                    </w:pPr>
                    <w:r>
                      <w:t xml:space="preserve">обеспечение различных общественных групп </w:t>
                    </w:r>
                    <w:r>
                      <w:rPr>
                        <w:lang w:val="ru-RU"/>
                      </w:rPr>
                      <w:t xml:space="preserve">доступным </w:t>
                    </w:r>
                    <w:r>
                      <w:t>высококачественным компьютерным оборудованием</w:t>
                    </w:r>
                    <w:r>
                      <w:rPr>
                        <w:lang w:val="ru-RU"/>
                      </w:rPr>
                      <w:t>,</w:t>
                    </w:r>
                    <w:r>
                      <w:t xml:space="preserve"> увеличение  </w:t>
                    </w:r>
                    <w:r>
                      <w:rPr>
                        <w:lang w:val="ru-RU"/>
                      </w:rPr>
                      <w:t xml:space="preserve">прибыли </w:t>
                    </w:r>
                    <w:r>
                      <w:t>компании</w:t>
                    </w:r>
                    <w:r>
                      <w:rPr>
                        <w:lang w:val="ru-RU"/>
                      </w:rPr>
                      <w:t>, удовлетворение потребностей сотрудников компании</w:t>
                    </w:r>
                  </w:p>
                </w:txbxContent>
              </v:textbox>
            </v:shape>
            <v:shape id="_x0000_s1029" type="#_x0000_t202" style="position:absolute;left:1152;top:2696;width:2304;height:848" o:regroupid="12">
              <v:textbox style="mso-next-textbox:#_x0000_s1029">
                <w:txbxContent>
                  <w:p w14:paraId="257E7CC0" w14:textId="77777777" w:rsidR="00FC5611" w:rsidRDefault="00210C08">
                    <w:pPr>
                      <w:pStyle w:val="20"/>
                      <w:rPr>
                        <w:lang w:val="ru-RU"/>
                      </w:rPr>
                    </w:pPr>
                    <w:r>
                      <w:rPr>
                        <w:lang w:val="ru-RU"/>
                      </w:rPr>
                      <w:t>Поставка высококачественных комплектующих</w:t>
                    </w:r>
                  </w:p>
                </w:txbxContent>
              </v:textbox>
            </v:shape>
            <v:shape id="_x0000_s1030" type="#_x0000_t202" style="position:absolute;left:5620;top:2696;width:4748;height:848" o:regroupid="12">
              <v:textbox style="mso-next-textbox:#_x0000_s1030">
                <w:txbxContent>
                  <w:p w14:paraId="7AF725B3" w14:textId="77777777" w:rsidR="00FC5611" w:rsidRDefault="00210C08">
                    <w:pPr>
                      <w:pStyle w:val="20"/>
                      <w:rPr>
                        <w:lang w:val="ru-RU"/>
                      </w:rPr>
                    </w:pPr>
                    <w:r>
                      <w:rPr>
                        <w:lang w:val="ru-RU"/>
                      </w:rPr>
                      <w:t>Увеличение прибыли компании, создание  и поддержание позитивного образа  фирмы</w:t>
                    </w:r>
                  </w:p>
                </w:txbxContent>
              </v:textbox>
            </v:shape>
            <v:shape id="_x0000_s1031" type="#_x0000_t202" style="position:absolute;left:1152;top:3827;width:1955;height:2968" o:regroupid="12">
              <v:textbox style="mso-next-textbox:#_x0000_s1031">
                <w:txbxContent>
                  <w:p w14:paraId="7DC6B987" w14:textId="77777777" w:rsidR="00FC5611" w:rsidRDefault="00210C08">
                    <w:pPr>
                      <w:pStyle w:val="20"/>
                      <w:rPr>
                        <w:lang w:val="ru-RU"/>
                      </w:rPr>
                    </w:pPr>
                    <w:r>
                      <w:rPr>
                        <w:lang w:val="ru-RU"/>
                      </w:rPr>
                      <w:t>Заключение договоров на поставку комплектующих с хорошо зарекомендовавшими себя на рынке компьютерных технологий фирмами-производителями и их дилерами</w:t>
                    </w:r>
                  </w:p>
                </w:txbxContent>
              </v:textbox>
            </v:shape>
            <v:shape id="_x0000_s1032" type="#_x0000_t202" style="position:absolute;left:3386;top:4110;width:1955;height:1413" o:regroupid="12">
              <v:textbox style="mso-next-textbox:#_x0000_s1032">
                <w:txbxContent>
                  <w:p w14:paraId="6427EB64" w14:textId="77777777" w:rsidR="00FC5611" w:rsidRDefault="00210C08">
                    <w:pPr>
                      <w:jc w:val="center"/>
                      <w:rPr>
                        <w:lang w:val="ru-RU"/>
                      </w:rPr>
                    </w:pPr>
                    <w:r>
                      <w:rPr>
                        <w:sz w:val="18"/>
                        <w:lang w:val="ru-RU"/>
                      </w:rPr>
                      <w:t>Разработка ценовой и  товарной политики в отношении разных групп</w:t>
                    </w:r>
                    <w:r>
                      <w:rPr>
                        <w:lang w:val="ru-RU"/>
                      </w:rPr>
                      <w:t xml:space="preserve"> потребителей</w:t>
                    </w:r>
                  </w:p>
                </w:txbxContent>
              </v:textbox>
            </v:shape>
            <v:shape id="_x0000_s1033" type="#_x0000_t202" style="position:absolute;left:5620;top:4110;width:2095;height:2544" o:regroupid="12">
              <v:textbox style="mso-next-textbox:#_x0000_s1033">
                <w:txbxContent>
                  <w:p w14:paraId="07AD9A14" w14:textId="77777777" w:rsidR="00FC5611" w:rsidRDefault="00210C08">
                    <w:pPr>
                      <w:jc w:val="center"/>
                      <w:rPr>
                        <w:lang w:val="ru-RU"/>
                      </w:rPr>
                    </w:pPr>
                    <w:r>
                      <w:rPr>
                        <w:lang w:val="ru-RU"/>
                      </w:rPr>
                      <w:t>Консультирование и обучение потребителей относительно выбора моделей и фирм-производителей компьютерного оборудования и  комплекктующих</w:t>
                    </w:r>
                  </w:p>
                </w:txbxContent>
              </v:textbox>
            </v:shape>
            <v:shape id="_x0000_s1034" type="#_x0000_t202" style="position:absolute;left:9670;top:4110;width:1994;height:848" o:regroupid="12">
              <v:textbox style="mso-next-textbox:#_x0000_s1034">
                <w:txbxContent>
                  <w:p w14:paraId="5F2B9D75" w14:textId="77777777" w:rsidR="00FC5611" w:rsidRDefault="00210C08">
                    <w:pPr>
                      <w:pStyle w:val="20"/>
                      <w:rPr>
                        <w:lang w:val="ru-RU"/>
                      </w:rPr>
                    </w:pPr>
                    <w:r>
                      <w:rPr>
                        <w:lang w:val="ru-RU"/>
                      </w:rPr>
                      <w:t>Сервисное и послегарантийное обслуживание</w:t>
                    </w:r>
                  </w:p>
                </w:txbxContent>
              </v:textbox>
            </v:shape>
            <v:shape id="_x0000_s1036" type="#_x0000_t202" style="position:absolute;left:5620;top:7219;width:1257;height:1272" o:regroupid="12">
              <v:textbox style="mso-next-textbox:#_x0000_s1036">
                <w:txbxContent>
                  <w:p w14:paraId="2B092BDC" w14:textId="77777777" w:rsidR="00FC5611" w:rsidRDefault="00210C08">
                    <w:pPr>
                      <w:pStyle w:val="20"/>
                      <w:rPr>
                        <w:lang w:val="ru-RU"/>
                      </w:rPr>
                    </w:pPr>
                    <w:r>
                      <w:rPr>
                        <w:lang w:val="ru-RU"/>
                      </w:rPr>
                      <w:t>Консультирование по телефону</w:t>
                    </w:r>
                  </w:p>
                </w:txbxContent>
              </v:textbox>
            </v:shape>
            <v:shape id="_x0000_s1037" type="#_x0000_t202" style="position:absolute;left:7156;top:7219;width:1955;height:1272" o:regroupid="12">
              <v:textbox style="mso-next-textbox:#_x0000_s1037">
                <w:txbxContent>
                  <w:p w14:paraId="6A3FCC19" w14:textId="77777777" w:rsidR="00FC5611" w:rsidRDefault="00210C08">
                    <w:pPr>
                      <w:pStyle w:val="20"/>
                      <w:rPr>
                        <w:lang w:val="ru-RU"/>
                      </w:rPr>
                    </w:pPr>
                    <w:r>
                      <w:rPr>
                        <w:lang w:val="ru-RU"/>
                      </w:rPr>
                      <w:t>Консультирование пришедших на фирму клиентов</w:t>
                    </w:r>
                  </w:p>
                </w:txbxContent>
              </v:textbox>
            </v:shape>
            <v:shape id="_x0000_s1038" type="#_x0000_t202" style="position:absolute;left:9390;top:7219;width:1536;height:1272" o:regroupid="12">
              <v:textbox style="mso-next-textbox:#_x0000_s1038">
                <w:txbxContent>
                  <w:p w14:paraId="23EA2BD6" w14:textId="77777777" w:rsidR="00FC5611" w:rsidRDefault="00210C08">
                    <w:pPr>
                      <w:jc w:val="center"/>
                      <w:rPr>
                        <w:lang w:val="ru-RU"/>
                      </w:rPr>
                    </w:pPr>
                    <w:r>
                      <w:rPr>
                        <w:lang w:val="ru-RU"/>
                      </w:rPr>
                      <w:t xml:space="preserve">Разработка структуры и состава </w:t>
                    </w:r>
                    <w:r>
                      <w:t>Web-</w:t>
                    </w:r>
                    <w:r>
                      <w:rPr>
                        <w:lang w:val="ru-RU"/>
                      </w:rPr>
                      <w:t>сервера</w:t>
                    </w:r>
                  </w:p>
                </w:txbxContent>
              </v:textbox>
            </v:shape>
            <v:shape id="_x0000_s1039" type="#_x0000_t202" style="position:absolute;left:5620;top:9056;width:2932;height:1131" o:regroupid="12">
              <v:textbox style="mso-next-textbox:#_x0000_s1039">
                <w:txbxContent>
                  <w:p w14:paraId="49DE0241" w14:textId="77777777" w:rsidR="00FC5611" w:rsidRDefault="00210C08">
                    <w:pPr>
                      <w:pStyle w:val="20"/>
                      <w:rPr>
                        <w:lang w:val="ru-RU"/>
                      </w:rPr>
                    </w:pPr>
                    <w:r>
                      <w:rPr>
                        <w:lang w:val="ru-RU"/>
                      </w:rPr>
                      <w:t>Обучение персонала и менеджеров работе с клиентами</w:t>
                    </w:r>
                  </w:p>
                </w:txbxContent>
              </v:textbox>
            </v:shape>
            <v:shape id="_x0000_s1040" type="#_x0000_t202" style="position:absolute;left:3386;top:5806;width:1955;height:848" o:regroupid="12">
              <v:textbox style="mso-next-textbox:#_x0000_s1040">
                <w:txbxContent>
                  <w:p w14:paraId="34A5BCDC" w14:textId="77777777" w:rsidR="00FC5611" w:rsidRDefault="00210C08">
                    <w:pPr>
                      <w:jc w:val="center"/>
                      <w:rPr>
                        <w:lang w:val="ru-RU"/>
                      </w:rPr>
                    </w:pPr>
                    <w:r>
                      <w:rPr>
                        <w:lang w:val="ru-RU"/>
                      </w:rPr>
                      <w:t>Целевое сегментирование потребителей</w:t>
                    </w:r>
                  </w:p>
                </w:txbxContent>
              </v:textbox>
            </v:shape>
            <v:shape id="_x0000_s1041" type="#_x0000_t202" style="position:absolute;left:3386;top:7219;width:1676;height:1284" o:regroupid="12">
              <v:textbox style="mso-next-textbox:#_x0000_s1041">
                <w:txbxContent>
                  <w:p w14:paraId="3E798B3C" w14:textId="77777777" w:rsidR="00FC5611" w:rsidRDefault="00210C08">
                    <w:pPr>
                      <w:jc w:val="center"/>
                    </w:pPr>
                    <w:r>
                      <w:rPr>
                        <w:lang w:val="ru-RU"/>
                      </w:rPr>
                      <w:t>Выявление потребностей  физических лиц (конечных пользователей</w:t>
                    </w:r>
                    <w:r>
                      <w:t>)</w:t>
                    </w:r>
                  </w:p>
                </w:txbxContent>
              </v:textbox>
            </v:shape>
            <v:shape id="_x0000_s1042" type="#_x0000_t202" style="position:absolute;left:1431;top:7219;width:1536;height:1272" o:regroupid="12">
              <v:textbox style="mso-next-textbox:#_x0000_s1042">
                <w:txbxContent>
                  <w:p w14:paraId="2EB23563" w14:textId="77777777" w:rsidR="00FC5611" w:rsidRDefault="00210C08">
                    <w:pPr>
                      <w:pStyle w:val="20"/>
                      <w:rPr>
                        <w:lang w:val="ru-RU"/>
                      </w:rPr>
                    </w:pPr>
                    <w:r>
                      <w:rPr>
                        <w:lang w:val="ru-RU"/>
                      </w:rPr>
                      <w:t>Выявление потребностей юридических лиц</w:t>
                    </w:r>
                  </w:p>
                </w:txbxContent>
              </v:textbox>
            </v:shape>
            <v:shape id="_x0000_s1043" type="#_x0000_t202" style="position:absolute;left:1152;top:9056;width:1676;height:1131" o:regroupid="12">
              <v:textbox style="mso-next-textbox:#_x0000_s1043">
                <w:txbxContent>
                  <w:p w14:paraId="54DC708B" w14:textId="77777777" w:rsidR="00FC5611" w:rsidRDefault="00210C08">
                    <w:pPr>
                      <w:pStyle w:val="20"/>
                      <w:rPr>
                        <w:lang w:val="ru-RU"/>
                      </w:rPr>
                    </w:pPr>
                    <w:r>
                      <w:rPr>
                        <w:lang w:val="ru-RU"/>
                      </w:rPr>
                      <w:t>Предпочтения организаций (конечных пользователей)</w:t>
                    </w:r>
                  </w:p>
                </w:txbxContent>
              </v:textbox>
            </v:shape>
            <v:shape id="_x0000_s1044" type="#_x0000_t202" style="position:absolute;left:3246;top:9056;width:1676;height:1131" o:regroupid="12">
              <v:textbox style="mso-next-textbox:#_x0000_s1044">
                <w:txbxContent>
                  <w:p w14:paraId="67B4067A" w14:textId="77777777" w:rsidR="00FC5611" w:rsidRDefault="00210C08">
                    <w:pPr>
                      <w:pStyle w:val="20"/>
                      <w:rPr>
                        <w:lang w:val="ru-RU"/>
                      </w:rPr>
                    </w:pPr>
                    <w:r>
                      <w:rPr>
                        <w:lang w:val="ru-RU"/>
                      </w:rPr>
                      <w:t>Предпочтения организаций – перепродавцов, дилеров</w:t>
                    </w:r>
                  </w:p>
                </w:txbxContent>
              </v:textbox>
            </v:shape>
            <v:shape id="_x0000_s1045" type="#_x0000_t202" style="position:absolute;left:7994;top:5099;width:3770;height:1555" o:regroupid="12">
              <v:textbox style="mso-next-textbox:#_x0000_s1045">
                <w:txbxContent>
                  <w:p w14:paraId="690BC351" w14:textId="77777777" w:rsidR="00FC5611" w:rsidRDefault="00210C08">
                    <w:pPr>
                      <w:jc w:val="center"/>
                      <w:rPr>
                        <w:lang w:val="ru-RU"/>
                      </w:rPr>
                    </w:pPr>
                    <w:r>
                      <w:rPr>
                        <w:lang w:val="ru-RU"/>
                      </w:rPr>
                      <w:t>Заключение договоров на гарантийное обслуживание с сервисными и гарантийными сервисами фирм-производителей и дилерами компьютерного оборудования</w:t>
                    </w:r>
                  </w:p>
                </w:txbxContent>
              </v:textbox>
            </v:shape>
            <v:line id="_x0000_s1046" style="position:absolute;flip:x" from="2269,1846" to="4084,1846" o:regroupid="12"/>
            <v:line id="_x0000_s1048" style="position:absolute" from="7715,1848" to="7994,1848" o:regroupid="12"/>
            <v:line id="_x0000_s1052" style="position:absolute" from="7994,3544" to="7994,3827" o:regroupid="12"/>
            <v:line id="_x0000_s1053" style="position:absolute" from="4503,3827" to="10787,3827" o:regroupid="12"/>
            <v:line id="_x0000_s1058" style="position:absolute;flip:x" from="8692,4534" to="9670,4534" o:regroupid="12"/>
            <v:line id="_x0000_s1060" style="position:absolute" from="6737,6654" to="6737,6936" o:regroupid="12"/>
            <v:line id="_x0000_s1061" style="position:absolute" from="6179,6936" to="10228,6936" o:regroupid="12"/>
            <v:line id="_x0000_s1067" style="position:absolute" from="4503,6654" to="4503,6936" o:regroupid="12"/>
            <v:line id="_x0000_s1068" style="position:absolute" from="2409,6936" to="4782,6936" o:regroupid="12"/>
            <v:line id="_x0000_s1071" style="position:absolute" from="2409,8491" to="2409,8774" o:regroupid="12"/>
            <v:line id="_x0000_s1072" style="position:absolute" from="1711,8774" to="4224,8774" o:regroupid="12"/>
            <v:line id="_x0000_s1047" style="position:absolute" from="2269,1848" to="2269,2696" o:regroupid="12">
              <v:stroke endarrow="classic" endarrowwidth="narrow"/>
            </v:line>
            <v:line id="_x0000_s1049" style="position:absolute" from="7994,1848" to="7994,2696" o:regroupid="12">
              <v:stroke endarrow="classic" endarrowwidth="narrow"/>
            </v:line>
            <v:line id="_x0000_s1050" style="position:absolute" from="2269,3544" to="2269,3827" o:regroupid="12">
              <v:stroke endarrow="classic" endarrowwidth="narrow"/>
            </v:line>
            <v:line id="_x0000_s1054" style="position:absolute" from="4503,3827" to="4503,4110" o:regroupid="12">
              <v:stroke endarrow="classic" endarrowwidth="narrow"/>
            </v:line>
            <v:line id="_x0000_s1055" style="position:absolute" from="6737,3827" to="6737,4110" o:regroupid="12">
              <v:stroke endarrow="classic" endarrowwidth="narrow"/>
            </v:line>
            <v:line id="_x0000_s1056" style="position:absolute" from="10787,3827" to="10787,4110" o:regroupid="12">
              <v:stroke endarrow="classic" endarrowwidth="narrow"/>
            </v:line>
            <v:line id="_x0000_s1057" style="position:absolute" from="4503,5523" to="4503,5806" o:regroupid="12">
              <v:stroke endarrow="classic" endarrowwidth="narrow"/>
            </v:line>
            <v:line id="_x0000_s1059" style="position:absolute" from="8692,4534" to="8692,5099" o:regroupid="12">
              <v:stroke endarrow="classic" endarrowwidth="narrow"/>
            </v:line>
            <v:line id="_x0000_s1062" style="position:absolute" from="6179,6936" to="6179,7219" o:regroupid="12">
              <v:stroke endarrow="classic" endarrowwidth="narrow"/>
            </v:line>
            <v:line id="_x0000_s1063" style="position:absolute" from="8273,6936" to="8273,7219" o:regroupid="12">
              <v:stroke endarrow="classic" endarrowwidth="narrow"/>
            </v:line>
            <v:line id="_x0000_s1064" style="position:absolute" from="10228,6936" to="10228,7219" o:regroupid="12">
              <v:stroke endarrow="classic" endarrowwidth="narrow"/>
            </v:line>
            <v:line id="_x0000_s1065" style="position:absolute" from="6179,8491" to="6179,9056" o:regroupid="12">
              <v:stroke endarrow="classic" endarrowwidth="narrow"/>
            </v:line>
            <v:line id="_x0000_s1066" style="position:absolute" from="8273,8491" to="8273,9056" o:regroupid="12">
              <v:stroke endarrow="classic" endarrowwidth="narrow"/>
            </v:line>
            <v:line id="_x0000_s1069" style="position:absolute" from="2409,6936" to="2409,7219" o:regroupid="12">
              <v:stroke endarrow="classic" endarrowwidth="narrow"/>
            </v:line>
            <v:line id="_x0000_s1070" style="position:absolute" from="4782,6936" to="4782,7219" o:regroupid="12">
              <v:stroke endarrow="classic" endarrowwidth="narrow"/>
            </v:line>
            <v:line id="_x0000_s1073" style="position:absolute" from="1711,8774" to="1711,9056" o:regroupid="12">
              <v:stroke endarrow="classic" endarrowwidth="narrow"/>
            </v:line>
            <v:line id="_x0000_s1074" style="position:absolute" from="4224,8774" to="4224,9056" o:regroupid="12">
              <v:stroke endarrow="classic" endarrowwidth="narrow"/>
            </v:line>
          </v:group>
        </w:pict>
      </w:r>
    </w:p>
    <w:p w14:paraId="71589A87" w14:textId="77777777" w:rsidR="00FC5611" w:rsidRDefault="00FC5611">
      <w:pPr>
        <w:spacing w:line="360" w:lineRule="auto"/>
        <w:jc w:val="both"/>
        <w:rPr>
          <w:sz w:val="24"/>
          <w:lang w:val="ru-RU"/>
        </w:rPr>
      </w:pPr>
    </w:p>
    <w:p w14:paraId="6F2D1305" w14:textId="77777777" w:rsidR="00FC5611" w:rsidRDefault="00FC5611">
      <w:pPr>
        <w:spacing w:line="360" w:lineRule="auto"/>
        <w:jc w:val="both"/>
        <w:rPr>
          <w:sz w:val="24"/>
          <w:lang w:val="ru-RU"/>
        </w:rPr>
      </w:pPr>
    </w:p>
    <w:p w14:paraId="2F3F88E6" w14:textId="77777777" w:rsidR="00FC5611" w:rsidRDefault="00FC5611">
      <w:pPr>
        <w:spacing w:line="360" w:lineRule="auto"/>
        <w:jc w:val="both"/>
        <w:rPr>
          <w:sz w:val="24"/>
          <w:lang w:val="ru-RU"/>
        </w:rPr>
      </w:pPr>
    </w:p>
    <w:p w14:paraId="3373B08E" w14:textId="77777777" w:rsidR="00FC5611" w:rsidRDefault="00FC5611">
      <w:pPr>
        <w:spacing w:line="360" w:lineRule="auto"/>
        <w:jc w:val="both"/>
        <w:rPr>
          <w:sz w:val="24"/>
          <w:lang w:val="ru-RU"/>
        </w:rPr>
      </w:pPr>
    </w:p>
    <w:p w14:paraId="7848F89F" w14:textId="77777777" w:rsidR="00FC5611" w:rsidRDefault="00FC5611">
      <w:pPr>
        <w:spacing w:line="360" w:lineRule="auto"/>
        <w:jc w:val="both"/>
        <w:rPr>
          <w:sz w:val="24"/>
          <w:lang w:val="ru-RU"/>
        </w:rPr>
      </w:pPr>
    </w:p>
    <w:p w14:paraId="2276DF14" w14:textId="77777777" w:rsidR="00FC5611" w:rsidRDefault="00FC5611">
      <w:pPr>
        <w:spacing w:line="360" w:lineRule="auto"/>
        <w:jc w:val="both"/>
        <w:rPr>
          <w:sz w:val="24"/>
          <w:lang w:val="ru-RU"/>
        </w:rPr>
      </w:pPr>
    </w:p>
    <w:p w14:paraId="4558CAB9" w14:textId="77777777" w:rsidR="00FC5611" w:rsidRDefault="00FC5611">
      <w:pPr>
        <w:spacing w:line="360" w:lineRule="auto"/>
        <w:jc w:val="both"/>
        <w:rPr>
          <w:sz w:val="24"/>
          <w:lang w:val="ru-RU"/>
        </w:rPr>
      </w:pPr>
    </w:p>
    <w:p w14:paraId="7A65E77B" w14:textId="77777777" w:rsidR="00FC5611" w:rsidRDefault="00FC5611">
      <w:pPr>
        <w:spacing w:line="360" w:lineRule="auto"/>
        <w:jc w:val="both"/>
        <w:rPr>
          <w:sz w:val="24"/>
          <w:lang w:val="ru-RU"/>
        </w:rPr>
      </w:pPr>
    </w:p>
    <w:p w14:paraId="326E5671" w14:textId="77777777" w:rsidR="00FC5611" w:rsidRDefault="00FC5611">
      <w:pPr>
        <w:spacing w:line="360" w:lineRule="auto"/>
        <w:jc w:val="both"/>
        <w:rPr>
          <w:sz w:val="24"/>
          <w:lang w:val="ru-RU"/>
        </w:rPr>
      </w:pPr>
    </w:p>
    <w:p w14:paraId="4DF6F129" w14:textId="77777777" w:rsidR="00FC5611" w:rsidRDefault="00FC5611">
      <w:pPr>
        <w:spacing w:line="360" w:lineRule="auto"/>
        <w:jc w:val="both"/>
        <w:rPr>
          <w:sz w:val="24"/>
          <w:lang w:val="ru-RU"/>
        </w:rPr>
      </w:pPr>
    </w:p>
    <w:p w14:paraId="158E9002" w14:textId="77777777" w:rsidR="00FC5611" w:rsidRDefault="00FC5611">
      <w:pPr>
        <w:spacing w:line="360" w:lineRule="auto"/>
        <w:jc w:val="both"/>
        <w:rPr>
          <w:sz w:val="24"/>
          <w:lang w:val="ru-RU"/>
        </w:rPr>
      </w:pPr>
    </w:p>
    <w:p w14:paraId="1937559A" w14:textId="77777777" w:rsidR="00FC5611" w:rsidRDefault="00FC5611">
      <w:pPr>
        <w:spacing w:line="360" w:lineRule="auto"/>
        <w:jc w:val="both"/>
        <w:rPr>
          <w:sz w:val="24"/>
          <w:lang w:val="ru-RU"/>
        </w:rPr>
      </w:pPr>
    </w:p>
    <w:p w14:paraId="7ADBA33F" w14:textId="77777777" w:rsidR="00FC5611" w:rsidRDefault="00FC5611">
      <w:pPr>
        <w:spacing w:line="360" w:lineRule="auto"/>
        <w:jc w:val="both"/>
        <w:rPr>
          <w:sz w:val="24"/>
          <w:lang w:val="ru-RU"/>
        </w:rPr>
      </w:pPr>
    </w:p>
    <w:p w14:paraId="5712B1D4" w14:textId="77777777" w:rsidR="00FC5611" w:rsidRDefault="00FC5611">
      <w:pPr>
        <w:spacing w:line="360" w:lineRule="auto"/>
        <w:jc w:val="both"/>
        <w:rPr>
          <w:sz w:val="24"/>
          <w:lang w:val="ru-RU"/>
        </w:rPr>
      </w:pPr>
    </w:p>
    <w:p w14:paraId="033CFB4B" w14:textId="77777777" w:rsidR="00FC5611" w:rsidRDefault="00FC5611">
      <w:pPr>
        <w:spacing w:line="360" w:lineRule="auto"/>
        <w:jc w:val="both"/>
        <w:rPr>
          <w:sz w:val="24"/>
          <w:lang w:val="ru-RU"/>
        </w:rPr>
      </w:pPr>
    </w:p>
    <w:p w14:paraId="55812797" w14:textId="77777777" w:rsidR="00FC5611" w:rsidRDefault="00FC5611">
      <w:pPr>
        <w:spacing w:line="360" w:lineRule="auto"/>
        <w:jc w:val="both"/>
        <w:rPr>
          <w:sz w:val="24"/>
          <w:lang w:val="ru-RU"/>
        </w:rPr>
      </w:pPr>
    </w:p>
    <w:p w14:paraId="56D8A04D" w14:textId="77777777" w:rsidR="00FC5611" w:rsidRDefault="00FC5611">
      <w:pPr>
        <w:spacing w:line="360" w:lineRule="auto"/>
        <w:jc w:val="both"/>
        <w:rPr>
          <w:sz w:val="24"/>
          <w:lang w:val="ru-RU"/>
        </w:rPr>
      </w:pPr>
    </w:p>
    <w:p w14:paraId="4F8A8FA6" w14:textId="77777777" w:rsidR="00FC5611" w:rsidRDefault="00FC5611">
      <w:pPr>
        <w:spacing w:line="360" w:lineRule="auto"/>
        <w:jc w:val="both"/>
        <w:rPr>
          <w:sz w:val="24"/>
          <w:lang w:val="ru-RU"/>
        </w:rPr>
      </w:pPr>
    </w:p>
    <w:p w14:paraId="11B5BFCE" w14:textId="77777777" w:rsidR="00FC5611" w:rsidRDefault="00FC5611">
      <w:pPr>
        <w:spacing w:line="360" w:lineRule="auto"/>
        <w:jc w:val="both"/>
        <w:rPr>
          <w:sz w:val="24"/>
          <w:lang w:val="ru-RU"/>
        </w:rPr>
      </w:pPr>
    </w:p>
    <w:p w14:paraId="048BF5EA" w14:textId="77777777" w:rsidR="00FC5611" w:rsidRDefault="00FC5611">
      <w:pPr>
        <w:spacing w:line="360" w:lineRule="auto"/>
        <w:jc w:val="both"/>
        <w:rPr>
          <w:sz w:val="24"/>
          <w:lang w:val="ru-RU"/>
        </w:rPr>
      </w:pPr>
    </w:p>
    <w:p w14:paraId="0865CEB4" w14:textId="77777777" w:rsidR="00FC5611" w:rsidRDefault="00FC5611">
      <w:pPr>
        <w:spacing w:line="360" w:lineRule="auto"/>
        <w:jc w:val="both"/>
        <w:rPr>
          <w:sz w:val="24"/>
          <w:lang w:val="ru-RU"/>
        </w:rPr>
      </w:pPr>
    </w:p>
    <w:p w14:paraId="44B787D0" w14:textId="77777777" w:rsidR="00FC5611" w:rsidRDefault="00FC5611">
      <w:pPr>
        <w:spacing w:line="360" w:lineRule="auto"/>
        <w:jc w:val="both"/>
        <w:rPr>
          <w:sz w:val="24"/>
          <w:lang w:val="ru-RU"/>
        </w:rPr>
      </w:pPr>
    </w:p>
    <w:p w14:paraId="4FE207C9" w14:textId="77777777" w:rsidR="00FC5611" w:rsidRDefault="00FC5611">
      <w:pPr>
        <w:spacing w:line="360" w:lineRule="auto"/>
        <w:jc w:val="both"/>
        <w:rPr>
          <w:sz w:val="24"/>
          <w:lang w:val="ru-RU"/>
        </w:rPr>
      </w:pPr>
    </w:p>
    <w:p w14:paraId="2D517FF7" w14:textId="77777777" w:rsidR="00FC5611" w:rsidRDefault="00FC5611">
      <w:pPr>
        <w:spacing w:line="360" w:lineRule="auto"/>
        <w:jc w:val="center"/>
        <w:rPr>
          <w:b/>
          <w:i/>
          <w:sz w:val="24"/>
          <w:lang w:val="ru-RU"/>
        </w:rPr>
      </w:pPr>
    </w:p>
    <w:p w14:paraId="2AA6E752" w14:textId="77777777" w:rsidR="00FC5611" w:rsidRDefault="00FC5611">
      <w:pPr>
        <w:spacing w:line="360" w:lineRule="auto"/>
        <w:jc w:val="center"/>
        <w:rPr>
          <w:b/>
          <w:i/>
          <w:sz w:val="24"/>
          <w:lang w:val="ru-RU"/>
        </w:rPr>
      </w:pPr>
    </w:p>
    <w:p w14:paraId="6004FE4B" w14:textId="77777777" w:rsidR="00FC5611" w:rsidRDefault="00FC5611">
      <w:pPr>
        <w:spacing w:line="360" w:lineRule="auto"/>
        <w:jc w:val="center"/>
        <w:rPr>
          <w:b/>
          <w:i/>
          <w:sz w:val="24"/>
          <w:lang w:val="ru-RU"/>
        </w:rPr>
      </w:pPr>
    </w:p>
    <w:p w14:paraId="3A9C645B" w14:textId="77777777" w:rsidR="00FC5611" w:rsidRDefault="00FC5611">
      <w:pPr>
        <w:spacing w:line="360" w:lineRule="auto"/>
        <w:jc w:val="center"/>
        <w:rPr>
          <w:b/>
          <w:i/>
          <w:sz w:val="24"/>
          <w:lang w:val="ru-RU"/>
        </w:rPr>
      </w:pPr>
    </w:p>
    <w:p w14:paraId="1CC2BA1F" w14:textId="77777777" w:rsidR="00FC5611" w:rsidRDefault="00210C08">
      <w:pPr>
        <w:spacing w:line="360" w:lineRule="auto"/>
        <w:jc w:val="center"/>
        <w:rPr>
          <w:sz w:val="24"/>
          <w:lang w:val="ru-RU"/>
        </w:rPr>
      </w:pPr>
      <w:r>
        <w:rPr>
          <w:b/>
          <w:i/>
          <w:sz w:val="24"/>
          <w:lang w:val="ru-RU"/>
        </w:rPr>
        <w:t>1.5.4. Анализ влияния продаж на финансовое сстояние ООО «Эксимер-КС»</w:t>
      </w:r>
    </w:p>
    <w:p w14:paraId="756B008A" w14:textId="77777777" w:rsidR="00FC5611" w:rsidRDefault="00210C08">
      <w:pPr>
        <w:spacing w:line="360" w:lineRule="auto"/>
        <w:jc w:val="both"/>
        <w:rPr>
          <w:sz w:val="24"/>
          <w:lang w:val="ru-RU"/>
        </w:rPr>
      </w:pPr>
      <w:r>
        <w:rPr>
          <w:sz w:val="24"/>
          <w:lang w:val="ru-RU"/>
        </w:rPr>
        <w:tab/>
        <w:t>Оценку финансового состояния ООО «Эксимер-КС» можно произвести путем определения и сравнения с нормативами соответствующих основных показателей финансово-хозяйственной деятельности компании.</w:t>
      </w:r>
    </w:p>
    <w:p w14:paraId="2500A0B3" w14:textId="77777777" w:rsidR="00FC5611" w:rsidRDefault="00210C08">
      <w:pPr>
        <w:spacing w:line="360" w:lineRule="auto"/>
        <w:jc w:val="both"/>
        <w:rPr>
          <w:sz w:val="24"/>
          <w:lang w:val="ru-RU"/>
        </w:rPr>
      </w:pPr>
      <w:r>
        <w:rPr>
          <w:sz w:val="24"/>
          <w:lang w:val="ru-RU"/>
        </w:rPr>
        <w:tab/>
        <w:t>Расчеты основных показателей финансово-хозяйственной деятельности ООО «Эксимер-КС» за 1997, 1998 и начало 1999 года представлены в приложениях 2,3 и 4, соответственно (по данным отдела учета ООО «Эксимер-КС»).</w:t>
      </w:r>
    </w:p>
    <w:p w14:paraId="2421C287" w14:textId="77777777" w:rsidR="00FC5611" w:rsidRDefault="00210C08">
      <w:pPr>
        <w:spacing w:line="360" w:lineRule="auto"/>
        <w:jc w:val="both"/>
        <w:rPr>
          <w:sz w:val="24"/>
          <w:lang w:val="ru-RU"/>
        </w:rPr>
      </w:pPr>
      <w:r>
        <w:rPr>
          <w:sz w:val="24"/>
          <w:lang w:val="ru-RU"/>
        </w:rPr>
        <w:tab/>
        <w:t xml:space="preserve">Рассмотрим динамику объемов продаж за 1997 и 1998 года. Так, анализируя данные о суммарных и розничных объемах продаж за 1997 году (приложение 2), видим, что пик покупательской активности приходится на ноябрь (908 365,2 </w:t>
      </w:r>
      <w:r>
        <w:rPr>
          <w:sz w:val="24"/>
        </w:rPr>
        <w:t>$)</w:t>
      </w:r>
      <w:r>
        <w:rPr>
          <w:sz w:val="24"/>
          <w:lang w:val="ru-RU"/>
        </w:rPr>
        <w:t>, а спад – на июль (682 532,2</w:t>
      </w:r>
      <w:r>
        <w:rPr>
          <w:sz w:val="24"/>
        </w:rPr>
        <w:t>$</w:t>
      </w:r>
      <w:r>
        <w:rPr>
          <w:sz w:val="24"/>
          <w:lang w:val="ru-RU"/>
        </w:rPr>
        <w:t xml:space="preserve">). Т.е. разница между максимальным и минимальными объемами реализации составляет почти 25%. Таким образом, прослеживается сезонность в покупательской активности населения  за 1997 год (приложение 5). К лету объемы продаж заметно падают. Это происходит из-за того, что наступает сезон летних отпусков и, как правило, решения, связанные с покупкой оргтехники откладываются на осень. Осенью и в начале зимы ожидается наибольшая покупательская активность. Так, декабрь является последним месяцем уходящего года, являющийся окончанием четвертого квартала, во время которого организации часто стараются вкладывать финансовые средства в приобретение компьютерной техники, чтобы уменьшить балансовую сумму прибыли на конец года и отчетного периода. Рассматривая суммарный и розничный объемы реализации за 1998 год (приложение 6), заметим, что в целом, объемы продаж заметно снизились. Вероятнее всего </w:t>
      </w:r>
      <w:r>
        <w:rPr>
          <w:sz w:val="24"/>
          <w:lang w:val="ru-RU"/>
        </w:rPr>
        <w:lastRenderedPageBreak/>
        <w:t>это произошло из-за того, что в 1998 году руководством ООО «Эксимер-КС» было принято решение заметно снизить бюджет маркетинга. В свою очередь, объемы рекламы сократились по сравнению с 1997 годом на 73% по данным отдела учета. Так же, как и в 1997 году, прослеживаются сезонные колебания покупательской активности клиентов. В  августе по сравнению с июлем заметен явный скачок  объема продаж. Но, вместе с тем, вслед за событиями 17 августа, приведшими к  финансовому кризису, объемы продаж резко упали. Так, суммарный объем продаж ООО «Эксимер-КС» в сентябре 1998 года составил всего 16% от суммарного объема продаж в августе того же года. Объем розничных продаж в сентярбе 1998 года составил 28% от объема розничных продаж в августе того же года. Даный факт говорит о том, что объем  продаж оптовым клиентам ООО «Эксимер-КС» сократился гораздо больше, нежели объемы продаж розничным клиентам, большей частью которых, в общем количестве розничных клиентов, остаются физические лица. Это связано, как правило, с тем, что основная масса оптовых клиентов -  крупные корпоративные юридические лица. А в период наиболее сложных моментов кризиса работа по безналичному расчету была слишком затруднена, что стало существенным препятствием при работе с юридическими лицами.</w:t>
      </w:r>
    </w:p>
    <w:p w14:paraId="3E30842B" w14:textId="77777777" w:rsidR="00FC5611" w:rsidRDefault="00210C08">
      <w:pPr>
        <w:spacing w:line="360" w:lineRule="auto"/>
        <w:jc w:val="both"/>
        <w:rPr>
          <w:sz w:val="24"/>
          <w:lang w:val="ru-RU"/>
        </w:rPr>
      </w:pPr>
      <w:r>
        <w:rPr>
          <w:sz w:val="24"/>
          <w:lang w:val="ru-RU"/>
        </w:rPr>
        <w:tab/>
        <w:t>Анализируя динамику доли розничных продаж в суммарном объеме продаж ООО «Эксимер-КС» за 1997 год (Приложение 7), можно также заметить, что максимальная доля продаж розничного отдела наблюдалась в июле, когда основная масса юридических лиц, состовляющих оптовых клиентов, находилась в отпусках. С другой стороны, анализируя динамику рыночной доли розничного отдела за 1998 год (Приложение 8), максимальная доля наблюдалась в сентябре. Этот факт связан с наступлением финансового кризиса в августе,  когда объемы оптовых продаж юридическим лицам в сентябре резко сократились.</w:t>
      </w:r>
    </w:p>
    <w:p w14:paraId="664B3844" w14:textId="77777777" w:rsidR="00FC5611" w:rsidRDefault="00210C08">
      <w:pPr>
        <w:spacing w:line="360" w:lineRule="auto"/>
        <w:jc w:val="both"/>
        <w:rPr>
          <w:sz w:val="24"/>
          <w:lang w:val="ru-RU"/>
        </w:rPr>
      </w:pPr>
      <w:r>
        <w:rPr>
          <w:sz w:val="24"/>
          <w:lang w:val="ru-RU"/>
        </w:rPr>
        <w:tab/>
        <w:t xml:space="preserve">Анализ общей рентабельности продаж ООО «Эксимер-КС» и рентабельности розничного отдела компании показывает (Приложение 9), что максимум приходится на июль, когда основную массу клиентов составляют физические лица, объемы закупок которых в расчете на одного клиента  ниже, чем объемы закупок в расчете на одно юридическое лицо. А так как цена продажи зачастую зависит от объема приобретаемого компьютерного оборудования и комплектующих, рентабельность продаж физическим лицам, как правило, выше рентабельности при продаже организациям. В отличие от 1997 года, в 1998 году максимумы рентабельности продаж были достигнуты в июле и сентябре (Приложение 10). </w:t>
      </w:r>
      <w:r>
        <w:rPr>
          <w:sz w:val="24"/>
          <w:lang w:val="ru-RU"/>
        </w:rPr>
        <w:lastRenderedPageBreak/>
        <w:t xml:space="preserve">Этот факт еще раз доказывает то, что после пика кризиса в августе 1998 года, сентябрь стал месяцем, когда основными розничными и оптовыми клиентами были физические лица, в то время как расчеты с юридическими лицами через банки были затруднены.  </w:t>
      </w:r>
    </w:p>
    <w:p w14:paraId="6EBA6FF4" w14:textId="77777777" w:rsidR="00FC5611" w:rsidRDefault="00210C08">
      <w:pPr>
        <w:spacing w:line="360" w:lineRule="auto"/>
        <w:jc w:val="both"/>
        <w:rPr>
          <w:sz w:val="24"/>
          <w:lang w:val="ru-RU"/>
        </w:rPr>
      </w:pPr>
      <w:r>
        <w:rPr>
          <w:sz w:val="24"/>
          <w:lang w:val="ru-RU"/>
        </w:rPr>
        <w:tab/>
        <w:t>Рассмотрим динамику валовой прибыли за 1997, 1998 годы (Приложения 11,12). Максимального значения объем валовой прибыли ООО «Эксимер-КС» в 1997 году достиг в ноябре и составил 77 838,46 долларов США. Ноябрь как раз явился месяцем максимальной покупательской активности населения в 1997 году. Минимальный объем валовой прибыли компании в 1997 году отмечен в июне, когда его значение достигло 66 089,3 доллара США (Приложение 11). Так, в 1997 году расхождение между максимальным и минимальным значениями валовой прибыли ООО «Эксимер-КС» составляет всего 15%. Что же касается 1998 года, когда руководство компании приняло решение снизить затраты на стимулирование продаж (когда объемы рекламы в 1998 году по сравнению с 1997 годом сократились почти на ¾), объемы валовой прибыли ООО «Эксимер-КС» резко упали (Приложение 12). Так,  объем валовой прибыли по фирме в 1998 году упала по сравнению с 1997 годом в 2 раза. Заметим, что в сентябре 1998 года валовая прибыль компании составила всего 7 316,21 долларов США. Причиной этому вновь явился финансовый кризис в августе 1998 года. Вместе с тем, в октябре 1998 года руководством компании было принято решение увеличить расходы на рекламу в 2 раза, что мгновенно сказалось на росте объема валовой прибыли компании. Так, рост валовой прибыли в ноябре 1998 года составил 175% от объема валовой прибыли в октябре тогоже года. А рост валовой прибыли компании в декабре 1998 года составил  293% от объема валовой прибыли в октябре тогоже года, т.е. почти втрое.</w:t>
      </w:r>
    </w:p>
    <w:p w14:paraId="0165C906" w14:textId="77777777" w:rsidR="00FC5611" w:rsidRDefault="00210C08">
      <w:pPr>
        <w:spacing w:line="360" w:lineRule="auto"/>
        <w:jc w:val="both"/>
        <w:rPr>
          <w:sz w:val="24"/>
          <w:lang w:val="ru-RU"/>
        </w:rPr>
      </w:pPr>
      <w:r>
        <w:rPr>
          <w:sz w:val="24"/>
          <w:lang w:val="ru-RU"/>
        </w:rPr>
        <w:tab/>
        <w:t xml:space="preserve">Аналогичная ситуация сложилась и с валовой прибылью розничного отдела за 1997, 1998 годы (Приложения 13,14). </w:t>
      </w:r>
    </w:p>
    <w:p w14:paraId="38DD9584" w14:textId="77777777" w:rsidR="00FC5611" w:rsidRDefault="00210C08">
      <w:pPr>
        <w:spacing w:line="360" w:lineRule="auto"/>
        <w:jc w:val="both"/>
        <w:rPr>
          <w:sz w:val="24"/>
          <w:lang w:val="ru-RU"/>
        </w:rPr>
      </w:pPr>
      <w:r>
        <w:rPr>
          <w:sz w:val="24"/>
          <w:lang w:val="ru-RU"/>
        </w:rPr>
        <w:tab/>
        <w:t>Проанализируем</w:t>
      </w:r>
      <w:r>
        <w:rPr>
          <w:sz w:val="24"/>
        </w:rPr>
        <w:t xml:space="preserve"> </w:t>
      </w:r>
      <w:r>
        <w:rPr>
          <w:sz w:val="24"/>
          <w:lang w:val="ru-RU"/>
        </w:rPr>
        <w:t>также влияние затрат, связанных состимулированием продаж, на динамику валовой прибыли ООО «Эксимер-КС». Для этого, рассмотрим структуру затрат на рекламу ООО «Эксимер-КС» в 1997 и 1998 годах (табл. 18,19,20).</w:t>
      </w:r>
    </w:p>
    <w:p w14:paraId="27BDB47C" w14:textId="77777777" w:rsidR="00FC5611" w:rsidRDefault="00FC5611">
      <w:pPr>
        <w:spacing w:line="360" w:lineRule="auto"/>
        <w:jc w:val="both"/>
        <w:rPr>
          <w:sz w:val="24"/>
          <w:lang w:val="ru-RU"/>
        </w:rPr>
      </w:pPr>
    </w:p>
    <w:p w14:paraId="33C1BB96" w14:textId="77777777" w:rsidR="00FC5611" w:rsidRDefault="00210C08">
      <w:pPr>
        <w:spacing w:line="360" w:lineRule="auto"/>
        <w:jc w:val="right"/>
        <w:rPr>
          <w:b/>
          <w:sz w:val="24"/>
          <w:lang w:val="ru-RU"/>
        </w:rPr>
      </w:pPr>
      <w:r>
        <w:rPr>
          <w:b/>
          <w:sz w:val="24"/>
          <w:lang w:val="ru-RU"/>
        </w:rPr>
        <w:t>Таблица 18.</w:t>
      </w:r>
    </w:p>
    <w:p w14:paraId="2A46285C" w14:textId="77777777" w:rsidR="00FC5611" w:rsidRDefault="00210C08">
      <w:pPr>
        <w:pStyle w:val="8"/>
        <w:rPr>
          <w:lang w:val="ru-RU"/>
        </w:rPr>
      </w:pPr>
      <w:r>
        <w:rPr>
          <w:lang w:val="ru-RU"/>
        </w:rPr>
        <w:t>Структура затрат на рекламу ООО «Эксимер-КС» в 1997 году.</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6"/>
        <w:gridCol w:w="2476"/>
        <w:gridCol w:w="2476"/>
        <w:gridCol w:w="2476"/>
      </w:tblGrid>
      <w:tr w:rsidR="00FC5611" w14:paraId="22D2A061" w14:textId="77777777">
        <w:tc>
          <w:tcPr>
            <w:tcW w:w="2476" w:type="dxa"/>
            <w:tcBorders>
              <w:top w:val="double" w:sz="4" w:space="0" w:color="auto"/>
              <w:left w:val="double" w:sz="4" w:space="0" w:color="auto"/>
              <w:bottom w:val="double" w:sz="4" w:space="0" w:color="auto"/>
            </w:tcBorders>
            <w:shd w:val="pct30" w:color="000000" w:fill="FFFFFF"/>
            <w:vAlign w:val="center"/>
          </w:tcPr>
          <w:p w14:paraId="6087141B" w14:textId="77777777" w:rsidR="00FC5611" w:rsidRDefault="00210C08">
            <w:pPr>
              <w:spacing w:line="360" w:lineRule="auto"/>
              <w:jc w:val="center"/>
              <w:rPr>
                <w:b/>
                <w:sz w:val="24"/>
                <w:lang w:val="ru-RU"/>
              </w:rPr>
            </w:pPr>
            <w:r>
              <w:rPr>
                <w:b/>
                <w:snapToGrid w:val="0"/>
                <w:color w:val="000000"/>
                <w:lang w:val="ru-RU"/>
              </w:rPr>
              <w:t xml:space="preserve">Место публикации </w:t>
            </w:r>
            <w:r>
              <w:rPr>
                <w:b/>
                <w:snapToGrid w:val="0"/>
                <w:color w:val="000000"/>
                <w:lang w:val="ru-RU"/>
              </w:rPr>
              <w:lastRenderedPageBreak/>
              <w:t>рекламы</w:t>
            </w:r>
          </w:p>
        </w:tc>
        <w:tc>
          <w:tcPr>
            <w:tcW w:w="2476" w:type="dxa"/>
            <w:tcBorders>
              <w:top w:val="double" w:sz="4" w:space="0" w:color="auto"/>
              <w:bottom w:val="double" w:sz="4" w:space="0" w:color="auto"/>
            </w:tcBorders>
            <w:shd w:val="pct30" w:color="000000" w:fill="FFFFFF"/>
            <w:vAlign w:val="center"/>
          </w:tcPr>
          <w:p w14:paraId="391B42F9" w14:textId="77777777" w:rsidR="00FC5611" w:rsidRDefault="00210C08">
            <w:pPr>
              <w:spacing w:line="360" w:lineRule="auto"/>
              <w:jc w:val="center"/>
              <w:rPr>
                <w:b/>
                <w:sz w:val="24"/>
                <w:lang w:val="ru-RU"/>
              </w:rPr>
            </w:pPr>
            <w:r>
              <w:rPr>
                <w:b/>
                <w:snapToGrid w:val="0"/>
                <w:color w:val="000000"/>
                <w:lang w:val="ru-RU"/>
              </w:rPr>
              <w:lastRenderedPageBreak/>
              <w:t xml:space="preserve">Количество выходов </w:t>
            </w:r>
            <w:r>
              <w:rPr>
                <w:b/>
                <w:snapToGrid w:val="0"/>
                <w:color w:val="000000"/>
                <w:lang w:val="ru-RU"/>
              </w:rPr>
              <w:lastRenderedPageBreak/>
              <w:t>рекламы в месяц</w:t>
            </w:r>
          </w:p>
        </w:tc>
        <w:tc>
          <w:tcPr>
            <w:tcW w:w="2476" w:type="dxa"/>
            <w:tcBorders>
              <w:top w:val="double" w:sz="4" w:space="0" w:color="auto"/>
              <w:bottom w:val="double" w:sz="4" w:space="0" w:color="auto"/>
            </w:tcBorders>
            <w:shd w:val="pct30" w:color="000000" w:fill="FFFFFF"/>
            <w:vAlign w:val="center"/>
          </w:tcPr>
          <w:p w14:paraId="65E52B43" w14:textId="77777777" w:rsidR="00FC5611" w:rsidRDefault="00210C08">
            <w:pPr>
              <w:spacing w:line="360" w:lineRule="auto"/>
              <w:jc w:val="center"/>
              <w:rPr>
                <w:b/>
                <w:sz w:val="24"/>
                <w:lang w:val="ru-RU"/>
              </w:rPr>
            </w:pPr>
            <w:r>
              <w:rPr>
                <w:b/>
                <w:snapToGrid w:val="0"/>
                <w:color w:val="000000"/>
                <w:lang w:val="ru-RU"/>
              </w:rPr>
              <w:lastRenderedPageBreak/>
              <w:t xml:space="preserve">Стоимость разового </w:t>
            </w:r>
            <w:r>
              <w:rPr>
                <w:b/>
                <w:snapToGrid w:val="0"/>
                <w:color w:val="000000"/>
                <w:lang w:val="ru-RU"/>
              </w:rPr>
              <w:lastRenderedPageBreak/>
              <w:t>выхода рекламы (долларов США)</w:t>
            </w:r>
          </w:p>
        </w:tc>
        <w:tc>
          <w:tcPr>
            <w:tcW w:w="2476" w:type="dxa"/>
            <w:tcBorders>
              <w:top w:val="double" w:sz="4" w:space="0" w:color="auto"/>
              <w:bottom w:val="double" w:sz="4" w:space="0" w:color="auto"/>
              <w:right w:val="double" w:sz="4" w:space="0" w:color="auto"/>
            </w:tcBorders>
            <w:shd w:val="pct30" w:color="000000" w:fill="FFFFFF"/>
            <w:vAlign w:val="center"/>
          </w:tcPr>
          <w:p w14:paraId="23B99D42" w14:textId="77777777" w:rsidR="00FC5611" w:rsidRDefault="00210C08">
            <w:pPr>
              <w:jc w:val="center"/>
              <w:rPr>
                <w:b/>
                <w:snapToGrid w:val="0"/>
                <w:color w:val="000000"/>
                <w:lang w:val="ru-RU"/>
              </w:rPr>
            </w:pPr>
            <w:r>
              <w:rPr>
                <w:b/>
                <w:snapToGrid w:val="0"/>
                <w:color w:val="000000"/>
                <w:lang w:val="ru-RU"/>
              </w:rPr>
              <w:lastRenderedPageBreak/>
              <w:t xml:space="preserve">Сумма затрат на рекламу в месяц </w:t>
            </w:r>
            <w:r>
              <w:rPr>
                <w:b/>
                <w:snapToGrid w:val="0"/>
                <w:color w:val="000000"/>
                <w:lang w:val="ru-RU"/>
              </w:rPr>
              <w:lastRenderedPageBreak/>
              <w:t>(долларов США)</w:t>
            </w:r>
          </w:p>
        </w:tc>
      </w:tr>
      <w:tr w:rsidR="00FC5611" w14:paraId="02A16D7E" w14:textId="77777777">
        <w:tc>
          <w:tcPr>
            <w:tcW w:w="2476" w:type="dxa"/>
            <w:tcBorders>
              <w:top w:val="nil"/>
            </w:tcBorders>
            <w:shd w:val="pct15" w:color="000000" w:fill="FFFFFF"/>
            <w:vAlign w:val="center"/>
          </w:tcPr>
          <w:p w14:paraId="055F73F2" w14:textId="77777777" w:rsidR="00FC5611" w:rsidRDefault="00210C08">
            <w:pPr>
              <w:spacing w:line="360" w:lineRule="auto"/>
              <w:rPr>
                <w:b/>
                <w:i/>
                <w:sz w:val="24"/>
                <w:lang w:val="ru-RU"/>
              </w:rPr>
            </w:pPr>
            <w:r>
              <w:rPr>
                <w:b/>
                <w:i/>
                <w:snapToGrid w:val="0"/>
                <w:color w:val="000000"/>
                <w:lang w:val="ru-RU"/>
              </w:rPr>
              <w:lastRenderedPageBreak/>
              <w:t>Бесплатная газета «Экстра-М»</w:t>
            </w:r>
          </w:p>
        </w:tc>
        <w:tc>
          <w:tcPr>
            <w:tcW w:w="2476" w:type="dxa"/>
            <w:tcBorders>
              <w:top w:val="nil"/>
            </w:tcBorders>
            <w:vAlign w:val="center"/>
          </w:tcPr>
          <w:p w14:paraId="39EFC210" w14:textId="77777777" w:rsidR="00FC5611" w:rsidRDefault="00210C08">
            <w:pPr>
              <w:jc w:val="center"/>
              <w:rPr>
                <w:snapToGrid w:val="0"/>
                <w:color w:val="000000"/>
                <w:sz w:val="28"/>
                <w:lang w:val="ru-RU"/>
              </w:rPr>
            </w:pPr>
            <w:r>
              <w:rPr>
                <w:snapToGrid w:val="0"/>
                <w:color w:val="000000"/>
                <w:sz w:val="28"/>
                <w:lang w:val="ru-RU"/>
              </w:rPr>
              <w:t>4</w:t>
            </w:r>
          </w:p>
        </w:tc>
        <w:tc>
          <w:tcPr>
            <w:tcW w:w="2476" w:type="dxa"/>
            <w:tcBorders>
              <w:top w:val="nil"/>
            </w:tcBorders>
            <w:vAlign w:val="center"/>
          </w:tcPr>
          <w:p w14:paraId="3DF4ADAA" w14:textId="77777777" w:rsidR="00FC5611" w:rsidRDefault="00210C08">
            <w:pPr>
              <w:jc w:val="center"/>
              <w:rPr>
                <w:snapToGrid w:val="0"/>
                <w:color w:val="000000"/>
                <w:sz w:val="28"/>
                <w:lang w:val="ru-RU"/>
              </w:rPr>
            </w:pPr>
            <w:r>
              <w:rPr>
                <w:snapToGrid w:val="0"/>
                <w:color w:val="000000"/>
                <w:sz w:val="28"/>
                <w:lang w:val="ru-RU"/>
              </w:rPr>
              <w:t>2000</w:t>
            </w:r>
          </w:p>
        </w:tc>
        <w:tc>
          <w:tcPr>
            <w:tcW w:w="2476" w:type="dxa"/>
            <w:tcBorders>
              <w:top w:val="nil"/>
            </w:tcBorders>
            <w:vAlign w:val="center"/>
          </w:tcPr>
          <w:p w14:paraId="6EB72208" w14:textId="77777777" w:rsidR="00FC5611" w:rsidRDefault="00210C08">
            <w:pPr>
              <w:jc w:val="center"/>
              <w:rPr>
                <w:snapToGrid w:val="0"/>
                <w:color w:val="000000"/>
                <w:sz w:val="28"/>
                <w:lang w:val="ru-RU"/>
              </w:rPr>
            </w:pPr>
            <w:r>
              <w:rPr>
                <w:snapToGrid w:val="0"/>
                <w:color w:val="000000"/>
                <w:sz w:val="28"/>
                <w:lang w:val="ru-RU"/>
              </w:rPr>
              <w:t>8000</w:t>
            </w:r>
          </w:p>
        </w:tc>
      </w:tr>
      <w:tr w:rsidR="00FC5611" w14:paraId="5449D006" w14:textId="77777777">
        <w:tc>
          <w:tcPr>
            <w:tcW w:w="2476" w:type="dxa"/>
            <w:shd w:val="pct15" w:color="000000" w:fill="FFFFFF"/>
            <w:vAlign w:val="center"/>
          </w:tcPr>
          <w:p w14:paraId="05F2337F" w14:textId="77777777" w:rsidR="00FC5611" w:rsidRDefault="00210C08">
            <w:pPr>
              <w:spacing w:line="360" w:lineRule="auto"/>
              <w:rPr>
                <w:b/>
                <w:i/>
                <w:sz w:val="24"/>
                <w:lang w:val="ru-RU"/>
              </w:rPr>
            </w:pPr>
            <w:r>
              <w:rPr>
                <w:b/>
                <w:i/>
                <w:snapToGrid w:val="0"/>
                <w:color w:val="000000"/>
                <w:lang w:val="ru-RU"/>
              </w:rPr>
              <w:t>Специализированное издание для оптовиков «Mobile»</w:t>
            </w:r>
          </w:p>
        </w:tc>
        <w:tc>
          <w:tcPr>
            <w:tcW w:w="2476" w:type="dxa"/>
            <w:vAlign w:val="center"/>
          </w:tcPr>
          <w:p w14:paraId="37AE55DF" w14:textId="77777777" w:rsidR="00FC5611" w:rsidRDefault="00210C08">
            <w:pPr>
              <w:jc w:val="center"/>
              <w:rPr>
                <w:snapToGrid w:val="0"/>
                <w:color w:val="000000"/>
                <w:sz w:val="28"/>
                <w:lang w:val="ru-RU"/>
              </w:rPr>
            </w:pPr>
            <w:r>
              <w:rPr>
                <w:snapToGrid w:val="0"/>
                <w:color w:val="000000"/>
                <w:sz w:val="28"/>
                <w:lang w:val="ru-RU"/>
              </w:rPr>
              <w:t>4</w:t>
            </w:r>
          </w:p>
        </w:tc>
        <w:tc>
          <w:tcPr>
            <w:tcW w:w="2476" w:type="dxa"/>
            <w:vAlign w:val="center"/>
          </w:tcPr>
          <w:p w14:paraId="36212877" w14:textId="77777777" w:rsidR="00FC5611" w:rsidRDefault="00210C08">
            <w:pPr>
              <w:jc w:val="center"/>
              <w:rPr>
                <w:snapToGrid w:val="0"/>
                <w:color w:val="000000"/>
                <w:sz w:val="28"/>
                <w:lang w:val="ru-RU"/>
              </w:rPr>
            </w:pPr>
            <w:r>
              <w:rPr>
                <w:snapToGrid w:val="0"/>
                <w:color w:val="000000"/>
                <w:sz w:val="28"/>
                <w:lang w:val="ru-RU"/>
              </w:rPr>
              <w:t>1700</w:t>
            </w:r>
          </w:p>
        </w:tc>
        <w:tc>
          <w:tcPr>
            <w:tcW w:w="2476" w:type="dxa"/>
            <w:vAlign w:val="center"/>
          </w:tcPr>
          <w:p w14:paraId="311A2D54" w14:textId="77777777" w:rsidR="00FC5611" w:rsidRDefault="00210C08">
            <w:pPr>
              <w:jc w:val="center"/>
              <w:rPr>
                <w:snapToGrid w:val="0"/>
                <w:color w:val="000000"/>
                <w:sz w:val="28"/>
                <w:lang w:val="ru-RU"/>
              </w:rPr>
            </w:pPr>
            <w:r>
              <w:rPr>
                <w:snapToGrid w:val="0"/>
                <w:color w:val="000000"/>
                <w:sz w:val="28"/>
                <w:lang w:val="ru-RU"/>
              </w:rPr>
              <w:t>6800</w:t>
            </w:r>
          </w:p>
        </w:tc>
      </w:tr>
      <w:tr w:rsidR="00FC5611" w14:paraId="37F174ED" w14:textId="77777777">
        <w:tc>
          <w:tcPr>
            <w:tcW w:w="2476" w:type="dxa"/>
            <w:shd w:val="pct15" w:color="000000" w:fill="FFFFFF"/>
            <w:vAlign w:val="center"/>
          </w:tcPr>
          <w:p w14:paraId="2EBE4E39" w14:textId="77777777" w:rsidR="00FC5611" w:rsidRDefault="00210C08">
            <w:pPr>
              <w:spacing w:line="360" w:lineRule="auto"/>
              <w:rPr>
                <w:b/>
                <w:i/>
                <w:sz w:val="24"/>
                <w:lang w:val="ru-RU"/>
              </w:rPr>
            </w:pPr>
            <w:r>
              <w:rPr>
                <w:b/>
                <w:i/>
                <w:snapToGrid w:val="0"/>
                <w:color w:val="000000"/>
                <w:lang w:val="ru-RU"/>
              </w:rPr>
              <w:t>Банеры в Интернете</w:t>
            </w:r>
          </w:p>
        </w:tc>
        <w:tc>
          <w:tcPr>
            <w:tcW w:w="2476" w:type="dxa"/>
            <w:vAlign w:val="center"/>
          </w:tcPr>
          <w:p w14:paraId="55CBA497" w14:textId="77777777" w:rsidR="00FC5611" w:rsidRDefault="00210C08">
            <w:pPr>
              <w:jc w:val="center"/>
              <w:rPr>
                <w:snapToGrid w:val="0"/>
                <w:color w:val="000000"/>
                <w:sz w:val="28"/>
                <w:lang w:val="ru-RU"/>
              </w:rPr>
            </w:pPr>
            <w:r>
              <w:rPr>
                <w:snapToGrid w:val="0"/>
                <w:color w:val="000000"/>
                <w:sz w:val="28"/>
                <w:lang w:val="ru-RU"/>
              </w:rPr>
              <w:t>1</w:t>
            </w:r>
          </w:p>
        </w:tc>
        <w:tc>
          <w:tcPr>
            <w:tcW w:w="2476" w:type="dxa"/>
            <w:vAlign w:val="center"/>
          </w:tcPr>
          <w:p w14:paraId="0076246E" w14:textId="77777777" w:rsidR="00FC5611" w:rsidRDefault="00210C08">
            <w:pPr>
              <w:jc w:val="center"/>
              <w:rPr>
                <w:snapToGrid w:val="0"/>
                <w:color w:val="000000"/>
                <w:sz w:val="28"/>
                <w:lang w:val="ru-RU"/>
              </w:rPr>
            </w:pPr>
            <w:r>
              <w:rPr>
                <w:snapToGrid w:val="0"/>
                <w:color w:val="000000"/>
                <w:sz w:val="28"/>
                <w:lang w:val="ru-RU"/>
              </w:rPr>
              <w:t>760</w:t>
            </w:r>
          </w:p>
        </w:tc>
        <w:tc>
          <w:tcPr>
            <w:tcW w:w="2476" w:type="dxa"/>
            <w:vAlign w:val="center"/>
          </w:tcPr>
          <w:p w14:paraId="4F602ED5" w14:textId="77777777" w:rsidR="00FC5611" w:rsidRDefault="00210C08">
            <w:pPr>
              <w:jc w:val="center"/>
              <w:rPr>
                <w:snapToGrid w:val="0"/>
                <w:color w:val="000000"/>
                <w:sz w:val="28"/>
                <w:lang w:val="ru-RU"/>
              </w:rPr>
            </w:pPr>
            <w:r>
              <w:rPr>
                <w:snapToGrid w:val="0"/>
                <w:color w:val="000000"/>
                <w:sz w:val="28"/>
                <w:lang w:val="ru-RU"/>
              </w:rPr>
              <w:t>760</w:t>
            </w:r>
          </w:p>
        </w:tc>
      </w:tr>
      <w:tr w:rsidR="00FC5611" w14:paraId="03E2B373" w14:textId="77777777">
        <w:trPr>
          <w:cantSplit/>
        </w:trPr>
        <w:tc>
          <w:tcPr>
            <w:tcW w:w="4952" w:type="dxa"/>
            <w:gridSpan w:val="2"/>
            <w:tcBorders>
              <w:left w:val="nil"/>
              <w:bottom w:val="nil"/>
            </w:tcBorders>
          </w:tcPr>
          <w:p w14:paraId="451F7B58" w14:textId="77777777" w:rsidR="00FC5611" w:rsidRDefault="00FC5611">
            <w:pPr>
              <w:spacing w:line="360" w:lineRule="auto"/>
              <w:jc w:val="both"/>
              <w:rPr>
                <w:sz w:val="24"/>
                <w:lang w:val="ru-RU"/>
              </w:rPr>
            </w:pPr>
          </w:p>
        </w:tc>
        <w:tc>
          <w:tcPr>
            <w:tcW w:w="2476" w:type="dxa"/>
            <w:shd w:val="pct20" w:color="000000" w:fill="FFFFFF"/>
          </w:tcPr>
          <w:p w14:paraId="63CBB13D" w14:textId="77777777" w:rsidR="00FC5611" w:rsidRDefault="00210C08">
            <w:pPr>
              <w:spacing w:line="360" w:lineRule="auto"/>
              <w:jc w:val="both"/>
              <w:rPr>
                <w:b/>
                <w:sz w:val="24"/>
                <w:lang w:val="ru-RU"/>
              </w:rPr>
            </w:pPr>
            <w:r>
              <w:rPr>
                <w:b/>
                <w:sz w:val="24"/>
                <w:lang w:val="ru-RU"/>
              </w:rPr>
              <w:t>ИТОГО за месяц:</w:t>
            </w:r>
          </w:p>
        </w:tc>
        <w:tc>
          <w:tcPr>
            <w:tcW w:w="2476" w:type="dxa"/>
            <w:shd w:val="pct20" w:color="000000" w:fill="FFFFFF"/>
            <w:vAlign w:val="center"/>
          </w:tcPr>
          <w:p w14:paraId="185B5BF0" w14:textId="77777777" w:rsidR="00FC5611" w:rsidRDefault="00210C08">
            <w:pPr>
              <w:spacing w:line="360" w:lineRule="auto"/>
              <w:jc w:val="center"/>
              <w:rPr>
                <w:b/>
                <w:sz w:val="28"/>
                <w:lang w:val="ru-RU"/>
              </w:rPr>
            </w:pPr>
            <w:r>
              <w:rPr>
                <w:b/>
                <w:snapToGrid w:val="0"/>
                <w:color w:val="000000"/>
                <w:sz w:val="28"/>
                <w:lang w:val="ru-RU"/>
              </w:rPr>
              <w:t>15560</w:t>
            </w:r>
          </w:p>
        </w:tc>
      </w:tr>
    </w:tbl>
    <w:p w14:paraId="2B0AEB2A" w14:textId="77777777" w:rsidR="00FC5611" w:rsidRDefault="00FC5611">
      <w:pPr>
        <w:spacing w:line="360" w:lineRule="auto"/>
        <w:jc w:val="both"/>
        <w:rPr>
          <w:sz w:val="24"/>
          <w:lang w:val="ru-RU"/>
        </w:rPr>
      </w:pPr>
    </w:p>
    <w:p w14:paraId="5CEC806D" w14:textId="77777777" w:rsidR="00FC5611" w:rsidRDefault="00210C08">
      <w:pPr>
        <w:spacing w:line="360" w:lineRule="auto"/>
        <w:jc w:val="right"/>
        <w:rPr>
          <w:b/>
          <w:sz w:val="24"/>
          <w:lang w:val="ru-RU"/>
        </w:rPr>
      </w:pPr>
      <w:r>
        <w:rPr>
          <w:b/>
          <w:sz w:val="24"/>
          <w:lang w:val="ru-RU"/>
        </w:rPr>
        <w:t>Таблица 19.</w:t>
      </w:r>
    </w:p>
    <w:p w14:paraId="7807AB16" w14:textId="77777777" w:rsidR="00FC5611" w:rsidRDefault="00210C08">
      <w:pPr>
        <w:pStyle w:val="8"/>
        <w:rPr>
          <w:lang w:val="ru-RU"/>
        </w:rPr>
      </w:pPr>
      <w:r>
        <w:rPr>
          <w:lang w:val="ru-RU"/>
        </w:rPr>
        <w:t>Структура затрат на рекламу ООО «Эксимер-КС» с января по сентябрь  1998 года.</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6"/>
        <w:gridCol w:w="2476"/>
        <w:gridCol w:w="2476"/>
        <w:gridCol w:w="2476"/>
      </w:tblGrid>
      <w:tr w:rsidR="00FC5611" w14:paraId="6844771E" w14:textId="77777777">
        <w:tc>
          <w:tcPr>
            <w:tcW w:w="2476" w:type="dxa"/>
            <w:tcBorders>
              <w:top w:val="double" w:sz="4" w:space="0" w:color="auto"/>
              <w:left w:val="double" w:sz="4" w:space="0" w:color="auto"/>
              <w:bottom w:val="double" w:sz="4" w:space="0" w:color="auto"/>
            </w:tcBorders>
            <w:shd w:val="pct30" w:color="000000" w:fill="FFFFFF"/>
            <w:vAlign w:val="center"/>
          </w:tcPr>
          <w:p w14:paraId="593B74DC" w14:textId="77777777" w:rsidR="00FC5611" w:rsidRDefault="00210C08">
            <w:pPr>
              <w:spacing w:line="360" w:lineRule="auto"/>
              <w:jc w:val="center"/>
              <w:rPr>
                <w:b/>
                <w:sz w:val="24"/>
                <w:lang w:val="ru-RU"/>
              </w:rPr>
            </w:pPr>
            <w:r>
              <w:rPr>
                <w:b/>
                <w:snapToGrid w:val="0"/>
                <w:color w:val="000000"/>
                <w:lang w:val="ru-RU"/>
              </w:rPr>
              <w:t>Место публикации рекламы</w:t>
            </w:r>
          </w:p>
        </w:tc>
        <w:tc>
          <w:tcPr>
            <w:tcW w:w="2476" w:type="dxa"/>
            <w:tcBorders>
              <w:top w:val="double" w:sz="4" w:space="0" w:color="auto"/>
              <w:bottom w:val="double" w:sz="4" w:space="0" w:color="auto"/>
            </w:tcBorders>
            <w:shd w:val="pct30" w:color="000000" w:fill="FFFFFF"/>
            <w:vAlign w:val="center"/>
          </w:tcPr>
          <w:p w14:paraId="58FEFE27" w14:textId="77777777" w:rsidR="00FC5611" w:rsidRDefault="00210C08">
            <w:pPr>
              <w:spacing w:line="360" w:lineRule="auto"/>
              <w:jc w:val="center"/>
              <w:rPr>
                <w:b/>
                <w:sz w:val="24"/>
                <w:lang w:val="ru-RU"/>
              </w:rPr>
            </w:pPr>
            <w:r>
              <w:rPr>
                <w:b/>
                <w:snapToGrid w:val="0"/>
                <w:color w:val="000000"/>
                <w:lang w:val="ru-RU"/>
              </w:rPr>
              <w:t>Количество выходов рекламы в месяц</w:t>
            </w:r>
          </w:p>
        </w:tc>
        <w:tc>
          <w:tcPr>
            <w:tcW w:w="2476" w:type="dxa"/>
            <w:tcBorders>
              <w:top w:val="double" w:sz="4" w:space="0" w:color="auto"/>
              <w:bottom w:val="double" w:sz="4" w:space="0" w:color="auto"/>
            </w:tcBorders>
            <w:shd w:val="pct30" w:color="000000" w:fill="FFFFFF"/>
            <w:vAlign w:val="center"/>
          </w:tcPr>
          <w:p w14:paraId="4968FD07" w14:textId="77777777" w:rsidR="00FC5611" w:rsidRDefault="00210C08">
            <w:pPr>
              <w:spacing w:line="360" w:lineRule="auto"/>
              <w:jc w:val="center"/>
              <w:rPr>
                <w:b/>
                <w:sz w:val="24"/>
                <w:lang w:val="ru-RU"/>
              </w:rPr>
            </w:pPr>
            <w:r>
              <w:rPr>
                <w:b/>
                <w:snapToGrid w:val="0"/>
                <w:color w:val="000000"/>
                <w:lang w:val="ru-RU"/>
              </w:rPr>
              <w:t>Стоимость разового выхода рекламы (долларов США)</w:t>
            </w:r>
          </w:p>
        </w:tc>
        <w:tc>
          <w:tcPr>
            <w:tcW w:w="2476" w:type="dxa"/>
            <w:tcBorders>
              <w:top w:val="double" w:sz="4" w:space="0" w:color="auto"/>
              <w:bottom w:val="double" w:sz="4" w:space="0" w:color="auto"/>
              <w:right w:val="double" w:sz="4" w:space="0" w:color="auto"/>
            </w:tcBorders>
            <w:shd w:val="pct30" w:color="000000" w:fill="FFFFFF"/>
            <w:vAlign w:val="center"/>
          </w:tcPr>
          <w:p w14:paraId="5BBFCDBB" w14:textId="77777777" w:rsidR="00FC5611" w:rsidRDefault="00210C08">
            <w:pPr>
              <w:jc w:val="center"/>
              <w:rPr>
                <w:b/>
                <w:snapToGrid w:val="0"/>
                <w:color w:val="000000"/>
                <w:lang w:val="ru-RU"/>
              </w:rPr>
            </w:pPr>
            <w:r>
              <w:rPr>
                <w:b/>
                <w:snapToGrid w:val="0"/>
                <w:color w:val="000000"/>
                <w:lang w:val="ru-RU"/>
              </w:rPr>
              <w:t>Сумма затрат на рекламу в месяц (долларов США)</w:t>
            </w:r>
          </w:p>
        </w:tc>
      </w:tr>
      <w:tr w:rsidR="00FC5611" w14:paraId="3C2F656B" w14:textId="77777777">
        <w:tc>
          <w:tcPr>
            <w:tcW w:w="2476" w:type="dxa"/>
            <w:shd w:val="pct15" w:color="000000" w:fill="FFFFFF"/>
            <w:vAlign w:val="center"/>
          </w:tcPr>
          <w:p w14:paraId="259AA13A" w14:textId="77777777" w:rsidR="00FC5611" w:rsidRDefault="00210C08">
            <w:pPr>
              <w:spacing w:line="360" w:lineRule="auto"/>
              <w:rPr>
                <w:b/>
                <w:i/>
                <w:sz w:val="24"/>
                <w:lang w:val="ru-RU"/>
              </w:rPr>
            </w:pPr>
            <w:r>
              <w:rPr>
                <w:b/>
                <w:i/>
                <w:snapToGrid w:val="0"/>
                <w:color w:val="000000"/>
                <w:lang w:val="ru-RU"/>
              </w:rPr>
              <w:t>Специализированное издание для оптовиков «Mobile»</w:t>
            </w:r>
          </w:p>
        </w:tc>
        <w:tc>
          <w:tcPr>
            <w:tcW w:w="2476" w:type="dxa"/>
            <w:vAlign w:val="center"/>
          </w:tcPr>
          <w:p w14:paraId="3827F40E" w14:textId="77777777" w:rsidR="00FC5611" w:rsidRDefault="00210C08">
            <w:pPr>
              <w:jc w:val="center"/>
              <w:rPr>
                <w:snapToGrid w:val="0"/>
                <w:color w:val="000000"/>
                <w:sz w:val="28"/>
                <w:lang w:val="ru-RU"/>
              </w:rPr>
            </w:pPr>
            <w:r>
              <w:rPr>
                <w:snapToGrid w:val="0"/>
                <w:color w:val="000000"/>
                <w:sz w:val="28"/>
                <w:lang w:val="ru-RU"/>
              </w:rPr>
              <w:t>2</w:t>
            </w:r>
          </w:p>
        </w:tc>
        <w:tc>
          <w:tcPr>
            <w:tcW w:w="2476" w:type="dxa"/>
            <w:vAlign w:val="center"/>
          </w:tcPr>
          <w:p w14:paraId="6FCA8996" w14:textId="77777777" w:rsidR="00FC5611" w:rsidRDefault="00210C08">
            <w:pPr>
              <w:jc w:val="center"/>
              <w:rPr>
                <w:snapToGrid w:val="0"/>
                <w:color w:val="000000"/>
                <w:sz w:val="28"/>
                <w:lang w:val="ru-RU"/>
              </w:rPr>
            </w:pPr>
            <w:r>
              <w:rPr>
                <w:snapToGrid w:val="0"/>
                <w:color w:val="000000"/>
                <w:sz w:val="28"/>
                <w:lang w:val="ru-RU"/>
              </w:rPr>
              <w:t>1700</w:t>
            </w:r>
          </w:p>
        </w:tc>
        <w:tc>
          <w:tcPr>
            <w:tcW w:w="2476" w:type="dxa"/>
            <w:vAlign w:val="center"/>
          </w:tcPr>
          <w:p w14:paraId="480D2ACA" w14:textId="77777777" w:rsidR="00FC5611" w:rsidRDefault="00210C08">
            <w:pPr>
              <w:jc w:val="center"/>
              <w:rPr>
                <w:snapToGrid w:val="0"/>
                <w:color w:val="000000"/>
                <w:sz w:val="28"/>
                <w:lang w:val="ru-RU"/>
              </w:rPr>
            </w:pPr>
            <w:r>
              <w:rPr>
                <w:snapToGrid w:val="0"/>
                <w:color w:val="000000"/>
                <w:sz w:val="28"/>
                <w:lang w:val="ru-RU"/>
              </w:rPr>
              <w:t>3400</w:t>
            </w:r>
          </w:p>
        </w:tc>
      </w:tr>
      <w:tr w:rsidR="00FC5611" w14:paraId="467341BF" w14:textId="77777777">
        <w:tc>
          <w:tcPr>
            <w:tcW w:w="2476" w:type="dxa"/>
            <w:shd w:val="pct15" w:color="000000" w:fill="FFFFFF"/>
            <w:vAlign w:val="center"/>
          </w:tcPr>
          <w:p w14:paraId="01529224" w14:textId="77777777" w:rsidR="00FC5611" w:rsidRDefault="00210C08">
            <w:pPr>
              <w:spacing w:line="360" w:lineRule="auto"/>
              <w:rPr>
                <w:b/>
                <w:i/>
                <w:sz w:val="24"/>
                <w:lang w:val="ru-RU"/>
              </w:rPr>
            </w:pPr>
            <w:r>
              <w:rPr>
                <w:b/>
                <w:i/>
                <w:snapToGrid w:val="0"/>
                <w:color w:val="000000"/>
                <w:lang w:val="ru-RU"/>
              </w:rPr>
              <w:t>Банеры в Интернете</w:t>
            </w:r>
          </w:p>
        </w:tc>
        <w:tc>
          <w:tcPr>
            <w:tcW w:w="2476" w:type="dxa"/>
            <w:vAlign w:val="center"/>
          </w:tcPr>
          <w:p w14:paraId="57BD2181" w14:textId="77777777" w:rsidR="00FC5611" w:rsidRDefault="00210C08">
            <w:pPr>
              <w:jc w:val="center"/>
              <w:rPr>
                <w:snapToGrid w:val="0"/>
                <w:color w:val="000000"/>
                <w:sz w:val="28"/>
                <w:lang w:val="ru-RU"/>
              </w:rPr>
            </w:pPr>
            <w:r>
              <w:rPr>
                <w:snapToGrid w:val="0"/>
                <w:color w:val="000000"/>
                <w:sz w:val="28"/>
                <w:lang w:val="ru-RU"/>
              </w:rPr>
              <w:t>1</w:t>
            </w:r>
          </w:p>
        </w:tc>
        <w:tc>
          <w:tcPr>
            <w:tcW w:w="2476" w:type="dxa"/>
            <w:vAlign w:val="center"/>
          </w:tcPr>
          <w:p w14:paraId="0DBB3513" w14:textId="77777777" w:rsidR="00FC5611" w:rsidRDefault="00210C08">
            <w:pPr>
              <w:jc w:val="center"/>
              <w:rPr>
                <w:snapToGrid w:val="0"/>
                <w:color w:val="000000"/>
                <w:sz w:val="28"/>
                <w:lang w:val="ru-RU"/>
              </w:rPr>
            </w:pPr>
            <w:r>
              <w:rPr>
                <w:snapToGrid w:val="0"/>
                <w:color w:val="000000"/>
                <w:sz w:val="28"/>
                <w:lang w:val="ru-RU"/>
              </w:rPr>
              <w:t>760</w:t>
            </w:r>
          </w:p>
        </w:tc>
        <w:tc>
          <w:tcPr>
            <w:tcW w:w="2476" w:type="dxa"/>
            <w:vAlign w:val="center"/>
          </w:tcPr>
          <w:p w14:paraId="61EFC55C" w14:textId="77777777" w:rsidR="00FC5611" w:rsidRDefault="00210C08">
            <w:pPr>
              <w:jc w:val="center"/>
              <w:rPr>
                <w:snapToGrid w:val="0"/>
                <w:color w:val="000000"/>
                <w:sz w:val="28"/>
                <w:lang w:val="ru-RU"/>
              </w:rPr>
            </w:pPr>
            <w:r>
              <w:rPr>
                <w:snapToGrid w:val="0"/>
                <w:color w:val="000000"/>
                <w:sz w:val="28"/>
                <w:lang w:val="ru-RU"/>
              </w:rPr>
              <w:t>760</w:t>
            </w:r>
          </w:p>
        </w:tc>
      </w:tr>
      <w:tr w:rsidR="00FC5611" w14:paraId="19605CD2" w14:textId="77777777">
        <w:trPr>
          <w:cantSplit/>
        </w:trPr>
        <w:tc>
          <w:tcPr>
            <w:tcW w:w="4952" w:type="dxa"/>
            <w:gridSpan w:val="2"/>
            <w:tcBorders>
              <w:left w:val="nil"/>
              <w:bottom w:val="nil"/>
            </w:tcBorders>
          </w:tcPr>
          <w:p w14:paraId="4EAE28BC" w14:textId="77777777" w:rsidR="00FC5611" w:rsidRDefault="00FC5611">
            <w:pPr>
              <w:spacing w:line="360" w:lineRule="auto"/>
              <w:jc w:val="both"/>
              <w:rPr>
                <w:sz w:val="24"/>
                <w:lang w:val="ru-RU"/>
              </w:rPr>
            </w:pPr>
          </w:p>
        </w:tc>
        <w:tc>
          <w:tcPr>
            <w:tcW w:w="2476" w:type="dxa"/>
            <w:shd w:val="pct20" w:color="000000" w:fill="FFFFFF"/>
          </w:tcPr>
          <w:p w14:paraId="0A5D80CD" w14:textId="77777777" w:rsidR="00FC5611" w:rsidRDefault="00210C08">
            <w:pPr>
              <w:spacing w:line="360" w:lineRule="auto"/>
              <w:jc w:val="both"/>
              <w:rPr>
                <w:b/>
                <w:sz w:val="24"/>
                <w:lang w:val="ru-RU"/>
              </w:rPr>
            </w:pPr>
            <w:r>
              <w:rPr>
                <w:b/>
                <w:sz w:val="24"/>
                <w:lang w:val="ru-RU"/>
              </w:rPr>
              <w:t>ИТОГО за месяц:</w:t>
            </w:r>
          </w:p>
        </w:tc>
        <w:tc>
          <w:tcPr>
            <w:tcW w:w="2476" w:type="dxa"/>
            <w:shd w:val="pct20" w:color="000000" w:fill="FFFFFF"/>
            <w:vAlign w:val="center"/>
          </w:tcPr>
          <w:p w14:paraId="4022FD68" w14:textId="77777777" w:rsidR="00FC5611" w:rsidRDefault="00210C08">
            <w:pPr>
              <w:spacing w:line="360" w:lineRule="auto"/>
              <w:jc w:val="center"/>
              <w:rPr>
                <w:b/>
                <w:sz w:val="28"/>
                <w:lang w:val="ru-RU"/>
              </w:rPr>
            </w:pPr>
            <w:r>
              <w:rPr>
                <w:b/>
                <w:snapToGrid w:val="0"/>
                <w:color w:val="000000"/>
                <w:sz w:val="28"/>
                <w:lang w:val="ru-RU"/>
              </w:rPr>
              <w:t>4160</w:t>
            </w:r>
          </w:p>
        </w:tc>
      </w:tr>
    </w:tbl>
    <w:p w14:paraId="20D59632" w14:textId="77777777" w:rsidR="00FC5611" w:rsidRDefault="00210C08">
      <w:pPr>
        <w:pStyle w:val="2"/>
        <w:spacing w:line="360" w:lineRule="auto"/>
        <w:rPr>
          <w:b w:val="0"/>
          <w:i w:val="0"/>
          <w:lang w:val="en-US"/>
        </w:rPr>
      </w:pPr>
      <w:r>
        <w:rPr>
          <w:b w:val="0"/>
          <w:i w:val="0"/>
        </w:rPr>
        <w:tab/>
        <w:t>Важно отметить, что по сравнению с 1997 годом объемы затрат на рекламу в месяц в 1998 году сократились почти на ¾.</w:t>
      </w:r>
    </w:p>
    <w:p w14:paraId="3CEFAE97" w14:textId="77777777" w:rsidR="00FC5611" w:rsidRDefault="00FC5611">
      <w:pPr>
        <w:pStyle w:val="2"/>
        <w:spacing w:line="360" w:lineRule="auto"/>
        <w:rPr>
          <w:b w:val="0"/>
          <w:i w:val="0"/>
          <w:lang w:val="en-US"/>
        </w:rPr>
      </w:pPr>
    </w:p>
    <w:p w14:paraId="5209BA0F" w14:textId="77777777" w:rsidR="00FC5611" w:rsidRDefault="00FC5611">
      <w:pPr>
        <w:rPr>
          <w:lang w:val="ru-RU"/>
        </w:rPr>
      </w:pPr>
    </w:p>
    <w:p w14:paraId="5A33BE2B" w14:textId="77777777" w:rsidR="00FC5611" w:rsidRDefault="00FC5611">
      <w:pPr>
        <w:rPr>
          <w:lang w:val="ru-RU"/>
        </w:rPr>
      </w:pPr>
    </w:p>
    <w:p w14:paraId="0E1366F8" w14:textId="77777777" w:rsidR="00FC5611" w:rsidRDefault="00FC5611">
      <w:pPr>
        <w:rPr>
          <w:lang w:val="ru-RU"/>
        </w:rPr>
      </w:pPr>
    </w:p>
    <w:p w14:paraId="1961E86D" w14:textId="77777777" w:rsidR="00FC5611" w:rsidRDefault="00FC5611">
      <w:pPr>
        <w:rPr>
          <w:lang w:val="ru-RU"/>
        </w:rPr>
      </w:pPr>
    </w:p>
    <w:p w14:paraId="5C1E5724" w14:textId="77777777" w:rsidR="00FC5611" w:rsidRDefault="00FC5611">
      <w:pPr>
        <w:rPr>
          <w:lang w:val="ru-RU"/>
        </w:rPr>
      </w:pPr>
    </w:p>
    <w:p w14:paraId="1301ED1A" w14:textId="77777777" w:rsidR="00FC5611" w:rsidRDefault="00FC5611">
      <w:pPr>
        <w:rPr>
          <w:lang w:val="ru-RU"/>
        </w:rPr>
      </w:pPr>
    </w:p>
    <w:p w14:paraId="4BF1BCEF" w14:textId="77777777" w:rsidR="00FC5611" w:rsidRDefault="00FC5611">
      <w:pPr>
        <w:rPr>
          <w:lang w:val="ru-RU"/>
        </w:rPr>
      </w:pPr>
    </w:p>
    <w:p w14:paraId="13EA0966" w14:textId="77777777" w:rsidR="00FC5611" w:rsidRDefault="00FC5611">
      <w:pPr>
        <w:rPr>
          <w:lang w:val="ru-RU"/>
        </w:rPr>
      </w:pPr>
    </w:p>
    <w:p w14:paraId="1477491A" w14:textId="77777777" w:rsidR="00FC5611" w:rsidRDefault="00FC5611">
      <w:pPr>
        <w:rPr>
          <w:lang w:val="ru-RU"/>
        </w:rPr>
      </w:pPr>
    </w:p>
    <w:p w14:paraId="3F3C2304" w14:textId="77777777" w:rsidR="00FC5611" w:rsidRDefault="00FC5611">
      <w:pPr>
        <w:rPr>
          <w:lang w:val="ru-RU"/>
        </w:rPr>
      </w:pPr>
    </w:p>
    <w:p w14:paraId="01182F9E" w14:textId="77777777" w:rsidR="00FC5611" w:rsidRDefault="00FC5611">
      <w:pPr>
        <w:rPr>
          <w:lang w:val="ru-RU"/>
        </w:rPr>
      </w:pPr>
    </w:p>
    <w:p w14:paraId="17E767BD" w14:textId="77777777" w:rsidR="00FC5611" w:rsidRDefault="00210C08">
      <w:pPr>
        <w:spacing w:line="360" w:lineRule="auto"/>
        <w:jc w:val="right"/>
        <w:rPr>
          <w:b/>
          <w:sz w:val="24"/>
          <w:lang w:val="ru-RU"/>
        </w:rPr>
      </w:pPr>
      <w:r>
        <w:rPr>
          <w:b/>
          <w:sz w:val="24"/>
          <w:lang w:val="ru-RU"/>
        </w:rPr>
        <w:t>Таблица 20.</w:t>
      </w:r>
    </w:p>
    <w:p w14:paraId="23837F00" w14:textId="77777777" w:rsidR="00FC5611" w:rsidRDefault="00210C08">
      <w:pPr>
        <w:pStyle w:val="8"/>
        <w:rPr>
          <w:lang w:val="ru-RU"/>
        </w:rPr>
      </w:pPr>
      <w:r>
        <w:rPr>
          <w:lang w:val="ru-RU"/>
        </w:rPr>
        <w:t>Структура затрат на рекламу ООО «Эксимер-КС» с октября по декабрь 1998 года.</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6"/>
        <w:gridCol w:w="2476"/>
        <w:gridCol w:w="2476"/>
        <w:gridCol w:w="2476"/>
      </w:tblGrid>
      <w:tr w:rsidR="00FC5611" w14:paraId="5942E33D" w14:textId="77777777">
        <w:tc>
          <w:tcPr>
            <w:tcW w:w="2476" w:type="dxa"/>
            <w:tcBorders>
              <w:top w:val="double" w:sz="4" w:space="0" w:color="auto"/>
              <w:left w:val="double" w:sz="4" w:space="0" w:color="auto"/>
              <w:bottom w:val="double" w:sz="4" w:space="0" w:color="auto"/>
            </w:tcBorders>
            <w:shd w:val="pct30" w:color="000000" w:fill="FFFFFF"/>
            <w:vAlign w:val="center"/>
          </w:tcPr>
          <w:p w14:paraId="06ABF0F7" w14:textId="77777777" w:rsidR="00FC5611" w:rsidRDefault="00210C08">
            <w:pPr>
              <w:spacing w:line="360" w:lineRule="auto"/>
              <w:jc w:val="center"/>
              <w:rPr>
                <w:b/>
                <w:sz w:val="24"/>
                <w:lang w:val="ru-RU"/>
              </w:rPr>
            </w:pPr>
            <w:r>
              <w:rPr>
                <w:b/>
                <w:snapToGrid w:val="0"/>
                <w:color w:val="000000"/>
                <w:lang w:val="ru-RU"/>
              </w:rPr>
              <w:t xml:space="preserve">Место публикации </w:t>
            </w:r>
            <w:r>
              <w:rPr>
                <w:b/>
                <w:snapToGrid w:val="0"/>
                <w:color w:val="000000"/>
                <w:lang w:val="ru-RU"/>
              </w:rPr>
              <w:lastRenderedPageBreak/>
              <w:t>рекламы</w:t>
            </w:r>
          </w:p>
        </w:tc>
        <w:tc>
          <w:tcPr>
            <w:tcW w:w="2476" w:type="dxa"/>
            <w:tcBorders>
              <w:top w:val="double" w:sz="4" w:space="0" w:color="auto"/>
              <w:bottom w:val="double" w:sz="4" w:space="0" w:color="auto"/>
            </w:tcBorders>
            <w:shd w:val="pct30" w:color="000000" w:fill="FFFFFF"/>
            <w:vAlign w:val="center"/>
          </w:tcPr>
          <w:p w14:paraId="0D47FA47" w14:textId="77777777" w:rsidR="00FC5611" w:rsidRDefault="00210C08">
            <w:pPr>
              <w:spacing w:line="360" w:lineRule="auto"/>
              <w:jc w:val="center"/>
              <w:rPr>
                <w:b/>
                <w:sz w:val="24"/>
                <w:lang w:val="ru-RU"/>
              </w:rPr>
            </w:pPr>
            <w:r>
              <w:rPr>
                <w:b/>
                <w:snapToGrid w:val="0"/>
                <w:color w:val="000000"/>
                <w:lang w:val="ru-RU"/>
              </w:rPr>
              <w:lastRenderedPageBreak/>
              <w:t xml:space="preserve">Количество выходов </w:t>
            </w:r>
            <w:r>
              <w:rPr>
                <w:b/>
                <w:snapToGrid w:val="0"/>
                <w:color w:val="000000"/>
                <w:lang w:val="ru-RU"/>
              </w:rPr>
              <w:lastRenderedPageBreak/>
              <w:t>рекламы в месяц</w:t>
            </w:r>
          </w:p>
        </w:tc>
        <w:tc>
          <w:tcPr>
            <w:tcW w:w="2476" w:type="dxa"/>
            <w:tcBorders>
              <w:top w:val="double" w:sz="4" w:space="0" w:color="auto"/>
              <w:bottom w:val="double" w:sz="4" w:space="0" w:color="auto"/>
            </w:tcBorders>
            <w:shd w:val="pct30" w:color="000000" w:fill="FFFFFF"/>
            <w:vAlign w:val="center"/>
          </w:tcPr>
          <w:p w14:paraId="1D593D04" w14:textId="77777777" w:rsidR="00FC5611" w:rsidRDefault="00210C08">
            <w:pPr>
              <w:spacing w:line="360" w:lineRule="auto"/>
              <w:jc w:val="center"/>
              <w:rPr>
                <w:b/>
                <w:sz w:val="24"/>
                <w:lang w:val="ru-RU"/>
              </w:rPr>
            </w:pPr>
            <w:r>
              <w:rPr>
                <w:b/>
                <w:snapToGrid w:val="0"/>
                <w:color w:val="000000"/>
                <w:lang w:val="ru-RU"/>
              </w:rPr>
              <w:lastRenderedPageBreak/>
              <w:t xml:space="preserve">Стоимость разового </w:t>
            </w:r>
            <w:r>
              <w:rPr>
                <w:b/>
                <w:snapToGrid w:val="0"/>
                <w:color w:val="000000"/>
                <w:lang w:val="ru-RU"/>
              </w:rPr>
              <w:lastRenderedPageBreak/>
              <w:t>выхода рекламы (долларов США)</w:t>
            </w:r>
          </w:p>
        </w:tc>
        <w:tc>
          <w:tcPr>
            <w:tcW w:w="2476" w:type="dxa"/>
            <w:tcBorders>
              <w:top w:val="double" w:sz="4" w:space="0" w:color="auto"/>
              <w:bottom w:val="double" w:sz="4" w:space="0" w:color="auto"/>
              <w:right w:val="double" w:sz="4" w:space="0" w:color="auto"/>
            </w:tcBorders>
            <w:shd w:val="pct30" w:color="000000" w:fill="FFFFFF"/>
            <w:vAlign w:val="center"/>
          </w:tcPr>
          <w:p w14:paraId="03867BAA" w14:textId="77777777" w:rsidR="00FC5611" w:rsidRDefault="00210C08">
            <w:pPr>
              <w:jc w:val="center"/>
              <w:rPr>
                <w:b/>
                <w:snapToGrid w:val="0"/>
                <w:color w:val="000000"/>
                <w:lang w:val="ru-RU"/>
              </w:rPr>
            </w:pPr>
            <w:r>
              <w:rPr>
                <w:b/>
                <w:snapToGrid w:val="0"/>
                <w:color w:val="000000"/>
                <w:lang w:val="ru-RU"/>
              </w:rPr>
              <w:lastRenderedPageBreak/>
              <w:t xml:space="preserve">Сумма затрат на рекламу в месяц </w:t>
            </w:r>
            <w:r>
              <w:rPr>
                <w:b/>
                <w:snapToGrid w:val="0"/>
                <w:color w:val="000000"/>
                <w:lang w:val="ru-RU"/>
              </w:rPr>
              <w:lastRenderedPageBreak/>
              <w:t>(долларов США)</w:t>
            </w:r>
          </w:p>
        </w:tc>
      </w:tr>
      <w:tr w:rsidR="00FC5611" w14:paraId="130603FD" w14:textId="77777777">
        <w:tc>
          <w:tcPr>
            <w:tcW w:w="2476" w:type="dxa"/>
            <w:tcBorders>
              <w:top w:val="nil"/>
            </w:tcBorders>
            <w:shd w:val="pct15" w:color="000000" w:fill="FFFFFF"/>
            <w:vAlign w:val="center"/>
          </w:tcPr>
          <w:p w14:paraId="76147F60" w14:textId="77777777" w:rsidR="00FC5611" w:rsidRDefault="00210C08">
            <w:pPr>
              <w:spacing w:line="360" w:lineRule="auto"/>
              <w:rPr>
                <w:b/>
                <w:i/>
                <w:sz w:val="24"/>
                <w:lang w:val="ru-RU"/>
              </w:rPr>
            </w:pPr>
            <w:r>
              <w:rPr>
                <w:b/>
                <w:i/>
                <w:snapToGrid w:val="0"/>
                <w:color w:val="000000"/>
                <w:lang w:val="ru-RU"/>
              </w:rPr>
              <w:lastRenderedPageBreak/>
              <w:t>Бесплатная газета «Экстра-М»</w:t>
            </w:r>
          </w:p>
        </w:tc>
        <w:tc>
          <w:tcPr>
            <w:tcW w:w="2476" w:type="dxa"/>
            <w:tcBorders>
              <w:top w:val="nil"/>
            </w:tcBorders>
            <w:vAlign w:val="center"/>
          </w:tcPr>
          <w:p w14:paraId="0B6770BA" w14:textId="77777777" w:rsidR="00FC5611" w:rsidRDefault="00210C08">
            <w:pPr>
              <w:jc w:val="center"/>
              <w:rPr>
                <w:snapToGrid w:val="0"/>
                <w:color w:val="000000"/>
                <w:sz w:val="28"/>
                <w:lang w:val="ru-RU"/>
              </w:rPr>
            </w:pPr>
            <w:r>
              <w:rPr>
                <w:snapToGrid w:val="0"/>
                <w:color w:val="000000"/>
                <w:sz w:val="28"/>
                <w:lang w:val="ru-RU"/>
              </w:rPr>
              <w:t>2</w:t>
            </w:r>
          </w:p>
        </w:tc>
        <w:tc>
          <w:tcPr>
            <w:tcW w:w="2476" w:type="dxa"/>
            <w:tcBorders>
              <w:top w:val="nil"/>
            </w:tcBorders>
            <w:vAlign w:val="center"/>
          </w:tcPr>
          <w:p w14:paraId="1A5C43F3" w14:textId="77777777" w:rsidR="00FC5611" w:rsidRDefault="00210C08">
            <w:pPr>
              <w:jc w:val="center"/>
              <w:rPr>
                <w:snapToGrid w:val="0"/>
                <w:color w:val="000000"/>
                <w:sz w:val="28"/>
                <w:lang w:val="ru-RU"/>
              </w:rPr>
            </w:pPr>
            <w:r>
              <w:rPr>
                <w:snapToGrid w:val="0"/>
                <w:color w:val="000000"/>
                <w:sz w:val="28"/>
                <w:lang w:val="ru-RU"/>
              </w:rPr>
              <w:t>2000</w:t>
            </w:r>
          </w:p>
        </w:tc>
        <w:tc>
          <w:tcPr>
            <w:tcW w:w="2476" w:type="dxa"/>
            <w:tcBorders>
              <w:top w:val="nil"/>
            </w:tcBorders>
            <w:vAlign w:val="center"/>
          </w:tcPr>
          <w:p w14:paraId="60A7737A" w14:textId="77777777" w:rsidR="00FC5611" w:rsidRDefault="00210C08">
            <w:pPr>
              <w:jc w:val="center"/>
              <w:rPr>
                <w:snapToGrid w:val="0"/>
                <w:color w:val="000000"/>
                <w:sz w:val="28"/>
                <w:lang w:val="ru-RU"/>
              </w:rPr>
            </w:pPr>
            <w:r>
              <w:rPr>
                <w:snapToGrid w:val="0"/>
                <w:color w:val="000000"/>
                <w:sz w:val="28"/>
                <w:lang w:val="ru-RU"/>
              </w:rPr>
              <w:t>4000</w:t>
            </w:r>
          </w:p>
        </w:tc>
      </w:tr>
      <w:tr w:rsidR="00FC5611" w14:paraId="72EE7C77" w14:textId="77777777">
        <w:tc>
          <w:tcPr>
            <w:tcW w:w="2476" w:type="dxa"/>
            <w:shd w:val="pct15" w:color="000000" w:fill="FFFFFF"/>
            <w:vAlign w:val="center"/>
          </w:tcPr>
          <w:p w14:paraId="68D3AD44" w14:textId="77777777" w:rsidR="00FC5611" w:rsidRDefault="00210C08">
            <w:pPr>
              <w:spacing w:line="360" w:lineRule="auto"/>
              <w:rPr>
                <w:b/>
                <w:i/>
                <w:sz w:val="24"/>
                <w:lang w:val="ru-RU"/>
              </w:rPr>
            </w:pPr>
            <w:r>
              <w:rPr>
                <w:b/>
                <w:i/>
                <w:snapToGrid w:val="0"/>
                <w:color w:val="000000"/>
                <w:lang w:val="ru-RU"/>
              </w:rPr>
              <w:t>Специализированное издание для оптовиков «Mobile»</w:t>
            </w:r>
          </w:p>
        </w:tc>
        <w:tc>
          <w:tcPr>
            <w:tcW w:w="2476" w:type="dxa"/>
            <w:vAlign w:val="center"/>
          </w:tcPr>
          <w:p w14:paraId="1BAAF7ED" w14:textId="77777777" w:rsidR="00FC5611" w:rsidRDefault="00210C08">
            <w:pPr>
              <w:jc w:val="center"/>
              <w:rPr>
                <w:snapToGrid w:val="0"/>
                <w:color w:val="000000"/>
                <w:sz w:val="28"/>
                <w:lang w:val="ru-RU"/>
              </w:rPr>
            </w:pPr>
            <w:r>
              <w:rPr>
                <w:snapToGrid w:val="0"/>
                <w:color w:val="000000"/>
                <w:sz w:val="28"/>
                <w:lang w:val="ru-RU"/>
              </w:rPr>
              <w:t>2</w:t>
            </w:r>
          </w:p>
        </w:tc>
        <w:tc>
          <w:tcPr>
            <w:tcW w:w="2476" w:type="dxa"/>
            <w:vAlign w:val="center"/>
          </w:tcPr>
          <w:p w14:paraId="08F5F9FF" w14:textId="77777777" w:rsidR="00FC5611" w:rsidRDefault="00210C08">
            <w:pPr>
              <w:jc w:val="center"/>
              <w:rPr>
                <w:snapToGrid w:val="0"/>
                <w:color w:val="000000"/>
                <w:sz w:val="28"/>
                <w:lang w:val="ru-RU"/>
              </w:rPr>
            </w:pPr>
            <w:r>
              <w:rPr>
                <w:snapToGrid w:val="0"/>
                <w:color w:val="000000"/>
                <w:sz w:val="28"/>
                <w:lang w:val="ru-RU"/>
              </w:rPr>
              <w:t>1700</w:t>
            </w:r>
          </w:p>
        </w:tc>
        <w:tc>
          <w:tcPr>
            <w:tcW w:w="2476" w:type="dxa"/>
            <w:vAlign w:val="center"/>
          </w:tcPr>
          <w:p w14:paraId="5F845645" w14:textId="77777777" w:rsidR="00FC5611" w:rsidRDefault="00210C08">
            <w:pPr>
              <w:jc w:val="center"/>
              <w:rPr>
                <w:snapToGrid w:val="0"/>
                <w:color w:val="000000"/>
                <w:sz w:val="28"/>
                <w:lang w:val="ru-RU"/>
              </w:rPr>
            </w:pPr>
            <w:r>
              <w:rPr>
                <w:snapToGrid w:val="0"/>
                <w:color w:val="000000"/>
                <w:sz w:val="28"/>
                <w:lang w:val="ru-RU"/>
              </w:rPr>
              <w:t>3400</w:t>
            </w:r>
          </w:p>
        </w:tc>
      </w:tr>
      <w:tr w:rsidR="00FC5611" w14:paraId="5AD4A021" w14:textId="77777777">
        <w:tc>
          <w:tcPr>
            <w:tcW w:w="2476" w:type="dxa"/>
            <w:shd w:val="pct15" w:color="000000" w:fill="FFFFFF"/>
            <w:vAlign w:val="center"/>
          </w:tcPr>
          <w:p w14:paraId="4229D48C" w14:textId="77777777" w:rsidR="00FC5611" w:rsidRDefault="00210C08">
            <w:pPr>
              <w:spacing w:line="360" w:lineRule="auto"/>
              <w:rPr>
                <w:b/>
                <w:i/>
                <w:sz w:val="24"/>
                <w:lang w:val="ru-RU"/>
              </w:rPr>
            </w:pPr>
            <w:r>
              <w:rPr>
                <w:b/>
                <w:i/>
                <w:snapToGrid w:val="0"/>
                <w:color w:val="000000"/>
                <w:lang w:val="ru-RU"/>
              </w:rPr>
              <w:t>Банеры в Интернете</w:t>
            </w:r>
          </w:p>
        </w:tc>
        <w:tc>
          <w:tcPr>
            <w:tcW w:w="2476" w:type="dxa"/>
            <w:vAlign w:val="center"/>
          </w:tcPr>
          <w:p w14:paraId="59CBC750" w14:textId="77777777" w:rsidR="00FC5611" w:rsidRDefault="00210C08">
            <w:pPr>
              <w:jc w:val="center"/>
              <w:rPr>
                <w:snapToGrid w:val="0"/>
                <w:color w:val="000000"/>
                <w:sz w:val="28"/>
                <w:lang w:val="ru-RU"/>
              </w:rPr>
            </w:pPr>
            <w:r>
              <w:rPr>
                <w:snapToGrid w:val="0"/>
                <w:color w:val="000000"/>
                <w:sz w:val="28"/>
                <w:lang w:val="ru-RU"/>
              </w:rPr>
              <w:t>1</w:t>
            </w:r>
          </w:p>
        </w:tc>
        <w:tc>
          <w:tcPr>
            <w:tcW w:w="2476" w:type="dxa"/>
            <w:vAlign w:val="center"/>
          </w:tcPr>
          <w:p w14:paraId="79AA3AB3" w14:textId="77777777" w:rsidR="00FC5611" w:rsidRDefault="00210C08">
            <w:pPr>
              <w:jc w:val="center"/>
              <w:rPr>
                <w:snapToGrid w:val="0"/>
                <w:color w:val="000000"/>
                <w:sz w:val="28"/>
                <w:lang w:val="ru-RU"/>
              </w:rPr>
            </w:pPr>
            <w:r>
              <w:rPr>
                <w:snapToGrid w:val="0"/>
                <w:color w:val="000000"/>
                <w:sz w:val="28"/>
                <w:lang w:val="ru-RU"/>
              </w:rPr>
              <w:t>760</w:t>
            </w:r>
          </w:p>
        </w:tc>
        <w:tc>
          <w:tcPr>
            <w:tcW w:w="2476" w:type="dxa"/>
            <w:vAlign w:val="center"/>
          </w:tcPr>
          <w:p w14:paraId="129AE1C9" w14:textId="77777777" w:rsidR="00FC5611" w:rsidRDefault="00210C08">
            <w:pPr>
              <w:jc w:val="center"/>
              <w:rPr>
                <w:snapToGrid w:val="0"/>
                <w:color w:val="000000"/>
                <w:sz w:val="28"/>
                <w:lang w:val="ru-RU"/>
              </w:rPr>
            </w:pPr>
            <w:r>
              <w:rPr>
                <w:snapToGrid w:val="0"/>
                <w:color w:val="000000"/>
                <w:sz w:val="28"/>
                <w:lang w:val="ru-RU"/>
              </w:rPr>
              <w:t>760</w:t>
            </w:r>
          </w:p>
        </w:tc>
      </w:tr>
      <w:tr w:rsidR="00FC5611" w14:paraId="2474524D" w14:textId="77777777">
        <w:trPr>
          <w:cantSplit/>
        </w:trPr>
        <w:tc>
          <w:tcPr>
            <w:tcW w:w="4952" w:type="dxa"/>
            <w:gridSpan w:val="2"/>
            <w:tcBorders>
              <w:left w:val="nil"/>
              <w:bottom w:val="nil"/>
            </w:tcBorders>
          </w:tcPr>
          <w:p w14:paraId="2A0FF01A" w14:textId="77777777" w:rsidR="00FC5611" w:rsidRDefault="00FC5611">
            <w:pPr>
              <w:spacing w:line="360" w:lineRule="auto"/>
              <w:jc w:val="both"/>
              <w:rPr>
                <w:sz w:val="24"/>
                <w:lang w:val="ru-RU"/>
              </w:rPr>
            </w:pPr>
          </w:p>
        </w:tc>
        <w:tc>
          <w:tcPr>
            <w:tcW w:w="2476" w:type="dxa"/>
            <w:shd w:val="pct20" w:color="000000" w:fill="FFFFFF"/>
          </w:tcPr>
          <w:p w14:paraId="407ACE51" w14:textId="77777777" w:rsidR="00FC5611" w:rsidRDefault="00210C08">
            <w:pPr>
              <w:spacing w:line="360" w:lineRule="auto"/>
              <w:jc w:val="both"/>
              <w:rPr>
                <w:b/>
                <w:sz w:val="24"/>
                <w:lang w:val="ru-RU"/>
              </w:rPr>
            </w:pPr>
            <w:r>
              <w:rPr>
                <w:b/>
                <w:sz w:val="24"/>
                <w:lang w:val="ru-RU"/>
              </w:rPr>
              <w:t>ИТОГО за месяц:</w:t>
            </w:r>
          </w:p>
        </w:tc>
        <w:tc>
          <w:tcPr>
            <w:tcW w:w="2476" w:type="dxa"/>
            <w:shd w:val="pct20" w:color="000000" w:fill="FFFFFF"/>
            <w:vAlign w:val="center"/>
          </w:tcPr>
          <w:p w14:paraId="4249CE18" w14:textId="77777777" w:rsidR="00FC5611" w:rsidRDefault="00210C08">
            <w:pPr>
              <w:spacing w:line="360" w:lineRule="auto"/>
              <w:jc w:val="center"/>
              <w:rPr>
                <w:b/>
                <w:sz w:val="28"/>
                <w:lang w:val="ru-RU"/>
              </w:rPr>
            </w:pPr>
            <w:r>
              <w:rPr>
                <w:b/>
                <w:snapToGrid w:val="0"/>
                <w:color w:val="000000"/>
                <w:sz w:val="28"/>
                <w:lang w:val="ru-RU"/>
              </w:rPr>
              <w:t>8160</w:t>
            </w:r>
          </w:p>
        </w:tc>
      </w:tr>
    </w:tbl>
    <w:p w14:paraId="1D8616D0" w14:textId="77777777" w:rsidR="00FC5611" w:rsidRDefault="00210C08">
      <w:pPr>
        <w:spacing w:line="360" w:lineRule="auto"/>
        <w:jc w:val="both"/>
        <w:rPr>
          <w:sz w:val="24"/>
          <w:lang w:val="ru-RU"/>
        </w:rPr>
      </w:pPr>
      <w:r>
        <w:rPr>
          <w:sz w:val="24"/>
          <w:lang w:val="ru-RU"/>
        </w:rPr>
        <w:tab/>
        <w:t>Заметим, что по сравнению с затратами на рекламу в месяц с января по сентябрь 1998 года, затраты увеличились практически вдвое, что незаметно сказалось на резком увеличении валового объема прибыли в конце 1998 года.</w:t>
      </w:r>
    </w:p>
    <w:p w14:paraId="3C25DDF0" w14:textId="77777777" w:rsidR="00FC5611" w:rsidRDefault="00210C08">
      <w:pPr>
        <w:spacing w:line="360" w:lineRule="auto"/>
        <w:jc w:val="both"/>
        <w:rPr>
          <w:sz w:val="24"/>
          <w:lang w:val="ru-RU"/>
        </w:rPr>
      </w:pPr>
      <w:r>
        <w:rPr>
          <w:sz w:val="24"/>
          <w:lang w:val="ru-RU"/>
        </w:rPr>
        <w:tab/>
        <w:t xml:space="preserve">Динамика влияни затрат на рекламу ООО «Эксимер-КС» на сумму валовой прибыли за вычетом затрат на рекламу представлена в таблице 21. Заметим, что на один доллар затрат на рекламу в 1997 году в среднем приходится 3,65 долларов прибыли за вычетом затрат на рекламу, в то время, как в 1998 году, на единицу затрат на рекламу приходится в среднем 6 долларов прибыли за вычетом затрат на рекламу. </w:t>
      </w:r>
    </w:p>
    <w:p w14:paraId="13C018C1" w14:textId="77777777" w:rsidR="00FC5611" w:rsidRDefault="00210C08">
      <w:pPr>
        <w:spacing w:line="360" w:lineRule="auto"/>
        <w:jc w:val="both"/>
        <w:rPr>
          <w:sz w:val="24"/>
          <w:lang w:val="ru-RU"/>
        </w:rPr>
      </w:pPr>
      <w:r>
        <w:rPr>
          <w:sz w:val="24"/>
          <w:lang w:val="ru-RU"/>
        </w:rPr>
        <w:tab/>
        <w:t>Однако, в целом за год, объем валовой прибыли за вычетом затрат на рекламу в 1997 году почти вдвое превышает объем такой же валовой прибыли в 1998 году, что является достаточно важным фактом.</w:t>
      </w:r>
    </w:p>
    <w:p w14:paraId="4B82726A" w14:textId="77777777" w:rsidR="00FC5611" w:rsidRDefault="00210C08">
      <w:pPr>
        <w:jc w:val="both"/>
        <w:rPr>
          <w:sz w:val="24"/>
          <w:lang w:val="ru-RU"/>
        </w:rPr>
      </w:pPr>
      <w:r>
        <w:rPr>
          <w:sz w:val="24"/>
          <w:lang w:val="ru-RU"/>
        </w:rPr>
        <w:tab/>
      </w:r>
    </w:p>
    <w:p w14:paraId="666C1F3A" w14:textId="77777777" w:rsidR="00FC5611" w:rsidRDefault="00FC5611">
      <w:pPr>
        <w:jc w:val="both"/>
        <w:rPr>
          <w:sz w:val="24"/>
          <w:lang w:val="ru-RU"/>
        </w:rPr>
      </w:pPr>
    </w:p>
    <w:p w14:paraId="5CF6E24A" w14:textId="77777777" w:rsidR="00FC5611" w:rsidRDefault="00FC5611">
      <w:pPr>
        <w:jc w:val="both"/>
        <w:rPr>
          <w:sz w:val="24"/>
          <w:lang w:val="ru-RU"/>
        </w:rPr>
      </w:pPr>
    </w:p>
    <w:p w14:paraId="06541225" w14:textId="77777777" w:rsidR="00FC5611" w:rsidRDefault="00FC5611">
      <w:pPr>
        <w:jc w:val="both"/>
        <w:rPr>
          <w:sz w:val="24"/>
          <w:lang w:val="ru-RU"/>
        </w:rPr>
      </w:pPr>
    </w:p>
    <w:p w14:paraId="6248C013" w14:textId="77777777" w:rsidR="00FC5611" w:rsidRDefault="00FC5611">
      <w:pPr>
        <w:jc w:val="both"/>
        <w:rPr>
          <w:sz w:val="24"/>
          <w:lang w:val="ru-RU"/>
        </w:rPr>
      </w:pPr>
    </w:p>
    <w:p w14:paraId="1BFD804E" w14:textId="77777777" w:rsidR="00FC5611" w:rsidRDefault="00FC5611">
      <w:pPr>
        <w:jc w:val="both"/>
        <w:rPr>
          <w:sz w:val="24"/>
          <w:lang w:val="ru-RU"/>
        </w:rPr>
      </w:pPr>
    </w:p>
    <w:p w14:paraId="672FFD49" w14:textId="77777777" w:rsidR="00FC5611" w:rsidRDefault="00FC5611">
      <w:pPr>
        <w:jc w:val="both"/>
        <w:rPr>
          <w:sz w:val="24"/>
          <w:lang w:val="ru-RU"/>
        </w:rPr>
      </w:pPr>
    </w:p>
    <w:p w14:paraId="3714C844" w14:textId="77777777" w:rsidR="00FC5611" w:rsidRDefault="00FC5611">
      <w:pPr>
        <w:jc w:val="both"/>
        <w:rPr>
          <w:sz w:val="24"/>
          <w:lang w:val="ru-RU"/>
        </w:rPr>
      </w:pPr>
    </w:p>
    <w:p w14:paraId="33539E03" w14:textId="77777777" w:rsidR="00FC5611" w:rsidRDefault="00FC5611">
      <w:pPr>
        <w:jc w:val="both"/>
        <w:rPr>
          <w:sz w:val="24"/>
          <w:lang w:val="ru-RU"/>
        </w:rPr>
      </w:pPr>
    </w:p>
    <w:p w14:paraId="29E1B39B" w14:textId="77777777" w:rsidR="00FC5611" w:rsidRDefault="00FC5611">
      <w:pPr>
        <w:jc w:val="both"/>
        <w:rPr>
          <w:sz w:val="24"/>
          <w:lang w:val="ru-RU"/>
        </w:rPr>
      </w:pPr>
    </w:p>
    <w:p w14:paraId="52B404F8" w14:textId="77777777" w:rsidR="00FC5611" w:rsidRDefault="00FC5611">
      <w:pPr>
        <w:jc w:val="both"/>
        <w:rPr>
          <w:sz w:val="24"/>
          <w:lang w:val="ru-RU"/>
        </w:rPr>
      </w:pPr>
    </w:p>
    <w:p w14:paraId="5F2F78C1" w14:textId="77777777" w:rsidR="00FC5611" w:rsidRDefault="00FC5611">
      <w:pPr>
        <w:jc w:val="both"/>
        <w:rPr>
          <w:sz w:val="24"/>
          <w:lang w:val="ru-RU"/>
        </w:rPr>
      </w:pPr>
    </w:p>
    <w:p w14:paraId="3B387C13" w14:textId="77777777" w:rsidR="00FC5611" w:rsidRDefault="00210C08">
      <w:pPr>
        <w:jc w:val="right"/>
        <w:rPr>
          <w:b/>
          <w:sz w:val="24"/>
          <w:lang w:val="ru-RU"/>
        </w:rPr>
      </w:pPr>
      <w:r>
        <w:rPr>
          <w:b/>
          <w:sz w:val="24"/>
          <w:lang w:val="ru-RU"/>
        </w:rPr>
        <w:t>Таблица 21</w:t>
      </w:r>
    </w:p>
    <w:p w14:paraId="00FCB754" w14:textId="77777777" w:rsidR="00FC5611" w:rsidRDefault="00210C08">
      <w:pPr>
        <w:pStyle w:val="8"/>
        <w:spacing w:line="240" w:lineRule="auto"/>
        <w:rPr>
          <w:lang w:val="ru-RU"/>
        </w:rPr>
      </w:pPr>
      <w:r>
        <w:rPr>
          <w:lang w:val="ru-RU"/>
        </w:rPr>
        <w:t>Влияние затрат на рекламу ООО «Эксимер-КС» на сумму валовой прибыли компании за вычетом затрат на рекламу</w:t>
      </w:r>
    </w:p>
    <w:p w14:paraId="7A11BD7F" w14:textId="77777777" w:rsidR="00FC5611" w:rsidRDefault="00FC5611">
      <w:pPr>
        <w:rPr>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4"/>
        <w:gridCol w:w="6"/>
        <w:gridCol w:w="1949"/>
        <w:gridCol w:w="2126"/>
        <w:gridCol w:w="1984"/>
        <w:gridCol w:w="2127"/>
      </w:tblGrid>
      <w:tr w:rsidR="00FC5611" w14:paraId="1D5FE654" w14:textId="77777777">
        <w:trPr>
          <w:cantSplit/>
        </w:trPr>
        <w:tc>
          <w:tcPr>
            <w:tcW w:w="1420" w:type="dxa"/>
            <w:gridSpan w:val="2"/>
            <w:tcBorders>
              <w:top w:val="nil"/>
              <w:left w:val="nil"/>
              <w:bottom w:val="nil"/>
              <w:right w:val="double" w:sz="4" w:space="0" w:color="auto"/>
            </w:tcBorders>
            <w:vAlign w:val="center"/>
          </w:tcPr>
          <w:p w14:paraId="159FA2E2" w14:textId="77777777" w:rsidR="00FC5611" w:rsidRDefault="00FC5611">
            <w:pPr>
              <w:jc w:val="center"/>
              <w:rPr>
                <w:b/>
                <w:shadow/>
                <w:sz w:val="28"/>
                <w:lang w:val="ru-RU"/>
              </w:rPr>
            </w:pPr>
          </w:p>
        </w:tc>
        <w:tc>
          <w:tcPr>
            <w:tcW w:w="4075" w:type="dxa"/>
            <w:gridSpan w:val="2"/>
            <w:tcBorders>
              <w:top w:val="double" w:sz="4" w:space="0" w:color="auto"/>
              <w:left w:val="double" w:sz="4" w:space="0" w:color="auto"/>
              <w:bottom w:val="double" w:sz="4" w:space="0" w:color="auto"/>
              <w:right w:val="double" w:sz="4" w:space="0" w:color="auto"/>
            </w:tcBorders>
            <w:vAlign w:val="center"/>
          </w:tcPr>
          <w:p w14:paraId="28386CC7" w14:textId="77777777" w:rsidR="00FC5611" w:rsidRDefault="00210C08">
            <w:pPr>
              <w:jc w:val="center"/>
              <w:rPr>
                <w:b/>
                <w:shadow/>
                <w:sz w:val="28"/>
                <w:lang w:val="ru-RU"/>
              </w:rPr>
            </w:pPr>
            <w:r>
              <w:rPr>
                <w:b/>
                <w:shadow/>
                <w:sz w:val="28"/>
                <w:lang w:val="ru-RU"/>
              </w:rPr>
              <w:t>1997 год</w:t>
            </w:r>
          </w:p>
        </w:tc>
        <w:tc>
          <w:tcPr>
            <w:tcW w:w="4111" w:type="dxa"/>
            <w:gridSpan w:val="2"/>
            <w:tcBorders>
              <w:top w:val="double" w:sz="4" w:space="0" w:color="auto"/>
              <w:left w:val="nil"/>
              <w:bottom w:val="double" w:sz="4" w:space="0" w:color="auto"/>
              <w:right w:val="double" w:sz="4" w:space="0" w:color="auto"/>
            </w:tcBorders>
            <w:vAlign w:val="center"/>
          </w:tcPr>
          <w:p w14:paraId="17B1DC5F" w14:textId="77777777" w:rsidR="00FC5611" w:rsidRDefault="00210C08">
            <w:pPr>
              <w:jc w:val="center"/>
              <w:rPr>
                <w:b/>
                <w:shadow/>
                <w:sz w:val="28"/>
                <w:lang w:val="ru-RU"/>
              </w:rPr>
            </w:pPr>
            <w:r>
              <w:rPr>
                <w:b/>
                <w:shadow/>
                <w:sz w:val="28"/>
                <w:lang w:val="ru-RU"/>
              </w:rPr>
              <w:t>1998 год</w:t>
            </w:r>
          </w:p>
        </w:tc>
      </w:tr>
      <w:tr w:rsidR="00FC5611" w14:paraId="6AFEA5C6" w14:textId="77777777">
        <w:trPr>
          <w:cantSplit/>
        </w:trPr>
        <w:tc>
          <w:tcPr>
            <w:tcW w:w="1414" w:type="dxa"/>
            <w:tcBorders>
              <w:top w:val="double" w:sz="4" w:space="0" w:color="auto"/>
              <w:left w:val="double" w:sz="4" w:space="0" w:color="auto"/>
              <w:bottom w:val="double" w:sz="4" w:space="0" w:color="auto"/>
              <w:right w:val="nil"/>
            </w:tcBorders>
            <w:shd w:val="pct30" w:color="000000" w:fill="FFFFFF"/>
            <w:vAlign w:val="center"/>
          </w:tcPr>
          <w:p w14:paraId="0313F8BD" w14:textId="77777777" w:rsidR="00FC5611" w:rsidRDefault="00210C08">
            <w:pPr>
              <w:jc w:val="center"/>
              <w:rPr>
                <w:b/>
                <w:snapToGrid w:val="0"/>
                <w:color w:val="000000"/>
                <w:sz w:val="24"/>
                <w:lang w:val="ru-RU"/>
              </w:rPr>
            </w:pPr>
            <w:r>
              <w:rPr>
                <w:b/>
                <w:snapToGrid w:val="0"/>
                <w:color w:val="000000"/>
                <w:sz w:val="24"/>
                <w:lang w:val="ru-RU"/>
              </w:rPr>
              <w:lastRenderedPageBreak/>
              <w:t>Месяц</w:t>
            </w:r>
          </w:p>
        </w:tc>
        <w:tc>
          <w:tcPr>
            <w:tcW w:w="1955" w:type="dxa"/>
            <w:gridSpan w:val="2"/>
            <w:tcBorders>
              <w:top w:val="double" w:sz="4" w:space="0" w:color="auto"/>
              <w:left w:val="double" w:sz="4" w:space="0" w:color="auto"/>
              <w:bottom w:val="double" w:sz="4" w:space="0" w:color="auto"/>
            </w:tcBorders>
            <w:shd w:val="pct30" w:color="000000" w:fill="FFFFFF"/>
            <w:vAlign w:val="center"/>
          </w:tcPr>
          <w:p w14:paraId="303A246E" w14:textId="77777777" w:rsidR="00FC5611" w:rsidRDefault="00210C08">
            <w:pPr>
              <w:jc w:val="center"/>
              <w:rPr>
                <w:b/>
                <w:sz w:val="24"/>
                <w:lang w:val="ru-RU"/>
              </w:rPr>
            </w:pPr>
            <w:r>
              <w:rPr>
                <w:b/>
                <w:sz w:val="24"/>
                <w:lang w:val="ru-RU"/>
              </w:rPr>
              <w:t>Сумма затрат на рекламу в месяц (доллары США)</w:t>
            </w:r>
          </w:p>
        </w:tc>
        <w:tc>
          <w:tcPr>
            <w:tcW w:w="2126" w:type="dxa"/>
            <w:tcBorders>
              <w:top w:val="double" w:sz="4" w:space="0" w:color="auto"/>
              <w:bottom w:val="double" w:sz="4" w:space="0" w:color="auto"/>
              <w:right w:val="double" w:sz="4" w:space="0" w:color="auto"/>
            </w:tcBorders>
            <w:shd w:val="pct30" w:color="000000" w:fill="FFFFFF"/>
            <w:vAlign w:val="center"/>
          </w:tcPr>
          <w:p w14:paraId="41946B87" w14:textId="77777777" w:rsidR="00FC5611" w:rsidRDefault="00210C08">
            <w:pPr>
              <w:jc w:val="center"/>
              <w:rPr>
                <w:b/>
                <w:sz w:val="24"/>
                <w:lang w:val="ru-RU"/>
              </w:rPr>
            </w:pPr>
            <w:r>
              <w:rPr>
                <w:b/>
                <w:sz w:val="24"/>
                <w:lang w:val="ru-RU"/>
              </w:rPr>
              <w:t>Сумма валовой прибыли за вычетом затрат на рекламу (доллары США)</w:t>
            </w:r>
          </w:p>
        </w:tc>
        <w:tc>
          <w:tcPr>
            <w:tcW w:w="1984" w:type="dxa"/>
            <w:tcBorders>
              <w:top w:val="double" w:sz="4" w:space="0" w:color="auto"/>
              <w:left w:val="nil"/>
              <w:bottom w:val="double" w:sz="4" w:space="0" w:color="auto"/>
            </w:tcBorders>
            <w:shd w:val="pct30" w:color="000000" w:fill="FFFFFF"/>
            <w:vAlign w:val="center"/>
          </w:tcPr>
          <w:p w14:paraId="75EDE32C" w14:textId="77777777" w:rsidR="00FC5611" w:rsidRDefault="00210C08">
            <w:pPr>
              <w:jc w:val="center"/>
              <w:rPr>
                <w:sz w:val="24"/>
                <w:lang w:val="ru-RU"/>
              </w:rPr>
            </w:pPr>
            <w:r>
              <w:rPr>
                <w:b/>
                <w:sz w:val="24"/>
                <w:lang w:val="ru-RU"/>
              </w:rPr>
              <w:t>Сумма затрат на рекламу в месяц (доллары США)</w:t>
            </w:r>
          </w:p>
        </w:tc>
        <w:tc>
          <w:tcPr>
            <w:tcW w:w="2127" w:type="dxa"/>
            <w:tcBorders>
              <w:top w:val="double" w:sz="4" w:space="0" w:color="auto"/>
              <w:bottom w:val="double" w:sz="4" w:space="0" w:color="auto"/>
              <w:right w:val="double" w:sz="4" w:space="0" w:color="auto"/>
            </w:tcBorders>
            <w:shd w:val="pct30" w:color="000000" w:fill="FFFFFF"/>
            <w:vAlign w:val="center"/>
          </w:tcPr>
          <w:p w14:paraId="4230F39D" w14:textId="77777777" w:rsidR="00FC5611" w:rsidRDefault="00210C08">
            <w:pPr>
              <w:jc w:val="center"/>
              <w:rPr>
                <w:sz w:val="24"/>
                <w:lang w:val="ru-RU"/>
              </w:rPr>
            </w:pPr>
            <w:r>
              <w:rPr>
                <w:b/>
                <w:sz w:val="24"/>
                <w:lang w:val="ru-RU"/>
              </w:rPr>
              <w:t>Сумма валовой прибыли за вычетом затрат на рекламу (Доллары США)</w:t>
            </w:r>
          </w:p>
        </w:tc>
      </w:tr>
      <w:tr w:rsidR="00FC5611" w14:paraId="55741788" w14:textId="77777777">
        <w:trPr>
          <w:cantSplit/>
        </w:trPr>
        <w:tc>
          <w:tcPr>
            <w:tcW w:w="1414" w:type="dxa"/>
            <w:tcBorders>
              <w:top w:val="nil"/>
              <w:right w:val="nil"/>
            </w:tcBorders>
            <w:shd w:val="pct15" w:color="000000" w:fill="FFFFFF"/>
            <w:vAlign w:val="center"/>
          </w:tcPr>
          <w:p w14:paraId="462A91AB" w14:textId="77777777" w:rsidR="00FC5611" w:rsidRDefault="00210C08">
            <w:pPr>
              <w:jc w:val="center"/>
              <w:rPr>
                <w:b/>
                <w:i/>
                <w:sz w:val="24"/>
                <w:lang w:val="ru-RU"/>
              </w:rPr>
            </w:pPr>
            <w:r>
              <w:rPr>
                <w:b/>
                <w:i/>
                <w:snapToGrid w:val="0"/>
                <w:color w:val="000000"/>
                <w:lang w:val="ru-RU"/>
              </w:rPr>
              <w:t>Январь</w:t>
            </w:r>
          </w:p>
        </w:tc>
        <w:tc>
          <w:tcPr>
            <w:tcW w:w="1955" w:type="dxa"/>
            <w:gridSpan w:val="2"/>
            <w:tcBorders>
              <w:top w:val="nil"/>
              <w:left w:val="double" w:sz="4" w:space="0" w:color="auto"/>
            </w:tcBorders>
            <w:vAlign w:val="center"/>
          </w:tcPr>
          <w:p w14:paraId="6A2326F5" w14:textId="77777777" w:rsidR="00FC5611" w:rsidRDefault="00210C08">
            <w:pPr>
              <w:jc w:val="center"/>
              <w:rPr>
                <w:snapToGrid w:val="0"/>
                <w:color w:val="000000"/>
                <w:sz w:val="24"/>
                <w:lang w:val="ru-RU"/>
              </w:rPr>
            </w:pPr>
            <w:r>
              <w:rPr>
                <w:snapToGrid w:val="0"/>
                <w:color w:val="000000"/>
                <w:sz w:val="24"/>
                <w:lang w:val="ru-RU"/>
              </w:rPr>
              <w:t>15 560,00</w:t>
            </w:r>
          </w:p>
        </w:tc>
        <w:tc>
          <w:tcPr>
            <w:tcW w:w="2126" w:type="dxa"/>
            <w:tcBorders>
              <w:top w:val="nil"/>
              <w:right w:val="double" w:sz="4" w:space="0" w:color="auto"/>
            </w:tcBorders>
            <w:vAlign w:val="center"/>
          </w:tcPr>
          <w:p w14:paraId="619A7D0A" w14:textId="77777777" w:rsidR="00FC5611" w:rsidRDefault="00210C08">
            <w:pPr>
              <w:jc w:val="center"/>
              <w:rPr>
                <w:snapToGrid w:val="0"/>
                <w:color w:val="000000"/>
                <w:sz w:val="24"/>
                <w:lang w:val="ru-RU"/>
              </w:rPr>
            </w:pPr>
            <w:r>
              <w:rPr>
                <w:snapToGrid w:val="0"/>
                <w:color w:val="000000"/>
                <w:sz w:val="24"/>
                <w:lang w:val="ru-RU"/>
              </w:rPr>
              <w:t>56 060,09</w:t>
            </w:r>
          </w:p>
        </w:tc>
        <w:tc>
          <w:tcPr>
            <w:tcW w:w="1984" w:type="dxa"/>
            <w:tcBorders>
              <w:top w:val="nil"/>
              <w:left w:val="nil"/>
            </w:tcBorders>
            <w:vAlign w:val="center"/>
          </w:tcPr>
          <w:p w14:paraId="7EBBC205" w14:textId="77777777" w:rsidR="00FC5611" w:rsidRDefault="00210C08">
            <w:pPr>
              <w:jc w:val="center"/>
              <w:rPr>
                <w:snapToGrid w:val="0"/>
                <w:color w:val="000000"/>
                <w:sz w:val="24"/>
                <w:lang w:val="ru-RU"/>
              </w:rPr>
            </w:pPr>
            <w:r>
              <w:rPr>
                <w:snapToGrid w:val="0"/>
                <w:color w:val="000000"/>
                <w:sz w:val="24"/>
                <w:lang w:val="ru-RU"/>
              </w:rPr>
              <w:t>4 160,00</w:t>
            </w:r>
          </w:p>
        </w:tc>
        <w:tc>
          <w:tcPr>
            <w:tcW w:w="2127" w:type="dxa"/>
            <w:tcBorders>
              <w:top w:val="nil"/>
              <w:right w:val="double" w:sz="4" w:space="0" w:color="auto"/>
            </w:tcBorders>
            <w:vAlign w:val="center"/>
          </w:tcPr>
          <w:p w14:paraId="040F2E69" w14:textId="77777777" w:rsidR="00FC5611" w:rsidRDefault="00210C08">
            <w:pPr>
              <w:jc w:val="center"/>
              <w:rPr>
                <w:snapToGrid w:val="0"/>
                <w:color w:val="000000"/>
                <w:sz w:val="24"/>
                <w:lang w:val="ru-RU"/>
              </w:rPr>
            </w:pPr>
            <w:r>
              <w:rPr>
                <w:snapToGrid w:val="0"/>
                <w:color w:val="000000"/>
                <w:sz w:val="24"/>
                <w:lang w:val="ru-RU"/>
              </w:rPr>
              <w:t>45 773,09</w:t>
            </w:r>
          </w:p>
        </w:tc>
      </w:tr>
      <w:tr w:rsidR="00FC5611" w14:paraId="3F19C7BC" w14:textId="77777777">
        <w:trPr>
          <w:cantSplit/>
        </w:trPr>
        <w:tc>
          <w:tcPr>
            <w:tcW w:w="1414" w:type="dxa"/>
            <w:tcBorders>
              <w:right w:val="nil"/>
            </w:tcBorders>
            <w:shd w:val="pct15" w:color="000000" w:fill="FFFFFF"/>
            <w:vAlign w:val="center"/>
          </w:tcPr>
          <w:p w14:paraId="61B7AEBF" w14:textId="77777777" w:rsidR="00FC5611" w:rsidRDefault="00210C08">
            <w:pPr>
              <w:jc w:val="center"/>
              <w:rPr>
                <w:b/>
                <w:i/>
                <w:sz w:val="24"/>
                <w:lang w:val="ru-RU"/>
              </w:rPr>
            </w:pPr>
            <w:r>
              <w:rPr>
                <w:b/>
                <w:i/>
                <w:snapToGrid w:val="0"/>
                <w:color w:val="000000"/>
                <w:lang w:val="ru-RU"/>
              </w:rPr>
              <w:t>Февраль</w:t>
            </w:r>
          </w:p>
        </w:tc>
        <w:tc>
          <w:tcPr>
            <w:tcW w:w="1955" w:type="dxa"/>
            <w:gridSpan w:val="2"/>
            <w:tcBorders>
              <w:left w:val="double" w:sz="4" w:space="0" w:color="auto"/>
            </w:tcBorders>
            <w:vAlign w:val="center"/>
          </w:tcPr>
          <w:p w14:paraId="5EB7B644" w14:textId="77777777" w:rsidR="00FC5611" w:rsidRDefault="00210C08">
            <w:pPr>
              <w:jc w:val="center"/>
              <w:rPr>
                <w:snapToGrid w:val="0"/>
                <w:color w:val="000000"/>
                <w:sz w:val="24"/>
                <w:lang w:val="ru-RU"/>
              </w:rPr>
            </w:pPr>
            <w:r>
              <w:rPr>
                <w:snapToGrid w:val="0"/>
                <w:color w:val="000000"/>
                <w:sz w:val="24"/>
                <w:lang w:val="ru-RU"/>
              </w:rPr>
              <w:t>15 560,00</w:t>
            </w:r>
          </w:p>
        </w:tc>
        <w:tc>
          <w:tcPr>
            <w:tcW w:w="2126" w:type="dxa"/>
            <w:tcBorders>
              <w:right w:val="double" w:sz="4" w:space="0" w:color="auto"/>
            </w:tcBorders>
            <w:vAlign w:val="center"/>
          </w:tcPr>
          <w:p w14:paraId="48D84996" w14:textId="77777777" w:rsidR="00FC5611" w:rsidRDefault="00210C08">
            <w:pPr>
              <w:jc w:val="center"/>
              <w:rPr>
                <w:snapToGrid w:val="0"/>
                <w:color w:val="000000"/>
                <w:sz w:val="24"/>
                <w:lang w:val="ru-RU"/>
              </w:rPr>
            </w:pPr>
            <w:r>
              <w:rPr>
                <w:snapToGrid w:val="0"/>
                <w:color w:val="000000"/>
                <w:sz w:val="24"/>
                <w:lang w:val="ru-RU"/>
              </w:rPr>
              <w:t>60 784,50</w:t>
            </w:r>
          </w:p>
        </w:tc>
        <w:tc>
          <w:tcPr>
            <w:tcW w:w="1984" w:type="dxa"/>
            <w:tcBorders>
              <w:left w:val="nil"/>
            </w:tcBorders>
            <w:vAlign w:val="center"/>
          </w:tcPr>
          <w:p w14:paraId="2C8BD523" w14:textId="77777777" w:rsidR="00FC5611" w:rsidRDefault="00210C08">
            <w:pPr>
              <w:jc w:val="center"/>
              <w:rPr>
                <w:snapToGrid w:val="0"/>
                <w:color w:val="000000"/>
                <w:sz w:val="24"/>
                <w:lang w:val="ru-RU"/>
              </w:rPr>
            </w:pPr>
            <w:r>
              <w:rPr>
                <w:snapToGrid w:val="0"/>
                <w:color w:val="000000"/>
                <w:sz w:val="24"/>
                <w:lang w:val="ru-RU"/>
              </w:rPr>
              <w:t>4 160,00</w:t>
            </w:r>
          </w:p>
        </w:tc>
        <w:tc>
          <w:tcPr>
            <w:tcW w:w="2127" w:type="dxa"/>
            <w:tcBorders>
              <w:right w:val="double" w:sz="4" w:space="0" w:color="auto"/>
            </w:tcBorders>
            <w:vAlign w:val="center"/>
          </w:tcPr>
          <w:p w14:paraId="0B7C6ACC" w14:textId="77777777" w:rsidR="00FC5611" w:rsidRDefault="00210C08">
            <w:pPr>
              <w:jc w:val="center"/>
              <w:rPr>
                <w:snapToGrid w:val="0"/>
                <w:color w:val="000000"/>
                <w:sz w:val="24"/>
                <w:lang w:val="ru-RU"/>
              </w:rPr>
            </w:pPr>
            <w:r>
              <w:rPr>
                <w:snapToGrid w:val="0"/>
                <w:color w:val="000000"/>
                <w:sz w:val="24"/>
                <w:lang w:val="ru-RU"/>
              </w:rPr>
              <w:t>50 737,71</w:t>
            </w:r>
          </w:p>
        </w:tc>
      </w:tr>
      <w:tr w:rsidR="00FC5611" w14:paraId="7698E633" w14:textId="77777777">
        <w:trPr>
          <w:cantSplit/>
        </w:trPr>
        <w:tc>
          <w:tcPr>
            <w:tcW w:w="1414" w:type="dxa"/>
            <w:tcBorders>
              <w:right w:val="nil"/>
            </w:tcBorders>
            <w:shd w:val="pct15" w:color="000000" w:fill="FFFFFF"/>
            <w:vAlign w:val="center"/>
          </w:tcPr>
          <w:p w14:paraId="5B1056E7" w14:textId="77777777" w:rsidR="00FC5611" w:rsidRDefault="00210C08">
            <w:pPr>
              <w:jc w:val="center"/>
              <w:rPr>
                <w:b/>
                <w:i/>
                <w:sz w:val="24"/>
                <w:lang w:val="ru-RU"/>
              </w:rPr>
            </w:pPr>
            <w:r>
              <w:rPr>
                <w:b/>
                <w:i/>
                <w:snapToGrid w:val="0"/>
                <w:color w:val="000000"/>
                <w:lang w:val="ru-RU"/>
              </w:rPr>
              <w:t>Март</w:t>
            </w:r>
          </w:p>
        </w:tc>
        <w:tc>
          <w:tcPr>
            <w:tcW w:w="1955" w:type="dxa"/>
            <w:gridSpan w:val="2"/>
            <w:tcBorders>
              <w:left w:val="double" w:sz="4" w:space="0" w:color="auto"/>
            </w:tcBorders>
            <w:vAlign w:val="center"/>
          </w:tcPr>
          <w:p w14:paraId="1CE2D36E" w14:textId="77777777" w:rsidR="00FC5611" w:rsidRDefault="00210C08">
            <w:pPr>
              <w:jc w:val="center"/>
              <w:rPr>
                <w:snapToGrid w:val="0"/>
                <w:color w:val="000000"/>
                <w:sz w:val="24"/>
                <w:lang w:val="ru-RU"/>
              </w:rPr>
            </w:pPr>
            <w:r>
              <w:rPr>
                <w:snapToGrid w:val="0"/>
                <w:color w:val="000000"/>
                <w:sz w:val="24"/>
                <w:lang w:val="ru-RU"/>
              </w:rPr>
              <w:t>15 560,00</w:t>
            </w:r>
          </w:p>
        </w:tc>
        <w:tc>
          <w:tcPr>
            <w:tcW w:w="2126" w:type="dxa"/>
            <w:tcBorders>
              <w:right w:val="double" w:sz="4" w:space="0" w:color="auto"/>
            </w:tcBorders>
            <w:vAlign w:val="center"/>
          </w:tcPr>
          <w:p w14:paraId="44D5F1EF" w14:textId="77777777" w:rsidR="00FC5611" w:rsidRDefault="00210C08">
            <w:pPr>
              <w:jc w:val="center"/>
              <w:rPr>
                <w:snapToGrid w:val="0"/>
                <w:color w:val="000000"/>
                <w:sz w:val="24"/>
                <w:lang w:val="ru-RU"/>
              </w:rPr>
            </w:pPr>
            <w:r>
              <w:rPr>
                <w:snapToGrid w:val="0"/>
                <w:color w:val="000000"/>
                <w:sz w:val="24"/>
                <w:lang w:val="ru-RU"/>
              </w:rPr>
              <w:t>58 537,90</w:t>
            </w:r>
          </w:p>
        </w:tc>
        <w:tc>
          <w:tcPr>
            <w:tcW w:w="1984" w:type="dxa"/>
            <w:tcBorders>
              <w:left w:val="nil"/>
            </w:tcBorders>
            <w:vAlign w:val="center"/>
          </w:tcPr>
          <w:p w14:paraId="5EAF48E5" w14:textId="77777777" w:rsidR="00FC5611" w:rsidRDefault="00210C08">
            <w:pPr>
              <w:jc w:val="center"/>
              <w:rPr>
                <w:snapToGrid w:val="0"/>
                <w:color w:val="000000"/>
                <w:sz w:val="24"/>
                <w:lang w:val="ru-RU"/>
              </w:rPr>
            </w:pPr>
            <w:r>
              <w:rPr>
                <w:snapToGrid w:val="0"/>
                <w:color w:val="000000"/>
                <w:sz w:val="24"/>
                <w:lang w:val="ru-RU"/>
              </w:rPr>
              <w:t>4 160,00</w:t>
            </w:r>
          </w:p>
        </w:tc>
        <w:tc>
          <w:tcPr>
            <w:tcW w:w="2127" w:type="dxa"/>
            <w:tcBorders>
              <w:right w:val="double" w:sz="4" w:space="0" w:color="auto"/>
            </w:tcBorders>
            <w:vAlign w:val="center"/>
          </w:tcPr>
          <w:p w14:paraId="058C68B0" w14:textId="77777777" w:rsidR="00FC5611" w:rsidRDefault="00210C08">
            <w:pPr>
              <w:jc w:val="center"/>
              <w:rPr>
                <w:snapToGrid w:val="0"/>
                <w:color w:val="000000"/>
                <w:sz w:val="24"/>
                <w:lang w:val="ru-RU"/>
              </w:rPr>
            </w:pPr>
            <w:r>
              <w:rPr>
                <w:snapToGrid w:val="0"/>
                <w:color w:val="000000"/>
                <w:sz w:val="24"/>
                <w:lang w:val="ru-RU"/>
              </w:rPr>
              <w:t>33 160,85</w:t>
            </w:r>
          </w:p>
        </w:tc>
      </w:tr>
      <w:tr w:rsidR="00FC5611" w14:paraId="32065A94" w14:textId="77777777">
        <w:trPr>
          <w:cantSplit/>
        </w:trPr>
        <w:tc>
          <w:tcPr>
            <w:tcW w:w="1414" w:type="dxa"/>
            <w:tcBorders>
              <w:right w:val="nil"/>
            </w:tcBorders>
            <w:shd w:val="pct15" w:color="000000" w:fill="FFFFFF"/>
            <w:vAlign w:val="center"/>
          </w:tcPr>
          <w:p w14:paraId="62C4308E" w14:textId="77777777" w:rsidR="00FC5611" w:rsidRDefault="00210C08">
            <w:pPr>
              <w:jc w:val="center"/>
              <w:rPr>
                <w:b/>
                <w:i/>
                <w:sz w:val="24"/>
                <w:lang w:val="ru-RU"/>
              </w:rPr>
            </w:pPr>
            <w:r>
              <w:rPr>
                <w:b/>
                <w:i/>
                <w:snapToGrid w:val="0"/>
                <w:color w:val="000000"/>
                <w:lang w:val="ru-RU"/>
              </w:rPr>
              <w:t>Апрель</w:t>
            </w:r>
          </w:p>
        </w:tc>
        <w:tc>
          <w:tcPr>
            <w:tcW w:w="1955" w:type="dxa"/>
            <w:gridSpan w:val="2"/>
            <w:tcBorders>
              <w:left w:val="double" w:sz="4" w:space="0" w:color="auto"/>
            </w:tcBorders>
            <w:vAlign w:val="center"/>
          </w:tcPr>
          <w:p w14:paraId="1B87A582" w14:textId="77777777" w:rsidR="00FC5611" w:rsidRDefault="00210C08">
            <w:pPr>
              <w:jc w:val="center"/>
              <w:rPr>
                <w:snapToGrid w:val="0"/>
                <w:color w:val="000000"/>
                <w:sz w:val="24"/>
                <w:lang w:val="ru-RU"/>
              </w:rPr>
            </w:pPr>
            <w:r>
              <w:rPr>
                <w:snapToGrid w:val="0"/>
                <w:color w:val="000000"/>
                <w:sz w:val="24"/>
                <w:lang w:val="ru-RU"/>
              </w:rPr>
              <w:t>15 560,00</w:t>
            </w:r>
          </w:p>
        </w:tc>
        <w:tc>
          <w:tcPr>
            <w:tcW w:w="2126" w:type="dxa"/>
            <w:tcBorders>
              <w:right w:val="double" w:sz="4" w:space="0" w:color="auto"/>
            </w:tcBorders>
            <w:vAlign w:val="center"/>
          </w:tcPr>
          <w:p w14:paraId="3DE5319C" w14:textId="77777777" w:rsidR="00FC5611" w:rsidRDefault="00210C08">
            <w:pPr>
              <w:jc w:val="center"/>
              <w:rPr>
                <w:snapToGrid w:val="0"/>
                <w:color w:val="000000"/>
                <w:sz w:val="24"/>
                <w:lang w:val="ru-RU"/>
              </w:rPr>
            </w:pPr>
            <w:r>
              <w:rPr>
                <w:snapToGrid w:val="0"/>
                <w:color w:val="000000"/>
                <w:sz w:val="24"/>
                <w:lang w:val="ru-RU"/>
              </w:rPr>
              <w:t>55 243,00</w:t>
            </w:r>
          </w:p>
        </w:tc>
        <w:tc>
          <w:tcPr>
            <w:tcW w:w="1984" w:type="dxa"/>
            <w:tcBorders>
              <w:left w:val="nil"/>
            </w:tcBorders>
            <w:vAlign w:val="center"/>
          </w:tcPr>
          <w:p w14:paraId="1CAD0F28" w14:textId="77777777" w:rsidR="00FC5611" w:rsidRDefault="00210C08">
            <w:pPr>
              <w:jc w:val="center"/>
              <w:rPr>
                <w:snapToGrid w:val="0"/>
                <w:color w:val="000000"/>
                <w:sz w:val="24"/>
                <w:lang w:val="ru-RU"/>
              </w:rPr>
            </w:pPr>
            <w:r>
              <w:rPr>
                <w:snapToGrid w:val="0"/>
                <w:color w:val="000000"/>
                <w:sz w:val="24"/>
                <w:lang w:val="ru-RU"/>
              </w:rPr>
              <w:t>4 160,00</w:t>
            </w:r>
          </w:p>
        </w:tc>
        <w:tc>
          <w:tcPr>
            <w:tcW w:w="2127" w:type="dxa"/>
            <w:tcBorders>
              <w:right w:val="double" w:sz="4" w:space="0" w:color="auto"/>
            </w:tcBorders>
            <w:vAlign w:val="center"/>
          </w:tcPr>
          <w:p w14:paraId="362B3112" w14:textId="77777777" w:rsidR="00FC5611" w:rsidRDefault="00210C08">
            <w:pPr>
              <w:jc w:val="center"/>
              <w:rPr>
                <w:snapToGrid w:val="0"/>
                <w:color w:val="000000"/>
                <w:sz w:val="24"/>
                <w:lang w:val="ru-RU"/>
              </w:rPr>
            </w:pPr>
            <w:r>
              <w:rPr>
                <w:snapToGrid w:val="0"/>
                <w:color w:val="000000"/>
                <w:sz w:val="24"/>
                <w:lang w:val="ru-RU"/>
              </w:rPr>
              <w:t>37 325,82</w:t>
            </w:r>
          </w:p>
        </w:tc>
      </w:tr>
      <w:tr w:rsidR="00FC5611" w14:paraId="23C19531" w14:textId="77777777">
        <w:trPr>
          <w:cantSplit/>
        </w:trPr>
        <w:tc>
          <w:tcPr>
            <w:tcW w:w="1414" w:type="dxa"/>
            <w:tcBorders>
              <w:right w:val="nil"/>
            </w:tcBorders>
            <w:shd w:val="pct15" w:color="000000" w:fill="FFFFFF"/>
            <w:vAlign w:val="center"/>
          </w:tcPr>
          <w:p w14:paraId="38CDADD7" w14:textId="77777777" w:rsidR="00FC5611" w:rsidRDefault="00210C08">
            <w:pPr>
              <w:jc w:val="center"/>
              <w:rPr>
                <w:b/>
                <w:i/>
                <w:sz w:val="24"/>
                <w:lang w:val="ru-RU"/>
              </w:rPr>
            </w:pPr>
            <w:r>
              <w:rPr>
                <w:b/>
                <w:i/>
                <w:snapToGrid w:val="0"/>
                <w:color w:val="000000"/>
                <w:lang w:val="ru-RU"/>
              </w:rPr>
              <w:t>Май</w:t>
            </w:r>
          </w:p>
        </w:tc>
        <w:tc>
          <w:tcPr>
            <w:tcW w:w="1955" w:type="dxa"/>
            <w:gridSpan w:val="2"/>
            <w:tcBorders>
              <w:left w:val="double" w:sz="4" w:space="0" w:color="auto"/>
            </w:tcBorders>
            <w:vAlign w:val="center"/>
          </w:tcPr>
          <w:p w14:paraId="4592F549" w14:textId="77777777" w:rsidR="00FC5611" w:rsidRDefault="00210C08">
            <w:pPr>
              <w:jc w:val="center"/>
              <w:rPr>
                <w:snapToGrid w:val="0"/>
                <w:color w:val="000000"/>
                <w:sz w:val="24"/>
                <w:lang w:val="ru-RU"/>
              </w:rPr>
            </w:pPr>
            <w:r>
              <w:rPr>
                <w:snapToGrid w:val="0"/>
                <w:color w:val="000000"/>
                <w:sz w:val="24"/>
                <w:lang w:val="ru-RU"/>
              </w:rPr>
              <w:t>15 560,00</w:t>
            </w:r>
          </w:p>
        </w:tc>
        <w:tc>
          <w:tcPr>
            <w:tcW w:w="2126" w:type="dxa"/>
            <w:tcBorders>
              <w:right w:val="double" w:sz="4" w:space="0" w:color="auto"/>
            </w:tcBorders>
            <w:vAlign w:val="center"/>
          </w:tcPr>
          <w:p w14:paraId="31D8C5BD" w14:textId="77777777" w:rsidR="00FC5611" w:rsidRDefault="00210C08">
            <w:pPr>
              <w:jc w:val="center"/>
              <w:rPr>
                <w:snapToGrid w:val="0"/>
                <w:color w:val="000000"/>
                <w:sz w:val="24"/>
                <w:lang w:val="ru-RU"/>
              </w:rPr>
            </w:pPr>
            <w:r>
              <w:rPr>
                <w:snapToGrid w:val="0"/>
                <w:color w:val="000000"/>
                <w:sz w:val="24"/>
                <w:lang w:val="ru-RU"/>
              </w:rPr>
              <w:t>53 994,00</w:t>
            </w:r>
          </w:p>
        </w:tc>
        <w:tc>
          <w:tcPr>
            <w:tcW w:w="1984" w:type="dxa"/>
            <w:tcBorders>
              <w:left w:val="nil"/>
            </w:tcBorders>
            <w:vAlign w:val="center"/>
          </w:tcPr>
          <w:p w14:paraId="6426C3CB" w14:textId="77777777" w:rsidR="00FC5611" w:rsidRDefault="00210C08">
            <w:pPr>
              <w:jc w:val="center"/>
              <w:rPr>
                <w:snapToGrid w:val="0"/>
                <w:color w:val="000000"/>
                <w:sz w:val="24"/>
                <w:lang w:val="ru-RU"/>
              </w:rPr>
            </w:pPr>
            <w:r>
              <w:rPr>
                <w:snapToGrid w:val="0"/>
                <w:color w:val="000000"/>
                <w:sz w:val="24"/>
                <w:lang w:val="ru-RU"/>
              </w:rPr>
              <w:t>4 160,00</w:t>
            </w:r>
          </w:p>
        </w:tc>
        <w:tc>
          <w:tcPr>
            <w:tcW w:w="2127" w:type="dxa"/>
            <w:tcBorders>
              <w:right w:val="double" w:sz="4" w:space="0" w:color="auto"/>
            </w:tcBorders>
            <w:vAlign w:val="center"/>
          </w:tcPr>
          <w:p w14:paraId="3E321E4F" w14:textId="77777777" w:rsidR="00FC5611" w:rsidRDefault="00210C08">
            <w:pPr>
              <w:jc w:val="center"/>
              <w:rPr>
                <w:snapToGrid w:val="0"/>
                <w:color w:val="000000"/>
                <w:sz w:val="24"/>
                <w:lang w:val="ru-RU"/>
              </w:rPr>
            </w:pPr>
            <w:r>
              <w:rPr>
                <w:snapToGrid w:val="0"/>
                <w:color w:val="000000"/>
                <w:sz w:val="24"/>
                <w:lang w:val="ru-RU"/>
              </w:rPr>
              <w:t>26 040,66</w:t>
            </w:r>
          </w:p>
        </w:tc>
      </w:tr>
      <w:tr w:rsidR="00FC5611" w14:paraId="7A4758F0" w14:textId="77777777">
        <w:trPr>
          <w:cantSplit/>
        </w:trPr>
        <w:tc>
          <w:tcPr>
            <w:tcW w:w="1414" w:type="dxa"/>
            <w:tcBorders>
              <w:right w:val="nil"/>
            </w:tcBorders>
            <w:shd w:val="pct15" w:color="000000" w:fill="FFFFFF"/>
            <w:vAlign w:val="center"/>
          </w:tcPr>
          <w:p w14:paraId="54854022" w14:textId="77777777" w:rsidR="00FC5611" w:rsidRDefault="00210C08">
            <w:pPr>
              <w:jc w:val="center"/>
              <w:rPr>
                <w:b/>
                <w:i/>
                <w:sz w:val="24"/>
                <w:lang w:val="ru-RU"/>
              </w:rPr>
            </w:pPr>
            <w:r>
              <w:rPr>
                <w:b/>
                <w:i/>
                <w:snapToGrid w:val="0"/>
                <w:color w:val="000000"/>
                <w:lang w:val="ru-RU"/>
              </w:rPr>
              <w:t>Июнь</w:t>
            </w:r>
          </w:p>
        </w:tc>
        <w:tc>
          <w:tcPr>
            <w:tcW w:w="1955" w:type="dxa"/>
            <w:gridSpan w:val="2"/>
            <w:tcBorders>
              <w:left w:val="double" w:sz="4" w:space="0" w:color="auto"/>
            </w:tcBorders>
            <w:vAlign w:val="center"/>
          </w:tcPr>
          <w:p w14:paraId="16FA2F32" w14:textId="77777777" w:rsidR="00FC5611" w:rsidRDefault="00210C08">
            <w:pPr>
              <w:jc w:val="center"/>
              <w:rPr>
                <w:snapToGrid w:val="0"/>
                <w:color w:val="000000"/>
                <w:sz w:val="24"/>
                <w:lang w:val="ru-RU"/>
              </w:rPr>
            </w:pPr>
            <w:r>
              <w:rPr>
                <w:snapToGrid w:val="0"/>
                <w:color w:val="000000"/>
                <w:sz w:val="24"/>
                <w:lang w:val="ru-RU"/>
              </w:rPr>
              <w:t>15 560,00</w:t>
            </w:r>
          </w:p>
        </w:tc>
        <w:tc>
          <w:tcPr>
            <w:tcW w:w="2126" w:type="dxa"/>
            <w:tcBorders>
              <w:right w:val="double" w:sz="4" w:space="0" w:color="auto"/>
            </w:tcBorders>
            <w:vAlign w:val="center"/>
          </w:tcPr>
          <w:p w14:paraId="16F158A6" w14:textId="77777777" w:rsidR="00FC5611" w:rsidRDefault="00210C08">
            <w:pPr>
              <w:jc w:val="center"/>
              <w:rPr>
                <w:snapToGrid w:val="0"/>
                <w:color w:val="000000"/>
                <w:sz w:val="24"/>
                <w:lang w:val="ru-RU"/>
              </w:rPr>
            </w:pPr>
            <w:r>
              <w:rPr>
                <w:snapToGrid w:val="0"/>
                <w:color w:val="000000"/>
                <w:sz w:val="24"/>
                <w:lang w:val="ru-RU"/>
              </w:rPr>
              <w:t>50 529,30</w:t>
            </w:r>
          </w:p>
        </w:tc>
        <w:tc>
          <w:tcPr>
            <w:tcW w:w="1984" w:type="dxa"/>
            <w:tcBorders>
              <w:left w:val="nil"/>
            </w:tcBorders>
            <w:vAlign w:val="center"/>
          </w:tcPr>
          <w:p w14:paraId="43E296B8" w14:textId="77777777" w:rsidR="00FC5611" w:rsidRDefault="00210C08">
            <w:pPr>
              <w:jc w:val="center"/>
              <w:rPr>
                <w:snapToGrid w:val="0"/>
                <w:color w:val="000000"/>
                <w:sz w:val="24"/>
                <w:lang w:val="ru-RU"/>
              </w:rPr>
            </w:pPr>
            <w:r>
              <w:rPr>
                <w:snapToGrid w:val="0"/>
                <w:color w:val="000000"/>
                <w:sz w:val="24"/>
                <w:lang w:val="ru-RU"/>
              </w:rPr>
              <w:t>4 160,00</w:t>
            </w:r>
          </w:p>
        </w:tc>
        <w:tc>
          <w:tcPr>
            <w:tcW w:w="2127" w:type="dxa"/>
            <w:tcBorders>
              <w:right w:val="double" w:sz="4" w:space="0" w:color="auto"/>
            </w:tcBorders>
            <w:vAlign w:val="center"/>
          </w:tcPr>
          <w:p w14:paraId="66BCF672" w14:textId="77777777" w:rsidR="00FC5611" w:rsidRDefault="00210C08">
            <w:pPr>
              <w:jc w:val="center"/>
              <w:rPr>
                <w:snapToGrid w:val="0"/>
                <w:color w:val="000000"/>
                <w:sz w:val="24"/>
                <w:lang w:val="ru-RU"/>
              </w:rPr>
            </w:pPr>
            <w:r>
              <w:rPr>
                <w:snapToGrid w:val="0"/>
                <w:color w:val="000000"/>
                <w:sz w:val="24"/>
                <w:lang w:val="ru-RU"/>
              </w:rPr>
              <w:t>20 289,25</w:t>
            </w:r>
          </w:p>
        </w:tc>
      </w:tr>
      <w:tr w:rsidR="00FC5611" w14:paraId="083A2A6E" w14:textId="77777777">
        <w:trPr>
          <w:cantSplit/>
        </w:trPr>
        <w:tc>
          <w:tcPr>
            <w:tcW w:w="1414" w:type="dxa"/>
            <w:tcBorders>
              <w:right w:val="nil"/>
            </w:tcBorders>
            <w:shd w:val="pct15" w:color="000000" w:fill="FFFFFF"/>
            <w:vAlign w:val="center"/>
          </w:tcPr>
          <w:p w14:paraId="1E2BF41D" w14:textId="77777777" w:rsidR="00FC5611" w:rsidRDefault="00210C08">
            <w:pPr>
              <w:jc w:val="center"/>
              <w:rPr>
                <w:b/>
                <w:i/>
                <w:sz w:val="24"/>
                <w:lang w:val="ru-RU"/>
              </w:rPr>
            </w:pPr>
            <w:r>
              <w:rPr>
                <w:b/>
                <w:i/>
                <w:snapToGrid w:val="0"/>
                <w:color w:val="000000"/>
                <w:lang w:val="ru-RU"/>
              </w:rPr>
              <w:t>Июль</w:t>
            </w:r>
          </w:p>
        </w:tc>
        <w:tc>
          <w:tcPr>
            <w:tcW w:w="1955" w:type="dxa"/>
            <w:gridSpan w:val="2"/>
            <w:tcBorders>
              <w:left w:val="double" w:sz="4" w:space="0" w:color="auto"/>
            </w:tcBorders>
            <w:vAlign w:val="center"/>
          </w:tcPr>
          <w:p w14:paraId="1740B901" w14:textId="77777777" w:rsidR="00FC5611" w:rsidRDefault="00210C08">
            <w:pPr>
              <w:jc w:val="center"/>
              <w:rPr>
                <w:snapToGrid w:val="0"/>
                <w:color w:val="000000"/>
                <w:sz w:val="24"/>
                <w:lang w:val="ru-RU"/>
              </w:rPr>
            </w:pPr>
            <w:r>
              <w:rPr>
                <w:snapToGrid w:val="0"/>
                <w:color w:val="000000"/>
                <w:sz w:val="24"/>
                <w:lang w:val="ru-RU"/>
              </w:rPr>
              <w:t>15 560,00</w:t>
            </w:r>
          </w:p>
        </w:tc>
        <w:tc>
          <w:tcPr>
            <w:tcW w:w="2126" w:type="dxa"/>
            <w:tcBorders>
              <w:right w:val="double" w:sz="4" w:space="0" w:color="auto"/>
            </w:tcBorders>
            <w:vAlign w:val="center"/>
          </w:tcPr>
          <w:p w14:paraId="2906253F" w14:textId="77777777" w:rsidR="00FC5611" w:rsidRDefault="00210C08">
            <w:pPr>
              <w:jc w:val="center"/>
              <w:rPr>
                <w:snapToGrid w:val="0"/>
                <w:color w:val="000000"/>
                <w:sz w:val="24"/>
                <w:lang w:val="ru-RU"/>
              </w:rPr>
            </w:pPr>
            <w:r>
              <w:rPr>
                <w:snapToGrid w:val="0"/>
                <w:color w:val="000000"/>
                <w:sz w:val="24"/>
                <w:lang w:val="ru-RU"/>
              </w:rPr>
              <w:t>50 630,20</w:t>
            </w:r>
          </w:p>
        </w:tc>
        <w:tc>
          <w:tcPr>
            <w:tcW w:w="1984" w:type="dxa"/>
            <w:tcBorders>
              <w:left w:val="nil"/>
            </w:tcBorders>
            <w:vAlign w:val="center"/>
          </w:tcPr>
          <w:p w14:paraId="6BCF991B" w14:textId="77777777" w:rsidR="00FC5611" w:rsidRDefault="00210C08">
            <w:pPr>
              <w:jc w:val="center"/>
              <w:rPr>
                <w:snapToGrid w:val="0"/>
                <w:color w:val="000000"/>
                <w:sz w:val="24"/>
                <w:lang w:val="ru-RU"/>
              </w:rPr>
            </w:pPr>
            <w:r>
              <w:rPr>
                <w:snapToGrid w:val="0"/>
                <w:color w:val="000000"/>
                <w:sz w:val="24"/>
                <w:lang w:val="ru-RU"/>
              </w:rPr>
              <w:t>4 160,00</w:t>
            </w:r>
          </w:p>
        </w:tc>
        <w:tc>
          <w:tcPr>
            <w:tcW w:w="2127" w:type="dxa"/>
            <w:tcBorders>
              <w:right w:val="double" w:sz="4" w:space="0" w:color="auto"/>
            </w:tcBorders>
            <w:vAlign w:val="center"/>
          </w:tcPr>
          <w:p w14:paraId="16319BFE" w14:textId="77777777" w:rsidR="00FC5611" w:rsidRDefault="00210C08">
            <w:pPr>
              <w:jc w:val="center"/>
              <w:rPr>
                <w:snapToGrid w:val="0"/>
                <w:color w:val="000000"/>
                <w:sz w:val="24"/>
                <w:lang w:val="ru-RU"/>
              </w:rPr>
            </w:pPr>
            <w:r>
              <w:rPr>
                <w:snapToGrid w:val="0"/>
                <w:color w:val="000000"/>
                <w:sz w:val="24"/>
                <w:lang w:val="ru-RU"/>
              </w:rPr>
              <w:t>14 022,36</w:t>
            </w:r>
          </w:p>
        </w:tc>
      </w:tr>
      <w:tr w:rsidR="00FC5611" w14:paraId="54180DCE" w14:textId="77777777">
        <w:trPr>
          <w:cantSplit/>
        </w:trPr>
        <w:tc>
          <w:tcPr>
            <w:tcW w:w="1414" w:type="dxa"/>
            <w:tcBorders>
              <w:right w:val="nil"/>
            </w:tcBorders>
            <w:shd w:val="pct15" w:color="000000" w:fill="FFFFFF"/>
            <w:vAlign w:val="center"/>
          </w:tcPr>
          <w:p w14:paraId="3A7A788E" w14:textId="77777777" w:rsidR="00FC5611" w:rsidRDefault="00210C08">
            <w:pPr>
              <w:jc w:val="center"/>
              <w:rPr>
                <w:b/>
                <w:i/>
                <w:sz w:val="24"/>
                <w:lang w:val="ru-RU"/>
              </w:rPr>
            </w:pPr>
            <w:r>
              <w:rPr>
                <w:b/>
                <w:i/>
                <w:snapToGrid w:val="0"/>
                <w:color w:val="000000"/>
                <w:lang w:val="ru-RU"/>
              </w:rPr>
              <w:t>Август</w:t>
            </w:r>
          </w:p>
        </w:tc>
        <w:tc>
          <w:tcPr>
            <w:tcW w:w="1955" w:type="dxa"/>
            <w:gridSpan w:val="2"/>
            <w:tcBorders>
              <w:left w:val="double" w:sz="4" w:space="0" w:color="auto"/>
            </w:tcBorders>
            <w:vAlign w:val="center"/>
          </w:tcPr>
          <w:p w14:paraId="076FBB14" w14:textId="77777777" w:rsidR="00FC5611" w:rsidRDefault="00210C08">
            <w:pPr>
              <w:jc w:val="center"/>
              <w:rPr>
                <w:snapToGrid w:val="0"/>
                <w:color w:val="000000"/>
                <w:sz w:val="24"/>
                <w:lang w:val="ru-RU"/>
              </w:rPr>
            </w:pPr>
            <w:r>
              <w:rPr>
                <w:snapToGrid w:val="0"/>
                <w:color w:val="000000"/>
                <w:sz w:val="24"/>
                <w:lang w:val="ru-RU"/>
              </w:rPr>
              <w:t>15 560,00</w:t>
            </w:r>
          </w:p>
        </w:tc>
        <w:tc>
          <w:tcPr>
            <w:tcW w:w="2126" w:type="dxa"/>
            <w:tcBorders>
              <w:right w:val="double" w:sz="4" w:space="0" w:color="auto"/>
            </w:tcBorders>
            <w:vAlign w:val="center"/>
          </w:tcPr>
          <w:p w14:paraId="6468996C" w14:textId="77777777" w:rsidR="00FC5611" w:rsidRDefault="00210C08">
            <w:pPr>
              <w:jc w:val="center"/>
              <w:rPr>
                <w:snapToGrid w:val="0"/>
                <w:color w:val="000000"/>
                <w:sz w:val="24"/>
                <w:lang w:val="ru-RU"/>
              </w:rPr>
            </w:pPr>
            <w:r>
              <w:rPr>
                <w:snapToGrid w:val="0"/>
                <w:color w:val="000000"/>
                <w:sz w:val="24"/>
                <w:lang w:val="ru-RU"/>
              </w:rPr>
              <w:t>54 109,34</w:t>
            </w:r>
          </w:p>
        </w:tc>
        <w:tc>
          <w:tcPr>
            <w:tcW w:w="1984" w:type="dxa"/>
            <w:tcBorders>
              <w:left w:val="nil"/>
            </w:tcBorders>
            <w:vAlign w:val="center"/>
          </w:tcPr>
          <w:p w14:paraId="1BD2B60E" w14:textId="77777777" w:rsidR="00FC5611" w:rsidRDefault="00210C08">
            <w:pPr>
              <w:jc w:val="center"/>
              <w:rPr>
                <w:snapToGrid w:val="0"/>
                <w:color w:val="000000"/>
                <w:sz w:val="24"/>
                <w:lang w:val="ru-RU"/>
              </w:rPr>
            </w:pPr>
            <w:r>
              <w:rPr>
                <w:snapToGrid w:val="0"/>
                <w:color w:val="000000"/>
                <w:sz w:val="24"/>
                <w:lang w:val="ru-RU"/>
              </w:rPr>
              <w:t>4 160,00</w:t>
            </w:r>
          </w:p>
        </w:tc>
        <w:tc>
          <w:tcPr>
            <w:tcW w:w="2127" w:type="dxa"/>
            <w:tcBorders>
              <w:right w:val="double" w:sz="4" w:space="0" w:color="auto"/>
            </w:tcBorders>
            <w:vAlign w:val="center"/>
          </w:tcPr>
          <w:p w14:paraId="7D9EE730" w14:textId="77777777" w:rsidR="00FC5611" w:rsidRDefault="00210C08">
            <w:pPr>
              <w:jc w:val="center"/>
              <w:rPr>
                <w:snapToGrid w:val="0"/>
                <w:color w:val="000000"/>
                <w:sz w:val="24"/>
                <w:lang w:val="ru-RU"/>
              </w:rPr>
            </w:pPr>
            <w:r>
              <w:rPr>
                <w:snapToGrid w:val="0"/>
                <w:color w:val="000000"/>
                <w:sz w:val="24"/>
                <w:lang w:val="ru-RU"/>
              </w:rPr>
              <w:t>31 340,79</w:t>
            </w:r>
          </w:p>
        </w:tc>
      </w:tr>
      <w:tr w:rsidR="00FC5611" w14:paraId="0F4A025A" w14:textId="77777777">
        <w:trPr>
          <w:cantSplit/>
        </w:trPr>
        <w:tc>
          <w:tcPr>
            <w:tcW w:w="1414" w:type="dxa"/>
            <w:tcBorders>
              <w:right w:val="nil"/>
            </w:tcBorders>
            <w:shd w:val="pct15" w:color="000000" w:fill="FFFFFF"/>
            <w:vAlign w:val="center"/>
          </w:tcPr>
          <w:p w14:paraId="39D66AEF" w14:textId="77777777" w:rsidR="00FC5611" w:rsidRDefault="00210C08">
            <w:pPr>
              <w:jc w:val="center"/>
              <w:rPr>
                <w:b/>
                <w:i/>
                <w:sz w:val="24"/>
                <w:lang w:val="ru-RU"/>
              </w:rPr>
            </w:pPr>
            <w:r>
              <w:rPr>
                <w:b/>
                <w:i/>
                <w:snapToGrid w:val="0"/>
                <w:color w:val="000000"/>
                <w:lang w:val="ru-RU"/>
              </w:rPr>
              <w:t>Сентябрь</w:t>
            </w:r>
          </w:p>
        </w:tc>
        <w:tc>
          <w:tcPr>
            <w:tcW w:w="1955" w:type="dxa"/>
            <w:gridSpan w:val="2"/>
            <w:tcBorders>
              <w:left w:val="double" w:sz="4" w:space="0" w:color="auto"/>
            </w:tcBorders>
            <w:vAlign w:val="center"/>
          </w:tcPr>
          <w:p w14:paraId="71D11728" w14:textId="77777777" w:rsidR="00FC5611" w:rsidRDefault="00210C08">
            <w:pPr>
              <w:jc w:val="center"/>
              <w:rPr>
                <w:snapToGrid w:val="0"/>
                <w:color w:val="000000"/>
                <w:sz w:val="24"/>
                <w:lang w:val="ru-RU"/>
              </w:rPr>
            </w:pPr>
            <w:r>
              <w:rPr>
                <w:snapToGrid w:val="0"/>
                <w:color w:val="000000"/>
                <w:sz w:val="24"/>
                <w:lang w:val="ru-RU"/>
              </w:rPr>
              <w:t>15 560,00</w:t>
            </w:r>
          </w:p>
        </w:tc>
        <w:tc>
          <w:tcPr>
            <w:tcW w:w="2126" w:type="dxa"/>
            <w:tcBorders>
              <w:right w:val="double" w:sz="4" w:space="0" w:color="auto"/>
            </w:tcBorders>
            <w:vAlign w:val="center"/>
          </w:tcPr>
          <w:p w14:paraId="7D724C8B" w14:textId="77777777" w:rsidR="00FC5611" w:rsidRDefault="00210C08">
            <w:pPr>
              <w:jc w:val="center"/>
              <w:rPr>
                <w:snapToGrid w:val="0"/>
                <w:color w:val="000000"/>
                <w:sz w:val="24"/>
                <w:lang w:val="ru-RU"/>
              </w:rPr>
            </w:pPr>
            <w:r>
              <w:rPr>
                <w:snapToGrid w:val="0"/>
                <w:color w:val="000000"/>
                <w:sz w:val="24"/>
                <w:lang w:val="ru-RU"/>
              </w:rPr>
              <w:t>60 047,80</w:t>
            </w:r>
          </w:p>
        </w:tc>
        <w:tc>
          <w:tcPr>
            <w:tcW w:w="1984" w:type="dxa"/>
            <w:tcBorders>
              <w:left w:val="nil"/>
            </w:tcBorders>
            <w:vAlign w:val="center"/>
          </w:tcPr>
          <w:p w14:paraId="24EF69CF" w14:textId="77777777" w:rsidR="00FC5611" w:rsidRDefault="00210C08">
            <w:pPr>
              <w:jc w:val="center"/>
              <w:rPr>
                <w:snapToGrid w:val="0"/>
                <w:color w:val="000000"/>
                <w:sz w:val="24"/>
                <w:lang w:val="ru-RU"/>
              </w:rPr>
            </w:pPr>
            <w:r>
              <w:rPr>
                <w:snapToGrid w:val="0"/>
                <w:color w:val="000000"/>
                <w:sz w:val="24"/>
                <w:lang w:val="ru-RU"/>
              </w:rPr>
              <w:t>4 160,00</w:t>
            </w:r>
          </w:p>
        </w:tc>
        <w:tc>
          <w:tcPr>
            <w:tcW w:w="2127" w:type="dxa"/>
            <w:tcBorders>
              <w:right w:val="double" w:sz="4" w:space="0" w:color="auto"/>
            </w:tcBorders>
            <w:vAlign w:val="center"/>
          </w:tcPr>
          <w:p w14:paraId="0FBAE0AD" w14:textId="77777777" w:rsidR="00FC5611" w:rsidRDefault="00210C08">
            <w:pPr>
              <w:jc w:val="center"/>
              <w:rPr>
                <w:snapToGrid w:val="0"/>
                <w:color w:val="000000"/>
                <w:sz w:val="24"/>
                <w:lang w:val="ru-RU"/>
              </w:rPr>
            </w:pPr>
            <w:r>
              <w:rPr>
                <w:snapToGrid w:val="0"/>
                <w:color w:val="000000"/>
                <w:sz w:val="24"/>
                <w:lang w:val="ru-RU"/>
              </w:rPr>
              <w:t>3 156,21</w:t>
            </w:r>
          </w:p>
        </w:tc>
      </w:tr>
      <w:tr w:rsidR="00FC5611" w14:paraId="02E90E49" w14:textId="77777777">
        <w:trPr>
          <w:cantSplit/>
        </w:trPr>
        <w:tc>
          <w:tcPr>
            <w:tcW w:w="1414" w:type="dxa"/>
            <w:tcBorders>
              <w:right w:val="nil"/>
            </w:tcBorders>
            <w:shd w:val="pct15" w:color="000000" w:fill="FFFFFF"/>
            <w:vAlign w:val="center"/>
          </w:tcPr>
          <w:p w14:paraId="2548DE56" w14:textId="77777777" w:rsidR="00FC5611" w:rsidRDefault="00210C08">
            <w:pPr>
              <w:jc w:val="center"/>
              <w:rPr>
                <w:b/>
                <w:i/>
                <w:sz w:val="24"/>
                <w:lang w:val="ru-RU"/>
              </w:rPr>
            </w:pPr>
            <w:r>
              <w:rPr>
                <w:b/>
                <w:i/>
                <w:snapToGrid w:val="0"/>
                <w:color w:val="000000"/>
                <w:lang w:val="ru-RU"/>
              </w:rPr>
              <w:t>Октябрь</w:t>
            </w:r>
          </w:p>
        </w:tc>
        <w:tc>
          <w:tcPr>
            <w:tcW w:w="1955" w:type="dxa"/>
            <w:gridSpan w:val="2"/>
            <w:tcBorders>
              <w:left w:val="double" w:sz="4" w:space="0" w:color="auto"/>
            </w:tcBorders>
            <w:vAlign w:val="center"/>
          </w:tcPr>
          <w:p w14:paraId="77864016" w14:textId="77777777" w:rsidR="00FC5611" w:rsidRDefault="00210C08">
            <w:pPr>
              <w:jc w:val="center"/>
              <w:rPr>
                <w:snapToGrid w:val="0"/>
                <w:color w:val="000000"/>
                <w:sz w:val="24"/>
                <w:lang w:val="ru-RU"/>
              </w:rPr>
            </w:pPr>
            <w:r>
              <w:rPr>
                <w:snapToGrid w:val="0"/>
                <w:color w:val="000000"/>
                <w:sz w:val="24"/>
                <w:lang w:val="ru-RU"/>
              </w:rPr>
              <w:t>15 560,00</w:t>
            </w:r>
          </w:p>
        </w:tc>
        <w:tc>
          <w:tcPr>
            <w:tcW w:w="2126" w:type="dxa"/>
            <w:tcBorders>
              <w:right w:val="double" w:sz="4" w:space="0" w:color="auto"/>
            </w:tcBorders>
            <w:vAlign w:val="center"/>
          </w:tcPr>
          <w:p w14:paraId="74558AB1" w14:textId="77777777" w:rsidR="00FC5611" w:rsidRDefault="00210C08">
            <w:pPr>
              <w:jc w:val="center"/>
              <w:rPr>
                <w:snapToGrid w:val="0"/>
                <w:color w:val="000000"/>
                <w:sz w:val="24"/>
                <w:lang w:val="ru-RU"/>
              </w:rPr>
            </w:pPr>
            <w:r>
              <w:rPr>
                <w:snapToGrid w:val="0"/>
                <w:color w:val="000000"/>
                <w:sz w:val="24"/>
                <w:lang w:val="ru-RU"/>
              </w:rPr>
              <w:t>61 173,40</w:t>
            </w:r>
          </w:p>
        </w:tc>
        <w:tc>
          <w:tcPr>
            <w:tcW w:w="1984" w:type="dxa"/>
            <w:tcBorders>
              <w:left w:val="nil"/>
            </w:tcBorders>
            <w:vAlign w:val="center"/>
          </w:tcPr>
          <w:p w14:paraId="10B6AE80" w14:textId="77777777" w:rsidR="00FC5611" w:rsidRDefault="00210C08">
            <w:pPr>
              <w:jc w:val="center"/>
              <w:rPr>
                <w:snapToGrid w:val="0"/>
                <w:color w:val="000000"/>
                <w:sz w:val="24"/>
                <w:lang w:val="ru-RU"/>
              </w:rPr>
            </w:pPr>
            <w:r>
              <w:rPr>
                <w:snapToGrid w:val="0"/>
                <w:color w:val="000000"/>
                <w:sz w:val="24"/>
                <w:lang w:val="ru-RU"/>
              </w:rPr>
              <w:t>8 160,00</w:t>
            </w:r>
          </w:p>
        </w:tc>
        <w:tc>
          <w:tcPr>
            <w:tcW w:w="2127" w:type="dxa"/>
            <w:tcBorders>
              <w:right w:val="double" w:sz="4" w:space="0" w:color="auto"/>
            </w:tcBorders>
            <w:vAlign w:val="center"/>
          </w:tcPr>
          <w:p w14:paraId="4B512443" w14:textId="77777777" w:rsidR="00FC5611" w:rsidRDefault="00210C08">
            <w:pPr>
              <w:jc w:val="center"/>
              <w:rPr>
                <w:snapToGrid w:val="0"/>
                <w:color w:val="000000"/>
                <w:sz w:val="24"/>
                <w:lang w:val="ru-RU"/>
              </w:rPr>
            </w:pPr>
            <w:r>
              <w:rPr>
                <w:snapToGrid w:val="0"/>
                <w:color w:val="000000"/>
                <w:sz w:val="24"/>
                <w:lang w:val="ru-RU"/>
              </w:rPr>
              <w:t>16 412,05</w:t>
            </w:r>
          </w:p>
        </w:tc>
      </w:tr>
      <w:tr w:rsidR="00FC5611" w14:paraId="1F8C408E" w14:textId="77777777">
        <w:trPr>
          <w:cantSplit/>
        </w:trPr>
        <w:tc>
          <w:tcPr>
            <w:tcW w:w="1414" w:type="dxa"/>
            <w:tcBorders>
              <w:right w:val="nil"/>
            </w:tcBorders>
            <w:shd w:val="pct15" w:color="000000" w:fill="FFFFFF"/>
            <w:vAlign w:val="center"/>
          </w:tcPr>
          <w:p w14:paraId="41D5C83B" w14:textId="77777777" w:rsidR="00FC5611" w:rsidRDefault="00210C08">
            <w:pPr>
              <w:jc w:val="center"/>
              <w:rPr>
                <w:b/>
                <w:i/>
                <w:sz w:val="24"/>
                <w:lang w:val="ru-RU"/>
              </w:rPr>
            </w:pPr>
            <w:r>
              <w:rPr>
                <w:b/>
                <w:i/>
                <w:snapToGrid w:val="0"/>
                <w:color w:val="000000"/>
                <w:lang w:val="ru-RU"/>
              </w:rPr>
              <w:t>Ноябрь</w:t>
            </w:r>
          </w:p>
        </w:tc>
        <w:tc>
          <w:tcPr>
            <w:tcW w:w="1955" w:type="dxa"/>
            <w:gridSpan w:val="2"/>
            <w:tcBorders>
              <w:left w:val="double" w:sz="4" w:space="0" w:color="auto"/>
            </w:tcBorders>
            <w:vAlign w:val="center"/>
          </w:tcPr>
          <w:p w14:paraId="416F64BD" w14:textId="77777777" w:rsidR="00FC5611" w:rsidRDefault="00210C08">
            <w:pPr>
              <w:jc w:val="center"/>
              <w:rPr>
                <w:snapToGrid w:val="0"/>
                <w:color w:val="000000"/>
                <w:sz w:val="24"/>
                <w:lang w:val="ru-RU"/>
              </w:rPr>
            </w:pPr>
            <w:r>
              <w:rPr>
                <w:snapToGrid w:val="0"/>
                <w:color w:val="000000"/>
                <w:sz w:val="24"/>
                <w:lang w:val="ru-RU"/>
              </w:rPr>
              <w:t>15 560,00</w:t>
            </w:r>
          </w:p>
        </w:tc>
        <w:tc>
          <w:tcPr>
            <w:tcW w:w="2126" w:type="dxa"/>
            <w:tcBorders>
              <w:right w:val="double" w:sz="4" w:space="0" w:color="auto"/>
            </w:tcBorders>
            <w:vAlign w:val="center"/>
          </w:tcPr>
          <w:p w14:paraId="69788751" w14:textId="77777777" w:rsidR="00FC5611" w:rsidRDefault="00210C08">
            <w:pPr>
              <w:jc w:val="center"/>
              <w:rPr>
                <w:snapToGrid w:val="0"/>
                <w:color w:val="000000"/>
                <w:sz w:val="24"/>
                <w:lang w:val="ru-RU"/>
              </w:rPr>
            </w:pPr>
            <w:r>
              <w:rPr>
                <w:snapToGrid w:val="0"/>
                <w:color w:val="000000"/>
                <w:sz w:val="24"/>
                <w:lang w:val="ru-RU"/>
              </w:rPr>
              <w:t>62 278,46</w:t>
            </w:r>
          </w:p>
        </w:tc>
        <w:tc>
          <w:tcPr>
            <w:tcW w:w="1984" w:type="dxa"/>
            <w:tcBorders>
              <w:left w:val="nil"/>
            </w:tcBorders>
            <w:vAlign w:val="center"/>
          </w:tcPr>
          <w:p w14:paraId="4FEC1467" w14:textId="77777777" w:rsidR="00FC5611" w:rsidRDefault="00210C08">
            <w:pPr>
              <w:jc w:val="center"/>
              <w:rPr>
                <w:snapToGrid w:val="0"/>
                <w:color w:val="000000"/>
                <w:sz w:val="24"/>
                <w:lang w:val="ru-RU"/>
              </w:rPr>
            </w:pPr>
            <w:r>
              <w:rPr>
                <w:snapToGrid w:val="0"/>
                <w:color w:val="000000"/>
                <w:sz w:val="24"/>
                <w:lang w:val="ru-RU"/>
              </w:rPr>
              <w:t>8 160,00</w:t>
            </w:r>
          </w:p>
        </w:tc>
        <w:tc>
          <w:tcPr>
            <w:tcW w:w="2127" w:type="dxa"/>
            <w:tcBorders>
              <w:right w:val="double" w:sz="4" w:space="0" w:color="auto"/>
            </w:tcBorders>
            <w:vAlign w:val="center"/>
          </w:tcPr>
          <w:p w14:paraId="2ED7956D" w14:textId="77777777" w:rsidR="00FC5611" w:rsidRDefault="00210C08">
            <w:pPr>
              <w:jc w:val="center"/>
              <w:rPr>
                <w:snapToGrid w:val="0"/>
                <w:color w:val="000000"/>
                <w:sz w:val="24"/>
                <w:lang w:val="ru-RU"/>
              </w:rPr>
            </w:pPr>
            <w:r>
              <w:rPr>
                <w:snapToGrid w:val="0"/>
                <w:color w:val="000000"/>
                <w:sz w:val="24"/>
                <w:lang w:val="ru-RU"/>
              </w:rPr>
              <w:t>34 764,39</w:t>
            </w:r>
          </w:p>
        </w:tc>
      </w:tr>
      <w:tr w:rsidR="00FC5611" w14:paraId="5EE2C270" w14:textId="77777777">
        <w:trPr>
          <w:cantSplit/>
        </w:trPr>
        <w:tc>
          <w:tcPr>
            <w:tcW w:w="1414" w:type="dxa"/>
            <w:tcBorders>
              <w:bottom w:val="nil"/>
              <w:right w:val="nil"/>
            </w:tcBorders>
            <w:shd w:val="pct15" w:color="000000" w:fill="FFFFFF"/>
            <w:vAlign w:val="center"/>
          </w:tcPr>
          <w:p w14:paraId="629545C6" w14:textId="77777777" w:rsidR="00FC5611" w:rsidRDefault="00210C08">
            <w:pPr>
              <w:jc w:val="center"/>
              <w:rPr>
                <w:b/>
                <w:i/>
                <w:sz w:val="24"/>
                <w:lang w:val="ru-RU"/>
              </w:rPr>
            </w:pPr>
            <w:r>
              <w:rPr>
                <w:b/>
                <w:i/>
                <w:snapToGrid w:val="0"/>
                <w:color w:val="000000"/>
                <w:lang w:val="ru-RU"/>
              </w:rPr>
              <w:t>Декабрь</w:t>
            </w:r>
          </w:p>
        </w:tc>
        <w:tc>
          <w:tcPr>
            <w:tcW w:w="1955" w:type="dxa"/>
            <w:gridSpan w:val="2"/>
            <w:tcBorders>
              <w:left w:val="double" w:sz="4" w:space="0" w:color="auto"/>
              <w:bottom w:val="nil"/>
            </w:tcBorders>
            <w:vAlign w:val="center"/>
          </w:tcPr>
          <w:p w14:paraId="13A2B3FE" w14:textId="77777777" w:rsidR="00FC5611" w:rsidRDefault="00210C08">
            <w:pPr>
              <w:jc w:val="center"/>
              <w:rPr>
                <w:snapToGrid w:val="0"/>
                <w:color w:val="000000"/>
                <w:sz w:val="24"/>
                <w:lang w:val="ru-RU"/>
              </w:rPr>
            </w:pPr>
            <w:r>
              <w:rPr>
                <w:snapToGrid w:val="0"/>
                <w:color w:val="000000"/>
                <w:sz w:val="24"/>
                <w:lang w:val="ru-RU"/>
              </w:rPr>
              <w:t>15 560,00</w:t>
            </w:r>
          </w:p>
        </w:tc>
        <w:tc>
          <w:tcPr>
            <w:tcW w:w="2126" w:type="dxa"/>
            <w:tcBorders>
              <w:bottom w:val="nil"/>
              <w:right w:val="double" w:sz="4" w:space="0" w:color="auto"/>
            </w:tcBorders>
            <w:vAlign w:val="center"/>
          </w:tcPr>
          <w:p w14:paraId="63DFE2CD" w14:textId="77777777" w:rsidR="00FC5611" w:rsidRDefault="00210C08">
            <w:pPr>
              <w:jc w:val="center"/>
              <w:rPr>
                <w:snapToGrid w:val="0"/>
                <w:color w:val="000000"/>
                <w:sz w:val="24"/>
                <w:lang w:val="ru-RU"/>
              </w:rPr>
            </w:pPr>
            <w:r>
              <w:rPr>
                <w:snapToGrid w:val="0"/>
                <w:color w:val="000000"/>
                <w:sz w:val="24"/>
                <w:lang w:val="ru-RU"/>
              </w:rPr>
              <w:t>57 710,32</w:t>
            </w:r>
          </w:p>
        </w:tc>
        <w:tc>
          <w:tcPr>
            <w:tcW w:w="1984" w:type="dxa"/>
            <w:tcBorders>
              <w:left w:val="nil"/>
              <w:bottom w:val="nil"/>
            </w:tcBorders>
            <w:vAlign w:val="center"/>
          </w:tcPr>
          <w:p w14:paraId="1F0CAFE9" w14:textId="77777777" w:rsidR="00FC5611" w:rsidRDefault="00210C08">
            <w:pPr>
              <w:jc w:val="center"/>
              <w:rPr>
                <w:snapToGrid w:val="0"/>
                <w:color w:val="000000"/>
                <w:sz w:val="24"/>
                <w:lang w:val="ru-RU"/>
              </w:rPr>
            </w:pPr>
            <w:r>
              <w:rPr>
                <w:snapToGrid w:val="0"/>
                <w:color w:val="000000"/>
                <w:sz w:val="24"/>
                <w:lang w:val="ru-RU"/>
              </w:rPr>
              <w:t>8 160,00</w:t>
            </w:r>
          </w:p>
        </w:tc>
        <w:tc>
          <w:tcPr>
            <w:tcW w:w="2127" w:type="dxa"/>
            <w:tcBorders>
              <w:bottom w:val="nil"/>
              <w:right w:val="double" w:sz="4" w:space="0" w:color="auto"/>
            </w:tcBorders>
            <w:vAlign w:val="center"/>
          </w:tcPr>
          <w:p w14:paraId="44C54487" w14:textId="77777777" w:rsidR="00FC5611" w:rsidRDefault="00210C08">
            <w:pPr>
              <w:jc w:val="center"/>
              <w:rPr>
                <w:snapToGrid w:val="0"/>
                <w:color w:val="000000"/>
                <w:sz w:val="24"/>
                <w:lang w:val="ru-RU"/>
              </w:rPr>
            </w:pPr>
            <w:r>
              <w:rPr>
                <w:snapToGrid w:val="0"/>
                <w:color w:val="000000"/>
                <w:sz w:val="24"/>
                <w:lang w:val="ru-RU"/>
              </w:rPr>
              <w:t>63 943,26</w:t>
            </w:r>
          </w:p>
        </w:tc>
      </w:tr>
      <w:tr w:rsidR="00FC5611" w14:paraId="53143154" w14:textId="77777777">
        <w:trPr>
          <w:cantSplit/>
        </w:trPr>
        <w:tc>
          <w:tcPr>
            <w:tcW w:w="1414" w:type="dxa"/>
            <w:tcBorders>
              <w:top w:val="double" w:sz="4" w:space="0" w:color="auto"/>
              <w:left w:val="double" w:sz="4" w:space="0" w:color="auto"/>
              <w:bottom w:val="double" w:sz="4" w:space="0" w:color="auto"/>
              <w:right w:val="nil"/>
            </w:tcBorders>
            <w:shd w:val="pct20" w:color="000000" w:fill="FFFFFF"/>
            <w:vAlign w:val="center"/>
          </w:tcPr>
          <w:p w14:paraId="3C4A22E5" w14:textId="77777777" w:rsidR="00FC5611" w:rsidRDefault="00210C08">
            <w:pPr>
              <w:jc w:val="center"/>
              <w:rPr>
                <w:b/>
                <w:i/>
                <w:sz w:val="24"/>
                <w:lang w:val="ru-RU"/>
              </w:rPr>
            </w:pPr>
            <w:r>
              <w:rPr>
                <w:b/>
                <w:i/>
                <w:sz w:val="24"/>
                <w:lang w:val="ru-RU"/>
              </w:rPr>
              <w:t>ИТОГО за год:</w:t>
            </w:r>
          </w:p>
        </w:tc>
        <w:tc>
          <w:tcPr>
            <w:tcW w:w="1955" w:type="dxa"/>
            <w:gridSpan w:val="2"/>
            <w:tcBorders>
              <w:top w:val="double" w:sz="4" w:space="0" w:color="auto"/>
              <w:left w:val="double" w:sz="4" w:space="0" w:color="auto"/>
              <w:bottom w:val="double" w:sz="4" w:space="0" w:color="auto"/>
            </w:tcBorders>
            <w:shd w:val="pct20" w:color="000000" w:fill="FFFFFF"/>
            <w:vAlign w:val="center"/>
          </w:tcPr>
          <w:p w14:paraId="03298DBA" w14:textId="77777777" w:rsidR="00FC5611" w:rsidRDefault="00210C08">
            <w:pPr>
              <w:jc w:val="center"/>
              <w:rPr>
                <w:sz w:val="24"/>
                <w:lang w:val="ru-RU"/>
              </w:rPr>
            </w:pPr>
            <w:r>
              <w:rPr>
                <w:b/>
                <w:i/>
                <w:snapToGrid w:val="0"/>
                <w:color w:val="000000"/>
                <w:sz w:val="24"/>
                <w:lang w:val="ru-RU"/>
              </w:rPr>
              <w:t>186 720,00</w:t>
            </w:r>
          </w:p>
        </w:tc>
        <w:tc>
          <w:tcPr>
            <w:tcW w:w="2126" w:type="dxa"/>
            <w:tcBorders>
              <w:top w:val="double" w:sz="4" w:space="0" w:color="auto"/>
              <w:bottom w:val="double" w:sz="4" w:space="0" w:color="auto"/>
              <w:right w:val="double" w:sz="4" w:space="0" w:color="auto"/>
            </w:tcBorders>
            <w:shd w:val="pct20" w:color="000000" w:fill="FFFFFF"/>
            <w:vAlign w:val="center"/>
          </w:tcPr>
          <w:p w14:paraId="6C2EC693" w14:textId="77777777" w:rsidR="00FC5611" w:rsidRDefault="00210C08">
            <w:pPr>
              <w:jc w:val="center"/>
              <w:rPr>
                <w:sz w:val="24"/>
                <w:lang w:val="ru-RU"/>
              </w:rPr>
            </w:pPr>
            <w:r>
              <w:rPr>
                <w:b/>
                <w:i/>
                <w:snapToGrid w:val="0"/>
                <w:color w:val="000000"/>
                <w:sz w:val="24"/>
                <w:lang w:val="ru-RU"/>
              </w:rPr>
              <w:t>681 098,31</w:t>
            </w:r>
          </w:p>
        </w:tc>
        <w:tc>
          <w:tcPr>
            <w:tcW w:w="1984" w:type="dxa"/>
            <w:tcBorders>
              <w:top w:val="double" w:sz="4" w:space="0" w:color="auto"/>
              <w:left w:val="nil"/>
              <w:bottom w:val="double" w:sz="4" w:space="0" w:color="auto"/>
            </w:tcBorders>
            <w:shd w:val="pct20" w:color="000000" w:fill="FFFFFF"/>
            <w:vAlign w:val="center"/>
          </w:tcPr>
          <w:p w14:paraId="5984E379" w14:textId="77777777" w:rsidR="00FC5611" w:rsidRDefault="00210C08">
            <w:pPr>
              <w:jc w:val="center"/>
              <w:rPr>
                <w:sz w:val="24"/>
                <w:lang w:val="ru-RU"/>
              </w:rPr>
            </w:pPr>
            <w:r>
              <w:rPr>
                <w:b/>
                <w:i/>
                <w:snapToGrid w:val="0"/>
                <w:color w:val="000000"/>
                <w:sz w:val="24"/>
                <w:lang w:val="ru-RU"/>
              </w:rPr>
              <w:t>61 920,00</w:t>
            </w:r>
          </w:p>
        </w:tc>
        <w:tc>
          <w:tcPr>
            <w:tcW w:w="2127" w:type="dxa"/>
            <w:tcBorders>
              <w:top w:val="double" w:sz="4" w:space="0" w:color="auto"/>
              <w:bottom w:val="double" w:sz="4" w:space="0" w:color="auto"/>
              <w:right w:val="double" w:sz="4" w:space="0" w:color="auto"/>
            </w:tcBorders>
            <w:shd w:val="pct20" w:color="000000" w:fill="FFFFFF"/>
            <w:vAlign w:val="center"/>
          </w:tcPr>
          <w:p w14:paraId="5A178347" w14:textId="77777777" w:rsidR="00FC5611" w:rsidRDefault="00210C08">
            <w:pPr>
              <w:jc w:val="center"/>
              <w:rPr>
                <w:b/>
                <w:i/>
                <w:snapToGrid w:val="0"/>
                <w:color w:val="000000"/>
                <w:sz w:val="24"/>
                <w:lang w:val="ru-RU"/>
              </w:rPr>
            </w:pPr>
            <w:r>
              <w:rPr>
                <w:b/>
                <w:i/>
                <w:snapToGrid w:val="0"/>
                <w:color w:val="000000"/>
                <w:sz w:val="24"/>
                <w:lang w:val="ru-RU"/>
              </w:rPr>
              <w:t>376 966,44</w:t>
            </w:r>
          </w:p>
        </w:tc>
      </w:tr>
    </w:tbl>
    <w:p w14:paraId="48B54AFE" w14:textId="77777777" w:rsidR="00FC5611" w:rsidRDefault="00FC5611">
      <w:pPr>
        <w:jc w:val="both"/>
        <w:rPr>
          <w:sz w:val="24"/>
          <w:lang w:val="ru-RU"/>
        </w:rPr>
      </w:pPr>
    </w:p>
    <w:p w14:paraId="6E0AC631" w14:textId="77777777" w:rsidR="00FC5611" w:rsidRDefault="00210C08">
      <w:pPr>
        <w:spacing w:line="360" w:lineRule="auto"/>
        <w:rPr>
          <w:sz w:val="24"/>
          <w:lang w:val="ru-RU"/>
        </w:rPr>
      </w:pPr>
      <w:r>
        <w:rPr>
          <w:sz w:val="24"/>
          <w:lang w:val="ru-RU"/>
        </w:rPr>
        <w:tab/>
        <w:t>Заметим также, что когда руководство компании снова решило увеличить объемы затрат на рекламу с октября по декабрь 1998 года ( Таблица 20), решив возобновить рекламу в бесплатной газете «Экстра-М», объемы валовой прибыли за вычетом затрат на рекламу начали резко возрастать (таблица 21), что говорит об эффективности рекламных публикаций в газете «Экстра-М».</w:t>
      </w:r>
    </w:p>
    <w:p w14:paraId="2E62306D" w14:textId="77777777" w:rsidR="00FC5611" w:rsidRDefault="00FC5611">
      <w:pPr>
        <w:spacing w:line="360" w:lineRule="auto"/>
        <w:jc w:val="both"/>
        <w:rPr>
          <w:sz w:val="24"/>
          <w:lang w:val="ru-RU"/>
        </w:rPr>
      </w:pPr>
    </w:p>
    <w:p w14:paraId="07E88B5C" w14:textId="77777777" w:rsidR="00FC5611" w:rsidRDefault="00210C08">
      <w:pPr>
        <w:spacing w:line="360" w:lineRule="auto"/>
        <w:jc w:val="center"/>
        <w:rPr>
          <w:sz w:val="24"/>
          <w:lang w:val="ru-RU"/>
        </w:rPr>
      </w:pPr>
      <w:r>
        <w:rPr>
          <w:b/>
          <w:i/>
          <w:sz w:val="24"/>
          <w:lang w:val="ru-RU"/>
        </w:rPr>
        <w:t>1.5.5. Анализ ценовой политики ООО «Эксимер-КС» в разных ассортиментных групах и сегментах рынка компьютерного оборудования и комплектующих. Матрица БКГ.</w:t>
      </w:r>
    </w:p>
    <w:p w14:paraId="7F370004" w14:textId="77777777" w:rsidR="00FC5611" w:rsidRDefault="00210C08">
      <w:pPr>
        <w:spacing w:line="360" w:lineRule="auto"/>
        <w:jc w:val="both"/>
        <w:rPr>
          <w:sz w:val="24"/>
          <w:lang w:val="ru-RU"/>
        </w:rPr>
      </w:pPr>
      <w:r>
        <w:rPr>
          <w:sz w:val="24"/>
          <w:lang w:val="ru-RU"/>
        </w:rPr>
        <w:tab/>
        <w:t>В каждый момент времени финансово-хозяйственной деятельности, ООО «Эксимер-КС» имеет ассортимент основных моделей компьютерного оборудования и комплектующих, составляющих стратегические единицы бизнеса компании, которые подлежат анализу и оценке в целях оптимизации ассортиментной и ценовой политик компании. Необходимость систематического пересмотра ассортиментной и ценовой политик обусловлена изменениями, происходящими во внешней и внутренней средах компании.</w:t>
      </w:r>
    </w:p>
    <w:p w14:paraId="7C08911C" w14:textId="77777777" w:rsidR="00FC5611" w:rsidRDefault="00210C08">
      <w:pPr>
        <w:spacing w:line="360" w:lineRule="auto"/>
        <w:jc w:val="both"/>
        <w:rPr>
          <w:sz w:val="24"/>
          <w:lang w:val="ru-RU"/>
        </w:rPr>
      </w:pPr>
      <w:r>
        <w:rPr>
          <w:sz w:val="24"/>
          <w:lang w:val="ru-RU"/>
        </w:rPr>
        <w:tab/>
        <w:t>Рассматривая и анализируя ценовую политику в различных ассортиментных группах, представим некоторые группы товаров в виде матрицы Бостонской консультационной группы (Таблица 22).</w:t>
      </w:r>
    </w:p>
    <w:p w14:paraId="6FB3E285" w14:textId="77777777" w:rsidR="00FC5611" w:rsidRDefault="00FC5611">
      <w:pPr>
        <w:spacing w:line="360" w:lineRule="auto"/>
        <w:jc w:val="both"/>
        <w:rPr>
          <w:sz w:val="24"/>
          <w:lang w:val="ru-RU"/>
        </w:rPr>
      </w:pPr>
    </w:p>
    <w:p w14:paraId="6305F230" w14:textId="77777777" w:rsidR="00FC5611" w:rsidRDefault="00210C08">
      <w:pPr>
        <w:spacing w:line="360" w:lineRule="auto"/>
        <w:jc w:val="right"/>
        <w:rPr>
          <w:b/>
          <w:sz w:val="24"/>
          <w:lang w:val="ru-RU"/>
        </w:rPr>
      </w:pPr>
      <w:r>
        <w:rPr>
          <w:b/>
          <w:sz w:val="24"/>
          <w:lang w:val="ru-RU"/>
        </w:rPr>
        <w:t>Таблица 22</w:t>
      </w:r>
    </w:p>
    <w:p w14:paraId="76290E99" w14:textId="77777777" w:rsidR="00FC5611" w:rsidRDefault="00210C08">
      <w:pPr>
        <w:pStyle w:val="8"/>
        <w:ind w:left="1440" w:firstLine="720"/>
        <w:rPr>
          <w:lang w:val="ru-RU"/>
        </w:rPr>
      </w:pPr>
      <w:r>
        <w:rPr>
          <w:lang w:val="ru-RU"/>
        </w:rPr>
        <w:t>Матрица Бостонской консалтинговой группы</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1560"/>
        <w:gridCol w:w="2693"/>
        <w:gridCol w:w="2835"/>
      </w:tblGrid>
      <w:tr w:rsidR="00FC5611" w14:paraId="7CE06285" w14:textId="77777777">
        <w:trPr>
          <w:cantSplit/>
          <w:trHeight w:val="525"/>
        </w:trPr>
        <w:tc>
          <w:tcPr>
            <w:tcW w:w="3119" w:type="dxa"/>
            <w:gridSpan w:val="2"/>
            <w:vMerge w:val="restart"/>
            <w:tcBorders>
              <w:top w:val="nil"/>
              <w:left w:val="nil"/>
              <w:right w:val="nil"/>
            </w:tcBorders>
          </w:tcPr>
          <w:p w14:paraId="20220AC1" w14:textId="77777777" w:rsidR="00FC5611" w:rsidRDefault="00FC5611">
            <w:pPr>
              <w:spacing w:line="360" w:lineRule="auto"/>
              <w:jc w:val="both"/>
              <w:rPr>
                <w:sz w:val="24"/>
                <w:lang w:val="ru-RU"/>
              </w:rPr>
            </w:pPr>
          </w:p>
        </w:tc>
        <w:tc>
          <w:tcPr>
            <w:tcW w:w="5528" w:type="dxa"/>
            <w:gridSpan w:val="2"/>
            <w:tcBorders>
              <w:top w:val="double" w:sz="4" w:space="0" w:color="auto"/>
              <w:left w:val="double" w:sz="4" w:space="0" w:color="auto"/>
              <w:bottom w:val="double" w:sz="4" w:space="0" w:color="auto"/>
              <w:right w:val="double" w:sz="4" w:space="0" w:color="auto"/>
            </w:tcBorders>
            <w:shd w:val="pct20" w:color="000000" w:fill="FFFFFF"/>
            <w:vAlign w:val="center"/>
          </w:tcPr>
          <w:p w14:paraId="55035BAA" w14:textId="77777777" w:rsidR="00FC5611" w:rsidRDefault="00210C08">
            <w:pPr>
              <w:spacing w:line="360" w:lineRule="auto"/>
              <w:jc w:val="center"/>
              <w:rPr>
                <w:b/>
                <w:shadow/>
                <w:sz w:val="24"/>
                <w:lang w:val="ru-RU"/>
              </w:rPr>
            </w:pPr>
            <w:r>
              <w:rPr>
                <w:b/>
                <w:shadow/>
                <w:sz w:val="24"/>
                <w:lang w:val="ru-RU"/>
              </w:rPr>
              <w:t>ДОЛЯ РЫНКА</w:t>
            </w:r>
          </w:p>
        </w:tc>
      </w:tr>
      <w:tr w:rsidR="00FC5611" w14:paraId="3A75EF21" w14:textId="77777777">
        <w:trPr>
          <w:cantSplit/>
          <w:trHeight w:val="630"/>
        </w:trPr>
        <w:tc>
          <w:tcPr>
            <w:tcW w:w="3119" w:type="dxa"/>
            <w:gridSpan w:val="2"/>
            <w:vMerge/>
            <w:tcBorders>
              <w:left w:val="nil"/>
            </w:tcBorders>
          </w:tcPr>
          <w:p w14:paraId="47307962" w14:textId="77777777" w:rsidR="00FC5611" w:rsidRDefault="00FC5611">
            <w:pPr>
              <w:spacing w:line="360" w:lineRule="auto"/>
              <w:jc w:val="both"/>
              <w:rPr>
                <w:sz w:val="24"/>
                <w:lang w:val="ru-RU"/>
              </w:rPr>
            </w:pPr>
          </w:p>
        </w:tc>
        <w:tc>
          <w:tcPr>
            <w:tcW w:w="2693" w:type="dxa"/>
            <w:tcBorders>
              <w:top w:val="nil"/>
            </w:tcBorders>
            <w:shd w:val="pct12" w:color="000000" w:fill="FFFFFF"/>
            <w:vAlign w:val="center"/>
          </w:tcPr>
          <w:p w14:paraId="29AD8230" w14:textId="77777777" w:rsidR="00FC5611" w:rsidRDefault="00210C08">
            <w:pPr>
              <w:spacing w:line="360" w:lineRule="auto"/>
              <w:jc w:val="center"/>
              <w:rPr>
                <w:b/>
                <w:i/>
                <w:sz w:val="24"/>
                <w:lang w:val="ru-RU"/>
              </w:rPr>
            </w:pPr>
            <w:r>
              <w:rPr>
                <w:b/>
                <w:i/>
                <w:sz w:val="24"/>
                <w:lang w:val="ru-RU"/>
              </w:rPr>
              <w:t>Высокая</w:t>
            </w:r>
          </w:p>
        </w:tc>
        <w:tc>
          <w:tcPr>
            <w:tcW w:w="2835" w:type="dxa"/>
            <w:tcBorders>
              <w:top w:val="nil"/>
            </w:tcBorders>
            <w:shd w:val="pct12" w:color="000000" w:fill="FFFFFF"/>
            <w:vAlign w:val="center"/>
          </w:tcPr>
          <w:p w14:paraId="00684043" w14:textId="77777777" w:rsidR="00FC5611" w:rsidRDefault="00210C08">
            <w:pPr>
              <w:spacing w:line="360" w:lineRule="auto"/>
              <w:jc w:val="center"/>
              <w:rPr>
                <w:b/>
                <w:i/>
                <w:sz w:val="24"/>
                <w:lang w:val="ru-RU"/>
              </w:rPr>
            </w:pPr>
            <w:r>
              <w:rPr>
                <w:b/>
                <w:i/>
                <w:sz w:val="24"/>
                <w:lang w:val="ru-RU"/>
              </w:rPr>
              <w:t>Низкая</w:t>
            </w:r>
          </w:p>
        </w:tc>
      </w:tr>
      <w:tr w:rsidR="00FC5611" w14:paraId="42FC58C3" w14:textId="77777777">
        <w:trPr>
          <w:cantSplit/>
          <w:trHeight w:val="678"/>
        </w:trPr>
        <w:tc>
          <w:tcPr>
            <w:tcW w:w="1559" w:type="dxa"/>
            <w:vMerge w:val="restart"/>
            <w:tcBorders>
              <w:top w:val="double" w:sz="4" w:space="0" w:color="auto"/>
              <w:left w:val="double" w:sz="4" w:space="0" w:color="auto"/>
              <w:bottom w:val="double" w:sz="4" w:space="0" w:color="auto"/>
              <w:right w:val="double" w:sz="4" w:space="0" w:color="auto"/>
            </w:tcBorders>
            <w:shd w:val="pct20" w:color="000000" w:fill="FFFFFF"/>
            <w:vAlign w:val="center"/>
          </w:tcPr>
          <w:p w14:paraId="5963A5F2" w14:textId="77777777" w:rsidR="00FC5611" w:rsidRDefault="00210C08">
            <w:pPr>
              <w:spacing w:line="360" w:lineRule="auto"/>
              <w:jc w:val="center"/>
              <w:rPr>
                <w:b/>
                <w:shadow/>
                <w:sz w:val="24"/>
                <w:lang w:val="ru-RU"/>
              </w:rPr>
            </w:pPr>
            <w:r>
              <w:rPr>
                <w:b/>
                <w:shadow/>
                <w:sz w:val="24"/>
                <w:lang w:val="ru-RU"/>
              </w:rPr>
              <w:t>РОСТ РЫНКА</w:t>
            </w:r>
          </w:p>
        </w:tc>
        <w:tc>
          <w:tcPr>
            <w:tcW w:w="1560" w:type="dxa"/>
            <w:tcBorders>
              <w:left w:val="nil"/>
            </w:tcBorders>
            <w:shd w:val="pct12" w:color="000000" w:fill="FFFFFF"/>
            <w:vAlign w:val="center"/>
          </w:tcPr>
          <w:p w14:paraId="5EE21EC9" w14:textId="77777777" w:rsidR="00FC5611" w:rsidRDefault="00210C08">
            <w:pPr>
              <w:pStyle w:val="2"/>
              <w:spacing w:line="360" w:lineRule="auto"/>
              <w:jc w:val="center"/>
            </w:pPr>
            <w:r>
              <w:t>Высокий</w:t>
            </w:r>
          </w:p>
        </w:tc>
        <w:tc>
          <w:tcPr>
            <w:tcW w:w="2693" w:type="dxa"/>
            <w:shd w:val="clear" w:color="auto" w:fill="FFFFFF"/>
            <w:vAlign w:val="center"/>
          </w:tcPr>
          <w:p w14:paraId="23C3F81D" w14:textId="77777777" w:rsidR="00FC5611" w:rsidRDefault="00210C08">
            <w:pPr>
              <w:spacing w:line="360" w:lineRule="auto"/>
              <w:jc w:val="center"/>
              <w:rPr>
                <w:sz w:val="28"/>
                <w:lang w:val="ru-RU"/>
              </w:rPr>
            </w:pPr>
            <w:r>
              <w:rPr>
                <w:sz w:val="28"/>
                <w:lang w:val="ru-RU"/>
              </w:rPr>
              <w:t>«Звезды»</w:t>
            </w:r>
          </w:p>
        </w:tc>
        <w:tc>
          <w:tcPr>
            <w:tcW w:w="2835" w:type="dxa"/>
            <w:shd w:val="clear" w:color="auto" w:fill="FFFFFF"/>
            <w:vAlign w:val="center"/>
          </w:tcPr>
          <w:p w14:paraId="30122403" w14:textId="77777777" w:rsidR="00FC5611" w:rsidRDefault="00210C08">
            <w:pPr>
              <w:spacing w:line="360" w:lineRule="auto"/>
              <w:jc w:val="center"/>
              <w:rPr>
                <w:sz w:val="28"/>
                <w:lang w:val="ru-RU"/>
              </w:rPr>
            </w:pPr>
            <w:r>
              <w:rPr>
                <w:sz w:val="28"/>
                <w:lang w:val="ru-RU"/>
              </w:rPr>
              <w:t>«Знаки вопроса»</w:t>
            </w:r>
          </w:p>
        </w:tc>
      </w:tr>
      <w:tr w:rsidR="00FC5611" w14:paraId="3469FCB0" w14:textId="77777777">
        <w:trPr>
          <w:cantSplit/>
          <w:trHeight w:val="656"/>
        </w:trPr>
        <w:tc>
          <w:tcPr>
            <w:tcW w:w="1559" w:type="dxa"/>
            <w:vMerge/>
            <w:tcBorders>
              <w:left w:val="double" w:sz="4" w:space="0" w:color="auto"/>
              <w:bottom w:val="double" w:sz="4" w:space="0" w:color="auto"/>
              <w:right w:val="double" w:sz="4" w:space="0" w:color="auto"/>
            </w:tcBorders>
            <w:shd w:val="pct20" w:color="000000" w:fill="FFFFFF"/>
          </w:tcPr>
          <w:p w14:paraId="65E60A3A" w14:textId="77777777" w:rsidR="00FC5611" w:rsidRDefault="00FC5611">
            <w:pPr>
              <w:spacing w:line="360" w:lineRule="auto"/>
              <w:jc w:val="both"/>
              <w:rPr>
                <w:sz w:val="24"/>
                <w:lang w:val="ru-RU"/>
              </w:rPr>
            </w:pPr>
          </w:p>
        </w:tc>
        <w:tc>
          <w:tcPr>
            <w:tcW w:w="1560" w:type="dxa"/>
            <w:tcBorders>
              <w:left w:val="nil"/>
            </w:tcBorders>
            <w:shd w:val="pct12" w:color="000000" w:fill="FFFFFF"/>
            <w:vAlign w:val="center"/>
          </w:tcPr>
          <w:p w14:paraId="452347A9" w14:textId="77777777" w:rsidR="00FC5611" w:rsidRDefault="00210C08">
            <w:pPr>
              <w:spacing w:line="360" w:lineRule="auto"/>
              <w:jc w:val="center"/>
              <w:rPr>
                <w:b/>
                <w:i/>
                <w:sz w:val="24"/>
                <w:lang w:val="ru-RU"/>
              </w:rPr>
            </w:pPr>
            <w:r>
              <w:rPr>
                <w:b/>
                <w:i/>
                <w:sz w:val="24"/>
                <w:lang w:val="ru-RU"/>
              </w:rPr>
              <w:t>Низкий</w:t>
            </w:r>
          </w:p>
        </w:tc>
        <w:tc>
          <w:tcPr>
            <w:tcW w:w="2693" w:type="dxa"/>
            <w:shd w:val="clear" w:color="auto" w:fill="FFFFFF"/>
            <w:vAlign w:val="center"/>
          </w:tcPr>
          <w:p w14:paraId="7580EA25" w14:textId="77777777" w:rsidR="00FC5611" w:rsidRDefault="00210C08">
            <w:pPr>
              <w:spacing w:line="360" w:lineRule="auto"/>
              <w:jc w:val="center"/>
              <w:rPr>
                <w:sz w:val="28"/>
                <w:lang w:val="ru-RU"/>
              </w:rPr>
            </w:pPr>
            <w:r>
              <w:rPr>
                <w:sz w:val="28"/>
                <w:lang w:val="ru-RU"/>
              </w:rPr>
              <w:t>«Дойные коровы»</w:t>
            </w:r>
          </w:p>
        </w:tc>
        <w:tc>
          <w:tcPr>
            <w:tcW w:w="2835" w:type="dxa"/>
            <w:shd w:val="clear" w:color="auto" w:fill="FFFFFF"/>
            <w:vAlign w:val="center"/>
          </w:tcPr>
          <w:p w14:paraId="6DA37FC8" w14:textId="77777777" w:rsidR="00FC5611" w:rsidRDefault="00210C08">
            <w:pPr>
              <w:spacing w:line="360" w:lineRule="auto"/>
              <w:jc w:val="center"/>
              <w:rPr>
                <w:sz w:val="28"/>
                <w:lang w:val="ru-RU"/>
              </w:rPr>
            </w:pPr>
            <w:r>
              <w:rPr>
                <w:sz w:val="28"/>
                <w:lang w:val="ru-RU"/>
              </w:rPr>
              <w:t>«Собаки»</w:t>
            </w:r>
          </w:p>
        </w:tc>
      </w:tr>
    </w:tbl>
    <w:p w14:paraId="610FCE77" w14:textId="77777777" w:rsidR="00FC5611" w:rsidRDefault="00FC5611">
      <w:pPr>
        <w:spacing w:line="360" w:lineRule="auto"/>
        <w:jc w:val="both"/>
        <w:rPr>
          <w:sz w:val="24"/>
          <w:lang w:val="ru-RU"/>
        </w:rPr>
      </w:pPr>
    </w:p>
    <w:p w14:paraId="3670A5F7" w14:textId="77777777" w:rsidR="00FC5611" w:rsidRDefault="00210C08" w:rsidP="00210C08">
      <w:pPr>
        <w:numPr>
          <w:ilvl w:val="0"/>
          <w:numId w:val="53"/>
        </w:numPr>
        <w:spacing w:line="360" w:lineRule="auto"/>
        <w:jc w:val="both"/>
        <w:rPr>
          <w:b/>
          <w:sz w:val="24"/>
          <w:lang w:val="ru-RU"/>
        </w:rPr>
      </w:pPr>
      <w:r>
        <w:rPr>
          <w:b/>
          <w:sz w:val="24"/>
          <w:lang w:val="ru-RU"/>
        </w:rPr>
        <w:t xml:space="preserve">«Звезды»: </w:t>
      </w:r>
      <w:r>
        <w:rPr>
          <w:sz w:val="24"/>
          <w:lang w:val="ru-RU"/>
        </w:rPr>
        <w:t xml:space="preserve">компьютерное оборудование и комплектующие, которые находятся в фазе роста жизненного цикла. «Звезды» приносят определенную прибыль, однако и требуют значительных затрат для укрепления на компьютерном рынке. Так, к «Звездам» можно отнести все модели нового поколения жидкокристаллических мониторов компании </w:t>
      </w:r>
      <w:r>
        <w:rPr>
          <w:sz w:val="24"/>
        </w:rPr>
        <w:t xml:space="preserve">ViewSonic </w:t>
      </w:r>
      <w:r>
        <w:rPr>
          <w:sz w:val="24"/>
          <w:lang w:val="ru-RU"/>
        </w:rPr>
        <w:t xml:space="preserve">и </w:t>
      </w:r>
      <w:r>
        <w:rPr>
          <w:sz w:val="24"/>
        </w:rPr>
        <w:t>Nokia</w:t>
      </w:r>
      <w:r>
        <w:rPr>
          <w:sz w:val="24"/>
          <w:lang w:val="ru-RU"/>
        </w:rPr>
        <w:t xml:space="preserve">, новые высокопроизводительные процессоры компании Интел серии </w:t>
      </w:r>
      <w:r>
        <w:rPr>
          <w:sz w:val="24"/>
        </w:rPr>
        <w:t xml:space="preserve">Pentium III </w:t>
      </w:r>
      <w:r>
        <w:rPr>
          <w:sz w:val="24"/>
          <w:lang w:val="ru-RU"/>
        </w:rPr>
        <w:t xml:space="preserve">и </w:t>
      </w:r>
      <w:r>
        <w:rPr>
          <w:sz w:val="24"/>
        </w:rPr>
        <w:t>Xeon</w:t>
      </w:r>
      <w:r>
        <w:rPr>
          <w:sz w:val="24"/>
          <w:lang w:val="ru-RU"/>
        </w:rPr>
        <w:t xml:space="preserve">, новые модели цветных струйных принтеров компании </w:t>
      </w:r>
      <w:r>
        <w:rPr>
          <w:sz w:val="24"/>
        </w:rPr>
        <w:t>Epson</w:t>
      </w:r>
      <w:r>
        <w:rPr>
          <w:sz w:val="24"/>
          <w:lang w:val="ru-RU"/>
        </w:rPr>
        <w:t xml:space="preserve">, последнее поколение винчестеров фирм </w:t>
      </w:r>
      <w:r>
        <w:rPr>
          <w:sz w:val="24"/>
        </w:rPr>
        <w:t xml:space="preserve">Quantum, Seagate </w:t>
      </w:r>
      <w:r>
        <w:rPr>
          <w:sz w:val="24"/>
          <w:lang w:val="ru-RU"/>
        </w:rPr>
        <w:t xml:space="preserve">и </w:t>
      </w:r>
      <w:r>
        <w:rPr>
          <w:sz w:val="24"/>
        </w:rPr>
        <w:t>IBM</w:t>
      </w:r>
      <w:r>
        <w:rPr>
          <w:sz w:val="24"/>
          <w:lang w:val="ru-RU"/>
        </w:rPr>
        <w:t>, работающих на повышенной скорости дисков и др.;</w:t>
      </w:r>
    </w:p>
    <w:p w14:paraId="1A9BBC71" w14:textId="77777777" w:rsidR="00FC5611" w:rsidRDefault="00210C08" w:rsidP="00210C08">
      <w:pPr>
        <w:numPr>
          <w:ilvl w:val="0"/>
          <w:numId w:val="53"/>
        </w:numPr>
        <w:spacing w:line="360" w:lineRule="auto"/>
        <w:jc w:val="both"/>
        <w:rPr>
          <w:b/>
          <w:sz w:val="24"/>
          <w:lang w:val="ru-RU"/>
        </w:rPr>
      </w:pPr>
      <w:r>
        <w:rPr>
          <w:b/>
          <w:sz w:val="24"/>
          <w:lang w:val="ru-RU"/>
        </w:rPr>
        <w:t>«Знаки вопроса»:</w:t>
      </w:r>
      <w:r>
        <w:rPr>
          <w:sz w:val="24"/>
          <w:lang w:val="ru-RU"/>
        </w:rPr>
        <w:t xml:space="preserve"> компьютерное оборудование и комплектующие, которые находятся на начальной фазе жизненного цикла. Они, как правило, имеют низкую долю рынка, но обещают высокие темпы роста спроса. Так, к «Знакам вопроса» можно отнести новейшие модели жидкокристаллических мониторов компании </w:t>
      </w:r>
      <w:r>
        <w:rPr>
          <w:sz w:val="24"/>
        </w:rPr>
        <w:t>ViewSonic</w:t>
      </w:r>
      <w:r>
        <w:rPr>
          <w:sz w:val="24"/>
          <w:lang w:val="ru-RU"/>
        </w:rPr>
        <w:t xml:space="preserve">, новые высокоточные модели сканеров и фотоаппаратов компаний </w:t>
      </w:r>
      <w:r>
        <w:rPr>
          <w:sz w:val="24"/>
        </w:rPr>
        <w:t xml:space="preserve">Epson </w:t>
      </w:r>
      <w:r>
        <w:rPr>
          <w:sz w:val="24"/>
          <w:lang w:val="ru-RU"/>
        </w:rPr>
        <w:t xml:space="preserve">и </w:t>
      </w:r>
      <w:r>
        <w:rPr>
          <w:sz w:val="24"/>
        </w:rPr>
        <w:t>Umax</w:t>
      </w:r>
      <w:r>
        <w:rPr>
          <w:sz w:val="24"/>
          <w:lang w:val="ru-RU"/>
        </w:rPr>
        <w:t>,</w:t>
      </w:r>
      <w:r>
        <w:rPr>
          <w:sz w:val="24"/>
        </w:rPr>
        <w:t xml:space="preserve"> </w:t>
      </w:r>
      <w:r>
        <w:rPr>
          <w:sz w:val="24"/>
          <w:lang w:val="ru-RU"/>
        </w:rPr>
        <w:t xml:space="preserve">новые широкоформатные цветные лазерные принтеры  и графопостроители компании </w:t>
      </w:r>
      <w:r>
        <w:rPr>
          <w:sz w:val="24"/>
        </w:rPr>
        <w:t>Hewlett Packard</w:t>
      </w:r>
      <w:r>
        <w:rPr>
          <w:sz w:val="24"/>
          <w:lang w:val="ru-RU"/>
        </w:rPr>
        <w:t xml:space="preserve">, накопители повышенной емкости компании </w:t>
      </w:r>
      <w:r>
        <w:rPr>
          <w:sz w:val="24"/>
        </w:rPr>
        <w:t xml:space="preserve">Seagate </w:t>
      </w:r>
      <w:r>
        <w:rPr>
          <w:sz w:val="24"/>
          <w:lang w:val="ru-RU"/>
        </w:rPr>
        <w:t xml:space="preserve">и </w:t>
      </w:r>
      <w:r>
        <w:rPr>
          <w:sz w:val="24"/>
        </w:rPr>
        <w:t>IBM</w:t>
      </w:r>
      <w:r>
        <w:rPr>
          <w:sz w:val="24"/>
          <w:lang w:val="ru-RU"/>
        </w:rPr>
        <w:t xml:space="preserve">, новейшие высокопроизводительные процесссоры серий </w:t>
      </w:r>
      <w:r>
        <w:rPr>
          <w:sz w:val="24"/>
        </w:rPr>
        <w:t xml:space="preserve">Pentium III </w:t>
      </w:r>
      <w:r>
        <w:rPr>
          <w:sz w:val="24"/>
          <w:lang w:val="ru-RU"/>
        </w:rPr>
        <w:t xml:space="preserve">и </w:t>
      </w:r>
      <w:r>
        <w:rPr>
          <w:sz w:val="24"/>
        </w:rPr>
        <w:t xml:space="preserve">Xeon </w:t>
      </w:r>
      <w:r>
        <w:rPr>
          <w:sz w:val="24"/>
          <w:lang w:val="ru-RU"/>
        </w:rPr>
        <w:t xml:space="preserve">компании Интел </w:t>
      </w:r>
      <w:r>
        <w:rPr>
          <w:sz w:val="24"/>
        </w:rPr>
        <w:t xml:space="preserve"> </w:t>
      </w:r>
      <w:r>
        <w:rPr>
          <w:sz w:val="24"/>
          <w:lang w:val="ru-RU"/>
        </w:rPr>
        <w:t>и др.;</w:t>
      </w:r>
    </w:p>
    <w:p w14:paraId="6398E802" w14:textId="77777777" w:rsidR="00FC5611" w:rsidRDefault="00210C08" w:rsidP="00210C08">
      <w:pPr>
        <w:numPr>
          <w:ilvl w:val="0"/>
          <w:numId w:val="53"/>
        </w:numPr>
        <w:spacing w:line="360" w:lineRule="auto"/>
        <w:jc w:val="both"/>
        <w:rPr>
          <w:b/>
          <w:sz w:val="24"/>
          <w:lang w:val="ru-RU"/>
        </w:rPr>
      </w:pPr>
      <w:r>
        <w:rPr>
          <w:b/>
          <w:sz w:val="24"/>
          <w:lang w:val="ru-RU"/>
        </w:rPr>
        <w:t>«Дойные коровы»:</w:t>
      </w:r>
      <w:r>
        <w:rPr>
          <w:sz w:val="24"/>
          <w:lang w:val="ru-RU"/>
        </w:rPr>
        <w:t xml:space="preserve"> компьютерное оборудование и комплектующие, достигшие фазы зрелости. Высокая доля рынка, занимаемая ими является следствием преимуществ в области экономии издержек. Так, к «Дойным коровам» смело можно отнести все популярные модели компьютерного оборудования и комплектующих. Например, </w:t>
      </w:r>
      <w:r>
        <w:rPr>
          <w:sz w:val="24"/>
          <w:lang w:val="ru-RU"/>
        </w:rPr>
        <w:lastRenderedPageBreak/>
        <w:t xml:space="preserve">материнская плата </w:t>
      </w:r>
      <w:r>
        <w:rPr>
          <w:sz w:val="24"/>
        </w:rPr>
        <w:t>Asus P2B</w:t>
      </w:r>
      <w:r>
        <w:rPr>
          <w:sz w:val="24"/>
          <w:lang w:val="ru-RU"/>
        </w:rPr>
        <w:t xml:space="preserve">, монитор ViewSonic </w:t>
      </w:r>
      <w:r>
        <w:rPr>
          <w:sz w:val="24"/>
        </w:rPr>
        <w:t xml:space="preserve">P775, </w:t>
      </w:r>
      <w:r>
        <w:rPr>
          <w:sz w:val="24"/>
          <w:lang w:val="ru-RU"/>
        </w:rPr>
        <w:t xml:space="preserve">накопитель на жестком диске </w:t>
      </w:r>
      <w:r>
        <w:rPr>
          <w:sz w:val="24"/>
        </w:rPr>
        <w:t xml:space="preserve">Quantum 6,4 EX, </w:t>
      </w:r>
      <w:r>
        <w:rPr>
          <w:sz w:val="24"/>
          <w:lang w:val="ru-RU"/>
        </w:rPr>
        <w:t xml:space="preserve">процессор </w:t>
      </w:r>
      <w:r>
        <w:rPr>
          <w:sz w:val="24"/>
        </w:rPr>
        <w:t>Intel Pentium II – 350 MHz</w:t>
      </w:r>
      <w:r>
        <w:rPr>
          <w:sz w:val="24"/>
          <w:lang w:val="ru-RU"/>
        </w:rPr>
        <w:t xml:space="preserve"> и т.д.;</w:t>
      </w:r>
    </w:p>
    <w:p w14:paraId="7C096DF6" w14:textId="77777777" w:rsidR="00FC5611" w:rsidRDefault="00210C08" w:rsidP="00210C08">
      <w:pPr>
        <w:numPr>
          <w:ilvl w:val="0"/>
          <w:numId w:val="53"/>
        </w:numPr>
        <w:spacing w:line="360" w:lineRule="auto"/>
        <w:jc w:val="both"/>
        <w:rPr>
          <w:b/>
          <w:sz w:val="24"/>
          <w:lang w:val="ru-RU"/>
        </w:rPr>
      </w:pPr>
      <w:r>
        <w:rPr>
          <w:b/>
          <w:sz w:val="24"/>
          <w:lang w:val="ru-RU"/>
        </w:rPr>
        <w:t>«Собаки»:</w:t>
      </w:r>
      <w:r>
        <w:rPr>
          <w:sz w:val="24"/>
          <w:lang w:val="ru-RU"/>
        </w:rPr>
        <w:t xml:space="preserve"> компьютерное оборудование и комплектующие, относящиеся к фазе насыщения и упадка. Они не имеют ни большой доли рынка, ни высоких темпов роста. Пока они приносят прибыль, их оставляют в ассортименте основных видов оборудовани и комплектующих. Так, к «Собакам» можно отнести процессоры компании Интел с тактовой частотой ниже 300МГц, накопители на жестких дисках емкостью менее 3 Гб., Мониторы 14</w:t>
      </w:r>
      <w:r>
        <w:rPr>
          <w:sz w:val="24"/>
        </w:rPr>
        <w:t>”</w:t>
      </w:r>
      <w:r>
        <w:rPr>
          <w:sz w:val="24"/>
          <w:lang w:val="ru-RU"/>
        </w:rPr>
        <w:t xml:space="preserve">, матричные ч/б принтеры, </w:t>
      </w:r>
      <w:r>
        <w:rPr>
          <w:sz w:val="24"/>
        </w:rPr>
        <w:t>CD-</w:t>
      </w:r>
      <w:r>
        <w:rPr>
          <w:sz w:val="24"/>
          <w:lang w:val="ru-RU"/>
        </w:rPr>
        <w:t>приводы скоростью ниже 24х и т.д.</w:t>
      </w:r>
    </w:p>
    <w:p w14:paraId="10CC8363" w14:textId="77777777" w:rsidR="00FC5611" w:rsidRDefault="00210C08">
      <w:pPr>
        <w:spacing w:line="360" w:lineRule="auto"/>
        <w:ind w:firstLine="360"/>
        <w:jc w:val="both"/>
        <w:rPr>
          <w:sz w:val="24"/>
          <w:lang w:val="ru-RU"/>
        </w:rPr>
      </w:pPr>
      <w:r>
        <w:rPr>
          <w:sz w:val="24"/>
          <w:lang w:val="ru-RU"/>
        </w:rPr>
        <w:t>Определение ассортимента компьютерного оборудования и комплектующих должно правильно сформулировать стратегию деятельности ООО «Эксимер-КС» в ее стремлении достижения компанией максимального сочетания между различными областями стратегической деятельности.</w:t>
      </w:r>
    </w:p>
    <w:p w14:paraId="10D91AC0" w14:textId="77777777" w:rsidR="00FC5611" w:rsidRDefault="00210C08">
      <w:pPr>
        <w:spacing w:line="360" w:lineRule="auto"/>
        <w:jc w:val="both"/>
        <w:rPr>
          <w:sz w:val="24"/>
          <w:lang w:val="ru-RU"/>
        </w:rPr>
      </w:pPr>
      <w:r>
        <w:rPr>
          <w:sz w:val="24"/>
          <w:lang w:val="ru-RU"/>
        </w:rPr>
        <w:tab/>
        <w:t>Одним из наиболее существенных элементов комплекса маркетинга является цена. Через нее реализуется конечный коммерческий результат, определяется эффективность всех звеньев сбытовой структуры ООО «Эксимер-КС», его маркетинговой организации. Основным правилом в ценнобразовании ООО «Эксимер-КС» является то, что цена всегда должна покрывать издержки (калькуляция на базе полных затрат). Т.е. используется стратегия ориентации на издержки. Вместе с тем, устанавливая розничные и оптовые цены на компьютерное оборудование и комплектующие, руководство ООО «Эксимер-КС» и начальники отделов продаж  ориентируются на соответствующие цены основных фирм-конкурентов, одновременно происходит приспособление к ценовой политике компаний - лидеров на рынке компьютерного оборудования и комплектующих. Так, на определенные группы оборудования и комплектующих ценовое лидерство является барометрическим, т.е. ценовой лидер постоянно меняется, но есть равноценные компании конкуренты. В данном случае цена устанавливается на уровне средней  среди цен основных конкурентов. Если же на определенные группы оборудования и комплектующих ценовое лидерство является доминирующим, т.е. цену диктует явный лидер – эксклюзивный дистрибьютор, то цены на данную группу компьютерного оборудования и комплектующих устанавливаются на уровне или несколько ниже средней цены основных компаний-конкурентов компании-лидеру.</w:t>
      </w:r>
    </w:p>
    <w:p w14:paraId="73E3EA8C" w14:textId="77777777" w:rsidR="00FC5611" w:rsidRDefault="00210C08">
      <w:pPr>
        <w:spacing w:line="360" w:lineRule="auto"/>
        <w:jc w:val="both"/>
        <w:rPr>
          <w:sz w:val="24"/>
        </w:rPr>
      </w:pPr>
      <w:r>
        <w:rPr>
          <w:sz w:val="24"/>
          <w:lang w:val="ru-RU"/>
        </w:rPr>
        <w:lastRenderedPageBreak/>
        <w:tab/>
        <w:t>Две концепции – целевой рынок и позиционирование на нем, являются основными и взаимосвязанными принципами маркетинга. Если целевой рынок – это круг потребителей, который ООО «Эксимер-КС» имеет или намерено иметь, то позиционирование на компьютерном рынке – это образ, который компания создает себе на данном целевом рынке как ценами на продаваемое компьютерное оборудование и комплектующие, так и услуги. Факторами, определяющими цены на различные виды оборудования и комплектующих является не только себестоимость этих комплектующих и оборудования, но и скидки,  обслуживание, набор дополнительных услуг и имидж компании.</w:t>
      </w:r>
    </w:p>
    <w:p w14:paraId="09AA02E9" w14:textId="77777777" w:rsidR="00FC5611" w:rsidRDefault="00210C08">
      <w:pPr>
        <w:spacing w:line="360" w:lineRule="auto"/>
        <w:jc w:val="both"/>
        <w:rPr>
          <w:sz w:val="24"/>
          <w:lang w:val="ru-RU"/>
        </w:rPr>
      </w:pPr>
      <w:r>
        <w:rPr>
          <w:sz w:val="24"/>
          <w:lang w:val="ru-RU"/>
        </w:rPr>
        <w:tab/>
        <w:t xml:space="preserve">Так, на наиболее популярные и распространенные модели компьютерной техники, как  материнские платы, процессоры, некоторые модели мониторов и принтеров, спрос по цене является, как правило, эластичным. Т.е. при небольшом повышении отпускной цены на определенную модель компьютерной техники потребители реагируют сменой компании-продавца компьютерного оборудования и комплектующих, покупая у тех, у кого либо ниже цена на эту технику, либо полнее набор дополнительных услуг, предоставляемых клиенту.   Таким образом, розничные цены ООО «Эксимер-КС» устанавливаются на уровне средних цен основных компаний-конкрентов. Т.е. на уровне 5-17% рентабельности. Причем, чем выше стоимость единицы продаваемого оборудования, тем, как правило, рентабельность продаж ниже. Это связано с тем, что при высокой себестоимости единицы продаваемой компьютерной техники, повышение рентабельности продажи ведет к заметному увеличению отпускной цены единицы компьютерной  техники, что заменто затрудняет продажу. И, наоборот, чем ниже себестоимость единицы товара, тем большую рентабельность продаж можно устанавливать. </w:t>
      </w:r>
    </w:p>
    <w:p w14:paraId="5A3E5678" w14:textId="77777777" w:rsidR="00FC5611" w:rsidRDefault="00210C08">
      <w:pPr>
        <w:spacing w:line="360" w:lineRule="auto"/>
        <w:jc w:val="both"/>
        <w:rPr>
          <w:sz w:val="24"/>
          <w:lang w:val="ru-RU"/>
        </w:rPr>
      </w:pPr>
      <w:r>
        <w:rPr>
          <w:sz w:val="24"/>
          <w:lang w:val="ru-RU"/>
        </w:rPr>
        <w:tab/>
        <w:t xml:space="preserve">Что же касается дефицитных моделей компьютерного оборудования и комплектующих, спрос по цене является, как правило, неэластичным. Т.е. даже при относительно большом повышении цены спрос на товар падает незначительно.  Необходимо сказать, что рентабельность продаж на такое оборудование колеблется, в среднем, от 10% до 30%. Такая ситуация, например, произошла с процессорами фирмы Интел </w:t>
      </w:r>
      <w:r>
        <w:rPr>
          <w:sz w:val="24"/>
        </w:rPr>
        <w:t xml:space="preserve">Celeron 300MHz </w:t>
      </w:r>
      <w:r>
        <w:rPr>
          <w:sz w:val="24"/>
          <w:lang w:val="ru-RU"/>
        </w:rPr>
        <w:t xml:space="preserve">в конце 1998 года, когда спрос на них был достаточно велик, но процессоров было недостаточно для удовлетворения спроса. С учетом того, что ООО «Эксимер-КС» располагала достаточным количеством этих процессоров на складе, цена на них еженедельно </w:t>
      </w:r>
      <w:r>
        <w:rPr>
          <w:sz w:val="24"/>
          <w:lang w:val="ru-RU"/>
        </w:rPr>
        <w:lastRenderedPageBreak/>
        <w:t>повышалась на 3-7%. В конечном итоге розничная цена на этот процессор включала 27% рентабельности.</w:t>
      </w:r>
    </w:p>
    <w:p w14:paraId="248831C8" w14:textId="77777777" w:rsidR="00FC5611" w:rsidRDefault="00210C08">
      <w:pPr>
        <w:spacing w:line="360" w:lineRule="auto"/>
        <w:jc w:val="both"/>
        <w:rPr>
          <w:sz w:val="24"/>
          <w:lang w:val="ru-RU"/>
        </w:rPr>
      </w:pPr>
      <w:r>
        <w:rPr>
          <w:sz w:val="24"/>
          <w:lang w:val="ru-RU"/>
        </w:rPr>
        <w:tab/>
        <w:t>Основными видами диффененциации цен, стимулирующей сбыт ООО «Эксимер-КС» являются:</w:t>
      </w:r>
    </w:p>
    <w:p w14:paraId="17EA869F" w14:textId="77777777" w:rsidR="00FC5611" w:rsidRDefault="00210C08" w:rsidP="00210C08">
      <w:pPr>
        <w:numPr>
          <w:ilvl w:val="0"/>
          <w:numId w:val="54"/>
        </w:numPr>
        <w:spacing w:line="360" w:lineRule="auto"/>
        <w:rPr>
          <w:b/>
          <w:i/>
          <w:sz w:val="24"/>
        </w:rPr>
      </w:pPr>
      <w:r>
        <w:rPr>
          <w:b/>
          <w:i/>
          <w:sz w:val="24"/>
        </w:rPr>
        <w:t>Через систему скидок</w:t>
      </w:r>
    </w:p>
    <w:p w14:paraId="1B3B47BF" w14:textId="77777777" w:rsidR="00FC5611" w:rsidRDefault="00210C08" w:rsidP="00210C08">
      <w:pPr>
        <w:numPr>
          <w:ilvl w:val="0"/>
          <w:numId w:val="55"/>
        </w:numPr>
        <w:spacing w:line="360" w:lineRule="auto"/>
        <w:rPr>
          <w:sz w:val="24"/>
        </w:rPr>
      </w:pPr>
      <w:r>
        <w:rPr>
          <w:sz w:val="24"/>
        </w:rPr>
        <w:t>Функциональные скидки</w:t>
      </w:r>
      <w:r>
        <w:rPr>
          <w:sz w:val="24"/>
          <w:lang w:val="ru-RU"/>
        </w:rPr>
        <w:t xml:space="preserve"> (скидки на устаревшие модели оборудования и комплектующих; скидки на товар, залеживающийся на складе; скидки по предложениям вендоров);</w:t>
      </w:r>
    </w:p>
    <w:p w14:paraId="4C3C36E3" w14:textId="77777777" w:rsidR="00FC5611" w:rsidRDefault="00210C08" w:rsidP="00210C08">
      <w:pPr>
        <w:numPr>
          <w:ilvl w:val="0"/>
          <w:numId w:val="55"/>
        </w:numPr>
        <w:spacing w:line="360" w:lineRule="auto"/>
        <w:rPr>
          <w:sz w:val="24"/>
        </w:rPr>
      </w:pPr>
      <w:r>
        <w:rPr>
          <w:sz w:val="24"/>
        </w:rPr>
        <w:t>Оптовые скидки</w:t>
      </w:r>
      <w:r>
        <w:rPr>
          <w:sz w:val="24"/>
          <w:lang w:val="ru-RU"/>
        </w:rPr>
        <w:t xml:space="preserve"> (скидки при покупке в розницу на сумму от 500 долларов США);</w:t>
      </w:r>
    </w:p>
    <w:p w14:paraId="3D128DC3" w14:textId="77777777" w:rsidR="00FC5611" w:rsidRDefault="00210C08" w:rsidP="00210C08">
      <w:pPr>
        <w:numPr>
          <w:ilvl w:val="0"/>
          <w:numId w:val="55"/>
        </w:numPr>
        <w:spacing w:line="360" w:lineRule="auto"/>
        <w:rPr>
          <w:sz w:val="24"/>
        </w:rPr>
      </w:pPr>
      <w:r>
        <w:rPr>
          <w:sz w:val="24"/>
        </w:rPr>
        <w:t>Сезонные скидки</w:t>
      </w:r>
      <w:r>
        <w:rPr>
          <w:sz w:val="24"/>
          <w:lang w:val="ru-RU"/>
        </w:rPr>
        <w:t xml:space="preserve"> (летние скидки);</w:t>
      </w:r>
    </w:p>
    <w:p w14:paraId="0BD54FE1" w14:textId="77777777" w:rsidR="00FC5611" w:rsidRDefault="00210C08" w:rsidP="00210C08">
      <w:pPr>
        <w:numPr>
          <w:ilvl w:val="0"/>
          <w:numId w:val="55"/>
        </w:numPr>
        <w:spacing w:line="360" w:lineRule="auto"/>
        <w:rPr>
          <w:sz w:val="24"/>
        </w:rPr>
      </w:pPr>
      <w:r>
        <w:rPr>
          <w:sz w:val="24"/>
        </w:rPr>
        <w:t>Прочие скидки (</w:t>
      </w:r>
      <w:r>
        <w:rPr>
          <w:sz w:val="24"/>
          <w:lang w:val="ru-RU"/>
        </w:rPr>
        <w:t>прием купленного у ООО «Эксимер-КС» компьютерного оборудования и продажа нового за вычетом стоимости принятого оборудования</w:t>
      </w:r>
      <w:r>
        <w:rPr>
          <w:sz w:val="24"/>
        </w:rPr>
        <w:t>)</w:t>
      </w:r>
      <w:r>
        <w:rPr>
          <w:sz w:val="24"/>
          <w:lang w:val="ru-RU"/>
        </w:rPr>
        <w:t>;</w:t>
      </w:r>
    </w:p>
    <w:p w14:paraId="11661CA5" w14:textId="77777777" w:rsidR="00FC5611" w:rsidRDefault="00210C08" w:rsidP="00210C08">
      <w:pPr>
        <w:numPr>
          <w:ilvl w:val="0"/>
          <w:numId w:val="54"/>
        </w:numPr>
        <w:spacing w:line="360" w:lineRule="auto"/>
        <w:rPr>
          <w:b/>
          <w:i/>
          <w:sz w:val="24"/>
        </w:rPr>
      </w:pPr>
      <w:r>
        <w:rPr>
          <w:b/>
          <w:i/>
          <w:sz w:val="24"/>
        </w:rPr>
        <w:t>Дифференциация для стимулирования сбыта</w:t>
      </w:r>
    </w:p>
    <w:p w14:paraId="1565985F" w14:textId="77777777" w:rsidR="00FC5611" w:rsidRDefault="00210C08" w:rsidP="00210C08">
      <w:pPr>
        <w:numPr>
          <w:ilvl w:val="0"/>
          <w:numId w:val="55"/>
        </w:numPr>
        <w:spacing w:line="360" w:lineRule="auto"/>
        <w:rPr>
          <w:sz w:val="24"/>
        </w:rPr>
      </w:pPr>
      <w:r>
        <w:rPr>
          <w:sz w:val="24"/>
        </w:rPr>
        <w:t>Цена–приманка</w:t>
      </w:r>
      <w:r>
        <w:rPr>
          <w:sz w:val="24"/>
          <w:lang w:val="ru-RU"/>
        </w:rPr>
        <w:t xml:space="preserve"> (установление цены на определенные виды комплектующих, низшей, чем в среднем у конкурентов, в надежде, что клиент приобретет сопутствующие модели компьютерного оборудования в добавок);</w:t>
      </w:r>
    </w:p>
    <w:p w14:paraId="7593315A" w14:textId="77777777" w:rsidR="00FC5611" w:rsidRDefault="00210C08" w:rsidP="00210C08">
      <w:pPr>
        <w:numPr>
          <w:ilvl w:val="0"/>
          <w:numId w:val="55"/>
        </w:numPr>
        <w:spacing w:line="360" w:lineRule="auto"/>
        <w:rPr>
          <w:sz w:val="24"/>
        </w:rPr>
      </w:pPr>
      <w:r>
        <w:rPr>
          <w:sz w:val="24"/>
        </w:rPr>
        <w:t>Цены специальных мероприятий</w:t>
      </w:r>
      <w:r>
        <w:rPr>
          <w:sz w:val="24"/>
          <w:lang w:val="ru-RU"/>
        </w:rPr>
        <w:t xml:space="preserve"> (цены на специализированных компьютерных выставках и ярмарках, например, цены на компьютерную технику на ярмарке, проводимой компанией Интел  в апреле 1999 года); </w:t>
      </w:r>
    </w:p>
    <w:p w14:paraId="2AD9366B" w14:textId="77777777" w:rsidR="00FC5611" w:rsidRDefault="00210C08" w:rsidP="00210C08">
      <w:pPr>
        <w:numPr>
          <w:ilvl w:val="0"/>
          <w:numId w:val="55"/>
        </w:numPr>
        <w:spacing w:line="360" w:lineRule="auto"/>
        <w:rPr>
          <w:sz w:val="24"/>
        </w:rPr>
      </w:pPr>
      <w:r>
        <w:rPr>
          <w:sz w:val="24"/>
          <w:lang w:val="ru-RU"/>
        </w:rPr>
        <w:t>П</w:t>
      </w:r>
      <w:r>
        <w:rPr>
          <w:sz w:val="24"/>
        </w:rPr>
        <w:t>родажа в кредит</w:t>
      </w:r>
      <w:r>
        <w:rPr>
          <w:sz w:val="24"/>
          <w:lang w:val="ru-RU"/>
        </w:rPr>
        <w:t xml:space="preserve"> (только для постоянных клиентов);</w:t>
      </w:r>
    </w:p>
    <w:p w14:paraId="6A096FED" w14:textId="77777777" w:rsidR="00FC5611" w:rsidRDefault="00210C08" w:rsidP="00210C08">
      <w:pPr>
        <w:numPr>
          <w:ilvl w:val="0"/>
          <w:numId w:val="54"/>
        </w:numPr>
        <w:spacing w:line="360" w:lineRule="auto"/>
        <w:rPr>
          <w:b/>
          <w:i/>
          <w:sz w:val="24"/>
        </w:rPr>
      </w:pPr>
      <w:r>
        <w:rPr>
          <w:b/>
          <w:i/>
          <w:sz w:val="24"/>
        </w:rPr>
        <w:t>Ценовая дискриминация</w:t>
      </w:r>
    </w:p>
    <w:p w14:paraId="0717B4C3" w14:textId="77777777" w:rsidR="00FC5611" w:rsidRDefault="00210C08" w:rsidP="00210C08">
      <w:pPr>
        <w:numPr>
          <w:ilvl w:val="0"/>
          <w:numId w:val="55"/>
        </w:numPr>
        <w:spacing w:line="360" w:lineRule="auto"/>
        <w:rPr>
          <w:sz w:val="24"/>
        </w:rPr>
      </w:pPr>
      <w:r>
        <w:rPr>
          <w:sz w:val="24"/>
        </w:rPr>
        <w:t>в зависимости от потребительского сегмента (</w:t>
      </w:r>
      <w:r>
        <w:rPr>
          <w:sz w:val="24"/>
          <w:lang w:val="ru-RU"/>
        </w:rPr>
        <w:t>постоянные покупатели получают значительные скидки</w:t>
      </w:r>
      <w:r>
        <w:rPr>
          <w:sz w:val="24"/>
        </w:rPr>
        <w:t>)</w:t>
      </w:r>
    </w:p>
    <w:p w14:paraId="337E5244" w14:textId="77777777" w:rsidR="00FC5611" w:rsidRDefault="00210C08" w:rsidP="00210C08">
      <w:pPr>
        <w:numPr>
          <w:ilvl w:val="0"/>
          <w:numId w:val="55"/>
        </w:numPr>
        <w:spacing w:line="360" w:lineRule="auto"/>
        <w:rPr>
          <w:sz w:val="24"/>
        </w:rPr>
      </w:pPr>
      <w:r>
        <w:rPr>
          <w:sz w:val="24"/>
        </w:rPr>
        <w:t xml:space="preserve">в зависимости от </w:t>
      </w:r>
      <w:r>
        <w:rPr>
          <w:sz w:val="24"/>
          <w:lang w:val="ru-RU"/>
        </w:rPr>
        <w:t xml:space="preserve">вида компьютерного оборудования и </w:t>
      </w:r>
      <w:r>
        <w:rPr>
          <w:sz w:val="24"/>
        </w:rPr>
        <w:t xml:space="preserve"> его применения</w:t>
      </w:r>
      <w:r>
        <w:rPr>
          <w:sz w:val="24"/>
          <w:lang w:val="ru-RU"/>
        </w:rPr>
        <w:t>.</w:t>
      </w:r>
    </w:p>
    <w:p w14:paraId="1026C1BD" w14:textId="77777777" w:rsidR="00FC5611" w:rsidRDefault="00210C08">
      <w:pPr>
        <w:spacing w:line="360" w:lineRule="auto"/>
        <w:ind w:firstLine="360"/>
        <w:jc w:val="both"/>
        <w:rPr>
          <w:sz w:val="24"/>
          <w:lang w:val="ru-RU"/>
        </w:rPr>
      </w:pPr>
      <w:r>
        <w:rPr>
          <w:sz w:val="24"/>
          <w:lang w:val="ru-RU"/>
        </w:rPr>
        <w:t xml:space="preserve">Основными тенденциями изменения цен является то, что на такие «ходовые» модели компьютерного оборудования и комплектующих, как процессоры, материнские платы, видеокарты, оперативная память </w:t>
      </w:r>
      <w:r>
        <w:rPr>
          <w:sz w:val="24"/>
        </w:rPr>
        <w:t>DIMM</w:t>
      </w:r>
      <w:r>
        <w:rPr>
          <w:sz w:val="24"/>
          <w:lang w:val="ru-RU"/>
        </w:rPr>
        <w:t xml:space="preserve">, цены падают, в среднем, от 2% до 10% в месяц. Это, как правило, связано с тем, что появляются новые высокопроизводительные модели компьютерного оборудования и комплектующих, которые вытесняют менее производительные и устаревшие модели. Причем, на начальном этапе, стоимость новых моделей компьютерной техники ненамного выше стоимости устаревшего оборудования и </w:t>
      </w:r>
      <w:r>
        <w:rPr>
          <w:sz w:val="24"/>
          <w:lang w:val="ru-RU"/>
        </w:rPr>
        <w:lastRenderedPageBreak/>
        <w:t>комплектующих, а по истечении небольшого промежутка времени – становится равной или даже ниже стоимости устаревшей техники.</w:t>
      </w:r>
    </w:p>
    <w:p w14:paraId="39E32AA1" w14:textId="77777777" w:rsidR="00FC5611" w:rsidRDefault="00210C08">
      <w:pPr>
        <w:spacing w:line="360" w:lineRule="auto"/>
        <w:ind w:firstLine="360"/>
        <w:jc w:val="both"/>
        <w:rPr>
          <w:sz w:val="24"/>
          <w:lang w:val="ru-RU"/>
        </w:rPr>
      </w:pPr>
      <w:r>
        <w:rPr>
          <w:sz w:val="24"/>
          <w:lang w:val="ru-RU"/>
        </w:rPr>
        <w:tab/>
        <w:t xml:space="preserve">Что же касается такого компьютерного оборудования, как мониторы, принтеры, сканры, плотеры, копиры, цены на них с течением времени редко сильно меняются. Так, за год цены на основные модели мониторов компаний </w:t>
      </w:r>
      <w:r>
        <w:rPr>
          <w:sz w:val="24"/>
        </w:rPr>
        <w:t xml:space="preserve">Sony, Panasonic </w:t>
      </w:r>
      <w:r>
        <w:rPr>
          <w:sz w:val="24"/>
          <w:lang w:val="ru-RU"/>
        </w:rPr>
        <w:t xml:space="preserve">и </w:t>
      </w:r>
      <w:r>
        <w:rPr>
          <w:sz w:val="24"/>
        </w:rPr>
        <w:t>ViewSonic</w:t>
      </w:r>
      <w:r>
        <w:rPr>
          <w:sz w:val="24"/>
          <w:lang w:val="ru-RU"/>
        </w:rPr>
        <w:t xml:space="preserve"> упали, в среднем, на 2-4</w:t>
      </w:r>
      <w:r>
        <w:rPr>
          <w:sz w:val="24"/>
        </w:rPr>
        <w:t xml:space="preserve">%. Это связано с тем, что новые модели мониторов подобного класса выходят очень редко и не создают конкуренции устаревшим моделям. Однако, компании периодически меняют </w:t>
      </w:r>
      <w:r>
        <w:rPr>
          <w:sz w:val="24"/>
          <w:lang w:val="ru-RU"/>
        </w:rPr>
        <w:t xml:space="preserve">«модельные ряды», выпуская «старые» модели, под новыми названиями и с новым дизайном, несколько улучшив основные характеристики. Так, например, произошло с лазерным принтером компании </w:t>
      </w:r>
      <w:r>
        <w:rPr>
          <w:sz w:val="24"/>
        </w:rPr>
        <w:t xml:space="preserve">Hewlett Packard, </w:t>
      </w:r>
      <w:r>
        <w:rPr>
          <w:sz w:val="24"/>
          <w:lang w:val="ru-RU"/>
        </w:rPr>
        <w:t xml:space="preserve">моделью </w:t>
      </w:r>
      <w:r>
        <w:rPr>
          <w:sz w:val="24"/>
        </w:rPr>
        <w:t xml:space="preserve">Laser Jet 6L. </w:t>
      </w:r>
      <w:r>
        <w:rPr>
          <w:sz w:val="24"/>
          <w:lang w:val="ru-RU"/>
        </w:rPr>
        <w:t xml:space="preserve">Когда принтеров стало производиться слишком много и прибыли в расчете на один проданный принтер стали заметно падать, компания </w:t>
      </w:r>
      <w:r>
        <w:rPr>
          <w:sz w:val="24"/>
        </w:rPr>
        <w:t xml:space="preserve">Hewlett Packard </w:t>
      </w:r>
      <w:r>
        <w:rPr>
          <w:sz w:val="24"/>
          <w:lang w:val="ru-RU"/>
        </w:rPr>
        <w:t xml:space="preserve">решила прекратить выпуск «старой» модели принтера </w:t>
      </w:r>
      <w:r>
        <w:rPr>
          <w:sz w:val="24"/>
        </w:rPr>
        <w:t>Laser Jet 6L</w:t>
      </w:r>
      <w:r>
        <w:rPr>
          <w:sz w:val="24"/>
          <w:lang w:val="ru-RU"/>
        </w:rPr>
        <w:t xml:space="preserve">, заменив его на «новый» </w:t>
      </w:r>
      <w:r>
        <w:rPr>
          <w:sz w:val="24"/>
        </w:rPr>
        <w:t>Laser Jet 1100</w:t>
      </w:r>
      <w:r>
        <w:rPr>
          <w:sz w:val="24"/>
          <w:lang w:val="ru-RU"/>
        </w:rPr>
        <w:t xml:space="preserve">, по сути дела – аналог </w:t>
      </w:r>
      <w:r>
        <w:rPr>
          <w:sz w:val="24"/>
        </w:rPr>
        <w:t xml:space="preserve">Laser Jet 6L. </w:t>
      </w:r>
      <w:r>
        <w:rPr>
          <w:sz w:val="24"/>
          <w:lang w:val="ru-RU"/>
        </w:rPr>
        <w:t>Таким образом, увеличив скорость печати нового принтера всего на 10% и улучшив его внешний вид, розничная цена на новый принтер была на 20% выше.</w:t>
      </w:r>
    </w:p>
    <w:p w14:paraId="5AE73A74" w14:textId="77777777" w:rsidR="00FC5611" w:rsidRDefault="00FC5611">
      <w:pPr>
        <w:spacing w:line="360" w:lineRule="auto"/>
        <w:jc w:val="both"/>
        <w:rPr>
          <w:sz w:val="24"/>
          <w:lang w:val="ru-RU"/>
        </w:rPr>
      </w:pPr>
    </w:p>
    <w:p w14:paraId="73BA576B" w14:textId="77777777" w:rsidR="00FC5611" w:rsidRDefault="00210C08">
      <w:pPr>
        <w:spacing w:line="360" w:lineRule="auto"/>
        <w:jc w:val="center"/>
        <w:rPr>
          <w:sz w:val="24"/>
          <w:lang w:val="ru-RU"/>
        </w:rPr>
      </w:pPr>
      <w:r>
        <w:rPr>
          <w:b/>
          <w:i/>
          <w:sz w:val="24"/>
          <w:lang w:val="ru-RU"/>
        </w:rPr>
        <w:t>1.5.6. Анализ каналов распределения компьютерного оборудования и комплектующих, эффективность каналов распределения</w:t>
      </w:r>
    </w:p>
    <w:p w14:paraId="4EB8978F" w14:textId="77777777" w:rsidR="00FC5611" w:rsidRDefault="00210C08">
      <w:pPr>
        <w:spacing w:line="360" w:lineRule="auto"/>
        <w:jc w:val="both"/>
        <w:rPr>
          <w:sz w:val="24"/>
          <w:lang w:val="ru-RU"/>
        </w:rPr>
      </w:pPr>
      <w:r>
        <w:rPr>
          <w:sz w:val="24"/>
          <w:lang w:val="ru-RU"/>
        </w:rPr>
        <w:tab/>
        <w:t xml:space="preserve">Каналы распределения товаров и грузов можно охарактеризовать по числу уровней распределения товара. Вообще, </w:t>
      </w:r>
      <w:r>
        <w:rPr>
          <w:b/>
          <w:i/>
          <w:sz w:val="24"/>
          <w:lang w:val="ru-RU"/>
        </w:rPr>
        <w:t xml:space="preserve">уровень канала распределения </w:t>
      </w:r>
      <w:r>
        <w:rPr>
          <w:sz w:val="24"/>
          <w:lang w:val="ru-RU"/>
        </w:rPr>
        <w:t xml:space="preserve">– это любой посредник, который выполняет какую-либо работу по приближению товара и права собственности на него к конечному потребителю. Но определенную работу, как правило, выполняет и сам производитель и конечный потребитель, т.к. они также входят в состав любого канала распределения. Протяженность канала обозначается по числу имеющихся в нем промежуточных уровней. </w:t>
      </w:r>
    </w:p>
    <w:p w14:paraId="1A9B342D" w14:textId="77777777" w:rsidR="00FC5611" w:rsidRDefault="00210C08">
      <w:pPr>
        <w:spacing w:line="360" w:lineRule="auto"/>
        <w:ind w:firstLine="720"/>
        <w:jc w:val="both"/>
        <w:rPr>
          <w:sz w:val="24"/>
          <w:lang w:val="ru-RU"/>
        </w:rPr>
      </w:pPr>
      <w:r>
        <w:rPr>
          <w:sz w:val="24"/>
          <w:lang w:val="ru-RU"/>
        </w:rPr>
        <w:t>Так, говоря о розничных каналах распределения компьютерного оборудования и комплектующих ООО «Эксимер-КС», необходимо сказать, что они бывают одно-, двух- и трехуровневые, в зависимости от вида поставщика, модели компьютерной техники и от конкретной рыночной ситуации.</w:t>
      </w:r>
    </w:p>
    <w:p w14:paraId="4F2D530D" w14:textId="77777777" w:rsidR="00FC5611" w:rsidRDefault="00210C08" w:rsidP="00210C08">
      <w:pPr>
        <w:numPr>
          <w:ilvl w:val="0"/>
          <w:numId w:val="56"/>
        </w:numPr>
        <w:spacing w:line="360" w:lineRule="auto"/>
        <w:jc w:val="both"/>
        <w:rPr>
          <w:sz w:val="24"/>
          <w:lang w:val="ru-RU"/>
        </w:rPr>
      </w:pPr>
      <w:r>
        <w:rPr>
          <w:b/>
          <w:i/>
          <w:sz w:val="24"/>
          <w:lang w:val="ru-RU"/>
        </w:rPr>
        <w:lastRenderedPageBreak/>
        <w:t>Одноуровневый канал</w:t>
      </w:r>
      <w:r>
        <w:rPr>
          <w:sz w:val="24"/>
          <w:lang w:val="ru-RU"/>
        </w:rPr>
        <w:t xml:space="preserve">. Относится, в основном, к тем группам компьютерного оборудования и комплектующих, которые ООО «Эксимер-КС» закупает непосредственно у вендоров (фирм-производителей). Это относится к определенным видам материнских плат, мониторам компании </w:t>
      </w:r>
      <w:r>
        <w:rPr>
          <w:sz w:val="24"/>
        </w:rPr>
        <w:t xml:space="preserve">ViewSonic, Samsung, </w:t>
      </w:r>
      <w:r>
        <w:rPr>
          <w:sz w:val="24"/>
          <w:lang w:val="ru-RU"/>
        </w:rPr>
        <w:t xml:space="preserve">некоторым моделям винчестеров, принтерам компаний </w:t>
      </w:r>
      <w:r>
        <w:rPr>
          <w:sz w:val="24"/>
        </w:rPr>
        <w:t xml:space="preserve">Epson, Hewlett Packard </w:t>
      </w:r>
      <w:r>
        <w:rPr>
          <w:sz w:val="24"/>
          <w:lang w:val="ru-RU"/>
        </w:rPr>
        <w:t>и т.д. Наглядно, модель одноуровневого канала распределения представлена на рис. 23.</w:t>
      </w:r>
    </w:p>
    <w:p w14:paraId="18D7F61D" w14:textId="77777777" w:rsidR="00FC5611" w:rsidRDefault="00FC5611">
      <w:pPr>
        <w:spacing w:line="360" w:lineRule="auto"/>
        <w:jc w:val="both"/>
        <w:rPr>
          <w:sz w:val="24"/>
          <w:lang w:val="ru-RU"/>
        </w:rPr>
      </w:pPr>
    </w:p>
    <w:p w14:paraId="30096897" w14:textId="77777777" w:rsidR="00FC5611" w:rsidRDefault="00210C08">
      <w:pPr>
        <w:spacing w:line="360" w:lineRule="auto"/>
        <w:jc w:val="center"/>
        <w:rPr>
          <w:b/>
          <w:sz w:val="24"/>
          <w:lang w:val="ru-RU"/>
        </w:rPr>
      </w:pPr>
      <w:r>
        <w:rPr>
          <w:b/>
          <w:sz w:val="24"/>
          <w:lang w:val="ru-RU"/>
        </w:rPr>
        <w:t>Одноуровневый канал распределения</w:t>
      </w:r>
    </w:p>
    <w:p w14:paraId="73FE2937" w14:textId="77777777" w:rsidR="00FC5611" w:rsidRDefault="00250F9D">
      <w:pPr>
        <w:spacing w:line="360" w:lineRule="auto"/>
        <w:jc w:val="both"/>
        <w:rPr>
          <w:sz w:val="24"/>
          <w:lang w:val="ru-RU"/>
        </w:rPr>
      </w:pPr>
      <w:r>
        <w:rPr>
          <w:noProof/>
          <w:sz w:val="24"/>
        </w:rPr>
        <w:pict w14:anchorId="26521C2D">
          <v:group id="_x0000_s1272" style="position:absolute;left:0;text-align:left;margin-left:30.2pt;margin-top:3pt;width:446.4pt;height:36pt;z-index:251643392" coordorigin="1872,5760" coordsize="8928,720" o:allowincell="f">
            <v:shape id="_x0000_s1267" type="#_x0000_t202" style="position:absolute;left:1872;top:5760;width:2304;height:720">
              <v:textbox>
                <w:txbxContent>
                  <w:p w14:paraId="659AC3CF" w14:textId="77777777" w:rsidR="00FC5611" w:rsidRDefault="00210C08">
                    <w:pPr>
                      <w:rPr>
                        <w:sz w:val="24"/>
                        <w:lang w:val="ru-RU"/>
                      </w:rPr>
                    </w:pPr>
                    <w:r>
                      <w:rPr>
                        <w:sz w:val="24"/>
                        <w:lang w:val="ru-RU"/>
                      </w:rPr>
                      <w:t>Вендор (фирма-производитель)</w:t>
                    </w:r>
                  </w:p>
                </w:txbxContent>
              </v:textbox>
            </v:shape>
            <v:shape id="_x0000_s1268" type="#_x0000_t202" style="position:absolute;left:4752;top:5760;width:3024;height:720">
              <v:textbox style="mso-next-textbox:#_x0000_s1268">
                <w:txbxContent>
                  <w:p w14:paraId="5DF8516D" w14:textId="77777777" w:rsidR="00FC5611" w:rsidRDefault="00210C08">
                    <w:pPr>
                      <w:jc w:val="center"/>
                      <w:rPr>
                        <w:sz w:val="24"/>
                        <w:lang w:val="ru-RU"/>
                      </w:rPr>
                    </w:pPr>
                    <w:r>
                      <w:rPr>
                        <w:sz w:val="24"/>
                        <w:lang w:val="ru-RU"/>
                      </w:rPr>
                      <w:t>Розничный отдел ООО «Эксимер-КС»</w:t>
                    </w:r>
                  </w:p>
                </w:txbxContent>
              </v:textbox>
            </v:shape>
            <v:shape id="_x0000_s1269" type="#_x0000_t202" style="position:absolute;left:8352;top:5760;width:2448;height:720">
              <v:textbox style="mso-next-textbox:#_x0000_s1269">
                <w:txbxContent>
                  <w:p w14:paraId="590DF177" w14:textId="77777777" w:rsidR="00FC5611" w:rsidRDefault="00210C08">
                    <w:pPr>
                      <w:pStyle w:val="3"/>
                      <w:spacing w:line="240" w:lineRule="auto"/>
                    </w:pPr>
                    <w:r>
                      <w:t>Потребитель</w:t>
                    </w:r>
                  </w:p>
                </w:txbxContent>
              </v:textbox>
            </v:shape>
            <v:line id="_x0000_s1270" style="position:absolute" from="4176,6048" to="4752,6048">
              <v:stroke endarrow="block"/>
            </v:line>
            <v:line id="_x0000_s1271" style="position:absolute" from="7776,6048" to="8352,6048">
              <v:stroke endarrow="block"/>
            </v:line>
          </v:group>
        </w:pict>
      </w:r>
    </w:p>
    <w:p w14:paraId="7880244E" w14:textId="77777777" w:rsidR="00FC5611" w:rsidRDefault="00FC5611">
      <w:pPr>
        <w:spacing w:line="360" w:lineRule="auto"/>
        <w:jc w:val="both"/>
        <w:rPr>
          <w:sz w:val="24"/>
          <w:lang w:val="ru-RU"/>
        </w:rPr>
      </w:pPr>
    </w:p>
    <w:p w14:paraId="66FDB1F4" w14:textId="77777777" w:rsidR="00FC5611" w:rsidRDefault="00210C08">
      <w:pPr>
        <w:spacing w:line="360" w:lineRule="auto"/>
        <w:jc w:val="right"/>
        <w:rPr>
          <w:b/>
          <w:i/>
          <w:sz w:val="24"/>
          <w:lang w:val="ru-RU"/>
        </w:rPr>
      </w:pPr>
      <w:r>
        <w:rPr>
          <w:sz w:val="24"/>
          <w:lang w:val="ru-RU"/>
        </w:rPr>
        <w:t>Рис. 23</w:t>
      </w:r>
    </w:p>
    <w:p w14:paraId="2DA0D3F4" w14:textId="77777777" w:rsidR="00FC5611" w:rsidRDefault="00210C08" w:rsidP="00210C08">
      <w:pPr>
        <w:numPr>
          <w:ilvl w:val="0"/>
          <w:numId w:val="57"/>
        </w:numPr>
        <w:spacing w:line="360" w:lineRule="auto"/>
        <w:jc w:val="both"/>
        <w:rPr>
          <w:sz w:val="24"/>
          <w:lang w:val="ru-RU"/>
        </w:rPr>
      </w:pPr>
      <w:r>
        <w:rPr>
          <w:b/>
          <w:i/>
          <w:sz w:val="24"/>
          <w:lang w:val="ru-RU"/>
        </w:rPr>
        <w:t>Двухуровневый канал</w:t>
      </w:r>
      <w:r>
        <w:rPr>
          <w:sz w:val="24"/>
          <w:lang w:val="ru-RU"/>
        </w:rPr>
        <w:t xml:space="preserve">. Относится, в основном, к тем группам компьютерного оборудования, которые ООО «Эксимер-КС» закупает непосредственно у основнных диллеров и дистрибьюторов компьютерного оборудования и комплектующих. Это отностится, в основном, к таким видам компьютерной техники, как процессоры компании Intel, </w:t>
      </w:r>
      <w:r>
        <w:rPr>
          <w:sz w:val="24"/>
        </w:rPr>
        <w:t>AMD</w:t>
      </w:r>
      <w:r>
        <w:rPr>
          <w:sz w:val="24"/>
          <w:lang w:val="ru-RU"/>
        </w:rPr>
        <w:t xml:space="preserve">, материнские платы фирмы </w:t>
      </w:r>
      <w:r>
        <w:rPr>
          <w:sz w:val="24"/>
        </w:rPr>
        <w:t>Asus</w:t>
      </w:r>
      <w:r>
        <w:rPr>
          <w:sz w:val="24"/>
          <w:lang w:val="ru-RU"/>
        </w:rPr>
        <w:t xml:space="preserve">, накопители на жестких дисках компании </w:t>
      </w:r>
      <w:r>
        <w:rPr>
          <w:sz w:val="24"/>
        </w:rPr>
        <w:t>Quantum</w:t>
      </w:r>
      <w:r>
        <w:rPr>
          <w:sz w:val="24"/>
          <w:lang w:val="ru-RU"/>
        </w:rPr>
        <w:t>, сетевое оборудование 3Сом и т.д. Наглядно, модель двухуровнего канала распределения представлена на рис. 24.</w:t>
      </w:r>
    </w:p>
    <w:p w14:paraId="0DF00A37" w14:textId="77777777" w:rsidR="00FC5611" w:rsidRDefault="00210C08">
      <w:pPr>
        <w:spacing w:line="360" w:lineRule="auto"/>
        <w:jc w:val="center"/>
        <w:rPr>
          <w:b/>
          <w:sz w:val="24"/>
          <w:lang w:val="ru-RU"/>
        </w:rPr>
      </w:pPr>
      <w:r>
        <w:rPr>
          <w:b/>
          <w:sz w:val="24"/>
          <w:lang w:val="ru-RU"/>
        </w:rPr>
        <w:t>Двухуровневый канал распределения</w:t>
      </w:r>
    </w:p>
    <w:p w14:paraId="4CC499E6" w14:textId="77777777" w:rsidR="00FC5611" w:rsidRDefault="00250F9D">
      <w:pPr>
        <w:spacing w:line="360" w:lineRule="auto"/>
        <w:jc w:val="both"/>
        <w:rPr>
          <w:sz w:val="24"/>
          <w:lang w:val="ru-RU"/>
        </w:rPr>
      </w:pPr>
      <w:r>
        <w:rPr>
          <w:noProof/>
          <w:sz w:val="24"/>
        </w:rPr>
        <w:pict w14:anchorId="370FB234">
          <v:group id="_x0000_s1281" style="position:absolute;left:0;text-align:left;margin-left:8.6pt;margin-top:5.2pt;width:468pt;height:79.2pt;z-index:251644416" coordorigin="1872,12528" coordsize="9360,1584" o:allowincell="f">
            <v:shape id="_x0000_s1274" type="#_x0000_t202" style="position:absolute;left:1872;top:12816;width:2016;height:720" o:regroupid="13">
              <v:textbox>
                <w:txbxContent>
                  <w:p w14:paraId="095BECB9" w14:textId="77777777" w:rsidR="00FC5611" w:rsidRDefault="00210C08">
                    <w:pPr>
                      <w:rPr>
                        <w:sz w:val="24"/>
                        <w:lang w:val="ru-RU"/>
                      </w:rPr>
                    </w:pPr>
                    <w:r>
                      <w:rPr>
                        <w:sz w:val="24"/>
                        <w:lang w:val="ru-RU"/>
                      </w:rPr>
                      <w:t>Вендор (фирма-производитель)</w:t>
                    </w:r>
                  </w:p>
                </w:txbxContent>
              </v:textbox>
            </v:shape>
            <v:shape id="_x0000_s1275" type="#_x0000_t202" style="position:absolute;left:6768;top:12816;width:2160;height:720" o:regroupid="13">
              <v:textbox style="mso-next-textbox:#_x0000_s1275">
                <w:txbxContent>
                  <w:p w14:paraId="43C7ED6D" w14:textId="77777777" w:rsidR="00FC5611" w:rsidRDefault="00210C08">
                    <w:pPr>
                      <w:jc w:val="center"/>
                      <w:rPr>
                        <w:sz w:val="24"/>
                        <w:lang w:val="ru-RU"/>
                      </w:rPr>
                    </w:pPr>
                    <w:r>
                      <w:rPr>
                        <w:sz w:val="24"/>
                        <w:lang w:val="ru-RU"/>
                      </w:rPr>
                      <w:t>Розничный отдел ООО «Эксимер-КС»</w:t>
                    </w:r>
                  </w:p>
                </w:txbxContent>
              </v:textbox>
            </v:shape>
            <v:shape id="_x0000_s1276" type="#_x0000_t202" style="position:absolute;left:9504;top:12816;width:1728;height:720" o:regroupid="13">
              <v:textbox style="mso-next-textbox:#_x0000_s1276">
                <w:txbxContent>
                  <w:p w14:paraId="6F86D824" w14:textId="77777777" w:rsidR="00FC5611" w:rsidRDefault="00210C08">
                    <w:pPr>
                      <w:pStyle w:val="3"/>
                      <w:spacing w:line="240" w:lineRule="auto"/>
                    </w:pPr>
                    <w:r>
                      <w:t>Потребитель</w:t>
                    </w:r>
                  </w:p>
                </w:txbxContent>
              </v:textbox>
            </v:shape>
            <v:line id="_x0000_s1277" style="position:absolute" from="3888,13104" to="4464,13104" o:regroupid="13">
              <v:stroke endarrow="block"/>
            </v:line>
            <v:line id="_x0000_s1278" style="position:absolute" from="8928,13104" to="9504,13104" o:regroupid="13">
              <v:stroke endarrow="block"/>
            </v:line>
            <v:shape id="_x0000_s1279" type="#_x0000_t202" style="position:absolute;left:4464;top:12528;width:1872;height:1584">
              <v:textbox>
                <w:txbxContent>
                  <w:p w14:paraId="6F3EE5CE" w14:textId="77777777" w:rsidR="00FC5611" w:rsidRDefault="00210C08">
                    <w:pPr>
                      <w:jc w:val="center"/>
                      <w:rPr>
                        <w:sz w:val="24"/>
                        <w:lang w:val="ru-RU"/>
                      </w:rPr>
                    </w:pPr>
                    <w:r>
                      <w:rPr>
                        <w:sz w:val="24"/>
                        <w:lang w:val="ru-RU"/>
                      </w:rPr>
                      <w:t>Компания-дилер или дистрибьютор фирмы-производителя</w:t>
                    </w:r>
                  </w:p>
                </w:txbxContent>
              </v:textbox>
            </v:shape>
            <v:line id="_x0000_s1280" style="position:absolute" from="6336,13104" to="6768,13104">
              <v:stroke endarrow="block"/>
            </v:line>
          </v:group>
        </w:pict>
      </w:r>
    </w:p>
    <w:p w14:paraId="2D50F60E" w14:textId="77777777" w:rsidR="00FC5611" w:rsidRDefault="00FC5611">
      <w:pPr>
        <w:spacing w:line="360" w:lineRule="auto"/>
        <w:jc w:val="both"/>
        <w:rPr>
          <w:sz w:val="24"/>
          <w:lang w:val="ru-RU"/>
        </w:rPr>
      </w:pPr>
    </w:p>
    <w:p w14:paraId="15FC4756" w14:textId="77777777" w:rsidR="00FC5611" w:rsidRDefault="00FC5611">
      <w:pPr>
        <w:spacing w:line="360" w:lineRule="auto"/>
        <w:jc w:val="both"/>
        <w:rPr>
          <w:sz w:val="24"/>
          <w:lang w:val="ru-RU"/>
        </w:rPr>
      </w:pPr>
    </w:p>
    <w:p w14:paraId="0A497654" w14:textId="77777777" w:rsidR="00FC5611" w:rsidRDefault="00210C08">
      <w:pPr>
        <w:spacing w:line="360" w:lineRule="auto"/>
        <w:jc w:val="right"/>
        <w:rPr>
          <w:b/>
          <w:i/>
          <w:sz w:val="24"/>
          <w:lang w:val="ru-RU"/>
        </w:rPr>
      </w:pPr>
      <w:r>
        <w:rPr>
          <w:sz w:val="24"/>
          <w:lang w:val="ru-RU"/>
        </w:rPr>
        <w:t>Рис. 24</w:t>
      </w:r>
    </w:p>
    <w:p w14:paraId="3F4D1DF4" w14:textId="77777777" w:rsidR="00FC5611" w:rsidRDefault="00FC5611">
      <w:pPr>
        <w:spacing w:line="360" w:lineRule="auto"/>
        <w:jc w:val="both"/>
        <w:rPr>
          <w:sz w:val="24"/>
          <w:lang w:val="ru-RU"/>
        </w:rPr>
      </w:pPr>
    </w:p>
    <w:p w14:paraId="0C82DE47" w14:textId="77777777" w:rsidR="00FC5611" w:rsidRDefault="00210C08" w:rsidP="00210C08">
      <w:pPr>
        <w:numPr>
          <w:ilvl w:val="0"/>
          <w:numId w:val="58"/>
        </w:numPr>
        <w:spacing w:line="360" w:lineRule="auto"/>
        <w:jc w:val="both"/>
        <w:rPr>
          <w:sz w:val="24"/>
          <w:lang w:val="ru-RU"/>
        </w:rPr>
      </w:pPr>
      <w:r>
        <w:rPr>
          <w:b/>
          <w:i/>
          <w:sz w:val="24"/>
          <w:lang w:val="ru-RU"/>
        </w:rPr>
        <w:t>Трехуровневый канал</w:t>
      </w:r>
      <w:r>
        <w:rPr>
          <w:sz w:val="24"/>
          <w:lang w:val="ru-RU"/>
        </w:rPr>
        <w:t xml:space="preserve">. Относится, в основном, к тем группам товаров, которые ООО «Эксимер-КС» закупает у посреднических торговых компьютерных организаци, причем эти товары отсутствуют у основных компаний-дилеров, дистрибьюторов и вендоров, а спрос на эти товары- растет. К таким товарам могут относиться достаточно большое количество дифицитных моделей компьютерного оборудования и комплектующих, а </w:t>
      </w:r>
      <w:r>
        <w:rPr>
          <w:sz w:val="24"/>
          <w:lang w:val="ru-RU"/>
        </w:rPr>
        <w:lastRenderedPageBreak/>
        <w:t>также недостающие для отгрузки крупных партий заказов – недорогостоящие аксессуары и расходные материалы. Наглядно, трехуровневая модель представлена на ри.25.</w:t>
      </w:r>
    </w:p>
    <w:p w14:paraId="13960BF5" w14:textId="77777777" w:rsidR="00FC5611" w:rsidRDefault="00210C08">
      <w:pPr>
        <w:spacing w:line="360" w:lineRule="auto"/>
        <w:jc w:val="center"/>
        <w:rPr>
          <w:b/>
          <w:sz w:val="24"/>
          <w:lang w:val="ru-RU"/>
        </w:rPr>
      </w:pPr>
      <w:r>
        <w:rPr>
          <w:b/>
          <w:sz w:val="24"/>
          <w:lang w:val="ru-RU"/>
        </w:rPr>
        <w:t>Трехуровневый канал распределения</w:t>
      </w:r>
    </w:p>
    <w:p w14:paraId="7E557863" w14:textId="77777777" w:rsidR="00FC5611" w:rsidRDefault="00250F9D">
      <w:pPr>
        <w:spacing w:line="360" w:lineRule="auto"/>
        <w:jc w:val="both"/>
        <w:rPr>
          <w:sz w:val="24"/>
          <w:lang w:val="ru-RU"/>
        </w:rPr>
      </w:pPr>
      <w:r>
        <w:rPr>
          <w:noProof/>
          <w:sz w:val="24"/>
        </w:rPr>
        <w:pict w14:anchorId="70345625">
          <v:group id="_x0000_s1292" style="position:absolute;left:0;text-align:left;margin-left:-13pt;margin-top:1.8pt;width:518.4pt;height:83pt;z-index:251645440" coordorigin="1440,3168" coordsize="10368,1660" o:allowincell="f">
            <v:shape id="_x0000_s1283" type="#_x0000_t202" style="position:absolute;left:1440;top:3456;width:2016;height:720" o:regroupid="14">
              <v:textbox style="mso-next-textbox:#_x0000_s1283">
                <w:txbxContent>
                  <w:p w14:paraId="1BFBEA74" w14:textId="77777777" w:rsidR="00FC5611" w:rsidRDefault="00210C08">
                    <w:pPr>
                      <w:rPr>
                        <w:sz w:val="24"/>
                        <w:lang w:val="ru-RU"/>
                      </w:rPr>
                    </w:pPr>
                    <w:r>
                      <w:rPr>
                        <w:sz w:val="24"/>
                        <w:lang w:val="ru-RU"/>
                      </w:rPr>
                      <w:t>Вендор (фирма-производитель)</w:t>
                    </w:r>
                  </w:p>
                </w:txbxContent>
              </v:textbox>
            </v:shape>
            <v:shape id="_x0000_s1284" type="#_x0000_t202" style="position:absolute;left:8208;top:3168;width:1584;height:1372" o:regroupid="14">
              <v:textbox style="mso-next-textbox:#_x0000_s1284">
                <w:txbxContent>
                  <w:p w14:paraId="790FDF4C" w14:textId="77777777" w:rsidR="00FC5611" w:rsidRDefault="00210C08">
                    <w:pPr>
                      <w:jc w:val="center"/>
                      <w:rPr>
                        <w:sz w:val="24"/>
                        <w:lang w:val="ru-RU"/>
                      </w:rPr>
                    </w:pPr>
                    <w:r>
                      <w:rPr>
                        <w:sz w:val="24"/>
                        <w:lang w:val="ru-RU"/>
                      </w:rPr>
                      <w:t>Розничный отдел ООО «Эксимер-КС»</w:t>
                    </w:r>
                  </w:p>
                </w:txbxContent>
              </v:textbox>
            </v:shape>
            <v:shape id="_x0000_s1285" type="#_x0000_t202" style="position:absolute;left:10080;top:3456;width:1728;height:720" o:regroupid="14">
              <v:textbox style="mso-next-textbox:#_x0000_s1285">
                <w:txbxContent>
                  <w:p w14:paraId="3665FBA9" w14:textId="77777777" w:rsidR="00FC5611" w:rsidRDefault="00210C08">
                    <w:pPr>
                      <w:pStyle w:val="3"/>
                      <w:spacing w:line="240" w:lineRule="auto"/>
                    </w:pPr>
                    <w:r>
                      <w:t>Потребитель</w:t>
                    </w:r>
                  </w:p>
                </w:txbxContent>
              </v:textbox>
            </v:shape>
            <v:line id="_x0000_s1286" style="position:absolute" from="3456,3744" to="3744,3744" o:regroupid="14">
              <v:stroke endarrow="block"/>
            </v:line>
            <v:line id="_x0000_s1287" style="position:absolute" from="7920,3744" to="8208,3744" o:regroupid="14">
              <v:stroke endarrow="block"/>
            </v:line>
            <v:shape id="_x0000_s1288" type="#_x0000_t202" style="position:absolute;left:3744;top:3168;width:1872;height:1660" o:regroupid="14">
              <v:textbox>
                <w:txbxContent>
                  <w:p w14:paraId="65E6D3C8" w14:textId="77777777" w:rsidR="00FC5611" w:rsidRDefault="00210C08">
                    <w:pPr>
                      <w:jc w:val="center"/>
                      <w:rPr>
                        <w:sz w:val="24"/>
                        <w:lang w:val="ru-RU"/>
                      </w:rPr>
                    </w:pPr>
                    <w:r>
                      <w:rPr>
                        <w:sz w:val="24"/>
                        <w:lang w:val="ru-RU"/>
                      </w:rPr>
                      <w:t>Компания-дилер или дистрибьютор фирмы-производителя</w:t>
                    </w:r>
                  </w:p>
                </w:txbxContent>
              </v:textbox>
            </v:shape>
            <v:line id="_x0000_s1289" style="position:absolute" from="5616,3744" to="5904,3744" o:regroupid="14">
              <v:stroke endarrow="block"/>
            </v:line>
            <v:shape id="_x0000_s1290" type="#_x0000_t202" style="position:absolute;left:5904;top:3312;width:2016;height:1152">
              <v:textbox>
                <w:txbxContent>
                  <w:p w14:paraId="2EEB0E1E" w14:textId="77777777" w:rsidR="00FC5611" w:rsidRDefault="00210C08">
                    <w:pPr>
                      <w:jc w:val="center"/>
                      <w:rPr>
                        <w:sz w:val="24"/>
                        <w:lang w:val="ru-RU"/>
                      </w:rPr>
                    </w:pPr>
                    <w:r>
                      <w:rPr>
                        <w:sz w:val="24"/>
                        <w:lang w:val="ru-RU"/>
                      </w:rPr>
                      <w:t>Посредническая торговая организация</w:t>
                    </w:r>
                  </w:p>
                </w:txbxContent>
              </v:textbox>
            </v:shape>
            <v:line id="_x0000_s1291" style="position:absolute" from="9792,3744" to="10080,3744">
              <v:stroke endarrow="block"/>
            </v:line>
          </v:group>
        </w:pict>
      </w:r>
    </w:p>
    <w:p w14:paraId="2FF86B9F" w14:textId="77777777" w:rsidR="00FC5611" w:rsidRDefault="00FC5611">
      <w:pPr>
        <w:spacing w:line="360" w:lineRule="auto"/>
        <w:jc w:val="both"/>
        <w:rPr>
          <w:sz w:val="24"/>
          <w:lang w:val="ru-RU"/>
        </w:rPr>
      </w:pPr>
    </w:p>
    <w:p w14:paraId="68457DC3" w14:textId="77777777" w:rsidR="00FC5611" w:rsidRDefault="00FC5611">
      <w:pPr>
        <w:spacing w:line="360" w:lineRule="auto"/>
        <w:jc w:val="both"/>
        <w:rPr>
          <w:sz w:val="24"/>
          <w:lang w:val="ru-RU"/>
        </w:rPr>
      </w:pPr>
    </w:p>
    <w:p w14:paraId="4CF69B39" w14:textId="77777777" w:rsidR="00FC5611" w:rsidRDefault="00FC5611">
      <w:pPr>
        <w:spacing w:line="360" w:lineRule="auto"/>
        <w:jc w:val="both"/>
        <w:rPr>
          <w:sz w:val="24"/>
          <w:lang w:val="ru-RU"/>
        </w:rPr>
      </w:pPr>
    </w:p>
    <w:p w14:paraId="2BADBD70" w14:textId="77777777" w:rsidR="00FC5611" w:rsidRDefault="00210C08">
      <w:pPr>
        <w:spacing w:line="360" w:lineRule="auto"/>
        <w:jc w:val="right"/>
        <w:rPr>
          <w:b/>
          <w:i/>
          <w:sz w:val="24"/>
          <w:lang w:val="ru-RU"/>
        </w:rPr>
      </w:pPr>
      <w:r>
        <w:rPr>
          <w:sz w:val="24"/>
          <w:lang w:val="ru-RU"/>
        </w:rPr>
        <w:t>Рис. 25</w:t>
      </w:r>
    </w:p>
    <w:p w14:paraId="43494276" w14:textId="77777777" w:rsidR="00FC5611" w:rsidRDefault="00FC5611">
      <w:pPr>
        <w:spacing w:line="360" w:lineRule="auto"/>
        <w:jc w:val="both"/>
        <w:rPr>
          <w:sz w:val="24"/>
          <w:lang w:val="ru-RU"/>
        </w:rPr>
      </w:pPr>
    </w:p>
    <w:p w14:paraId="6C877B5C" w14:textId="77777777" w:rsidR="00FC5611" w:rsidRDefault="00210C08">
      <w:pPr>
        <w:spacing w:line="360" w:lineRule="auto"/>
        <w:jc w:val="both"/>
        <w:rPr>
          <w:sz w:val="24"/>
          <w:lang w:val="ru-RU"/>
        </w:rPr>
      </w:pPr>
      <w:r>
        <w:rPr>
          <w:sz w:val="24"/>
          <w:lang w:val="ru-RU"/>
        </w:rPr>
        <w:tab/>
        <w:t>Говоря об эффективности каналов распределения компьютерного оборудования и комплектующих, необходимо сказать, что сокращение числа звеньев канала распределения (посредников) – один из значимых факторов эффективности канала распределения, одинаково выгодный как фирме-производителю, так и потребителю. Действительно, уменьшение количества звеньев, перепродающих продукцию, позволяет как фирмам- производителям, так и ООО «Эксимер-КС» повысить эффективность сбыта , что немаловажно, - не дает возможности бесконтрольно повышать цену на различные виды компьютерной техники, приобретенной у ООО «Эксимер-КС» за счет накладных расходов и прибыли фирм-посредников, являющихся перепродавцами продукции, приобретенной у ООО «Эксимер-КС». Это особенно важно и для конечного потребителя, для которого цена является одним из наиболее мощных стимулов при принятии решения о покупке (</w:t>
      </w:r>
      <w:r>
        <w:rPr>
          <w:color w:val="0000FF"/>
          <w:sz w:val="24"/>
          <w:lang w:val="ru-RU"/>
        </w:rPr>
        <w:t>Азоев. Конкуренция, стратегия и практика, 183</w:t>
      </w:r>
      <w:r>
        <w:rPr>
          <w:sz w:val="24"/>
          <w:lang w:val="ru-RU"/>
        </w:rPr>
        <w:t xml:space="preserve">). </w:t>
      </w:r>
    </w:p>
    <w:p w14:paraId="2494781A" w14:textId="77777777" w:rsidR="00FC5611" w:rsidRDefault="00210C08">
      <w:pPr>
        <w:spacing w:line="360" w:lineRule="auto"/>
        <w:jc w:val="both"/>
        <w:rPr>
          <w:sz w:val="24"/>
          <w:lang w:val="ru-RU"/>
        </w:rPr>
      </w:pPr>
      <w:r>
        <w:rPr>
          <w:sz w:val="24"/>
          <w:lang w:val="ru-RU"/>
        </w:rPr>
        <w:tab/>
        <w:t>Таким образом, наиболее эффективным каналом распределения по-прежнему остается одноуровневый канал (рис.23), т.к. минимальная себестоимость продаваемого компьютерного оборудования и комплектующих создает массу конкурентных преимуществ перед компьютерными фирмами, перекупающими это оборудование у основных дилеров и дистрибьюторов. Так, продавая компьютерную технику по ценам компаний-перекупщиков, приблизительная сумма валовой прибыли ООО «Эксимер-КС» составляет прибыль компаний-перепродавцов и прибыль от продажи компьютерной техники компаниям-перепродавцам.</w:t>
      </w:r>
    </w:p>
    <w:p w14:paraId="6ED044B3" w14:textId="77777777" w:rsidR="00FC5611" w:rsidRDefault="00210C08">
      <w:pPr>
        <w:spacing w:line="360" w:lineRule="auto"/>
        <w:jc w:val="center"/>
        <w:rPr>
          <w:sz w:val="24"/>
          <w:lang w:val="ru-RU"/>
        </w:rPr>
      </w:pPr>
      <w:r>
        <w:rPr>
          <w:b/>
          <w:i/>
          <w:sz w:val="24"/>
          <w:lang w:val="ru-RU"/>
        </w:rPr>
        <w:t>1.5.7. Анализ методов стимульрования продаж ООО «Эксимер-КС»</w:t>
      </w:r>
    </w:p>
    <w:p w14:paraId="46E87D44" w14:textId="77777777" w:rsidR="00FC5611" w:rsidRDefault="00210C08">
      <w:pPr>
        <w:spacing w:line="360" w:lineRule="auto"/>
        <w:jc w:val="both"/>
        <w:rPr>
          <w:sz w:val="24"/>
          <w:lang w:val="ru-RU"/>
        </w:rPr>
      </w:pPr>
      <w:r>
        <w:rPr>
          <w:sz w:val="24"/>
          <w:lang w:val="ru-RU"/>
        </w:rPr>
        <w:lastRenderedPageBreak/>
        <w:tab/>
        <w:t>Для повышения эффективности комплекса маркетинга в целом необходимо проанализировать методы стимулирования продаж ООО «Эксимер-КС». Цели стимулирования и продвижения продаж можно разделить на 2 сферы: стимулирование спроса и улучшение образа компании в глазах различных общественных групп. Под продвижением понимается совокупность различных видов деятельности компании по доведению информации о достоинствах покупки компьютерной техники у ООО «Эксимер-КС» до потенциального потребителя и стимулирования у них желания приобрести компьютерное оюорудование и комплектующие именно в ООО «Эксимер-КС». Продвижение  осуществляется путем использования средств рекламы, таких методов стимулирования сбыта, как персональные продажи, связи с общественность и др.</w:t>
      </w:r>
    </w:p>
    <w:p w14:paraId="601A6574" w14:textId="77777777" w:rsidR="00FC5611" w:rsidRDefault="00210C08">
      <w:pPr>
        <w:spacing w:line="360" w:lineRule="auto"/>
        <w:jc w:val="both"/>
        <w:rPr>
          <w:sz w:val="24"/>
          <w:lang w:val="ru-RU"/>
        </w:rPr>
      </w:pPr>
      <w:r>
        <w:rPr>
          <w:sz w:val="24"/>
          <w:lang w:val="ru-RU"/>
        </w:rPr>
        <w:tab/>
        <w:t xml:space="preserve">Анализируя использование средств рекламы, отметим, что в 1998 году по сравнению с 1997 годом ООО «Эксимер-КС» вело неактивную рекламную политику (табл. 18,19,20), что отрицательно сказалось на объемах валовой прибыли за вычетом затрат на рекламу (табл. 21). В основном, информация размещается в специализированных изданиях (журнал «Мобиле») и на интернетовских </w:t>
      </w:r>
      <w:r>
        <w:rPr>
          <w:sz w:val="24"/>
        </w:rPr>
        <w:t>Web-</w:t>
      </w:r>
      <w:r>
        <w:rPr>
          <w:sz w:val="24"/>
          <w:lang w:val="ru-RU"/>
        </w:rPr>
        <w:t xml:space="preserve">сайтах, что негативно сказывается на информировании розничных клиентов о преимуществах покупки компьютерного оборудования и комплектующих у ООО «Эксимер-КС». Компания активно участвует в выставках. Так, на специализированных компьютерных выставках и ярмарках потенциальным клиентам выдаются именные флайеры (купоны на скидку в определенном размере). Целью подобных мероприятий являются – ознакомление и напоминание потребителям о преимуществах покупки компьютерной техники в ООО «Эксимер-КС», низких ценах на компьютерное оборудование при достаточно высоком качестве обслуживания. В конце 1998 года был полностью отремонтирован демонстрационный и торговый залы, закуплены новые стенды для представления на них моделей продаваемой компьютерной техники. Также, в конце 1998 года была разработана новая линия моделей персональных компьютеров для дома и офиса серии «Экстрим». Приходя в демонстрационный зал, клиенты могут опробовать предложенные модели компьютеров и выбрать для себя, при консультировании со стороны менеджеров торгового зала, необходимую модель. Ежеквартально происходит распродажа различных моделей компьютерной техники, залежавшейся на складе, по сниженным ценам. Так, скидки на подобное оборудование колеблятся от 5% до 30%. Клиентам, купившим компьютерную </w:t>
      </w:r>
      <w:r>
        <w:rPr>
          <w:sz w:val="24"/>
          <w:lang w:val="ru-RU"/>
        </w:rPr>
        <w:lastRenderedPageBreak/>
        <w:t xml:space="preserve">технику на сумму свыше 500 долларов США, предоставляются подарки от компании ООО «Эксимер-КС» в  виде аксессуаров к компьютерному оборудованию. Для стимулирования постоянных розничных клиентов, таких как корпоративные клиенты и реселлеры, предусмотрены поощрения в виде отсрочки платежа сроком до 1 месяца и скидки от 1% до 10% на все поставляемое оборудование. Центральный стенд демонстрационного зала оформлен сертификатами вендоров, дилером или дистрибьютором которых является ООО «Эксимер-КС». </w:t>
      </w:r>
    </w:p>
    <w:p w14:paraId="6FB3057B" w14:textId="77777777" w:rsidR="00FC5611" w:rsidRDefault="00210C08">
      <w:pPr>
        <w:spacing w:line="360" w:lineRule="auto"/>
        <w:ind w:firstLine="720"/>
        <w:jc w:val="both"/>
        <w:rPr>
          <w:sz w:val="24"/>
          <w:lang w:val="ru-RU"/>
        </w:rPr>
      </w:pPr>
      <w:r>
        <w:rPr>
          <w:sz w:val="24"/>
          <w:lang w:val="ru-RU"/>
        </w:rPr>
        <w:t xml:space="preserve">Персональные продажи являются важным звеном в стимулировании продаж. Все менеджеры торгового зала являются высококласными специалистами в области компьютерной техники. Приходя в демонстрационный зал ООО «Эксимер-КС», клиенту будет предложено бесплатно проконсультироваться на любую интересующую его компьютерную тематику. Будут правильно и рационально подобраны модели компьютерного оборудования исходя из суммы денежных средств, которую готов потратить потребитель, а также, непосредственно, потребностей клиента. За небольшую дополнительную плату  возможен выезд специалиста на территорию заказчика, если клиент сам не в состоянии правильно подключить и настроить приобретенную в ООО «Эксимер-КС» компьютерную технику. </w:t>
      </w:r>
    </w:p>
    <w:p w14:paraId="41E62091" w14:textId="77777777" w:rsidR="00FC5611" w:rsidRDefault="00210C08">
      <w:pPr>
        <w:spacing w:line="360" w:lineRule="auto"/>
        <w:ind w:firstLine="720"/>
        <w:jc w:val="both"/>
        <w:rPr>
          <w:sz w:val="24"/>
          <w:lang w:val="ru-RU"/>
        </w:rPr>
      </w:pPr>
      <w:r>
        <w:rPr>
          <w:sz w:val="24"/>
          <w:lang w:val="ru-RU"/>
        </w:rPr>
        <w:t xml:space="preserve">Стимулирование менеджеров  по продажам ООО «Эксимер-КС» является важным элементом стимулирования розничных продаж. Если менеджеры слабо заинтересованы в увеличении оборота и прибыли компании, ООО «Эксимер-КС» может терять значительные денежные средства, вложенные в организацию хозяйственной деятельности, а также – упущенную выгоду. Так, большинство менеджеров торгового зала получает зарплату, которая складывается из постоянного оклада, равного от 50 до 200 долларов США и процента от оборота, приносимого им при продаже компьютерной техники. Таким образом, менеджеров по продажам мотивируют продавать больше компьютерной техники. Так, если процент от оборота составляет 0,7%, постоянный оклад равен 100 долларам США, а оборот розничных продаж менеджера составил 15 000 долларов США, то заработная плата менеджера составит (100 + 0,007*15000) = 205 долларов США. Если же при прочих равных условиях оборот менеджера составит 20 000 долларов США, зарплата менеджера будет равна (100 + 0,007*20000) = 240 долларов США. Если  оборот продаж менеджера превысит отметку в </w:t>
      </w:r>
      <w:r>
        <w:rPr>
          <w:sz w:val="24"/>
          <w:lang w:val="ru-RU"/>
        </w:rPr>
        <w:lastRenderedPageBreak/>
        <w:t xml:space="preserve">22000 долларов США, процентная ставка по заработной плате повышается от 0,7% до 0,9%. Так, продавая, скажем на 23 000 долларов США в месяц, при прочих равных условиях, зарплата менеджера по продажам составит 307 долларов США. Если учесть, что в периоды бурных рекламных кампаний средний оборот одного менеджера торгового зала составляет 27000 долларов США, можно предположить что зарплата составит около 350 долларов США без учета ежеквартальных премиальных начислений.  Но с другой стороны, зарплата менеджера не может опуститься ниже 100 долларов США, что является стимулом для самого менеджера не менять место работы. </w:t>
      </w:r>
    </w:p>
    <w:p w14:paraId="347C2F45" w14:textId="77777777" w:rsidR="00FC5611" w:rsidRDefault="00FC5611">
      <w:pPr>
        <w:spacing w:line="360" w:lineRule="auto"/>
        <w:jc w:val="both"/>
        <w:rPr>
          <w:sz w:val="24"/>
          <w:lang w:val="ru-RU"/>
        </w:rPr>
      </w:pPr>
    </w:p>
    <w:p w14:paraId="1B2E46AE" w14:textId="77777777" w:rsidR="00FC5611" w:rsidRDefault="00210C08">
      <w:pPr>
        <w:spacing w:line="360" w:lineRule="auto"/>
        <w:jc w:val="center"/>
        <w:rPr>
          <w:sz w:val="24"/>
          <w:lang w:val="ru-RU"/>
        </w:rPr>
      </w:pPr>
      <w:r>
        <w:rPr>
          <w:b/>
          <w:sz w:val="24"/>
          <w:lang w:val="ru-RU"/>
        </w:rPr>
        <w:t>1.6. Разработка аналитического резюме</w:t>
      </w:r>
    </w:p>
    <w:p w14:paraId="595A482B" w14:textId="77777777" w:rsidR="00FC5611" w:rsidRDefault="00210C08">
      <w:pPr>
        <w:spacing w:line="360" w:lineRule="auto"/>
        <w:ind w:firstLine="720"/>
        <w:jc w:val="both"/>
        <w:rPr>
          <w:sz w:val="24"/>
          <w:lang w:val="ru-RU"/>
        </w:rPr>
      </w:pPr>
      <w:r>
        <w:rPr>
          <w:sz w:val="24"/>
          <w:lang w:val="ru-RU"/>
        </w:rPr>
        <w:t>Целью дипломного проектирования является разработка маркетинговых технологий реализации продукции, которые помогут ООО «Эксимер-КС» увеличить размер прибыли и повысить конкурентоспрособность розничных сетей реализации компьютерной техники на московском компьютерном рынке.</w:t>
      </w:r>
    </w:p>
    <w:p w14:paraId="778F73FB" w14:textId="77777777" w:rsidR="00FC5611" w:rsidRDefault="00210C08">
      <w:pPr>
        <w:spacing w:line="360" w:lineRule="auto"/>
        <w:ind w:firstLine="720"/>
        <w:jc w:val="both"/>
        <w:rPr>
          <w:sz w:val="24"/>
          <w:lang w:val="ru-RU"/>
        </w:rPr>
      </w:pPr>
      <w:r>
        <w:rPr>
          <w:sz w:val="24"/>
          <w:lang w:val="ru-RU"/>
        </w:rPr>
        <w:t>В Главе 1 был проведен  а</w:t>
      </w:r>
      <w:r>
        <w:rPr>
          <w:sz w:val="24"/>
        </w:rPr>
        <w:t xml:space="preserve">нализ </w:t>
      </w:r>
      <w:r>
        <w:rPr>
          <w:sz w:val="24"/>
          <w:lang w:val="ru-RU"/>
        </w:rPr>
        <w:t>московского</w:t>
      </w:r>
      <w:r>
        <w:rPr>
          <w:sz w:val="24"/>
        </w:rPr>
        <w:t xml:space="preserve"> рынка </w:t>
      </w:r>
      <w:r>
        <w:rPr>
          <w:sz w:val="24"/>
          <w:lang w:val="ru-RU"/>
        </w:rPr>
        <w:t xml:space="preserve">компьютерного оборудования и комплектующих, рассомтены тенденции </w:t>
      </w:r>
      <w:r>
        <w:rPr>
          <w:sz w:val="24"/>
        </w:rPr>
        <w:t xml:space="preserve">развития розничных продаж </w:t>
      </w:r>
      <w:r>
        <w:rPr>
          <w:sz w:val="24"/>
          <w:lang w:val="ru-RU"/>
        </w:rPr>
        <w:t xml:space="preserve">ООО «Эксимер-КС» и других крупных московских компьютерных компаний. В результате анализа был выявлен ряд недостаков в существующей системе организации розничнных продаж и стимулировании сбыта, препятствующих эффективной работе розничного отдела ООО "Эксимер-КС». </w:t>
      </w:r>
    </w:p>
    <w:p w14:paraId="556166A2" w14:textId="77777777" w:rsidR="00FC5611" w:rsidRDefault="00210C08">
      <w:pPr>
        <w:spacing w:line="360" w:lineRule="auto"/>
        <w:jc w:val="both"/>
        <w:rPr>
          <w:sz w:val="24"/>
          <w:lang w:val="ru-RU"/>
        </w:rPr>
      </w:pPr>
      <w:r>
        <w:rPr>
          <w:sz w:val="24"/>
          <w:lang w:val="ru-RU"/>
        </w:rPr>
        <w:tab/>
        <w:t>Наглядно выявленные недостатки, а таже их влияние на эффективность существующей технологии реализации продукции показаны на рис. 26</w:t>
      </w:r>
    </w:p>
    <w:p w14:paraId="14AB37D6" w14:textId="77777777" w:rsidR="00FC5611" w:rsidRDefault="00FC5611">
      <w:pPr>
        <w:spacing w:line="360" w:lineRule="auto"/>
        <w:jc w:val="both"/>
        <w:rPr>
          <w:sz w:val="24"/>
          <w:lang w:val="ru-RU"/>
        </w:rPr>
      </w:pPr>
    </w:p>
    <w:p w14:paraId="0789BE33" w14:textId="77777777" w:rsidR="00FC5611" w:rsidRDefault="00250F9D">
      <w:pPr>
        <w:spacing w:line="360" w:lineRule="auto"/>
        <w:jc w:val="both"/>
        <w:rPr>
          <w:sz w:val="24"/>
          <w:lang w:val="ru-RU"/>
        </w:rPr>
      </w:pPr>
      <w:r>
        <w:rPr>
          <w:noProof/>
          <w:sz w:val="24"/>
        </w:rPr>
        <w:pict w14:anchorId="22D9C0CE">
          <v:group id="_x0000_s1389" style="position:absolute;left:0;text-align:left;margin-left:-34.6pt;margin-top:10.2pt;width:540pt;height:676.8pt;z-index:251647488" coordorigin="1008,1152" coordsize="10800,13536" o:allowincell="f">
            <v:shape id="_x0000_s1303" type="#_x0000_t202" style="position:absolute;left:4896;top:8352;width:2880;height:720" o:regroupid="17" strokeweight="3pt">
              <v:stroke linestyle="thinThin"/>
              <v:textbox style="mso-next-textbox:#_x0000_s1303">
                <w:txbxContent>
                  <w:p w14:paraId="23330F87" w14:textId="77777777" w:rsidR="00FC5611" w:rsidRDefault="00210C08">
                    <w:pPr>
                      <w:pStyle w:val="20"/>
                      <w:rPr>
                        <w:b/>
                        <w:i/>
                        <w:lang w:val="ru-RU"/>
                      </w:rPr>
                    </w:pPr>
                    <w:r>
                      <w:rPr>
                        <w:b/>
                        <w:i/>
                        <w:lang w:val="ru-RU"/>
                      </w:rPr>
                      <w:t>Устаревшая система организации  маркетинга</w:t>
                    </w:r>
                  </w:p>
                </w:txbxContent>
              </v:textbox>
            </v:shape>
            <v:shape id="_x0000_s1305" type="#_x0000_t202" style="position:absolute;left:4896;top:6768;width:2880;height:720" o:regroupid="17" strokeweight="3pt">
              <v:stroke linestyle="thinThin"/>
              <v:textbox style="mso-next-textbox:#_x0000_s1305">
                <w:txbxContent>
                  <w:p w14:paraId="08A5715C" w14:textId="77777777" w:rsidR="00FC5611" w:rsidRDefault="00210C08">
                    <w:pPr>
                      <w:pStyle w:val="20"/>
                      <w:rPr>
                        <w:b/>
                        <w:i/>
                        <w:lang w:val="ru-RU"/>
                      </w:rPr>
                    </w:pPr>
                    <w:r>
                      <w:rPr>
                        <w:b/>
                        <w:i/>
                        <w:lang w:val="ru-RU"/>
                      </w:rPr>
                      <w:t>Низкая эффективность работы розничного отдела</w:t>
                    </w:r>
                  </w:p>
                </w:txbxContent>
              </v:textbox>
            </v:shape>
            <v:shape id="_x0000_s1306" type="#_x0000_t202" style="position:absolute;left:1152;top:6768;width:3024;height:2304" o:regroupid="17" fillcolor="silver" strokeweight="4.5pt">
              <v:stroke linestyle="thickThin"/>
              <v:textbox style="mso-next-textbox:#_x0000_s1306">
                <w:txbxContent>
                  <w:p w14:paraId="1ED11681" w14:textId="77777777" w:rsidR="00FC5611" w:rsidRDefault="00210C08">
                    <w:pPr>
                      <w:pStyle w:val="20"/>
                      <w:rPr>
                        <w:b/>
                        <w:sz w:val="24"/>
                        <w:lang w:val="ru-RU"/>
                      </w:rPr>
                    </w:pPr>
                    <w:r>
                      <w:rPr>
                        <w:b/>
                        <w:sz w:val="24"/>
                        <w:lang w:val="ru-RU"/>
                      </w:rPr>
                      <w:t>Низкие темпы розничных продаж, понижение конкурентоспособности розничного отдела ООО «Эксимер-КС»</w:t>
                    </w:r>
                  </w:p>
                </w:txbxContent>
              </v:textbox>
            </v:shape>
            <v:line id="_x0000_s1320" style="position:absolute;flip:x" from="4176,7056" to="4896,7056" o:regroupid="17">
              <v:stroke endarrow="block"/>
            </v:line>
            <v:line id="_x0000_s1322" style="position:absolute;flip:x" from="4176,8640" to="4896,8640" o:regroupid="17">
              <v:stroke endarrow="block"/>
            </v:line>
            <v:group id="_x0000_s1342" style="position:absolute;left:1296;top:1872;width:10224;height:4896" coordorigin="1440,1152" coordsize="10224,4896" o:regroupid="17">
              <v:shape id="_x0000_s1295" type="#_x0000_t202" style="position:absolute;left:1440;top:1152;width:2736;height:1008">
                <v:textbox style="mso-next-textbox:#_x0000_s1295">
                  <w:txbxContent>
                    <w:p w14:paraId="0907676D" w14:textId="77777777" w:rsidR="00FC5611" w:rsidRDefault="00210C08">
                      <w:pPr>
                        <w:pStyle w:val="20"/>
                        <w:rPr>
                          <w:lang w:val="ru-RU"/>
                        </w:rPr>
                      </w:pPr>
                      <w:r>
                        <w:rPr>
                          <w:lang w:val="ru-RU"/>
                        </w:rPr>
                        <w:t>Периодическая закупка низкокачественной компьютерной техники</w:t>
                      </w:r>
                    </w:p>
                  </w:txbxContent>
                </v:textbox>
              </v:shape>
              <v:shape id="_x0000_s1296" type="#_x0000_t202" style="position:absolute;left:1440;top:3168;width:2736;height:1440">
                <v:textbox style="mso-next-textbox:#_x0000_s1296">
                  <w:txbxContent>
                    <w:p w14:paraId="1A8993CF" w14:textId="77777777" w:rsidR="00FC5611" w:rsidRDefault="00210C08">
                      <w:pPr>
                        <w:pStyle w:val="20"/>
                        <w:rPr>
                          <w:lang w:val="ru-RU"/>
                        </w:rPr>
                      </w:pPr>
                      <w:r>
                        <w:rPr>
                          <w:lang w:val="ru-RU"/>
                        </w:rPr>
                        <w:t>Затоваривае складских помещений компьютерным оборудованием и комплектующими, на которые падает спрос</w:t>
                      </w:r>
                    </w:p>
                  </w:txbxContent>
                </v:textbox>
              </v:shape>
              <v:shape id="_x0000_s1297" type="#_x0000_t202" style="position:absolute;left:8784;top:2736;width:2880;height:1728">
                <v:textbox style="mso-next-textbox:#_x0000_s1297">
                  <w:txbxContent>
                    <w:p w14:paraId="24F4CF5D" w14:textId="77777777" w:rsidR="00FC5611" w:rsidRDefault="00210C08">
                      <w:pPr>
                        <w:pStyle w:val="20"/>
                        <w:rPr>
                          <w:lang w:val="ru-RU"/>
                        </w:rPr>
                      </w:pPr>
                      <w:r>
                        <w:rPr>
                          <w:lang w:val="ru-RU"/>
                        </w:rPr>
                        <w:t>Устаревшее и низкопроизводительное компьютерное оборудование на котором работают сотрудники  розницы ООО «Эксимер-КС»</w:t>
                      </w:r>
                    </w:p>
                  </w:txbxContent>
                </v:textbox>
              </v:shape>
              <v:shape id="_x0000_s1298" type="#_x0000_t202" style="position:absolute;left:8784;top:1152;width:2880;height:1296">
                <v:textbox style="mso-next-textbox:#_x0000_s1298">
                  <w:txbxContent>
                    <w:p w14:paraId="36BA2B11" w14:textId="77777777" w:rsidR="00FC5611" w:rsidRDefault="00FC5611">
                      <w:pPr>
                        <w:pStyle w:val="20"/>
                        <w:rPr>
                          <w:lang w:val="ru-RU"/>
                        </w:rPr>
                      </w:pPr>
                    </w:p>
                    <w:p w14:paraId="1F12E95E" w14:textId="77777777" w:rsidR="00FC5611" w:rsidRDefault="00210C08">
                      <w:pPr>
                        <w:pStyle w:val="20"/>
                        <w:rPr>
                          <w:lang w:val="ru-RU"/>
                        </w:rPr>
                      </w:pPr>
                      <w:r>
                        <w:rPr>
                          <w:lang w:val="ru-RU"/>
                        </w:rPr>
                        <w:t>Низкая производительность отдела сборки персональных компьютеров</w:t>
                      </w:r>
                    </w:p>
                  </w:txbxContent>
                </v:textbox>
              </v:shape>
              <v:shape id="_x0000_s1304" type="#_x0000_t202" style="position:absolute;left:8784;top:4752;width:2880;height:1296">
                <v:textbox style="mso-next-textbox:#_x0000_s1304">
                  <w:txbxContent>
                    <w:p w14:paraId="6377903D" w14:textId="77777777" w:rsidR="00FC5611" w:rsidRDefault="00210C08">
                      <w:pPr>
                        <w:pStyle w:val="20"/>
                        <w:rPr>
                          <w:lang w:val="ru-RU"/>
                        </w:rPr>
                      </w:pPr>
                      <w:r>
                        <w:rPr>
                          <w:lang w:val="ru-RU"/>
                        </w:rPr>
                        <w:t>Недостаток квалифицированных менеджеров торгового и демонстрационных  залов</w:t>
                      </w:r>
                    </w:p>
                  </w:txbxContent>
                </v:textbox>
              </v:shape>
              <v:shape id="_x0000_s1308" type="#_x0000_t202" style="position:absolute;left:4896;top:1152;width:2736;height:1584">
                <v:textbox style="mso-next-textbox:#_x0000_s1308">
                  <w:txbxContent>
                    <w:p w14:paraId="1255CCED" w14:textId="77777777" w:rsidR="00FC5611" w:rsidRDefault="00210C08">
                      <w:pPr>
                        <w:pStyle w:val="20"/>
                        <w:rPr>
                          <w:lang w:val="ru-RU"/>
                        </w:rPr>
                      </w:pPr>
                      <w:r>
                        <w:rPr>
                          <w:lang w:val="ru-RU"/>
                        </w:rPr>
                        <w:t>Нерегулярность поставок необходимого компьютерного оборудования и комплектующих отделом закупок</w:t>
                      </w:r>
                    </w:p>
                  </w:txbxContent>
                </v:textbox>
              </v:shape>
              <v:shape id="_x0000_s1309" type="#_x0000_t202" style="position:absolute;left:4896;top:3168;width:2736;height:1728">
                <v:textbox style="mso-next-textbox:#_x0000_s1309">
                  <w:txbxContent>
                    <w:p w14:paraId="354B901E" w14:textId="77777777" w:rsidR="00FC5611" w:rsidRDefault="00210C08">
                      <w:pPr>
                        <w:pStyle w:val="20"/>
                        <w:rPr>
                          <w:lang w:val="ru-RU"/>
                        </w:rPr>
                      </w:pPr>
                      <w:r>
                        <w:rPr>
                          <w:lang w:val="ru-RU"/>
                        </w:rPr>
                        <w:t>Периодическое запаздывание в сроках отгрузки оплаченного компьютерного оборудования и комплектующих</w:t>
                      </w:r>
                    </w:p>
                  </w:txbxContent>
                </v:textbox>
              </v:shape>
              <v:line id="_x0000_s1311" style="position:absolute" from="2736,4608" to="2736,5328"/>
              <v:line id="_x0000_s1312" style="position:absolute" from="2736,2160" to="2736,3168">
                <v:stroke endarrow="block"/>
              </v:line>
              <v:line id="_x0000_s1313" style="position:absolute" from="6336,2736" to="6336,3168">
                <v:stroke endarrow="block"/>
              </v:line>
              <v:line id="_x0000_s1315" style="position:absolute" from="6336,4896" to="6336,6048">
                <v:stroke endarrow="block"/>
              </v:line>
              <v:line id="_x0000_s1317" style="position:absolute" from="8064,1728" to="8064,5328"/>
              <v:line id="_x0000_s1333" style="position:absolute;flip:x" from="8064,1728" to="8784,1728">
                <v:stroke endarrow="block"/>
              </v:line>
              <v:line id="_x0000_s1335" style="position:absolute;flip:x" from="8064,3600" to="8784,3600">
                <v:stroke endarrow="block"/>
              </v:line>
              <v:line id="_x0000_s1336" style="position:absolute" from="2736,5328" to="6336,5328">
                <v:stroke endarrow="block"/>
              </v:line>
              <v:line id="_x0000_s1337" style="position:absolute;flip:x" from="6336,5328" to="8784,5328">
                <v:stroke endarrow="block"/>
              </v:line>
            </v:group>
            <v:group id="_x0000_s1344" style="position:absolute;left:1152;top:9072;width:10368;height:4896" coordorigin="1296,8352" coordsize="10368,4896" o:regroupid="16">
              <v:shape id="_x0000_s1294" type="#_x0000_t202" style="position:absolute;left:1296;top:9216;width:3024;height:1152">
                <v:textbox style="mso-next-textbox:#_x0000_s1294">
                  <w:txbxContent>
                    <w:p w14:paraId="3F1EB052" w14:textId="77777777" w:rsidR="00FC5611" w:rsidRDefault="00210C08">
                      <w:pPr>
                        <w:pStyle w:val="20"/>
                        <w:rPr>
                          <w:lang w:val="ru-RU"/>
                        </w:rPr>
                      </w:pPr>
                      <w:r>
                        <w:rPr>
                          <w:lang w:val="ru-RU"/>
                        </w:rPr>
                        <w:t>Низкоэффективная ассортиментная и ценовая политика компании</w:t>
                      </w:r>
                    </w:p>
                  </w:txbxContent>
                </v:textbox>
              </v:shape>
              <v:shape id="_x0000_s1299" type="#_x0000_t202" style="position:absolute;left:4896;top:12528;width:3168;height:720">
                <v:textbox style="mso-next-textbox:#_x0000_s1299">
                  <w:txbxContent>
                    <w:p w14:paraId="0AECCCA5" w14:textId="77777777" w:rsidR="00FC5611" w:rsidRDefault="00210C08">
                      <w:pPr>
                        <w:jc w:val="center"/>
                      </w:pPr>
                      <w:r>
                        <w:rPr>
                          <w:lang w:val="ru-RU"/>
                        </w:rPr>
                        <w:t>Низкий бюджет маркетинга ООО «Эксимер-КС»</w:t>
                      </w:r>
                    </w:p>
                  </w:txbxContent>
                </v:textbox>
              </v:shape>
              <v:shape id="_x0000_s1300" type="#_x0000_t202" style="position:absolute;left:4896;top:10944;width:3168;height:1008">
                <v:textbox style="mso-next-textbox:#_x0000_s1300">
                  <w:txbxContent>
                    <w:p w14:paraId="4FA9CC3A" w14:textId="77777777" w:rsidR="00FC5611" w:rsidRDefault="00210C08">
                      <w:pPr>
                        <w:jc w:val="center"/>
                        <w:rPr>
                          <w:lang w:val="ru-RU"/>
                        </w:rPr>
                      </w:pPr>
                      <w:r>
                        <w:rPr>
                          <w:lang w:val="ru-RU"/>
                        </w:rPr>
                        <w:t xml:space="preserve">Низкая эффективность рекламных компаний и </w:t>
                      </w:r>
                      <w:r>
                        <w:t>PR-</w:t>
                      </w:r>
                      <w:r>
                        <w:rPr>
                          <w:lang w:val="ru-RU"/>
                        </w:rPr>
                        <w:t>программ</w:t>
                      </w:r>
                    </w:p>
                  </w:txbxContent>
                </v:textbox>
              </v:shape>
              <v:shape id="_x0000_s1301" type="#_x0000_t202" style="position:absolute;left:4896;top:9216;width:3168;height:1152">
                <v:textbox style="mso-next-textbox:#_x0000_s1301">
                  <w:txbxContent>
                    <w:p w14:paraId="53958F69" w14:textId="77777777" w:rsidR="00FC5611" w:rsidRDefault="00FC5611">
                      <w:pPr>
                        <w:pStyle w:val="20"/>
                        <w:rPr>
                          <w:lang w:val="ru-RU"/>
                        </w:rPr>
                      </w:pPr>
                    </w:p>
                    <w:p w14:paraId="2BAB9C18" w14:textId="77777777" w:rsidR="00FC5611" w:rsidRDefault="00210C08">
                      <w:pPr>
                        <w:pStyle w:val="20"/>
                        <w:rPr>
                          <w:lang w:val="ru-RU"/>
                        </w:rPr>
                      </w:pPr>
                      <w:r>
                        <w:rPr>
                          <w:lang w:val="ru-RU"/>
                        </w:rPr>
                        <w:t>Низкоэффективная система стимулирования продаж</w:t>
                      </w:r>
                    </w:p>
                  </w:txbxContent>
                </v:textbox>
              </v:shape>
              <v:shape id="_x0000_s1302" type="#_x0000_t202" style="position:absolute;left:8928;top:9216;width:2736;height:1152">
                <v:textbox style="mso-next-textbox:#_x0000_s1302">
                  <w:txbxContent>
                    <w:p w14:paraId="3BCCA0DA" w14:textId="77777777" w:rsidR="00FC5611" w:rsidRDefault="00210C08">
                      <w:pPr>
                        <w:pStyle w:val="20"/>
                        <w:rPr>
                          <w:lang w:val="ru-RU"/>
                        </w:rPr>
                      </w:pPr>
                      <w:r>
                        <w:rPr>
                          <w:lang w:val="ru-RU"/>
                        </w:rPr>
                        <w:t>Недостаток квалифицированных работников маркетинговой службы</w:t>
                      </w:r>
                    </w:p>
                  </w:txbxContent>
                </v:textbox>
              </v:shape>
              <v:line id="_x0000_s1323" style="position:absolute;flip:y" from="6336,8352" to="6336,9216">
                <v:stroke endarrow="block"/>
              </v:line>
              <v:line id="_x0000_s1324" style="position:absolute;flip:y" from="6336,10368" to="6336,10944">
                <v:stroke endarrow="block"/>
              </v:line>
              <v:line id="_x0000_s1325" style="position:absolute;flip:x" from="3024,12960" to="4896,12960"/>
              <v:line id="_x0000_s1326" style="position:absolute" from="8064,12960" to="9648,12960"/>
              <v:line id="_x0000_s1327" style="position:absolute;flip:y" from="3024,10368" to="3024,12960">
                <v:stroke endarrow="block"/>
              </v:line>
              <v:line id="_x0000_s1328" style="position:absolute;flip:y" from="6336,11952" to="6336,12528">
                <v:stroke endarrow="block"/>
              </v:line>
              <v:line id="_x0000_s1329" style="position:absolute;flip:y" from="9648,10368" to="9648,12960">
                <v:stroke endarrow="block"/>
              </v:line>
              <v:line id="_x0000_s1338" style="position:absolute;flip:y" from="3024,8784" to="3024,9216">
                <v:stroke endarrow="block"/>
              </v:line>
              <v:line id="_x0000_s1339" style="position:absolute;flip:y" from="9648,8784" to="9648,9216">
                <v:stroke endarrow="block"/>
              </v:line>
              <v:line id="_x0000_s1340" style="position:absolute" from="3024,8784" to="6336,8784">
                <v:stroke endarrow="block"/>
              </v:line>
              <v:line id="_x0000_s1341" style="position:absolute;flip:x" from="6336,8784" to="9648,8784">
                <v:stroke endarrow="block"/>
              </v:line>
            </v:group>
            <v:shape id="_x0000_s1346" type="#_x0000_t202" style="position:absolute;left:1008;top:1152;width:10800;height:432" o:regroupid="15" stroked="f">
              <v:textbox style="mso-next-textbox:#_x0000_s1346">
                <w:txbxContent>
                  <w:p w14:paraId="15203C33" w14:textId="77777777" w:rsidR="00FC5611" w:rsidRDefault="00210C08">
                    <w:pPr>
                      <w:rPr>
                        <w:b/>
                        <w:shadow/>
                        <w:sz w:val="24"/>
                      </w:rPr>
                    </w:pPr>
                    <w:r>
                      <w:rPr>
                        <w:b/>
                        <w:shadow/>
                        <w:sz w:val="24"/>
                        <w:lang w:val="ru-RU"/>
                      </w:rPr>
                      <w:t>Недостатки и их влияние на эффективность существующей технологии реализации продукции показаны</w:t>
                    </w:r>
                  </w:p>
                </w:txbxContent>
              </v:textbox>
            </v:shape>
            <v:shape id="_x0000_s1347" type="#_x0000_t202" style="position:absolute;left:9648;top:14112;width:1152;height:576" o:regroupid="15" filled="f" stroked="f">
              <v:textbox style="mso-next-textbox:#_x0000_s1347">
                <w:txbxContent>
                  <w:p w14:paraId="1BC3270F" w14:textId="77777777" w:rsidR="00FC5611" w:rsidRDefault="00210C08">
                    <w:pPr>
                      <w:pStyle w:val="7"/>
                      <w:spacing w:line="240" w:lineRule="auto"/>
                      <w:rPr>
                        <w:b/>
                      </w:rPr>
                    </w:pPr>
                    <w:r>
                      <w:rPr>
                        <w:b/>
                      </w:rPr>
                      <w:t>Рис. 26</w:t>
                    </w:r>
                  </w:p>
                </w:txbxContent>
              </v:textbox>
            </v:shape>
          </v:group>
        </w:pict>
      </w:r>
    </w:p>
    <w:p w14:paraId="4A525982" w14:textId="77777777" w:rsidR="00FC5611" w:rsidRDefault="00FC5611">
      <w:pPr>
        <w:spacing w:line="360" w:lineRule="auto"/>
        <w:jc w:val="both"/>
        <w:rPr>
          <w:sz w:val="24"/>
          <w:lang w:val="ru-RU"/>
        </w:rPr>
      </w:pPr>
    </w:p>
    <w:p w14:paraId="5440A5CB" w14:textId="77777777" w:rsidR="00FC5611" w:rsidRDefault="00FC5611">
      <w:pPr>
        <w:spacing w:line="360" w:lineRule="auto"/>
        <w:jc w:val="both"/>
        <w:rPr>
          <w:sz w:val="24"/>
          <w:lang w:val="ru-RU"/>
        </w:rPr>
      </w:pPr>
    </w:p>
    <w:p w14:paraId="4F254738" w14:textId="77777777" w:rsidR="00FC5611" w:rsidRDefault="00FC5611">
      <w:pPr>
        <w:spacing w:line="360" w:lineRule="auto"/>
        <w:jc w:val="both"/>
        <w:rPr>
          <w:sz w:val="24"/>
          <w:lang w:val="ru-RU"/>
        </w:rPr>
      </w:pPr>
    </w:p>
    <w:p w14:paraId="642A0D74" w14:textId="77777777" w:rsidR="00FC5611" w:rsidRDefault="00FC5611">
      <w:pPr>
        <w:spacing w:line="360" w:lineRule="auto"/>
        <w:jc w:val="both"/>
        <w:rPr>
          <w:sz w:val="24"/>
          <w:lang w:val="ru-RU"/>
        </w:rPr>
      </w:pPr>
    </w:p>
    <w:p w14:paraId="3C52FA60" w14:textId="77777777" w:rsidR="00FC5611" w:rsidRDefault="00FC5611">
      <w:pPr>
        <w:spacing w:line="360" w:lineRule="auto"/>
        <w:jc w:val="both"/>
        <w:rPr>
          <w:sz w:val="24"/>
          <w:lang w:val="ru-RU"/>
        </w:rPr>
      </w:pPr>
    </w:p>
    <w:p w14:paraId="565C098B" w14:textId="77777777" w:rsidR="00FC5611" w:rsidRDefault="00FC5611">
      <w:pPr>
        <w:spacing w:line="360" w:lineRule="auto"/>
        <w:jc w:val="both"/>
        <w:rPr>
          <w:sz w:val="24"/>
          <w:lang w:val="ru-RU"/>
        </w:rPr>
      </w:pPr>
    </w:p>
    <w:p w14:paraId="23E6FD14" w14:textId="77777777" w:rsidR="00FC5611" w:rsidRDefault="00FC5611">
      <w:pPr>
        <w:spacing w:line="360" w:lineRule="auto"/>
        <w:jc w:val="both"/>
        <w:rPr>
          <w:sz w:val="24"/>
          <w:lang w:val="ru-RU"/>
        </w:rPr>
      </w:pPr>
    </w:p>
    <w:p w14:paraId="6F87AB19" w14:textId="77777777" w:rsidR="00FC5611" w:rsidRDefault="00FC5611">
      <w:pPr>
        <w:spacing w:line="360" w:lineRule="auto"/>
        <w:jc w:val="both"/>
        <w:rPr>
          <w:sz w:val="24"/>
          <w:lang w:val="ru-RU"/>
        </w:rPr>
      </w:pPr>
    </w:p>
    <w:p w14:paraId="42BBDF2F" w14:textId="77777777" w:rsidR="00FC5611" w:rsidRDefault="00FC5611">
      <w:pPr>
        <w:spacing w:line="360" w:lineRule="auto"/>
        <w:jc w:val="both"/>
        <w:rPr>
          <w:sz w:val="24"/>
          <w:lang w:val="ru-RU"/>
        </w:rPr>
      </w:pPr>
    </w:p>
    <w:p w14:paraId="3C6DE6B7" w14:textId="77777777" w:rsidR="00FC5611" w:rsidRDefault="00FC5611">
      <w:pPr>
        <w:spacing w:line="360" w:lineRule="auto"/>
        <w:jc w:val="both"/>
        <w:rPr>
          <w:sz w:val="24"/>
          <w:lang w:val="ru-RU"/>
        </w:rPr>
      </w:pPr>
    </w:p>
    <w:p w14:paraId="5F38CFBF" w14:textId="77777777" w:rsidR="00FC5611" w:rsidRDefault="00FC5611">
      <w:pPr>
        <w:spacing w:line="360" w:lineRule="auto"/>
        <w:jc w:val="both"/>
        <w:rPr>
          <w:sz w:val="24"/>
          <w:lang w:val="ru-RU"/>
        </w:rPr>
      </w:pPr>
    </w:p>
    <w:p w14:paraId="2186C75A" w14:textId="77777777" w:rsidR="00FC5611" w:rsidRDefault="00FC5611">
      <w:pPr>
        <w:spacing w:line="360" w:lineRule="auto"/>
        <w:jc w:val="both"/>
        <w:rPr>
          <w:sz w:val="24"/>
          <w:lang w:val="ru-RU"/>
        </w:rPr>
      </w:pPr>
    </w:p>
    <w:p w14:paraId="4A9A8FED" w14:textId="77777777" w:rsidR="00FC5611" w:rsidRDefault="00FC5611">
      <w:pPr>
        <w:spacing w:line="360" w:lineRule="auto"/>
        <w:jc w:val="both"/>
        <w:rPr>
          <w:sz w:val="24"/>
          <w:lang w:val="ru-RU"/>
        </w:rPr>
      </w:pPr>
    </w:p>
    <w:p w14:paraId="269054D6" w14:textId="77777777" w:rsidR="00FC5611" w:rsidRDefault="00FC5611">
      <w:pPr>
        <w:spacing w:line="360" w:lineRule="auto"/>
        <w:jc w:val="both"/>
        <w:rPr>
          <w:sz w:val="24"/>
          <w:lang w:val="ru-RU"/>
        </w:rPr>
      </w:pPr>
    </w:p>
    <w:p w14:paraId="0A135223" w14:textId="77777777" w:rsidR="00FC5611" w:rsidRDefault="00FC5611">
      <w:pPr>
        <w:spacing w:line="360" w:lineRule="auto"/>
        <w:jc w:val="both"/>
        <w:rPr>
          <w:sz w:val="24"/>
          <w:lang w:val="ru-RU"/>
        </w:rPr>
      </w:pPr>
    </w:p>
    <w:p w14:paraId="2242CBA1" w14:textId="77777777" w:rsidR="00FC5611" w:rsidRDefault="00FC5611">
      <w:pPr>
        <w:spacing w:line="360" w:lineRule="auto"/>
        <w:jc w:val="both"/>
        <w:rPr>
          <w:sz w:val="24"/>
          <w:lang w:val="ru-RU"/>
        </w:rPr>
      </w:pPr>
    </w:p>
    <w:p w14:paraId="778A9AD4" w14:textId="77777777" w:rsidR="00FC5611" w:rsidRDefault="00FC5611">
      <w:pPr>
        <w:spacing w:line="360" w:lineRule="auto"/>
        <w:jc w:val="both"/>
        <w:rPr>
          <w:sz w:val="24"/>
          <w:lang w:val="ru-RU"/>
        </w:rPr>
      </w:pPr>
    </w:p>
    <w:p w14:paraId="1B62B1D3" w14:textId="77777777" w:rsidR="00FC5611" w:rsidRDefault="00FC5611">
      <w:pPr>
        <w:spacing w:line="360" w:lineRule="auto"/>
        <w:jc w:val="both"/>
        <w:rPr>
          <w:sz w:val="24"/>
          <w:lang w:val="ru-RU"/>
        </w:rPr>
      </w:pPr>
    </w:p>
    <w:p w14:paraId="344CBA67" w14:textId="77777777" w:rsidR="00FC5611" w:rsidRDefault="00FC5611">
      <w:pPr>
        <w:spacing w:line="360" w:lineRule="auto"/>
        <w:jc w:val="both"/>
        <w:rPr>
          <w:sz w:val="24"/>
          <w:lang w:val="ru-RU"/>
        </w:rPr>
      </w:pPr>
    </w:p>
    <w:p w14:paraId="7E97D795" w14:textId="77777777" w:rsidR="00FC5611" w:rsidRDefault="00FC5611">
      <w:pPr>
        <w:spacing w:line="360" w:lineRule="auto"/>
        <w:jc w:val="both"/>
        <w:rPr>
          <w:sz w:val="24"/>
          <w:lang w:val="ru-RU"/>
        </w:rPr>
      </w:pPr>
    </w:p>
    <w:p w14:paraId="22366AFD" w14:textId="77777777" w:rsidR="00FC5611" w:rsidRDefault="00FC5611">
      <w:pPr>
        <w:spacing w:line="360" w:lineRule="auto"/>
        <w:jc w:val="both"/>
        <w:rPr>
          <w:sz w:val="24"/>
          <w:lang w:val="ru-RU"/>
        </w:rPr>
      </w:pPr>
    </w:p>
    <w:p w14:paraId="1CB32921" w14:textId="77777777" w:rsidR="00FC5611" w:rsidRDefault="00FC5611">
      <w:pPr>
        <w:spacing w:line="360" w:lineRule="auto"/>
        <w:jc w:val="both"/>
        <w:rPr>
          <w:sz w:val="24"/>
          <w:lang w:val="ru-RU"/>
        </w:rPr>
      </w:pPr>
    </w:p>
    <w:p w14:paraId="203D99D4" w14:textId="77777777" w:rsidR="00FC5611" w:rsidRDefault="00FC5611">
      <w:pPr>
        <w:spacing w:line="360" w:lineRule="auto"/>
        <w:jc w:val="both"/>
        <w:rPr>
          <w:sz w:val="24"/>
          <w:lang w:val="ru-RU"/>
        </w:rPr>
      </w:pPr>
    </w:p>
    <w:p w14:paraId="76430E63" w14:textId="77777777" w:rsidR="00FC5611" w:rsidRDefault="00FC5611">
      <w:pPr>
        <w:spacing w:line="360" w:lineRule="auto"/>
        <w:jc w:val="both"/>
        <w:rPr>
          <w:sz w:val="24"/>
          <w:lang w:val="ru-RU"/>
        </w:rPr>
      </w:pPr>
    </w:p>
    <w:p w14:paraId="058BEAE6" w14:textId="77777777" w:rsidR="00FC5611" w:rsidRDefault="00FC5611">
      <w:pPr>
        <w:spacing w:line="360" w:lineRule="auto"/>
        <w:jc w:val="both"/>
        <w:rPr>
          <w:sz w:val="24"/>
          <w:lang w:val="ru-RU"/>
        </w:rPr>
      </w:pPr>
    </w:p>
    <w:p w14:paraId="63BF21A4" w14:textId="77777777" w:rsidR="00FC5611" w:rsidRDefault="00FC5611">
      <w:pPr>
        <w:spacing w:line="360" w:lineRule="auto"/>
        <w:jc w:val="both"/>
        <w:rPr>
          <w:sz w:val="24"/>
          <w:lang w:val="ru-RU"/>
        </w:rPr>
      </w:pPr>
    </w:p>
    <w:p w14:paraId="367A713D" w14:textId="77777777" w:rsidR="00FC5611" w:rsidRDefault="00FC5611">
      <w:pPr>
        <w:spacing w:line="360" w:lineRule="auto"/>
        <w:jc w:val="both"/>
        <w:rPr>
          <w:sz w:val="24"/>
          <w:lang w:val="ru-RU"/>
        </w:rPr>
      </w:pPr>
    </w:p>
    <w:p w14:paraId="1256F0C7" w14:textId="77777777" w:rsidR="00FC5611" w:rsidRDefault="00FC5611">
      <w:pPr>
        <w:spacing w:line="360" w:lineRule="auto"/>
        <w:jc w:val="both"/>
        <w:rPr>
          <w:sz w:val="24"/>
          <w:lang w:val="ru-RU"/>
        </w:rPr>
      </w:pPr>
    </w:p>
    <w:p w14:paraId="2C5FBDF0" w14:textId="77777777" w:rsidR="00FC5611" w:rsidRDefault="00FC5611">
      <w:pPr>
        <w:spacing w:line="360" w:lineRule="auto"/>
        <w:jc w:val="both"/>
        <w:rPr>
          <w:sz w:val="24"/>
          <w:lang w:val="ru-RU"/>
        </w:rPr>
      </w:pPr>
    </w:p>
    <w:p w14:paraId="70066A24" w14:textId="77777777" w:rsidR="00FC5611" w:rsidRDefault="00FC5611">
      <w:pPr>
        <w:spacing w:line="360" w:lineRule="auto"/>
        <w:jc w:val="both"/>
        <w:rPr>
          <w:sz w:val="24"/>
          <w:lang w:val="ru-RU"/>
        </w:rPr>
      </w:pPr>
    </w:p>
    <w:p w14:paraId="4122CBA2" w14:textId="77777777" w:rsidR="00FC5611" w:rsidRDefault="00FC5611">
      <w:pPr>
        <w:spacing w:line="360" w:lineRule="auto"/>
        <w:jc w:val="both"/>
        <w:rPr>
          <w:sz w:val="24"/>
          <w:lang w:val="ru-RU"/>
        </w:rPr>
      </w:pPr>
    </w:p>
    <w:p w14:paraId="6EEAD6B2" w14:textId="77777777" w:rsidR="00FC5611" w:rsidRDefault="00FC5611">
      <w:pPr>
        <w:spacing w:line="360" w:lineRule="auto"/>
        <w:jc w:val="both"/>
        <w:rPr>
          <w:sz w:val="24"/>
          <w:lang w:val="ru-RU"/>
        </w:rPr>
      </w:pPr>
    </w:p>
    <w:p w14:paraId="423B6A7E" w14:textId="77777777" w:rsidR="00FC5611" w:rsidRDefault="00FC5611">
      <w:pPr>
        <w:spacing w:line="360" w:lineRule="auto"/>
        <w:jc w:val="both"/>
        <w:rPr>
          <w:sz w:val="24"/>
          <w:lang w:val="ru-RU"/>
        </w:rPr>
      </w:pPr>
    </w:p>
    <w:p w14:paraId="7C71391D" w14:textId="77777777" w:rsidR="00FC5611" w:rsidRDefault="00FC5611">
      <w:pPr>
        <w:spacing w:line="360" w:lineRule="auto"/>
        <w:jc w:val="both"/>
        <w:rPr>
          <w:sz w:val="24"/>
          <w:lang w:val="ru-RU"/>
        </w:rPr>
      </w:pPr>
    </w:p>
    <w:p w14:paraId="1EA90978" w14:textId="77777777" w:rsidR="00FC5611" w:rsidRDefault="00210C08">
      <w:pPr>
        <w:spacing w:line="360" w:lineRule="auto"/>
        <w:jc w:val="both"/>
        <w:rPr>
          <w:sz w:val="24"/>
          <w:lang w:val="ru-RU"/>
        </w:rPr>
      </w:pPr>
      <w:r>
        <w:rPr>
          <w:sz w:val="24"/>
          <w:lang w:val="ru-RU"/>
        </w:rPr>
        <w:tab/>
        <w:t xml:space="preserve">Также, необходимо четко сформулировать, какие проектные решения необходимо разработать для устранения выявленных недостатков ООО «Эксимер-КС», влияющих на эффективность существующей технологии реализации продукции розничным отделом </w:t>
      </w:r>
      <w:r>
        <w:rPr>
          <w:sz w:val="24"/>
          <w:lang w:val="ru-RU"/>
        </w:rPr>
        <w:lastRenderedPageBreak/>
        <w:t>компании. Разработка маркетинговых технологий повышения эффективности розничных продаж включает в себя:</w:t>
      </w:r>
    </w:p>
    <w:p w14:paraId="55DD04DA" w14:textId="77777777" w:rsidR="00FC5611" w:rsidRDefault="00210C08" w:rsidP="00210C08">
      <w:pPr>
        <w:numPr>
          <w:ilvl w:val="0"/>
          <w:numId w:val="60"/>
        </w:numPr>
        <w:spacing w:line="360" w:lineRule="auto"/>
        <w:jc w:val="both"/>
        <w:rPr>
          <w:sz w:val="24"/>
          <w:lang w:val="ru-RU"/>
        </w:rPr>
      </w:pPr>
      <w:r>
        <w:rPr>
          <w:sz w:val="24"/>
          <w:lang w:val="ru-RU"/>
        </w:rPr>
        <w:t>Повышение эфективности работы розничного отдела:</w:t>
      </w:r>
    </w:p>
    <w:p w14:paraId="1B100B3F" w14:textId="77777777" w:rsidR="00FC5611" w:rsidRDefault="00210C08" w:rsidP="00210C08">
      <w:pPr>
        <w:numPr>
          <w:ilvl w:val="0"/>
          <w:numId w:val="61"/>
        </w:numPr>
        <w:tabs>
          <w:tab w:val="clear" w:pos="360"/>
          <w:tab w:val="num" w:pos="720"/>
        </w:tabs>
        <w:spacing w:line="360" w:lineRule="auto"/>
        <w:ind w:left="720"/>
        <w:jc w:val="both"/>
        <w:rPr>
          <w:sz w:val="24"/>
          <w:lang w:val="ru-RU"/>
        </w:rPr>
      </w:pPr>
      <w:r>
        <w:rPr>
          <w:sz w:val="24"/>
          <w:lang w:val="ru-RU"/>
        </w:rPr>
        <w:t>Модернизация (</w:t>
      </w:r>
      <w:r>
        <w:rPr>
          <w:sz w:val="24"/>
        </w:rPr>
        <w:t>upgrade)</w:t>
      </w:r>
      <w:r>
        <w:rPr>
          <w:sz w:val="24"/>
          <w:lang w:val="ru-RU"/>
        </w:rPr>
        <w:t xml:space="preserve"> компьютерного оборудования, на котором работают сотрудники розничного отдела;</w:t>
      </w:r>
    </w:p>
    <w:p w14:paraId="518C2084" w14:textId="77777777" w:rsidR="00FC5611" w:rsidRDefault="00210C08" w:rsidP="00210C08">
      <w:pPr>
        <w:numPr>
          <w:ilvl w:val="0"/>
          <w:numId w:val="61"/>
        </w:numPr>
        <w:tabs>
          <w:tab w:val="clear" w:pos="360"/>
          <w:tab w:val="num" w:pos="720"/>
        </w:tabs>
        <w:spacing w:line="360" w:lineRule="auto"/>
        <w:ind w:left="720"/>
        <w:jc w:val="both"/>
        <w:rPr>
          <w:sz w:val="24"/>
          <w:lang w:val="ru-RU"/>
        </w:rPr>
      </w:pPr>
      <w:r>
        <w:rPr>
          <w:sz w:val="24"/>
          <w:lang w:val="ru-RU"/>
        </w:rPr>
        <w:t>Увеличение числа менеджеров по продажам и консультантов в розничном отделе компании;</w:t>
      </w:r>
    </w:p>
    <w:p w14:paraId="07C83D60" w14:textId="77777777" w:rsidR="00FC5611" w:rsidRDefault="00210C08" w:rsidP="00210C08">
      <w:pPr>
        <w:numPr>
          <w:ilvl w:val="0"/>
          <w:numId w:val="61"/>
        </w:numPr>
        <w:tabs>
          <w:tab w:val="clear" w:pos="360"/>
          <w:tab w:val="num" w:pos="720"/>
        </w:tabs>
        <w:spacing w:line="360" w:lineRule="auto"/>
        <w:ind w:left="720"/>
        <w:jc w:val="both"/>
        <w:rPr>
          <w:sz w:val="24"/>
          <w:lang w:val="ru-RU"/>
        </w:rPr>
      </w:pPr>
      <w:r>
        <w:rPr>
          <w:sz w:val="24"/>
          <w:lang w:val="ru-RU"/>
        </w:rPr>
        <w:t>Открытие дополнительного демонстрационного и торгового залов в непосредственной близости от склада №2 (</w:t>
      </w:r>
      <w:r>
        <w:rPr>
          <w:color w:val="0000FF"/>
          <w:sz w:val="24"/>
          <w:lang w:val="ru-RU"/>
        </w:rPr>
        <w:t>Приложение 1</w:t>
      </w:r>
      <w:r>
        <w:rPr>
          <w:sz w:val="24"/>
          <w:lang w:val="ru-RU"/>
        </w:rPr>
        <w:t>);</w:t>
      </w:r>
    </w:p>
    <w:p w14:paraId="27E7420D" w14:textId="77777777" w:rsidR="00FC5611" w:rsidRDefault="00210C08" w:rsidP="00210C08">
      <w:pPr>
        <w:numPr>
          <w:ilvl w:val="0"/>
          <w:numId w:val="61"/>
        </w:numPr>
        <w:tabs>
          <w:tab w:val="clear" w:pos="360"/>
          <w:tab w:val="num" w:pos="720"/>
        </w:tabs>
        <w:spacing w:line="360" w:lineRule="auto"/>
        <w:ind w:left="720"/>
        <w:jc w:val="both"/>
        <w:rPr>
          <w:sz w:val="24"/>
          <w:lang w:val="ru-RU"/>
        </w:rPr>
      </w:pPr>
      <w:r>
        <w:rPr>
          <w:sz w:val="24"/>
          <w:lang w:val="ru-RU"/>
        </w:rPr>
        <w:t>Обучение и повышение квалификации менеджеров и консультантов торгового зала;</w:t>
      </w:r>
    </w:p>
    <w:p w14:paraId="6DDDACB5" w14:textId="77777777" w:rsidR="00FC5611" w:rsidRDefault="00210C08" w:rsidP="00210C08">
      <w:pPr>
        <w:numPr>
          <w:ilvl w:val="0"/>
          <w:numId w:val="61"/>
        </w:numPr>
        <w:tabs>
          <w:tab w:val="clear" w:pos="360"/>
          <w:tab w:val="num" w:pos="720"/>
        </w:tabs>
        <w:spacing w:line="360" w:lineRule="auto"/>
        <w:ind w:left="720"/>
        <w:jc w:val="both"/>
        <w:rPr>
          <w:sz w:val="24"/>
          <w:lang w:val="ru-RU"/>
        </w:rPr>
      </w:pPr>
      <w:r>
        <w:rPr>
          <w:sz w:val="24"/>
          <w:lang w:val="ru-RU"/>
        </w:rPr>
        <w:t>Мотивация сотрудников розничного отдела с целью повышения производительности их труда;</w:t>
      </w:r>
    </w:p>
    <w:p w14:paraId="6C37A099" w14:textId="77777777" w:rsidR="00FC5611" w:rsidRDefault="00210C08" w:rsidP="00210C08">
      <w:pPr>
        <w:numPr>
          <w:ilvl w:val="0"/>
          <w:numId w:val="60"/>
        </w:numPr>
        <w:spacing w:line="360" w:lineRule="auto"/>
        <w:jc w:val="both"/>
        <w:rPr>
          <w:sz w:val="24"/>
          <w:lang w:val="ru-RU"/>
        </w:rPr>
      </w:pPr>
      <w:r>
        <w:rPr>
          <w:sz w:val="24"/>
          <w:lang w:val="ru-RU"/>
        </w:rPr>
        <w:t>Повышение эфективности работы отдела сборки:</w:t>
      </w:r>
    </w:p>
    <w:p w14:paraId="2D190FBC" w14:textId="77777777" w:rsidR="00FC5611" w:rsidRDefault="00210C08" w:rsidP="00210C08">
      <w:pPr>
        <w:numPr>
          <w:ilvl w:val="0"/>
          <w:numId w:val="61"/>
        </w:numPr>
        <w:tabs>
          <w:tab w:val="clear" w:pos="360"/>
          <w:tab w:val="num" w:pos="720"/>
        </w:tabs>
        <w:spacing w:line="360" w:lineRule="auto"/>
        <w:ind w:left="720"/>
        <w:jc w:val="both"/>
        <w:rPr>
          <w:sz w:val="24"/>
          <w:lang w:val="ru-RU"/>
        </w:rPr>
      </w:pPr>
      <w:r>
        <w:rPr>
          <w:sz w:val="24"/>
          <w:lang w:val="ru-RU"/>
        </w:rPr>
        <w:t>Увеличение числа сотрудников отдела сборки;</w:t>
      </w:r>
    </w:p>
    <w:p w14:paraId="357D6668" w14:textId="77777777" w:rsidR="00FC5611" w:rsidRDefault="00210C08" w:rsidP="00210C08">
      <w:pPr>
        <w:numPr>
          <w:ilvl w:val="0"/>
          <w:numId w:val="61"/>
        </w:numPr>
        <w:tabs>
          <w:tab w:val="clear" w:pos="360"/>
          <w:tab w:val="num" w:pos="720"/>
        </w:tabs>
        <w:spacing w:line="360" w:lineRule="auto"/>
        <w:ind w:left="720"/>
        <w:jc w:val="both"/>
        <w:rPr>
          <w:sz w:val="24"/>
          <w:lang w:val="ru-RU"/>
        </w:rPr>
      </w:pPr>
      <w:r>
        <w:rPr>
          <w:sz w:val="24"/>
          <w:lang w:val="ru-RU"/>
        </w:rPr>
        <w:t>Оборудование дополнительных помещений под сборочные цеха на территории склада №2 (</w:t>
      </w:r>
      <w:r>
        <w:rPr>
          <w:color w:val="0000FF"/>
          <w:sz w:val="24"/>
          <w:lang w:val="ru-RU"/>
        </w:rPr>
        <w:t>Приложение 1</w:t>
      </w:r>
      <w:r>
        <w:rPr>
          <w:sz w:val="24"/>
          <w:lang w:val="ru-RU"/>
        </w:rPr>
        <w:t>);</w:t>
      </w:r>
    </w:p>
    <w:p w14:paraId="26CE65B8" w14:textId="77777777" w:rsidR="00FC5611" w:rsidRDefault="00210C08" w:rsidP="00210C08">
      <w:pPr>
        <w:numPr>
          <w:ilvl w:val="0"/>
          <w:numId w:val="60"/>
        </w:numPr>
        <w:spacing w:line="360" w:lineRule="auto"/>
        <w:jc w:val="both"/>
        <w:rPr>
          <w:sz w:val="24"/>
          <w:lang w:val="ru-RU"/>
        </w:rPr>
      </w:pPr>
      <w:r>
        <w:rPr>
          <w:sz w:val="24"/>
          <w:lang w:val="ru-RU"/>
        </w:rPr>
        <w:t>Реорганизация структуры маркетинговой службы и повышение эффективности системы стимулирования продаж:</w:t>
      </w:r>
    </w:p>
    <w:p w14:paraId="572117B0" w14:textId="77777777" w:rsidR="00FC5611" w:rsidRDefault="00210C08" w:rsidP="00210C08">
      <w:pPr>
        <w:numPr>
          <w:ilvl w:val="0"/>
          <w:numId w:val="61"/>
        </w:numPr>
        <w:tabs>
          <w:tab w:val="clear" w:pos="360"/>
          <w:tab w:val="num" w:pos="720"/>
        </w:tabs>
        <w:spacing w:line="360" w:lineRule="auto"/>
        <w:ind w:left="720"/>
        <w:jc w:val="both"/>
        <w:rPr>
          <w:sz w:val="24"/>
          <w:lang w:val="ru-RU"/>
        </w:rPr>
      </w:pPr>
      <w:r>
        <w:rPr>
          <w:sz w:val="24"/>
          <w:lang w:val="ru-RU"/>
        </w:rPr>
        <w:t>Создание отдела маркетинга;</w:t>
      </w:r>
    </w:p>
    <w:p w14:paraId="2B969E98" w14:textId="77777777" w:rsidR="00FC5611" w:rsidRDefault="00210C08" w:rsidP="00210C08">
      <w:pPr>
        <w:numPr>
          <w:ilvl w:val="0"/>
          <w:numId w:val="61"/>
        </w:numPr>
        <w:tabs>
          <w:tab w:val="clear" w:pos="360"/>
          <w:tab w:val="num" w:pos="720"/>
        </w:tabs>
        <w:spacing w:line="360" w:lineRule="auto"/>
        <w:ind w:left="720"/>
        <w:jc w:val="both"/>
        <w:rPr>
          <w:sz w:val="24"/>
          <w:lang w:val="ru-RU"/>
        </w:rPr>
      </w:pPr>
      <w:r>
        <w:rPr>
          <w:sz w:val="24"/>
          <w:lang w:val="ru-RU"/>
        </w:rPr>
        <w:t>Разработка новых эффективных программ стимулирования сбыта:</w:t>
      </w:r>
    </w:p>
    <w:p w14:paraId="4C4EF706" w14:textId="77777777" w:rsidR="00FC5611" w:rsidRDefault="00210C08" w:rsidP="00210C08">
      <w:pPr>
        <w:numPr>
          <w:ilvl w:val="0"/>
          <w:numId w:val="62"/>
        </w:numPr>
        <w:tabs>
          <w:tab w:val="clear" w:pos="360"/>
          <w:tab w:val="num" w:pos="1080"/>
        </w:tabs>
        <w:spacing w:line="360" w:lineRule="auto"/>
        <w:ind w:left="1080"/>
        <w:jc w:val="both"/>
        <w:rPr>
          <w:sz w:val="24"/>
          <w:lang w:val="ru-RU"/>
        </w:rPr>
      </w:pPr>
      <w:r>
        <w:rPr>
          <w:sz w:val="24"/>
          <w:lang w:val="ru-RU"/>
        </w:rPr>
        <w:t>Разработка новой ассортиментной и ценовой политики ООО «Эксимер-КС»;</w:t>
      </w:r>
    </w:p>
    <w:p w14:paraId="0C6777CD" w14:textId="77777777" w:rsidR="00FC5611" w:rsidRDefault="00210C08" w:rsidP="00210C08">
      <w:pPr>
        <w:numPr>
          <w:ilvl w:val="0"/>
          <w:numId w:val="62"/>
        </w:numPr>
        <w:tabs>
          <w:tab w:val="clear" w:pos="360"/>
          <w:tab w:val="num" w:pos="1080"/>
        </w:tabs>
        <w:spacing w:line="360" w:lineRule="auto"/>
        <w:ind w:left="1080"/>
        <w:jc w:val="both"/>
        <w:rPr>
          <w:sz w:val="24"/>
          <w:lang w:val="ru-RU"/>
        </w:rPr>
      </w:pPr>
      <w:r>
        <w:rPr>
          <w:sz w:val="24"/>
          <w:lang w:val="ru-RU"/>
        </w:rPr>
        <w:t>Повышение эффективности средств рекламы;</w:t>
      </w:r>
    </w:p>
    <w:p w14:paraId="786BA60C" w14:textId="77777777" w:rsidR="00FC5611" w:rsidRDefault="00210C08" w:rsidP="00210C08">
      <w:pPr>
        <w:numPr>
          <w:ilvl w:val="0"/>
          <w:numId w:val="62"/>
        </w:numPr>
        <w:tabs>
          <w:tab w:val="clear" w:pos="360"/>
          <w:tab w:val="num" w:pos="1080"/>
        </w:tabs>
        <w:spacing w:line="360" w:lineRule="auto"/>
        <w:ind w:left="1080"/>
        <w:jc w:val="both"/>
        <w:rPr>
          <w:sz w:val="24"/>
          <w:lang w:val="ru-RU"/>
        </w:rPr>
      </w:pPr>
      <w:r>
        <w:rPr>
          <w:sz w:val="24"/>
          <w:lang w:val="ru-RU"/>
        </w:rPr>
        <w:t xml:space="preserve">Разработка и организация </w:t>
      </w:r>
      <w:r>
        <w:rPr>
          <w:sz w:val="24"/>
        </w:rPr>
        <w:t>PR-</w:t>
      </w:r>
      <w:r>
        <w:rPr>
          <w:sz w:val="24"/>
          <w:lang w:val="ru-RU"/>
        </w:rPr>
        <w:t>программ (в т.ч. стимулирование клиентов);</w:t>
      </w:r>
    </w:p>
    <w:p w14:paraId="54CE0B80" w14:textId="77777777" w:rsidR="00FC5611" w:rsidRDefault="00210C08" w:rsidP="00210C08">
      <w:pPr>
        <w:numPr>
          <w:ilvl w:val="0"/>
          <w:numId w:val="63"/>
        </w:numPr>
        <w:tabs>
          <w:tab w:val="clear" w:pos="360"/>
          <w:tab w:val="num" w:pos="709"/>
        </w:tabs>
        <w:spacing w:line="360" w:lineRule="auto"/>
        <w:ind w:left="709"/>
        <w:jc w:val="both"/>
        <w:rPr>
          <w:sz w:val="24"/>
          <w:lang w:val="ru-RU"/>
        </w:rPr>
      </w:pPr>
      <w:r>
        <w:rPr>
          <w:sz w:val="24"/>
          <w:lang w:val="ru-RU"/>
        </w:rPr>
        <w:t>Увеличение бюджета маркетинга.</w:t>
      </w:r>
    </w:p>
    <w:p w14:paraId="7F9C1220" w14:textId="77777777" w:rsidR="00FC5611" w:rsidRDefault="00210C08">
      <w:pPr>
        <w:spacing w:line="360" w:lineRule="auto"/>
        <w:ind w:left="349" w:firstLine="360"/>
        <w:jc w:val="both"/>
        <w:rPr>
          <w:sz w:val="24"/>
          <w:lang w:val="ru-RU"/>
        </w:rPr>
      </w:pPr>
      <w:r>
        <w:rPr>
          <w:sz w:val="24"/>
          <w:lang w:val="ru-RU"/>
        </w:rPr>
        <w:t xml:space="preserve">Экономическая целесообразность разработки и внедрения проекта заключается в том, что вследствие незначительного повышения затрат на  создание отдела маркетинга и разработку и проведение эффективных программ стимулирования сбыта, должно значительно увеличится количество розничных клиентов. Повышение эффективности работы отделов сборки и розничного отдела позволит более эффективно обслуживать всех клиентов, число которых, вследствие повышения эффективности программ </w:t>
      </w:r>
      <w:r>
        <w:rPr>
          <w:sz w:val="24"/>
          <w:lang w:val="ru-RU"/>
        </w:rPr>
        <w:lastRenderedPageBreak/>
        <w:t xml:space="preserve">стимулирования сбыта, должно значительно увеличиться. Таким образом, при относительно небольшом увеличении затрат на повышение эффективности работы отдела розницы и службы маркетинга, валовая прибыль, приносимая розничным отделом, значительно увеличится и повысится конкурентоспрособность розничных сетей реализации компьютерной техники ООО «Эксимер-КС» на московском компьютерном рынке. </w:t>
      </w:r>
    </w:p>
    <w:p w14:paraId="217053A8" w14:textId="77777777" w:rsidR="00FC5611" w:rsidRDefault="00FC5611">
      <w:pPr>
        <w:spacing w:line="360" w:lineRule="auto"/>
        <w:ind w:left="360"/>
        <w:jc w:val="both"/>
        <w:rPr>
          <w:sz w:val="24"/>
          <w:lang w:val="ru-RU"/>
        </w:rPr>
      </w:pPr>
    </w:p>
    <w:p w14:paraId="6D461B96" w14:textId="77777777" w:rsidR="00FC5611" w:rsidRDefault="00FC5611">
      <w:pPr>
        <w:spacing w:line="360" w:lineRule="auto"/>
        <w:ind w:left="360"/>
        <w:jc w:val="both"/>
        <w:rPr>
          <w:sz w:val="24"/>
          <w:lang w:val="ru-RU"/>
        </w:rPr>
      </w:pPr>
    </w:p>
    <w:p w14:paraId="359D353D" w14:textId="77777777" w:rsidR="00FC5611" w:rsidRDefault="00FC5611">
      <w:pPr>
        <w:spacing w:line="360" w:lineRule="auto"/>
        <w:ind w:left="360"/>
        <w:jc w:val="both"/>
        <w:rPr>
          <w:sz w:val="24"/>
          <w:lang w:val="ru-RU"/>
        </w:rPr>
      </w:pPr>
    </w:p>
    <w:p w14:paraId="6B1046CA" w14:textId="77777777" w:rsidR="00FC5611" w:rsidRDefault="00FC5611">
      <w:pPr>
        <w:spacing w:line="360" w:lineRule="auto"/>
        <w:ind w:left="360"/>
        <w:jc w:val="both"/>
        <w:rPr>
          <w:sz w:val="24"/>
          <w:lang w:val="ru-RU"/>
        </w:rPr>
      </w:pPr>
    </w:p>
    <w:p w14:paraId="6A78A738" w14:textId="77777777" w:rsidR="00FC5611" w:rsidRDefault="00FC5611">
      <w:pPr>
        <w:spacing w:line="360" w:lineRule="auto"/>
        <w:ind w:left="360"/>
        <w:jc w:val="both"/>
        <w:rPr>
          <w:sz w:val="24"/>
          <w:lang w:val="ru-RU"/>
        </w:rPr>
      </w:pPr>
    </w:p>
    <w:p w14:paraId="31B408A7" w14:textId="77777777" w:rsidR="00FC5611" w:rsidRDefault="00FC5611">
      <w:pPr>
        <w:spacing w:line="360" w:lineRule="auto"/>
        <w:ind w:left="360"/>
        <w:jc w:val="both"/>
        <w:rPr>
          <w:sz w:val="24"/>
          <w:lang w:val="ru-RU"/>
        </w:rPr>
      </w:pPr>
    </w:p>
    <w:p w14:paraId="62BCCB6D" w14:textId="77777777" w:rsidR="00FC5611" w:rsidRDefault="00210C08">
      <w:pPr>
        <w:spacing w:line="360" w:lineRule="auto"/>
        <w:jc w:val="center"/>
        <w:rPr>
          <w:sz w:val="24"/>
          <w:lang w:val="ru-RU"/>
        </w:rPr>
      </w:pPr>
      <w:r>
        <w:rPr>
          <w:b/>
          <w:sz w:val="24"/>
          <w:lang w:val="ru-RU"/>
        </w:rPr>
        <w:t>Глава 2. Проектные маркетинговые решения и разработка маркетинговых технологий реализации компьютерного оборудования и комплектующих  розничным отделом ООО «Эксимер-КС»</w:t>
      </w:r>
    </w:p>
    <w:p w14:paraId="7FD50FDA" w14:textId="77777777" w:rsidR="00FC5611" w:rsidRDefault="00210C08">
      <w:pPr>
        <w:widowControl w:val="0"/>
        <w:spacing w:before="60" w:line="360" w:lineRule="auto"/>
        <w:ind w:firstLine="720"/>
        <w:jc w:val="both"/>
        <w:rPr>
          <w:sz w:val="24"/>
        </w:rPr>
      </w:pPr>
      <w:r>
        <w:rPr>
          <w:sz w:val="24"/>
        </w:rPr>
        <w:t>Сегодня ро</w:t>
      </w:r>
      <w:bookmarkStart w:id="0" w:name="OCRUncertain801"/>
      <w:r>
        <w:rPr>
          <w:sz w:val="24"/>
        </w:rPr>
        <w:t>з</w:t>
      </w:r>
      <w:bookmarkEnd w:id="0"/>
      <w:r>
        <w:rPr>
          <w:sz w:val="24"/>
        </w:rPr>
        <w:t>ничные торгов</w:t>
      </w:r>
      <w:r>
        <w:rPr>
          <w:sz w:val="24"/>
          <w:lang w:val="ru-RU"/>
        </w:rPr>
        <w:t>ые компании на московском компьютерном рынке</w:t>
      </w:r>
      <w:r>
        <w:rPr>
          <w:sz w:val="24"/>
        </w:rPr>
        <w:t xml:space="preserve"> заняты поисками новых стратегий маркетинга по привлечению и удержанию покупателей. Раньше для этого достаточно было предложить людям удобство расположения, ассортимент товара</w:t>
      </w:r>
      <w:r>
        <w:rPr>
          <w:sz w:val="24"/>
          <w:lang w:val="ru-RU"/>
        </w:rPr>
        <w:t>, состоящий из различных видов компьютерной техники</w:t>
      </w:r>
      <w:r>
        <w:rPr>
          <w:sz w:val="24"/>
        </w:rPr>
        <w:t>, лучший, чем у конкурента, сервис</w:t>
      </w:r>
      <w:r>
        <w:rPr>
          <w:sz w:val="24"/>
          <w:lang w:val="ru-RU"/>
        </w:rPr>
        <w:t>.</w:t>
      </w:r>
      <w:r>
        <w:rPr>
          <w:sz w:val="24"/>
        </w:rPr>
        <w:t xml:space="preserve"> Теперь все</w:t>
      </w:r>
      <w:r>
        <w:rPr>
          <w:sz w:val="24"/>
          <w:lang w:val="ru-RU"/>
        </w:rPr>
        <w:t xml:space="preserve"> становится</w:t>
      </w:r>
      <w:r>
        <w:rPr>
          <w:sz w:val="24"/>
        </w:rPr>
        <w:t xml:space="preserve"> иначе. Во многих </w:t>
      </w:r>
      <w:r>
        <w:rPr>
          <w:sz w:val="24"/>
          <w:lang w:val="ru-RU"/>
        </w:rPr>
        <w:t xml:space="preserve">торговых и демонстрационных залах сложно </w:t>
      </w:r>
      <w:r>
        <w:rPr>
          <w:sz w:val="24"/>
        </w:rPr>
        <w:t>най</w:t>
      </w:r>
      <w:r>
        <w:rPr>
          <w:sz w:val="24"/>
          <w:lang w:val="ru-RU"/>
        </w:rPr>
        <w:t>ти</w:t>
      </w:r>
      <w:r>
        <w:rPr>
          <w:sz w:val="24"/>
        </w:rPr>
        <w:t xml:space="preserve"> совершенно одинаковый ассортимент</w:t>
      </w:r>
      <w:r>
        <w:rPr>
          <w:noProof/>
          <w:sz w:val="24"/>
        </w:rPr>
        <w:t xml:space="preserve"> -</w:t>
      </w:r>
      <w:r>
        <w:rPr>
          <w:sz w:val="24"/>
        </w:rPr>
        <w:t xml:space="preserve"> пытаясь достичь максимального объема продаж, </w:t>
      </w:r>
      <w:r>
        <w:rPr>
          <w:sz w:val="24"/>
          <w:lang w:val="ru-RU"/>
        </w:rPr>
        <w:t xml:space="preserve">крупные компьютерные компании стараются </w:t>
      </w:r>
      <w:r>
        <w:rPr>
          <w:sz w:val="24"/>
        </w:rPr>
        <w:t>продат</w:t>
      </w:r>
      <w:r>
        <w:rPr>
          <w:sz w:val="24"/>
          <w:lang w:val="ru-RU"/>
        </w:rPr>
        <w:t>ь</w:t>
      </w:r>
      <w:r>
        <w:rPr>
          <w:sz w:val="24"/>
        </w:rPr>
        <w:t xml:space="preserve"> свои товары везде, где только можно</w:t>
      </w:r>
      <w:r>
        <w:rPr>
          <w:sz w:val="24"/>
          <w:lang w:val="ru-RU"/>
        </w:rPr>
        <w:t>, открывая все новые и новые торговые филиалы</w:t>
      </w:r>
      <w:r>
        <w:rPr>
          <w:sz w:val="24"/>
        </w:rPr>
        <w:t>. В результате магазины и другие предприятия ро</w:t>
      </w:r>
      <w:bookmarkStart w:id="1" w:name="OCRUncertain804"/>
      <w:r>
        <w:rPr>
          <w:sz w:val="24"/>
        </w:rPr>
        <w:t>з</w:t>
      </w:r>
      <w:bookmarkEnd w:id="1"/>
      <w:r>
        <w:rPr>
          <w:sz w:val="24"/>
        </w:rPr>
        <w:t>ничной торговли становятся все более и более похожими друг на друга.</w:t>
      </w:r>
    </w:p>
    <w:p w14:paraId="2BCE16AE" w14:textId="77777777" w:rsidR="00FC5611" w:rsidRDefault="00210C08">
      <w:pPr>
        <w:widowControl w:val="0"/>
        <w:spacing w:line="360" w:lineRule="auto"/>
        <w:ind w:firstLine="720"/>
        <w:jc w:val="both"/>
        <w:rPr>
          <w:sz w:val="24"/>
          <w:lang w:val="ru-RU"/>
        </w:rPr>
      </w:pPr>
      <w:r>
        <w:rPr>
          <w:sz w:val="24"/>
        </w:rPr>
        <w:t>Исче</w:t>
      </w:r>
      <w:bookmarkStart w:id="2" w:name="OCRUncertain805"/>
      <w:r>
        <w:rPr>
          <w:sz w:val="24"/>
        </w:rPr>
        <w:t>з</w:t>
      </w:r>
      <w:bookmarkEnd w:id="2"/>
      <w:r>
        <w:rPr>
          <w:sz w:val="24"/>
        </w:rPr>
        <w:t xml:space="preserve">ли и различия в предоставляемых услугах. Многие </w:t>
      </w:r>
      <w:r>
        <w:rPr>
          <w:sz w:val="24"/>
          <w:lang w:val="ru-RU"/>
        </w:rPr>
        <w:t xml:space="preserve">компьютерные фирмы </w:t>
      </w:r>
      <w:r>
        <w:rPr>
          <w:sz w:val="24"/>
        </w:rPr>
        <w:t>урезали набор своих услуг,</w:t>
      </w:r>
      <w:r>
        <w:rPr>
          <w:sz w:val="24"/>
          <w:lang w:val="ru-RU"/>
        </w:rPr>
        <w:t xml:space="preserve"> хотя, некоторые,</w:t>
      </w:r>
      <w:r>
        <w:rPr>
          <w:sz w:val="24"/>
        </w:rPr>
        <w:t xml:space="preserve"> наоборот, увеличили их количе</w:t>
      </w:r>
      <w:r>
        <w:rPr>
          <w:sz w:val="24"/>
        </w:rPr>
        <w:softHyphen/>
        <w:t xml:space="preserve">ство. </w:t>
      </w:r>
      <w:r>
        <w:rPr>
          <w:sz w:val="24"/>
          <w:lang w:val="ru-RU"/>
        </w:rPr>
        <w:t>Клиенты</w:t>
      </w:r>
      <w:r>
        <w:rPr>
          <w:sz w:val="24"/>
        </w:rPr>
        <w:t xml:space="preserve"> не собираются платить </w:t>
      </w:r>
      <w:bookmarkStart w:id="3" w:name="OCRUncertain806"/>
      <w:r>
        <w:rPr>
          <w:sz w:val="24"/>
        </w:rPr>
        <w:t>з</w:t>
      </w:r>
      <w:bookmarkEnd w:id="3"/>
      <w:r>
        <w:rPr>
          <w:sz w:val="24"/>
        </w:rPr>
        <w:t xml:space="preserve">а одну и ту же </w:t>
      </w:r>
      <w:r>
        <w:rPr>
          <w:sz w:val="24"/>
          <w:lang w:val="ru-RU"/>
        </w:rPr>
        <w:t>модель компьютерного оборудования</w:t>
      </w:r>
      <w:r>
        <w:rPr>
          <w:sz w:val="24"/>
        </w:rPr>
        <w:t xml:space="preserve"> или аналогичную больше, особенно если количество предоставляемых при этом услуг уменьшено. </w:t>
      </w:r>
    </w:p>
    <w:p w14:paraId="1C48EE0D" w14:textId="77777777" w:rsidR="00FC5611" w:rsidRDefault="00210C08">
      <w:pPr>
        <w:widowControl w:val="0"/>
        <w:spacing w:line="360" w:lineRule="auto"/>
        <w:ind w:firstLine="720"/>
        <w:jc w:val="both"/>
        <w:rPr>
          <w:sz w:val="24"/>
          <w:lang w:val="ru-RU"/>
        </w:rPr>
      </w:pPr>
      <w:r>
        <w:rPr>
          <w:sz w:val="24"/>
        </w:rPr>
        <w:t xml:space="preserve">Все это приводит к тому, что многие </w:t>
      </w:r>
      <w:r>
        <w:rPr>
          <w:sz w:val="24"/>
          <w:lang w:val="ru-RU"/>
        </w:rPr>
        <w:t xml:space="preserve">компьютерные компании, занимающиеся </w:t>
      </w:r>
      <w:r>
        <w:rPr>
          <w:sz w:val="24"/>
        </w:rPr>
        <w:t>розничной торговл</w:t>
      </w:r>
      <w:r>
        <w:rPr>
          <w:sz w:val="24"/>
          <w:lang w:val="ru-RU"/>
        </w:rPr>
        <w:t>ей,</w:t>
      </w:r>
      <w:r>
        <w:rPr>
          <w:sz w:val="24"/>
        </w:rPr>
        <w:t xml:space="preserve"> сегодня переосмысливают свои маркетинговые стратегии.</w:t>
      </w:r>
    </w:p>
    <w:p w14:paraId="34E11E39" w14:textId="77777777" w:rsidR="00FC5611" w:rsidRDefault="00210C08">
      <w:pPr>
        <w:widowControl w:val="0"/>
        <w:spacing w:line="360" w:lineRule="auto"/>
        <w:ind w:firstLine="720"/>
        <w:jc w:val="both"/>
        <w:rPr>
          <w:sz w:val="24"/>
        </w:rPr>
      </w:pPr>
      <w:r>
        <w:rPr>
          <w:sz w:val="24"/>
        </w:rPr>
        <w:lastRenderedPageBreak/>
        <w:t xml:space="preserve">Одно из самых важных и самых ответственных решений, которое приходится принимать розничному </w:t>
      </w:r>
      <w:r>
        <w:rPr>
          <w:sz w:val="24"/>
          <w:lang w:val="ru-RU"/>
        </w:rPr>
        <w:t xml:space="preserve">компьютерным </w:t>
      </w:r>
      <w:r>
        <w:rPr>
          <w:sz w:val="24"/>
        </w:rPr>
        <w:t>торгов</w:t>
      </w:r>
      <w:r>
        <w:rPr>
          <w:sz w:val="24"/>
          <w:lang w:val="ru-RU"/>
        </w:rPr>
        <w:t>ым точкам</w:t>
      </w:r>
      <w:r>
        <w:rPr>
          <w:sz w:val="24"/>
        </w:rPr>
        <w:t>, свя</w:t>
      </w:r>
      <w:bookmarkStart w:id="4" w:name="OCRUncertain813"/>
      <w:r>
        <w:rPr>
          <w:sz w:val="24"/>
        </w:rPr>
        <w:t>з</w:t>
      </w:r>
      <w:bookmarkEnd w:id="4"/>
      <w:r>
        <w:rPr>
          <w:sz w:val="24"/>
        </w:rPr>
        <w:t xml:space="preserve">ано с целевым рынком. На каких покупателей ориентироваться магазину: с высоким, средним, низким достатком? Нужно ли </w:t>
      </w:r>
      <w:bookmarkStart w:id="5" w:name="OCRUncertain814"/>
      <w:r>
        <w:rPr>
          <w:sz w:val="24"/>
        </w:rPr>
        <w:t>п</w:t>
      </w:r>
      <w:bookmarkEnd w:id="5"/>
      <w:r>
        <w:rPr>
          <w:sz w:val="24"/>
        </w:rPr>
        <w:t>окуп</w:t>
      </w:r>
      <w:bookmarkStart w:id="6" w:name="OCRUncertain815"/>
      <w:r>
        <w:rPr>
          <w:sz w:val="24"/>
        </w:rPr>
        <w:t>а</w:t>
      </w:r>
      <w:bookmarkEnd w:id="6"/>
      <w:r>
        <w:rPr>
          <w:sz w:val="24"/>
        </w:rPr>
        <w:t>телям ра</w:t>
      </w:r>
      <w:bookmarkStart w:id="7" w:name="OCRUncertain816"/>
      <w:r>
        <w:rPr>
          <w:sz w:val="24"/>
        </w:rPr>
        <w:t>з</w:t>
      </w:r>
      <w:bookmarkEnd w:id="7"/>
      <w:r>
        <w:rPr>
          <w:sz w:val="24"/>
        </w:rPr>
        <w:t>нообр</w:t>
      </w:r>
      <w:bookmarkStart w:id="8" w:name="OCRUncertain817"/>
      <w:r>
        <w:rPr>
          <w:sz w:val="24"/>
        </w:rPr>
        <w:t>а</w:t>
      </w:r>
      <w:bookmarkEnd w:id="8"/>
      <w:r>
        <w:rPr>
          <w:sz w:val="24"/>
        </w:rPr>
        <w:t>зие, глуби</w:t>
      </w:r>
      <w:bookmarkStart w:id="9" w:name="OCRUncertain818"/>
      <w:r>
        <w:rPr>
          <w:sz w:val="24"/>
        </w:rPr>
        <w:t>н</w:t>
      </w:r>
      <w:bookmarkEnd w:id="9"/>
      <w:r>
        <w:rPr>
          <w:sz w:val="24"/>
        </w:rPr>
        <w:t xml:space="preserve">а ассортимента, удобство? Пока не будет определен и охарактеризован целевой рынок, </w:t>
      </w:r>
      <w:r>
        <w:rPr>
          <w:sz w:val="24"/>
          <w:lang w:val="ru-RU"/>
        </w:rPr>
        <w:t>специалистам по маркетингу сложно будет п</w:t>
      </w:r>
      <w:r>
        <w:rPr>
          <w:sz w:val="24"/>
        </w:rPr>
        <w:t>ринимать обоснованные решения относительно ассортимента, обстановки мага</w:t>
      </w:r>
      <w:bookmarkStart w:id="10" w:name="OCRUncertain819"/>
      <w:r>
        <w:rPr>
          <w:sz w:val="24"/>
        </w:rPr>
        <w:t>з</w:t>
      </w:r>
      <w:bookmarkEnd w:id="10"/>
      <w:r>
        <w:rPr>
          <w:sz w:val="24"/>
        </w:rPr>
        <w:t xml:space="preserve">ина, средств и содержания рекламы, уровня цен и т. </w:t>
      </w:r>
      <w:bookmarkStart w:id="11" w:name="OCRUncertain820"/>
      <w:r>
        <w:rPr>
          <w:sz w:val="24"/>
        </w:rPr>
        <w:t>д.</w:t>
      </w:r>
      <w:bookmarkEnd w:id="11"/>
    </w:p>
    <w:p w14:paraId="3B513EB5" w14:textId="77777777" w:rsidR="00FC5611" w:rsidRDefault="00210C08">
      <w:pPr>
        <w:widowControl w:val="0"/>
        <w:spacing w:line="360" w:lineRule="auto"/>
        <w:ind w:firstLine="720"/>
        <w:jc w:val="both"/>
        <w:rPr>
          <w:sz w:val="24"/>
          <w:lang w:val="ru-RU"/>
        </w:rPr>
      </w:pPr>
      <w:r>
        <w:rPr>
          <w:sz w:val="24"/>
        </w:rPr>
        <w:t xml:space="preserve">Многие компании не имеют определенного целевого рынка. Пытаясь удовлетворить потребности большого количества разных сегментов, они не удовлетворяют ни один из них. </w:t>
      </w:r>
      <w:r>
        <w:rPr>
          <w:sz w:val="24"/>
          <w:lang w:val="ru-RU"/>
        </w:rPr>
        <w:t>Лишь у</w:t>
      </w:r>
      <w:r>
        <w:rPr>
          <w:sz w:val="24"/>
        </w:rPr>
        <w:t xml:space="preserve"> некоторых </w:t>
      </w:r>
      <w:r>
        <w:rPr>
          <w:sz w:val="24"/>
          <w:lang w:val="ru-RU"/>
        </w:rPr>
        <w:t xml:space="preserve">компьютерных компаний </w:t>
      </w:r>
      <w:r>
        <w:rPr>
          <w:sz w:val="24"/>
        </w:rPr>
        <w:t>целевой рынок определен довольно точно.</w:t>
      </w:r>
    </w:p>
    <w:p w14:paraId="36DF82F7" w14:textId="77777777" w:rsidR="00FC5611" w:rsidRDefault="00210C08">
      <w:pPr>
        <w:widowControl w:val="0"/>
        <w:spacing w:line="360" w:lineRule="auto"/>
        <w:ind w:firstLine="720"/>
        <w:jc w:val="both"/>
        <w:rPr>
          <w:sz w:val="24"/>
          <w:lang w:val="ru-RU"/>
        </w:rPr>
      </w:pPr>
      <w:r>
        <w:rPr>
          <w:sz w:val="24"/>
        </w:rPr>
        <w:t>Ро</w:t>
      </w:r>
      <w:bookmarkStart w:id="12" w:name="OCRUncertain847"/>
      <w:r>
        <w:rPr>
          <w:sz w:val="24"/>
        </w:rPr>
        <w:t>з</w:t>
      </w:r>
      <w:bookmarkEnd w:id="12"/>
      <w:r>
        <w:rPr>
          <w:sz w:val="24"/>
        </w:rPr>
        <w:t>ничные торговцы должны периодически проводить маркетинговые иссле</w:t>
      </w:r>
      <w:r>
        <w:rPr>
          <w:sz w:val="24"/>
        </w:rPr>
        <w:softHyphen/>
        <w:t>дования, чтобы следить за достижением и удовлетворением целевых потребите</w:t>
      </w:r>
      <w:r>
        <w:rPr>
          <w:sz w:val="24"/>
        </w:rPr>
        <w:softHyphen/>
        <w:t>лей. Следует не забывать и о четком позиционировании магазина</w:t>
      </w:r>
      <w:r>
        <w:rPr>
          <w:sz w:val="24"/>
          <w:lang w:val="ru-RU"/>
        </w:rPr>
        <w:t>.</w:t>
      </w:r>
    </w:p>
    <w:p w14:paraId="37B01612" w14:textId="77777777" w:rsidR="00FC5611" w:rsidRDefault="00FC5611">
      <w:pPr>
        <w:spacing w:line="360" w:lineRule="auto"/>
        <w:jc w:val="center"/>
        <w:rPr>
          <w:sz w:val="24"/>
          <w:lang w:val="ru-RU"/>
        </w:rPr>
      </w:pPr>
    </w:p>
    <w:p w14:paraId="794B904B" w14:textId="77777777" w:rsidR="00FC5611" w:rsidRDefault="00210C08">
      <w:pPr>
        <w:spacing w:line="360" w:lineRule="auto"/>
        <w:jc w:val="center"/>
        <w:rPr>
          <w:b/>
          <w:i/>
          <w:sz w:val="24"/>
          <w:lang w:val="ru-RU"/>
        </w:rPr>
      </w:pPr>
      <w:r>
        <w:rPr>
          <w:b/>
          <w:i/>
          <w:sz w:val="24"/>
          <w:lang w:val="ru-RU"/>
        </w:rPr>
        <w:t>2.1. Комплекс проектных решений ООО «Эксимер-КС» по увеличению размера прибыли розничного отдела  и повышению конкурентоспрособности розничных сетей реализации компьютерной техники на московском компьютерном рынке</w:t>
      </w:r>
    </w:p>
    <w:p w14:paraId="62EB92B1" w14:textId="77777777" w:rsidR="00FC5611" w:rsidRDefault="00210C08">
      <w:pPr>
        <w:spacing w:line="360" w:lineRule="auto"/>
        <w:jc w:val="both"/>
        <w:rPr>
          <w:sz w:val="24"/>
          <w:lang w:val="ru-RU"/>
        </w:rPr>
      </w:pPr>
      <w:r>
        <w:rPr>
          <w:sz w:val="24"/>
          <w:lang w:val="ru-RU"/>
        </w:rPr>
        <w:tab/>
        <w:t>Комплекс проектных решений по увеличению размера прибыли розничного отдела и повышению конкурентоспособности розничных сетей реализации компьютерной техники схематически преставлен в приложении 15.</w:t>
      </w:r>
    </w:p>
    <w:p w14:paraId="02677D7A" w14:textId="77777777" w:rsidR="00FC5611" w:rsidRDefault="00210C08">
      <w:pPr>
        <w:spacing w:line="360" w:lineRule="auto"/>
        <w:jc w:val="both"/>
        <w:rPr>
          <w:sz w:val="24"/>
          <w:lang w:val="ru-RU"/>
        </w:rPr>
      </w:pPr>
      <w:r>
        <w:rPr>
          <w:sz w:val="24"/>
          <w:lang w:val="ru-RU"/>
        </w:rPr>
        <w:tab/>
        <w:t>При внедрении проектных решений организационная структура ООО «Эксимер-КС» (Приложение 1) должна принять следующий вид (Приложение 16). Необходимо отметить, что созданный отдел маркетинга  является центральным управленческим звеном в организационной структуре ООО «Эксимер-КС».</w:t>
      </w:r>
    </w:p>
    <w:p w14:paraId="57455762" w14:textId="77777777" w:rsidR="00FC5611" w:rsidRDefault="00FC5611">
      <w:pPr>
        <w:spacing w:line="360" w:lineRule="auto"/>
        <w:jc w:val="both"/>
        <w:rPr>
          <w:sz w:val="24"/>
          <w:lang w:val="ru-RU"/>
        </w:rPr>
      </w:pPr>
    </w:p>
    <w:p w14:paraId="1A362EEF" w14:textId="77777777" w:rsidR="00FC5611" w:rsidRDefault="00210C08">
      <w:pPr>
        <w:spacing w:line="360" w:lineRule="auto"/>
        <w:jc w:val="center"/>
        <w:rPr>
          <w:b/>
          <w:i/>
          <w:sz w:val="24"/>
          <w:lang w:val="ru-RU"/>
        </w:rPr>
      </w:pPr>
      <w:r>
        <w:rPr>
          <w:b/>
          <w:i/>
          <w:sz w:val="24"/>
          <w:lang w:val="ru-RU"/>
        </w:rPr>
        <w:t>2.2. Реорганизация структуры маркетинговой службы ООО «Эксимер-КС» и повышение эффективности систем стимулирования продаж</w:t>
      </w:r>
    </w:p>
    <w:p w14:paraId="2BB3599F" w14:textId="77777777" w:rsidR="00FC5611" w:rsidRDefault="00210C08">
      <w:pPr>
        <w:spacing w:line="360" w:lineRule="auto"/>
        <w:jc w:val="both"/>
        <w:rPr>
          <w:sz w:val="24"/>
          <w:lang w:val="ru-RU"/>
        </w:rPr>
      </w:pPr>
      <w:r>
        <w:rPr>
          <w:sz w:val="24"/>
          <w:lang w:val="ru-RU"/>
        </w:rPr>
        <w:tab/>
        <w:t>На первом этапе реорганизации структуры маркетинговой службы предполагается:</w:t>
      </w:r>
    </w:p>
    <w:p w14:paraId="1A81F797" w14:textId="77777777" w:rsidR="00FC5611" w:rsidRDefault="00210C08" w:rsidP="00210C08">
      <w:pPr>
        <w:numPr>
          <w:ilvl w:val="0"/>
          <w:numId w:val="64"/>
        </w:numPr>
        <w:spacing w:line="360" w:lineRule="auto"/>
        <w:jc w:val="both"/>
        <w:rPr>
          <w:sz w:val="24"/>
          <w:lang w:val="ru-RU"/>
        </w:rPr>
      </w:pPr>
      <w:r>
        <w:rPr>
          <w:b/>
          <w:i/>
          <w:sz w:val="24"/>
          <w:lang w:val="ru-RU"/>
        </w:rPr>
        <w:t>увеличение  бюджета маркетинга</w:t>
      </w:r>
      <w:r>
        <w:rPr>
          <w:sz w:val="24"/>
          <w:lang w:val="ru-RU"/>
        </w:rPr>
        <w:t>. Если считать, что бюджет маркетинга в 1997 году состоял из затрат на рекламу – 61920</w:t>
      </w:r>
      <w:r>
        <w:rPr>
          <w:sz w:val="24"/>
        </w:rPr>
        <w:t>$</w:t>
      </w:r>
      <w:r>
        <w:rPr>
          <w:sz w:val="24"/>
          <w:lang w:val="ru-RU"/>
        </w:rPr>
        <w:t xml:space="preserve"> (Табл. 21) , участия в специализированных  компьютерных выставках – 3100</w:t>
      </w:r>
      <w:r>
        <w:rPr>
          <w:sz w:val="24"/>
        </w:rPr>
        <w:t>$</w:t>
      </w:r>
      <w:r>
        <w:rPr>
          <w:sz w:val="24"/>
          <w:lang w:val="ru-RU"/>
        </w:rPr>
        <w:t>, зарплаты специалистов по маркетингу ООО «Эксимер-</w:t>
      </w:r>
      <w:r>
        <w:rPr>
          <w:sz w:val="24"/>
          <w:lang w:val="ru-RU"/>
        </w:rPr>
        <w:lastRenderedPageBreak/>
        <w:t xml:space="preserve">КС» - 3700$, то при валовой прибыли компании за 1997 года, равной </w:t>
      </w:r>
      <w:r>
        <w:rPr>
          <w:snapToGrid w:val="0"/>
          <w:color w:val="000000"/>
          <w:sz w:val="24"/>
          <w:lang w:val="ru-RU"/>
        </w:rPr>
        <w:t>438 866,44</w:t>
      </w:r>
      <w:r>
        <w:rPr>
          <w:snapToGrid w:val="0"/>
          <w:color w:val="000000"/>
          <w:sz w:val="24"/>
        </w:rPr>
        <w:t>$</w:t>
      </w:r>
      <w:r>
        <w:rPr>
          <w:snapToGrid w:val="0"/>
          <w:color w:val="000000"/>
          <w:sz w:val="24"/>
          <w:lang w:val="ru-RU"/>
        </w:rPr>
        <w:t>, доля бюджета маркетинга в валовой прибыли ООО «Эксимер-КС» составляет 15,7%. Для повышения эффективности систем стимулирования сбыта и реорганизации структуры маркетинговой службы необходимо значительное увеличение бюджета маркетинга, расчет которого произведен в разделе «Разработка бюджета маркетинговых мероприятий на 1999 год»</w:t>
      </w:r>
      <w:r>
        <w:rPr>
          <w:sz w:val="24"/>
          <w:lang w:val="ru-RU"/>
        </w:rPr>
        <w:t>;</w:t>
      </w:r>
    </w:p>
    <w:p w14:paraId="070412A2" w14:textId="77777777" w:rsidR="00FC5611" w:rsidRDefault="00210C08" w:rsidP="00210C08">
      <w:pPr>
        <w:numPr>
          <w:ilvl w:val="0"/>
          <w:numId w:val="64"/>
        </w:numPr>
        <w:spacing w:line="360" w:lineRule="auto"/>
        <w:jc w:val="both"/>
        <w:rPr>
          <w:sz w:val="24"/>
          <w:lang w:val="ru-RU"/>
        </w:rPr>
      </w:pPr>
      <w:r>
        <w:rPr>
          <w:b/>
          <w:i/>
          <w:sz w:val="24"/>
          <w:lang w:val="ru-RU"/>
        </w:rPr>
        <w:t>создание отдела маркетинга ООО «Эксимер-КС»</w:t>
      </w:r>
      <w:r>
        <w:rPr>
          <w:sz w:val="24"/>
          <w:lang w:val="ru-RU"/>
        </w:rPr>
        <w:t>. Как видно из приложения 1, в организационной структуре компании вовсе отсутствовал отдел маркетинга и маркетинговые решения в хозяйственной деятельности принимались сообща на регулярных совещаниях у генирального директора ООО «Эксимер-КС». Для повышения эффективности маркетиговой деятельности ООО «Эксимер-КС» необходимо выделение обособленного отдела маркетинга (Приложение 16), являющегося центральным управленческим звеном компании, отвечающим координирование работы отделов компании, разработку маркетинговых рекомендаций, исполнение и контроль их в рамках хозяйственной деятельности компании.</w:t>
      </w:r>
    </w:p>
    <w:p w14:paraId="424B7BDC" w14:textId="77777777" w:rsidR="00FC5611" w:rsidRDefault="00210C08">
      <w:pPr>
        <w:spacing w:line="360" w:lineRule="auto"/>
        <w:jc w:val="both"/>
        <w:rPr>
          <w:sz w:val="24"/>
          <w:lang w:val="ru-RU"/>
        </w:rPr>
      </w:pPr>
      <w:r>
        <w:rPr>
          <w:sz w:val="24"/>
          <w:lang w:val="ru-RU"/>
        </w:rPr>
        <w:tab/>
        <w:t>На втором этапе реорганизации структуры маркетинговой службы предполагается непосредственная разработка эффективных программ стимулирования сбыта и повышения конкурентоспособности розничного отдела ООО «Эксимер-КС» (Приложение 15):</w:t>
      </w:r>
    </w:p>
    <w:p w14:paraId="64DB8ACD" w14:textId="77777777" w:rsidR="00FC5611" w:rsidRDefault="00210C08">
      <w:pPr>
        <w:numPr>
          <w:ilvl w:val="0"/>
          <w:numId w:val="1"/>
        </w:numPr>
        <w:spacing w:line="360" w:lineRule="auto"/>
        <w:jc w:val="both"/>
        <w:rPr>
          <w:sz w:val="24"/>
          <w:lang w:val="ru-RU"/>
        </w:rPr>
      </w:pPr>
      <w:r>
        <w:rPr>
          <w:sz w:val="24"/>
          <w:lang w:val="ru-RU"/>
        </w:rPr>
        <w:t>разработка ассортиментной и ценовой политик розничного отдела;</w:t>
      </w:r>
    </w:p>
    <w:p w14:paraId="5568B92E" w14:textId="77777777" w:rsidR="00FC5611" w:rsidRDefault="00210C08">
      <w:pPr>
        <w:numPr>
          <w:ilvl w:val="0"/>
          <w:numId w:val="1"/>
        </w:numPr>
        <w:spacing w:line="360" w:lineRule="auto"/>
        <w:jc w:val="both"/>
        <w:rPr>
          <w:sz w:val="24"/>
          <w:lang w:val="ru-RU"/>
        </w:rPr>
      </w:pPr>
      <w:r>
        <w:rPr>
          <w:sz w:val="24"/>
          <w:lang w:val="ru-RU"/>
        </w:rPr>
        <w:t>повышение эффективности средств рекламы;</w:t>
      </w:r>
    </w:p>
    <w:p w14:paraId="2D950A54" w14:textId="77777777" w:rsidR="00FC5611" w:rsidRDefault="00210C08">
      <w:pPr>
        <w:numPr>
          <w:ilvl w:val="0"/>
          <w:numId w:val="1"/>
        </w:numPr>
        <w:spacing w:line="360" w:lineRule="auto"/>
        <w:jc w:val="both"/>
        <w:rPr>
          <w:sz w:val="24"/>
          <w:lang w:val="ru-RU"/>
        </w:rPr>
      </w:pPr>
      <w:r>
        <w:rPr>
          <w:sz w:val="24"/>
          <w:lang w:val="ru-RU"/>
        </w:rPr>
        <w:t xml:space="preserve">разработка и организация программ – </w:t>
      </w:r>
      <w:r>
        <w:rPr>
          <w:sz w:val="24"/>
        </w:rPr>
        <w:t>Public Relations</w:t>
      </w:r>
      <w:r>
        <w:rPr>
          <w:sz w:val="24"/>
          <w:lang w:val="ru-RU"/>
        </w:rPr>
        <w:t>;</w:t>
      </w:r>
    </w:p>
    <w:p w14:paraId="49BA1294" w14:textId="77777777" w:rsidR="00FC5611" w:rsidRDefault="00210C08">
      <w:pPr>
        <w:numPr>
          <w:ilvl w:val="0"/>
          <w:numId w:val="1"/>
        </w:numPr>
        <w:spacing w:line="360" w:lineRule="auto"/>
        <w:jc w:val="both"/>
        <w:rPr>
          <w:sz w:val="24"/>
          <w:lang w:val="ru-RU"/>
        </w:rPr>
      </w:pPr>
      <w:r>
        <w:rPr>
          <w:sz w:val="24"/>
          <w:lang w:val="ru-RU"/>
        </w:rPr>
        <w:t>разработка программ мотивации сотрудников розничного отдела с целью повышения производительности и эффективности их труда.</w:t>
      </w:r>
    </w:p>
    <w:p w14:paraId="02679E59" w14:textId="77777777" w:rsidR="00FC5611" w:rsidRDefault="00210C08">
      <w:pPr>
        <w:spacing w:line="360" w:lineRule="auto"/>
        <w:jc w:val="both"/>
        <w:rPr>
          <w:sz w:val="24"/>
          <w:lang w:val="ru-RU"/>
        </w:rPr>
      </w:pPr>
      <w:r>
        <w:rPr>
          <w:sz w:val="24"/>
          <w:lang w:val="ru-RU"/>
        </w:rPr>
        <w:t>Рассмотрим технологию внедрения каждой из программ стимулирования сбыта более детально.</w:t>
      </w:r>
    </w:p>
    <w:p w14:paraId="5C3262FE" w14:textId="77777777" w:rsidR="00FC5611" w:rsidRDefault="00FC5611">
      <w:pPr>
        <w:spacing w:line="360" w:lineRule="auto"/>
        <w:jc w:val="both"/>
        <w:rPr>
          <w:sz w:val="24"/>
          <w:lang w:val="ru-RU"/>
        </w:rPr>
      </w:pPr>
    </w:p>
    <w:p w14:paraId="140C9FFE" w14:textId="77777777" w:rsidR="00FC5611" w:rsidRDefault="00210C08">
      <w:pPr>
        <w:spacing w:line="360" w:lineRule="auto"/>
        <w:jc w:val="center"/>
        <w:rPr>
          <w:b/>
          <w:i/>
          <w:sz w:val="24"/>
          <w:lang w:val="ru-RU"/>
        </w:rPr>
      </w:pPr>
      <w:r>
        <w:rPr>
          <w:b/>
          <w:i/>
          <w:sz w:val="24"/>
          <w:lang w:val="ru-RU"/>
        </w:rPr>
        <w:t>2.2.1. Разработка и формирование ассортиментной политики розничного отдела ООО «Эксимер-КС»</w:t>
      </w:r>
    </w:p>
    <w:p w14:paraId="4362851A" w14:textId="77777777" w:rsidR="00FC5611" w:rsidRDefault="00210C08">
      <w:pPr>
        <w:widowControl w:val="0"/>
        <w:spacing w:before="60" w:line="360" w:lineRule="auto"/>
        <w:ind w:firstLine="720"/>
        <w:jc w:val="both"/>
        <w:rPr>
          <w:sz w:val="24"/>
        </w:rPr>
      </w:pPr>
      <w:r>
        <w:rPr>
          <w:sz w:val="24"/>
        </w:rPr>
        <w:t xml:space="preserve">Товарный ассортимент </w:t>
      </w:r>
      <w:r>
        <w:rPr>
          <w:sz w:val="24"/>
          <w:lang w:val="ru-RU"/>
        </w:rPr>
        <w:t>ООО «Эксимер-КС»</w:t>
      </w:r>
      <w:r>
        <w:rPr>
          <w:sz w:val="24"/>
        </w:rPr>
        <w:t xml:space="preserve"> дол</w:t>
      </w:r>
      <w:r>
        <w:rPr>
          <w:sz w:val="24"/>
        </w:rPr>
        <w:softHyphen/>
        <w:t>жен соответствовать представлениям целевых покупателей. Все чаще ассорти</w:t>
      </w:r>
      <w:r>
        <w:rPr>
          <w:sz w:val="24"/>
        </w:rPr>
        <w:softHyphen/>
        <w:t xml:space="preserve">мент становится ключевым элементом конкурентной </w:t>
      </w:r>
      <w:r>
        <w:rPr>
          <w:sz w:val="24"/>
        </w:rPr>
        <w:lastRenderedPageBreak/>
        <w:t>борьбы между схожими ком</w:t>
      </w:r>
      <w:r>
        <w:rPr>
          <w:sz w:val="24"/>
        </w:rPr>
        <w:softHyphen/>
        <w:t>паниями. Необходимо принять решение о широт</w:t>
      </w:r>
      <w:bookmarkStart w:id="13" w:name="OCRUncertain851"/>
      <w:r>
        <w:rPr>
          <w:sz w:val="24"/>
        </w:rPr>
        <w:t>е</w:t>
      </w:r>
      <w:bookmarkEnd w:id="13"/>
      <w:r>
        <w:rPr>
          <w:sz w:val="24"/>
        </w:rPr>
        <w:t xml:space="preserve"> товарного ассортимента и его г</w:t>
      </w:r>
      <w:bookmarkStart w:id="14" w:name="OCRUncertain852"/>
      <w:r>
        <w:rPr>
          <w:sz w:val="24"/>
        </w:rPr>
        <w:t>л</w:t>
      </w:r>
      <w:bookmarkEnd w:id="14"/>
      <w:r>
        <w:rPr>
          <w:sz w:val="24"/>
        </w:rPr>
        <w:t>убине</w:t>
      </w:r>
      <w:r>
        <w:rPr>
          <w:b/>
          <w:i/>
          <w:sz w:val="24"/>
        </w:rPr>
        <w:t>.</w:t>
      </w:r>
      <w:r>
        <w:rPr>
          <w:i/>
          <w:sz w:val="24"/>
        </w:rPr>
        <w:t xml:space="preserve"> </w:t>
      </w:r>
    </w:p>
    <w:p w14:paraId="35990845" w14:textId="77777777" w:rsidR="00FC5611" w:rsidRDefault="00210C08">
      <w:pPr>
        <w:widowControl w:val="0"/>
        <w:spacing w:line="360" w:lineRule="auto"/>
        <w:ind w:firstLine="720"/>
        <w:jc w:val="both"/>
        <w:rPr>
          <w:sz w:val="24"/>
          <w:lang w:val="ru-RU"/>
        </w:rPr>
      </w:pPr>
      <w:r>
        <w:rPr>
          <w:sz w:val="24"/>
        </w:rPr>
        <w:t>Главная трудность заключается в построении дифференцированной товарной стра</w:t>
      </w:r>
      <w:r>
        <w:rPr>
          <w:sz w:val="24"/>
        </w:rPr>
        <w:softHyphen/>
        <w:t>тегии.</w:t>
      </w:r>
      <w:r>
        <w:rPr>
          <w:sz w:val="24"/>
          <w:lang w:val="ru-RU"/>
        </w:rPr>
        <w:tab/>
        <w:t>При разработке и формировании ассортиментной политики ООО «Эксимер-КС» важно отметить, что важным критерием повышения эффективности продаж розничного отдела непосредственно являются широта ассортимента продаваемого компьютерного оборудования и комплектующих, а также  сама структура ассортимента. Ассортимент предлагаемого компьютерного оборудования и комплектующих предлагается составить из наиболее популярных у розничных клиентов моделей компьютерной техники. Это позволит компьютерному оборудованию и комплектующим постоянно продаваться, а не залеживаться на прилавках демонстрационного зала и складе. Т.к. цены на компьютерную технику имеют тенденцию к постоянному снижению вследствие появление новых высокопроизводительных моделей компьютерного оборудования, формирование асортимента из популярных и быстропродаваемых моделей  компьютерной техники позволит съекономить значительные денежные суммы.</w:t>
      </w:r>
    </w:p>
    <w:p w14:paraId="4ADF0007" w14:textId="77777777" w:rsidR="00FC5611" w:rsidRDefault="00210C08">
      <w:pPr>
        <w:pStyle w:val="20"/>
        <w:spacing w:line="360" w:lineRule="auto"/>
        <w:jc w:val="both"/>
        <w:rPr>
          <w:sz w:val="24"/>
          <w:lang w:val="ru-RU"/>
        </w:rPr>
      </w:pPr>
      <w:r>
        <w:rPr>
          <w:sz w:val="24"/>
          <w:lang w:val="ru-RU"/>
        </w:rPr>
        <w:tab/>
        <w:t>Так, отделу учета (маркетинговый контроль) рекомендуется отслеживать и выявлять наиболее часто продаваемые модели компьютерного оборудования и комплектующих. В свою очередь, отдел маркетинга должен проводить мониторинг московского компьютерного рынка с целью определения набора недостающих моделей компьютерной техники, популярной среди розничных потребителей. Так, в настоящее время рекомендуется увеличить ассортимент следующих групп компьютерной техники:</w:t>
      </w:r>
    </w:p>
    <w:p w14:paraId="6810F8E3" w14:textId="77777777" w:rsidR="00FC5611" w:rsidRDefault="00210C08">
      <w:pPr>
        <w:pStyle w:val="20"/>
        <w:numPr>
          <w:ilvl w:val="0"/>
          <w:numId w:val="1"/>
        </w:numPr>
        <w:spacing w:line="360" w:lineRule="auto"/>
        <w:jc w:val="both"/>
        <w:rPr>
          <w:sz w:val="24"/>
          <w:lang w:val="ru-RU"/>
        </w:rPr>
      </w:pPr>
      <w:r>
        <w:rPr>
          <w:b/>
          <w:i/>
          <w:sz w:val="24"/>
          <w:lang w:val="ru-RU"/>
        </w:rPr>
        <w:t>материнские платы</w:t>
      </w:r>
      <w:r>
        <w:rPr>
          <w:sz w:val="24"/>
          <w:lang w:val="ru-RU"/>
        </w:rPr>
        <w:t xml:space="preserve">: </w:t>
      </w:r>
      <w:r>
        <w:rPr>
          <w:sz w:val="24"/>
        </w:rPr>
        <w:t xml:space="preserve">Chaintek, Apolo, Jumbo, ALI </w:t>
      </w:r>
      <w:r>
        <w:rPr>
          <w:sz w:val="24"/>
          <w:lang w:val="ru-RU"/>
        </w:rPr>
        <w:t>– популярные своей дешевизной и хорошими техническими характеристиками;</w:t>
      </w:r>
    </w:p>
    <w:p w14:paraId="6E290F54" w14:textId="77777777" w:rsidR="00FC5611" w:rsidRDefault="00210C08">
      <w:pPr>
        <w:pStyle w:val="20"/>
        <w:numPr>
          <w:ilvl w:val="0"/>
          <w:numId w:val="1"/>
        </w:numPr>
        <w:spacing w:line="360" w:lineRule="auto"/>
        <w:jc w:val="both"/>
        <w:rPr>
          <w:sz w:val="24"/>
          <w:lang w:val="ru-RU"/>
        </w:rPr>
      </w:pPr>
      <w:r>
        <w:rPr>
          <w:b/>
          <w:i/>
          <w:sz w:val="24"/>
          <w:lang w:val="ru-RU"/>
        </w:rPr>
        <w:t>принтеры</w:t>
      </w:r>
      <w:r>
        <w:rPr>
          <w:sz w:val="24"/>
          <w:lang w:val="ru-RU"/>
        </w:rPr>
        <w:t xml:space="preserve">: </w:t>
      </w:r>
      <w:r>
        <w:rPr>
          <w:sz w:val="24"/>
        </w:rPr>
        <w:t xml:space="preserve">Cannon, Lexmark </w:t>
      </w:r>
      <w:r>
        <w:rPr>
          <w:sz w:val="24"/>
          <w:lang w:val="ru-RU"/>
        </w:rPr>
        <w:t>– струйные принтеры, популярные своей практичностью и дешевизной, в том числе – небольшие принтеры для ноутбуков;</w:t>
      </w:r>
    </w:p>
    <w:p w14:paraId="383DF4D0" w14:textId="77777777" w:rsidR="00FC5611" w:rsidRDefault="00210C08">
      <w:pPr>
        <w:pStyle w:val="20"/>
        <w:numPr>
          <w:ilvl w:val="0"/>
          <w:numId w:val="1"/>
        </w:numPr>
        <w:spacing w:line="360" w:lineRule="auto"/>
        <w:jc w:val="both"/>
        <w:rPr>
          <w:sz w:val="24"/>
          <w:lang w:val="ru-RU"/>
        </w:rPr>
      </w:pPr>
      <w:r>
        <w:rPr>
          <w:b/>
          <w:i/>
          <w:sz w:val="24"/>
          <w:lang w:val="ru-RU"/>
        </w:rPr>
        <w:t>мониторы</w:t>
      </w:r>
      <w:r>
        <w:rPr>
          <w:sz w:val="24"/>
          <w:lang w:val="ru-RU"/>
        </w:rPr>
        <w:t xml:space="preserve">: </w:t>
      </w:r>
      <w:r>
        <w:rPr>
          <w:sz w:val="24"/>
        </w:rPr>
        <w:t xml:space="preserve">Nokia, LG, Daewoo – </w:t>
      </w:r>
      <w:r>
        <w:rPr>
          <w:sz w:val="24"/>
          <w:lang w:val="ru-RU"/>
        </w:rPr>
        <w:t>размер 15-17</w:t>
      </w:r>
      <w:r>
        <w:rPr>
          <w:sz w:val="24"/>
        </w:rPr>
        <w:t>”</w:t>
      </w:r>
      <w:r>
        <w:rPr>
          <w:sz w:val="24"/>
          <w:lang w:val="ru-RU"/>
        </w:rPr>
        <w:t>;</w:t>
      </w:r>
    </w:p>
    <w:p w14:paraId="3BE5AD99" w14:textId="77777777" w:rsidR="00FC5611" w:rsidRDefault="00210C08">
      <w:pPr>
        <w:pStyle w:val="20"/>
        <w:numPr>
          <w:ilvl w:val="0"/>
          <w:numId w:val="1"/>
        </w:numPr>
        <w:spacing w:line="360" w:lineRule="auto"/>
        <w:jc w:val="both"/>
        <w:rPr>
          <w:sz w:val="24"/>
          <w:lang w:val="ru-RU"/>
        </w:rPr>
      </w:pPr>
      <w:r>
        <w:rPr>
          <w:b/>
          <w:i/>
          <w:sz w:val="24"/>
          <w:lang w:val="ru-RU"/>
        </w:rPr>
        <w:t>сканеры</w:t>
      </w:r>
      <w:r>
        <w:rPr>
          <w:sz w:val="24"/>
          <w:lang w:val="ru-RU"/>
        </w:rPr>
        <w:t xml:space="preserve">: </w:t>
      </w:r>
      <w:r>
        <w:rPr>
          <w:sz w:val="24"/>
        </w:rPr>
        <w:t xml:space="preserve">Umax, Epson – </w:t>
      </w:r>
      <w:r>
        <w:rPr>
          <w:sz w:val="24"/>
          <w:lang w:val="ru-RU"/>
        </w:rPr>
        <w:t>профессиональные сканеры, пользующиеся спросом.</w:t>
      </w:r>
    </w:p>
    <w:p w14:paraId="75419ED8" w14:textId="77777777" w:rsidR="00FC5611" w:rsidRDefault="00210C08">
      <w:pPr>
        <w:pStyle w:val="20"/>
        <w:spacing w:line="360" w:lineRule="auto"/>
        <w:ind w:firstLine="300"/>
        <w:jc w:val="both"/>
        <w:rPr>
          <w:sz w:val="24"/>
          <w:lang w:val="ru-RU"/>
        </w:rPr>
      </w:pPr>
      <w:r>
        <w:rPr>
          <w:sz w:val="24"/>
          <w:lang w:val="ru-RU"/>
        </w:rPr>
        <w:t xml:space="preserve">Как видно из предлагаемых для расширения ассортимента видов компьютерной техники, в текущей продуктовой линейке недостает, как правило, дешевых моделей компьютерного оборудования на которые, в настоящее время, имеется повышенный спрос. Однако, при </w:t>
      </w:r>
      <w:r>
        <w:rPr>
          <w:sz w:val="24"/>
          <w:lang w:val="ru-RU"/>
        </w:rPr>
        <w:lastRenderedPageBreak/>
        <w:t>включении в ассортимент новых моделей компьютерной техники не стоит забывать о том, что основной из целей миссии ООО «Эксимер-КС» является поставка именно высококачественных моделей компьютерного оборудования и комплектующих.</w:t>
      </w:r>
    </w:p>
    <w:p w14:paraId="7177C39F" w14:textId="77777777" w:rsidR="00FC5611" w:rsidRDefault="00210C08">
      <w:pPr>
        <w:spacing w:line="360" w:lineRule="auto"/>
        <w:jc w:val="both"/>
        <w:rPr>
          <w:sz w:val="24"/>
          <w:lang w:val="ru-RU"/>
        </w:rPr>
      </w:pPr>
      <w:r>
        <w:rPr>
          <w:sz w:val="24"/>
          <w:lang w:val="ru-RU"/>
        </w:rPr>
        <w:tab/>
        <w:t>Т.к. совокупная доля клиентов в общем количестве розничных клиентов ООО «Эксимер-КС», желающих приобрести вышепредложенное компьютерное оборудование и комплектующие составляет, примерно, 5%-7%, то, можно предположить, что при расширении ассортимента продаваемой компьютерной техники вышепредложенными моделями, количество потенциальных розничных клиентов должно увеличиться именно на 5%-7%.</w:t>
      </w:r>
    </w:p>
    <w:p w14:paraId="1A988E0B" w14:textId="77777777" w:rsidR="00FC5611" w:rsidRDefault="00FC5611">
      <w:pPr>
        <w:spacing w:line="360" w:lineRule="auto"/>
        <w:jc w:val="center"/>
        <w:rPr>
          <w:b/>
          <w:i/>
          <w:sz w:val="24"/>
          <w:lang w:val="ru-RU"/>
        </w:rPr>
      </w:pPr>
    </w:p>
    <w:p w14:paraId="698E0965" w14:textId="77777777" w:rsidR="00FC5611" w:rsidRDefault="00210C08">
      <w:pPr>
        <w:spacing w:line="360" w:lineRule="auto"/>
        <w:jc w:val="center"/>
        <w:rPr>
          <w:b/>
          <w:i/>
          <w:sz w:val="24"/>
          <w:lang w:val="ru-RU"/>
        </w:rPr>
      </w:pPr>
      <w:r>
        <w:rPr>
          <w:b/>
          <w:i/>
          <w:sz w:val="24"/>
          <w:lang w:val="ru-RU"/>
        </w:rPr>
        <w:t>2.2.2. Разработка и формирование ценовой политики розничного отдела ООО «Эксимер-КС»</w:t>
      </w:r>
    </w:p>
    <w:p w14:paraId="090B59E3" w14:textId="77777777" w:rsidR="00FC5611" w:rsidRDefault="00210C08">
      <w:pPr>
        <w:widowControl w:val="0"/>
        <w:spacing w:line="360" w:lineRule="auto"/>
        <w:ind w:firstLine="720"/>
        <w:jc w:val="both"/>
        <w:rPr>
          <w:sz w:val="24"/>
        </w:rPr>
      </w:pPr>
      <w:r>
        <w:rPr>
          <w:sz w:val="24"/>
        </w:rPr>
        <w:t>Цены</w:t>
      </w:r>
      <w:r>
        <w:rPr>
          <w:noProof/>
          <w:sz w:val="24"/>
        </w:rPr>
        <w:t xml:space="preserve"> -</w:t>
      </w:r>
      <w:r>
        <w:rPr>
          <w:sz w:val="24"/>
        </w:rPr>
        <w:t xml:space="preserve"> это ключевой фактор в позиционировании. Определение цен должно проводиться в соответствии с характеристиками целевого рынка, набором предла</w:t>
      </w:r>
      <w:r>
        <w:rPr>
          <w:sz w:val="24"/>
        </w:rPr>
        <w:softHyphen/>
        <w:t xml:space="preserve">гаемых товаров и услуг и уровнем конкуренции. </w:t>
      </w:r>
    </w:p>
    <w:p w14:paraId="1384060D" w14:textId="77777777" w:rsidR="00FC5611" w:rsidRDefault="00210C08">
      <w:pPr>
        <w:widowControl w:val="0"/>
        <w:spacing w:line="360" w:lineRule="auto"/>
        <w:ind w:firstLine="720"/>
        <w:jc w:val="both"/>
        <w:rPr>
          <w:sz w:val="24"/>
          <w:lang w:val="ru-RU"/>
        </w:rPr>
      </w:pPr>
      <w:r>
        <w:rPr>
          <w:sz w:val="24"/>
        </w:rPr>
        <w:t xml:space="preserve">Тактике ценообразования необходимо уделять самое пристальное внимание. </w:t>
      </w:r>
      <w:r>
        <w:rPr>
          <w:sz w:val="24"/>
          <w:lang w:val="ru-RU"/>
        </w:rPr>
        <w:t>При разработке ценовой политики</w:t>
      </w:r>
      <w:r>
        <w:rPr>
          <w:sz w:val="24"/>
        </w:rPr>
        <w:t xml:space="preserve"> </w:t>
      </w:r>
      <w:r>
        <w:rPr>
          <w:sz w:val="24"/>
          <w:lang w:val="ru-RU"/>
        </w:rPr>
        <w:t xml:space="preserve">рекомендуется </w:t>
      </w:r>
      <w:r>
        <w:rPr>
          <w:sz w:val="24"/>
        </w:rPr>
        <w:t>специал</w:t>
      </w:r>
      <w:bookmarkStart w:id="15" w:name="OCRUncertain959"/>
      <w:r>
        <w:rPr>
          <w:sz w:val="24"/>
        </w:rPr>
        <w:t>ьн</w:t>
      </w:r>
      <w:bookmarkEnd w:id="15"/>
      <w:r>
        <w:rPr>
          <w:sz w:val="24"/>
        </w:rPr>
        <w:t>о зани</w:t>
      </w:r>
      <w:r>
        <w:rPr>
          <w:sz w:val="24"/>
          <w:lang w:val="ru-RU"/>
        </w:rPr>
        <w:t>зить</w:t>
      </w:r>
      <w:r>
        <w:rPr>
          <w:sz w:val="24"/>
        </w:rPr>
        <w:t xml:space="preserve"> </w:t>
      </w:r>
      <w:bookmarkStart w:id="16" w:name="OCRUncertain960"/>
      <w:r>
        <w:rPr>
          <w:sz w:val="24"/>
        </w:rPr>
        <w:t>ц</w:t>
      </w:r>
      <w:bookmarkEnd w:id="16"/>
      <w:r>
        <w:rPr>
          <w:sz w:val="24"/>
        </w:rPr>
        <w:t xml:space="preserve">ены </w:t>
      </w:r>
      <w:bookmarkStart w:id="17" w:name="OCRUncertain961"/>
      <w:r>
        <w:rPr>
          <w:sz w:val="24"/>
        </w:rPr>
        <w:t>н</w:t>
      </w:r>
      <w:bookmarkEnd w:id="17"/>
      <w:r>
        <w:rPr>
          <w:sz w:val="24"/>
        </w:rPr>
        <w:t>а о</w:t>
      </w:r>
      <w:bookmarkStart w:id="18" w:name="OCRUncertain962"/>
      <w:r>
        <w:rPr>
          <w:sz w:val="24"/>
        </w:rPr>
        <w:t>п</w:t>
      </w:r>
      <w:bookmarkEnd w:id="18"/>
      <w:r>
        <w:rPr>
          <w:sz w:val="24"/>
        </w:rPr>
        <w:t>ре</w:t>
      </w:r>
      <w:bookmarkStart w:id="19" w:name="OCRUncertain963"/>
      <w:r>
        <w:rPr>
          <w:sz w:val="24"/>
        </w:rPr>
        <w:t>д</w:t>
      </w:r>
      <w:bookmarkEnd w:id="19"/>
      <w:r>
        <w:rPr>
          <w:sz w:val="24"/>
        </w:rPr>
        <w:t>еленн</w:t>
      </w:r>
      <w:bookmarkStart w:id="20" w:name="OCRUncertain964"/>
      <w:r>
        <w:rPr>
          <w:sz w:val="24"/>
        </w:rPr>
        <w:t>ы</w:t>
      </w:r>
      <w:bookmarkEnd w:id="20"/>
      <w:r>
        <w:rPr>
          <w:sz w:val="24"/>
        </w:rPr>
        <w:t xml:space="preserve">е </w:t>
      </w:r>
      <w:bookmarkStart w:id="21" w:name="OCRUncertain965"/>
      <w:r>
        <w:rPr>
          <w:sz w:val="24"/>
        </w:rPr>
        <w:t>т</w:t>
      </w:r>
      <w:bookmarkEnd w:id="21"/>
      <w:r>
        <w:rPr>
          <w:sz w:val="24"/>
        </w:rPr>
        <w:t>о</w:t>
      </w:r>
      <w:bookmarkStart w:id="22" w:name="OCRUncertain966"/>
      <w:r>
        <w:rPr>
          <w:sz w:val="24"/>
        </w:rPr>
        <w:t>в</w:t>
      </w:r>
      <w:bookmarkEnd w:id="22"/>
      <w:r>
        <w:rPr>
          <w:sz w:val="24"/>
        </w:rPr>
        <w:t>ары, чтобы привлечь посетителей в магазин, со</w:t>
      </w:r>
      <w:bookmarkStart w:id="23" w:name="OCRUncertain968"/>
      <w:r>
        <w:rPr>
          <w:sz w:val="24"/>
        </w:rPr>
        <w:t>з</w:t>
      </w:r>
      <w:bookmarkEnd w:id="23"/>
      <w:r>
        <w:rPr>
          <w:sz w:val="24"/>
        </w:rPr>
        <w:t xml:space="preserve">дать в нем движение. Иногда </w:t>
      </w:r>
      <w:r>
        <w:rPr>
          <w:sz w:val="24"/>
          <w:lang w:val="ru-RU"/>
        </w:rPr>
        <w:t>необходимо</w:t>
      </w:r>
      <w:r>
        <w:rPr>
          <w:sz w:val="24"/>
        </w:rPr>
        <w:t xml:space="preserve"> устраиват</w:t>
      </w:r>
      <w:r>
        <w:rPr>
          <w:sz w:val="24"/>
          <w:lang w:val="ru-RU"/>
        </w:rPr>
        <w:t>ь</w:t>
      </w:r>
      <w:r>
        <w:rPr>
          <w:sz w:val="24"/>
        </w:rPr>
        <w:t xml:space="preserve"> распродажи всех товаров, находящихся на прилавках. Для предметов, пользующихся вялым спросом</w:t>
      </w:r>
      <w:r>
        <w:rPr>
          <w:sz w:val="24"/>
          <w:lang w:val="ru-RU"/>
        </w:rPr>
        <w:t xml:space="preserve">, необходимо </w:t>
      </w:r>
      <w:r>
        <w:rPr>
          <w:sz w:val="24"/>
        </w:rPr>
        <w:t>заранее планир</w:t>
      </w:r>
      <w:r>
        <w:rPr>
          <w:sz w:val="24"/>
          <w:lang w:val="ru-RU"/>
        </w:rPr>
        <w:t>овать</w:t>
      </w:r>
      <w:r>
        <w:rPr>
          <w:sz w:val="24"/>
        </w:rPr>
        <w:t xml:space="preserve"> снижение торговых наценок. </w:t>
      </w:r>
      <w:r>
        <w:rPr>
          <w:sz w:val="24"/>
          <w:lang w:val="ru-RU"/>
        </w:rPr>
        <w:t>П</w:t>
      </w:r>
      <w:r>
        <w:rPr>
          <w:sz w:val="24"/>
        </w:rPr>
        <w:t>олитика</w:t>
      </w:r>
      <w:r>
        <w:rPr>
          <w:sz w:val="24"/>
          <w:lang w:val="ru-RU"/>
        </w:rPr>
        <w:t xml:space="preserve"> «низких цен»</w:t>
      </w:r>
      <w:r>
        <w:rPr>
          <w:sz w:val="24"/>
        </w:rPr>
        <w:t xml:space="preserve"> помо</w:t>
      </w:r>
      <w:r>
        <w:rPr>
          <w:sz w:val="24"/>
          <w:lang w:val="ru-RU"/>
        </w:rPr>
        <w:t>жет</w:t>
      </w:r>
      <w:r>
        <w:rPr>
          <w:sz w:val="24"/>
        </w:rPr>
        <w:t xml:space="preserve"> добиться снижения </w:t>
      </w:r>
      <w:bookmarkStart w:id="24" w:name="OCRUncertain975"/>
      <w:r>
        <w:rPr>
          <w:sz w:val="24"/>
        </w:rPr>
        <w:t>з</w:t>
      </w:r>
      <w:bookmarkEnd w:id="24"/>
      <w:r>
        <w:rPr>
          <w:sz w:val="24"/>
        </w:rPr>
        <w:t>атрат на рекламу, получения больших прибылей, способствует стабилизации цен, укреплению имиджа магазина как честного и надежного.</w:t>
      </w:r>
    </w:p>
    <w:p w14:paraId="4AE8D71F" w14:textId="77777777" w:rsidR="00FC5611" w:rsidRDefault="00210C08">
      <w:pPr>
        <w:spacing w:line="360" w:lineRule="auto"/>
        <w:ind w:firstLine="720"/>
        <w:jc w:val="both"/>
        <w:rPr>
          <w:sz w:val="24"/>
          <w:lang w:val="ru-RU"/>
        </w:rPr>
      </w:pPr>
      <w:r>
        <w:rPr>
          <w:sz w:val="24"/>
          <w:lang w:val="ru-RU"/>
        </w:rPr>
        <w:t>Разработка эффективной ценовой политики розничного отдела, в свою очередь, так же является важным критерием не только повышения эффективности продаж розничного отдела, но и повышения конкурентоспособности розничных сетей реализации ООО «Эксимер-КС». Так, в совокпности с повышением эффективности средств рекламы, правильная ценовая политика в отношении различных ассортиментных групп в состоянии значительно увеличить объем розничных клиентов компании и повысить суммарный объем прибыли розничного отдела компании.</w:t>
      </w:r>
    </w:p>
    <w:p w14:paraId="61919527" w14:textId="77777777" w:rsidR="00FC5611" w:rsidRDefault="00210C08">
      <w:pPr>
        <w:spacing w:line="360" w:lineRule="auto"/>
        <w:jc w:val="both"/>
        <w:rPr>
          <w:sz w:val="24"/>
          <w:lang w:val="ru-RU"/>
        </w:rPr>
      </w:pPr>
      <w:r>
        <w:rPr>
          <w:sz w:val="24"/>
          <w:lang w:val="ru-RU"/>
        </w:rPr>
        <w:lastRenderedPageBreak/>
        <w:tab/>
        <w:t>Отделу маркетинга необходимо вести постоянный мониторинг цен основных компаний-конкурентов на различные ассортиментные группы компьютерного оборудования и комплектующие. Так как анализ влияния изменения цен на компьютерное оборудование показал, что незначительное понижение цены на продаваемое компьютерное оборудование ведет к незначительному повышению числа розничных клиентов, то уровень цен на основные модели компьютерного оборудования предлагается устанавливать на уровне средних цен основных компаний-конкурентов на эту компьютерную технику. Т.е. средними, как правило, должны быть цены на дополнительные ассортиментные группы товаров, такие, как вспомогательное компьютерное оборудование и аксессуары. Примером таких товаров могут служить стандартные модели:</w:t>
      </w:r>
    </w:p>
    <w:p w14:paraId="2913F1A8" w14:textId="77777777" w:rsidR="00FC5611" w:rsidRDefault="00210C08">
      <w:pPr>
        <w:numPr>
          <w:ilvl w:val="0"/>
          <w:numId w:val="1"/>
        </w:numPr>
        <w:spacing w:line="360" w:lineRule="auto"/>
        <w:jc w:val="both"/>
        <w:rPr>
          <w:sz w:val="24"/>
        </w:rPr>
      </w:pPr>
      <w:r>
        <w:rPr>
          <w:sz w:val="24"/>
          <w:lang w:val="ru-RU"/>
        </w:rPr>
        <w:t>мониторов (</w:t>
      </w:r>
      <w:r>
        <w:rPr>
          <w:sz w:val="24"/>
        </w:rPr>
        <w:t>Viewsonic E655, PS775</w:t>
      </w:r>
      <w:r>
        <w:rPr>
          <w:sz w:val="24"/>
          <w:lang w:val="ru-RU"/>
        </w:rPr>
        <w:t xml:space="preserve">; </w:t>
      </w:r>
      <w:r>
        <w:rPr>
          <w:sz w:val="24"/>
        </w:rPr>
        <w:t>Sony 100EST, 200AS</w:t>
      </w:r>
      <w:r>
        <w:rPr>
          <w:sz w:val="24"/>
          <w:lang w:val="ru-RU"/>
        </w:rPr>
        <w:t xml:space="preserve">; </w:t>
      </w:r>
      <w:r>
        <w:rPr>
          <w:sz w:val="24"/>
        </w:rPr>
        <w:t>Samsung 510s, 510b)</w:t>
      </w:r>
    </w:p>
    <w:p w14:paraId="7D2A7080" w14:textId="77777777" w:rsidR="00FC5611" w:rsidRDefault="00210C08">
      <w:pPr>
        <w:numPr>
          <w:ilvl w:val="0"/>
          <w:numId w:val="1"/>
        </w:numPr>
        <w:spacing w:line="360" w:lineRule="auto"/>
        <w:jc w:val="both"/>
        <w:rPr>
          <w:sz w:val="24"/>
          <w:lang w:val="ru-RU"/>
        </w:rPr>
      </w:pPr>
      <w:r>
        <w:rPr>
          <w:sz w:val="24"/>
          <w:lang w:val="ru-RU"/>
        </w:rPr>
        <w:t>принтеров (</w:t>
      </w:r>
      <w:r>
        <w:rPr>
          <w:sz w:val="24"/>
        </w:rPr>
        <w:t>Epson ST 1500</w:t>
      </w:r>
      <w:r>
        <w:rPr>
          <w:sz w:val="24"/>
          <w:lang w:val="ru-RU"/>
        </w:rPr>
        <w:t xml:space="preserve">, </w:t>
      </w:r>
      <w:r>
        <w:rPr>
          <w:sz w:val="24"/>
        </w:rPr>
        <w:t>HP DJ 420)</w:t>
      </w:r>
    </w:p>
    <w:p w14:paraId="602AE0B9" w14:textId="77777777" w:rsidR="00FC5611" w:rsidRDefault="00210C08">
      <w:pPr>
        <w:numPr>
          <w:ilvl w:val="0"/>
          <w:numId w:val="1"/>
        </w:numPr>
        <w:spacing w:line="360" w:lineRule="auto"/>
        <w:jc w:val="both"/>
        <w:rPr>
          <w:sz w:val="24"/>
          <w:lang w:val="ru-RU"/>
        </w:rPr>
      </w:pPr>
      <w:r>
        <w:rPr>
          <w:sz w:val="24"/>
          <w:lang w:val="ru-RU"/>
        </w:rPr>
        <w:t>оперативной памяти (Micron 32, 64, 128Mb)</w:t>
      </w:r>
    </w:p>
    <w:p w14:paraId="67FC0DB8" w14:textId="77777777" w:rsidR="00FC5611" w:rsidRDefault="00210C08">
      <w:pPr>
        <w:numPr>
          <w:ilvl w:val="0"/>
          <w:numId w:val="1"/>
        </w:numPr>
        <w:spacing w:line="360" w:lineRule="auto"/>
        <w:jc w:val="both"/>
        <w:rPr>
          <w:sz w:val="24"/>
          <w:lang w:val="ru-RU"/>
        </w:rPr>
      </w:pPr>
      <w:r>
        <w:rPr>
          <w:sz w:val="24"/>
          <w:lang w:val="ru-RU"/>
        </w:rPr>
        <w:t>сканеров (</w:t>
      </w:r>
      <w:r>
        <w:rPr>
          <w:sz w:val="24"/>
        </w:rPr>
        <w:t>Mustek 600P, 12000P/SP)</w:t>
      </w:r>
    </w:p>
    <w:p w14:paraId="4BA736FE" w14:textId="77777777" w:rsidR="00FC5611" w:rsidRDefault="00210C08">
      <w:pPr>
        <w:numPr>
          <w:ilvl w:val="0"/>
          <w:numId w:val="1"/>
        </w:numPr>
        <w:spacing w:line="360" w:lineRule="auto"/>
        <w:jc w:val="both"/>
        <w:rPr>
          <w:sz w:val="24"/>
          <w:lang w:val="ru-RU"/>
        </w:rPr>
      </w:pPr>
      <w:r>
        <w:rPr>
          <w:sz w:val="24"/>
          <w:lang w:val="ru-RU"/>
        </w:rPr>
        <w:t>накопители на жестких магнитных дисках (</w:t>
      </w:r>
      <w:r>
        <w:rPr>
          <w:sz w:val="24"/>
        </w:rPr>
        <w:t>Qm 6,4: ST 6,4)</w:t>
      </w:r>
      <w:r>
        <w:rPr>
          <w:sz w:val="24"/>
          <w:lang w:val="ru-RU"/>
        </w:rPr>
        <w:t xml:space="preserve"> и т.д.</w:t>
      </w:r>
    </w:p>
    <w:p w14:paraId="68F57E5F" w14:textId="77777777" w:rsidR="00FC5611" w:rsidRDefault="00210C08">
      <w:pPr>
        <w:spacing w:line="360" w:lineRule="auto"/>
        <w:ind w:firstLine="300"/>
        <w:jc w:val="both"/>
        <w:rPr>
          <w:sz w:val="24"/>
          <w:lang w:val="ru-RU"/>
        </w:rPr>
      </w:pPr>
      <w:r>
        <w:rPr>
          <w:sz w:val="24"/>
          <w:lang w:val="ru-RU"/>
        </w:rPr>
        <w:t xml:space="preserve"> К этому ценовому сегменту можно отнести аксессуары, например, подставки под мониторы, наборы для чистки компьютерного оборудования и т.д. Средняя рентабельность продаж на основные модели компьютерного оборудования средней ценовой категории представлена в табл. 27</w:t>
      </w:r>
    </w:p>
    <w:p w14:paraId="2CFDE305" w14:textId="77777777" w:rsidR="00FC5611" w:rsidRDefault="00210C08">
      <w:pPr>
        <w:spacing w:line="360" w:lineRule="auto"/>
        <w:ind w:firstLine="300"/>
        <w:jc w:val="both"/>
        <w:rPr>
          <w:sz w:val="24"/>
          <w:lang w:val="ru-RU"/>
        </w:rPr>
      </w:pPr>
      <w:r>
        <w:rPr>
          <w:sz w:val="24"/>
          <w:lang w:val="ru-RU"/>
        </w:rPr>
        <w:t>Необходимо также отметить, что чем выше стоимость единицы продаваемой компьютерной техники, тем ниже должна быть рентабельность продаж этой техники, т.к. при незначительном повышении рентабельности продаж дорогой техники значительно повышается отпускная цена на эту технику, создавая, тем самым,  предпосылки для понижения конкурентного преимущества по цене.</w:t>
      </w:r>
    </w:p>
    <w:p w14:paraId="22FB0EDC" w14:textId="77777777" w:rsidR="00FC5611" w:rsidRDefault="00FC5611">
      <w:pPr>
        <w:spacing w:line="360" w:lineRule="auto"/>
        <w:ind w:firstLine="300"/>
        <w:jc w:val="both"/>
        <w:rPr>
          <w:sz w:val="24"/>
          <w:lang w:val="ru-RU"/>
        </w:rPr>
      </w:pPr>
    </w:p>
    <w:p w14:paraId="1475D1CF" w14:textId="77777777" w:rsidR="00FC5611" w:rsidRDefault="00210C08">
      <w:pPr>
        <w:spacing w:line="360" w:lineRule="auto"/>
        <w:jc w:val="right"/>
        <w:rPr>
          <w:b/>
          <w:sz w:val="24"/>
          <w:lang w:val="ru-RU"/>
        </w:rPr>
      </w:pPr>
      <w:r>
        <w:rPr>
          <w:b/>
          <w:sz w:val="24"/>
          <w:lang w:val="ru-RU"/>
        </w:rPr>
        <w:t>Таблица 27</w:t>
      </w:r>
    </w:p>
    <w:p w14:paraId="06FEBB68" w14:textId="77777777" w:rsidR="00FC5611" w:rsidRDefault="00210C08">
      <w:pPr>
        <w:spacing w:line="360" w:lineRule="auto"/>
        <w:jc w:val="center"/>
        <w:rPr>
          <w:b/>
          <w:shadow/>
          <w:sz w:val="24"/>
          <w:lang w:val="ru-RU"/>
        </w:rPr>
      </w:pPr>
      <w:r>
        <w:rPr>
          <w:b/>
          <w:shadow/>
          <w:sz w:val="24"/>
          <w:lang w:val="ru-RU"/>
        </w:rPr>
        <w:t>Средняя рентабельность на основные модели компьютерного оборудования средней ценовой категории</w:t>
      </w:r>
    </w:p>
    <w:tbl>
      <w:tblPr>
        <w:tblW w:w="0" w:type="auto"/>
        <w:tblInd w:w="-13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4952"/>
        <w:gridCol w:w="4952"/>
      </w:tblGrid>
      <w:tr w:rsidR="00FC5611" w14:paraId="509F7ADB" w14:textId="77777777">
        <w:tc>
          <w:tcPr>
            <w:tcW w:w="4952" w:type="dxa"/>
            <w:shd w:val="pct30" w:color="auto" w:fill="FFFFFF"/>
          </w:tcPr>
          <w:p w14:paraId="75684A03" w14:textId="77777777" w:rsidR="00FC5611" w:rsidRDefault="00210C08">
            <w:pPr>
              <w:spacing w:line="360" w:lineRule="auto"/>
              <w:jc w:val="center"/>
              <w:rPr>
                <w:b/>
                <w:sz w:val="28"/>
                <w:lang w:val="ru-RU"/>
              </w:rPr>
            </w:pPr>
            <w:r>
              <w:rPr>
                <w:b/>
                <w:sz w:val="28"/>
                <w:lang w:val="ru-RU"/>
              </w:rPr>
              <w:t xml:space="preserve">Наименование ассортиментной группы и моделей компьютерной </w:t>
            </w:r>
            <w:r>
              <w:rPr>
                <w:b/>
                <w:sz w:val="28"/>
                <w:lang w:val="ru-RU"/>
              </w:rPr>
              <w:lastRenderedPageBreak/>
              <w:t>техники</w:t>
            </w:r>
          </w:p>
        </w:tc>
        <w:tc>
          <w:tcPr>
            <w:tcW w:w="4952" w:type="dxa"/>
            <w:shd w:val="pct30" w:color="auto" w:fill="FFFFFF"/>
          </w:tcPr>
          <w:p w14:paraId="3CEC4F00" w14:textId="77777777" w:rsidR="00FC5611" w:rsidRDefault="00210C08">
            <w:pPr>
              <w:spacing w:line="360" w:lineRule="auto"/>
              <w:jc w:val="center"/>
              <w:rPr>
                <w:b/>
                <w:sz w:val="28"/>
                <w:lang w:val="ru-RU"/>
              </w:rPr>
            </w:pPr>
            <w:r>
              <w:rPr>
                <w:b/>
                <w:sz w:val="28"/>
                <w:lang w:val="ru-RU"/>
              </w:rPr>
              <w:lastRenderedPageBreak/>
              <w:t>Рекомендуемый уровень рентабельности продаж</w:t>
            </w:r>
          </w:p>
        </w:tc>
      </w:tr>
      <w:tr w:rsidR="00FC5611" w14:paraId="37130F8F" w14:textId="77777777">
        <w:tc>
          <w:tcPr>
            <w:tcW w:w="4952" w:type="dxa"/>
          </w:tcPr>
          <w:p w14:paraId="113904D2" w14:textId="77777777" w:rsidR="00FC5611" w:rsidRDefault="00210C08">
            <w:pPr>
              <w:spacing w:line="360" w:lineRule="auto"/>
              <w:jc w:val="both"/>
              <w:rPr>
                <w:b/>
                <w:i/>
                <w:sz w:val="24"/>
              </w:rPr>
            </w:pPr>
            <w:r>
              <w:rPr>
                <w:b/>
                <w:i/>
                <w:sz w:val="24"/>
                <w:lang w:val="ru-RU"/>
              </w:rPr>
              <w:lastRenderedPageBreak/>
              <w:t>Принтеры:</w:t>
            </w:r>
          </w:p>
          <w:p w14:paraId="537A96EC" w14:textId="77777777" w:rsidR="00FC5611" w:rsidRDefault="00210C08" w:rsidP="00210C08">
            <w:pPr>
              <w:numPr>
                <w:ilvl w:val="0"/>
                <w:numId w:val="65"/>
              </w:numPr>
              <w:spacing w:line="360" w:lineRule="auto"/>
              <w:jc w:val="both"/>
              <w:rPr>
                <w:sz w:val="24"/>
              </w:rPr>
            </w:pPr>
            <w:r>
              <w:rPr>
                <w:sz w:val="24"/>
              </w:rPr>
              <w:t>Epson ST 1500</w:t>
            </w:r>
            <w:r>
              <w:rPr>
                <w:sz w:val="24"/>
                <w:lang w:val="ru-RU"/>
              </w:rPr>
              <w:t>;</w:t>
            </w:r>
            <w:r>
              <w:rPr>
                <w:sz w:val="24"/>
              </w:rPr>
              <w:t xml:space="preserve"> </w:t>
            </w:r>
            <w:r>
              <w:rPr>
                <w:sz w:val="24"/>
                <w:lang w:val="ru-RU"/>
              </w:rPr>
              <w:t xml:space="preserve"> </w:t>
            </w:r>
            <w:r>
              <w:rPr>
                <w:sz w:val="24"/>
              </w:rPr>
              <w:t>ST 440</w:t>
            </w:r>
            <w:r>
              <w:rPr>
                <w:sz w:val="24"/>
                <w:lang w:val="ru-RU"/>
              </w:rPr>
              <w:t>;</w:t>
            </w:r>
            <w:r>
              <w:rPr>
                <w:sz w:val="24"/>
              </w:rPr>
              <w:t xml:space="preserve"> ST 700</w:t>
            </w:r>
            <w:r>
              <w:rPr>
                <w:sz w:val="24"/>
                <w:lang w:val="ru-RU"/>
              </w:rPr>
              <w:t>;</w:t>
            </w:r>
          </w:p>
          <w:p w14:paraId="20FCC323" w14:textId="77777777" w:rsidR="00FC5611" w:rsidRDefault="00210C08" w:rsidP="00210C08">
            <w:pPr>
              <w:numPr>
                <w:ilvl w:val="0"/>
                <w:numId w:val="65"/>
              </w:numPr>
              <w:spacing w:line="360" w:lineRule="auto"/>
              <w:jc w:val="both"/>
              <w:rPr>
                <w:sz w:val="24"/>
              </w:rPr>
            </w:pPr>
            <w:r>
              <w:rPr>
                <w:sz w:val="24"/>
              </w:rPr>
              <w:t>Hewlett Packard DJ 695C</w:t>
            </w:r>
            <w:r>
              <w:rPr>
                <w:sz w:val="24"/>
                <w:lang w:val="ru-RU"/>
              </w:rPr>
              <w:t>;</w:t>
            </w:r>
          </w:p>
          <w:p w14:paraId="1BD6E2AB" w14:textId="77777777" w:rsidR="00FC5611" w:rsidRDefault="00210C08" w:rsidP="00210C08">
            <w:pPr>
              <w:numPr>
                <w:ilvl w:val="0"/>
                <w:numId w:val="65"/>
              </w:numPr>
              <w:spacing w:line="360" w:lineRule="auto"/>
              <w:jc w:val="both"/>
              <w:rPr>
                <w:sz w:val="24"/>
              </w:rPr>
            </w:pPr>
            <w:r>
              <w:rPr>
                <w:sz w:val="24"/>
              </w:rPr>
              <w:t>Hewlett Packard LJ 2100</w:t>
            </w:r>
          </w:p>
        </w:tc>
        <w:tc>
          <w:tcPr>
            <w:tcW w:w="4952" w:type="dxa"/>
          </w:tcPr>
          <w:p w14:paraId="1DC28281" w14:textId="77777777" w:rsidR="00FC5611" w:rsidRDefault="00FC5611">
            <w:pPr>
              <w:spacing w:line="360" w:lineRule="auto"/>
              <w:jc w:val="both"/>
              <w:rPr>
                <w:b/>
                <w:i/>
                <w:sz w:val="24"/>
                <w:lang w:val="ru-RU"/>
              </w:rPr>
            </w:pPr>
          </w:p>
          <w:p w14:paraId="4A15542C" w14:textId="77777777" w:rsidR="00FC5611" w:rsidRDefault="00210C08" w:rsidP="00210C08">
            <w:pPr>
              <w:numPr>
                <w:ilvl w:val="0"/>
                <w:numId w:val="69"/>
              </w:numPr>
              <w:spacing w:line="360" w:lineRule="auto"/>
              <w:jc w:val="both"/>
              <w:rPr>
                <w:b/>
                <w:i/>
                <w:sz w:val="24"/>
                <w:lang w:val="ru-RU"/>
              </w:rPr>
            </w:pPr>
            <w:r>
              <w:rPr>
                <w:b/>
                <w:i/>
                <w:sz w:val="24"/>
                <w:lang w:val="ru-RU"/>
              </w:rPr>
              <w:t>14%</w:t>
            </w:r>
          </w:p>
          <w:p w14:paraId="2F4AF680" w14:textId="77777777" w:rsidR="00FC5611" w:rsidRDefault="00210C08" w:rsidP="00210C08">
            <w:pPr>
              <w:numPr>
                <w:ilvl w:val="0"/>
                <w:numId w:val="69"/>
              </w:numPr>
              <w:spacing w:line="360" w:lineRule="auto"/>
              <w:jc w:val="both"/>
              <w:rPr>
                <w:b/>
                <w:i/>
                <w:sz w:val="24"/>
                <w:lang w:val="ru-RU"/>
              </w:rPr>
            </w:pPr>
            <w:r>
              <w:rPr>
                <w:b/>
                <w:i/>
                <w:sz w:val="24"/>
                <w:lang w:val="ru-RU"/>
              </w:rPr>
              <w:t>15%</w:t>
            </w:r>
          </w:p>
          <w:p w14:paraId="69DF5028" w14:textId="77777777" w:rsidR="00FC5611" w:rsidRDefault="00210C08" w:rsidP="00210C08">
            <w:pPr>
              <w:numPr>
                <w:ilvl w:val="0"/>
                <w:numId w:val="69"/>
              </w:numPr>
              <w:spacing w:line="360" w:lineRule="auto"/>
              <w:jc w:val="both"/>
              <w:rPr>
                <w:b/>
                <w:i/>
                <w:sz w:val="24"/>
                <w:lang w:val="ru-RU"/>
              </w:rPr>
            </w:pPr>
            <w:r>
              <w:rPr>
                <w:b/>
                <w:i/>
                <w:sz w:val="24"/>
                <w:lang w:val="ru-RU"/>
              </w:rPr>
              <w:t>13%</w:t>
            </w:r>
          </w:p>
        </w:tc>
      </w:tr>
      <w:tr w:rsidR="00FC5611" w14:paraId="73B8D4FB" w14:textId="77777777">
        <w:tc>
          <w:tcPr>
            <w:tcW w:w="4952" w:type="dxa"/>
          </w:tcPr>
          <w:p w14:paraId="7148B28B" w14:textId="77777777" w:rsidR="00FC5611" w:rsidRDefault="00210C08">
            <w:pPr>
              <w:spacing w:line="360" w:lineRule="auto"/>
              <w:jc w:val="both"/>
              <w:rPr>
                <w:b/>
                <w:i/>
                <w:sz w:val="24"/>
                <w:lang w:val="ru-RU"/>
              </w:rPr>
            </w:pPr>
            <w:r>
              <w:rPr>
                <w:b/>
                <w:i/>
                <w:sz w:val="24"/>
                <w:lang w:val="ru-RU"/>
              </w:rPr>
              <w:t>Мониторы:</w:t>
            </w:r>
          </w:p>
          <w:p w14:paraId="0CF67749" w14:textId="77777777" w:rsidR="00FC5611" w:rsidRDefault="00210C08" w:rsidP="00210C08">
            <w:pPr>
              <w:numPr>
                <w:ilvl w:val="0"/>
                <w:numId w:val="66"/>
              </w:numPr>
              <w:spacing w:line="360" w:lineRule="auto"/>
              <w:jc w:val="both"/>
              <w:rPr>
                <w:sz w:val="24"/>
              </w:rPr>
            </w:pPr>
            <w:r>
              <w:rPr>
                <w:sz w:val="24"/>
              </w:rPr>
              <w:t>Viewsonic E655, P655</w:t>
            </w:r>
            <w:r>
              <w:rPr>
                <w:sz w:val="24"/>
                <w:lang w:val="ru-RU"/>
              </w:rPr>
              <w:t>;</w:t>
            </w:r>
          </w:p>
          <w:p w14:paraId="664AD780" w14:textId="77777777" w:rsidR="00FC5611" w:rsidRDefault="00210C08" w:rsidP="00210C08">
            <w:pPr>
              <w:numPr>
                <w:ilvl w:val="0"/>
                <w:numId w:val="66"/>
              </w:numPr>
              <w:spacing w:line="360" w:lineRule="auto"/>
              <w:jc w:val="both"/>
              <w:rPr>
                <w:sz w:val="24"/>
              </w:rPr>
            </w:pPr>
            <w:r>
              <w:rPr>
                <w:sz w:val="24"/>
              </w:rPr>
              <w:t>Sony 100EST, 100GST; 200AS</w:t>
            </w:r>
            <w:r>
              <w:rPr>
                <w:sz w:val="24"/>
                <w:lang w:val="ru-RU"/>
              </w:rPr>
              <w:t>;</w:t>
            </w:r>
          </w:p>
        </w:tc>
        <w:tc>
          <w:tcPr>
            <w:tcW w:w="4952" w:type="dxa"/>
          </w:tcPr>
          <w:p w14:paraId="603A3B3D" w14:textId="77777777" w:rsidR="00FC5611" w:rsidRDefault="00FC5611">
            <w:pPr>
              <w:spacing w:line="360" w:lineRule="auto"/>
              <w:jc w:val="both"/>
              <w:rPr>
                <w:b/>
                <w:i/>
                <w:sz w:val="24"/>
                <w:lang w:val="ru-RU"/>
              </w:rPr>
            </w:pPr>
          </w:p>
          <w:p w14:paraId="34FF8906" w14:textId="77777777" w:rsidR="00FC5611" w:rsidRDefault="00210C08" w:rsidP="00210C08">
            <w:pPr>
              <w:numPr>
                <w:ilvl w:val="0"/>
                <w:numId w:val="70"/>
              </w:numPr>
              <w:spacing w:line="360" w:lineRule="auto"/>
              <w:jc w:val="both"/>
              <w:rPr>
                <w:b/>
                <w:i/>
                <w:sz w:val="24"/>
                <w:lang w:val="ru-RU"/>
              </w:rPr>
            </w:pPr>
            <w:r>
              <w:rPr>
                <w:b/>
                <w:i/>
                <w:sz w:val="24"/>
                <w:lang w:val="ru-RU"/>
              </w:rPr>
              <w:t>14%</w:t>
            </w:r>
          </w:p>
          <w:p w14:paraId="4A387A4E" w14:textId="77777777" w:rsidR="00FC5611" w:rsidRDefault="00210C08" w:rsidP="00210C08">
            <w:pPr>
              <w:numPr>
                <w:ilvl w:val="0"/>
                <w:numId w:val="70"/>
              </w:numPr>
              <w:spacing w:line="360" w:lineRule="auto"/>
              <w:jc w:val="both"/>
              <w:rPr>
                <w:b/>
                <w:i/>
                <w:sz w:val="24"/>
                <w:lang w:val="ru-RU"/>
              </w:rPr>
            </w:pPr>
            <w:r>
              <w:rPr>
                <w:b/>
                <w:i/>
                <w:sz w:val="24"/>
                <w:lang w:val="ru-RU"/>
              </w:rPr>
              <w:t>12%</w:t>
            </w:r>
          </w:p>
        </w:tc>
      </w:tr>
      <w:tr w:rsidR="00FC5611" w14:paraId="21106DB3" w14:textId="77777777">
        <w:tc>
          <w:tcPr>
            <w:tcW w:w="4952" w:type="dxa"/>
          </w:tcPr>
          <w:p w14:paraId="14CF8870" w14:textId="77777777" w:rsidR="00FC5611" w:rsidRDefault="00210C08">
            <w:pPr>
              <w:spacing w:line="360" w:lineRule="auto"/>
              <w:jc w:val="both"/>
              <w:rPr>
                <w:b/>
                <w:i/>
                <w:sz w:val="24"/>
                <w:lang w:val="ru-RU"/>
              </w:rPr>
            </w:pPr>
            <w:r>
              <w:rPr>
                <w:b/>
                <w:i/>
                <w:sz w:val="24"/>
                <w:lang w:val="ru-RU"/>
              </w:rPr>
              <w:t>Сканеры:</w:t>
            </w:r>
          </w:p>
          <w:p w14:paraId="78B1EFD9" w14:textId="77777777" w:rsidR="00FC5611" w:rsidRDefault="00210C08" w:rsidP="00210C08">
            <w:pPr>
              <w:numPr>
                <w:ilvl w:val="0"/>
                <w:numId w:val="67"/>
              </w:numPr>
              <w:spacing w:line="360" w:lineRule="auto"/>
              <w:jc w:val="both"/>
              <w:rPr>
                <w:sz w:val="24"/>
                <w:lang w:val="ru-RU"/>
              </w:rPr>
            </w:pPr>
            <w:r>
              <w:rPr>
                <w:sz w:val="24"/>
              </w:rPr>
              <w:t>Mustek 6000P; 12000P/SP;</w:t>
            </w:r>
          </w:p>
          <w:p w14:paraId="5D4B5CC1" w14:textId="77777777" w:rsidR="00FC5611" w:rsidRDefault="00210C08" w:rsidP="00210C08">
            <w:pPr>
              <w:numPr>
                <w:ilvl w:val="0"/>
                <w:numId w:val="67"/>
              </w:numPr>
              <w:spacing w:line="360" w:lineRule="auto"/>
              <w:jc w:val="both"/>
              <w:rPr>
                <w:sz w:val="24"/>
                <w:lang w:val="ru-RU"/>
              </w:rPr>
            </w:pPr>
            <w:r>
              <w:rPr>
                <w:sz w:val="24"/>
              </w:rPr>
              <w:t>Hewlet Packard 5100C;</w:t>
            </w:r>
          </w:p>
        </w:tc>
        <w:tc>
          <w:tcPr>
            <w:tcW w:w="4952" w:type="dxa"/>
          </w:tcPr>
          <w:p w14:paraId="2F323AF2" w14:textId="77777777" w:rsidR="00FC5611" w:rsidRDefault="00FC5611">
            <w:pPr>
              <w:spacing w:line="360" w:lineRule="auto"/>
              <w:jc w:val="both"/>
              <w:rPr>
                <w:b/>
                <w:i/>
                <w:sz w:val="24"/>
                <w:lang w:val="ru-RU"/>
              </w:rPr>
            </w:pPr>
          </w:p>
          <w:p w14:paraId="350C1FCB" w14:textId="77777777" w:rsidR="00FC5611" w:rsidRDefault="00210C08" w:rsidP="00210C08">
            <w:pPr>
              <w:numPr>
                <w:ilvl w:val="0"/>
                <w:numId w:val="71"/>
              </w:numPr>
              <w:spacing w:line="360" w:lineRule="auto"/>
              <w:jc w:val="both"/>
              <w:rPr>
                <w:b/>
                <w:i/>
                <w:sz w:val="24"/>
                <w:lang w:val="ru-RU"/>
              </w:rPr>
            </w:pPr>
            <w:r>
              <w:rPr>
                <w:b/>
                <w:i/>
                <w:sz w:val="24"/>
                <w:lang w:val="ru-RU"/>
              </w:rPr>
              <w:t>14%</w:t>
            </w:r>
          </w:p>
          <w:p w14:paraId="2D2C8C55" w14:textId="77777777" w:rsidR="00FC5611" w:rsidRDefault="00210C08" w:rsidP="00210C08">
            <w:pPr>
              <w:numPr>
                <w:ilvl w:val="0"/>
                <w:numId w:val="71"/>
              </w:numPr>
              <w:spacing w:line="360" w:lineRule="auto"/>
              <w:jc w:val="both"/>
              <w:rPr>
                <w:b/>
                <w:i/>
                <w:sz w:val="24"/>
                <w:lang w:val="ru-RU"/>
              </w:rPr>
            </w:pPr>
            <w:r>
              <w:rPr>
                <w:b/>
                <w:i/>
                <w:sz w:val="24"/>
                <w:lang w:val="ru-RU"/>
              </w:rPr>
              <w:t>12%</w:t>
            </w:r>
          </w:p>
        </w:tc>
      </w:tr>
      <w:tr w:rsidR="00FC5611" w14:paraId="5298FC86" w14:textId="77777777">
        <w:tc>
          <w:tcPr>
            <w:tcW w:w="4952" w:type="dxa"/>
          </w:tcPr>
          <w:p w14:paraId="0E4D372F" w14:textId="77777777" w:rsidR="00FC5611" w:rsidRDefault="00210C08">
            <w:pPr>
              <w:spacing w:line="360" w:lineRule="auto"/>
              <w:jc w:val="both"/>
              <w:rPr>
                <w:b/>
                <w:i/>
                <w:sz w:val="24"/>
              </w:rPr>
            </w:pPr>
            <w:r>
              <w:rPr>
                <w:b/>
                <w:i/>
                <w:sz w:val="24"/>
                <w:lang w:val="ru-RU"/>
              </w:rPr>
              <w:t xml:space="preserve">Оперативная память </w:t>
            </w:r>
            <w:r>
              <w:rPr>
                <w:b/>
                <w:i/>
                <w:sz w:val="24"/>
              </w:rPr>
              <w:t>Micron:</w:t>
            </w:r>
          </w:p>
          <w:p w14:paraId="434AC0AB" w14:textId="77777777" w:rsidR="00FC5611" w:rsidRDefault="00210C08" w:rsidP="00210C08">
            <w:pPr>
              <w:numPr>
                <w:ilvl w:val="0"/>
                <w:numId w:val="68"/>
              </w:numPr>
              <w:spacing w:line="360" w:lineRule="auto"/>
              <w:jc w:val="both"/>
              <w:rPr>
                <w:sz w:val="24"/>
              </w:rPr>
            </w:pPr>
            <w:r>
              <w:rPr>
                <w:sz w:val="24"/>
              </w:rPr>
              <w:t>32Mb, 64Mb;</w:t>
            </w:r>
          </w:p>
          <w:p w14:paraId="25CE3B9C" w14:textId="77777777" w:rsidR="00FC5611" w:rsidRDefault="00210C08" w:rsidP="00210C08">
            <w:pPr>
              <w:numPr>
                <w:ilvl w:val="0"/>
                <w:numId w:val="68"/>
              </w:numPr>
              <w:spacing w:line="360" w:lineRule="auto"/>
              <w:jc w:val="both"/>
              <w:rPr>
                <w:sz w:val="24"/>
              </w:rPr>
            </w:pPr>
            <w:r>
              <w:rPr>
                <w:sz w:val="24"/>
              </w:rPr>
              <w:t>128Mb;</w:t>
            </w:r>
          </w:p>
        </w:tc>
        <w:tc>
          <w:tcPr>
            <w:tcW w:w="4952" w:type="dxa"/>
          </w:tcPr>
          <w:p w14:paraId="73D1A131" w14:textId="77777777" w:rsidR="00FC5611" w:rsidRDefault="00FC5611">
            <w:pPr>
              <w:spacing w:line="360" w:lineRule="auto"/>
              <w:jc w:val="both"/>
              <w:rPr>
                <w:b/>
                <w:i/>
                <w:sz w:val="24"/>
                <w:lang w:val="ru-RU"/>
              </w:rPr>
            </w:pPr>
          </w:p>
          <w:p w14:paraId="4C21C69E" w14:textId="77777777" w:rsidR="00FC5611" w:rsidRDefault="00210C08" w:rsidP="00210C08">
            <w:pPr>
              <w:numPr>
                <w:ilvl w:val="0"/>
                <w:numId w:val="72"/>
              </w:numPr>
              <w:spacing w:line="360" w:lineRule="auto"/>
              <w:jc w:val="both"/>
              <w:rPr>
                <w:b/>
                <w:i/>
                <w:sz w:val="24"/>
                <w:lang w:val="ru-RU"/>
              </w:rPr>
            </w:pPr>
            <w:r>
              <w:rPr>
                <w:b/>
                <w:i/>
                <w:sz w:val="24"/>
                <w:lang w:val="ru-RU"/>
              </w:rPr>
              <w:t>13%</w:t>
            </w:r>
          </w:p>
          <w:p w14:paraId="46CD71F1" w14:textId="77777777" w:rsidR="00FC5611" w:rsidRDefault="00210C08" w:rsidP="00210C08">
            <w:pPr>
              <w:numPr>
                <w:ilvl w:val="0"/>
                <w:numId w:val="72"/>
              </w:numPr>
              <w:spacing w:line="360" w:lineRule="auto"/>
              <w:jc w:val="both"/>
              <w:rPr>
                <w:b/>
                <w:i/>
                <w:sz w:val="24"/>
                <w:lang w:val="ru-RU"/>
              </w:rPr>
            </w:pPr>
            <w:r>
              <w:rPr>
                <w:b/>
                <w:i/>
                <w:sz w:val="24"/>
                <w:lang w:val="ru-RU"/>
              </w:rPr>
              <w:t>12%</w:t>
            </w:r>
          </w:p>
        </w:tc>
      </w:tr>
    </w:tbl>
    <w:p w14:paraId="521C6F94" w14:textId="77777777" w:rsidR="00FC5611" w:rsidRDefault="00FC5611">
      <w:pPr>
        <w:spacing w:line="360" w:lineRule="auto"/>
        <w:jc w:val="both"/>
        <w:rPr>
          <w:sz w:val="24"/>
          <w:lang w:val="ru-RU"/>
        </w:rPr>
      </w:pPr>
    </w:p>
    <w:p w14:paraId="27F164DF" w14:textId="77777777" w:rsidR="00FC5611" w:rsidRDefault="00FC5611">
      <w:pPr>
        <w:spacing w:line="360" w:lineRule="auto"/>
        <w:jc w:val="both"/>
        <w:rPr>
          <w:sz w:val="24"/>
          <w:lang w:val="ru-RU"/>
        </w:rPr>
      </w:pPr>
    </w:p>
    <w:p w14:paraId="72B78C43" w14:textId="77777777" w:rsidR="00FC5611" w:rsidRDefault="00210C08">
      <w:pPr>
        <w:spacing w:line="360" w:lineRule="auto"/>
        <w:jc w:val="both"/>
        <w:rPr>
          <w:sz w:val="24"/>
          <w:lang w:val="ru-RU"/>
        </w:rPr>
      </w:pPr>
      <w:r>
        <w:rPr>
          <w:sz w:val="24"/>
          <w:lang w:val="ru-RU"/>
        </w:rPr>
        <w:tab/>
        <w:t>На наиболее популярные модели компьютерных комплектующих цены рекомендуется устанавливать ниже средних цен основных компаний-конкурентов на данную ассортиментную группу товаров. Именно низкие цены на самые популярные модели компьютерной техники являются для большинства розничных клиентов фактором, позволяющим  им судить об уровне цен компании-продавца. Таким образом, низкие цены на популярные модели компьютерной техники являются приманкой для большинства розничных клиентов. Так как низкие цены, в основном, рекомендуется устанавливать именно на популярные модели комплектующих, то основной акцент данной ценовой политики делается на то, что помимо техники с низкой ценой  потребитель купит дополнительные модели компьютерного оборудования или аксессуаров, продаваемых с нормальной рентабельностью. Тем самым, за счет дополнительного приобретения компьютерной техники по средним и высоким ценам, суммарная рентабельность продаж выходит на среднерозничный уровень рентабельности.</w:t>
      </w:r>
    </w:p>
    <w:p w14:paraId="068CCA99" w14:textId="77777777" w:rsidR="00FC5611" w:rsidRDefault="00210C08">
      <w:pPr>
        <w:spacing w:line="360" w:lineRule="auto"/>
        <w:ind w:firstLine="300"/>
        <w:jc w:val="both"/>
        <w:rPr>
          <w:sz w:val="24"/>
          <w:lang w:val="ru-RU"/>
        </w:rPr>
      </w:pPr>
      <w:r>
        <w:rPr>
          <w:sz w:val="24"/>
          <w:lang w:val="ru-RU"/>
        </w:rPr>
        <w:lastRenderedPageBreak/>
        <w:t>Т.е. низкими, как правило, должны быть цены на основные и популярные ассортиментные группы товаров, определяющие, в общем, уровень розничных цен ООО «Эксимер-КС». Примером таких товаров должны служить стандартные модели компьютерных комплектующих и популярные модели компьютерного оборудования, например:</w:t>
      </w:r>
    </w:p>
    <w:p w14:paraId="6245048E" w14:textId="77777777" w:rsidR="00FC5611" w:rsidRDefault="00210C08">
      <w:pPr>
        <w:numPr>
          <w:ilvl w:val="0"/>
          <w:numId w:val="1"/>
        </w:numPr>
        <w:spacing w:line="360" w:lineRule="auto"/>
        <w:jc w:val="both"/>
        <w:rPr>
          <w:sz w:val="24"/>
        </w:rPr>
      </w:pPr>
      <w:r>
        <w:rPr>
          <w:sz w:val="24"/>
          <w:lang w:val="ru-RU"/>
        </w:rPr>
        <w:t>Материнские платы (</w:t>
      </w:r>
      <w:r>
        <w:rPr>
          <w:sz w:val="24"/>
        </w:rPr>
        <w:t>Asus P2B, P2Z, P2-L; A-Trend; Acorp; Chaintek);</w:t>
      </w:r>
    </w:p>
    <w:p w14:paraId="0CCCA58A" w14:textId="77777777" w:rsidR="00FC5611" w:rsidRDefault="00210C08">
      <w:pPr>
        <w:numPr>
          <w:ilvl w:val="0"/>
          <w:numId w:val="1"/>
        </w:numPr>
        <w:spacing w:line="360" w:lineRule="auto"/>
        <w:jc w:val="both"/>
        <w:rPr>
          <w:sz w:val="24"/>
          <w:lang w:val="ru-RU"/>
        </w:rPr>
      </w:pPr>
      <w:r>
        <w:rPr>
          <w:sz w:val="24"/>
          <w:lang w:val="ru-RU"/>
        </w:rPr>
        <w:t>Процессоры (</w:t>
      </w:r>
      <w:r>
        <w:rPr>
          <w:sz w:val="24"/>
        </w:rPr>
        <w:t>Intel Pentium II, III, Celeron);</w:t>
      </w:r>
    </w:p>
    <w:p w14:paraId="21F74C77" w14:textId="77777777" w:rsidR="00FC5611" w:rsidRDefault="00210C08">
      <w:pPr>
        <w:numPr>
          <w:ilvl w:val="0"/>
          <w:numId w:val="1"/>
        </w:numPr>
        <w:spacing w:line="360" w:lineRule="auto"/>
        <w:jc w:val="both"/>
        <w:rPr>
          <w:sz w:val="24"/>
          <w:lang w:val="ru-RU"/>
        </w:rPr>
      </w:pPr>
      <w:r>
        <w:rPr>
          <w:sz w:val="24"/>
          <w:lang w:val="ru-RU"/>
        </w:rPr>
        <w:t xml:space="preserve">Видеокарты </w:t>
      </w:r>
      <w:r>
        <w:rPr>
          <w:sz w:val="24"/>
        </w:rPr>
        <w:t>(Asus, S3)</w:t>
      </w:r>
    </w:p>
    <w:p w14:paraId="273D46F3" w14:textId="77777777" w:rsidR="00FC5611" w:rsidRDefault="00210C08">
      <w:pPr>
        <w:spacing w:line="360" w:lineRule="auto"/>
        <w:ind w:firstLine="300"/>
        <w:jc w:val="both"/>
        <w:rPr>
          <w:sz w:val="24"/>
          <w:lang w:val="ru-RU"/>
        </w:rPr>
      </w:pPr>
      <w:r>
        <w:rPr>
          <w:sz w:val="24"/>
          <w:lang w:val="ru-RU"/>
        </w:rPr>
        <w:t>Также, минимальные цены необходимо устанавливать и на ту компьютерную технику, которая в избытке находится на складах компании. Это позволит быстро обернуть вложенные средства, получив при этом значительные прибыли от достаточно крупных партий реализации.</w:t>
      </w:r>
    </w:p>
    <w:p w14:paraId="74D7AA52" w14:textId="77777777" w:rsidR="00FC5611" w:rsidRDefault="00210C08">
      <w:pPr>
        <w:spacing w:line="360" w:lineRule="auto"/>
        <w:ind w:firstLine="300"/>
        <w:jc w:val="both"/>
        <w:rPr>
          <w:sz w:val="24"/>
          <w:lang w:val="ru-RU"/>
        </w:rPr>
      </w:pPr>
      <w:r>
        <w:rPr>
          <w:sz w:val="24"/>
          <w:lang w:val="ru-RU"/>
        </w:rPr>
        <w:t xml:space="preserve">На некоторые модели компьютерной техники, (такие как залежавшиеся модели компьютерного оборудования и комплектующих, на которые постоянно падает спрос и рыночная цена), цены рекомендуется устанавливать ниже себестоимости, т.е. с отрицательной рентабельностью. Это позволить вернуть часть затраченных на приобретение финансовых средств компании и предотвратить возможные потери от дальнейшего удешевления данной техники. </w:t>
      </w:r>
    </w:p>
    <w:p w14:paraId="10AE0806" w14:textId="77777777" w:rsidR="00FC5611" w:rsidRDefault="00210C08">
      <w:pPr>
        <w:spacing w:line="360" w:lineRule="auto"/>
        <w:ind w:firstLine="300"/>
        <w:jc w:val="both"/>
        <w:rPr>
          <w:sz w:val="24"/>
          <w:lang w:val="ru-RU"/>
        </w:rPr>
      </w:pPr>
      <w:r>
        <w:rPr>
          <w:sz w:val="24"/>
          <w:lang w:val="ru-RU"/>
        </w:rPr>
        <w:t>Средняя рентабельность продаж на основные модели компьютерного оборудования низкой ценовой категории представлена в табл. 28</w:t>
      </w:r>
    </w:p>
    <w:p w14:paraId="7F7687F2" w14:textId="77777777" w:rsidR="00FC5611" w:rsidRDefault="00FC5611">
      <w:pPr>
        <w:spacing w:line="360" w:lineRule="auto"/>
        <w:jc w:val="both"/>
        <w:rPr>
          <w:sz w:val="24"/>
          <w:lang w:val="ru-RU"/>
        </w:rPr>
      </w:pPr>
    </w:p>
    <w:p w14:paraId="014A50D8" w14:textId="77777777" w:rsidR="00FC5611" w:rsidRDefault="00210C08">
      <w:pPr>
        <w:spacing w:line="360" w:lineRule="auto"/>
        <w:jc w:val="right"/>
        <w:rPr>
          <w:b/>
          <w:sz w:val="24"/>
          <w:lang w:val="ru-RU"/>
        </w:rPr>
      </w:pPr>
      <w:r>
        <w:rPr>
          <w:b/>
          <w:sz w:val="24"/>
          <w:lang w:val="ru-RU"/>
        </w:rPr>
        <w:t>Таблица 28</w:t>
      </w:r>
    </w:p>
    <w:p w14:paraId="1B0C20C0" w14:textId="77777777" w:rsidR="00FC5611" w:rsidRDefault="00210C08">
      <w:pPr>
        <w:spacing w:line="360" w:lineRule="auto"/>
        <w:jc w:val="center"/>
        <w:rPr>
          <w:b/>
          <w:shadow/>
          <w:sz w:val="24"/>
          <w:lang w:val="ru-RU"/>
        </w:rPr>
      </w:pPr>
      <w:r>
        <w:rPr>
          <w:b/>
          <w:shadow/>
          <w:sz w:val="24"/>
          <w:lang w:val="ru-RU"/>
        </w:rPr>
        <w:t>Средняя рентабельность на основные модели компьютерного оборудования низкой ценовой категории</w:t>
      </w:r>
    </w:p>
    <w:tbl>
      <w:tblPr>
        <w:tblW w:w="0" w:type="auto"/>
        <w:tblInd w:w="-131"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4952"/>
        <w:gridCol w:w="4952"/>
      </w:tblGrid>
      <w:tr w:rsidR="00FC5611" w14:paraId="77592E44" w14:textId="77777777">
        <w:tc>
          <w:tcPr>
            <w:tcW w:w="4952" w:type="dxa"/>
            <w:shd w:val="pct30" w:color="auto" w:fill="FFFFFF"/>
          </w:tcPr>
          <w:p w14:paraId="3B5114A8" w14:textId="77777777" w:rsidR="00FC5611" w:rsidRDefault="00210C08">
            <w:pPr>
              <w:spacing w:line="360" w:lineRule="auto"/>
              <w:jc w:val="center"/>
              <w:rPr>
                <w:b/>
                <w:sz w:val="28"/>
                <w:lang w:val="ru-RU"/>
              </w:rPr>
            </w:pPr>
            <w:r>
              <w:rPr>
                <w:b/>
                <w:sz w:val="28"/>
                <w:lang w:val="ru-RU"/>
              </w:rPr>
              <w:t>Наименование ассортиментной группы и моделей компьютерной техники</w:t>
            </w:r>
          </w:p>
        </w:tc>
        <w:tc>
          <w:tcPr>
            <w:tcW w:w="4952" w:type="dxa"/>
            <w:shd w:val="pct30" w:color="auto" w:fill="FFFFFF"/>
          </w:tcPr>
          <w:p w14:paraId="30924B22" w14:textId="77777777" w:rsidR="00FC5611" w:rsidRDefault="00210C08">
            <w:pPr>
              <w:spacing w:line="360" w:lineRule="auto"/>
              <w:jc w:val="center"/>
              <w:rPr>
                <w:b/>
                <w:sz w:val="28"/>
                <w:lang w:val="ru-RU"/>
              </w:rPr>
            </w:pPr>
            <w:r>
              <w:rPr>
                <w:b/>
                <w:sz w:val="28"/>
                <w:lang w:val="ru-RU"/>
              </w:rPr>
              <w:t>Рекомендуемый уровень рентабельности продаж</w:t>
            </w:r>
          </w:p>
        </w:tc>
      </w:tr>
      <w:tr w:rsidR="00FC5611" w14:paraId="294EF80F" w14:textId="77777777">
        <w:tc>
          <w:tcPr>
            <w:tcW w:w="4952" w:type="dxa"/>
          </w:tcPr>
          <w:p w14:paraId="3350DB84" w14:textId="77777777" w:rsidR="00FC5611" w:rsidRDefault="00210C08">
            <w:pPr>
              <w:spacing w:line="360" w:lineRule="auto"/>
              <w:jc w:val="both"/>
              <w:rPr>
                <w:b/>
                <w:i/>
                <w:sz w:val="24"/>
              </w:rPr>
            </w:pPr>
            <w:r>
              <w:rPr>
                <w:b/>
                <w:i/>
                <w:sz w:val="24"/>
                <w:lang w:val="ru-RU"/>
              </w:rPr>
              <w:t>Материнские платы:</w:t>
            </w:r>
          </w:p>
          <w:p w14:paraId="400237B0" w14:textId="77777777" w:rsidR="00FC5611" w:rsidRDefault="00210C08" w:rsidP="00210C08">
            <w:pPr>
              <w:numPr>
                <w:ilvl w:val="0"/>
                <w:numId w:val="65"/>
              </w:numPr>
              <w:spacing w:line="360" w:lineRule="auto"/>
              <w:jc w:val="both"/>
              <w:rPr>
                <w:sz w:val="24"/>
              </w:rPr>
            </w:pPr>
            <w:r>
              <w:rPr>
                <w:sz w:val="24"/>
              </w:rPr>
              <w:t>Asus P2B</w:t>
            </w:r>
            <w:r>
              <w:rPr>
                <w:sz w:val="24"/>
                <w:lang w:val="ru-RU"/>
              </w:rPr>
              <w:t>;</w:t>
            </w:r>
            <w:r>
              <w:rPr>
                <w:sz w:val="24"/>
              </w:rPr>
              <w:t xml:space="preserve"> P2Z</w:t>
            </w:r>
            <w:r>
              <w:rPr>
                <w:sz w:val="24"/>
                <w:lang w:val="ru-RU"/>
              </w:rPr>
              <w:t>;</w:t>
            </w:r>
            <w:r>
              <w:rPr>
                <w:sz w:val="24"/>
              </w:rPr>
              <w:t xml:space="preserve"> P2-L</w:t>
            </w:r>
            <w:r>
              <w:rPr>
                <w:sz w:val="24"/>
                <w:lang w:val="ru-RU"/>
              </w:rPr>
              <w:t>;</w:t>
            </w:r>
          </w:p>
          <w:p w14:paraId="301F2185" w14:textId="77777777" w:rsidR="00FC5611" w:rsidRDefault="00210C08" w:rsidP="00210C08">
            <w:pPr>
              <w:numPr>
                <w:ilvl w:val="0"/>
                <w:numId w:val="65"/>
              </w:numPr>
              <w:spacing w:line="360" w:lineRule="auto"/>
              <w:jc w:val="both"/>
              <w:rPr>
                <w:sz w:val="24"/>
              </w:rPr>
            </w:pPr>
            <w:r>
              <w:rPr>
                <w:sz w:val="24"/>
              </w:rPr>
              <w:t>A-Trend 5150</w:t>
            </w:r>
            <w:r>
              <w:rPr>
                <w:sz w:val="24"/>
                <w:lang w:val="ru-RU"/>
              </w:rPr>
              <w:t>;</w:t>
            </w:r>
          </w:p>
          <w:p w14:paraId="3555C934" w14:textId="77777777" w:rsidR="00FC5611" w:rsidRDefault="00210C08" w:rsidP="00210C08">
            <w:pPr>
              <w:numPr>
                <w:ilvl w:val="0"/>
                <w:numId w:val="65"/>
              </w:numPr>
              <w:spacing w:line="360" w:lineRule="auto"/>
              <w:jc w:val="both"/>
              <w:rPr>
                <w:sz w:val="24"/>
              </w:rPr>
            </w:pPr>
            <w:r>
              <w:rPr>
                <w:sz w:val="24"/>
              </w:rPr>
              <w:lastRenderedPageBreak/>
              <w:t>Chaintek;</w:t>
            </w:r>
          </w:p>
        </w:tc>
        <w:tc>
          <w:tcPr>
            <w:tcW w:w="4952" w:type="dxa"/>
          </w:tcPr>
          <w:p w14:paraId="37149A38" w14:textId="77777777" w:rsidR="00FC5611" w:rsidRDefault="00FC5611">
            <w:pPr>
              <w:spacing w:line="360" w:lineRule="auto"/>
              <w:jc w:val="both"/>
              <w:rPr>
                <w:b/>
                <w:i/>
                <w:sz w:val="24"/>
                <w:lang w:val="ru-RU"/>
              </w:rPr>
            </w:pPr>
          </w:p>
          <w:p w14:paraId="2C6D3761" w14:textId="77777777" w:rsidR="00FC5611" w:rsidRDefault="00210C08" w:rsidP="00210C08">
            <w:pPr>
              <w:numPr>
                <w:ilvl w:val="0"/>
                <w:numId w:val="69"/>
              </w:numPr>
              <w:spacing w:line="360" w:lineRule="auto"/>
              <w:jc w:val="both"/>
              <w:rPr>
                <w:b/>
                <w:i/>
                <w:sz w:val="24"/>
                <w:lang w:val="ru-RU"/>
              </w:rPr>
            </w:pPr>
            <w:r>
              <w:rPr>
                <w:b/>
                <w:i/>
                <w:sz w:val="24"/>
                <w:lang w:val="ru-RU"/>
              </w:rPr>
              <w:t>8%</w:t>
            </w:r>
          </w:p>
          <w:p w14:paraId="74F24054" w14:textId="77777777" w:rsidR="00FC5611" w:rsidRDefault="00210C08" w:rsidP="00210C08">
            <w:pPr>
              <w:numPr>
                <w:ilvl w:val="0"/>
                <w:numId w:val="69"/>
              </w:numPr>
              <w:spacing w:line="360" w:lineRule="auto"/>
              <w:jc w:val="both"/>
              <w:rPr>
                <w:b/>
                <w:i/>
                <w:sz w:val="24"/>
                <w:lang w:val="ru-RU"/>
              </w:rPr>
            </w:pPr>
            <w:r>
              <w:rPr>
                <w:b/>
                <w:i/>
                <w:sz w:val="24"/>
                <w:lang w:val="ru-RU"/>
              </w:rPr>
              <w:t>9%</w:t>
            </w:r>
          </w:p>
          <w:p w14:paraId="0C9ACA49" w14:textId="77777777" w:rsidR="00FC5611" w:rsidRDefault="00210C08" w:rsidP="00210C08">
            <w:pPr>
              <w:numPr>
                <w:ilvl w:val="0"/>
                <w:numId w:val="69"/>
              </w:numPr>
              <w:spacing w:line="360" w:lineRule="auto"/>
              <w:jc w:val="both"/>
              <w:rPr>
                <w:b/>
                <w:i/>
                <w:sz w:val="24"/>
                <w:lang w:val="ru-RU"/>
              </w:rPr>
            </w:pPr>
            <w:r>
              <w:rPr>
                <w:b/>
                <w:i/>
                <w:sz w:val="24"/>
                <w:lang w:val="ru-RU"/>
              </w:rPr>
              <w:lastRenderedPageBreak/>
              <w:t>10%</w:t>
            </w:r>
          </w:p>
        </w:tc>
      </w:tr>
      <w:tr w:rsidR="00FC5611" w14:paraId="740018C5" w14:textId="77777777">
        <w:tc>
          <w:tcPr>
            <w:tcW w:w="4952" w:type="dxa"/>
          </w:tcPr>
          <w:p w14:paraId="558F315D" w14:textId="77777777" w:rsidR="00FC5611" w:rsidRDefault="00210C08">
            <w:pPr>
              <w:spacing w:line="360" w:lineRule="auto"/>
              <w:jc w:val="both"/>
              <w:rPr>
                <w:b/>
                <w:i/>
                <w:sz w:val="24"/>
                <w:lang w:val="ru-RU"/>
              </w:rPr>
            </w:pPr>
            <w:r>
              <w:rPr>
                <w:b/>
                <w:i/>
                <w:sz w:val="24"/>
                <w:lang w:val="ru-RU"/>
              </w:rPr>
              <w:lastRenderedPageBreak/>
              <w:t>Процессоры:</w:t>
            </w:r>
          </w:p>
          <w:p w14:paraId="7165956C" w14:textId="77777777" w:rsidR="00FC5611" w:rsidRDefault="00210C08" w:rsidP="00210C08">
            <w:pPr>
              <w:numPr>
                <w:ilvl w:val="0"/>
                <w:numId w:val="66"/>
              </w:numPr>
              <w:spacing w:line="360" w:lineRule="auto"/>
              <w:jc w:val="both"/>
              <w:rPr>
                <w:sz w:val="24"/>
              </w:rPr>
            </w:pPr>
            <w:r>
              <w:rPr>
                <w:sz w:val="24"/>
              </w:rPr>
              <w:t>Intel  PII –350, 400; PIII-450, 500</w:t>
            </w:r>
            <w:r>
              <w:rPr>
                <w:sz w:val="24"/>
                <w:lang w:val="ru-RU"/>
              </w:rPr>
              <w:t>; Celeron;</w:t>
            </w:r>
          </w:p>
          <w:p w14:paraId="61224BDD" w14:textId="77777777" w:rsidR="00FC5611" w:rsidRDefault="00210C08" w:rsidP="00210C08">
            <w:pPr>
              <w:numPr>
                <w:ilvl w:val="0"/>
                <w:numId w:val="66"/>
              </w:numPr>
              <w:spacing w:line="360" w:lineRule="auto"/>
              <w:jc w:val="both"/>
              <w:rPr>
                <w:sz w:val="24"/>
              </w:rPr>
            </w:pPr>
            <w:r>
              <w:rPr>
                <w:sz w:val="24"/>
              </w:rPr>
              <w:t>Intel Xeon –450, 500</w:t>
            </w:r>
            <w:r>
              <w:rPr>
                <w:sz w:val="24"/>
                <w:lang w:val="ru-RU"/>
              </w:rPr>
              <w:t>;</w:t>
            </w:r>
          </w:p>
        </w:tc>
        <w:tc>
          <w:tcPr>
            <w:tcW w:w="4952" w:type="dxa"/>
          </w:tcPr>
          <w:p w14:paraId="7BC55265" w14:textId="77777777" w:rsidR="00FC5611" w:rsidRDefault="00FC5611">
            <w:pPr>
              <w:spacing w:line="360" w:lineRule="auto"/>
              <w:jc w:val="both"/>
              <w:rPr>
                <w:b/>
                <w:i/>
                <w:sz w:val="24"/>
                <w:lang w:val="ru-RU"/>
              </w:rPr>
            </w:pPr>
          </w:p>
          <w:p w14:paraId="5BF6E939" w14:textId="77777777" w:rsidR="00FC5611" w:rsidRDefault="00210C08" w:rsidP="00210C08">
            <w:pPr>
              <w:numPr>
                <w:ilvl w:val="0"/>
                <w:numId w:val="70"/>
              </w:numPr>
              <w:spacing w:line="360" w:lineRule="auto"/>
              <w:jc w:val="both"/>
              <w:rPr>
                <w:b/>
                <w:i/>
                <w:sz w:val="24"/>
                <w:lang w:val="ru-RU"/>
              </w:rPr>
            </w:pPr>
            <w:r>
              <w:rPr>
                <w:b/>
                <w:i/>
                <w:sz w:val="24"/>
                <w:lang w:val="ru-RU"/>
              </w:rPr>
              <w:t>8%</w:t>
            </w:r>
          </w:p>
          <w:p w14:paraId="2A5E055A" w14:textId="77777777" w:rsidR="00FC5611" w:rsidRDefault="00210C08" w:rsidP="00210C08">
            <w:pPr>
              <w:numPr>
                <w:ilvl w:val="0"/>
                <w:numId w:val="70"/>
              </w:numPr>
              <w:spacing w:line="360" w:lineRule="auto"/>
              <w:jc w:val="both"/>
              <w:rPr>
                <w:b/>
                <w:i/>
                <w:sz w:val="24"/>
                <w:lang w:val="ru-RU"/>
              </w:rPr>
            </w:pPr>
            <w:r>
              <w:rPr>
                <w:b/>
                <w:i/>
                <w:sz w:val="24"/>
                <w:lang w:val="ru-RU"/>
              </w:rPr>
              <w:t>7%</w:t>
            </w:r>
          </w:p>
        </w:tc>
      </w:tr>
      <w:tr w:rsidR="00FC5611" w14:paraId="24FCE3B4" w14:textId="77777777">
        <w:tc>
          <w:tcPr>
            <w:tcW w:w="4952" w:type="dxa"/>
          </w:tcPr>
          <w:p w14:paraId="42C33DEB" w14:textId="77777777" w:rsidR="00FC5611" w:rsidRDefault="00210C08">
            <w:pPr>
              <w:spacing w:line="360" w:lineRule="auto"/>
              <w:jc w:val="both"/>
              <w:rPr>
                <w:b/>
                <w:i/>
                <w:sz w:val="24"/>
                <w:lang w:val="ru-RU"/>
              </w:rPr>
            </w:pPr>
            <w:r>
              <w:rPr>
                <w:b/>
                <w:i/>
                <w:sz w:val="24"/>
                <w:lang w:val="ru-RU"/>
              </w:rPr>
              <w:t>Видеокарты:</w:t>
            </w:r>
          </w:p>
          <w:p w14:paraId="572B400E" w14:textId="77777777" w:rsidR="00FC5611" w:rsidRDefault="00210C08" w:rsidP="00210C08">
            <w:pPr>
              <w:numPr>
                <w:ilvl w:val="0"/>
                <w:numId w:val="67"/>
              </w:numPr>
              <w:spacing w:line="360" w:lineRule="auto"/>
              <w:jc w:val="both"/>
              <w:rPr>
                <w:sz w:val="24"/>
                <w:lang w:val="ru-RU"/>
              </w:rPr>
            </w:pPr>
            <w:r>
              <w:rPr>
                <w:sz w:val="24"/>
              </w:rPr>
              <w:t>Asus V3400TnT, V3200;</w:t>
            </w:r>
          </w:p>
          <w:p w14:paraId="31453134" w14:textId="77777777" w:rsidR="00FC5611" w:rsidRDefault="00210C08" w:rsidP="00210C08">
            <w:pPr>
              <w:numPr>
                <w:ilvl w:val="0"/>
                <w:numId w:val="67"/>
              </w:numPr>
              <w:spacing w:line="360" w:lineRule="auto"/>
              <w:jc w:val="both"/>
              <w:rPr>
                <w:sz w:val="24"/>
                <w:lang w:val="ru-RU"/>
              </w:rPr>
            </w:pPr>
            <w:r>
              <w:rPr>
                <w:sz w:val="24"/>
              </w:rPr>
              <w:t>S3 Trio 64V+, V2;</w:t>
            </w:r>
          </w:p>
        </w:tc>
        <w:tc>
          <w:tcPr>
            <w:tcW w:w="4952" w:type="dxa"/>
          </w:tcPr>
          <w:p w14:paraId="467D62BE" w14:textId="77777777" w:rsidR="00FC5611" w:rsidRDefault="00FC5611">
            <w:pPr>
              <w:spacing w:line="360" w:lineRule="auto"/>
              <w:jc w:val="both"/>
              <w:rPr>
                <w:b/>
                <w:i/>
                <w:sz w:val="24"/>
                <w:lang w:val="ru-RU"/>
              </w:rPr>
            </w:pPr>
          </w:p>
          <w:p w14:paraId="5341FE78" w14:textId="77777777" w:rsidR="00FC5611" w:rsidRDefault="00210C08" w:rsidP="00210C08">
            <w:pPr>
              <w:numPr>
                <w:ilvl w:val="0"/>
                <w:numId w:val="71"/>
              </w:numPr>
              <w:spacing w:line="360" w:lineRule="auto"/>
              <w:jc w:val="both"/>
              <w:rPr>
                <w:b/>
                <w:i/>
                <w:sz w:val="24"/>
                <w:lang w:val="ru-RU"/>
              </w:rPr>
            </w:pPr>
            <w:r>
              <w:rPr>
                <w:b/>
                <w:i/>
                <w:sz w:val="24"/>
                <w:lang w:val="ru-RU"/>
              </w:rPr>
              <w:t>9%</w:t>
            </w:r>
          </w:p>
          <w:p w14:paraId="25CC2D91" w14:textId="77777777" w:rsidR="00FC5611" w:rsidRDefault="00210C08" w:rsidP="00210C08">
            <w:pPr>
              <w:numPr>
                <w:ilvl w:val="0"/>
                <w:numId w:val="71"/>
              </w:numPr>
              <w:spacing w:line="360" w:lineRule="auto"/>
              <w:jc w:val="both"/>
              <w:rPr>
                <w:b/>
                <w:i/>
                <w:sz w:val="24"/>
                <w:lang w:val="ru-RU"/>
              </w:rPr>
            </w:pPr>
            <w:r>
              <w:rPr>
                <w:b/>
                <w:i/>
                <w:sz w:val="24"/>
                <w:lang w:val="ru-RU"/>
              </w:rPr>
              <w:t>11%</w:t>
            </w:r>
          </w:p>
        </w:tc>
      </w:tr>
      <w:tr w:rsidR="00FC5611" w14:paraId="41576B69" w14:textId="77777777">
        <w:tc>
          <w:tcPr>
            <w:tcW w:w="4952" w:type="dxa"/>
          </w:tcPr>
          <w:p w14:paraId="14B82392" w14:textId="77777777" w:rsidR="00FC5611" w:rsidRDefault="00210C08">
            <w:pPr>
              <w:spacing w:line="360" w:lineRule="auto"/>
              <w:jc w:val="both"/>
              <w:rPr>
                <w:b/>
                <w:i/>
                <w:sz w:val="24"/>
              </w:rPr>
            </w:pPr>
            <w:r>
              <w:rPr>
                <w:b/>
                <w:i/>
                <w:sz w:val="24"/>
                <w:lang w:val="ru-RU"/>
              </w:rPr>
              <w:t>Принтеры</w:t>
            </w:r>
            <w:r>
              <w:rPr>
                <w:b/>
                <w:i/>
                <w:sz w:val="24"/>
              </w:rPr>
              <w:t>:</w:t>
            </w:r>
          </w:p>
          <w:p w14:paraId="77394DD6" w14:textId="77777777" w:rsidR="00FC5611" w:rsidRDefault="00210C08" w:rsidP="00210C08">
            <w:pPr>
              <w:numPr>
                <w:ilvl w:val="0"/>
                <w:numId w:val="68"/>
              </w:numPr>
              <w:spacing w:line="360" w:lineRule="auto"/>
              <w:jc w:val="both"/>
              <w:rPr>
                <w:sz w:val="24"/>
              </w:rPr>
            </w:pPr>
            <w:r>
              <w:rPr>
                <w:sz w:val="24"/>
              </w:rPr>
              <w:t>Hewlett Packard LJ1100;</w:t>
            </w:r>
          </w:p>
        </w:tc>
        <w:tc>
          <w:tcPr>
            <w:tcW w:w="4952" w:type="dxa"/>
          </w:tcPr>
          <w:p w14:paraId="6C6BF49D" w14:textId="77777777" w:rsidR="00FC5611" w:rsidRDefault="00FC5611">
            <w:pPr>
              <w:spacing w:line="360" w:lineRule="auto"/>
              <w:jc w:val="both"/>
              <w:rPr>
                <w:b/>
                <w:i/>
                <w:sz w:val="24"/>
                <w:lang w:val="ru-RU"/>
              </w:rPr>
            </w:pPr>
          </w:p>
          <w:p w14:paraId="04941E34" w14:textId="77777777" w:rsidR="00FC5611" w:rsidRDefault="00210C08" w:rsidP="00210C08">
            <w:pPr>
              <w:numPr>
                <w:ilvl w:val="0"/>
                <w:numId w:val="72"/>
              </w:numPr>
              <w:spacing w:line="360" w:lineRule="auto"/>
              <w:jc w:val="both"/>
              <w:rPr>
                <w:b/>
                <w:i/>
                <w:sz w:val="24"/>
                <w:lang w:val="ru-RU"/>
              </w:rPr>
            </w:pPr>
            <w:r>
              <w:rPr>
                <w:b/>
                <w:i/>
                <w:sz w:val="24"/>
                <w:lang w:val="ru-RU"/>
              </w:rPr>
              <w:t>8%</w:t>
            </w:r>
          </w:p>
        </w:tc>
      </w:tr>
    </w:tbl>
    <w:p w14:paraId="51C06FAA" w14:textId="77777777" w:rsidR="00FC5611" w:rsidRDefault="00FC5611">
      <w:pPr>
        <w:spacing w:line="360" w:lineRule="auto"/>
        <w:jc w:val="both"/>
        <w:rPr>
          <w:sz w:val="24"/>
          <w:lang w:val="ru-RU"/>
        </w:rPr>
      </w:pPr>
    </w:p>
    <w:p w14:paraId="5E88A266" w14:textId="77777777" w:rsidR="00FC5611" w:rsidRDefault="00210C08">
      <w:pPr>
        <w:spacing w:line="360" w:lineRule="auto"/>
        <w:jc w:val="both"/>
        <w:rPr>
          <w:sz w:val="24"/>
          <w:lang w:val="ru-RU"/>
        </w:rPr>
      </w:pPr>
      <w:r>
        <w:rPr>
          <w:sz w:val="24"/>
          <w:lang w:val="ru-RU"/>
        </w:rPr>
        <w:tab/>
        <w:t>Цены выше среднерыночных рекомендуется устанавливать на дополняющие товары к уже приобретенному оборудованию, такие как колонки к звуковым картам компьютеров, сетевые фильтры и недорогие модели блоков бесперебойного питания, наушники и микрофоны и т.д. Т.к. цены на данное компьютерное оборудование достаточно невилики и колеблятся от 1 до 40 долларов США, рекомендуемая цена долна составлять 20%-100% рентабельности от продаж этого оборудования.</w:t>
      </w:r>
    </w:p>
    <w:p w14:paraId="3ACB147F" w14:textId="77777777" w:rsidR="00FC5611" w:rsidRDefault="00210C08">
      <w:pPr>
        <w:spacing w:line="360" w:lineRule="auto"/>
        <w:ind w:firstLine="720"/>
        <w:jc w:val="both"/>
        <w:rPr>
          <w:sz w:val="24"/>
          <w:lang w:val="ru-RU"/>
        </w:rPr>
      </w:pPr>
      <w:r>
        <w:rPr>
          <w:sz w:val="24"/>
          <w:lang w:val="ru-RU"/>
        </w:rPr>
        <w:t xml:space="preserve">Следующим принципиальным нововведением в ценовую политику розничного отдела ООО «Эксимер-КС» является введение системы скидок. Во-первых, скидки необходимо предоставлять всем постоянным клиентам, что непременно скажется на повышении частоты их закупок и увеличит объемы розничных продаж (т.к. большинство таких клиентов является корпоративными клиентами, совершающими крупные закупки). </w:t>
      </w:r>
    </w:p>
    <w:p w14:paraId="1BDE2621" w14:textId="77777777" w:rsidR="00FC5611" w:rsidRDefault="00210C08">
      <w:pPr>
        <w:spacing w:line="360" w:lineRule="auto"/>
        <w:ind w:firstLine="720"/>
        <w:jc w:val="both"/>
        <w:rPr>
          <w:sz w:val="24"/>
          <w:lang w:val="ru-RU"/>
        </w:rPr>
      </w:pPr>
      <w:r>
        <w:rPr>
          <w:sz w:val="24"/>
          <w:lang w:val="ru-RU"/>
        </w:rPr>
        <w:t>Во-вторых необходимо ввести следующую систему скидок (Таблица 29)</w:t>
      </w:r>
    </w:p>
    <w:p w14:paraId="3469793C" w14:textId="77777777" w:rsidR="00FC5611" w:rsidRDefault="00210C08">
      <w:pPr>
        <w:spacing w:line="360" w:lineRule="auto"/>
        <w:jc w:val="right"/>
        <w:rPr>
          <w:b/>
          <w:sz w:val="24"/>
          <w:lang w:val="ru-RU"/>
        </w:rPr>
      </w:pPr>
      <w:r>
        <w:rPr>
          <w:b/>
          <w:sz w:val="24"/>
          <w:lang w:val="ru-RU"/>
        </w:rPr>
        <w:t>Таблица 29</w:t>
      </w:r>
    </w:p>
    <w:p w14:paraId="4D5CC3F2" w14:textId="77777777" w:rsidR="00FC5611" w:rsidRDefault="00210C08">
      <w:pPr>
        <w:pStyle w:val="8"/>
        <w:rPr>
          <w:lang w:val="ru-RU"/>
        </w:rPr>
      </w:pPr>
      <w:r>
        <w:rPr>
          <w:lang w:val="ru-RU"/>
        </w:rPr>
        <w:t>Зависимость размера скидки от суммы разовой закупки</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2"/>
        <w:gridCol w:w="4952"/>
      </w:tblGrid>
      <w:tr w:rsidR="00FC5611" w14:paraId="28A13B57" w14:textId="77777777">
        <w:tc>
          <w:tcPr>
            <w:tcW w:w="4952" w:type="dxa"/>
            <w:tcBorders>
              <w:top w:val="double" w:sz="6" w:space="0" w:color="auto"/>
              <w:left w:val="double" w:sz="6" w:space="0" w:color="auto"/>
              <w:bottom w:val="double" w:sz="6" w:space="0" w:color="auto"/>
            </w:tcBorders>
            <w:shd w:val="pct30" w:color="000000" w:fill="FFFFFF"/>
          </w:tcPr>
          <w:p w14:paraId="7AD5E9E3" w14:textId="77777777" w:rsidR="00FC5611" w:rsidRDefault="00210C08">
            <w:pPr>
              <w:spacing w:line="360" w:lineRule="auto"/>
              <w:jc w:val="center"/>
              <w:rPr>
                <w:b/>
                <w:sz w:val="28"/>
                <w:lang w:val="ru-RU"/>
              </w:rPr>
            </w:pPr>
            <w:r>
              <w:rPr>
                <w:b/>
                <w:sz w:val="28"/>
                <w:lang w:val="ru-RU"/>
              </w:rPr>
              <w:t>Сумма разовой закупки</w:t>
            </w:r>
          </w:p>
        </w:tc>
        <w:tc>
          <w:tcPr>
            <w:tcW w:w="4952" w:type="dxa"/>
            <w:tcBorders>
              <w:top w:val="double" w:sz="6" w:space="0" w:color="auto"/>
              <w:bottom w:val="double" w:sz="6" w:space="0" w:color="auto"/>
              <w:right w:val="double" w:sz="6" w:space="0" w:color="auto"/>
            </w:tcBorders>
            <w:shd w:val="pct30" w:color="000000" w:fill="FFFFFF"/>
          </w:tcPr>
          <w:p w14:paraId="7B7A9489" w14:textId="77777777" w:rsidR="00FC5611" w:rsidRDefault="00210C08">
            <w:pPr>
              <w:spacing w:line="360" w:lineRule="auto"/>
              <w:jc w:val="center"/>
              <w:rPr>
                <w:b/>
                <w:sz w:val="28"/>
                <w:lang w:val="ru-RU"/>
              </w:rPr>
            </w:pPr>
            <w:r>
              <w:rPr>
                <w:b/>
                <w:sz w:val="28"/>
                <w:lang w:val="ru-RU"/>
              </w:rPr>
              <w:t>Размер скидки</w:t>
            </w:r>
          </w:p>
        </w:tc>
      </w:tr>
      <w:tr w:rsidR="00FC5611" w14:paraId="01021C58" w14:textId="77777777">
        <w:tc>
          <w:tcPr>
            <w:tcW w:w="4952" w:type="dxa"/>
            <w:tcBorders>
              <w:top w:val="nil"/>
            </w:tcBorders>
          </w:tcPr>
          <w:p w14:paraId="4C6E3DEA" w14:textId="77777777" w:rsidR="00FC5611" w:rsidRDefault="00210C08">
            <w:pPr>
              <w:spacing w:line="360" w:lineRule="auto"/>
              <w:jc w:val="center"/>
              <w:rPr>
                <w:b/>
                <w:sz w:val="24"/>
                <w:lang w:val="ru-RU"/>
              </w:rPr>
            </w:pPr>
            <w:r>
              <w:rPr>
                <w:b/>
                <w:sz w:val="24"/>
                <w:lang w:val="ru-RU"/>
              </w:rPr>
              <w:t>500.…..1000</w:t>
            </w:r>
          </w:p>
        </w:tc>
        <w:tc>
          <w:tcPr>
            <w:tcW w:w="4952" w:type="dxa"/>
            <w:tcBorders>
              <w:top w:val="nil"/>
            </w:tcBorders>
          </w:tcPr>
          <w:p w14:paraId="3C4A1486" w14:textId="77777777" w:rsidR="00FC5611" w:rsidRDefault="00210C08">
            <w:pPr>
              <w:spacing w:line="360" w:lineRule="auto"/>
              <w:jc w:val="center"/>
              <w:rPr>
                <w:b/>
                <w:i/>
                <w:sz w:val="24"/>
                <w:lang w:val="ru-RU"/>
              </w:rPr>
            </w:pPr>
            <w:r>
              <w:rPr>
                <w:b/>
                <w:i/>
                <w:sz w:val="24"/>
                <w:lang w:val="ru-RU"/>
              </w:rPr>
              <w:t>1%</w:t>
            </w:r>
          </w:p>
        </w:tc>
      </w:tr>
      <w:tr w:rsidR="00FC5611" w14:paraId="22126FA5" w14:textId="77777777">
        <w:tc>
          <w:tcPr>
            <w:tcW w:w="4952" w:type="dxa"/>
          </w:tcPr>
          <w:p w14:paraId="49061045" w14:textId="77777777" w:rsidR="00FC5611" w:rsidRDefault="00210C08">
            <w:pPr>
              <w:spacing w:line="360" w:lineRule="auto"/>
              <w:jc w:val="center"/>
              <w:rPr>
                <w:b/>
                <w:sz w:val="24"/>
                <w:lang w:val="ru-RU"/>
              </w:rPr>
            </w:pPr>
            <w:r>
              <w:rPr>
                <w:b/>
                <w:sz w:val="24"/>
                <w:lang w:val="ru-RU"/>
              </w:rPr>
              <w:t>1000…..3000</w:t>
            </w:r>
          </w:p>
        </w:tc>
        <w:tc>
          <w:tcPr>
            <w:tcW w:w="4952" w:type="dxa"/>
          </w:tcPr>
          <w:p w14:paraId="08AAF8AB" w14:textId="77777777" w:rsidR="00FC5611" w:rsidRDefault="00210C08">
            <w:pPr>
              <w:spacing w:line="360" w:lineRule="auto"/>
              <w:jc w:val="center"/>
              <w:rPr>
                <w:b/>
                <w:i/>
                <w:sz w:val="24"/>
                <w:lang w:val="ru-RU"/>
              </w:rPr>
            </w:pPr>
            <w:r>
              <w:rPr>
                <w:b/>
                <w:i/>
                <w:sz w:val="24"/>
                <w:lang w:val="ru-RU"/>
              </w:rPr>
              <w:t>3%</w:t>
            </w:r>
          </w:p>
        </w:tc>
      </w:tr>
      <w:tr w:rsidR="00FC5611" w14:paraId="71CCC889" w14:textId="77777777">
        <w:tc>
          <w:tcPr>
            <w:tcW w:w="4952" w:type="dxa"/>
          </w:tcPr>
          <w:p w14:paraId="3851D745" w14:textId="77777777" w:rsidR="00FC5611" w:rsidRDefault="00210C08">
            <w:pPr>
              <w:spacing w:line="360" w:lineRule="auto"/>
              <w:jc w:val="center"/>
              <w:rPr>
                <w:b/>
                <w:sz w:val="24"/>
                <w:lang w:val="ru-RU"/>
              </w:rPr>
            </w:pPr>
            <w:r>
              <w:rPr>
                <w:b/>
                <w:sz w:val="24"/>
                <w:lang w:val="ru-RU"/>
              </w:rPr>
              <w:t>3000….7000</w:t>
            </w:r>
          </w:p>
        </w:tc>
        <w:tc>
          <w:tcPr>
            <w:tcW w:w="4952" w:type="dxa"/>
          </w:tcPr>
          <w:p w14:paraId="36BC5319" w14:textId="77777777" w:rsidR="00FC5611" w:rsidRDefault="00210C08">
            <w:pPr>
              <w:spacing w:line="360" w:lineRule="auto"/>
              <w:jc w:val="center"/>
              <w:rPr>
                <w:b/>
                <w:i/>
                <w:sz w:val="24"/>
                <w:lang w:val="ru-RU"/>
              </w:rPr>
            </w:pPr>
            <w:r>
              <w:rPr>
                <w:b/>
                <w:i/>
                <w:sz w:val="24"/>
                <w:lang w:val="ru-RU"/>
              </w:rPr>
              <w:t>5%</w:t>
            </w:r>
          </w:p>
        </w:tc>
      </w:tr>
      <w:tr w:rsidR="00FC5611" w14:paraId="3FEC4266" w14:textId="77777777">
        <w:tc>
          <w:tcPr>
            <w:tcW w:w="4952" w:type="dxa"/>
          </w:tcPr>
          <w:p w14:paraId="58362388" w14:textId="77777777" w:rsidR="00FC5611" w:rsidRDefault="00210C08">
            <w:pPr>
              <w:spacing w:line="360" w:lineRule="auto"/>
              <w:jc w:val="center"/>
              <w:rPr>
                <w:b/>
                <w:sz w:val="24"/>
                <w:lang w:val="ru-RU"/>
              </w:rPr>
            </w:pPr>
            <w:r>
              <w:rPr>
                <w:b/>
                <w:sz w:val="24"/>
                <w:lang w:val="ru-RU"/>
              </w:rPr>
              <w:t>7000….и более</w:t>
            </w:r>
          </w:p>
        </w:tc>
        <w:tc>
          <w:tcPr>
            <w:tcW w:w="4952" w:type="dxa"/>
          </w:tcPr>
          <w:p w14:paraId="2FFE0AAC" w14:textId="77777777" w:rsidR="00FC5611" w:rsidRDefault="00210C08">
            <w:pPr>
              <w:spacing w:line="360" w:lineRule="auto"/>
              <w:jc w:val="center"/>
              <w:rPr>
                <w:b/>
                <w:i/>
                <w:sz w:val="24"/>
                <w:lang w:val="ru-RU"/>
              </w:rPr>
            </w:pPr>
            <w:r>
              <w:rPr>
                <w:b/>
                <w:i/>
                <w:sz w:val="24"/>
                <w:lang w:val="ru-RU"/>
              </w:rPr>
              <w:t>7-9%</w:t>
            </w:r>
          </w:p>
        </w:tc>
      </w:tr>
    </w:tbl>
    <w:p w14:paraId="65BC1BB1" w14:textId="77777777" w:rsidR="00FC5611" w:rsidRDefault="00FC5611">
      <w:pPr>
        <w:spacing w:line="360" w:lineRule="auto"/>
        <w:jc w:val="both"/>
        <w:rPr>
          <w:sz w:val="24"/>
          <w:lang w:val="ru-RU"/>
        </w:rPr>
      </w:pPr>
    </w:p>
    <w:p w14:paraId="7C7F50EE" w14:textId="77777777" w:rsidR="00FC5611" w:rsidRDefault="00210C08">
      <w:pPr>
        <w:spacing w:line="360" w:lineRule="auto"/>
        <w:jc w:val="both"/>
        <w:rPr>
          <w:sz w:val="24"/>
          <w:lang w:val="ru-RU"/>
        </w:rPr>
      </w:pPr>
      <w:r>
        <w:rPr>
          <w:sz w:val="24"/>
          <w:lang w:val="ru-RU"/>
        </w:rPr>
        <w:tab/>
        <w:t>Система скидок разработана таким образом, что при понижении рентабельности продаж за счет размера скидки, увеличивается валовая прибыль от продажи компьютерного оборудования и комплектующих на большую сумму.</w:t>
      </w:r>
      <w:r>
        <w:rPr>
          <w:sz w:val="24"/>
          <w:lang w:val="ru-RU"/>
        </w:rPr>
        <w:tab/>
      </w:r>
    </w:p>
    <w:p w14:paraId="3B50AF6D" w14:textId="77777777" w:rsidR="00FC5611" w:rsidRDefault="00210C08">
      <w:pPr>
        <w:spacing w:line="360" w:lineRule="auto"/>
        <w:ind w:firstLine="720"/>
        <w:jc w:val="both"/>
        <w:rPr>
          <w:sz w:val="24"/>
          <w:lang w:val="ru-RU"/>
        </w:rPr>
      </w:pPr>
      <w:r>
        <w:rPr>
          <w:sz w:val="24"/>
          <w:lang w:val="ru-RU"/>
        </w:rPr>
        <w:t>В приложении 4 произведен расчет основных показателей хозяйственной деятельности ООО «Эксимер-КС» за начало 1999 года. Можно предположить, что суммарная рентабельность продаж розничного отдела сохранится  на уровне 14%. Тогда преимущества внедрения данной системы скидок наглядно показаны в табл. 30.</w:t>
      </w:r>
    </w:p>
    <w:p w14:paraId="2166B0E8" w14:textId="77777777" w:rsidR="00FC5611" w:rsidRDefault="00210C08">
      <w:pPr>
        <w:spacing w:line="360" w:lineRule="auto"/>
        <w:jc w:val="right"/>
        <w:rPr>
          <w:b/>
          <w:sz w:val="24"/>
          <w:lang w:val="ru-RU"/>
        </w:rPr>
      </w:pPr>
      <w:r>
        <w:rPr>
          <w:b/>
          <w:sz w:val="24"/>
          <w:lang w:val="ru-RU"/>
        </w:rPr>
        <w:t>Таблица 30</w:t>
      </w:r>
    </w:p>
    <w:p w14:paraId="7B9D729E" w14:textId="77777777" w:rsidR="00FC5611" w:rsidRDefault="00210C08">
      <w:pPr>
        <w:pStyle w:val="8"/>
        <w:rPr>
          <w:lang w:val="ru-RU"/>
        </w:rPr>
      </w:pPr>
      <w:r>
        <w:rPr>
          <w:lang w:val="ru-RU"/>
        </w:rPr>
        <w:t>Преимущества внедрения системы скидок для покупателей и ООО «Эксимер-КС»</w:t>
      </w: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3969"/>
        <w:gridCol w:w="1417"/>
        <w:gridCol w:w="1418"/>
        <w:gridCol w:w="1417"/>
        <w:gridCol w:w="1287"/>
      </w:tblGrid>
      <w:tr w:rsidR="00FC5611" w14:paraId="5025C313" w14:textId="77777777">
        <w:tc>
          <w:tcPr>
            <w:tcW w:w="392" w:type="dxa"/>
            <w:tcBorders>
              <w:top w:val="double" w:sz="6" w:space="0" w:color="auto"/>
              <w:left w:val="double" w:sz="6" w:space="0" w:color="auto"/>
              <w:right w:val="double" w:sz="6" w:space="0" w:color="auto"/>
            </w:tcBorders>
            <w:shd w:val="pct20" w:color="000000" w:fill="FFFFFF"/>
            <w:vAlign w:val="center"/>
          </w:tcPr>
          <w:p w14:paraId="62431C65" w14:textId="77777777" w:rsidR="00FC5611" w:rsidRDefault="00210C08">
            <w:pPr>
              <w:spacing w:line="360" w:lineRule="auto"/>
              <w:jc w:val="center"/>
              <w:rPr>
                <w:sz w:val="28"/>
                <w:lang w:val="ru-RU"/>
              </w:rPr>
            </w:pPr>
            <w:r>
              <w:rPr>
                <w:sz w:val="28"/>
                <w:lang w:val="ru-RU"/>
              </w:rPr>
              <w:t>1</w:t>
            </w:r>
          </w:p>
        </w:tc>
        <w:tc>
          <w:tcPr>
            <w:tcW w:w="3969" w:type="dxa"/>
            <w:tcBorders>
              <w:top w:val="double" w:sz="6" w:space="0" w:color="auto"/>
              <w:left w:val="double" w:sz="6" w:space="0" w:color="auto"/>
              <w:bottom w:val="double" w:sz="6" w:space="0" w:color="auto"/>
              <w:right w:val="double" w:sz="6" w:space="0" w:color="auto"/>
            </w:tcBorders>
            <w:shd w:val="pct30" w:color="000000" w:fill="FFFFFF"/>
            <w:vAlign w:val="center"/>
          </w:tcPr>
          <w:p w14:paraId="43A5386A" w14:textId="77777777" w:rsidR="00FC5611" w:rsidRDefault="00210C08">
            <w:pPr>
              <w:spacing w:line="360" w:lineRule="auto"/>
              <w:jc w:val="center"/>
              <w:rPr>
                <w:b/>
                <w:i/>
                <w:sz w:val="28"/>
                <w:lang w:val="ru-RU"/>
              </w:rPr>
            </w:pPr>
            <w:r>
              <w:rPr>
                <w:b/>
                <w:i/>
                <w:sz w:val="28"/>
                <w:lang w:val="ru-RU"/>
              </w:rPr>
              <w:t>Средняя рентабельность продаж розничного отдела</w:t>
            </w:r>
          </w:p>
        </w:tc>
        <w:tc>
          <w:tcPr>
            <w:tcW w:w="1417" w:type="dxa"/>
            <w:tcBorders>
              <w:left w:val="nil"/>
            </w:tcBorders>
            <w:vAlign w:val="center"/>
          </w:tcPr>
          <w:p w14:paraId="34721FA9" w14:textId="77777777" w:rsidR="00FC5611" w:rsidRDefault="00210C08">
            <w:pPr>
              <w:spacing w:line="360" w:lineRule="auto"/>
              <w:jc w:val="center"/>
              <w:rPr>
                <w:sz w:val="28"/>
                <w:lang w:val="ru-RU"/>
              </w:rPr>
            </w:pPr>
            <w:r>
              <w:rPr>
                <w:sz w:val="28"/>
                <w:lang w:val="ru-RU"/>
              </w:rPr>
              <w:t>14</w:t>
            </w:r>
          </w:p>
        </w:tc>
        <w:tc>
          <w:tcPr>
            <w:tcW w:w="1418" w:type="dxa"/>
            <w:vAlign w:val="center"/>
          </w:tcPr>
          <w:p w14:paraId="1935787A" w14:textId="77777777" w:rsidR="00FC5611" w:rsidRDefault="00210C08">
            <w:pPr>
              <w:spacing w:line="360" w:lineRule="auto"/>
              <w:jc w:val="center"/>
              <w:rPr>
                <w:sz w:val="28"/>
                <w:lang w:val="ru-RU"/>
              </w:rPr>
            </w:pPr>
            <w:r>
              <w:rPr>
                <w:sz w:val="28"/>
                <w:lang w:val="ru-RU"/>
              </w:rPr>
              <w:t>14</w:t>
            </w:r>
          </w:p>
        </w:tc>
        <w:tc>
          <w:tcPr>
            <w:tcW w:w="1417" w:type="dxa"/>
            <w:vAlign w:val="center"/>
          </w:tcPr>
          <w:p w14:paraId="335BB13E" w14:textId="77777777" w:rsidR="00FC5611" w:rsidRDefault="00210C08">
            <w:pPr>
              <w:spacing w:line="360" w:lineRule="auto"/>
              <w:jc w:val="center"/>
              <w:rPr>
                <w:sz w:val="28"/>
                <w:lang w:val="ru-RU"/>
              </w:rPr>
            </w:pPr>
            <w:r>
              <w:rPr>
                <w:sz w:val="28"/>
                <w:lang w:val="ru-RU"/>
              </w:rPr>
              <w:t>14</w:t>
            </w:r>
          </w:p>
        </w:tc>
        <w:tc>
          <w:tcPr>
            <w:tcW w:w="1287" w:type="dxa"/>
            <w:vAlign w:val="center"/>
          </w:tcPr>
          <w:p w14:paraId="5FAB77F4" w14:textId="77777777" w:rsidR="00FC5611" w:rsidRDefault="00210C08">
            <w:pPr>
              <w:spacing w:line="360" w:lineRule="auto"/>
              <w:jc w:val="center"/>
              <w:rPr>
                <w:sz w:val="28"/>
                <w:lang w:val="ru-RU"/>
              </w:rPr>
            </w:pPr>
            <w:r>
              <w:rPr>
                <w:sz w:val="28"/>
                <w:lang w:val="ru-RU"/>
              </w:rPr>
              <w:t>14</w:t>
            </w:r>
          </w:p>
        </w:tc>
      </w:tr>
      <w:tr w:rsidR="00FC5611" w14:paraId="4CC7861F" w14:textId="77777777">
        <w:tc>
          <w:tcPr>
            <w:tcW w:w="392" w:type="dxa"/>
            <w:tcBorders>
              <w:left w:val="double" w:sz="6" w:space="0" w:color="auto"/>
              <w:right w:val="double" w:sz="6" w:space="0" w:color="auto"/>
            </w:tcBorders>
            <w:shd w:val="pct20" w:color="000000" w:fill="FFFFFF"/>
            <w:vAlign w:val="center"/>
          </w:tcPr>
          <w:p w14:paraId="53B99E45" w14:textId="77777777" w:rsidR="00FC5611" w:rsidRDefault="00210C08">
            <w:pPr>
              <w:spacing w:line="360" w:lineRule="auto"/>
              <w:jc w:val="center"/>
              <w:rPr>
                <w:sz w:val="28"/>
                <w:lang w:val="ru-RU"/>
              </w:rPr>
            </w:pPr>
            <w:r>
              <w:rPr>
                <w:sz w:val="28"/>
                <w:lang w:val="ru-RU"/>
              </w:rPr>
              <w:t>2</w:t>
            </w:r>
          </w:p>
        </w:tc>
        <w:tc>
          <w:tcPr>
            <w:tcW w:w="3969" w:type="dxa"/>
            <w:tcBorders>
              <w:top w:val="double" w:sz="6" w:space="0" w:color="auto"/>
              <w:left w:val="double" w:sz="6" w:space="0" w:color="auto"/>
              <w:bottom w:val="double" w:sz="6" w:space="0" w:color="auto"/>
              <w:right w:val="double" w:sz="6" w:space="0" w:color="auto"/>
            </w:tcBorders>
            <w:shd w:val="pct30" w:color="000000" w:fill="FFFFFF"/>
            <w:vAlign w:val="center"/>
          </w:tcPr>
          <w:p w14:paraId="12F9AC43" w14:textId="77777777" w:rsidR="00FC5611" w:rsidRDefault="00210C08">
            <w:pPr>
              <w:spacing w:line="360" w:lineRule="auto"/>
              <w:jc w:val="center"/>
              <w:rPr>
                <w:b/>
                <w:i/>
                <w:sz w:val="28"/>
              </w:rPr>
            </w:pPr>
            <w:r>
              <w:rPr>
                <w:b/>
                <w:i/>
                <w:sz w:val="28"/>
                <w:lang w:val="ru-RU"/>
              </w:rPr>
              <w:t>Сумма потраченная потребителем на покупку (</w:t>
            </w:r>
            <w:r>
              <w:rPr>
                <w:b/>
                <w:i/>
                <w:sz w:val="28"/>
              </w:rPr>
              <w:t>$)</w:t>
            </w:r>
          </w:p>
        </w:tc>
        <w:tc>
          <w:tcPr>
            <w:tcW w:w="1417" w:type="dxa"/>
            <w:tcBorders>
              <w:left w:val="nil"/>
            </w:tcBorders>
            <w:vAlign w:val="center"/>
          </w:tcPr>
          <w:p w14:paraId="0F524F19" w14:textId="77777777" w:rsidR="00FC5611" w:rsidRDefault="00210C08">
            <w:pPr>
              <w:spacing w:line="360" w:lineRule="auto"/>
              <w:jc w:val="center"/>
              <w:rPr>
                <w:sz w:val="28"/>
                <w:lang w:val="ru-RU"/>
              </w:rPr>
            </w:pPr>
            <w:r>
              <w:rPr>
                <w:sz w:val="28"/>
                <w:lang w:val="ru-RU"/>
              </w:rPr>
              <w:t>250</w:t>
            </w:r>
          </w:p>
        </w:tc>
        <w:tc>
          <w:tcPr>
            <w:tcW w:w="1418" w:type="dxa"/>
            <w:vAlign w:val="center"/>
          </w:tcPr>
          <w:p w14:paraId="63B133DE" w14:textId="77777777" w:rsidR="00FC5611" w:rsidRDefault="00210C08">
            <w:pPr>
              <w:spacing w:line="360" w:lineRule="auto"/>
              <w:jc w:val="center"/>
              <w:rPr>
                <w:sz w:val="28"/>
                <w:lang w:val="ru-RU"/>
              </w:rPr>
            </w:pPr>
            <w:r>
              <w:rPr>
                <w:sz w:val="28"/>
                <w:lang w:val="ru-RU"/>
              </w:rPr>
              <w:t>750</w:t>
            </w:r>
          </w:p>
        </w:tc>
        <w:tc>
          <w:tcPr>
            <w:tcW w:w="1417" w:type="dxa"/>
            <w:vAlign w:val="center"/>
          </w:tcPr>
          <w:p w14:paraId="201FB7EC" w14:textId="77777777" w:rsidR="00FC5611" w:rsidRDefault="00210C08">
            <w:pPr>
              <w:spacing w:line="360" w:lineRule="auto"/>
              <w:jc w:val="center"/>
              <w:rPr>
                <w:sz w:val="28"/>
                <w:lang w:val="ru-RU"/>
              </w:rPr>
            </w:pPr>
            <w:r>
              <w:rPr>
                <w:sz w:val="28"/>
                <w:lang w:val="ru-RU"/>
              </w:rPr>
              <w:t>1500</w:t>
            </w:r>
          </w:p>
        </w:tc>
        <w:tc>
          <w:tcPr>
            <w:tcW w:w="1287" w:type="dxa"/>
            <w:vAlign w:val="center"/>
          </w:tcPr>
          <w:p w14:paraId="7BDF9E44" w14:textId="77777777" w:rsidR="00FC5611" w:rsidRDefault="00210C08">
            <w:pPr>
              <w:spacing w:line="360" w:lineRule="auto"/>
              <w:jc w:val="center"/>
              <w:rPr>
                <w:sz w:val="28"/>
                <w:lang w:val="ru-RU"/>
              </w:rPr>
            </w:pPr>
            <w:r>
              <w:rPr>
                <w:sz w:val="28"/>
                <w:lang w:val="ru-RU"/>
              </w:rPr>
              <w:t>5000</w:t>
            </w:r>
          </w:p>
        </w:tc>
      </w:tr>
      <w:tr w:rsidR="00FC5611" w14:paraId="273E97D1" w14:textId="77777777">
        <w:tc>
          <w:tcPr>
            <w:tcW w:w="392" w:type="dxa"/>
            <w:tcBorders>
              <w:left w:val="double" w:sz="6" w:space="0" w:color="auto"/>
              <w:right w:val="double" w:sz="6" w:space="0" w:color="auto"/>
            </w:tcBorders>
            <w:shd w:val="pct20" w:color="000000" w:fill="FFFFFF"/>
            <w:vAlign w:val="center"/>
          </w:tcPr>
          <w:p w14:paraId="1D713100" w14:textId="77777777" w:rsidR="00FC5611" w:rsidRDefault="00210C08">
            <w:pPr>
              <w:spacing w:line="360" w:lineRule="auto"/>
              <w:jc w:val="center"/>
              <w:rPr>
                <w:sz w:val="28"/>
                <w:lang w:val="ru-RU"/>
              </w:rPr>
            </w:pPr>
            <w:r>
              <w:rPr>
                <w:sz w:val="28"/>
                <w:lang w:val="ru-RU"/>
              </w:rPr>
              <w:t>3</w:t>
            </w:r>
          </w:p>
        </w:tc>
        <w:tc>
          <w:tcPr>
            <w:tcW w:w="3969" w:type="dxa"/>
            <w:tcBorders>
              <w:top w:val="double" w:sz="6" w:space="0" w:color="auto"/>
              <w:left w:val="double" w:sz="6" w:space="0" w:color="auto"/>
              <w:bottom w:val="double" w:sz="6" w:space="0" w:color="auto"/>
              <w:right w:val="double" w:sz="6" w:space="0" w:color="auto"/>
            </w:tcBorders>
            <w:shd w:val="pct30" w:color="000000" w:fill="FFFFFF"/>
            <w:vAlign w:val="center"/>
          </w:tcPr>
          <w:p w14:paraId="1A718965" w14:textId="77777777" w:rsidR="00FC5611" w:rsidRDefault="00210C08">
            <w:pPr>
              <w:spacing w:line="360" w:lineRule="auto"/>
              <w:jc w:val="center"/>
              <w:rPr>
                <w:b/>
                <w:i/>
                <w:sz w:val="28"/>
                <w:lang w:val="ru-RU"/>
              </w:rPr>
            </w:pPr>
            <w:r>
              <w:rPr>
                <w:b/>
                <w:i/>
                <w:sz w:val="28"/>
                <w:lang w:val="ru-RU"/>
              </w:rPr>
              <w:t>Размер скидки в %</w:t>
            </w:r>
          </w:p>
        </w:tc>
        <w:tc>
          <w:tcPr>
            <w:tcW w:w="1417" w:type="dxa"/>
            <w:tcBorders>
              <w:left w:val="nil"/>
            </w:tcBorders>
            <w:vAlign w:val="center"/>
          </w:tcPr>
          <w:p w14:paraId="10B0AA9B" w14:textId="77777777" w:rsidR="00FC5611" w:rsidRDefault="00210C08">
            <w:pPr>
              <w:spacing w:line="360" w:lineRule="auto"/>
              <w:jc w:val="center"/>
              <w:rPr>
                <w:sz w:val="28"/>
                <w:lang w:val="ru-RU"/>
              </w:rPr>
            </w:pPr>
            <w:r>
              <w:rPr>
                <w:sz w:val="28"/>
                <w:lang w:val="ru-RU"/>
              </w:rPr>
              <w:t>0</w:t>
            </w:r>
          </w:p>
        </w:tc>
        <w:tc>
          <w:tcPr>
            <w:tcW w:w="1418" w:type="dxa"/>
            <w:vAlign w:val="center"/>
          </w:tcPr>
          <w:p w14:paraId="648DB7A6" w14:textId="77777777" w:rsidR="00FC5611" w:rsidRDefault="00210C08">
            <w:pPr>
              <w:spacing w:line="360" w:lineRule="auto"/>
              <w:jc w:val="center"/>
              <w:rPr>
                <w:sz w:val="28"/>
                <w:lang w:val="ru-RU"/>
              </w:rPr>
            </w:pPr>
            <w:r>
              <w:rPr>
                <w:sz w:val="28"/>
                <w:lang w:val="ru-RU"/>
              </w:rPr>
              <w:t>1</w:t>
            </w:r>
          </w:p>
        </w:tc>
        <w:tc>
          <w:tcPr>
            <w:tcW w:w="1417" w:type="dxa"/>
            <w:vAlign w:val="center"/>
          </w:tcPr>
          <w:p w14:paraId="2BCB561D" w14:textId="77777777" w:rsidR="00FC5611" w:rsidRDefault="00210C08">
            <w:pPr>
              <w:spacing w:line="360" w:lineRule="auto"/>
              <w:jc w:val="center"/>
              <w:rPr>
                <w:sz w:val="28"/>
                <w:lang w:val="ru-RU"/>
              </w:rPr>
            </w:pPr>
            <w:r>
              <w:rPr>
                <w:sz w:val="28"/>
                <w:lang w:val="ru-RU"/>
              </w:rPr>
              <w:t>3</w:t>
            </w:r>
          </w:p>
        </w:tc>
        <w:tc>
          <w:tcPr>
            <w:tcW w:w="1287" w:type="dxa"/>
            <w:vAlign w:val="center"/>
          </w:tcPr>
          <w:p w14:paraId="32B36536" w14:textId="77777777" w:rsidR="00FC5611" w:rsidRDefault="00210C08">
            <w:pPr>
              <w:spacing w:line="360" w:lineRule="auto"/>
              <w:jc w:val="center"/>
              <w:rPr>
                <w:sz w:val="28"/>
                <w:lang w:val="ru-RU"/>
              </w:rPr>
            </w:pPr>
            <w:r>
              <w:rPr>
                <w:sz w:val="28"/>
                <w:lang w:val="ru-RU"/>
              </w:rPr>
              <w:t>5</w:t>
            </w:r>
          </w:p>
        </w:tc>
      </w:tr>
      <w:tr w:rsidR="00FC5611" w14:paraId="3B03B0EC" w14:textId="77777777">
        <w:tc>
          <w:tcPr>
            <w:tcW w:w="392" w:type="dxa"/>
            <w:tcBorders>
              <w:left w:val="double" w:sz="6" w:space="0" w:color="auto"/>
              <w:right w:val="double" w:sz="6" w:space="0" w:color="auto"/>
            </w:tcBorders>
            <w:shd w:val="pct20" w:color="000000" w:fill="FFFFFF"/>
            <w:vAlign w:val="center"/>
          </w:tcPr>
          <w:p w14:paraId="2753068B" w14:textId="77777777" w:rsidR="00FC5611" w:rsidRDefault="00210C08">
            <w:pPr>
              <w:spacing w:line="360" w:lineRule="auto"/>
              <w:jc w:val="center"/>
              <w:rPr>
                <w:sz w:val="28"/>
                <w:lang w:val="ru-RU"/>
              </w:rPr>
            </w:pPr>
            <w:r>
              <w:rPr>
                <w:sz w:val="28"/>
                <w:lang w:val="ru-RU"/>
              </w:rPr>
              <w:t>4</w:t>
            </w:r>
          </w:p>
        </w:tc>
        <w:tc>
          <w:tcPr>
            <w:tcW w:w="3969" w:type="dxa"/>
            <w:tcBorders>
              <w:top w:val="double" w:sz="6" w:space="0" w:color="auto"/>
              <w:left w:val="double" w:sz="6" w:space="0" w:color="auto"/>
              <w:bottom w:val="double" w:sz="6" w:space="0" w:color="auto"/>
              <w:right w:val="double" w:sz="6" w:space="0" w:color="auto"/>
            </w:tcBorders>
            <w:shd w:val="pct30" w:color="000000" w:fill="FFFFFF"/>
            <w:vAlign w:val="center"/>
          </w:tcPr>
          <w:p w14:paraId="372EBF44" w14:textId="77777777" w:rsidR="00FC5611" w:rsidRDefault="00210C08">
            <w:pPr>
              <w:spacing w:line="360" w:lineRule="auto"/>
              <w:jc w:val="center"/>
              <w:rPr>
                <w:b/>
                <w:i/>
                <w:sz w:val="28"/>
                <w:lang w:val="ru-RU"/>
              </w:rPr>
            </w:pPr>
            <w:r>
              <w:rPr>
                <w:b/>
                <w:i/>
                <w:sz w:val="28"/>
                <w:lang w:val="ru-RU"/>
              </w:rPr>
              <w:t>Итоговая средняя рентабельность продажи в % (п.1)-(п.3)</w:t>
            </w:r>
          </w:p>
        </w:tc>
        <w:tc>
          <w:tcPr>
            <w:tcW w:w="1417" w:type="dxa"/>
            <w:tcBorders>
              <w:left w:val="nil"/>
            </w:tcBorders>
            <w:vAlign w:val="center"/>
          </w:tcPr>
          <w:p w14:paraId="176C5318" w14:textId="77777777" w:rsidR="00FC5611" w:rsidRDefault="00210C08">
            <w:pPr>
              <w:spacing w:line="360" w:lineRule="auto"/>
              <w:jc w:val="center"/>
              <w:rPr>
                <w:sz w:val="28"/>
                <w:lang w:val="ru-RU"/>
              </w:rPr>
            </w:pPr>
            <w:r>
              <w:rPr>
                <w:sz w:val="28"/>
                <w:lang w:val="ru-RU"/>
              </w:rPr>
              <w:t>14</w:t>
            </w:r>
          </w:p>
        </w:tc>
        <w:tc>
          <w:tcPr>
            <w:tcW w:w="1418" w:type="dxa"/>
            <w:vAlign w:val="center"/>
          </w:tcPr>
          <w:p w14:paraId="31BC8CD2" w14:textId="77777777" w:rsidR="00FC5611" w:rsidRDefault="00210C08">
            <w:pPr>
              <w:spacing w:line="360" w:lineRule="auto"/>
              <w:jc w:val="center"/>
              <w:rPr>
                <w:sz w:val="28"/>
                <w:lang w:val="ru-RU"/>
              </w:rPr>
            </w:pPr>
            <w:r>
              <w:rPr>
                <w:sz w:val="28"/>
                <w:lang w:val="ru-RU"/>
              </w:rPr>
              <w:t>13</w:t>
            </w:r>
          </w:p>
        </w:tc>
        <w:tc>
          <w:tcPr>
            <w:tcW w:w="1417" w:type="dxa"/>
            <w:vAlign w:val="center"/>
          </w:tcPr>
          <w:p w14:paraId="29732A9C" w14:textId="77777777" w:rsidR="00FC5611" w:rsidRDefault="00210C08">
            <w:pPr>
              <w:spacing w:line="360" w:lineRule="auto"/>
              <w:jc w:val="center"/>
              <w:rPr>
                <w:sz w:val="28"/>
                <w:lang w:val="ru-RU"/>
              </w:rPr>
            </w:pPr>
            <w:r>
              <w:rPr>
                <w:sz w:val="28"/>
                <w:lang w:val="ru-RU"/>
              </w:rPr>
              <w:t>11</w:t>
            </w:r>
          </w:p>
        </w:tc>
        <w:tc>
          <w:tcPr>
            <w:tcW w:w="1287" w:type="dxa"/>
            <w:vAlign w:val="center"/>
          </w:tcPr>
          <w:p w14:paraId="42365FBD" w14:textId="77777777" w:rsidR="00FC5611" w:rsidRDefault="00210C08">
            <w:pPr>
              <w:spacing w:line="360" w:lineRule="auto"/>
              <w:jc w:val="center"/>
              <w:rPr>
                <w:sz w:val="28"/>
                <w:lang w:val="ru-RU"/>
              </w:rPr>
            </w:pPr>
            <w:r>
              <w:rPr>
                <w:sz w:val="28"/>
                <w:lang w:val="ru-RU"/>
              </w:rPr>
              <w:t>9</w:t>
            </w:r>
          </w:p>
        </w:tc>
      </w:tr>
      <w:tr w:rsidR="00FC5611" w14:paraId="2692C851" w14:textId="77777777">
        <w:tc>
          <w:tcPr>
            <w:tcW w:w="392" w:type="dxa"/>
            <w:tcBorders>
              <w:left w:val="double" w:sz="6" w:space="0" w:color="auto"/>
              <w:right w:val="double" w:sz="6" w:space="0" w:color="auto"/>
            </w:tcBorders>
            <w:shd w:val="pct20" w:color="000000" w:fill="FFFFFF"/>
            <w:vAlign w:val="center"/>
          </w:tcPr>
          <w:p w14:paraId="17A730B8" w14:textId="77777777" w:rsidR="00FC5611" w:rsidRDefault="00210C08">
            <w:pPr>
              <w:spacing w:line="360" w:lineRule="auto"/>
              <w:jc w:val="center"/>
              <w:rPr>
                <w:sz w:val="28"/>
                <w:lang w:val="ru-RU"/>
              </w:rPr>
            </w:pPr>
            <w:r>
              <w:rPr>
                <w:sz w:val="28"/>
                <w:lang w:val="ru-RU"/>
              </w:rPr>
              <w:t>5</w:t>
            </w:r>
          </w:p>
        </w:tc>
        <w:tc>
          <w:tcPr>
            <w:tcW w:w="3969" w:type="dxa"/>
            <w:tcBorders>
              <w:top w:val="double" w:sz="6" w:space="0" w:color="auto"/>
              <w:left w:val="double" w:sz="6" w:space="0" w:color="auto"/>
              <w:bottom w:val="double" w:sz="6" w:space="0" w:color="auto"/>
              <w:right w:val="double" w:sz="6" w:space="0" w:color="auto"/>
            </w:tcBorders>
            <w:shd w:val="pct30" w:color="000000" w:fill="FFFFFF"/>
            <w:vAlign w:val="center"/>
          </w:tcPr>
          <w:p w14:paraId="0404B44D" w14:textId="77777777" w:rsidR="00FC5611" w:rsidRDefault="00210C08">
            <w:pPr>
              <w:spacing w:line="360" w:lineRule="auto"/>
              <w:jc w:val="center"/>
              <w:rPr>
                <w:b/>
                <w:i/>
                <w:sz w:val="28"/>
                <w:lang w:val="ru-RU"/>
              </w:rPr>
            </w:pPr>
            <w:r>
              <w:rPr>
                <w:b/>
                <w:i/>
                <w:sz w:val="28"/>
                <w:lang w:val="ru-RU"/>
              </w:rPr>
              <w:t>Средняя себестоимость продаваемой компьютерной техники исходя из (п.1 ($))</w:t>
            </w:r>
          </w:p>
        </w:tc>
        <w:tc>
          <w:tcPr>
            <w:tcW w:w="1417" w:type="dxa"/>
            <w:tcBorders>
              <w:left w:val="nil"/>
            </w:tcBorders>
            <w:vAlign w:val="center"/>
          </w:tcPr>
          <w:p w14:paraId="43859CF4" w14:textId="77777777" w:rsidR="00FC5611" w:rsidRDefault="00210C08">
            <w:pPr>
              <w:spacing w:line="360" w:lineRule="auto"/>
              <w:jc w:val="center"/>
              <w:rPr>
                <w:sz w:val="28"/>
                <w:lang w:val="ru-RU"/>
              </w:rPr>
            </w:pPr>
            <w:r>
              <w:rPr>
                <w:sz w:val="28"/>
                <w:lang w:val="ru-RU"/>
              </w:rPr>
              <w:t>219,29</w:t>
            </w:r>
          </w:p>
        </w:tc>
        <w:tc>
          <w:tcPr>
            <w:tcW w:w="1418" w:type="dxa"/>
            <w:vAlign w:val="center"/>
          </w:tcPr>
          <w:p w14:paraId="77E31235" w14:textId="77777777" w:rsidR="00FC5611" w:rsidRDefault="00210C08">
            <w:pPr>
              <w:spacing w:line="360" w:lineRule="auto"/>
              <w:jc w:val="center"/>
              <w:rPr>
                <w:sz w:val="28"/>
                <w:lang w:val="ru-RU"/>
              </w:rPr>
            </w:pPr>
            <w:r>
              <w:rPr>
                <w:sz w:val="28"/>
                <w:lang w:val="ru-RU"/>
              </w:rPr>
              <w:t>663,71</w:t>
            </w:r>
          </w:p>
        </w:tc>
        <w:tc>
          <w:tcPr>
            <w:tcW w:w="1417" w:type="dxa"/>
            <w:vAlign w:val="center"/>
          </w:tcPr>
          <w:p w14:paraId="5D3E65BA" w14:textId="77777777" w:rsidR="00FC5611" w:rsidRDefault="00210C08">
            <w:pPr>
              <w:spacing w:line="360" w:lineRule="auto"/>
              <w:jc w:val="center"/>
              <w:rPr>
                <w:sz w:val="28"/>
                <w:lang w:val="ru-RU"/>
              </w:rPr>
            </w:pPr>
            <w:r>
              <w:rPr>
                <w:sz w:val="28"/>
                <w:lang w:val="ru-RU"/>
              </w:rPr>
              <w:t>1351,351</w:t>
            </w:r>
          </w:p>
        </w:tc>
        <w:tc>
          <w:tcPr>
            <w:tcW w:w="1287" w:type="dxa"/>
            <w:vAlign w:val="center"/>
          </w:tcPr>
          <w:p w14:paraId="3DD16EC1" w14:textId="77777777" w:rsidR="00FC5611" w:rsidRDefault="00210C08">
            <w:pPr>
              <w:spacing w:line="360" w:lineRule="auto"/>
              <w:jc w:val="center"/>
              <w:rPr>
                <w:sz w:val="28"/>
                <w:lang w:val="ru-RU"/>
              </w:rPr>
            </w:pPr>
            <w:r>
              <w:rPr>
                <w:sz w:val="28"/>
                <w:lang w:val="ru-RU"/>
              </w:rPr>
              <w:t>4587,16</w:t>
            </w:r>
          </w:p>
        </w:tc>
      </w:tr>
      <w:tr w:rsidR="00FC5611" w14:paraId="3B1458BC" w14:textId="77777777">
        <w:tc>
          <w:tcPr>
            <w:tcW w:w="392" w:type="dxa"/>
            <w:tcBorders>
              <w:left w:val="double" w:sz="6" w:space="0" w:color="auto"/>
              <w:right w:val="double" w:sz="6" w:space="0" w:color="auto"/>
            </w:tcBorders>
            <w:shd w:val="pct20" w:color="000000" w:fill="FFFFFF"/>
            <w:vAlign w:val="center"/>
          </w:tcPr>
          <w:p w14:paraId="681B9BF9" w14:textId="77777777" w:rsidR="00FC5611" w:rsidRDefault="00210C08">
            <w:pPr>
              <w:spacing w:line="360" w:lineRule="auto"/>
              <w:jc w:val="center"/>
              <w:rPr>
                <w:sz w:val="28"/>
                <w:lang w:val="ru-RU"/>
              </w:rPr>
            </w:pPr>
            <w:r>
              <w:rPr>
                <w:sz w:val="28"/>
                <w:lang w:val="ru-RU"/>
              </w:rPr>
              <w:t>6</w:t>
            </w:r>
          </w:p>
        </w:tc>
        <w:tc>
          <w:tcPr>
            <w:tcW w:w="3969" w:type="dxa"/>
            <w:tcBorders>
              <w:top w:val="double" w:sz="6" w:space="0" w:color="auto"/>
              <w:left w:val="double" w:sz="6" w:space="0" w:color="auto"/>
              <w:bottom w:val="double" w:sz="6" w:space="0" w:color="auto"/>
              <w:right w:val="double" w:sz="6" w:space="0" w:color="auto"/>
            </w:tcBorders>
            <w:shd w:val="pct30" w:color="000000" w:fill="FFFFFF"/>
            <w:vAlign w:val="center"/>
          </w:tcPr>
          <w:p w14:paraId="063B836A" w14:textId="77777777" w:rsidR="00FC5611" w:rsidRDefault="00210C08">
            <w:pPr>
              <w:spacing w:line="360" w:lineRule="auto"/>
              <w:jc w:val="center"/>
              <w:rPr>
                <w:b/>
                <w:i/>
                <w:sz w:val="28"/>
                <w:lang w:val="ru-RU"/>
              </w:rPr>
            </w:pPr>
            <w:r>
              <w:rPr>
                <w:b/>
                <w:i/>
                <w:sz w:val="28"/>
                <w:lang w:val="ru-RU"/>
              </w:rPr>
              <w:t>Валовая прибыли розничного отдела от продажи ($)</w:t>
            </w:r>
          </w:p>
        </w:tc>
        <w:tc>
          <w:tcPr>
            <w:tcW w:w="1417" w:type="dxa"/>
            <w:tcBorders>
              <w:left w:val="nil"/>
            </w:tcBorders>
            <w:vAlign w:val="center"/>
          </w:tcPr>
          <w:p w14:paraId="342D38D3" w14:textId="77777777" w:rsidR="00FC5611" w:rsidRDefault="00210C08">
            <w:pPr>
              <w:jc w:val="center"/>
              <w:rPr>
                <w:rFonts w:ascii="Arial" w:hAnsi="Arial"/>
                <w:b/>
                <w:i/>
                <w:snapToGrid w:val="0"/>
                <w:color w:val="000000"/>
                <w:sz w:val="28"/>
                <w:lang w:val="ru-RU"/>
              </w:rPr>
            </w:pPr>
            <w:r>
              <w:rPr>
                <w:rFonts w:ascii="Arial" w:hAnsi="Arial"/>
                <w:b/>
                <w:i/>
                <w:snapToGrid w:val="0"/>
                <w:color w:val="000000"/>
                <w:sz w:val="28"/>
                <w:lang w:val="ru-RU"/>
              </w:rPr>
              <w:t>30,70175</w:t>
            </w:r>
          </w:p>
        </w:tc>
        <w:tc>
          <w:tcPr>
            <w:tcW w:w="1418" w:type="dxa"/>
            <w:vAlign w:val="center"/>
          </w:tcPr>
          <w:p w14:paraId="45E9BCC9" w14:textId="77777777" w:rsidR="00FC5611" w:rsidRDefault="00210C08">
            <w:pPr>
              <w:jc w:val="center"/>
              <w:rPr>
                <w:rFonts w:ascii="Arial" w:hAnsi="Arial"/>
                <w:b/>
                <w:i/>
                <w:snapToGrid w:val="0"/>
                <w:color w:val="000000"/>
                <w:sz w:val="28"/>
                <w:lang w:val="ru-RU"/>
              </w:rPr>
            </w:pPr>
            <w:r>
              <w:rPr>
                <w:rFonts w:ascii="Arial" w:hAnsi="Arial"/>
                <w:b/>
                <w:i/>
                <w:snapToGrid w:val="0"/>
                <w:color w:val="000000"/>
                <w:sz w:val="28"/>
                <w:lang w:val="ru-RU"/>
              </w:rPr>
              <w:t>86,28319</w:t>
            </w:r>
          </w:p>
        </w:tc>
        <w:tc>
          <w:tcPr>
            <w:tcW w:w="1417" w:type="dxa"/>
            <w:vAlign w:val="center"/>
          </w:tcPr>
          <w:p w14:paraId="32FC4576" w14:textId="77777777" w:rsidR="00FC5611" w:rsidRDefault="00210C08">
            <w:pPr>
              <w:jc w:val="center"/>
              <w:rPr>
                <w:rFonts w:ascii="Arial" w:hAnsi="Arial"/>
                <w:b/>
                <w:i/>
                <w:snapToGrid w:val="0"/>
                <w:color w:val="000000"/>
                <w:sz w:val="28"/>
                <w:lang w:val="ru-RU"/>
              </w:rPr>
            </w:pPr>
            <w:r>
              <w:rPr>
                <w:rFonts w:ascii="Arial" w:hAnsi="Arial"/>
                <w:b/>
                <w:i/>
                <w:snapToGrid w:val="0"/>
                <w:color w:val="000000"/>
                <w:sz w:val="28"/>
                <w:lang w:val="ru-RU"/>
              </w:rPr>
              <w:t>148,6486</w:t>
            </w:r>
          </w:p>
        </w:tc>
        <w:tc>
          <w:tcPr>
            <w:tcW w:w="1287" w:type="dxa"/>
            <w:vAlign w:val="center"/>
          </w:tcPr>
          <w:p w14:paraId="13017C90" w14:textId="77777777" w:rsidR="00FC5611" w:rsidRDefault="00210C08">
            <w:pPr>
              <w:jc w:val="center"/>
              <w:rPr>
                <w:rFonts w:ascii="Arial" w:hAnsi="Arial"/>
                <w:b/>
                <w:i/>
                <w:snapToGrid w:val="0"/>
                <w:color w:val="000000"/>
                <w:sz w:val="28"/>
                <w:lang w:val="ru-RU"/>
              </w:rPr>
            </w:pPr>
            <w:r>
              <w:rPr>
                <w:rFonts w:ascii="Arial" w:hAnsi="Arial"/>
                <w:b/>
                <w:i/>
                <w:snapToGrid w:val="0"/>
                <w:color w:val="000000"/>
                <w:sz w:val="28"/>
                <w:lang w:val="ru-RU"/>
              </w:rPr>
              <w:t>412,844</w:t>
            </w:r>
          </w:p>
        </w:tc>
      </w:tr>
      <w:tr w:rsidR="00FC5611" w14:paraId="1180F7E7" w14:textId="77777777">
        <w:tc>
          <w:tcPr>
            <w:tcW w:w="392" w:type="dxa"/>
            <w:tcBorders>
              <w:left w:val="double" w:sz="6" w:space="0" w:color="auto"/>
              <w:bottom w:val="double" w:sz="6" w:space="0" w:color="auto"/>
              <w:right w:val="double" w:sz="6" w:space="0" w:color="auto"/>
            </w:tcBorders>
            <w:shd w:val="pct20" w:color="000000" w:fill="FFFFFF"/>
            <w:vAlign w:val="center"/>
          </w:tcPr>
          <w:p w14:paraId="169CF586" w14:textId="77777777" w:rsidR="00FC5611" w:rsidRDefault="00210C08">
            <w:pPr>
              <w:spacing w:line="360" w:lineRule="auto"/>
              <w:jc w:val="center"/>
              <w:rPr>
                <w:sz w:val="28"/>
                <w:lang w:val="ru-RU"/>
              </w:rPr>
            </w:pPr>
            <w:r>
              <w:rPr>
                <w:sz w:val="28"/>
                <w:lang w:val="ru-RU"/>
              </w:rPr>
              <w:t>7</w:t>
            </w:r>
          </w:p>
        </w:tc>
        <w:tc>
          <w:tcPr>
            <w:tcW w:w="3969" w:type="dxa"/>
            <w:tcBorders>
              <w:top w:val="double" w:sz="6" w:space="0" w:color="auto"/>
              <w:left w:val="double" w:sz="6" w:space="0" w:color="auto"/>
              <w:bottom w:val="double" w:sz="6" w:space="0" w:color="auto"/>
              <w:right w:val="double" w:sz="6" w:space="0" w:color="auto"/>
            </w:tcBorders>
            <w:shd w:val="pct30" w:color="000000" w:fill="FFFFFF"/>
            <w:vAlign w:val="center"/>
          </w:tcPr>
          <w:p w14:paraId="1E83C543" w14:textId="77777777" w:rsidR="00FC5611" w:rsidRDefault="00210C08">
            <w:pPr>
              <w:spacing w:line="360" w:lineRule="auto"/>
              <w:jc w:val="center"/>
              <w:rPr>
                <w:b/>
                <w:i/>
                <w:sz w:val="28"/>
                <w:lang w:val="ru-RU"/>
              </w:rPr>
            </w:pPr>
            <w:r>
              <w:rPr>
                <w:b/>
                <w:i/>
                <w:sz w:val="28"/>
                <w:lang w:val="ru-RU"/>
              </w:rPr>
              <w:t>Сумма экономии денежных средств клиента от предоставления скидки ($)</w:t>
            </w:r>
          </w:p>
        </w:tc>
        <w:tc>
          <w:tcPr>
            <w:tcW w:w="1417" w:type="dxa"/>
            <w:tcBorders>
              <w:left w:val="nil"/>
            </w:tcBorders>
            <w:vAlign w:val="center"/>
          </w:tcPr>
          <w:p w14:paraId="40335BEE" w14:textId="77777777" w:rsidR="00FC5611" w:rsidRDefault="00210C08">
            <w:pPr>
              <w:jc w:val="center"/>
              <w:rPr>
                <w:rFonts w:ascii="Arial" w:hAnsi="Arial"/>
                <w:b/>
                <w:i/>
                <w:snapToGrid w:val="0"/>
                <w:color w:val="000000"/>
                <w:sz w:val="28"/>
                <w:lang w:val="ru-RU"/>
              </w:rPr>
            </w:pPr>
            <w:r>
              <w:rPr>
                <w:rFonts w:ascii="Arial" w:hAnsi="Arial"/>
                <w:b/>
                <w:i/>
                <w:snapToGrid w:val="0"/>
                <w:color w:val="000000"/>
                <w:sz w:val="28"/>
                <w:lang w:val="ru-RU"/>
              </w:rPr>
              <w:t>0</w:t>
            </w:r>
          </w:p>
        </w:tc>
        <w:tc>
          <w:tcPr>
            <w:tcW w:w="1418" w:type="dxa"/>
            <w:vAlign w:val="center"/>
          </w:tcPr>
          <w:p w14:paraId="0D5A82F8" w14:textId="77777777" w:rsidR="00FC5611" w:rsidRDefault="00210C08">
            <w:pPr>
              <w:jc w:val="center"/>
              <w:rPr>
                <w:rFonts w:ascii="Arial" w:hAnsi="Arial"/>
                <w:b/>
                <w:i/>
                <w:snapToGrid w:val="0"/>
                <w:color w:val="000000"/>
                <w:sz w:val="28"/>
                <w:lang w:val="ru-RU"/>
              </w:rPr>
            </w:pPr>
            <w:r>
              <w:rPr>
                <w:rFonts w:ascii="Arial" w:hAnsi="Arial"/>
                <w:b/>
                <w:i/>
                <w:snapToGrid w:val="0"/>
                <w:color w:val="000000"/>
                <w:sz w:val="28"/>
                <w:lang w:val="ru-RU"/>
              </w:rPr>
              <w:t>7,5</w:t>
            </w:r>
          </w:p>
        </w:tc>
        <w:tc>
          <w:tcPr>
            <w:tcW w:w="1417" w:type="dxa"/>
            <w:vAlign w:val="center"/>
          </w:tcPr>
          <w:p w14:paraId="645F1ED6" w14:textId="77777777" w:rsidR="00FC5611" w:rsidRDefault="00210C08">
            <w:pPr>
              <w:jc w:val="center"/>
              <w:rPr>
                <w:rFonts w:ascii="Arial" w:hAnsi="Arial"/>
                <w:b/>
                <w:i/>
                <w:snapToGrid w:val="0"/>
                <w:color w:val="000000"/>
                <w:sz w:val="28"/>
                <w:lang w:val="ru-RU"/>
              </w:rPr>
            </w:pPr>
            <w:r>
              <w:rPr>
                <w:rFonts w:ascii="Arial" w:hAnsi="Arial"/>
                <w:b/>
                <w:i/>
                <w:snapToGrid w:val="0"/>
                <w:color w:val="000000"/>
                <w:sz w:val="28"/>
                <w:lang w:val="ru-RU"/>
              </w:rPr>
              <w:t>45</w:t>
            </w:r>
          </w:p>
        </w:tc>
        <w:tc>
          <w:tcPr>
            <w:tcW w:w="1287" w:type="dxa"/>
            <w:vAlign w:val="center"/>
          </w:tcPr>
          <w:p w14:paraId="302EE12B" w14:textId="77777777" w:rsidR="00FC5611" w:rsidRDefault="00210C08">
            <w:pPr>
              <w:jc w:val="center"/>
              <w:rPr>
                <w:rFonts w:ascii="Arial" w:hAnsi="Arial"/>
                <w:b/>
                <w:i/>
                <w:snapToGrid w:val="0"/>
                <w:color w:val="000000"/>
                <w:sz w:val="28"/>
                <w:lang w:val="ru-RU"/>
              </w:rPr>
            </w:pPr>
            <w:r>
              <w:rPr>
                <w:rFonts w:ascii="Arial" w:hAnsi="Arial"/>
                <w:b/>
                <w:i/>
                <w:snapToGrid w:val="0"/>
                <w:color w:val="000000"/>
                <w:sz w:val="28"/>
                <w:lang w:val="ru-RU"/>
              </w:rPr>
              <w:t>250</w:t>
            </w:r>
          </w:p>
        </w:tc>
      </w:tr>
    </w:tbl>
    <w:p w14:paraId="1BB3251F" w14:textId="77777777" w:rsidR="00FC5611" w:rsidRDefault="00FC5611">
      <w:pPr>
        <w:spacing w:line="360" w:lineRule="auto"/>
        <w:jc w:val="both"/>
        <w:rPr>
          <w:sz w:val="24"/>
          <w:lang w:val="ru-RU"/>
        </w:rPr>
      </w:pPr>
    </w:p>
    <w:p w14:paraId="42A3E5B0" w14:textId="77777777" w:rsidR="00FC5611" w:rsidRDefault="00210C08">
      <w:pPr>
        <w:spacing w:line="360" w:lineRule="auto"/>
        <w:jc w:val="both"/>
        <w:rPr>
          <w:sz w:val="24"/>
          <w:lang w:val="ru-RU"/>
        </w:rPr>
      </w:pPr>
      <w:r>
        <w:rPr>
          <w:sz w:val="24"/>
          <w:lang w:val="ru-RU"/>
        </w:rPr>
        <w:lastRenderedPageBreak/>
        <w:tab/>
        <w:t>При соблюдении рекомендаций, связанных с ценовой политикой розничного отдела, количество потенциальных розничных клиентов должно увеличиться примерно на 5%-8%, Вместе с тем, примерно на 5-6% должна увеличиться валовая прибыль розничного отдела ООО «Эксимер-КС».</w:t>
      </w:r>
    </w:p>
    <w:p w14:paraId="24AF5918" w14:textId="77777777" w:rsidR="00FC5611" w:rsidRDefault="00FC5611">
      <w:pPr>
        <w:spacing w:line="360" w:lineRule="auto"/>
        <w:jc w:val="both"/>
        <w:rPr>
          <w:sz w:val="24"/>
          <w:lang w:val="ru-RU"/>
        </w:rPr>
      </w:pPr>
    </w:p>
    <w:p w14:paraId="75F9C47C" w14:textId="77777777" w:rsidR="00FC5611" w:rsidRDefault="00210C08">
      <w:pPr>
        <w:spacing w:line="360" w:lineRule="auto"/>
        <w:jc w:val="center"/>
        <w:rPr>
          <w:sz w:val="24"/>
          <w:lang w:val="ru-RU"/>
        </w:rPr>
      </w:pPr>
      <w:r>
        <w:rPr>
          <w:b/>
          <w:i/>
          <w:sz w:val="24"/>
          <w:lang w:val="ru-RU"/>
        </w:rPr>
        <w:t>2.2.3. Повышение эффективности средств рекламы</w:t>
      </w:r>
    </w:p>
    <w:p w14:paraId="09F3AFED" w14:textId="77777777" w:rsidR="00FC5611" w:rsidRDefault="00210C08">
      <w:pPr>
        <w:spacing w:line="360" w:lineRule="auto"/>
        <w:jc w:val="both"/>
        <w:rPr>
          <w:sz w:val="24"/>
          <w:lang w:val="ru-RU"/>
        </w:rPr>
      </w:pPr>
      <w:r>
        <w:rPr>
          <w:sz w:val="24"/>
          <w:lang w:val="ru-RU"/>
        </w:rPr>
        <w:tab/>
        <w:t>Повышение эффективности рекламы является важным критерием в разработке эффективной программы стимулирования сбыта. Реклама помогает компании повысить конкурентоспособность путем увеличения числа потенциальных и реальных клиентов розничного отдела.</w:t>
      </w:r>
    </w:p>
    <w:p w14:paraId="64B0D9B5" w14:textId="77777777" w:rsidR="00FC5611" w:rsidRDefault="00210C08">
      <w:pPr>
        <w:spacing w:line="360" w:lineRule="auto"/>
        <w:jc w:val="both"/>
        <w:rPr>
          <w:sz w:val="24"/>
          <w:lang w:val="ru-RU"/>
        </w:rPr>
      </w:pPr>
      <w:r>
        <w:rPr>
          <w:sz w:val="24"/>
          <w:lang w:val="ru-RU"/>
        </w:rPr>
        <w:tab/>
        <w:t>Из таблицы 18, 21 видно, что при повышении затрат на рекламу (в 1997 году), значительно повышались объемы реализации (Приложение 5) и увеличивался размер валовой прибыли за вычетом затрат на рекламу (Табл. 21).</w:t>
      </w:r>
    </w:p>
    <w:p w14:paraId="6F9CE0F3" w14:textId="77777777" w:rsidR="00FC5611" w:rsidRDefault="00210C08">
      <w:pPr>
        <w:spacing w:line="360" w:lineRule="auto"/>
        <w:jc w:val="both"/>
        <w:rPr>
          <w:sz w:val="24"/>
          <w:lang w:val="ru-RU"/>
        </w:rPr>
      </w:pPr>
      <w:r>
        <w:rPr>
          <w:sz w:val="24"/>
          <w:lang w:val="ru-RU"/>
        </w:rPr>
        <w:tab/>
        <w:t>Таким образом, для повышения эффективности рекламы, воздействующией на розничных покупателей, необходимо рассмотреть все виды рекламы, имеющей непосредственное воздействие на принятие решения о покупке именно розничных клиентов.</w:t>
      </w:r>
    </w:p>
    <w:p w14:paraId="706EAF34" w14:textId="77777777" w:rsidR="00FC5611" w:rsidRDefault="00210C08">
      <w:pPr>
        <w:spacing w:line="360" w:lineRule="auto"/>
        <w:ind w:firstLine="720"/>
        <w:jc w:val="both"/>
        <w:rPr>
          <w:sz w:val="24"/>
          <w:lang w:val="ru-RU"/>
        </w:rPr>
      </w:pPr>
      <w:r>
        <w:rPr>
          <w:sz w:val="24"/>
          <w:lang w:val="ru-RU"/>
        </w:rPr>
        <w:t xml:space="preserve">Одним из наиболее эффективных мест публикации рекламных обращений, воздействующих непосредственно на розничных клиентов, является бесплатная газета «Экстра-М», тираж которой составляет около 3 млн. экземпляров. За последние полтора года эта газета стала выходить в двух экземплярах: «Экстра-М-Юг» и «Экстра-М-Север», тем самым, разделяя Москву на две географические зоны. Т.к. торговый и демонстрационный залы ООО «Эксимер-КС» расположены в центральном офисе компании, недалеко от станции м. Профсоюзная, то основная часть розничных клиентов компании проживает именно на Юге Москвы. </w:t>
      </w:r>
    </w:p>
    <w:p w14:paraId="61445181" w14:textId="77777777" w:rsidR="00FC5611" w:rsidRDefault="00210C08">
      <w:pPr>
        <w:spacing w:line="360" w:lineRule="auto"/>
        <w:ind w:firstLine="720"/>
        <w:jc w:val="both"/>
        <w:rPr>
          <w:sz w:val="24"/>
          <w:lang w:val="ru-RU"/>
        </w:rPr>
      </w:pPr>
      <w:r>
        <w:rPr>
          <w:sz w:val="24"/>
          <w:lang w:val="ru-RU"/>
        </w:rPr>
        <w:t xml:space="preserve">Рекомендуется начать публикацию рекламных сообщений в бесплатной газете «Экстра-М-Юг», тираж которой – 1,5 млн. экземпляров. Для этого, необходимо изготовить макет рекламы. Стоимость изготовления и изменения структуры макета  равняется 100 долларам США.  </w:t>
      </w:r>
    </w:p>
    <w:p w14:paraId="14F7A632" w14:textId="77777777" w:rsidR="00FC5611" w:rsidRDefault="00210C08">
      <w:pPr>
        <w:spacing w:line="360" w:lineRule="auto"/>
        <w:ind w:firstLine="720"/>
        <w:jc w:val="both"/>
        <w:rPr>
          <w:sz w:val="24"/>
          <w:lang w:val="ru-RU"/>
        </w:rPr>
      </w:pPr>
      <w:r>
        <w:rPr>
          <w:sz w:val="24"/>
          <w:lang w:val="ru-RU"/>
        </w:rPr>
        <w:t xml:space="preserve">При разработке текста рекламных сообщений предлагается ввести новый слоган розничного отдела ООО «Эксимер-КС»: «Разумные машины за Разумные деньги!», ключевым </w:t>
      </w:r>
      <w:r>
        <w:rPr>
          <w:sz w:val="24"/>
          <w:lang w:val="ru-RU"/>
        </w:rPr>
        <w:lastRenderedPageBreak/>
        <w:t>словом которого является «разумный», указывающимй на разумнось клиента покупающего компьютеры именно в компании «Эксимер-КС». В макете одновременно рекламируются самые популярные модели компьютеров серии «Экстрим», мониторов и принтеров по сниженным ценам – ценам-приманкам. Видя рекламное сообщение, розничный клиент может судить об общем уровне розничных цен ООО «Эксимер-КС». Пример макета такого рекламного сообщения, выпускаемого в газете «Экстра-М-Юг», представлен наг лядно на рис. 31.</w:t>
      </w:r>
    </w:p>
    <w:p w14:paraId="7BAF87F4" w14:textId="77777777" w:rsidR="00FC5611" w:rsidRDefault="00FC5611">
      <w:pPr>
        <w:spacing w:line="360" w:lineRule="auto"/>
        <w:ind w:firstLine="720"/>
        <w:jc w:val="both"/>
        <w:rPr>
          <w:sz w:val="24"/>
          <w:lang w:val="ru-RU"/>
        </w:rPr>
      </w:pPr>
    </w:p>
    <w:p w14:paraId="17FF99E6" w14:textId="77777777" w:rsidR="00FC5611" w:rsidRDefault="00250F9D">
      <w:pPr>
        <w:pStyle w:val="a4"/>
        <w:spacing w:line="360" w:lineRule="auto"/>
      </w:pPr>
      <w:r>
        <w:rPr>
          <w:noProof/>
        </w:rPr>
        <w:pict w14:anchorId="16C65FF4">
          <v:group id="_x0000_s1501" style="position:absolute;left:0;text-align:left;margin-left:-5.75pt;margin-top:8.4pt;width:496.8pt;height:394.55pt;z-index:251648512" coordorigin="1584,1901" coordsize="9936,7891" o:allowincell="f">
            <v:shape id="_x0000_s1498" type="#_x0000_t75" style="position:absolute;left:1584;top:1901;width:9936;height:7263">
              <v:imagedata r:id="rId11" o:title="reclama" gain="69719f"/>
            </v:shape>
            <v:shape id="_x0000_s1500" type="#_x0000_t202" style="position:absolute;left:10224;top:9216;width:1296;height:576">
              <v:textbox style="mso-next-textbox:#_x0000_s1500">
                <w:txbxContent>
                  <w:p w14:paraId="5B15834A" w14:textId="77777777" w:rsidR="00FC5611" w:rsidRDefault="00210C08">
                    <w:pPr>
                      <w:jc w:val="right"/>
                      <w:rPr>
                        <w:b/>
                        <w:sz w:val="28"/>
                        <w:lang w:val="ru-RU"/>
                      </w:rPr>
                    </w:pPr>
                    <w:r>
                      <w:rPr>
                        <w:b/>
                        <w:sz w:val="28"/>
                        <w:lang w:val="ru-RU"/>
                      </w:rPr>
                      <w:t>Рис. 31</w:t>
                    </w:r>
                  </w:p>
                </w:txbxContent>
              </v:textbox>
            </v:shape>
          </v:group>
        </w:pict>
      </w:r>
      <w:r w:rsidR="00210C08">
        <w:tab/>
      </w:r>
    </w:p>
    <w:p w14:paraId="43BFC294" w14:textId="77777777" w:rsidR="00FC5611" w:rsidRDefault="00FC5611">
      <w:pPr>
        <w:spacing w:line="360" w:lineRule="auto"/>
        <w:jc w:val="both"/>
        <w:rPr>
          <w:sz w:val="24"/>
          <w:lang w:val="ru-RU"/>
        </w:rPr>
      </w:pPr>
    </w:p>
    <w:p w14:paraId="2E98802F" w14:textId="77777777" w:rsidR="00FC5611" w:rsidRDefault="00FC5611">
      <w:pPr>
        <w:spacing w:line="360" w:lineRule="auto"/>
        <w:jc w:val="both"/>
        <w:rPr>
          <w:sz w:val="24"/>
          <w:lang w:val="ru-RU"/>
        </w:rPr>
      </w:pPr>
    </w:p>
    <w:p w14:paraId="2B7A4B70" w14:textId="77777777" w:rsidR="00FC5611" w:rsidRDefault="00FC5611">
      <w:pPr>
        <w:spacing w:line="360" w:lineRule="auto"/>
        <w:jc w:val="both"/>
        <w:rPr>
          <w:sz w:val="24"/>
          <w:lang w:val="ru-RU"/>
        </w:rPr>
      </w:pPr>
    </w:p>
    <w:p w14:paraId="0DACE2A7" w14:textId="77777777" w:rsidR="00FC5611" w:rsidRDefault="00FC5611">
      <w:pPr>
        <w:spacing w:line="360" w:lineRule="auto"/>
        <w:jc w:val="both"/>
        <w:rPr>
          <w:sz w:val="24"/>
          <w:lang w:val="ru-RU"/>
        </w:rPr>
      </w:pPr>
    </w:p>
    <w:p w14:paraId="3C7FE7C7" w14:textId="77777777" w:rsidR="00FC5611" w:rsidRDefault="00FC5611">
      <w:pPr>
        <w:spacing w:line="360" w:lineRule="auto"/>
        <w:jc w:val="both"/>
        <w:rPr>
          <w:sz w:val="24"/>
          <w:lang w:val="ru-RU"/>
        </w:rPr>
      </w:pPr>
    </w:p>
    <w:p w14:paraId="11EB7F3C" w14:textId="77777777" w:rsidR="00FC5611" w:rsidRDefault="00FC5611">
      <w:pPr>
        <w:spacing w:line="360" w:lineRule="auto"/>
        <w:jc w:val="both"/>
        <w:rPr>
          <w:sz w:val="24"/>
          <w:lang w:val="ru-RU"/>
        </w:rPr>
      </w:pPr>
    </w:p>
    <w:p w14:paraId="127CCE48" w14:textId="77777777" w:rsidR="00FC5611" w:rsidRDefault="00FC5611">
      <w:pPr>
        <w:spacing w:line="360" w:lineRule="auto"/>
        <w:jc w:val="both"/>
        <w:rPr>
          <w:sz w:val="24"/>
          <w:lang w:val="ru-RU"/>
        </w:rPr>
      </w:pPr>
    </w:p>
    <w:p w14:paraId="59025D72" w14:textId="77777777" w:rsidR="00FC5611" w:rsidRDefault="00FC5611">
      <w:pPr>
        <w:spacing w:line="360" w:lineRule="auto"/>
        <w:jc w:val="both"/>
        <w:rPr>
          <w:sz w:val="24"/>
          <w:lang w:val="ru-RU"/>
        </w:rPr>
      </w:pPr>
    </w:p>
    <w:p w14:paraId="4AC7CE95" w14:textId="77777777" w:rsidR="00FC5611" w:rsidRDefault="00FC5611">
      <w:pPr>
        <w:spacing w:line="360" w:lineRule="auto"/>
        <w:jc w:val="both"/>
        <w:rPr>
          <w:sz w:val="24"/>
          <w:lang w:val="ru-RU"/>
        </w:rPr>
      </w:pPr>
    </w:p>
    <w:p w14:paraId="6E4D00BE" w14:textId="77777777" w:rsidR="00FC5611" w:rsidRDefault="00FC5611">
      <w:pPr>
        <w:spacing w:line="360" w:lineRule="auto"/>
        <w:jc w:val="both"/>
        <w:rPr>
          <w:sz w:val="24"/>
          <w:lang w:val="ru-RU"/>
        </w:rPr>
      </w:pPr>
    </w:p>
    <w:p w14:paraId="1B227854" w14:textId="77777777" w:rsidR="00FC5611" w:rsidRDefault="00FC5611">
      <w:pPr>
        <w:spacing w:line="360" w:lineRule="auto"/>
        <w:jc w:val="both"/>
        <w:rPr>
          <w:sz w:val="24"/>
          <w:lang w:val="ru-RU"/>
        </w:rPr>
      </w:pPr>
    </w:p>
    <w:p w14:paraId="146EF95F" w14:textId="77777777" w:rsidR="00FC5611" w:rsidRDefault="00FC5611">
      <w:pPr>
        <w:spacing w:line="360" w:lineRule="auto"/>
        <w:jc w:val="both"/>
        <w:rPr>
          <w:sz w:val="24"/>
          <w:lang w:val="ru-RU"/>
        </w:rPr>
      </w:pPr>
    </w:p>
    <w:p w14:paraId="0061769A" w14:textId="77777777" w:rsidR="00FC5611" w:rsidRDefault="00FC5611">
      <w:pPr>
        <w:spacing w:line="360" w:lineRule="auto"/>
        <w:jc w:val="both"/>
        <w:rPr>
          <w:sz w:val="24"/>
          <w:lang w:val="ru-RU"/>
        </w:rPr>
      </w:pPr>
    </w:p>
    <w:p w14:paraId="360F9131" w14:textId="77777777" w:rsidR="00FC5611" w:rsidRDefault="00FC5611">
      <w:pPr>
        <w:spacing w:line="360" w:lineRule="auto"/>
        <w:jc w:val="both"/>
        <w:rPr>
          <w:sz w:val="24"/>
          <w:lang w:val="ru-RU"/>
        </w:rPr>
      </w:pPr>
    </w:p>
    <w:p w14:paraId="0E41D4D4" w14:textId="77777777" w:rsidR="00FC5611" w:rsidRDefault="00FC5611">
      <w:pPr>
        <w:spacing w:line="360" w:lineRule="auto"/>
        <w:jc w:val="both"/>
        <w:rPr>
          <w:sz w:val="24"/>
          <w:lang w:val="ru-RU"/>
        </w:rPr>
      </w:pPr>
    </w:p>
    <w:p w14:paraId="0E8E8A95" w14:textId="77777777" w:rsidR="00FC5611" w:rsidRDefault="00FC5611">
      <w:pPr>
        <w:spacing w:line="360" w:lineRule="auto"/>
        <w:jc w:val="both"/>
        <w:rPr>
          <w:sz w:val="24"/>
          <w:lang w:val="ru-RU"/>
        </w:rPr>
      </w:pPr>
    </w:p>
    <w:p w14:paraId="0D672723" w14:textId="77777777" w:rsidR="00FC5611" w:rsidRDefault="00FC5611">
      <w:pPr>
        <w:spacing w:line="360" w:lineRule="auto"/>
        <w:jc w:val="both"/>
        <w:rPr>
          <w:sz w:val="24"/>
          <w:lang w:val="ru-RU"/>
        </w:rPr>
      </w:pPr>
    </w:p>
    <w:p w14:paraId="4955153F" w14:textId="77777777" w:rsidR="00FC5611" w:rsidRDefault="00FC5611">
      <w:pPr>
        <w:spacing w:line="360" w:lineRule="auto"/>
        <w:jc w:val="both"/>
        <w:rPr>
          <w:sz w:val="24"/>
          <w:lang w:val="ru-RU"/>
        </w:rPr>
      </w:pPr>
    </w:p>
    <w:p w14:paraId="601D002E" w14:textId="77777777" w:rsidR="00FC5611" w:rsidRDefault="00210C08">
      <w:pPr>
        <w:pStyle w:val="a4"/>
        <w:spacing w:line="360" w:lineRule="auto"/>
        <w:ind w:firstLine="720"/>
      </w:pPr>
      <w:r>
        <w:t>Эффективность данной рекламы заключается в том, что по сравнению со старыми макетами новый вариант содержит больше полезной информации (такой, как цены-</w:t>
      </w:r>
      <w:r>
        <w:lastRenderedPageBreak/>
        <w:t>приманка), реклама исполнена в ярких и сочных тонах с использованием компьютерной графики профессиональных дизайнеров, акцентируя на рекламе внимание потребителей.</w:t>
      </w:r>
    </w:p>
    <w:p w14:paraId="539CCCEF" w14:textId="77777777" w:rsidR="00FC5611" w:rsidRDefault="00210C08">
      <w:pPr>
        <w:pStyle w:val="a4"/>
        <w:spacing w:line="360" w:lineRule="auto"/>
        <w:ind w:firstLine="720"/>
      </w:pPr>
      <w:r>
        <w:t xml:space="preserve">Целевой аудиторией рекламы в бесплатной газете «Экстра-М-Юг» являются, как правило, все группы розничных клиентов, приобретающих компьютерное оборудование для дома и офиса. </w:t>
      </w:r>
    </w:p>
    <w:p w14:paraId="416EE010" w14:textId="77777777" w:rsidR="00FC5611" w:rsidRDefault="00210C08">
      <w:pPr>
        <w:spacing w:line="360" w:lineRule="auto"/>
        <w:jc w:val="both"/>
        <w:rPr>
          <w:b/>
          <w:i/>
          <w:sz w:val="24"/>
          <w:lang w:val="ru-RU"/>
        </w:rPr>
      </w:pPr>
      <w:r>
        <w:rPr>
          <w:sz w:val="24"/>
          <w:lang w:val="ru-RU"/>
        </w:rPr>
        <w:tab/>
        <w:t>Для повышения эффективности рекламы, которая постоянно выходит в специализированном журнале для оптовиков «</w:t>
      </w:r>
      <w:r>
        <w:rPr>
          <w:sz w:val="24"/>
        </w:rPr>
        <w:t>Mobile</w:t>
      </w:r>
      <w:r>
        <w:rPr>
          <w:sz w:val="24"/>
          <w:lang w:val="ru-RU"/>
        </w:rPr>
        <w:t xml:space="preserve">», рекомендуется публиковать как  оптовые, так и розничные цены на предлагаемое компьютерное оборудование и комплектующие, соответствуя предложениям, изложенным в параграфе «2.2.2. </w:t>
      </w:r>
      <w:r>
        <w:rPr>
          <w:b/>
          <w:i/>
          <w:sz w:val="24"/>
          <w:lang w:val="ru-RU"/>
        </w:rPr>
        <w:t xml:space="preserve">Разработка и формирование ценовой политики розничного отдела ООО «Эксимер-КС». </w:t>
      </w:r>
      <w:r>
        <w:rPr>
          <w:sz w:val="24"/>
          <w:lang w:val="ru-RU"/>
        </w:rPr>
        <w:t>Целевой аудиторией рекламы в журнале «Мобиле» являются крупные корпоративные клиенты, заинтересованные в приобретении больших партий компьютерной техники по низким ценам. Публикация розничных цен в «Мобиле» позволит значительно увеличить количество крупных корпоративных клиентов в розничный отдел ООО «Эксимер-КС».</w:t>
      </w:r>
    </w:p>
    <w:p w14:paraId="5596AD96" w14:textId="77777777" w:rsidR="00FC5611" w:rsidRDefault="00210C08">
      <w:pPr>
        <w:spacing w:line="360" w:lineRule="auto"/>
        <w:jc w:val="both"/>
        <w:rPr>
          <w:sz w:val="24"/>
          <w:lang w:val="ru-RU"/>
        </w:rPr>
      </w:pPr>
      <w:r>
        <w:rPr>
          <w:sz w:val="24"/>
          <w:lang w:val="ru-RU"/>
        </w:rPr>
        <w:tab/>
        <w:t xml:space="preserve">Для повышения эффективности рекламы необходимо также выпустить рекламный плакат на щите, вдоль Нахимовского проспекта, в 100 метрах от торгового идемонстрационного залов. По сведениям </w:t>
      </w:r>
      <w:r>
        <w:rPr>
          <w:sz w:val="24"/>
        </w:rPr>
        <w:t>компании</w:t>
      </w:r>
      <w:r>
        <w:rPr>
          <w:sz w:val="24"/>
          <w:lang w:val="ru-RU"/>
        </w:rPr>
        <w:t xml:space="preserve"> «Бриз»</w:t>
      </w:r>
      <w:r>
        <w:rPr>
          <w:sz w:val="24"/>
        </w:rPr>
        <w:t>, занимающейся сдачей в аренду рекламных щитов</w:t>
      </w:r>
      <w:r>
        <w:rPr>
          <w:sz w:val="24"/>
          <w:lang w:val="ru-RU"/>
        </w:rPr>
        <w:t xml:space="preserve"> на Нахимовском проспекте</w:t>
      </w:r>
      <w:r>
        <w:rPr>
          <w:sz w:val="24"/>
        </w:rPr>
        <w:t>,</w:t>
      </w:r>
      <w:r>
        <w:rPr>
          <w:sz w:val="24"/>
          <w:lang w:val="ru-RU"/>
        </w:rPr>
        <w:t xml:space="preserve">  в месте установки рекламного плаката ежедневно проезжает около 14 тысяч машин и проходит около 2-х тысяч пешеходов, каждые из которых могут считаться потенциальными покупателями компьютерной техники.</w:t>
      </w:r>
    </w:p>
    <w:p w14:paraId="108E434A" w14:textId="77777777" w:rsidR="00FC5611" w:rsidRDefault="00210C08">
      <w:pPr>
        <w:spacing w:line="360" w:lineRule="auto"/>
        <w:jc w:val="both"/>
        <w:rPr>
          <w:sz w:val="24"/>
          <w:lang w:val="ru-RU"/>
        </w:rPr>
      </w:pPr>
      <w:r>
        <w:rPr>
          <w:sz w:val="24"/>
          <w:lang w:val="ru-RU"/>
        </w:rPr>
        <w:tab/>
        <w:t>После выхода рекламы, субботний день необходимо сделать рабочим, что повысит количество обслуживаемых розничных клиентов и повысит эффективность розничных  продаж. Анализ розничных клиентов ООО «Эксимер-КС» показал, что основная масса физических  лиц имеет возможность посетить торговый зал только в выходные дни из-за отсутствия свободного времени в рабочие дни.</w:t>
      </w:r>
    </w:p>
    <w:p w14:paraId="3CB821A9" w14:textId="77777777" w:rsidR="00FC5611" w:rsidRDefault="00210C08">
      <w:pPr>
        <w:spacing w:line="360" w:lineRule="auto"/>
        <w:jc w:val="both"/>
        <w:rPr>
          <w:sz w:val="24"/>
          <w:lang w:val="ru-RU"/>
        </w:rPr>
      </w:pPr>
      <w:r>
        <w:rPr>
          <w:sz w:val="24"/>
          <w:lang w:val="ru-RU"/>
        </w:rPr>
        <w:tab/>
        <w:t>Анализ рекламной активности ООО «Эксимер-КС» в 1997 и 1998 годах  (Таблица 21) показывает, что при понижении затрат на рекламу в  1998 году (61920</w:t>
      </w:r>
      <w:r>
        <w:rPr>
          <w:sz w:val="24"/>
        </w:rPr>
        <w:t>$</w:t>
      </w:r>
      <w:r>
        <w:rPr>
          <w:sz w:val="24"/>
          <w:lang w:val="ru-RU"/>
        </w:rPr>
        <w:t>) по сравнению с 1997 годом (186720</w:t>
      </w:r>
      <w:r>
        <w:rPr>
          <w:sz w:val="24"/>
        </w:rPr>
        <w:t>$</w:t>
      </w:r>
      <w:r>
        <w:rPr>
          <w:sz w:val="24"/>
          <w:lang w:val="ru-RU"/>
        </w:rPr>
        <w:t>), валовая прибыль компании за вычетом затрат на рекламу понизилась с (681098,31</w:t>
      </w:r>
      <w:r>
        <w:rPr>
          <w:sz w:val="24"/>
        </w:rPr>
        <w:t xml:space="preserve">$) </w:t>
      </w:r>
      <w:r>
        <w:rPr>
          <w:sz w:val="24"/>
          <w:lang w:val="ru-RU"/>
        </w:rPr>
        <w:t xml:space="preserve"> в 1997 году до (376966,44</w:t>
      </w:r>
      <w:r>
        <w:rPr>
          <w:sz w:val="24"/>
        </w:rPr>
        <w:t>$)</w:t>
      </w:r>
      <w:r>
        <w:rPr>
          <w:sz w:val="24"/>
          <w:lang w:val="ru-RU"/>
        </w:rPr>
        <w:t xml:space="preserve">. При соблюдении рекомендаций, связанных с </w:t>
      </w:r>
      <w:r>
        <w:rPr>
          <w:sz w:val="24"/>
          <w:lang w:val="ru-RU"/>
        </w:rPr>
        <w:lastRenderedPageBreak/>
        <w:t xml:space="preserve">повышением эффективности рекламы и введением дополнительного рабочего дня, количество потенциальных розничных клиентов должно увеличиться примерно на 47%-53%. </w:t>
      </w:r>
    </w:p>
    <w:p w14:paraId="7EF01793" w14:textId="77777777" w:rsidR="00FC5611" w:rsidRDefault="00FC5611">
      <w:pPr>
        <w:spacing w:line="360" w:lineRule="auto"/>
        <w:jc w:val="both"/>
        <w:rPr>
          <w:sz w:val="24"/>
          <w:lang w:val="ru-RU"/>
        </w:rPr>
      </w:pPr>
    </w:p>
    <w:p w14:paraId="5BC551AB" w14:textId="77777777" w:rsidR="00FC5611" w:rsidRDefault="00210C08">
      <w:pPr>
        <w:spacing w:line="360" w:lineRule="auto"/>
        <w:rPr>
          <w:sz w:val="24"/>
          <w:lang w:val="ru-RU"/>
        </w:rPr>
      </w:pPr>
      <w:r>
        <w:rPr>
          <w:sz w:val="24"/>
          <w:lang w:val="ru-RU"/>
        </w:rPr>
        <w:tab/>
      </w:r>
      <w:r>
        <w:rPr>
          <w:b/>
          <w:i/>
          <w:sz w:val="24"/>
          <w:lang w:val="ru-RU"/>
        </w:rPr>
        <w:t>2.2.4. Разработка и организация программ по связям с общественностью</w:t>
      </w:r>
    </w:p>
    <w:p w14:paraId="3BDB0349" w14:textId="77777777" w:rsidR="00FC5611" w:rsidRDefault="00210C08">
      <w:pPr>
        <w:spacing w:line="360" w:lineRule="auto"/>
        <w:jc w:val="both"/>
        <w:rPr>
          <w:sz w:val="24"/>
          <w:lang w:val="ru-RU"/>
        </w:rPr>
      </w:pPr>
      <w:r>
        <w:rPr>
          <w:sz w:val="24"/>
          <w:lang w:val="ru-RU"/>
        </w:rPr>
        <w:t>Отношения с потребителями стали важнейшим направлением деятельности организаций. Хорошие отношения с клиентами позволяют продавать компьютерную технику и услуги более успешно. Так, Удовлетворенный работой компании клиент может сделать повторную покупку, чего, скорее всего, не сделает недовольный компанией клиент (</w:t>
      </w:r>
      <w:r>
        <w:rPr>
          <w:color w:val="0000FF"/>
          <w:sz w:val="24"/>
          <w:lang w:val="ru-RU"/>
        </w:rPr>
        <w:t>ПР, Алешина, 104</w:t>
      </w:r>
      <w:r>
        <w:rPr>
          <w:sz w:val="24"/>
          <w:lang w:val="ru-RU"/>
        </w:rPr>
        <w:t>). Для повышения эффективности связей с общественностью ООО «Эксимер-КС» предлагается:</w:t>
      </w:r>
    </w:p>
    <w:p w14:paraId="5C19CC27" w14:textId="77777777" w:rsidR="00FC5611" w:rsidRDefault="00210C08" w:rsidP="00210C08">
      <w:pPr>
        <w:numPr>
          <w:ilvl w:val="0"/>
          <w:numId w:val="74"/>
        </w:numPr>
        <w:spacing w:line="360" w:lineRule="auto"/>
        <w:jc w:val="both"/>
        <w:rPr>
          <w:i/>
          <w:sz w:val="24"/>
          <w:u w:val="single"/>
          <w:lang w:val="ru-RU"/>
        </w:rPr>
      </w:pPr>
      <w:r>
        <w:rPr>
          <w:i/>
          <w:sz w:val="24"/>
          <w:u w:val="single"/>
          <w:lang w:val="ru-RU"/>
        </w:rPr>
        <w:t>Повышение эффективности связей с розничными клиентами ООО «Эксимер-КС»:</w:t>
      </w:r>
    </w:p>
    <w:p w14:paraId="64B9DCB1" w14:textId="77777777" w:rsidR="00FC5611" w:rsidRDefault="00210C08" w:rsidP="00210C08">
      <w:pPr>
        <w:numPr>
          <w:ilvl w:val="0"/>
          <w:numId w:val="73"/>
        </w:numPr>
        <w:spacing w:line="360" w:lineRule="auto"/>
        <w:ind w:left="720"/>
        <w:jc w:val="both"/>
        <w:rPr>
          <w:sz w:val="24"/>
          <w:lang w:val="ru-RU"/>
        </w:rPr>
      </w:pPr>
      <w:r>
        <w:rPr>
          <w:sz w:val="24"/>
          <w:lang w:val="ru-RU"/>
        </w:rPr>
        <w:t xml:space="preserve">Главному менеджеру демонстрационного и торгового залов неоходимо поручить производить разбор рекламаций и претензий розничных клиентов компании. Также, на официальном </w:t>
      </w:r>
      <w:r>
        <w:rPr>
          <w:sz w:val="24"/>
        </w:rPr>
        <w:t>Web-</w:t>
      </w:r>
      <w:r>
        <w:rPr>
          <w:sz w:val="24"/>
          <w:lang w:val="ru-RU"/>
        </w:rPr>
        <w:t>сайте ООО «Эксимер-КС» (http:\\</w:t>
      </w:r>
      <w:r>
        <w:rPr>
          <w:sz w:val="24"/>
        </w:rPr>
        <w:t>www.excimer.ru)</w:t>
      </w:r>
      <w:r>
        <w:rPr>
          <w:sz w:val="24"/>
          <w:lang w:val="ru-RU"/>
        </w:rPr>
        <w:t xml:space="preserve"> необходимо создать почтовый ящик для приема претензий по поводу работы розничного отдела. Разбор претензий и рекламаций должен быть произведен не позднее, чем через 1 неделю с момента поступления претензии или рекламации;</w:t>
      </w:r>
    </w:p>
    <w:p w14:paraId="49545B0D" w14:textId="77777777" w:rsidR="00FC5611" w:rsidRDefault="00210C08" w:rsidP="00210C08">
      <w:pPr>
        <w:numPr>
          <w:ilvl w:val="0"/>
          <w:numId w:val="73"/>
        </w:numPr>
        <w:spacing w:line="360" w:lineRule="auto"/>
        <w:ind w:left="720"/>
        <w:jc w:val="both"/>
        <w:rPr>
          <w:sz w:val="24"/>
          <w:lang w:val="ru-RU"/>
        </w:rPr>
      </w:pPr>
      <w:r>
        <w:rPr>
          <w:sz w:val="24"/>
          <w:lang w:val="ru-RU"/>
        </w:rPr>
        <w:t>Необходимо разработать график принятия участия в маркетинговых программах по продвижению продукции основных вендоров (фирм-производителей) и поставщиков компьютерного оборудования и комплектующих. Это позволит привлечь новых и  поддержать деловые отношения с  уже имеющимися у ООО «Эксимер-КС» крупными розничными корпоративными клиентами;</w:t>
      </w:r>
    </w:p>
    <w:p w14:paraId="4435D904" w14:textId="77777777" w:rsidR="00FC5611" w:rsidRDefault="00210C08" w:rsidP="00210C08">
      <w:pPr>
        <w:numPr>
          <w:ilvl w:val="0"/>
          <w:numId w:val="73"/>
        </w:numPr>
        <w:spacing w:line="360" w:lineRule="auto"/>
        <w:ind w:left="720"/>
        <w:jc w:val="both"/>
        <w:rPr>
          <w:sz w:val="24"/>
          <w:lang w:val="ru-RU"/>
        </w:rPr>
      </w:pPr>
      <w:r>
        <w:rPr>
          <w:sz w:val="24"/>
          <w:lang w:val="ru-RU"/>
        </w:rPr>
        <w:t>Необходимо повысить эффективность работы гарантийного отдела ООО «Эксимер-КС». Для этого предлагается нанять дополнительно одного менеджера в гарантийный отдел, что повысит его эффективность примерно на 35%.  Ежемесячная заработная плата менеджера гарантийного отдела без учеча премий составит 300 долларов США. Повышение эффективности работы гарантийного отдела позволит сократить время рассмотрения рекламаций и повысит позитивное мнение клиентов компании, чьё компьютерное оборудование попало под гарантийные обязательства ООО «Эксимер-КС»;</w:t>
      </w:r>
    </w:p>
    <w:p w14:paraId="60D33961" w14:textId="77777777" w:rsidR="00FC5611" w:rsidRDefault="00210C08" w:rsidP="00210C08">
      <w:pPr>
        <w:numPr>
          <w:ilvl w:val="0"/>
          <w:numId w:val="74"/>
        </w:numPr>
        <w:spacing w:line="360" w:lineRule="auto"/>
        <w:jc w:val="both"/>
        <w:rPr>
          <w:sz w:val="24"/>
          <w:lang w:val="ru-RU"/>
        </w:rPr>
      </w:pPr>
      <w:r>
        <w:rPr>
          <w:i/>
          <w:sz w:val="24"/>
          <w:u w:val="single"/>
          <w:lang w:val="ru-RU"/>
        </w:rPr>
        <w:t>Повышение эффективности связей с местной общественностью:</w:t>
      </w:r>
    </w:p>
    <w:p w14:paraId="224D30A8" w14:textId="77777777" w:rsidR="00FC5611" w:rsidRDefault="00210C08" w:rsidP="00210C08">
      <w:pPr>
        <w:numPr>
          <w:ilvl w:val="0"/>
          <w:numId w:val="73"/>
        </w:numPr>
        <w:spacing w:line="360" w:lineRule="auto"/>
        <w:ind w:left="720"/>
        <w:jc w:val="both"/>
        <w:rPr>
          <w:sz w:val="24"/>
          <w:lang w:val="ru-RU"/>
        </w:rPr>
      </w:pPr>
      <w:r>
        <w:rPr>
          <w:sz w:val="24"/>
          <w:lang w:val="ru-RU"/>
        </w:rPr>
        <w:lastRenderedPageBreak/>
        <w:t>Во время больших официальных российских праздников (таких, как 9 Мая, 8 Марта и т.д.) неодбодимо выделять денежные суммы в размере 1000 – 1500 долларов США для приобретения подарков инвалидам, сиротам, ветеранам войны, малоимущим через муниципалитет Юго-Восточного округа;</w:t>
      </w:r>
    </w:p>
    <w:p w14:paraId="06505E86" w14:textId="77777777" w:rsidR="00FC5611" w:rsidRDefault="00210C08" w:rsidP="00210C08">
      <w:pPr>
        <w:numPr>
          <w:ilvl w:val="0"/>
          <w:numId w:val="74"/>
        </w:numPr>
        <w:spacing w:line="360" w:lineRule="auto"/>
        <w:jc w:val="both"/>
        <w:rPr>
          <w:i/>
          <w:sz w:val="24"/>
          <w:u w:val="single"/>
          <w:lang w:val="ru-RU"/>
        </w:rPr>
      </w:pPr>
      <w:r>
        <w:rPr>
          <w:i/>
          <w:sz w:val="24"/>
          <w:u w:val="single"/>
          <w:lang w:val="ru-RU"/>
        </w:rPr>
        <w:t>Повышение эффективности связей с перепродавцами (реселлерами) продукции, продаваемой ООО «Эксимер-КС»:</w:t>
      </w:r>
    </w:p>
    <w:p w14:paraId="5446E4B7" w14:textId="77777777" w:rsidR="00FC5611" w:rsidRDefault="00210C08" w:rsidP="00210C08">
      <w:pPr>
        <w:numPr>
          <w:ilvl w:val="0"/>
          <w:numId w:val="74"/>
        </w:numPr>
        <w:spacing w:line="360" w:lineRule="auto"/>
        <w:ind w:left="720"/>
        <w:jc w:val="both"/>
        <w:rPr>
          <w:i/>
          <w:sz w:val="24"/>
          <w:u w:val="single"/>
          <w:lang w:val="ru-RU"/>
        </w:rPr>
      </w:pPr>
      <w:r>
        <w:rPr>
          <w:sz w:val="24"/>
          <w:lang w:val="ru-RU"/>
        </w:rPr>
        <w:t>Для постоянных розничных клиентов ООО «Эксимер-КС» (таких, как крупные корпоративные клиенты) необходимо заводить взаиморасчеты, по которым предоставляется отсрочка платежей сроком от 10 до 30 дней;</w:t>
      </w:r>
    </w:p>
    <w:p w14:paraId="3EC11680" w14:textId="77777777" w:rsidR="00FC5611" w:rsidRDefault="00210C08" w:rsidP="00210C08">
      <w:pPr>
        <w:numPr>
          <w:ilvl w:val="0"/>
          <w:numId w:val="74"/>
        </w:numPr>
        <w:spacing w:line="360" w:lineRule="auto"/>
        <w:ind w:left="720"/>
        <w:jc w:val="both"/>
        <w:rPr>
          <w:i/>
          <w:sz w:val="24"/>
          <w:u w:val="single"/>
          <w:lang w:val="ru-RU"/>
        </w:rPr>
      </w:pPr>
      <w:r>
        <w:rPr>
          <w:sz w:val="24"/>
          <w:lang w:val="ru-RU"/>
        </w:rPr>
        <w:t>Для крупных и постоянных фирм-перепродавцов необходимо ввести льготные условия гарантийного обслуживая. Так, при существовании на складе модели, подлежащей ремонту по гарантии ООО «Эксимер-КС», происходит незамедлительная замена этого оборудования на новое оборудование.</w:t>
      </w:r>
    </w:p>
    <w:p w14:paraId="1088F40F" w14:textId="77777777" w:rsidR="00FC5611" w:rsidRDefault="00210C08">
      <w:pPr>
        <w:spacing w:line="360" w:lineRule="auto"/>
        <w:ind w:left="360" w:firstLine="360"/>
        <w:jc w:val="both"/>
        <w:rPr>
          <w:sz w:val="24"/>
          <w:lang w:val="ru-RU"/>
        </w:rPr>
      </w:pPr>
      <w:r>
        <w:rPr>
          <w:sz w:val="24"/>
          <w:lang w:val="ru-RU"/>
        </w:rPr>
        <w:t>Данные рекомендации по повышению эффективности связи с общественностью имеют следующие цели:</w:t>
      </w:r>
    </w:p>
    <w:p w14:paraId="7107A8D5" w14:textId="77777777" w:rsidR="00FC5611" w:rsidRDefault="00210C08">
      <w:pPr>
        <w:numPr>
          <w:ilvl w:val="0"/>
          <w:numId w:val="1"/>
        </w:numPr>
        <w:spacing w:line="360" w:lineRule="auto"/>
        <w:jc w:val="both"/>
        <w:rPr>
          <w:sz w:val="24"/>
          <w:lang w:val="ru-RU"/>
        </w:rPr>
      </w:pPr>
      <w:r>
        <w:rPr>
          <w:sz w:val="24"/>
          <w:lang w:val="ru-RU"/>
        </w:rPr>
        <w:t>привлечь новых клиентов;</w:t>
      </w:r>
    </w:p>
    <w:p w14:paraId="4DE4D4DC" w14:textId="77777777" w:rsidR="00FC5611" w:rsidRDefault="00210C08">
      <w:pPr>
        <w:numPr>
          <w:ilvl w:val="0"/>
          <w:numId w:val="1"/>
        </w:numPr>
        <w:spacing w:line="360" w:lineRule="auto"/>
        <w:jc w:val="both"/>
        <w:rPr>
          <w:sz w:val="24"/>
          <w:lang w:val="ru-RU"/>
        </w:rPr>
      </w:pPr>
      <w:r>
        <w:rPr>
          <w:sz w:val="24"/>
          <w:lang w:val="ru-RU"/>
        </w:rPr>
        <w:t>удержать старых клиентов;</w:t>
      </w:r>
    </w:p>
    <w:p w14:paraId="5EC6E1E6" w14:textId="77777777" w:rsidR="00FC5611" w:rsidRDefault="00210C08">
      <w:pPr>
        <w:numPr>
          <w:ilvl w:val="0"/>
          <w:numId w:val="1"/>
        </w:numPr>
        <w:spacing w:line="360" w:lineRule="auto"/>
        <w:jc w:val="both"/>
        <w:rPr>
          <w:sz w:val="24"/>
          <w:lang w:val="ru-RU"/>
        </w:rPr>
      </w:pPr>
      <w:r>
        <w:rPr>
          <w:sz w:val="24"/>
          <w:lang w:val="ru-RU"/>
        </w:rPr>
        <w:t>проверка ведения рекламаций;</w:t>
      </w:r>
    </w:p>
    <w:p w14:paraId="0ED51690" w14:textId="77777777" w:rsidR="00FC5611" w:rsidRDefault="00210C08">
      <w:pPr>
        <w:numPr>
          <w:ilvl w:val="0"/>
          <w:numId w:val="1"/>
        </w:numPr>
        <w:spacing w:line="360" w:lineRule="auto"/>
        <w:jc w:val="both"/>
        <w:rPr>
          <w:sz w:val="24"/>
          <w:lang w:val="ru-RU"/>
        </w:rPr>
      </w:pPr>
      <w:r>
        <w:rPr>
          <w:sz w:val="24"/>
          <w:lang w:val="ru-RU"/>
        </w:rPr>
        <w:t>сокращение затрат розничного отдела и компании в целом.</w:t>
      </w:r>
    </w:p>
    <w:p w14:paraId="1FCF5C45" w14:textId="77777777" w:rsidR="00FC5611" w:rsidRDefault="00FC5611">
      <w:pPr>
        <w:spacing w:line="360" w:lineRule="auto"/>
        <w:jc w:val="both"/>
        <w:rPr>
          <w:sz w:val="24"/>
          <w:lang w:val="ru-RU"/>
        </w:rPr>
      </w:pPr>
    </w:p>
    <w:p w14:paraId="71138141" w14:textId="77777777" w:rsidR="00FC5611" w:rsidRDefault="00210C08">
      <w:pPr>
        <w:spacing w:line="360" w:lineRule="auto"/>
        <w:jc w:val="center"/>
        <w:rPr>
          <w:sz w:val="24"/>
          <w:lang w:val="ru-RU"/>
        </w:rPr>
      </w:pPr>
      <w:r>
        <w:rPr>
          <w:b/>
          <w:i/>
          <w:sz w:val="24"/>
          <w:lang w:val="ru-RU"/>
        </w:rPr>
        <w:t>2.2.5.Разработка системы мотивации сотрудников розничного отдела  ООО «Эксимер-КС»</w:t>
      </w:r>
    </w:p>
    <w:p w14:paraId="145291AD" w14:textId="77777777" w:rsidR="00FC5611" w:rsidRDefault="00210C08">
      <w:pPr>
        <w:spacing w:line="360" w:lineRule="auto"/>
        <w:ind w:firstLine="720"/>
        <w:jc w:val="both"/>
        <w:rPr>
          <w:sz w:val="24"/>
          <w:lang w:val="ru-RU"/>
        </w:rPr>
      </w:pPr>
      <w:r>
        <w:rPr>
          <w:sz w:val="24"/>
          <w:lang w:val="ru-RU"/>
        </w:rPr>
        <w:t xml:space="preserve">Стимулирование менеджеров  по продажам ООО «Эксимер-КС» является важным элементом маркетинговой технологии реализации продукции. Для повышения эффективности работы менеджеров розничного отдела, необходимо изменить систему начисления заработной платы. Предлагается ввести следующую схему: заработная плата менеджеров по продажам, от которых вомногом зависит суммарный объем  продаж розницы, будет начисляться как 10% от прибыли, приносимой менеджерами от продажи компьютерного оборудования и комплектующих. Преимущества данной системы начисления заработной платы перед существующей – очевидны. Существующий оклад в текущей системе </w:t>
      </w:r>
      <w:r>
        <w:rPr>
          <w:sz w:val="24"/>
          <w:lang w:val="ru-RU"/>
        </w:rPr>
        <w:lastRenderedPageBreak/>
        <w:t>начисления является минимальным размером заработной платы менеджера по продажам, при котором объемы продаж могут быть нулевыми. При новой системе оплаты труда менеджеру по продажам необходимо продавать таким образом, чтобы максимально увеличивались не только объемы продаж розничного отдела, но и  ее прибыль. Менеджер по продажам будет заинтересован в продаже тех моделей компьютерной техники, рентабельность продаж на которую будет выше, либо будет выше прибыль на единицу проданного компьютерного оборудования. Таким образом, склад будет постоянно освобождаться от тех моделей компьютерной техники, на которую спрос достаточно невелик. Вместе с тем, максимальная прибыль от продажи единицы компьютерной техники приходится именно на дорогостоящие модели. Стоимость компьютерной техники прямопропорциональна ее качеству, в рамках одного вида компьютерного оборудования. Т.е. менеджеры розничного отдела заинтересованы в продаже именно дорогих высококачественных моделей компьютерного оборудования, что является одним из важных критериев корпоративной миссии ООО «Эксимер-КС». Наглядно, преимущество изменения системы начисления заработной платы представлено в виде схемы на рис. 32.</w:t>
      </w:r>
    </w:p>
    <w:p w14:paraId="3EAB6573" w14:textId="77777777" w:rsidR="00FC5611" w:rsidRDefault="00250F9D">
      <w:pPr>
        <w:pBdr>
          <w:top w:val="single" w:sz="4" w:space="1" w:color="auto" w:shadow="1"/>
          <w:left w:val="single" w:sz="4" w:space="4" w:color="auto" w:shadow="1"/>
          <w:bottom w:val="single" w:sz="4" w:space="1" w:color="auto" w:shadow="1"/>
          <w:right w:val="single" w:sz="4" w:space="4" w:color="auto" w:shadow="1"/>
        </w:pBdr>
        <w:shd w:val="pct15" w:color="auto" w:fill="FFFFFF"/>
        <w:spacing w:line="360" w:lineRule="auto"/>
        <w:ind w:firstLine="720"/>
        <w:jc w:val="both"/>
        <w:rPr>
          <w:sz w:val="24"/>
          <w:lang w:val="ru-RU"/>
        </w:rPr>
      </w:pPr>
      <w:r>
        <w:rPr>
          <w:noProof/>
          <w:sz w:val="24"/>
        </w:rPr>
        <w:pict w14:anchorId="535BC132">
          <v:group id="_x0000_s1522" style="position:absolute;left:0;text-align:left;margin-left:1.45pt;margin-top:17.05pt;width:482.4pt;height:266.4pt;z-index:251649536" coordorigin="1440,3456" coordsize="9795,5328" o:allowincell="f">
            <v:shape id="_x0000_s1502" type="#_x0000_t202" style="position:absolute;left:1440;top:4896;width:2304;height:2016" strokeweight="3pt">
              <v:stroke linestyle="thinThin"/>
              <v:textbox>
                <w:txbxContent>
                  <w:p w14:paraId="30665394" w14:textId="77777777" w:rsidR="00FC5611" w:rsidRDefault="00210C08">
                    <w:pPr>
                      <w:pStyle w:val="20"/>
                      <w:rPr>
                        <w:b/>
                        <w:lang w:val="ru-RU"/>
                      </w:rPr>
                    </w:pPr>
                    <w:r>
                      <w:rPr>
                        <w:b/>
                        <w:lang w:val="ru-RU"/>
                      </w:rPr>
                      <w:t>Введение новой системы оплаты труда менеджеров по продажам (10% процентов от приносимой прибыли)</w:t>
                    </w:r>
                  </w:p>
                </w:txbxContent>
              </v:textbox>
            </v:shape>
            <v:shape id="_x0000_s1503" type="#_x0000_t202" style="position:absolute;left:4320;top:4752;width:1728;height:2304">
              <v:textbox>
                <w:txbxContent>
                  <w:p w14:paraId="5F2009B8" w14:textId="77777777" w:rsidR="00FC5611" w:rsidRDefault="00FC5611">
                    <w:pPr>
                      <w:pStyle w:val="20"/>
                      <w:rPr>
                        <w:b/>
                        <w:lang w:val="ru-RU"/>
                      </w:rPr>
                    </w:pPr>
                  </w:p>
                  <w:p w14:paraId="6B21BEF1" w14:textId="77777777" w:rsidR="00FC5611" w:rsidRDefault="00210C08">
                    <w:pPr>
                      <w:pStyle w:val="20"/>
                      <w:rPr>
                        <w:b/>
                        <w:lang w:val="ru-RU"/>
                      </w:rPr>
                    </w:pPr>
                    <w:r>
                      <w:rPr>
                        <w:b/>
                        <w:lang w:val="ru-RU"/>
                      </w:rPr>
                      <w:t>Приоритет в продаже качественной и дорогостоящей компьютерной техники</w:t>
                    </w:r>
                  </w:p>
                </w:txbxContent>
              </v:textbox>
            </v:shape>
            <v:shape id="_x0000_s1504" type="#_x0000_t202" style="position:absolute;left:6912;top:3456;width:1872;height:1584">
              <v:textbox>
                <w:txbxContent>
                  <w:p w14:paraId="0EB77900" w14:textId="77777777" w:rsidR="00FC5611" w:rsidRDefault="00FC5611">
                    <w:pPr>
                      <w:pStyle w:val="20"/>
                      <w:rPr>
                        <w:b/>
                        <w:lang w:val="ru-RU"/>
                      </w:rPr>
                    </w:pPr>
                  </w:p>
                  <w:p w14:paraId="2FA9BFC8" w14:textId="77777777" w:rsidR="00FC5611" w:rsidRDefault="00210C08">
                    <w:pPr>
                      <w:pStyle w:val="20"/>
                      <w:rPr>
                        <w:b/>
                        <w:lang w:val="ru-RU"/>
                      </w:rPr>
                    </w:pPr>
                    <w:r>
                      <w:rPr>
                        <w:b/>
                        <w:lang w:val="ru-RU"/>
                      </w:rPr>
                      <w:t>Увеличение прибыли розничного отдела</w:t>
                    </w:r>
                  </w:p>
                </w:txbxContent>
              </v:textbox>
            </v:shape>
            <v:shape id="_x0000_s1505" type="#_x0000_t202" style="position:absolute;left:6912;top:5328;width:1872;height:1296">
              <v:textbox>
                <w:txbxContent>
                  <w:p w14:paraId="0FFC8AAA" w14:textId="77777777" w:rsidR="00FC5611" w:rsidRDefault="00210C08">
                    <w:pPr>
                      <w:pStyle w:val="20"/>
                      <w:rPr>
                        <w:b/>
                        <w:lang w:val="ru-RU"/>
                      </w:rPr>
                    </w:pPr>
                    <w:r>
                      <w:rPr>
                        <w:b/>
                        <w:lang w:val="ru-RU"/>
                      </w:rPr>
                      <w:t>Следование стратегическим целям бизнеса компании</w:t>
                    </w:r>
                  </w:p>
                </w:txbxContent>
              </v:textbox>
            </v:shape>
            <v:shape id="_x0000_s1506" type="#_x0000_t202" style="position:absolute;left:6912;top:6912;width:1872;height:1872">
              <v:textbox>
                <w:txbxContent>
                  <w:p w14:paraId="1645940F" w14:textId="77777777" w:rsidR="00FC5611" w:rsidRDefault="00210C08">
                    <w:pPr>
                      <w:jc w:val="center"/>
                      <w:rPr>
                        <w:b/>
                        <w:lang w:val="ru-RU"/>
                      </w:rPr>
                    </w:pPr>
                    <w:r>
                      <w:rPr>
                        <w:b/>
                        <w:lang w:val="ru-RU"/>
                      </w:rPr>
                      <w:t>Освобождение склада от моделей компьютерной техники, на которую падает спрос</w:t>
                    </w:r>
                  </w:p>
                </w:txbxContent>
              </v:textbox>
            </v:shape>
            <v:shape id="_x0000_s1507" type="#_x0000_t202" style="position:absolute;left:9507;top:5040;width:1728;height:1872" strokeweight="3pt">
              <v:stroke linestyle="thinThin"/>
              <v:textbox style="mso-next-textbox:#_x0000_s1507">
                <w:txbxContent>
                  <w:p w14:paraId="71DF0C31" w14:textId="77777777" w:rsidR="00FC5611" w:rsidRDefault="00FC5611">
                    <w:pPr>
                      <w:pStyle w:val="20"/>
                      <w:rPr>
                        <w:b/>
                        <w:lang w:val="ru-RU"/>
                      </w:rPr>
                    </w:pPr>
                  </w:p>
                  <w:p w14:paraId="14E3B880" w14:textId="77777777" w:rsidR="00FC5611" w:rsidRDefault="00210C08">
                    <w:pPr>
                      <w:pStyle w:val="20"/>
                      <w:rPr>
                        <w:b/>
                        <w:lang w:val="ru-RU"/>
                      </w:rPr>
                    </w:pPr>
                    <w:r>
                      <w:rPr>
                        <w:b/>
                        <w:lang w:val="ru-RU"/>
                      </w:rPr>
                      <w:t>Повышение эффективности продаж розничного отдела</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509" type="#_x0000_t93" style="position:absolute;left:3744;top:5472;width:576;height:864"/>
            <v:line id="_x0000_s1510" style="position:absolute" from="6048,5904" to="6912,5904">
              <v:stroke endarrow="block"/>
            </v:line>
            <v:line id="_x0000_s1513" style="position:absolute" from="5184,4320" to="5184,4752"/>
            <v:line id="_x0000_s1514" style="position:absolute" from="5184,7056" to="5184,7488"/>
            <v:line id="_x0000_s1515" style="position:absolute" from="5184,4320" to="6912,4320">
              <v:stroke endarrow="block"/>
            </v:line>
            <v:line id="_x0000_s1516" style="position:absolute" from="5184,7488" to="6912,7488">
              <v:stroke endarrow="block"/>
            </v:line>
            <v:line id="_x0000_s1517" style="position:absolute" from="8784,5904" to="9504,5904">
              <v:stroke endarrow="block"/>
            </v:line>
            <v:line id="_x0000_s1518" style="position:absolute" from="8784,4320" to="10080,4320"/>
            <v:line id="_x0000_s1519" style="position:absolute" from="8784,7488" to="10080,7488"/>
            <v:line id="_x0000_s1520" style="position:absolute" from="10080,4320" to="10080,5040">
              <v:stroke endarrow="block"/>
            </v:line>
            <v:line id="_x0000_s1521" style="position:absolute;flip:y" from="10080,6912" to="10080,7488">
              <v:stroke endarrow="block"/>
            </v:line>
          </v:group>
        </w:pict>
      </w:r>
    </w:p>
    <w:p w14:paraId="505FD12E" w14:textId="77777777" w:rsidR="00FC5611" w:rsidRDefault="00FC5611">
      <w:pPr>
        <w:pBdr>
          <w:top w:val="single" w:sz="4" w:space="1" w:color="auto" w:shadow="1"/>
          <w:left w:val="single" w:sz="4" w:space="4" w:color="auto" w:shadow="1"/>
          <w:bottom w:val="single" w:sz="4" w:space="1" w:color="auto" w:shadow="1"/>
          <w:right w:val="single" w:sz="4" w:space="4" w:color="auto" w:shadow="1"/>
        </w:pBdr>
        <w:shd w:val="pct15" w:color="auto" w:fill="FFFFFF"/>
        <w:spacing w:line="360" w:lineRule="auto"/>
        <w:ind w:firstLine="720"/>
        <w:jc w:val="both"/>
        <w:rPr>
          <w:sz w:val="24"/>
          <w:lang w:val="ru-RU"/>
        </w:rPr>
      </w:pPr>
    </w:p>
    <w:p w14:paraId="06E8BAD7" w14:textId="77777777" w:rsidR="00FC5611" w:rsidRDefault="00FC5611">
      <w:pPr>
        <w:pBdr>
          <w:top w:val="single" w:sz="4" w:space="1" w:color="auto" w:shadow="1"/>
          <w:left w:val="single" w:sz="4" w:space="4" w:color="auto" w:shadow="1"/>
          <w:bottom w:val="single" w:sz="4" w:space="1" w:color="auto" w:shadow="1"/>
          <w:right w:val="single" w:sz="4" w:space="4" w:color="auto" w:shadow="1"/>
        </w:pBdr>
        <w:shd w:val="pct15" w:color="auto" w:fill="FFFFFF"/>
        <w:spacing w:line="360" w:lineRule="auto"/>
        <w:ind w:firstLine="720"/>
        <w:jc w:val="both"/>
        <w:rPr>
          <w:sz w:val="24"/>
          <w:lang w:val="ru-RU"/>
        </w:rPr>
      </w:pPr>
    </w:p>
    <w:p w14:paraId="29547784" w14:textId="77777777" w:rsidR="00FC5611" w:rsidRDefault="00FC5611">
      <w:pPr>
        <w:pBdr>
          <w:top w:val="single" w:sz="4" w:space="1" w:color="auto" w:shadow="1"/>
          <w:left w:val="single" w:sz="4" w:space="4" w:color="auto" w:shadow="1"/>
          <w:bottom w:val="single" w:sz="4" w:space="1" w:color="auto" w:shadow="1"/>
          <w:right w:val="single" w:sz="4" w:space="4" w:color="auto" w:shadow="1"/>
        </w:pBdr>
        <w:shd w:val="pct15" w:color="auto" w:fill="FFFFFF"/>
        <w:spacing w:line="360" w:lineRule="auto"/>
        <w:ind w:firstLine="720"/>
        <w:jc w:val="both"/>
        <w:rPr>
          <w:sz w:val="24"/>
          <w:lang w:val="ru-RU"/>
        </w:rPr>
      </w:pPr>
    </w:p>
    <w:p w14:paraId="2879B947" w14:textId="77777777" w:rsidR="00FC5611" w:rsidRDefault="00FC5611">
      <w:pPr>
        <w:pBdr>
          <w:top w:val="single" w:sz="4" w:space="1" w:color="auto" w:shadow="1"/>
          <w:left w:val="single" w:sz="4" w:space="4" w:color="auto" w:shadow="1"/>
          <w:bottom w:val="single" w:sz="4" w:space="1" w:color="auto" w:shadow="1"/>
          <w:right w:val="single" w:sz="4" w:space="4" w:color="auto" w:shadow="1"/>
        </w:pBdr>
        <w:shd w:val="pct15" w:color="auto" w:fill="FFFFFF"/>
        <w:spacing w:line="360" w:lineRule="auto"/>
        <w:ind w:firstLine="720"/>
        <w:jc w:val="both"/>
        <w:rPr>
          <w:sz w:val="24"/>
          <w:lang w:val="ru-RU"/>
        </w:rPr>
      </w:pPr>
    </w:p>
    <w:p w14:paraId="60C5A6B7" w14:textId="77777777" w:rsidR="00FC5611" w:rsidRDefault="00FC5611">
      <w:pPr>
        <w:pBdr>
          <w:top w:val="single" w:sz="4" w:space="1" w:color="auto" w:shadow="1"/>
          <w:left w:val="single" w:sz="4" w:space="4" w:color="auto" w:shadow="1"/>
          <w:bottom w:val="single" w:sz="4" w:space="1" w:color="auto" w:shadow="1"/>
          <w:right w:val="single" w:sz="4" w:space="4" w:color="auto" w:shadow="1"/>
        </w:pBdr>
        <w:shd w:val="pct15" w:color="auto" w:fill="FFFFFF"/>
        <w:spacing w:line="360" w:lineRule="auto"/>
        <w:ind w:firstLine="720"/>
        <w:jc w:val="both"/>
        <w:rPr>
          <w:sz w:val="24"/>
          <w:lang w:val="ru-RU"/>
        </w:rPr>
      </w:pPr>
    </w:p>
    <w:p w14:paraId="1999B717" w14:textId="77777777" w:rsidR="00FC5611" w:rsidRDefault="00FC5611">
      <w:pPr>
        <w:pBdr>
          <w:top w:val="single" w:sz="4" w:space="1" w:color="auto" w:shadow="1"/>
          <w:left w:val="single" w:sz="4" w:space="4" w:color="auto" w:shadow="1"/>
          <w:bottom w:val="single" w:sz="4" w:space="1" w:color="auto" w:shadow="1"/>
          <w:right w:val="single" w:sz="4" w:space="4" w:color="auto" w:shadow="1"/>
        </w:pBdr>
        <w:shd w:val="pct15" w:color="auto" w:fill="FFFFFF"/>
        <w:spacing w:line="360" w:lineRule="auto"/>
        <w:ind w:firstLine="720"/>
        <w:jc w:val="both"/>
        <w:rPr>
          <w:sz w:val="24"/>
          <w:lang w:val="ru-RU"/>
        </w:rPr>
      </w:pPr>
    </w:p>
    <w:p w14:paraId="3911A374" w14:textId="77777777" w:rsidR="00FC5611" w:rsidRDefault="00FC5611">
      <w:pPr>
        <w:pBdr>
          <w:top w:val="single" w:sz="4" w:space="1" w:color="auto" w:shadow="1"/>
          <w:left w:val="single" w:sz="4" w:space="4" w:color="auto" w:shadow="1"/>
          <w:bottom w:val="single" w:sz="4" w:space="1" w:color="auto" w:shadow="1"/>
          <w:right w:val="single" w:sz="4" w:space="4" w:color="auto" w:shadow="1"/>
        </w:pBdr>
        <w:shd w:val="pct15" w:color="auto" w:fill="FFFFFF"/>
        <w:spacing w:line="360" w:lineRule="auto"/>
        <w:ind w:firstLine="720"/>
        <w:jc w:val="both"/>
        <w:rPr>
          <w:sz w:val="24"/>
          <w:lang w:val="ru-RU"/>
        </w:rPr>
      </w:pPr>
    </w:p>
    <w:p w14:paraId="74B87885" w14:textId="77777777" w:rsidR="00FC5611" w:rsidRDefault="00FC5611">
      <w:pPr>
        <w:pBdr>
          <w:top w:val="single" w:sz="4" w:space="1" w:color="auto" w:shadow="1"/>
          <w:left w:val="single" w:sz="4" w:space="4" w:color="auto" w:shadow="1"/>
          <w:bottom w:val="single" w:sz="4" w:space="1" w:color="auto" w:shadow="1"/>
          <w:right w:val="single" w:sz="4" w:space="4" w:color="auto" w:shadow="1"/>
        </w:pBdr>
        <w:shd w:val="pct15" w:color="auto" w:fill="FFFFFF"/>
        <w:spacing w:line="360" w:lineRule="auto"/>
        <w:ind w:firstLine="720"/>
        <w:jc w:val="both"/>
        <w:rPr>
          <w:sz w:val="24"/>
          <w:lang w:val="ru-RU"/>
        </w:rPr>
      </w:pPr>
    </w:p>
    <w:p w14:paraId="63F48F49" w14:textId="77777777" w:rsidR="00FC5611" w:rsidRDefault="00FC5611">
      <w:pPr>
        <w:pBdr>
          <w:top w:val="single" w:sz="4" w:space="1" w:color="auto" w:shadow="1"/>
          <w:left w:val="single" w:sz="4" w:space="4" w:color="auto" w:shadow="1"/>
          <w:bottom w:val="single" w:sz="4" w:space="1" w:color="auto" w:shadow="1"/>
          <w:right w:val="single" w:sz="4" w:space="4" w:color="auto" w:shadow="1"/>
        </w:pBdr>
        <w:shd w:val="pct15" w:color="auto" w:fill="FFFFFF"/>
        <w:spacing w:line="360" w:lineRule="auto"/>
        <w:ind w:firstLine="720"/>
        <w:jc w:val="both"/>
        <w:rPr>
          <w:sz w:val="24"/>
          <w:lang w:val="ru-RU"/>
        </w:rPr>
      </w:pPr>
    </w:p>
    <w:p w14:paraId="3829BEDC" w14:textId="77777777" w:rsidR="00FC5611" w:rsidRDefault="00FC5611">
      <w:pPr>
        <w:pBdr>
          <w:top w:val="single" w:sz="4" w:space="1" w:color="auto" w:shadow="1"/>
          <w:left w:val="single" w:sz="4" w:space="4" w:color="auto" w:shadow="1"/>
          <w:bottom w:val="single" w:sz="4" w:space="1" w:color="auto" w:shadow="1"/>
          <w:right w:val="single" w:sz="4" w:space="4" w:color="auto" w:shadow="1"/>
        </w:pBdr>
        <w:shd w:val="pct15" w:color="auto" w:fill="FFFFFF"/>
        <w:spacing w:line="360" w:lineRule="auto"/>
        <w:ind w:firstLine="720"/>
        <w:jc w:val="both"/>
        <w:rPr>
          <w:sz w:val="24"/>
          <w:lang w:val="ru-RU"/>
        </w:rPr>
      </w:pPr>
    </w:p>
    <w:p w14:paraId="348BC182" w14:textId="77777777" w:rsidR="00FC5611" w:rsidRDefault="00FC5611">
      <w:pPr>
        <w:pBdr>
          <w:top w:val="single" w:sz="4" w:space="1" w:color="auto" w:shadow="1"/>
          <w:left w:val="single" w:sz="4" w:space="4" w:color="auto" w:shadow="1"/>
          <w:bottom w:val="single" w:sz="4" w:space="1" w:color="auto" w:shadow="1"/>
          <w:right w:val="single" w:sz="4" w:space="4" w:color="auto" w:shadow="1"/>
        </w:pBdr>
        <w:shd w:val="pct15" w:color="auto" w:fill="FFFFFF"/>
        <w:spacing w:line="360" w:lineRule="auto"/>
        <w:ind w:firstLine="720"/>
        <w:jc w:val="both"/>
        <w:rPr>
          <w:sz w:val="24"/>
          <w:lang w:val="ru-RU"/>
        </w:rPr>
      </w:pPr>
    </w:p>
    <w:p w14:paraId="708B6BEB" w14:textId="77777777" w:rsidR="00FC5611" w:rsidRDefault="00FC5611">
      <w:pPr>
        <w:pBdr>
          <w:top w:val="single" w:sz="4" w:space="1" w:color="auto" w:shadow="1"/>
          <w:left w:val="single" w:sz="4" w:space="4" w:color="auto" w:shadow="1"/>
          <w:bottom w:val="single" w:sz="4" w:space="1" w:color="auto" w:shadow="1"/>
          <w:right w:val="single" w:sz="4" w:space="4" w:color="auto" w:shadow="1"/>
        </w:pBdr>
        <w:shd w:val="pct15" w:color="auto" w:fill="FFFFFF"/>
        <w:spacing w:line="360" w:lineRule="auto"/>
        <w:ind w:firstLine="720"/>
        <w:jc w:val="both"/>
        <w:rPr>
          <w:sz w:val="24"/>
          <w:lang w:val="ru-RU"/>
        </w:rPr>
      </w:pPr>
    </w:p>
    <w:p w14:paraId="2FB81274" w14:textId="77777777" w:rsidR="00FC5611" w:rsidRDefault="00210C08">
      <w:pPr>
        <w:pBdr>
          <w:top w:val="single" w:sz="4" w:space="1" w:color="auto" w:shadow="1"/>
          <w:left w:val="single" w:sz="4" w:space="4" w:color="auto" w:shadow="1"/>
          <w:bottom w:val="single" w:sz="4" w:space="1" w:color="auto" w:shadow="1"/>
          <w:right w:val="single" w:sz="4" w:space="4" w:color="auto" w:shadow="1"/>
        </w:pBdr>
        <w:shd w:val="pct15" w:color="auto" w:fill="FFFFFF"/>
        <w:spacing w:line="360" w:lineRule="auto"/>
        <w:ind w:firstLine="720"/>
        <w:jc w:val="right"/>
        <w:rPr>
          <w:b/>
          <w:sz w:val="24"/>
          <w:lang w:val="ru-RU"/>
        </w:rPr>
      </w:pPr>
      <w:r>
        <w:rPr>
          <w:b/>
          <w:sz w:val="24"/>
          <w:lang w:val="ru-RU"/>
        </w:rPr>
        <w:t>Рис. 32</w:t>
      </w:r>
    </w:p>
    <w:p w14:paraId="43A8BE30" w14:textId="77777777" w:rsidR="00FC5611" w:rsidRDefault="00FC5611">
      <w:pPr>
        <w:spacing w:line="360" w:lineRule="auto"/>
        <w:ind w:firstLine="720"/>
        <w:jc w:val="both"/>
        <w:rPr>
          <w:sz w:val="24"/>
          <w:lang w:val="ru-RU"/>
        </w:rPr>
      </w:pPr>
    </w:p>
    <w:p w14:paraId="3B950D4E" w14:textId="77777777" w:rsidR="00FC5611" w:rsidRDefault="00FC5611">
      <w:pPr>
        <w:spacing w:line="360" w:lineRule="auto"/>
        <w:ind w:firstLine="720"/>
        <w:jc w:val="both"/>
        <w:rPr>
          <w:sz w:val="24"/>
          <w:lang w:val="ru-RU"/>
        </w:rPr>
      </w:pPr>
    </w:p>
    <w:p w14:paraId="602C4951" w14:textId="77777777" w:rsidR="00FC5611" w:rsidRDefault="00210C08">
      <w:pPr>
        <w:spacing w:line="360" w:lineRule="auto"/>
        <w:jc w:val="center"/>
        <w:rPr>
          <w:b/>
          <w:i/>
          <w:sz w:val="24"/>
          <w:lang w:val="ru-RU"/>
        </w:rPr>
      </w:pPr>
      <w:r>
        <w:rPr>
          <w:sz w:val="24"/>
          <w:lang w:val="ru-RU"/>
        </w:rPr>
        <w:t xml:space="preserve">2.3. </w:t>
      </w:r>
      <w:r>
        <w:rPr>
          <w:b/>
          <w:i/>
          <w:sz w:val="24"/>
          <w:lang w:val="ru-RU"/>
        </w:rPr>
        <w:t>Повышение эффективности работы розничного отдела</w:t>
      </w:r>
    </w:p>
    <w:p w14:paraId="1E059C6B" w14:textId="77777777" w:rsidR="00FC5611" w:rsidRDefault="00FC5611">
      <w:pPr>
        <w:spacing w:line="360" w:lineRule="auto"/>
        <w:jc w:val="both"/>
        <w:rPr>
          <w:sz w:val="24"/>
          <w:lang w:val="ru-RU"/>
        </w:rPr>
      </w:pPr>
    </w:p>
    <w:p w14:paraId="584E6F3D" w14:textId="77777777" w:rsidR="00FC5611" w:rsidRDefault="00210C08">
      <w:pPr>
        <w:spacing w:line="360" w:lineRule="auto"/>
        <w:jc w:val="both"/>
        <w:rPr>
          <w:sz w:val="24"/>
          <w:lang w:val="ru-RU"/>
        </w:rPr>
      </w:pPr>
      <w:r>
        <w:rPr>
          <w:sz w:val="24"/>
          <w:lang w:val="ru-RU"/>
        </w:rPr>
        <w:tab/>
        <w:t>Повышение эффективности работы розничного отдела является важным элементом комплекса маркетинговых технологий продвижения продаж. Комплекс проектных решений, связанных с повышением эффективности работы розничного отдела способен увеличить прибыль розничного отдела и повысить конкурентоспособность розничных сетей реализации компьютерной техники на московском рынке.</w:t>
      </w:r>
    </w:p>
    <w:p w14:paraId="540E641B" w14:textId="77777777" w:rsidR="00FC5611" w:rsidRDefault="00210C08">
      <w:pPr>
        <w:pStyle w:val="a4"/>
        <w:spacing w:line="360" w:lineRule="auto"/>
      </w:pPr>
      <w:r>
        <w:tab/>
        <w:t>Комплекс проектных решений по повышению эффективности работы розничного отдела состоит из следующих пунктов:</w:t>
      </w:r>
    </w:p>
    <w:p w14:paraId="47233DB2" w14:textId="77777777" w:rsidR="00FC5611" w:rsidRDefault="00210C08" w:rsidP="00210C08">
      <w:pPr>
        <w:numPr>
          <w:ilvl w:val="0"/>
          <w:numId w:val="75"/>
        </w:numPr>
        <w:spacing w:line="360" w:lineRule="auto"/>
        <w:jc w:val="both"/>
        <w:rPr>
          <w:sz w:val="24"/>
          <w:lang w:val="ru-RU"/>
        </w:rPr>
      </w:pPr>
      <w:r>
        <w:rPr>
          <w:sz w:val="24"/>
          <w:lang w:val="ru-RU"/>
        </w:rPr>
        <w:t>Открытие дополнительного демонстрационного и торгового залов в непосредственной близости от склада №2 у станции м. Каширская;</w:t>
      </w:r>
    </w:p>
    <w:p w14:paraId="2E029FFF" w14:textId="77777777" w:rsidR="00FC5611" w:rsidRDefault="00210C08" w:rsidP="00210C08">
      <w:pPr>
        <w:numPr>
          <w:ilvl w:val="0"/>
          <w:numId w:val="75"/>
        </w:numPr>
        <w:spacing w:line="360" w:lineRule="auto"/>
        <w:jc w:val="both"/>
        <w:rPr>
          <w:sz w:val="24"/>
          <w:lang w:val="ru-RU"/>
        </w:rPr>
      </w:pPr>
      <w:r>
        <w:rPr>
          <w:sz w:val="24"/>
          <w:lang w:val="ru-RU"/>
        </w:rPr>
        <w:t>Модернизация (</w:t>
      </w:r>
      <w:r>
        <w:rPr>
          <w:sz w:val="24"/>
        </w:rPr>
        <w:t xml:space="preserve">upgrade) </w:t>
      </w:r>
      <w:r>
        <w:rPr>
          <w:sz w:val="24"/>
          <w:lang w:val="ru-RU"/>
        </w:rPr>
        <w:t>компьютерного оборудования, на котором работают сотрудники розничного отдела ООО «Эксимер-КС»;</w:t>
      </w:r>
    </w:p>
    <w:p w14:paraId="35C0B44E" w14:textId="77777777" w:rsidR="00FC5611" w:rsidRDefault="00210C08" w:rsidP="00210C08">
      <w:pPr>
        <w:numPr>
          <w:ilvl w:val="0"/>
          <w:numId w:val="75"/>
        </w:numPr>
        <w:spacing w:line="360" w:lineRule="auto"/>
        <w:jc w:val="both"/>
        <w:rPr>
          <w:sz w:val="24"/>
          <w:lang w:val="ru-RU"/>
        </w:rPr>
      </w:pPr>
      <w:r>
        <w:rPr>
          <w:sz w:val="24"/>
          <w:lang w:val="ru-RU"/>
        </w:rPr>
        <w:t>Увеличение числа менеджеров по продажам и консультантов розничного отдела ООО «Эксимер-КС».</w:t>
      </w:r>
    </w:p>
    <w:p w14:paraId="3CD1F6CB" w14:textId="77777777" w:rsidR="00FC5611" w:rsidRDefault="00210C08">
      <w:pPr>
        <w:spacing w:line="360" w:lineRule="auto"/>
        <w:ind w:left="360"/>
        <w:jc w:val="both"/>
        <w:rPr>
          <w:sz w:val="24"/>
          <w:lang w:val="ru-RU"/>
        </w:rPr>
      </w:pPr>
      <w:r>
        <w:rPr>
          <w:sz w:val="24"/>
          <w:lang w:val="ru-RU"/>
        </w:rPr>
        <w:t>Рассотрим каждый из пунктов более детально.</w:t>
      </w:r>
    </w:p>
    <w:p w14:paraId="5DF59725" w14:textId="77777777" w:rsidR="00FC5611" w:rsidRDefault="00FC5611">
      <w:pPr>
        <w:spacing w:line="360" w:lineRule="auto"/>
        <w:jc w:val="both"/>
        <w:rPr>
          <w:sz w:val="24"/>
          <w:lang w:val="ru-RU"/>
        </w:rPr>
      </w:pPr>
    </w:p>
    <w:p w14:paraId="31B458A2" w14:textId="77777777" w:rsidR="00FC5611" w:rsidRDefault="00FC5611">
      <w:pPr>
        <w:spacing w:line="360" w:lineRule="auto"/>
        <w:jc w:val="both"/>
        <w:rPr>
          <w:sz w:val="24"/>
          <w:lang w:val="ru-RU"/>
        </w:rPr>
      </w:pPr>
    </w:p>
    <w:p w14:paraId="6EB911CB" w14:textId="77777777" w:rsidR="00FC5611" w:rsidRDefault="00210C08">
      <w:pPr>
        <w:spacing w:line="360" w:lineRule="auto"/>
        <w:jc w:val="center"/>
        <w:rPr>
          <w:b/>
          <w:i/>
          <w:sz w:val="24"/>
          <w:lang w:val="ru-RU"/>
        </w:rPr>
      </w:pPr>
      <w:r>
        <w:rPr>
          <w:b/>
          <w:i/>
          <w:sz w:val="24"/>
          <w:lang w:val="ru-RU"/>
        </w:rPr>
        <w:t>2.3.1. Открытие дополнительного демонстрационного и торгового залов в непосредственной близости от склада №2 у станции м. Каширская.</w:t>
      </w:r>
    </w:p>
    <w:p w14:paraId="4CEC9BDF" w14:textId="77777777" w:rsidR="00FC5611" w:rsidRDefault="00210C08">
      <w:pPr>
        <w:spacing w:line="360" w:lineRule="auto"/>
        <w:jc w:val="both"/>
        <w:rPr>
          <w:sz w:val="24"/>
          <w:lang w:val="ru-RU"/>
        </w:rPr>
      </w:pPr>
      <w:r>
        <w:rPr>
          <w:sz w:val="24"/>
          <w:lang w:val="ru-RU"/>
        </w:rPr>
        <w:tab/>
        <w:t>Открытие дополнительного демонстрационного и торгового залов на Юге Москвы, у станции м. Каширская, позволит повысить эффективность розничных сетей реализации ООО «Эксимер-КС» и увеличить валовый объем прибыли, приносимой розничным отделом компании. Открывая новый розничный магазин на Юге Москвы, появляется ряд преимуществ перед существующей структурой розничного отдела:</w:t>
      </w:r>
    </w:p>
    <w:p w14:paraId="2C248F0F" w14:textId="77777777" w:rsidR="00FC5611" w:rsidRDefault="00210C08">
      <w:pPr>
        <w:numPr>
          <w:ilvl w:val="0"/>
          <w:numId w:val="1"/>
        </w:numPr>
        <w:spacing w:line="360" w:lineRule="auto"/>
        <w:jc w:val="both"/>
        <w:rPr>
          <w:sz w:val="24"/>
          <w:lang w:val="ru-RU"/>
        </w:rPr>
      </w:pPr>
      <w:r>
        <w:rPr>
          <w:sz w:val="24"/>
          <w:lang w:val="ru-RU"/>
        </w:rPr>
        <w:t>увеличивается зона охвата московского компьютерного рынка;</w:t>
      </w:r>
    </w:p>
    <w:p w14:paraId="1190EC26" w14:textId="77777777" w:rsidR="00FC5611" w:rsidRDefault="00210C08">
      <w:pPr>
        <w:numPr>
          <w:ilvl w:val="0"/>
          <w:numId w:val="1"/>
        </w:numPr>
        <w:spacing w:line="360" w:lineRule="auto"/>
        <w:jc w:val="both"/>
        <w:rPr>
          <w:sz w:val="24"/>
          <w:lang w:val="ru-RU"/>
        </w:rPr>
      </w:pPr>
      <w:r>
        <w:rPr>
          <w:sz w:val="24"/>
          <w:lang w:val="ru-RU"/>
        </w:rPr>
        <w:t>эффективней работает реклама в бесплатной газете «Экстра-М-Юг»;</w:t>
      </w:r>
    </w:p>
    <w:p w14:paraId="7FC01C08" w14:textId="77777777" w:rsidR="00FC5611" w:rsidRDefault="00210C08">
      <w:pPr>
        <w:numPr>
          <w:ilvl w:val="0"/>
          <w:numId w:val="1"/>
        </w:numPr>
        <w:spacing w:line="360" w:lineRule="auto"/>
        <w:jc w:val="both"/>
        <w:rPr>
          <w:sz w:val="24"/>
          <w:lang w:val="ru-RU"/>
        </w:rPr>
      </w:pPr>
      <w:r>
        <w:rPr>
          <w:sz w:val="24"/>
          <w:lang w:val="ru-RU"/>
        </w:rPr>
        <w:t>увеличивается суммарное количество розничных клиентов компании;</w:t>
      </w:r>
    </w:p>
    <w:p w14:paraId="080061E2" w14:textId="77777777" w:rsidR="00FC5611" w:rsidRDefault="00210C08">
      <w:pPr>
        <w:numPr>
          <w:ilvl w:val="0"/>
          <w:numId w:val="1"/>
        </w:numPr>
        <w:spacing w:line="360" w:lineRule="auto"/>
        <w:jc w:val="both"/>
        <w:rPr>
          <w:sz w:val="24"/>
          <w:lang w:val="ru-RU"/>
        </w:rPr>
      </w:pPr>
      <w:r>
        <w:rPr>
          <w:sz w:val="24"/>
          <w:lang w:val="ru-RU"/>
        </w:rPr>
        <w:lastRenderedPageBreak/>
        <w:t>каждый из торговых залов розничного отдела становится более свободным, что положительно сказывается на мнении розничных клиентов, нежелающих стоять в очередях.</w:t>
      </w:r>
    </w:p>
    <w:p w14:paraId="11B7E210" w14:textId="77777777" w:rsidR="00FC5611" w:rsidRDefault="00210C08">
      <w:pPr>
        <w:spacing w:line="360" w:lineRule="auto"/>
        <w:ind w:left="300" w:firstLine="360"/>
        <w:jc w:val="both"/>
        <w:rPr>
          <w:sz w:val="24"/>
          <w:lang w:val="ru-RU"/>
        </w:rPr>
      </w:pPr>
      <w:r>
        <w:rPr>
          <w:sz w:val="24"/>
          <w:lang w:val="ru-RU"/>
        </w:rPr>
        <w:t>Открытие дополнительного демонстрационного и торгового залов у станции м. Каширская, предусматривает следующие этапы:</w:t>
      </w:r>
    </w:p>
    <w:p w14:paraId="566833D0" w14:textId="77777777" w:rsidR="00FC5611" w:rsidRDefault="00210C08" w:rsidP="00210C08">
      <w:pPr>
        <w:numPr>
          <w:ilvl w:val="0"/>
          <w:numId w:val="76"/>
        </w:numPr>
        <w:spacing w:line="360" w:lineRule="auto"/>
        <w:jc w:val="both"/>
        <w:rPr>
          <w:sz w:val="24"/>
          <w:lang w:val="ru-RU"/>
        </w:rPr>
      </w:pPr>
      <w:r>
        <w:rPr>
          <w:b/>
          <w:i/>
          <w:sz w:val="24"/>
          <w:lang w:val="ru-RU"/>
        </w:rPr>
        <w:t>аренда площадей под торговый и демонстрационный залы, общей площадью в 80 кв.м</w:t>
      </w:r>
      <w:r>
        <w:rPr>
          <w:sz w:val="24"/>
          <w:lang w:val="ru-RU"/>
        </w:rPr>
        <w:t>. Размещение торговых площадей предусматривается на первом этаже зданиия, в подвале которого расположен склад №2. Такое месторасположение предполагает, что при возникновении ситуации, в которой розничный клиент приобретает товар, отсутствующий в торговом и деманстрационном залах, товар быстро доставляется со склада, находящегося в подвале этого же дома. Это поможет сократить время обслуживая розничных клиентов и увеличить объемы розничных продаж. Годовая арендная плата 80 кв.м. равняется 4800</w:t>
      </w:r>
      <w:r>
        <w:rPr>
          <w:sz w:val="24"/>
        </w:rPr>
        <w:t xml:space="preserve">$. </w:t>
      </w:r>
      <w:r>
        <w:rPr>
          <w:sz w:val="24"/>
          <w:lang w:val="ru-RU"/>
        </w:rPr>
        <w:t>Т.е. ежемесячно арендодателям будет выплачиваться по 400</w:t>
      </w:r>
      <w:r>
        <w:rPr>
          <w:sz w:val="24"/>
        </w:rPr>
        <w:t>$</w:t>
      </w:r>
      <w:r>
        <w:rPr>
          <w:sz w:val="24"/>
          <w:lang w:val="ru-RU"/>
        </w:rPr>
        <w:t>;</w:t>
      </w:r>
    </w:p>
    <w:p w14:paraId="76988EA5" w14:textId="77777777" w:rsidR="00FC5611" w:rsidRDefault="00210C08" w:rsidP="00210C08">
      <w:pPr>
        <w:numPr>
          <w:ilvl w:val="0"/>
          <w:numId w:val="76"/>
        </w:numPr>
        <w:spacing w:line="360" w:lineRule="auto"/>
        <w:jc w:val="both"/>
        <w:rPr>
          <w:sz w:val="24"/>
          <w:lang w:val="ru-RU"/>
        </w:rPr>
      </w:pPr>
      <w:r>
        <w:rPr>
          <w:b/>
          <w:i/>
          <w:sz w:val="24"/>
          <w:lang w:val="ru-RU"/>
        </w:rPr>
        <w:t>оборудование торгового и демонстрационного залов</w:t>
      </w:r>
      <w:r>
        <w:rPr>
          <w:sz w:val="24"/>
          <w:lang w:val="ru-RU"/>
        </w:rPr>
        <w:t>. Для этого необходима закупка торгового оборудования и стендов, сборка и установка рабочих станций менеджеров по продажам и консультантов торгового зала. Необходимо закупить:</w:t>
      </w:r>
    </w:p>
    <w:p w14:paraId="55A55936" w14:textId="77777777" w:rsidR="00FC5611" w:rsidRDefault="00210C08">
      <w:pPr>
        <w:numPr>
          <w:ilvl w:val="0"/>
          <w:numId w:val="1"/>
        </w:numPr>
        <w:tabs>
          <w:tab w:val="clear" w:pos="660"/>
          <w:tab w:val="num" w:pos="720"/>
        </w:tabs>
        <w:spacing w:line="360" w:lineRule="auto"/>
        <w:ind w:left="720"/>
        <w:jc w:val="both"/>
        <w:rPr>
          <w:sz w:val="24"/>
          <w:lang w:val="ru-RU"/>
        </w:rPr>
      </w:pPr>
      <w:r>
        <w:rPr>
          <w:sz w:val="24"/>
          <w:lang w:val="ru-RU"/>
        </w:rPr>
        <w:t>стенды для торгового зала, на которых будет выставляться продаваемое компьютерное оорудование, стоимостью 300</w:t>
      </w:r>
      <w:r>
        <w:rPr>
          <w:sz w:val="24"/>
        </w:rPr>
        <w:t xml:space="preserve">$. </w:t>
      </w:r>
      <w:r>
        <w:rPr>
          <w:sz w:val="24"/>
          <w:lang w:val="ru-RU"/>
        </w:rPr>
        <w:t>Установка стендов будет производиться силами сотрудников ООО «Эксимер-КС»;</w:t>
      </w:r>
    </w:p>
    <w:p w14:paraId="435C3D77" w14:textId="77777777" w:rsidR="00FC5611" w:rsidRDefault="00210C08">
      <w:pPr>
        <w:numPr>
          <w:ilvl w:val="0"/>
          <w:numId w:val="1"/>
        </w:numPr>
        <w:tabs>
          <w:tab w:val="clear" w:pos="660"/>
          <w:tab w:val="num" w:pos="720"/>
        </w:tabs>
        <w:spacing w:line="360" w:lineRule="auto"/>
        <w:ind w:left="720"/>
        <w:jc w:val="both"/>
        <w:rPr>
          <w:sz w:val="24"/>
          <w:lang w:val="ru-RU"/>
        </w:rPr>
      </w:pPr>
      <w:r>
        <w:rPr>
          <w:sz w:val="24"/>
          <w:lang w:val="ru-RU"/>
        </w:rPr>
        <w:t>ширмы торгового зала, разделяющие рабочие места менеджеров по продажам и консультантов. Стоимость ширм с установкой равна 300</w:t>
      </w:r>
      <w:r>
        <w:rPr>
          <w:sz w:val="24"/>
        </w:rPr>
        <w:t>$</w:t>
      </w:r>
      <w:r>
        <w:rPr>
          <w:sz w:val="24"/>
          <w:lang w:val="ru-RU"/>
        </w:rPr>
        <w:t>;</w:t>
      </w:r>
    </w:p>
    <w:p w14:paraId="44AED7B2" w14:textId="77777777" w:rsidR="00FC5611" w:rsidRDefault="00210C08">
      <w:pPr>
        <w:numPr>
          <w:ilvl w:val="0"/>
          <w:numId w:val="1"/>
        </w:numPr>
        <w:tabs>
          <w:tab w:val="clear" w:pos="660"/>
          <w:tab w:val="num" w:pos="720"/>
        </w:tabs>
        <w:spacing w:line="360" w:lineRule="auto"/>
        <w:ind w:left="720"/>
        <w:jc w:val="both"/>
        <w:rPr>
          <w:sz w:val="24"/>
          <w:lang w:val="ru-RU"/>
        </w:rPr>
      </w:pPr>
      <w:r>
        <w:rPr>
          <w:sz w:val="24"/>
          <w:lang w:val="ru-RU"/>
        </w:rPr>
        <w:t>рабочие станции менеджеров по продажам и консультантов торгового зала (кассир – 1компьютер, менеджеры по продажам – 2 компьютера, консультанты – 2 компьютера, итого 5 компьютеров). Рабочие станции кассира, консультанта и менеджеров по продажам предполагается собирать той же конфигурации, что и в отделе маркетинга. Себестоимость одной рабочей станции составит 500</w:t>
      </w:r>
      <w:r>
        <w:rPr>
          <w:sz w:val="24"/>
        </w:rPr>
        <w:t>$</w:t>
      </w:r>
      <w:r>
        <w:rPr>
          <w:sz w:val="24"/>
          <w:lang w:val="ru-RU"/>
        </w:rPr>
        <w:t>. Итого, суммарная себестоимость рабочих станций отдела розничных и мелкооптовых продаж 2 составит 5х500</w:t>
      </w:r>
      <w:r>
        <w:rPr>
          <w:sz w:val="24"/>
        </w:rPr>
        <w:t>$=</w:t>
      </w:r>
      <w:r>
        <w:rPr>
          <w:sz w:val="24"/>
          <w:lang w:val="ru-RU"/>
        </w:rPr>
        <w:t>2500</w:t>
      </w:r>
      <w:r>
        <w:rPr>
          <w:sz w:val="24"/>
        </w:rPr>
        <w:t>$</w:t>
      </w:r>
      <w:r>
        <w:rPr>
          <w:sz w:val="24"/>
          <w:lang w:val="ru-RU"/>
        </w:rPr>
        <w:t xml:space="preserve">. Рабочие станции предусмотрены следующей конфигурации: процессор </w:t>
      </w:r>
      <w:r>
        <w:rPr>
          <w:sz w:val="24"/>
        </w:rPr>
        <w:t>Intel</w:t>
      </w:r>
      <w:r>
        <w:rPr>
          <w:sz w:val="24"/>
          <w:lang w:val="ru-RU"/>
        </w:rPr>
        <w:t xml:space="preserve"> </w:t>
      </w:r>
      <w:r>
        <w:rPr>
          <w:sz w:val="24"/>
        </w:rPr>
        <w:t>Celeron 300A</w:t>
      </w:r>
      <w:r>
        <w:rPr>
          <w:sz w:val="24"/>
          <w:lang w:val="ru-RU"/>
        </w:rPr>
        <w:t xml:space="preserve">, оперативная память 64 </w:t>
      </w:r>
      <w:r>
        <w:rPr>
          <w:sz w:val="24"/>
        </w:rPr>
        <w:t>Mb</w:t>
      </w:r>
      <w:r>
        <w:rPr>
          <w:sz w:val="24"/>
          <w:lang w:val="ru-RU"/>
        </w:rPr>
        <w:t>, жесткий диск 6,4</w:t>
      </w:r>
      <w:r>
        <w:rPr>
          <w:sz w:val="24"/>
        </w:rPr>
        <w:t>Gb</w:t>
      </w:r>
      <w:r>
        <w:rPr>
          <w:sz w:val="24"/>
          <w:lang w:val="ru-RU"/>
        </w:rPr>
        <w:t>, сетевая карта 100</w:t>
      </w:r>
      <w:r>
        <w:rPr>
          <w:sz w:val="24"/>
        </w:rPr>
        <w:t>Mbit</w:t>
      </w:r>
      <w:r>
        <w:rPr>
          <w:sz w:val="24"/>
          <w:lang w:val="ru-RU"/>
        </w:rPr>
        <w:t xml:space="preserve">, Монитор </w:t>
      </w:r>
      <w:r>
        <w:rPr>
          <w:sz w:val="24"/>
        </w:rPr>
        <w:t>Viewsonic 15” E655</w:t>
      </w:r>
      <w:r>
        <w:rPr>
          <w:sz w:val="24"/>
          <w:lang w:val="ru-RU"/>
        </w:rPr>
        <w:t>;</w:t>
      </w:r>
    </w:p>
    <w:p w14:paraId="02959CDD" w14:textId="77777777" w:rsidR="00FC5611" w:rsidRDefault="00210C08" w:rsidP="00210C08">
      <w:pPr>
        <w:numPr>
          <w:ilvl w:val="0"/>
          <w:numId w:val="77"/>
        </w:numPr>
        <w:spacing w:line="360" w:lineRule="auto"/>
        <w:jc w:val="both"/>
        <w:rPr>
          <w:b/>
          <w:i/>
          <w:sz w:val="24"/>
          <w:lang w:val="ru-RU"/>
        </w:rPr>
      </w:pPr>
      <w:r>
        <w:rPr>
          <w:b/>
          <w:i/>
          <w:sz w:val="24"/>
          <w:lang w:val="ru-RU"/>
        </w:rPr>
        <w:lastRenderedPageBreak/>
        <w:t>найм менеджеров по продажам, кассира и консультанта в торговый и демонстрационный залы.</w:t>
      </w:r>
    </w:p>
    <w:p w14:paraId="40AF6B8E" w14:textId="77777777" w:rsidR="00FC5611" w:rsidRDefault="00210C08">
      <w:pPr>
        <w:numPr>
          <w:ilvl w:val="0"/>
          <w:numId w:val="1"/>
        </w:numPr>
        <w:spacing w:line="360" w:lineRule="auto"/>
        <w:jc w:val="both"/>
        <w:rPr>
          <w:sz w:val="24"/>
          <w:lang w:val="ru-RU"/>
        </w:rPr>
      </w:pPr>
      <w:r>
        <w:rPr>
          <w:sz w:val="24"/>
          <w:lang w:val="ru-RU"/>
        </w:rPr>
        <w:t>менеджеры по продажам торгового зала начисляется зарплата исходя из 10% от приносимой ими валовой прибыли (2 чел.);</w:t>
      </w:r>
    </w:p>
    <w:p w14:paraId="24BDF2F1" w14:textId="77777777" w:rsidR="00FC5611" w:rsidRDefault="00210C08">
      <w:pPr>
        <w:numPr>
          <w:ilvl w:val="0"/>
          <w:numId w:val="1"/>
        </w:numPr>
        <w:spacing w:line="360" w:lineRule="auto"/>
        <w:jc w:val="both"/>
        <w:rPr>
          <w:sz w:val="24"/>
          <w:lang w:val="ru-RU"/>
        </w:rPr>
      </w:pPr>
      <w:r>
        <w:rPr>
          <w:sz w:val="24"/>
          <w:lang w:val="ru-RU"/>
        </w:rPr>
        <w:t>консультантма торгового  и демонстрационного залов начисляется зарплата в размере 300</w:t>
      </w:r>
      <w:r>
        <w:rPr>
          <w:sz w:val="24"/>
        </w:rPr>
        <w:t>$</w:t>
      </w:r>
      <w:r>
        <w:rPr>
          <w:sz w:val="24"/>
          <w:lang w:val="ru-RU"/>
        </w:rPr>
        <w:t xml:space="preserve"> (2 чел.)</w:t>
      </w:r>
      <w:r>
        <w:rPr>
          <w:sz w:val="24"/>
        </w:rPr>
        <w:t>;</w:t>
      </w:r>
    </w:p>
    <w:p w14:paraId="261DD58E" w14:textId="77777777" w:rsidR="00FC5611" w:rsidRDefault="00210C08">
      <w:pPr>
        <w:numPr>
          <w:ilvl w:val="0"/>
          <w:numId w:val="1"/>
        </w:numPr>
        <w:spacing w:line="360" w:lineRule="auto"/>
        <w:jc w:val="both"/>
        <w:rPr>
          <w:sz w:val="24"/>
          <w:lang w:val="ru-RU"/>
        </w:rPr>
      </w:pPr>
      <w:r>
        <w:rPr>
          <w:sz w:val="24"/>
          <w:lang w:val="ru-RU"/>
        </w:rPr>
        <w:t>кассиру начисляется зарплата в размере 250</w:t>
      </w:r>
      <w:r>
        <w:rPr>
          <w:sz w:val="24"/>
        </w:rPr>
        <w:t>$.</w:t>
      </w:r>
    </w:p>
    <w:p w14:paraId="61965F6F" w14:textId="77777777" w:rsidR="00FC5611" w:rsidRDefault="00210C08" w:rsidP="00210C08">
      <w:pPr>
        <w:numPr>
          <w:ilvl w:val="0"/>
          <w:numId w:val="78"/>
        </w:numPr>
        <w:spacing w:line="360" w:lineRule="auto"/>
        <w:jc w:val="both"/>
        <w:rPr>
          <w:sz w:val="24"/>
          <w:lang w:val="ru-RU"/>
        </w:rPr>
      </w:pPr>
      <w:r>
        <w:rPr>
          <w:b/>
          <w:i/>
          <w:sz w:val="24"/>
          <w:lang w:val="ru-RU"/>
        </w:rPr>
        <w:t>оформление торгового и демонстрационного зала рекламными плакатами основных вендоров (фирм-производителей)</w:t>
      </w:r>
      <w:r>
        <w:rPr>
          <w:sz w:val="24"/>
          <w:lang w:val="ru-RU"/>
        </w:rPr>
        <w:t xml:space="preserve"> продаваемой в ООО «Эксимер-КС» компьютерной техники. Рекламные проспекты, плакаты и щиты поставляются вендорами бесплатно;</w:t>
      </w:r>
    </w:p>
    <w:p w14:paraId="60D7FDAA" w14:textId="77777777" w:rsidR="00FC5611" w:rsidRDefault="00210C08" w:rsidP="00210C08">
      <w:pPr>
        <w:numPr>
          <w:ilvl w:val="0"/>
          <w:numId w:val="78"/>
        </w:numPr>
        <w:spacing w:line="360" w:lineRule="auto"/>
        <w:jc w:val="both"/>
        <w:rPr>
          <w:sz w:val="24"/>
          <w:lang w:val="ru-RU"/>
        </w:rPr>
      </w:pPr>
      <w:r>
        <w:rPr>
          <w:b/>
          <w:i/>
          <w:sz w:val="24"/>
          <w:lang w:val="ru-RU"/>
        </w:rPr>
        <w:t xml:space="preserve">установка при выходе из станции м. Каширская небольшого рекламного щита ООО «Эксимер-КС», </w:t>
      </w:r>
      <w:r>
        <w:rPr>
          <w:sz w:val="24"/>
          <w:lang w:val="ru-RU"/>
        </w:rPr>
        <w:t>поясняющим, как можно добраться до розничного магазина компании, расположенного в 200 м. от метро. Ежемесячная стоимость размещения рекламного щита составляет 200</w:t>
      </w:r>
      <w:r>
        <w:rPr>
          <w:sz w:val="24"/>
        </w:rPr>
        <w:t xml:space="preserve">$. </w:t>
      </w:r>
      <w:r>
        <w:rPr>
          <w:sz w:val="24"/>
          <w:lang w:val="ru-RU"/>
        </w:rPr>
        <w:t>Стоимость изготовления рекламного щита равна 40</w:t>
      </w:r>
      <w:r>
        <w:rPr>
          <w:sz w:val="24"/>
        </w:rPr>
        <w:t>$.</w:t>
      </w:r>
    </w:p>
    <w:p w14:paraId="592B4284" w14:textId="77777777" w:rsidR="00FC5611" w:rsidRDefault="00210C08">
      <w:pPr>
        <w:spacing w:line="360" w:lineRule="auto"/>
        <w:ind w:firstLine="360"/>
        <w:jc w:val="both"/>
        <w:rPr>
          <w:sz w:val="24"/>
          <w:lang w:val="ru-RU"/>
        </w:rPr>
      </w:pPr>
      <w:r>
        <w:rPr>
          <w:sz w:val="24"/>
          <w:lang w:val="ru-RU"/>
        </w:rPr>
        <w:t>Наглядно, схема открытия нового розничного магазина у станции м. Каширская показана на рис. 32.</w:t>
      </w:r>
    </w:p>
    <w:p w14:paraId="6BA3A109" w14:textId="77777777" w:rsidR="00FC5611" w:rsidRDefault="00250F9D">
      <w:pPr>
        <w:spacing w:line="360" w:lineRule="auto"/>
        <w:jc w:val="both"/>
        <w:rPr>
          <w:sz w:val="24"/>
          <w:lang w:val="ru-RU"/>
        </w:rPr>
      </w:pPr>
      <w:r>
        <w:rPr>
          <w:noProof/>
          <w:sz w:val="24"/>
        </w:rPr>
        <w:pict w14:anchorId="020F85CB">
          <v:group id="_x0000_s1523" style="position:absolute;left:0;text-align:left;margin-left:-13pt;margin-top:1.8pt;width:511.2pt;height:475.2pt;z-index:251650560" coordorigin="1440,3168" coordsize="10224,9504" o:allowincell="f">
            <v:rect id="_x0000_s1524" style="position:absolute;left:1440;top:3741;width:10224;height:8931" fillcolor="silver">
              <v:fill color2="gray" angle="-90" focus="50%" type="gradient"/>
            </v:rect>
            <v:group id="_x0000_s1525" style="position:absolute;left:1728;top:3168;width:9648;height:8640" coordorigin="1728,3168" coordsize="9648,8640">
              <v:shape id="_x0000_s1526" type="#_x0000_t202" style="position:absolute;left:4032;top:4032;width:5184;height:1296" strokeweight="6pt">
                <v:stroke linestyle="thickBetweenThin"/>
                <v:textbox style="mso-next-textbox:#_x0000_s1526">
                  <w:txbxContent>
                    <w:p w14:paraId="02C44FF9" w14:textId="77777777" w:rsidR="00FC5611" w:rsidRDefault="00210C08">
                      <w:pPr>
                        <w:jc w:val="center"/>
                        <w:rPr>
                          <w:b/>
                          <w:sz w:val="28"/>
                          <w:lang w:val="ru-RU"/>
                        </w:rPr>
                      </w:pPr>
                      <w:r>
                        <w:rPr>
                          <w:b/>
                          <w:sz w:val="28"/>
                          <w:lang w:val="ru-RU"/>
                        </w:rPr>
                        <w:t>Открытие нового розничного магазина ООО «Эксимер-КС» у станции м. Каширская</w:t>
                      </w:r>
                    </w:p>
                  </w:txbxContent>
                </v:textbox>
              </v:shape>
              <v:shape id="_x0000_s1527" type="#_x0000_t202" style="position:absolute;left:1728;top:3168;width:9648;height:576" stroked="f">
                <v:textbox style="mso-next-textbox:#_x0000_s1527">
                  <w:txbxContent>
                    <w:p w14:paraId="754B3499" w14:textId="77777777" w:rsidR="00FC5611" w:rsidRDefault="00210C08">
                      <w:pPr>
                        <w:jc w:val="center"/>
                        <w:rPr>
                          <w:b/>
                          <w:sz w:val="28"/>
                          <w:lang w:val="ru-RU"/>
                        </w:rPr>
                      </w:pPr>
                      <w:r>
                        <w:rPr>
                          <w:b/>
                          <w:sz w:val="28"/>
                          <w:lang w:val="ru-RU"/>
                        </w:rPr>
                        <w:t>Схема открытия нового розничного магазина ООО «Эксимер-КС»</w:t>
                      </w:r>
                    </w:p>
                  </w:txbxContent>
                </v:textbox>
              </v:shape>
              <v:shape id="_x0000_s1528" type="#_x0000_t202" style="position:absolute;left:5040;top:5904;width:3024;height:2016" strokeweight="4.5pt">
                <v:stroke linestyle="thickThin"/>
                <v:textbox style="mso-next-textbox:#_x0000_s1528">
                  <w:txbxContent>
                    <w:p w14:paraId="3423D138" w14:textId="77777777" w:rsidR="00FC5611" w:rsidRDefault="00210C08">
                      <w:pPr>
                        <w:jc w:val="center"/>
                        <w:rPr>
                          <w:b/>
                          <w:i/>
                          <w:sz w:val="24"/>
                          <w:lang w:val="ru-RU"/>
                        </w:rPr>
                      </w:pPr>
                      <w:r>
                        <w:rPr>
                          <w:b/>
                          <w:i/>
                          <w:sz w:val="24"/>
                          <w:lang w:val="ru-RU"/>
                        </w:rPr>
                        <w:t>Аренда площадей под торговый и демонстрационный залы, общей площадью в 80 кв.м.</w:t>
                      </w:r>
                    </w:p>
                    <w:p w14:paraId="5D1E3333" w14:textId="77777777" w:rsidR="00FC5611" w:rsidRDefault="00210C08">
                      <w:pPr>
                        <w:jc w:val="center"/>
                        <w:rPr>
                          <w:i/>
                          <w:lang w:val="ru-RU"/>
                        </w:rPr>
                      </w:pPr>
                      <w:r>
                        <w:rPr>
                          <w:i/>
                          <w:sz w:val="24"/>
                          <w:lang w:val="ru-RU"/>
                        </w:rPr>
                        <w:t>Аренда = 400</w:t>
                      </w:r>
                      <w:r>
                        <w:rPr>
                          <w:i/>
                          <w:sz w:val="24"/>
                        </w:rPr>
                        <w:t>$/</w:t>
                      </w:r>
                      <w:r>
                        <w:rPr>
                          <w:i/>
                          <w:sz w:val="24"/>
                          <w:lang w:val="ru-RU"/>
                        </w:rPr>
                        <w:t>мес.</w:t>
                      </w:r>
                    </w:p>
                  </w:txbxContent>
                </v:textbox>
              </v:shape>
              <v:shape id="_x0000_s1529" type="#_x0000_t202" style="position:absolute;left:8496;top:5904;width:2880;height:3168" strokeweight="4.5pt">
                <v:stroke linestyle="thickThin"/>
                <v:textbox style="mso-next-textbox:#_x0000_s1529">
                  <w:txbxContent>
                    <w:p w14:paraId="72E56A13" w14:textId="77777777" w:rsidR="00FC5611" w:rsidRDefault="00210C08">
                      <w:pPr>
                        <w:jc w:val="center"/>
                        <w:rPr>
                          <w:b/>
                          <w:i/>
                          <w:sz w:val="24"/>
                          <w:lang w:val="ru-RU"/>
                        </w:rPr>
                      </w:pPr>
                      <w:r>
                        <w:rPr>
                          <w:b/>
                          <w:i/>
                          <w:sz w:val="24"/>
                          <w:lang w:val="ru-RU"/>
                        </w:rPr>
                        <w:t>Найм менеджеров по продажам, кассира и консультанта в торговый и демонстрационный залы.</w:t>
                      </w:r>
                    </w:p>
                    <w:p w14:paraId="66235136" w14:textId="77777777" w:rsidR="00FC5611" w:rsidRDefault="00210C08">
                      <w:pPr>
                        <w:jc w:val="center"/>
                        <w:rPr>
                          <w:lang w:val="ru-RU"/>
                        </w:rPr>
                      </w:pPr>
                      <w:r>
                        <w:rPr>
                          <w:i/>
                          <w:sz w:val="24"/>
                          <w:lang w:val="ru-RU"/>
                        </w:rPr>
                        <w:t>Зарплата (кассир = 250</w:t>
                      </w:r>
                      <w:r>
                        <w:rPr>
                          <w:i/>
                          <w:sz w:val="24"/>
                        </w:rPr>
                        <w:t>$</w:t>
                      </w:r>
                      <w:r>
                        <w:rPr>
                          <w:i/>
                          <w:sz w:val="24"/>
                          <w:lang w:val="ru-RU"/>
                        </w:rPr>
                        <w:t>, консультант = 300</w:t>
                      </w:r>
                      <w:r>
                        <w:rPr>
                          <w:i/>
                          <w:sz w:val="24"/>
                        </w:rPr>
                        <w:t>$</w:t>
                      </w:r>
                      <w:r>
                        <w:rPr>
                          <w:i/>
                          <w:sz w:val="24"/>
                          <w:lang w:val="ru-RU"/>
                        </w:rPr>
                        <w:t>, менеджеры =10% от валовой прибыли)</w:t>
                      </w:r>
                    </w:p>
                  </w:txbxContent>
                </v:textbox>
              </v:shape>
              <v:shape id="_x0000_s1530" type="#_x0000_t202" style="position:absolute;left:1728;top:5904;width:2880;height:3168" strokeweight="4.5pt">
                <v:stroke linestyle="thickThin"/>
                <v:textbox style="mso-next-textbox:#_x0000_s1530">
                  <w:txbxContent>
                    <w:p w14:paraId="45B34A60" w14:textId="77777777" w:rsidR="00FC5611" w:rsidRDefault="00210C08">
                      <w:pPr>
                        <w:jc w:val="center"/>
                        <w:rPr>
                          <w:b/>
                          <w:i/>
                          <w:sz w:val="24"/>
                          <w:lang w:val="ru-RU"/>
                        </w:rPr>
                      </w:pPr>
                      <w:r>
                        <w:rPr>
                          <w:b/>
                          <w:i/>
                          <w:sz w:val="24"/>
                          <w:lang w:val="ru-RU"/>
                        </w:rPr>
                        <w:t>Установка при выходе из станции м. Каширская небольшого рекламного щита ООО «Эксимер-КС».</w:t>
                      </w:r>
                    </w:p>
                    <w:p w14:paraId="0A392A68" w14:textId="77777777" w:rsidR="00FC5611" w:rsidRDefault="00210C08">
                      <w:pPr>
                        <w:jc w:val="center"/>
                        <w:rPr>
                          <w:i/>
                          <w:sz w:val="24"/>
                        </w:rPr>
                      </w:pPr>
                      <w:r>
                        <w:rPr>
                          <w:i/>
                          <w:sz w:val="24"/>
                          <w:lang w:val="ru-RU"/>
                        </w:rPr>
                        <w:t>Аренда места = 200</w:t>
                      </w:r>
                      <w:r>
                        <w:rPr>
                          <w:i/>
                          <w:sz w:val="24"/>
                        </w:rPr>
                        <w:t>$/</w:t>
                      </w:r>
                      <w:r>
                        <w:rPr>
                          <w:i/>
                          <w:sz w:val="24"/>
                          <w:lang w:val="ru-RU"/>
                        </w:rPr>
                        <w:t>мес., изготовление щита = 40</w:t>
                      </w:r>
                      <w:r>
                        <w:rPr>
                          <w:i/>
                          <w:sz w:val="24"/>
                        </w:rPr>
                        <w:t>$</w:t>
                      </w:r>
                    </w:p>
                    <w:p w14:paraId="4E1C8FFA" w14:textId="77777777" w:rsidR="00FC5611" w:rsidRDefault="00FC5611">
                      <w:pPr>
                        <w:jc w:val="center"/>
                      </w:pPr>
                    </w:p>
                  </w:txbxContent>
                </v:textbox>
              </v:shape>
              <v:shape id="_x0000_s1531" type="#_x0000_t202" style="position:absolute;left:1728;top:10224;width:2880;height:1584" strokeweight="1pt">
                <v:textbox style="mso-next-textbox:#_x0000_s1531">
                  <w:txbxContent>
                    <w:p w14:paraId="109FACCF" w14:textId="77777777" w:rsidR="00FC5611" w:rsidRDefault="00210C08">
                      <w:pPr>
                        <w:jc w:val="center"/>
                        <w:rPr>
                          <w:sz w:val="24"/>
                          <w:lang w:val="ru-RU"/>
                        </w:rPr>
                      </w:pPr>
                      <w:r>
                        <w:rPr>
                          <w:sz w:val="24"/>
                          <w:lang w:val="ru-RU"/>
                        </w:rPr>
                        <w:t>Закупка стендов торгового зала и их установка.</w:t>
                      </w:r>
                    </w:p>
                    <w:p w14:paraId="58B540AA" w14:textId="77777777" w:rsidR="00FC5611" w:rsidRDefault="00210C08">
                      <w:pPr>
                        <w:jc w:val="center"/>
                        <w:rPr>
                          <w:i/>
                          <w:sz w:val="24"/>
                        </w:rPr>
                      </w:pPr>
                      <w:r>
                        <w:rPr>
                          <w:i/>
                          <w:sz w:val="24"/>
                          <w:lang w:val="ru-RU"/>
                        </w:rPr>
                        <w:t>Стоимость = 300</w:t>
                      </w:r>
                      <w:r>
                        <w:rPr>
                          <w:i/>
                          <w:sz w:val="24"/>
                        </w:rPr>
                        <w:t>$.</w:t>
                      </w:r>
                    </w:p>
                  </w:txbxContent>
                </v:textbox>
              </v:shape>
              <v:shape id="_x0000_s1532" type="#_x0000_t202" style="position:absolute;left:5184;top:10224;width:2880;height:1584" strokeweight="1pt">
                <v:textbox style="mso-next-textbox:#_x0000_s1532">
                  <w:txbxContent>
                    <w:p w14:paraId="5E13D036" w14:textId="77777777" w:rsidR="00FC5611" w:rsidRDefault="00FC5611">
                      <w:pPr>
                        <w:jc w:val="center"/>
                        <w:rPr>
                          <w:sz w:val="24"/>
                          <w:lang w:val="ru-RU"/>
                        </w:rPr>
                      </w:pPr>
                    </w:p>
                    <w:p w14:paraId="39278B6C" w14:textId="77777777" w:rsidR="00FC5611" w:rsidRDefault="00210C08">
                      <w:pPr>
                        <w:jc w:val="center"/>
                        <w:rPr>
                          <w:sz w:val="24"/>
                          <w:lang w:val="ru-RU"/>
                        </w:rPr>
                      </w:pPr>
                      <w:r>
                        <w:rPr>
                          <w:sz w:val="24"/>
                          <w:lang w:val="ru-RU"/>
                        </w:rPr>
                        <w:t>Закупка ширм торгового зала  и их установка.</w:t>
                      </w:r>
                    </w:p>
                    <w:p w14:paraId="3D1C85FA" w14:textId="77777777" w:rsidR="00FC5611" w:rsidRDefault="00210C08">
                      <w:pPr>
                        <w:jc w:val="center"/>
                        <w:rPr>
                          <w:i/>
                          <w:sz w:val="24"/>
                          <w:lang w:val="ru-RU"/>
                        </w:rPr>
                      </w:pPr>
                      <w:r>
                        <w:rPr>
                          <w:i/>
                          <w:sz w:val="24"/>
                          <w:lang w:val="ru-RU"/>
                        </w:rPr>
                        <w:t>Стоимость = 300</w:t>
                      </w:r>
                      <w:r>
                        <w:rPr>
                          <w:i/>
                          <w:sz w:val="24"/>
                        </w:rPr>
                        <w:t>$</w:t>
                      </w:r>
                      <w:r>
                        <w:rPr>
                          <w:i/>
                          <w:sz w:val="24"/>
                          <w:lang w:val="ru-RU"/>
                        </w:rPr>
                        <w:t>.</w:t>
                      </w:r>
                    </w:p>
                  </w:txbxContent>
                </v:textbox>
              </v:shape>
              <v:shape id="_x0000_s1533" type="#_x0000_t202" style="position:absolute;left:8496;top:10224;width:2880;height:1584" strokeweight="1pt">
                <v:textbox style="mso-next-textbox:#_x0000_s1533">
                  <w:txbxContent>
                    <w:p w14:paraId="372AD5DB" w14:textId="77777777" w:rsidR="00FC5611" w:rsidRDefault="00210C08">
                      <w:pPr>
                        <w:jc w:val="center"/>
                        <w:rPr>
                          <w:sz w:val="24"/>
                          <w:lang w:val="ru-RU"/>
                        </w:rPr>
                      </w:pPr>
                      <w:r>
                        <w:rPr>
                          <w:sz w:val="24"/>
                          <w:lang w:val="ru-RU"/>
                        </w:rPr>
                        <w:t>Сборка, настройка и установка рабочих станций.</w:t>
                      </w:r>
                    </w:p>
                    <w:p w14:paraId="015AF64C" w14:textId="77777777" w:rsidR="00FC5611" w:rsidRDefault="00210C08">
                      <w:pPr>
                        <w:jc w:val="center"/>
                        <w:rPr>
                          <w:i/>
                          <w:sz w:val="24"/>
                          <w:lang w:val="ru-RU"/>
                        </w:rPr>
                      </w:pPr>
                      <w:r>
                        <w:rPr>
                          <w:i/>
                          <w:sz w:val="24"/>
                          <w:lang w:val="ru-RU"/>
                        </w:rPr>
                        <w:t>Себетоимость (5х500</w:t>
                      </w:r>
                      <w:r>
                        <w:rPr>
                          <w:i/>
                          <w:sz w:val="24"/>
                        </w:rPr>
                        <w:t>$=</w:t>
                      </w:r>
                      <w:r>
                        <w:rPr>
                          <w:i/>
                          <w:sz w:val="24"/>
                          <w:lang w:val="ru-RU"/>
                        </w:rPr>
                        <w:t>25</w:t>
                      </w:r>
                      <w:r>
                        <w:rPr>
                          <w:i/>
                          <w:sz w:val="24"/>
                        </w:rPr>
                        <w:t>00$)</w:t>
                      </w:r>
                      <w:r>
                        <w:rPr>
                          <w:i/>
                          <w:sz w:val="24"/>
                          <w:lang w:val="ru-RU"/>
                        </w:rPr>
                        <w:t>.</w:t>
                      </w:r>
                    </w:p>
                  </w:txbxContent>
                </v:textbox>
              </v:shape>
              <v:shape id="_x0000_s1534" type="#_x0000_t202" style="position:absolute;left:4752;top:8787;width:3600;height:864" strokeweight="3pt">
                <v:stroke linestyle="thinThin"/>
                <v:textbox style="mso-next-textbox:#_x0000_s1534">
                  <w:txbxContent>
                    <w:p w14:paraId="496E9137" w14:textId="77777777" w:rsidR="00FC5611" w:rsidRDefault="00210C08">
                      <w:pPr>
                        <w:jc w:val="center"/>
                        <w:rPr>
                          <w:b/>
                          <w:i/>
                          <w:sz w:val="24"/>
                          <w:lang w:val="ru-RU"/>
                        </w:rPr>
                      </w:pPr>
                      <w:r>
                        <w:rPr>
                          <w:b/>
                          <w:i/>
                          <w:sz w:val="24"/>
                          <w:lang w:val="ru-RU"/>
                        </w:rPr>
                        <w:t>Оборудование торгового и демонстрационного залов</w:t>
                      </w:r>
                    </w:p>
                  </w:txbxContent>
                </v:textbox>
              </v:shape>
              <v:line id="_x0000_s1535" style="position:absolute;flip:x" from="3027,4608" to="4035,4608" strokeweight="1pt"/>
              <v:line id="_x0000_s1536" style="position:absolute" from="3024,4608" to="3024,5904" strokeweight="1pt">
                <v:stroke endarrow="block"/>
              </v:line>
              <v:line id="_x0000_s1537" style="position:absolute;flip:x" from="9216,4608" to="10224,4608" strokeweight="1pt"/>
              <v:line id="_x0000_s1538" style="position:absolute" from="10224,4608" to="10224,5904">
                <v:stroke endarrow="block"/>
              </v:line>
              <v:line id="_x0000_s1539" style="position:absolute" from="6624,5328" to="6624,5904">
                <v:stroke endarrow="block"/>
              </v:line>
              <v:line id="_x0000_s1540" style="position:absolute" from="6624,7920" to="6624,8784">
                <v:stroke endarrow="block"/>
              </v:line>
              <v:line id="_x0000_s1541" style="position:absolute" from="6624,9648" to="6624,10224">
                <v:stroke endarrow="block"/>
              </v:line>
              <v:line id="_x0000_s1542" style="position:absolute;flip:x" from="3024,9504" to="4752,9504"/>
              <v:line id="_x0000_s1543" style="position:absolute" from="3024,9504" to="3024,10224">
                <v:stroke endarrow="block"/>
              </v:line>
              <v:line id="_x0000_s1544" style="position:absolute" from="8352,9504" to="10224,9504"/>
              <v:line id="_x0000_s1545" style="position:absolute" from="10224,9504" to="10224,10224">
                <v:stroke endarrow="block"/>
              </v:line>
            </v:group>
            <v:shape id="_x0000_s1546" type="#_x0000_t202" style="position:absolute;left:10224;top:11952;width:1152;height:576" stroked="f">
              <v:textbox style="mso-next-textbox:#_x0000_s1546">
                <w:txbxContent>
                  <w:p w14:paraId="0BC7864F" w14:textId="77777777" w:rsidR="00FC5611" w:rsidRDefault="00210C08">
                    <w:pPr>
                      <w:rPr>
                        <w:b/>
                        <w:sz w:val="24"/>
                        <w:lang w:val="ru-RU"/>
                      </w:rPr>
                    </w:pPr>
                    <w:r>
                      <w:rPr>
                        <w:b/>
                        <w:sz w:val="24"/>
                        <w:lang w:val="ru-RU"/>
                      </w:rPr>
                      <w:t>Рис. 32.</w:t>
                    </w:r>
                  </w:p>
                </w:txbxContent>
              </v:textbox>
            </v:shape>
          </v:group>
        </w:pict>
      </w:r>
    </w:p>
    <w:p w14:paraId="7F65C35D" w14:textId="77777777" w:rsidR="00FC5611" w:rsidRDefault="00FC5611">
      <w:pPr>
        <w:spacing w:line="360" w:lineRule="auto"/>
        <w:jc w:val="both"/>
        <w:rPr>
          <w:sz w:val="24"/>
          <w:lang w:val="ru-RU"/>
        </w:rPr>
      </w:pPr>
    </w:p>
    <w:p w14:paraId="7E04B29A" w14:textId="77777777" w:rsidR="00FC5611" w:rsidRDefault="00FC5611">
      <w:pPr>
        <w:spacing w:line="360" w:lineRule="auto"/>
        <w:jc w:val="both"/>
        <w:rPr>
          <w:sz w:val="24"/>
          <w:lang w:val="ru-RU"/>
        </w:rPr>
      </w:pPr>
    </w:p>
    <w:p w14:paraId="1544CCD6" w14:textId="77777777" w:rsidR="00FC5611" w:rsidRDefault="00FC5611">
      <w:pPr>
        <w:spacing w:line="360" w:lineRule="auto"/>
        <w:jc w:val="both"/>
        <w:rPr>
          <w:sz w:val="24"/>
          <w:lang w:val="ru-RU"/>
        </w:rPr>
      </w:pPr>
    </w:p>
    <w:p w14:paraId="0B72F035" w14:textId="77777777" w:rsidR="00FC5611" w:rsidRDefault="00FC5611">
      <w:pPr>
        <w:spacing w:line="360" w:lineRule="auto"/>
        <w:jc w:val="both"/>
        <w:rPr>
          <w:sz w:val="24"/>
          <w:lang w:val="ru-RU"/>
        </w:rPr>
      </w:pPr>
    </w:p>
    <w:p w14:paraId="5375D926" w14:textId="77777777" w:rsidR="00FC5611" w:rsidRDefault="00FC5611">
      <w:pPr>
        <w:spacing w:line="360" w:lineRule="auto"/>
        <w:jc w:val="both"/>
        <w:rPr>
          <w:sz w:val="24"/>
          <w:lang w:val="ru-RU"/>
        </w:rPr>
      </w:pPr>
    </w:p>
    <w:p w14:paraId="6B1873F9" w14:textId="77777777" w:rsidR="00FC5611" w:rsidRDefault="00FC5611">
      <w:pPr>
        <w:spacing w:line="360" w:lineRule="auto"/>
        <w:jc w:val="both"/>
        <w:rPr>
          <w:sz w:val="24"/>
          <w:lang w:val="ru-RU"/>
        </w:rPr>
      </w:pPr>
    </w:p>
    <w:p w14:paraId="24260A40" w14:textId="77777777" w:rsidR="00FC5611" w:rsidRDefault="00FC5611">
      <w:pPr>
        <w:spacing w:line="360" w:lineRule="auto"/>
        <w:jc w:val="both"/>
        <w:rPr>
          <w:sz w:val="24"/>
          <w:lang w:val="ru-RU"/>
        </w:rPr>
      </w:pPr>
    </w:p>
    <w:p w14:paraId="6263F737" w14:textId="77777777" w:rsidR="00FC5611" w:rsidRDefault="00FC5611">
      <w:pPr>
        <w:spacing w:line="360" w:lineRule="auto"/>
        <w:jc w:val="both"/>
        <w:rPr>
          <w:sz w:val="24"/>
          <w:lang w:val="ru-RU"/>
        </w:rPr>
      </w:pPr>
    </w:p>
    <w:p w14:paraId="300FDB23" w14:textId="77777777" w:rsidR="00FC5611" w:rsidRDefault="00FC5611">
      <w:pPr>
        <w:spacing w:line="360" w:lineRule="auto"/>
        <w:jc w:val="both"/>
        <w:rPr>
          <w:sz w:val="24"/>
          <w:lang w:val="ru-RU"/>
        </w:rPr>
      </w:pPr>
    </w:p>
    <w:p w14:paraId="6B56A59A" w14:textId="77777777" w:rsidR="00FC5611" w:rsidRDefault="00FC5611">
      <w:pPr>
        <w:spacing w:line="360" w:lineRule="auto"/>
        <w:jc w:val="both"/>
        <w:rPr>
          <w:sz w:val="24"/>
          <w:lang w:val="ru-RU"/>
        </w:rPr>
      </w:pPr>
    </w:p>
    <w:p w14:paraId="761C079E" w14:textId="77777777" w:rsidR="00FC5611" w:rsidRDefault="00FC5611">
      <w:pPr>
        <w:spacing w:line="360" w:lineRule="auto"/>
        <w:jc w:val="both"/>
        <w:rPr>
          <w:sz w:val="24"/>
          <w:lang w:val="ru-RU"/>
        </w:rPr>
      </w:pPr>
    </w:p>
    <w:p w14:paraId="2C5D3036" w14:textId="77777777" w:rsidR="00FC5611" w:rsidRDefault="00FC5611">
      <w:pPr>
        <w:spacing w:line="360" w:lineRule="auto"/>
        <w:jc w:val="both"/>
        <w:rPr>
          <w:sz w:val="24"/>
          <w:lang w:val="ru-RU"/>
        </w:rPr>
      </w:pPr>
    </w:p>
    <w:p w14:paraId="0E0F4C2E" w14:textId="77777777" w:rsidR="00FC5611" w:rsidRDefault="00FC5611">
      <w:pPr>
        <w:spacing w:line="360" w:lineRule="auto"/>
        <w:jc w:val="both"/>
        <w:rPr>
          <w:sz w:val="24"/>
          <w:lang w:val="ru-RU"/>
        </w:rPr>
      </w:pPr>
    </w:p>
    <w:p w14:paraId="7BEA3BE7" w14:textId="77777777" w:rsidR="00FC5611" w:rsidRDefault="00FC5611">
      <w:pPr>
        <w:spacing w:line="360" w:lineRule="auto"/>
        <w:jc w:val="both"/>
        <w:rPr>
          <w:sz w:val="24"/>
          <w:lang w:val="ru-RU"/>
        </w:rPr>
      </w:pPr>
    </w:p>
    <w:p w14:paraId="6408F9C9" w14:textId="77777777" w:rsidR="00FC5611" w:rsidRDefault="00FC5611">
      <w:pPr>
        <w:spacing w:line="360" w:lineRule="auto"/>
        <w:jc w:val="both"/>
        <w:rPr>
          <w:sz w:val="24"/>
          <w:lang w:val="ru-RU"/>
        </w:rPr>
      </w:pPr>
    </w:p>
    <w:p w14:paraId="47639160" w14:textId="77777777" w:rsidR="00FC5611" w:rsidRDefault="00FC5611">
      <w:pPr>
        <w:spacing w:line="360" w:lineRule="auto"/>
        <w:jc w:val="both"/>
        <w:rPr>
          <w:sz w:val="24"/>
          <w:lang w:val="ru-RU"/>
        </w:rPr>
      </w:pPr>
    </w:p>
    <w:p w14:paraId="51CCE54B" w14:textId="77777777" w:rsidR="00FC5611" w:rsidRDefault="00FC5611">
      <w:pPr>
        <w:spacing w:line="360" w:lineRule="auto"/>
        <w:jc w:val="both"/>
        <w:rPr>
          <w:sz w:val="24"/>
          <w:lang w:val="ru-RU"/>
        </w:rPr>
      </w:pPr>
    </w:p>
    <w:p w14:paraId="3C854AC8" w14:textId="77777777" w:rsidR="00FC5611" w:rsidRDefault="00FC5611">
      <w:pPr>
        <w:spacing w:line="360" w:lineRule="auto"/>
        <w:jc w:val="both"/>
        <w:rPr>
          <w:sz w:val="24"/>
          <w:lang w:val="ru-RU"/>
        </w:rPr>
      </w:pPr>
    </w:p>
    <w:p w14:paraId="6092C102" w14:textId="77777777" w:rsidR="00FC5611" w:rsidRDefault="00FC5611">
      <w:pPr>
        <w:spacing w:line="360" w:lineRule="auto"/>
        <w:jc w:val="both"/>
        <w:rPr>
          <w:sz w:val="24"/>
          <w:lang w:val="ru-RU"/>
        </w:rPr>
      </w:pPr>
    </w:p>
    <w:p w14:paraId="79034835" w14:textId="77777777" w:rsidR="00FC5611" w:rsidRDefault="00FC5611">
      <w:pPr>
        <w:spacing w:line="360" w:lineRule="auto"/>
        <w:jc w:val="both"/>
        <w:rPr>
          <w:sz w:val="24"/>
          <w:lang w:val="ru-RU"/>
        </w:rPr>
      </w:pPr>
    </w:p>
    <w:p w14:paraId="0DF61B55" w14:textId="77777777" w:rsidR="00FC5611" w:rsidRDefault="00FC5611">
      <w:pPr>
        <w:spacing w:line="360" w:lineRule="auto"/>
        <w:jc w:val="both"/>
        <w:rPr>
          <w:sz w:val="24"/>
          <w:lang w:val="ru-RU"/>
        </w:rPr>
      </w:pPr>
    </w:p>
    <w:p w14:paraId="35834BF2" w14:textId="77777777" w:rsidR="00FC5611" w:rsidRDefault="00FC5611">
      <w:pPr>
        <w:spacing w:line="360" w:lineRule="auto"/>
        <w:jc w:val="both"/>
        <w:rPr>
          <w:sz w:val="24"/>
          <w:lang w:val="ru-RU"/>
        </w:rPr>
      </w:pPr>
    </w:p>
    <w:p w14:paraId="09054202" w14:textId="77777777" w:rsidR="00FC5611" w:rsidRDefault="00FC5611">
      <w:pPr>
        <w:spacing w:line="360" w:lineRule="auto"/>
        <w:jc w:val="both"/>
        <w:rPr>
          <w:sz w:val="24"/>
          <w:lang w:val="ru-RU"/>
        </w:rPr>
      </w:pPr>
    </w:p>
    <w:p w14:paraId="29C1F7F5" w14:textId="77777777" w:rsidR="00FC5611" w:rsidRDefault="00FC5611">
      <w:pPr>
        <w:spacing w:line="360" w:lineRule="auto"/>
        <w:jc w:val="center"/>
        <w:rPr>
          <w:b/>
          <w:i/>
          <w:sz w:val="24"/>
          <w:lang w:val="ru-RU"/>
        </w:rPr>
      </w:pPr>
    </w:p>
    <w:p w14:paraId="11523272" w14:textId="77777777" w:rsidR="00FC5611" w:rsidRDefault="00FC5611">
      <w:pPr>
        <w:spacing w:line="360" w:lineRule="auto"/>
        <w:jc w:val="center"/>
        <w:rPr>
          <w:b/>
          <w:i/>
          <w:sz w:val="24"/>
          <w:lang w:val="ru-RU"/>
        </w:rPr>
      </w:pPr>
    </w:p>
    <w:p w14:paraId="1965FAFC" w14:textId="77777777" w:rsidR="00FC5611" w:rsidRDefault="00210C08">
      <w:pPr>
        <w:spacing w:line="360" w:lineRule="auto"/>
        <w:jc w:val="center"/>
        <w:rPr>
          <w:sz w:val="24"/>
          <w:lang w:val="ru-RU"/>
        </w:rPr>
      </w:pPr>
      <w:r>
        <w:rPr>
          <w:b/>
          <w:i/>
          <w:sz w:val="24"/>
          <w:lang w:val="ru-RU"/>
        </w:rPr>
        <w:t>2.3.2. Модернизация (</w:t>
      </w:r>
      <w:r>
        <w:rPr>
          <w:b/>
          <w:i/>
          <w:sz w:val="24"/>
        </w:rPr>
        <w:t xml:space="preserve">upgrade) </w:t>
      </w:r>
      <w:r>
        <w:rPr>
          <w:b/>
          <w:i/>
          <w:sz w:val="24"/>
          <w:lang w:val="ru-RU"/>
        </w:rPr>
        <w:t>компьютерного оборудования  сотррудников отдела розничных и мелкооптовых  продаж 1</w:t>
      </w:r>
    </w:p>
    <w:p w14:paraId="785A5888" w14:textId="77777777" w:rsidR="00FC5611" w:rsidRDefault="00210C08">
      <w:pPr>
        <w:spacing w:line="360" w:lineRule="auto"/>
        <w:jc w:val="both"/>
        <w:rPr>
          <w:sz w:val="24"/>
          <w:lang w:val="ru-RU"/>
        </w:rPr>
      </w:pPr>
      <w:r>
        <w:rPr>
          <w:sz w:val="24"/>
          <w:lang w:val="ru-RU"/>
        </w:rPr>
        <w:tab/>
        <w:t xml:space="preserve">В настоящее время все пять сотрудников отдела розничных и мелкооптовых продаж 1 работают на устаревшем компьютерном оборудование. Использование новых программных продуктов (например, </w:t>
      </w:r>
      <w:r>
        <w:rPr>
          <w:sz w:val="24"/>
        </w:rPr>
        <w:t>Microsoft Access</w:t>
      </w:r>
      <w:r>
        <w:rPr>
          <w:sz w:val="24"/>
          <w:lang w:val="ru-RU"/>
        </w:rPr>
        <w:t>, на котором написана основная база данных компании) на устаревшем компьютерном оборудовании заметно понижает скорость обработки данных, вследствие чего использование новых программных продуктов становится неэффективным. Для повышения эффективности работы менеджеров по продажам, консультантов и кассира торгового и демонстрационного залов, необходимо произвести модернизацию компьютерного оборудования сотрудников отдела розничных и мелкооптовых продаж 1.</w:t>
      </w:r>
    </w:p>
    <w:p w14:paraId="3D034215" w14:textId="77777777" w:rsidR="00FC5611" w:rsidRDefault="00210C08">
      <w:pPr>
        <w:spacing w:line="360" w:lineRule="auto"/>
        <w:jc w:val="both"/>
        <w:rPr>
          <w:sz w:val="24"/>
          <w:lang w:val="ru-RU"/>
        </w:rPr>
      </w:pPr>
      <w:r>
        <w:rPr>
          <w:sz w:val="24"/>
          <w:lang w:val="ru-RU"/>
        </w:rPr>
        <w:tab/>
        <w:t xml:space="preserve">В настоящее время, рабочие станции сотрудников розничного отдела представляют собой компьютеры на базе процессора </w:t>
      </w:r>
      <w:r>
        <w:rPr>
          <w:sz w:val="24"/>
        </w:rPr>
        <w:t xml:space="preserve">Intel Pentium – 100MHz, </w:t>
      </w:r>
      <w:r>
        <w:rPr>
          <w:sz w:val="24"/>
          <w:lang w:val="ru-RU"/>
        </w:rPr>
        <w:t xml:space="preserve">опреативная память </w:t>
      </w:r>
      <w:r>
        <w:rPr>
          <w:sz w:val="24"/>
        </w:rPr>
        <w:t>32Mb</w:t>
      </w:r>
      <w:r>
        <w:rPr>
          <w:sz w:val="24"/>
          <w:lang w:val="ru-RU"/>
        </w:rPr>
        <w:t>, жесткий диск 1</w:t>
      </w:r>
      <w:r>
        <w:rPr>
          <w:sz w:val="24"/>
        </w:rPr>
        <w:t>Gb</w:t>
      </w:r>
      <w:r>
        <w:rPr>
          <w:sz w:val="24"/>
          <w:lang w:val="ru-RU"/>
        </w:rPr>
        <w:t>, объединенные в компьютерную сеть и мониторы 14</w:t>
      </w:r>
      <w:r>
        <w:rPr>
          <w:sz w:val="24"/>
        </w:rPr>
        <w:t>”</w:t>
      </w:r>
      <w:r>
        <w:rPr>
          <w:sz w:val="24"/>
          <w:lang w:val="ru-RU"/>
        </w:rPr>
        <w:t xml:space="preserve">. Данная конфигурация компьютеров не позволяет эффективно работать с новыми программными продуктами, используемыми сотрудниками розничного отдела. Такимо бразом, необходимо модернизировать имеющееся в розничном отделе 1 компьютерное оборудование. Для этого </w:t>
      </w:r>
      <w:r>
        <w:rPr>
          <w:b/>
          <w:sz w:val="24"/>
          <w:lang w:val="ru-RU"/>
        </w:rPr>
        <w:t>рекомендуется</w:t>
      </w:r>
      <w:r>
        <w:rPr>
          <w:sz w:val="24"/>
          <w:lang w:val="ru-RU"/>
        </w:rPr>
        <w:t>:</w:t>
      </w:r>
    </w:p>
    <w:p w14:paraId="410AF007" w14:textId="77777777" w:rsidR="00FC5611" w:rsidRDefault="00210C08">
      <w:pPr>
        <w:numPr>
          <w:ilvl w:val="0"/>
          <w:numId w:val="1"/>
        </w:numPr>
        <w:spacing w:line="360" w:lineRule="auto"/>
        <w:jc w:val="both"/>
        <w:rPr>
          <w:sz w:val="24"/>
        </w:rPr>
      </w:pPr>
      <w:r>
        <w:rPr>
          <w:b/>
          <w:i/>
          <w:sz w:val="24"/>
          <w:lang w:val="ru-RU"/>
        </w:rPr>
        <w:lastRenderedPageBreak/>
        <w:t>собрать, установить и настроить новые рабочие станции следующей конфигурации</w:t>
      </w:r>
      <w:r>
        <w:rPr>
          <w:sz w:val="24"/>
          <w:lang w:val="ru-RU"/>
        </w:rPr>
        <w:t xml:space="preserve">: процессор </w:t>
      </w:r>
      <w:r>
        <w:rPr>
          <w:sz w:val="24"/>
        </w:rPr>
        <w:t>Intel</w:t>
      </w:r>
      <w:r>
        <w:rPr>
          <w:sz w:val="24"/>
          <w:lang w:val="ru-RU"/>
        </w:rPr>
        <w:t xml:space="preserve"> </w:t>
      </w:r>
      <w:r>
        <w:rPr>
          <w:sz w:val="24"/>
        </w:rPr>
        <w:t>Celeron 300A</w:t>
      </w:r>
      <w:r>
        <w:rPr>
          <w:sz w:val="24"/>
          <w:lang w:val="ru-RU"/>
        </w:rPr>
        <w:t xml:space="preserve">, оперативная память 64 </w:t>
      </w:r>
      <w:r>
        <w:rPr>
          <w:sz w:val="24"/>
        </w:rPr>
        <w:t>Mb</w:t>
      </w:r>
      <w:r>
        <w:rPr>
          <w:sz w:val="24"/>
          <w:lang w:val="ru-RU"/>
        </w:rPr>
        <w:t>, жесткий диск 6,4</w:t>
      </w:r>
      <w:r>
        <w:rPr>
          <w:sz w:val="24"/>
        </w:rPr>
        <w:t>Gb</w:t>
      </w:r>
      <w:r>
        <w:rPr>
          <w:sz w:val="24"/>
          <w:lang w:val="ru-RU"/>
        </w:rPr>
        <w:t>, сетевая карта 100</w:t>
      </w:r>
      <w:r>
        <w:rPr>
          <w:sz w:val="24"/>
        </w:rPr>
        <w:t>Mbit</w:t>
      </w:r>
      <w:r>
        <w:rPr>
          <w:sz w:val="24"/>
          <w:lang w:val="ru-RU"/>
        </w:rPr>
        <w:t xml:space="preserve">, Монитор </w:t>
      </w:r>
      <w:r>
        <w:rPr>
          <w:sz w:val="24"/>
        </w:rPr>
        <w:t>Viewsonic 15” E655</w:t>
      </w:r>
      <w:r>
        <w:rPr>
          <w:sz w:val="24"/>
          <w:lang w:val="ru-RU"/>
        </w:rPr>
        <w:t>. Себестоимость рабочей станции составляет 500</w:t>
      </w:r>
      <w:r>
        <w:rPr>
          <w:sz w:val="24"/>
        </w:rPr>
        <w:t>$.</w:t>
      </w:r>
      <w:r>
        <w:rPr>
          <w:sz w:val="24"/>
          <w:lang w:val="ru-RU"/>
        </w:rPr>
        <w:t xml:space="preserve"> Суммарная себестоимость модернизации пяти рабочих станций составит 5х500</w:t>
      </w:r>
      <w:r>
        <w:rPr>
          <w:sz w:val="24"/>
        </w:rPr>
        <w:t>$=2500$;</w:t>
      </w:r>
    </w:p>
    <w:p w14:paraId="5BA7128F" w14:textId="77777777" w:rsidR="00FC5611" w:rsidRDefault="00210C08">
      <w:pPr>
        <w:numPr>
          <w:ilvl w:val="0"/>
          <w:numId w:val="1"/>
        </w:numPr>
        <w:spacing w:line="360" w:lineRule="auto"/>
        <w:jc w:val="both"/>
        <w:rPr>
          <w:sz w:val="24"/>
        </w:rPr>
      </w:pPr>
      <w:r>
        <w:rPr>
          <w:b/>
          <w:i/>
          <w:sz w:val="24"/>
          <w:lang w:val="ru-RU"/>
        </w:rPr>
        <w:t>уценить имеющиеся рабочие станции сотрудников розничного отдела 1</w:t>
      </w:r>
      <w:r>
        <w:rPr>
          <w:sz w:val="24"/>
          <w:lang w:val="ru-RU"/>
        </w:rPr>
        <w:t xml:space="preserve"> до 150</w:t>
      </w:r>
      <w:r>
        <w:rPr>
          <w:sz w:val="24"/>
        </w:rPr>
        <w:t>$</w:t>
      </w:r>
      <w:r>
        <w:rPr>
          <w:sz w:val="24"/>
          <w:lang w:val="ru-RU"/>
        </w:rPr>
        <w:t xml:space="preserve"> за системный блок и до 60</w:t>
      </w:r>
      <w:r>
        <w:rPr>
          <w:sz w:val="24"/>
        </w:rPr>
        <w:t xml:space="preserve">$ </w:t>
      </w:r>
      <w:r>
        <w:rPr>
          <w:sz w:val="24"/>
          <w:lang w:val="ru-RU"/>
        </w:rPr>
        <w:t>за монитор, установить на них гарантию 1 год и включить в прайс-лист для быстрой продажи устаревшего компьютерного оборудования. Продажа рабочих станций предполагается в течение первых 20-ти дней со дня их внесения в розничный прайс-лист. Выручка от продажи пяти системных блоков составит 5х150=750</w:t>
      </w:r>
      <w:r>
        <w:rPr>
          <w:sz w:val="24"/>
        </w:rPr>
        <w:t>$</w:t>
      </w:r>
      <w:r>
        <w:rPr>
          <w:sz w:val="24"/>
          <w:lang w:val="ru-RU"/>
        </w:rPr>
        <w:t>. Выручка от продажи пяти бывших в употреблении мониторов составит 5х60</w:t>
      </w:r>
      <w:r>
        <w:rPr>
          <w:sz w:val="24"/>
        </w:rPr>
        <w:t>$=300$</w:t>
      </w:r>
      <w:r>
        <w:rPr>
          <w:sz w:val="24"/>
          <w:lang w:val="ru-RU"/>
        </w:rPr>
        <w:t>. Итого, выручка от продажи пяти рабочих станций будет примерно равна 750</w:t>
      </w:r>
      <w:r>
        <w:rPr>
          <w:sz w:val="24"/>
        </w:rPr>
        <w:t>$+300$=1050$;</w:t>
      </w:r>
    </w:p>
    <w:p w14:paraId="337FE5DF" w14:textId="77777777" w:rsidR="00FC5611" w:rsidRDefault="00210C08">
      <w:pPr>
        <w:spacing w:line="360" w:lineRule="auto"/>
        <w:ind w:left="300" w:firstLine="360"/>
        <w:jc w:val="both"/>
        <w:rPr>
          <w:sz w:val="24"/>
          <w:lang w:val="ru-RU"/>
        </w:rPr>
      </w:pPr>
      <w:r>
        <w:rPr>
          <w:sz w:val="24"/>
          <w:lang w:val="ru-RU"/>
        </w:rPr>
        <w:t>Затраты на модернизацию компьютерного оборудования сотрудников розничного отдела 1 с учетом продажи уцененных рабочих станций составят 2500</w:t>
      </w:r>
      <w:r>
        <w:rPr>
          <w:sz w:val="24"/>
        </w:rPr>
        <w:t>$-1050$=1450$</w:t>
      </w:r>
      <w:r>
        <w:rPr>
          <w:sz w:val="24"/>
          <w:lang w:val="ru-RU"/>
        </w:rPr>
        <w:t>.</w:t>
      </w:r>
    </w:p>
    <w:p w14:paraId="4CA26165" w14:textId="77777777" w:rsidR="00FC5611" w:rsidRDefault="00210C08">
      <w:pPr>
        <w:spacing w:line="360" w:lineRule="auto"/>
        <w:jc w:val="both"/>
        <w:rPr>
          <w:sz w:val="24"/>
          <w:lang w:val="ru-RU"/>
        </w:rPr>
      </w:pPr>
      <w:r>
        <w:rPr>
          <w:sz w:val="24"/>
          <w:lang w:val="ru-RU"/>
        </w:rPr>
        <w:tab/>
        <w:t>Схематически процесс модернизации рабочих станций отдела розничных и мелкооптовых продаж 1 представлен на рис. 33.</w:t>
      </w:r>
    </w:p>
    <w:p w14:paraId="0C7F412D" w14:textId="77777777" w:rsidR="00FC5611" w:rsidRDefault="00250F9D">
      <w:pPr>
        <w:spacing w:line="360" w:lineRule="auto"/>
        <w:jc w:val="both"/>
        <w:rPr>
          <w:sz w:val="24"/>
          <w:lang w:val="ru-RU"/>
        </w:rPr>
      </w:pPr>
      <w:r>
        <w:rPr>
          <w:noProof/>
          <w:sz w:val="24"/>
        </w:rPr>
        <w:pict w14:anchorId="288C5C11">
          <v:group id="_x0000_s1547" style="position:absolute;left:0;text-align:left;margin-left:-20.2pt;margin-top:9.4pt;width:518.4pt;height:345.6pt;z-index:251651584" coordorigin="1296,4176" coordsize="10368,6912" o:allowincell="f">
            <v:rect id="_x0000_s1548" style="position:absolute;left:1296;top:5040;width:10368;height:6048" fillcolor="silver">
              <v:fill color2="gray" focus="-50%" type="gradient"/>
            </v:rect>
            <v:shape id="_x0000_s1549" type="#_x0000_t202" style="position:absolute;left:1728;top:4176;width:9648;height:864" stroked="f">
              <v:textbox style="mso-next-textbox:#_x0000_s1549">
                <w:txbxContent>
                  <w:p w14:paraId="1D43FCB7" w14:textId="77777777" w:rsidR="00FC5611" w:rsidRDefault="00210C08">
                    <w:pPr>
                      <w:jc w:val="center"/>
                      <w:rPr>
                        <w:b/>
                        <w:sz w:val="28"/>
                      </w:rPr>
                    </w:pPr>
                    <w:r>
                      <w:rPr>
                        <w:b/>
                        <w:sz w:val="28"/>
                        <w:lang w:val="ru-RU"/>
                      </w:rPr>
                      <w:t>Процесс модернизации рабочих станций отдела розничных и мелкооптовых продаж 1</w:t>
                    </w:r>
                  </w:p>
                </w:txbxContent>
              </v:textbox>
            </v:shape>
            <v:shape id="_x0000_s1550" type="#_x0000_t202" style="position:absolute;left:4320;top:5184;width:4320;height:1152" strokeweight="4.5pt">
              <v:stroke linestyle="thickThin"/>
              <v:textbox style="mso-next-textbox:#_x0000_s1550">
                <w:txbxContent>
                  <w:p w14:paraId="1DCE678A" w14:textId="77777777" w:rsidR="00FC5611" w:rsidRDefault="00210C08">
                    <w:pPr>
                      <w:jc w:val="center"/>
                      <w:rPr>
                        <w:b/>
                      </w:rPr>
                    </w:pPr>
                    <w:r>
                      <w:rPr>
                        <w:b/>
                        <w:sz w:val="24"/>
                        <w:lang w:val="ru-RU"/>
                      </w:rPr>
                      <w:t>модернизация компьютерного отборудования отдела розничных и мелкооптовых продаж 1</w:t>
                    </w:r>
                  </w:p>
                </w:txbxContent>
              </v:textbox>
            </v:shape>
            <v:shape id="_x0000_s1551" type="#_x0000_t202" style="position:absolute;left:1584;top:6768;width:4464;height:1872" strokeweight="3pt">
              <v:stroke linestyle="thinThin"/>
              <v:textbox style="mso-next-textbox:#_x0000_s1551">
                <w:txbxContent>
                  <w:p w14:paraId="10CC3FEB" w14:textId="77777777" w:rsidR="00FC5611" w:rsidRDefault="00FC5611">
                    <w:pPr>
                      <w:jc w:val="center"/>
                      <w:rPr>
                        <w:b/>
                        <w:i/>
                        <w:sz w:val="24"/>
                        <w:lang w:val="ru-RU"/>
                      </w:rPr>
                    </w:pPr>
                  </w:p>
                  <w:p w14:paraId="06BCDE1C" w14:textId="77777777" w:rsidR="00FC5611" w:rsidRDefault="00210C08">
                    <w:pPr>
                      <w:jc w:val="center"/>
                      <w:rPr>
                        <w:b/>
                        <w:i/>
                        <w:sz w:val="24"/>
                        <w:lang w:val="ru-RU"/>
                      </w:rPr>
                    </w:pPr>
                    <w:r>
                      <w:rPr>
                        <w:b/>
                        <w:i/>
                        <w:sz w:val="24"/>
                        <w:lang w:val="ru-RU"/>
                      </w:rPr>
                      <w:t>Cборка, установка  и настройка новых рабочих станций.</w:t>
                    </w:r>
                  </w:p>
                  <w:p w14:paraId="16A19371" w14:textId="77777777" w:rsidR="00FC5611" w:rsidRDefault="00210C08">
                    <w:pPr>
                      <w:jc w:val="center"/>
                      <w:rPr>
                        <w:lang w:val="ru-RU"/>
                      </w:rPr>
                    </w:pPr>
                    <w:r>
                      <w:rPr>
                        <w:i/>
                        <w:sz w:val="24"/>
                        <w:lang w:val="ru-RU"/>
                      </w:rPr>
                      <w:t>Себестоимость (5х500</w:t>
                    </w:r>
                    <w:r>
                      <w:rPr>
                        <w:i/>
                        <w:sz w:val="24"/>
                      </w:rPr>
                      <w:t>$=2500$)</w:t>
                    </w:r>
                  </w:p>
                </w:txbxContent>
              </v:textbox>
            </v:shape>
            <v:shape id="_x0000_s1552" type="#_x0000_t202" style="position:absolute;left:7056;top:6768;width:4320;height:1872" strokeweight="3pt">
              <v:stroke linestyle="thinThin"/>
              <v:textbox style="mso-next-textbox:#_x0000_s1552">
                <w:txbxContent>
                  <w:p w14:paraId="1A39C4D7" w14:textId="77777777" w:rsidR="00FC5611" w:rsidRDefault="00210C08">
                    <w:pPr>
                      <w:pStyle w:val="a7"/>
                      <w:jc w:val="center"/>
                      <w:rPr>
                        <w:b/>
                        <w:i/>
                        <w:sz w:val="24"/>
                        <w:lang w:val="ru-RU"/>
                      </w:rPr>
                    </w:pPr>
                    <w:r>
                      <w:rPr>
                        <w:b/>
                        <w:i/>
                        <w:sz w:val="24"/>
                        <w:lang w:val="ru-RU"/>
                      </w:rPr>
                      <w:t>Уценка и продажа имеющихся рабочих станций сотрудников розничного отдела.</w:t>
                    </w:r>
                  </w:p>
                  <w:p w14:paraId="35413AEE" w14:textId="77777777" w:rsidR="00FC5611" w:rsidRDefault="00210C08">
                    <w:pPr>
                      <w:pStyle w:val="a7"/>
                      <w:jc w:val="center"/>
                    </w:pPr>
                    <w:r>
                      <w:rPr>
                        <w:i/>
                        <w:sz w:val="24"/>
                        <w:lang w:val="ru-RU"/>
                      </w:rPr>
                      <w:t>Выручка от продажи (системных блоков - 5х150</w:t>
                    </w:r>
                    <w:r>
                      <w:rPr>
                        <w:i/>
                        <w:sz w:val="24"/>
                      </w:rPr>
                      <w:t>$=750$</w:t>
                    </w:r>
                    <w:r>
                      <w:rPr>
                        <w:i/>
                        <w:sz w:val="24"/>
                        <w:lang w:val="ru-RU"/>
                      </w:rPr>
                      <w:t>, мониторов - 5х60=300</w:t>
                    </w:r>
                    <w:r>
                      <w:rPr>
                        <w:i/>
                        <w:sz w:val="24"/>
                      </w:rPr>
                      <w:t xml:space="preserve">$). </w:t>
                    </w:r>
                    <w:r>
                      <w:rPr>
                        <w:i/>
                        <w:sz w:val="24"/>
                        <w:lang w:val="ru-RU"/>
                      </w:rPr>
                      <w:t>Итого выручка = 1050</w:t>
                    </w:r>
                    <w:r>
                      <w:rPr>
                        <w:i/>
                        <w:sz w:val="24"/>
                      </w:rPr>
                      <w:t>$</w:t>
                    </w:r>
                  </w:p>
                </w:txbxContent>
              </v:textbox>
            </v:shape>
            <v:shape id="_x0000_s1553" type="#_x0000_t202" style="position:absolute;left:4176;top:9072;width:4320;height:1584" strokeweight="1pt">
              <v:textbox style="mso-next-textbox:#_x0000_s1553">
                <w:txbxContent>
                  <w:p w14:paraId="6DD753F4" w14:textId="77777777" w:rsidR="00FC5611" w:rsidRDefault="00210C08">
                    <w:pPr>
                      <w:jc w:val="center"/>
                    </w:pPr>
                    <w:r>
                      <w:rPr>
                        <w:sz w:val="24"/>
                        <w:lang w:val="ru-RU"/>
                      </w:rPr>
                      <w:t>Затраты на модернизацию компьютерного оборудования сотрудников розничного отдела 1 с учетом продажи уцененных рабочих станций составят 2500</w:t>
                    </w:r>
                    <w:r>
                      <w:rPr>
                        <w:sz w:val="24"/>
                      </w:rPr>
                      <w:t>$-1050$=1450$</w:t>
                    </w:r>
                  </w:p>
                </w:txbxContent>
              </v:textbox>
            </v:shape>
            <v:line id="_x0000_s1554" style="position:absolute;flip:x" from="3168,5760" to="4320,5760"/>
            <v:line id="_x0000_s1555" style="position:absolute;flip:x" from="8640,5760" to="9792,5760"/>
            <v:line id="_x0000_s1556" style="position:absolute" from="3168,5760" to="3168,6768">
              <v:stroke endarrow="block"/>
            </v:line>
            <v:line id="_x0000_s1557" style="position:absolute" from="9792,5760" to="9792,6768">
              <v:stroke endarrow="block"/>
            </v:line>
            <v:line id="_x0000_s1558" style="position:absolute" from="3168,8640" to="3168,9648"/>
            <v:line id="_x0000_s1559" style="position:absolute" from="3168,9648" to="4176,9648">
              <v:stroke endarrow="block"/>
            </v:line>
            <v:line id="_x0000_s1560" style="position:absolute" from="9792,8640" to="9792,9648"/>
            <v:line id="_x0000_s1561" style="position:absolute;flip:x" from="8496,9648" to="9792,9648">
              <v:stroke endarrow="block"/>
            </v:line>
            <v:shape id="_x0000_s1562" type="#_x0000_t202" style="position:absolute;left:10080;top:10224;width:1152;height:432" stroked="f">
              <v:textbox style="mso-next-textbox:#_x0000_s1562">
                <w:txbxContent>
                  <w:p w14:paraId="76A71C19" w14:textId="77777777" w:rsidR="00FC5611" w:rsidRDefault="00210C08">
                    <w:pPr>
                      <w:pStyle w:val="1"/>
                    </w:pPr>
                    <w:r>
                      <w:t>Рис. 33</w:t>
                    </w:r>
                  </w:p>
                </w:txbxContent>
              </v:textbox>
            </v:shape>
          </v:group>
        </w:pict>
      </w:r>
    </w:p>
    <w:p w14:paraId="08F41AE4" w14:textId="77777777" w:rsidR="00FC5611" w:rsidRDefault="00FC5611">
      <w:pPr>
        <w:spacing w:line="360" w:lineRule="auto"/>
        <w:jc w:val="both"/>
        <w:rPr>
          <w:sz w:val="24"/>
          <w:lang w:val="ru-RU"/>
        </w:rPr>
      </w:pPr>
    </w:p>
    <w:p w14:paraId="17B85181" w14:textId="77777777" w:rsidR="00FC5611" w:rsidRDefault="00FC5611">
      <w:pPr>
        <w:spacing w:line="360" w:lineRule="auto"/>
        <w:jc w:val="both"/>
        <w:rPr>
          <w:sz w:val="24"/>
          <w:lang w:val="ru-RU"/>
        </w:rPr>
      </w:pPr>
    </w:p>
    <w:p w14:paraId="151B8FF1" w14:textId="77777777" w:rsidR="00FC5611" w:rsidRDefault="00FC5611">
      <w:pPr>
        <w:spacing w:line="360" w:lineRule="auto"/>
        <w:jc w:val="both"/>
        <w:rPr>
          <w:sz w:val="24"/>
          <w:lang w:val="ru-RU"/>
        </w:rPr>
      </w:pPr>
    </w:p>
    <w:p w14:paraId="5D6DCE5D" w14:textId="77777777" w:rsidR="00FC5611" w:rsidRDefault="00FC5611">
      <w:pPr>
        <w:spacing w:line="360" w:lineRule="auto"/>
        <w:jc w:val="both"/>
        <w:rPr>
          <w:sz w:val="24"/>
          <w:lang w:val="ru-RU"/>
        </w:rPr>
      </w:pPr>
    </w:p>
    <w:p w14:paraId="5892C05E" w14:textId="77777777" w:rsidR="00FC5611" w:rsidRDefault="00FC5611">
      <w:pPr>
        <w:spacing w:line="360" w:lineRule="auto"/>
        <w:jc w:val="both"/>
        <w:rPr>
          <w:sz w:val="24"/>
          <w:lang w:val="ru-RU"/>
        </w:rPr>
      </w:pPr>
    </w:p>
    <w:p w14:paraId="10EAB649" w14:textId="77777777" w:rsidR="00FC5611" w:rsidRDefault="00FC5611">
      <w:pPr>
        <w:spacing w:line="360" w:lineRule="auto"/>
        <w:jc w:val="both"/>
        <w:rPr>
          <w:sz w:val="24"/>
          <w:lang w:val="ru-RU"/>
        </w:rPr>
      </w:pPr>
    </w:p>
    <w:p w14:paraId="175FC3B9" w14:textId="77777777" w:rsidR="00FC5611" w:rsidRDefault="00FC5611">
      <w:pPr>
        <w:spacing w:line="360" w:lineRule="auto"/>
        <w:jc w:val="both"/>
        <w:rPr>
          <w:sz w:val="24"/>
          <w:lang w:val="ru-RU"/>
        </w:rPr>
      </w:pPr>
    </w:p>
    <w:p w14:paraId="4FE44255" w14:textId="77777777" w:rsidR="00FC5611" w:rsidRDefault="00FC5611">
      <w:pPr>
        <w:spacing w:line="360" w:lineRule="auto"/>
        <w:jc w:val="both"/>
        <w:rPr>
          <w:sz w:val="24"/>
          <w:lang w:val="ru-RU"/>
        </w:rPr>
      </w:pPr>
    </w:p>
    <w:p w14:paraId="02D1A494" w14:textId="77777777" w:rsidR="00FC5611" w:rsidRDefault="00FC5611">
      <w:pPr>
        <w:spacing w:line="360" w:lineRule="auto"/>
        <w:jc w:val="both"/>
        <w:rPr>
          <w:sz w:val="24"/>
          <w:lang w:val="ru-RU"/>
        </w:rPr>
      </w:pPr>
    </w:p>
    <w:p w14:paraId="3FA3723F" w14:textId="77777777" w:rsidR="00FC5611" w:rsidRDefault="00FC5611">
      <w:pPr>
        <w:spacing w:line="360" w:lineRule="auto"/>
        <w:jc w:val="both"/>
        <w:rPr>
          <w:sz w:val="24"/>
          <w:lang w:val="ru-RU"/>
        </w:rPr>
      </w:pPr>
    </w:p>
    <w:p w14:paraId="7C62A25E" w14:textId="77777777" w:rsidR="00FC5611" w:rsidRDefault="00FC5611">
      <w:pPr>
        <w:spacing w:line="360" w:lineRule="auto"/>
        <w:jc w:val="both"/>
        <w:rPr>
          <w:sz w:val="24"/>
          <w:lang w:val="ru-RU"/>
        </w:rPr>
      </w:pPr>
    </w:p>
    <w:p w14:paraId="6EFBEBED" w14:textId="77777777" w:rsidR="00FC5611" w:rsidRDefault="00FC5611">
      <w:pPr>
        <w:spacing w:line="360" w:lineRule="auto"/>
        <w:jc w:val="both"/>
        <w:rPr>
          <w:sz w:val="24"/>
          <w:lang w:val="ru-RU"/>
        </w:rPr>
      </w:pPr>
    </w:p>
    <w:p w14:paraId="5196E5FF" w14:textId="77777777" w:rsidR="00FC5611" w:rsidRDefault="00FC5611">
      <w:pPr>
        <w:spacing w:line="360" w:lineRule="auto"/>
        <w:jc w:val="both"/>
        <w:rPr>
          <w:sz w:val="24"/>
          <w:lang w:val="ru-RU"/>
        </w:rPr>
      </w:pPr>
    </w:p>
    <w:p w14:paraId="25024E11" w14:textId="77777777" w:rsidR="00FC5611" w:rsidRDefault="00FC5611">
      <w:pPr>
        <w:spacing w:line="360" w:lineRule="auto"/>
        <w:jc w:val="both"/>
        <w:rPr>
          <w:sz w:val="24"/>
          <w:lang w:val="ru-RU"/>
        </w:rPr>
      </w:pPr>
    </w:p>
    <w:p w14:paraId="6479A143" w14:textId="77777777" w:rsidR="00FC5611" w:rsidRDefault="00FC5611">
      <w:pPr>
        <w:spacing w:line="360" w:lineRule="auto"/>
        <w:jc w:val="both"/>
        <w:rPr>
          <w:sz w:val="24"/>
          <w:lang w:val="ru-RU"/>
        </w:rPr>
      </w:pPr>
    </w:p>
    <w:p w14:paraId="292C854C" w14:textId="77777777" w:rsidR="00FC5611" w:rsidRDefault="00FC5611">
      <w:pPr>
        <w:spacing w:line="360" w:lineRule="auto"/>
        <w:jc w:val="both"/>
        <w:rPr>
          <w:sz w:val="24"/>
          <w:lang w:val="ru-RU"/>
        </w:rPr>
      </w:pPr>
    </w:p>
    <w:p w14:paraId="2C02750D" w14:textId="77777777" w:rsidR="00FC5611" w:rsidRDefault="00FC5611">
      <w:pPr>
        <w:spacing w:line="360" w:lineRule="auto"/>
        <w:jc w:val="both"/>
        <w:rPr>
          <w:sz w:val="24"/>
          <w:lang w:val="ru-RU"/>
        </w:rPr>
      </w:pPr>
    </w:p>
    <w:p w14:paraId="75512F4A" w14:textId="77777777" w:rsidR="00FC5611" w:rsidRDefault="00210C08">
      <w:pPr>
        <w:spacing w:line="360" w:lineRule="auto"/>
        <w:jc w:val="center"/>
        <w:rPr>
          <w:sz w:val="24"/>
          <w:lang w:val="ru-RU"/>
        </w:rPr>
      </w:pPr>
      <w:r>
        <w:rPr>
          <w:b/>
          <w:i/>
          <w:sz w:val="24"/>
          <w:lang w:val="ru-RU"/>
        </w:rPr>
        <w:t>2.3.3. Увеличение числа менеджеров по продажам и консультантов отдела розничных и мелкооптовых продаж 1</w:t>
      </w:r>
    </w:p>
    <w:p w14:paraId="4690133B" w14:textId="77777777" w:rsidR="00FC5611" w:rsidRDefault="00210C08">
      <w:pPr>
        <w:spacing w:line="360" w:lineRule="auto"/>
        <w:jc w:val="both"/>
        <w:rPr>
          <w:sz w:val="24"/>
          <w:lang w:val="ru-RU"/>
        </w:rPr>
      </w:pPr>
      <w:r>
        <w:rPr>
          <w:sz w:val="24"/>
          <w:lang w:val="ru-RU"/>
        </w:rPr>
        <w:tab/>
        <w:t>В настоящее время отдел розничных и мелкооптовых продаж состоит из: 2-х менеджеров по продажам; одного консультанта; одного кассира; начальника розничного отдела. Итого, розничный отдел представляют 5 сотрудников. Для повышения эффективности  работы отдела розничных и мелкооптовых продаж 1 необходимо дополнительно нанять консультанта в торговый и демонстрационный залы. Начисление ему заработной платы будет производиться из расчета 300</w:t>
      </w:r>
      <w:r>
        <w:rPr>
          <w:sz w:val="24"/>
        </w:rPr>
        <w:t>$</w:t>
      </w:r>
      <w:r>
        <w:rPr>
          <w:sz w:val="24"/>
          <w:lang w:val="ru-RU"/>
        </w:rPr>
        <w:t xml:space="preserve"> в месяц. Итого, затраты, связанные с заработной платой сотрудников отдела розничных и мелкооптовых продаж составят: менеджеры по продажам (10% от приносимой ими валовой прибыли); консультанты (2х300</w:t>
      </w:r>
      <w:r>
        <w:rPr>
          <w:sz w:val="24"/>
        </w:rPr>
        <w:t>$=600$)</w:t>
      </w:r>
      <w:r>
        <w:rPr>
          <w:sz w:val="24"/>
          <w:lang w:val="ru-RU"/>
        </w:rPr>
        <w:t>; кассир – 250</w:t>
      </w:r>
      <w:r>
        <w:rPr>
          <w:sz w:val="24"/>
        </w:rPr>
        <w:t>$</w:t>
      </w:r>
      <w:r>
        <w:rPr>
          <w:sz w:val="24"/>
          <w:lang w:val="ru-RU"/>
        </w:rPr>
        <w:t>. Зарплата начальника отдела розницы начисляется исходя из оклада в 300</w:t>
      </w:r>
      <w:r>
        <w:rPr>
          <w:sz w:val="24"/>
        </w:rPr>
        <w:t xml:space="preserve">$ </w:t>
      </w:r>
      <w:r>
        <w:rPr>
          <w:sz w:val="24"/>
          <w:lang w:val="ru-RU"/>
        </w:rPr>
        <w:t>в месяц и 10% от валовой прибыли, приносимой им от продаж компьютерного оборудования и комплектующих.</w:t>
      </w:r>
    </w:p>
    <w:p w14:paraId="203EA743" w14:textId="77777777" w:rsidR="00FC5611" w:rsidRDefault="00FC5611">
      <w:pPr>
        <w:spacing w:line="360" w:lineRule="auto"/>
        <w:jc w:val="both"/>
        <w:rPr>
          <w:sz w:val="24"/>
          <w:lang w:val="ru-RU"/>
        </w:rPr>
      </w:pPr>
    </w:p>
    <w:p w14:paraId="1EA36D3D" w14:textId="77777777" w:rsidR="00FC5611" w:rsidRDefault="00210C08">
      <w:pPr>
        <w:spacing w:line="360" w:lineRule="auto"/>
        <w:jc w:val="center"/>
        <w:rPr>
          <w:sz w:val="24"/>
          <w:lang w:val="ru-RU"/>
        </w:rPr>
      </w:pPr>
      <w:r>
        <w:rPr>
          <w:b/>
          <w:i/>
          <w:sz w:val="24"/>
          <w:lang w:val="ru-RU"/>
        </w:rPr>
        <w:t>2.4. Повышение эффективности работ отдела сборки.</w:t>
      </w:r>
    </w:p>
    <w:p w14:paraId="7EA283F7" w14:textId="77777777" w:rsidR="00FC5611" w:rsidRDefault="00210C08">
      <w:pPr>
        <w:spacing w:line="360" w:lineRule="auto"/>
        <w:jc w:val="both"/>
        <w:rPr>
          <w:sz w:val="24"/>
          <w:lang w:val="ru-RU"/>
        </w:rPr>
      </w:pPr>
      <w:r>
        <w:rPr>
          <w:sz w:val="24"/>
          <w:lang w:val="ru-RU"/>
        </w:rPr>
        <w:tab/>
      </w:r>
    </w:p>
    <w:p w14:paraId="3BAD8D85" w14:textId="77777777" w:rsidR="00FC5611" w:rsidRDefault="00210C08">
      <w:pPr>
        <w:spacing w:line="360" w:lineRule="auto"/>
        <w:jc w:val="both"/>
        <w:rPr>
          <w:sz w:val="24"/>
          <w:lang w:val="ru-RU"/>
        </w:rPr>
      </w:pPr>
      <w:r>
        <w:rPr>
          <w:sz w:val="24"/>
          <w:lang w:val="ru-RU"/>
        </w:rPr>
        <w:tab/>
        <w:t>Повышение эффективности работы отдела сборки является важным элементом комплекса маркетинговых технологий продвижения продаж. Комплекс проектных решений, связанных с повышением эффективности отдела сборки персональных компьютеров способен увеличить скорость продаж готовых компьютеров и тем самым увеличить прибыль розничного отдела, повысить конкурентоспособность розничных сетей реализации компьютерной техники ООО «Эксимер-КС» на московском рынке.</w:t>
      </w:r>
    </w:p>
    <w:p w14:paraId="0C1B0BA6" w14:textId="77777777" w:rsidR="00FC5611" w:rsidRDefault="00210C08">
      <w:pPr>
        <w:pStyle w:val="a4"/>
        <w:spacing w:line="360" w:lineRule="auto"/>
      </w:pPr>
      <w:r>
        <w:tab/>
        <w:t>Комплекс проектных решений по повышению эффективности работы отдела сборки состоит из следующих пунктов:</w:t>
      </w:r>
    </w:p>
    <w:p w14:paraId="049A9B1A" w14:textId="77777777" w:rsidR="00FC5611" w:rsidRDefault="00210C08" w:rsidP="00210C08">
      <w:pPr>
        <w:numPr>
          <w:ilvl w:val="0"/>
          <w:numId w:val="75"/>
        </w:numPr>
        <w:spacing w:line="360" w:lineRule="auto"/>
        <w:jc w:val="both"/>
        <w:rPr>
          <w:sz w:val="24"/>
          <w:lang w:val="ru-RU"/>
        </w:rPr>
      </w:pPr>
      <w:r>
        <w:rPr>
          <w:sz w:val="24"/>
          <w:lang w:val="ru-RU"/>
        </w:rPr>
        <w:t>Увеличение числа сотрудников отдела сборки;</w:t>
      </w:r>
    </w:p>
    <w:p w14:paraId="3A3CE5F9" w14:textId="77777777" w:rsidR="00FC5611" w:rsidRDefault="00210C08" w:rsidP="00210C08">
      <w:pPr>
        <w:numPr>
          <w:ilvl w:val="0"/>
          <w:numId w:val="75"/>
        </w:numPr>
        <w:spacing w:line="360" w:lineRule="auto"/>
        <w:jc w:val="both"/>
        <w:rPr>
          <w:sz w:val="24"/>
          <w:lang w:val="ru-RU"/>
        </w:rPr>
      </w:pPr>
      <w:r>
        <w:rPr>
          <w:sz w:val="24"/>
          <w:lang w:val="ru-RU"/>
        </w:rPr>
        <w:lastRenderedPageBreak/>
        <w:t>Оборудование дополнительного помещения под сборочный цех на территории склада №2 у станции м. Каширская.</w:t>
      </w:r>
    </w:p>
    <w:p w14:paraId="4D4F5DC5" w14:textId="77777777" w:rsidR="00FC5611" w:rsidRDefault="00210C08">
      <w:pPr>
        <w:spacing w:line="360" w:lineRule="auto"/>
        <w:ind w:left="360"/>
        <w:jc w:val="both"/>
        <w:rPr>
          <w:sz w:val="24"/>
          <w:lang w:val="ru-RU"/>
        </w:rPr>
      </w:pPr>
      <w:r>
        <w:rPr>
          <w:sz w:val="24"/>
          <w:lang w:val="ru-RU"/>
        </w:rPr>
        <w:t>Рассмотрим каждый из пунктов более детально.</w:t>
      </w:r>
    </w:p>
    <w:p w14:paraId="78CD2003" w14:textId="77777777" w:rsidR="00FC5611" w:rsidRDefault="00FC5611">
      <w:pPr>
        <w:spacing w:line="360" w:lineRule="auto"/>
        <w:jc w:val="both"/>
        <w:rPr>
          <w:sz w:val="24"/>
          <w:lang w:val="ru-RU"/>
        </w:rPr>
      </w:pPr>
    </w:p>
    <w:p w14:paraId="7051FDEF" w14:textId="77777777" w:rsidR="00FC5611" w:rsidRDefault="00210C08">
      <w:pPr>
        <w:spacing w:line="360" w:lineRule="auto"/>
        <w:jc w:val="center"/>
        <w:rPr>
          <w:sz w:val="24"/>
          <w:lang w:val="ru-RU"/>
        </w:rPr>
      </w:pPr>
      <w:r>
        <w:rPr>
          <w:b/>
          <w:i/>
          <w:sz w:val="24"/>
          <w:lang w:val="ru-RU"/>
        </w:rPr>
        <w:t>2.4.1. Увеличение числа сотрудников отдела сборки и оборудование дополнительного помещения под сборочный цех</w:t>
      </w:r>
    </w:p>
    <w:p w14:paraId="1487BAEE" w14:textId="77777777" w:rsidR="00FC5611" w:rsidRDefault="00210C08" w:rsidP="00210C08">
      <w:pPr>
        <w:numPr>
          <w:ilvl w:val="0"/>
          <w:numId w:val="79"/>
        </w:numPr>
        <w:spacing w:line="360" w:lineRule="auto"/>
        <w:jc w:val="both"/>
        <w:rPr>
          <w:sz w:val="24"/>
          <w:lang w:val="ru-RU"/>
        </w:rPr>
      </w:pPr>
      <w:r>
        <w:rPr>
          <w:sz w:val="24"/>
          <w:lang w:val="ru-RU"/>
        </w:rPr>
        <w:t>Для норального функционирования розничного отдела №2 у станции м. Каширская необходимо создание отдела сборки на территории склада №2. В противнос ллучае, продажа персональных компьютеров в розничном отделе №2 создаст ряд сложностей, таких, как увеличение числа заказов на сборку в оделе сборки №1; увеличение времени обслуживания клиента, заказавшего персональный компьютер в отделе розницы №2.</w:t>
      </w:r>
    </w:p>
    <w:p w14:paraId="361AEEBD" w14:textId="77777777" w:rsidR="00FC5611" w:rsidRDefault="00210C08">
      <w:pPr>
        <w:spacing w:line="360" w:lineRule="auto"/>
        <w:ind w:firstLine="720"/>
        <w:jc w:val="both"/>
        <w:rPr>
          <w:sz w:val="24"/>
          <w:lang w:val="ru-RU"/>
        </w:rPr>
      </w:pPr>
      <w:r>
        <w:rPr>
          <w:sz w:val="24"/>
          <w:lang w:val="ru-RU"/>
        </w:rPr>
        <w:t>Для этого необходимо нанять двух сотрудников в отдел сборки с опытом работы от 2-х лет, высшим техническим образованием и установить им заработную плату в размере 250</w:t>
      </w:r>
      <w:r>
        <w:rPr>
          <w:sz w:val="24"/>
        </w:rPr>
        <w:t>$.</w:t>
      </w:r>
      <w:r>
        <w:rPr>
          <w:sz w:val="24"/>
          <w:lang w:val="ru-RU"/>
        </w:rPr>
        <w:t xml:space="preserve"> Итого, ежемесячные затраты на заработную плату сотрудников отдела розница составят 2х250</w:t>
      </w:r>
      <w:r>
        <w:rPr>
          <w:sz w:val="24"/>
        </w:rPr>
        <w:t>$=500$</w:t>
      </w:r>
      <w:r>
        <w:rPr>
          <w:sz w:val="24"/>
          <w:lang w:val="ru-RU"/>
        </w:rPr>
        <w:t>.</w:t>
      </w:r>
    </w:p>
    <w:p w14:paraId="42459DEE" w14:textId="77777777" w:rsidR="00FC5611" w:rsidRDefault="00210C08" w:rsidP="00210C08">
      <w:pPr>
        <w:numPr>
          <w:ilvl w:val="0"/>
          <w:numId w:val="80"/>
        </w:numPr>
        <w:spacing w:line="360" w:lineRule="auto"/>
        <w:jc w:val="both"/>
        <w:rPr>
          <w:sz w:val="24"/>
          <w:lang w:val="ru-RU"/>
        </w:rPr>
      </w:pPr>
      <w:r>
        <w:rPr>
          <w:sz w:val="24"/>
          <w:lang w:val="ru-RU"/>
        </w:rPr>
        <w:t>Для функционирования отдела сборки необходимо отделить часть складского помещения у станции м. Каширская. Для этого необходимо произвести перепланировку складских помещений и произвести ремонт сборочного цеха, затраты на которые составят 150</w:t>
      </w:r>
      <w:r>
        <w:rPr>
          <w:sz w:val="24"/>
        </w:rPr>
        <w:t>$</w:t>
      </w:r>
      <w:r>
        <w:rPr>
          <w:sz w:val="24"/>
          <w:lang w:val="ru-RU"/>
        </w:rPr>
        <w:t>. Необходимо закупить сборочные стенды в количестве 2-х штук по цене 65</w:t>
      </w:r>
      <w:r>
        <w:rPr>
          <w:sz w:val="24"/>
        </w:rPr>
        <w:t>$</w:t>
      </w:r>
      <w:r>
        <w:rPr>
          <w:sz w:val="24"/>
          <w:lang w:val="ru-RU"/>
        </w:rPr>
        <w:t>. Итого, затраты, связанные с организацией и оборудование сборочного цеха составлят 150</w:t>
      </w:r>
      <w:r>
        <w:rPr>
          <w:sz w:val="24"/>
        </w:rPr>
        <w:t>$+130$ = 280$.</w:t>
      </w:r>
    </w:p>
    <w:p w14:paraId="03C88211" w14:textId="77777777" w:rsidR="00FC5611" w:rsidRDefault="00210C08">
      <w:pPr>
        <w:spacing w:line="360" w:lineRule="auto"/>
        <w:ind w:left="360"/>
        <w:jc w:val="both"/>
        <w:rPr>
          <w:sz w:val="24"/>
          <w:lang w:val="ru-RU"/>
        </w:rPr>
      </w:pPr>
      <w:r>
        <w:rPr>
          <w:sz w:val="24"/>
          <w:lang w:val="ru-RU"/>
        </w:rPr>
        <w:t>Схематически, организация отдела сборки на территории склада №2 представлена на рис.34.</w:t>
      </w:r>
    </w:p>
    <w:p w14:paraId="3E32680B" w14:textId="77777777" w:rsidR="00FC5611" w:rsidRDefault="00250F9D">
      <w:pPr>
        <w:spacing w:line="360" w:lineRule="auto"/>
        <w:ind w:left="360"/>
        <w:jc w:val="both"/>
        <w:rPr>
          <w:sz w:val="24"/>
          <w:lang w:val="ru-RU"/>
        </w:rPr>
      </w:pPr>
      <w:r>
        <w:rPr>
          <w:noProof/>
          <w:sz w:val="24"/>
        </w:rPr>
        <w:pict w14:anchorId="2BB4CF2C">
          <v:group id="_x0000_s1563" style="position:absolute;left:0;text-align:left;margin-left:-5.8pt;margin-top:10pt;width:496.8pt;height:223.2pt;z-index:251652608" coordorigin="1584,6768" coordsize="9936,4464" o:allowincell="f">
            <v:rect id="_x0000_s1564" style="position:absolute;left:1584;top:7488;width:9936;height:3744" fillcolor="silver"/>
            <v:shape id="_x0000_s1565" type="#_x0000_t202" style="position:absolute;left:1728;top:6768;width:9648;height:580" stroked="f">
              <v:textbox style="mso-next-textbox:#_x0000_s1565">
                <w:txbxContent>
                  <w:p w14:paraId="58207002" w14:textId="77777777" w:rsidR="00FC5611" w:rsidRDefault="00210C08">
                    <w:pPr>
                      <w:jc w:val="center"/>
                      <w:rPr>
                        <w:b/>
                        <w:sz w:val="28"/>
                        <w:lang w:val="ru-RU"/>
                      </w:rPr>
                    </w:pPr>
                    <w:r>
                      <w:rPr>
                        <w:b/>
                        <w:sz w:val="28"/>
                        <w:lang w:val="ru-RU"/>
                      </w:rPr>
                      <w:t>Организация отдела сборки на территории склада №2</w:t>
                    </w:r>
                  </w:p>
                </w:txbxContent>
              </v:textbox>
            </v:shape>
          </v:group>
        </w:pict>
      </w:r>
    </w:p>
    <w:p w14:paraId="2ECE4BBC" w14:textId="77777777" w:rsidR="00FC5611" w:rsidRDefault="00FC5611">
      <w:pPr>
        <w:spacing w:line="360" w:lineRule="auto"/>
        <w:ind w:left="360"/>
        <w:jc w:val="both"/>
        <w:rPr>
          <w:sz w:val="24"/>
          <w:lang w:val="ru-RU"/>
        </w:rPr>
      </w:pPr>
    </w:p>
    <w:p w14:paraId="3B3C27B1" w14:textId="77777777" w:rsidR="00FC5611" w:rsidRDefault="00250F9D">
      <w:pPr>
        <w:spacing w:line="360" w:lineRule="auto"/>
        <w:jc w:val="both"/>
        <w:rPr>
          <w:sz w:val="24"/>
          <w:lang w:val="ru-RU"/>
        </w:rPr>
      </w:pPr>
      <w:r>
        <w:rPr>
          <w:noProof/>
          <w:sz w:val="24"/>
        </w:rPr>
        <w:pict w14:anchorId="527C910B">
          <v:shape id="_x0000_s1566" type="#_x0000_t202" style="position:absolute;left:0;text-align:left;margin-left:145.4pt;margin-top:17.6pt;width:194.4pt;height:28.8pt;z-index:251653632;mso-position-horizontal:absolute;mso-position-horizontal-relative:text;mso-position-vertical:absolute;mso-position-vertical-relative:text" o:allowincell="f" strokeweight="6pt">
            <v:stroke linestyle="thickBetweenThin"/>
            <v:textbox style="mso-next-textbox:#_x0000_s1566">
              <w:txbxContent>
                <w:p w14:paraId="19198ECE" w14:textId="77777777" w:rsidR="00FC5611" w:rsidRDefault="00210C08">
                  <w:pPr>
                    <w:jc w:val="center"/>
                    <w:rPr>
                      <w:b/>
                      <w:sz w:val="28"/>
                      <w:lang w:val="ru-RU"/>
                    </w:rPr>
                  </w:pPr>
                  <w:r>
                    <w:rPr>
                      <w:b/>
                      <w:sz w:val="28"/>
                      <w:lang w:val="ru-RU"/>
                    </w:rPr>
                    <w:t>Организация отдела сборки</w:t>
                  </w:r>
                </w:p>
              </w:txbxContent>
            </v:textbox>
          </v:shape>
        </w:pict>
      </w:r>
    </w:p>
    <w:p w14:paraId="0DCB7437" w14:textId="77777777" w:rsidR="00FC5611" w:rsidRDefault="00250F9D">
      <w:pPr>
        <w:spacing w:line="360" w:lineRule="auto"/>
        <w:jc w:val="both"/>
        <w:rPr>
          <w:sz w:val="24"/>
          <w:lang w:val="ru-RU"/>
        </w:rPr>
      </w:pPr>
      <w:r>
        <w:rPr>
          <w:noProof/>
          <w:sz w:val="24"/>
        </w:rPr>
        <w:pict w14:anchorId="0FD52678">
          <v:line id="_x0000_s1573" style="position:absolute;left:0;text-align:left;z-index:251660800;mso-position-horizontal:absolute;mso-position-horizontal-relative:text;mso-position-vertical:absolute;mso-position-vertical-relative:text" from="87.8pt,10.6pt" to="87.8pt,46.6pt" o:allowincell="f" strokeweight="1pt">
            <v:stroke endarrow="block"/>
          </v:line>
        </w:pict>
      </w:r>
      <w:r>
        <w:rPr>
          <w:noProof/>
          <w:sz w:val="24"/>
        </w:rPr>
        <w:pict w14:anchorId="7F318A67">
          <v:line id="_x0000_s1572" style="position:absolute;left:0;text-align:left;flip:x;z-index:251659776;mso-position-horizontal:absolute;mso-position-horizontal-relative:text;mso-position-vertical:absolute;mso-position-vertical-relative:text" from="339.8pt,10.6pt" to="397.4pt,10.6pt" o:allowincell="f" strokeweight="1pt"/>
        </w:pict>
      </w:r>
      <w:r>
        <w:rPr>
          <w:noProof/>
          <w:sz w:val="24"/>
        </w:rPr>
        <w:pict w14:anchorId="2A979631">
          <v:line id="_x0000_s1571" style="position:absolute;left:0;text-align:left;flip:x;z-index:251658752;mso-position-horizontal:absolute;mso-position-horizontal-relative:text;mso-position-vertical:absolute;mso-position-vertical-relative:text" from="87.8pt,10.6pt" to="145.4pt,10.6pt" o:allowincell="f" strokeweight="1pt"/>
        </w:pict>
      </w:r>
      <w:r>
        <w:rPr>
          <w:noProof/>
          <w:sz w:val="24"/>
        </w:rPr>
        <w:pict w14:anchorId="1469AA8C">
          <v:line id="_x0000_s1574" style="position:absolute;left:0;text-align:left;z-index:251661824;mso-position-horizontal:absolute;mso-position-horizontal-relative:text;mso-position-vertical:absolute;mso-position-vertical-relative:text" from="397.4pt,10.6pt" to="397.4pt,46.6pt" o:allowincell="f" strokeweight="1pt">
            <v:stroke endarrow="block"/>
          </v:line>
        </w:pict>
      </w:r>
    </w:p>
    <w:p w14:paraId="51361D53" w14:textId="77777777" w:rsidR="00FC5611" w:rsidRDefault="00250F9D">
      <w:pPr>
        <w:spacing w:line="360" w:lineRule="auto"/>
        <w:jc w:val="both"/>
        <w:rPr>
          <w:sz w:val="24"/>
          <w:lang w:val="ru-RU"/>
        </w:rPr>
      </w:pPr>
      <w:r>
        <w:rPr>
          <w:noProof/>
          <w:sz w:val="24"/>
        </w:rPr>
        <w:pict w14:anchorId="34C0810C">
          <v:line id="_x0000_s1575" style="position:absolute;left:0;text-align:left;z-index:251662848;mso-position-horizontal:absolute;mso-position-horizontal-relative:text;mso-position-vertical:absolute;mso-position-vertical-relative:text" from="246.2pt,3.6pt" to="246.2pt,25.2pt" o:allowincell="f" strokeweight="1pt">
            <v:stroke endarrow="block"/>
          </v:line>
        </w:pict>
      </w:r>
    </w:p>
    <w:p w14:paraId="240FCD99" w14:textId="77777777" w:rsidR="00FC5611" w:rsidRDefault="00250F9D">
      <w:pPr>
        <w:spacing w:line="360" w:lineRule="auto"/>
        <w:jc w:val="both"/>
        <w:rPr>
          <w:sz w:val="24"/>
          <w:lang w:val="ru-RU"/>
        </w:rPr>
      </w:pPr>
      <w:r>
        <w:rPr>
          <w:noProof/>
          <w:sz w:val="24"/>
        </w:rPr>
        <w:pict w14:anchorId="58236813">
          <v:shape id="_x0000_s1568" type="#_x0000_t202" style="position:absolute;left:0;text-align:left;margin-left:174.2pt;margin-top:3.8pt;width:136.8pt;height:1in;z-index:251655680;mso-position-horizontal:absolute;mso-position-horizontal-relative:text;mso-position-vertical:absolute;mso-position-vertical-relative:text" o:allowincell="f" strokeweight="3pt">
            <v:stroke linestyle="thinThin"/>
            <v:textbox style="mso-next-textbox:#_x0000_s1568">
              <w:txbxContent>
                <w:p w14:paraId="77204F7D" w14:textId="77777777" w:rsidR="00FC5611" w:rsidRDefault="00210C08">
                  <w:pPr>
                    <w:jc w:val="center"/>
                    <w:rPr>
                      <w:b/>
                      <w:i/>
                      <w:sz w:val="24"/>
                      <w:lang w:val="ru-RU"/>
                    </w:rPr>
                  </w:pPr>
                  <w:r>
                    <w:rPr>
                      <w:b/>
                      <w:i/>
                      <w:sz w:val="24"/>
                      <w:lang w:val="ru-RU"/>
                    </w:rPr>
                    <w:t>Оборудование сборочного цеха №2</w:t>
                  </w:r>
                </w:p>
                <w:p w14:paraId="2D966D91" w14:textId="77777777" w:rsidR="00FC5611" w:rsidRDefault="00210C08">
                  <w:pPr>
                    <w:jc w:val="center"/>
                    <w:rPr>
                      <w:i/>
                      <w:sz w:val="24"/>
                    </w:rPr>
                  </w:pPr>
                  <w:r>
                    <w:rPr>
                      <w:i/>
                      <w:sz w:val="24"/>
                      <w:lang w:val="ru-RU"/>
                    </w:rPr>
                    <w:t>Закупка сборочных стендов (2х65</w:t>
                  </w:r>
                  <w:r>
                    <w:rPr>
                      <w:i/>
                      <w:sz w:val="24"/>
                    </w:rPr>
                    <w:t>$=130$)</w:t>
                  </w:r>
                </w:p>
              </w:txbxContent>
            </v:textbox>
          </v:shape>
        </w:pict>
      </w:r>
      <w:r>
        <w:rPr>
          <w:noProof/>
          <w:sz w:val="24"/>
        </w:rPr>
        <w:pict w14:anchorId="615C7C03">
          <v:shape id="_x0000_s1567" type="#_x0000_t202" style="position:absolute;left:0;text-align:left;margin-left:8.6pt;margin-top:3.8pt;width:136.8pt;height:72.2pt;z-index:251654656;mso-position-horizontal:absolute;mso-position-horizontal-relative:text;mso-position-vertical:absolute;mso-position-vertical-relative:text" o:allowincell="f" strokeweight="3pt">
            <v:stroke linestyle="thinThin"/>
            <v:textbox style="mso-next-textbox:#_x0000_s1567">
              <w:txbxContent>
                <w:p w14:paraId="40E7648C" w14:textId="77777777" w:rsidR="00FC5611" w:rsidRDefault="00210C08">
                  <w:pPr>
                    <w:jc w:val="center"/>
                    <w:rPr>
                      <w:b/>
                      <w:i/>
                      <w:sz w:val="24"/>
                      <w:lang w:val="ru-RU"/>
                    </w:rPr>
                  </w:pPr>
                  <w:r>
                    <w:rPr>
                      <w:b/>
                      <w:i/>
                      <w:sz w:val="24"/>
                      <w:lang w:val="ru-RU"/>
                    </w:rPr>
                    <w:t>Найм сотрудников в отдел сбоки №2</w:t>
                  </w:r>
                </w:p>
                <w:p w14:paraId="080913B9" w14:textId="77777777" w:rsidR="00FC5611" w:rsidRDefault="00210C08">
                  <w:pPr>
                    <w:jc w:val="center"/>
                    <w:rPr>
                      <w:i/>
                      <w:sz w:val="24"/>
                      <w:lang w:val="ru-RU"/>
                    </w:rPr>
                  </w:pPr>
                  <w:r>
                    <w:rPr>
                      <w:i/>
                      <w:sz w:val="24"/>
                      <w:lang w:val="ru-RU"/>
                    </w:rPr>
                    <w:t>Зарплата (2х250</w:t>
                  </w:r>
                  <w:r>
                    <w:rPr>
                      <w:i/>
                      <w:sz w:val="24"/>
                    </w:rPr>
                    <w:t>$=500$)</w:t>
                  </w:r>
                </w:p>
              </w:txbxContent>
            </v:textbox>
          </v:shape>
        </w:pict>
      </w:r>
      <w:r>
        <w:rPr>
          <w:noProof/>
          <w:sz w:val="24"/>
        </w:rPr>
        <w:pict w14:anchorId="340E7A7F">
          <v:shape id="_x0000_s1569" type="#_x0000_t202" style="position:absolute;left:0;text-align:left;margin-left:339.8pt;margin-top:3.8pt;width:136.8pt;height:1in;z-index:251656704;mso-position-horizontal:absolute;mso-position-horizontal-relative:text;mso-position-vertical:absolute;mso-position-vertical-relative:text" o:allowincell="f" strokeweight="3pt">
            <v:stroke linestyle="thinThin"/>
            <v:textbox style="mso-next-textbox:#_x0000_s1569">
              <w:txbxContent>
                <w:p w14:paraId="279AD708" w14:textId="77777777" w:rsidR="00FC5611" w:rsidRDefault="00210C08">
                  <w:pPr>
                    <w:pStyle w:val="a7"/>
                    <w:jc w:val="center"/>
                    <w:rPr>
                      <w:b/>
                      <w:i/>
                      <w:sz w:val="24"/>
                      <w:lang w:val="ru-RU"/>
                    </w:rPr>
                  </w:pPr>
                  <w:r>
                    <w:rPr>
                      <w:b/>
                      <w:i/>
                      <w:sz w:val="24"/>
                      <w:lang w:val="ru-RU"/>
                    </w:rPr>
                    <w:t>Перепланировка склада №2  и ремонт сборочного цеха</w:t>
                  </w:r>
                </w:p>
                <w:p w14:paraId="7A382652" w14:textId="77777777" w:rsidR="00FC5611" w:rsidRDefault="00210C08">
                  <w:pPr>
                    <w:pStyle w:val="a7"/>
                    <w:jc w:val="center"/>
                    <w:rPr>
                      <w:i/>
                      <w:sz w:val="24"/>
                    </w:rPr>
                  </w:pPr>
                  <w:r>
                    <w:rPr>
                      <w:i/>
                      <w:sz w:val="24"/>
                      <w:lang w:val="ru-RU"/>
                    </w:rPr>
                    <w:t>Затраты = 150</w:t>
                  </w:r>
                  <w:r>
                    <w:rPr>
                      <w:i/>
                      <w:sz w:val="24"/>
                    </w:rPr>
                    <w:t>$</w:t>
                  </w:r>
                </w:p>
              </w:txbxContent>
            </v:textbox>
          </v:shape>
        </w:pict>
      </w:r>
    </w:p>
    <w:p w14:paraId="0D4F3543" w14:textId="77777777" w:rsidR="00FC5611" w:rsidRDefault="00FC5611">
      <w:pPr>
        <w:spacing w:line="360" w:lineRule="auto"/>
        <w:jc w:val="both"/>
        <w:rPr>
          <w:sz w:val="24"/>
          <w:lang w:val="ru-RU"/>
        </w:rPr>
      </w:pPr>
    </w:p>
    <w:p w14:paraId="32BAF42D" w14:textId="77777777" w:rsidR="00FC5611" w:rsidRDefault="00FC5611">
      <w:pPr>
        <w:spacing w:line="360" w:lineRule="auto"/>
        <w:jc w:val="both"/>
        <w:rPr>
          <w:sz w:val="24"/>
          <w:lang w:val="ru-RU"/>
        </w:rPr>
      </w:pPr>
    </w:p>
    <w:p w14:paraId="49363BF6" w14:textId="77777777" w:rsidR="00FC5611" w:rsidRDefault="00FC5611">
      <w:pPr>
        <w:spacing w:line="360" w:lineRule="auto"/>
        <w:jc w:val="both"/>
        <w:rPr>
          <w:sz w:val="24"/>
          <w:lang w:val="ru-RU"/>
        </w:rPr>
      </w:pPr>
    </w:p>
    <w:p w14:paraId="40A72F7F" w14:textId="77777777" w:rsidR="00FC5611" w:rsidRDefault="00250F9D">
      <w:pPr>
        <w:spacing w:line="360" w:lineRule="auto"/>
        <w:jc w:val="both"/>
        <w:rPr>
          <w:sz w:val="24"/>
          <w:lang w:val="ru-RU"/>
        </w:rPr>
      </w:pPr>
      <w:r>
        <w:rPr>
          <w:noProof/>
          <w:sz w:val="24"/>
        </w:rPr>
        <w:pict w14:anchorId="2A7E3A32">
          <v:shape id="_x0000_s1570" type="#_x0000_t202" style="position:absolute;left:0;text-align:left;margin-left:419pt;margin-top:4.6pt;width:57.6pt;height:28.8pt;z-index:251657728;mso-position-horizontal:absolute;mso-position-horizontal-relative:text;mso-position-vertical:absolute;mso-position-vertical-relative:text" o:allowincell="f" stroked="f">
            <v:textbox style="mso-next-textbox:#_x0000_s1570">
              <w:txbxContent>
                <w:p w14:paraId="748AE8FD" w14:textId="77777777" w:rsidR="00FC5611" w:rsidRDefault="00210C08">
                  <w:pPr>
                    <w:pStyle w:val="1"/>
                  </w:pPr>
                  <w:r>
                    <w:t>Рис. 34</w:t>
                  </w:r>
                </w:p>
              </w:txbxContent>
            </v:textbox>
          </v:shape>
        </w:pict>
      </w:r>
    </w:p>
    <w:p w14:paraId="68D600E3" w14:textId="77777777" w:rsidR="00FC5611" w:rsidRDefault="00FC5611">
      <w:pPr>
        <w:spacing w:line="360" w:lineRule="auto"/>
        <w:jc w:val="both"/>
        <w:rPr>
          <w:sz w:val="24"/>
          <w:lang w:val="ru-RU"/>
        </w:rPr>
      </w:pPr>
    </w:p>
    <w:p w14:paraId="74ECF7ED" w14:textId="77777777" w:rsidR="00FC5611" w:rsidRDefault="00FC5611">
      <w:pPr>
        <w:spacing w:line="360" w:lineRule="auto"/>
        <w:ind w:firstLine="720"/>
        <w:jc w:val="both"/>
        <w:rPr>
          <w:sz w:val="24"/>
          <w:lang w:val="ru-RU"/>
        </w:rPr>
      </w:pPr>
    </w:p>
    <w:p w14:paraId="41F03BC7" w14:textId="77777777" w:rsidR="00FC5611" w:rsidRDefault="00FC5611">
      <w:pPr>
        <w:spacing w:line="360" w:lineRule="auto"/>
        <w:ind w:firstLine="720"/>
        <w:jc w:val="both"/>
        <w:rPr>
          <w:sz w:val="24"/>
          <w:lang w:val="ru-RU"/>
        </w:rPr>
      </w:pPr>
    </w:p>
    <w:p w14:paraId="383224B9" w14:textId="77777777" w:rsidR="00FC5611" w:rsidRDefault="00FC5611">
      <w:pPr>
        <w:spacing w:line="360" w:lineRule="auto"/>
        <w:ind w:firstLine="720"/>
        <w:jc w:val="both"/>
        <w:rPr>
          <w:sz w:val="24"/>
          <w:lang w:val="ru-RU"/>
        </w:rPr>
        <w:sectPr w:rsidR="00FC5611">
          <w:headerReference w:type="even" r:id="rId12"/>
          <w:headerReference w:type="default" r:id="rId13"/>
          <w:footnotePr>
            <w:pos w:val="sectEnd"/>
          </w:footnotePr>
          <w:endnotePr>
            <w:numFmt w:val="decimal"/>
            <w:numStart w:val="0"/>
          </w:endnotePr>
          <w:pgSz w:w="12240" w:h="15840" w:code="1"/>
          <w:pgMar w:top="1418" w:right="851" w:bottom="1418" w:left="1701" w:header="720" w:footer="720" w:gutter="0"/>
          <w:cols w:space="720"/>
        </w:sectPr>
      </w:pPr>
    </w:p>
    <w:p w14:paraId="76B7A877" w14:textId="77777777" w:rsidR="00FC5611" w:rsidRDefault="00210C08">
      <w:pPr>
        <w:spacing w:line="360" w:lineRule="auto"/>
        <w:jc w:val="right"/>
        <w:rPr>
          <w:b/>
          <w:sz w:val="24"/>
          <w:lang w:val="ru-RU"/>
        </w:rPr>
      </w:pPr>
      <w:r>
        <w:rPr>
          <w:b/>
          <w:sz w:val="24"/>
          <w:lang w:val="ru-RU"/>
        </w:rPr>
        <w:lastRenderedPageBreak/>
        <w:t>Приложение 1</w:t>
      </w:r>
    </w:p>
    <w:p w14:paraId="7EC6E692" w14:textId="77777777" w:rsidR="00FC5611" w:rsidRDefault="00210C08">
      <w:pPr>
        <w:spacing w:line="360" w:lineRule="auto"/>
        <w:jc w:val="center"/>
        <w:rPr>
          <w:b/>
          <w:sz w:val="24"/>
          <w:lang w:val="ru-RU"/>
        </w:rPr>
      </w:pPr>
      <w:r>
        <w:rPr>
          <w:b/>
          <w:sz w:val="24"/>
          <w:lang w:val="ru-RU"/>
        </w:rPr>
        <w:t>Организационная структура ООО «Эксимер-КС»</w:t>
      </w:r>
    </w:p>
    <w:p w14:paraId="2F886D4B" w14:textId="77777777" w:rsidR="00FC5611" w:rsidRDefault="00250F9D">
      <w:pPr>
        <w:spacing w:line="360" w:lineRule="auto"/>
        <w:jc w:val="both"/>
        <w:rPr>
          <w:sz w:val="24"/>
          <w:lang w:val="ru-RU"/>
        </w:rPr>
      </w:pPr>
      <w:r>
        <w:rPr>
          <w:b/>
          <w:noProof/>
          <w:sz w:val="24"/>
        </w:rPr>
        <w:pict w14:anchorId="478B64C2">
          <v:group id="_x0000_s1804" style="position:absolute;left:0;text-align:left;margin-left:-28.8pt;margin-top:1.2pt;width:691.2pt;height:489.6pt;z-index:251675136" coordorigin="864,2011" coordsize="13824,9792" o:allowincell="f">
            <v:rect id="_x0000_s1576" style="position:absolute;left:864;top:2011;width:13824;height:9792" fillcolor="silver">
              <v:fill color2="gray" focus="-50%" type="gradient"/>
            </v:rect>
            <v:shape id="_x0000_s1577" type="#_x0000_t202" style="position:absolute;left:7200;top:11084;width:1440;height:543" strokeweight="1pt">
              <v:textbox style="mso-next-textbox:#_x0000_s1577">
                <w:txbxContent>
                  <w:p w14:paraId="6149AA74" w14:textId="77777777" w:rsidR="00FC5611" w:rsidRDefault="00210C08">
                    <w:pPr>
                      <w:pStyle w:val="20"/>
                      <w:rPr>
                        <w:i/>
                        <w:lang w:val="ru-RU"/>
                      </w:rPr>
                    </w:pPr>
                    <w:r>
                      <w:rPr>
                        <w:i/>
                        <w:lang w:val="ru-RU"/>
                      </w:rPr>
                      <w:t>Водители (3)</w:t>
                    </w:r>
                  </w:p>
                </w:txbxContent>
              </v:textbox>
            </v:shape>
            <v:shape id="_x0000_s1578" type="#_x0000_t202" style="position:absolute;left:4464;top:11084;width:2016;height:543" strokeweight="1pt">
              <v:textbox style="mso-next-textbox:#_x0000_s1578">
                <w:txbxContent>
                  <w:p w14:paraId="4E7B1A49" w14:textId="77777777" w:rsidR="00FC5611" w:rsidRDefault="00210C08">
                    <w:pPr>
                      <w:jc w:val="center"/>
                      <w:rPr>
                        <w:i/>
                        <w:lang w:val="ru-RU"/>
                      </w:rPr>
                    </w:pPr>
                    <w:r>
                      <w:rPr>
                        <w:i/>
                        <w:lang w:val="ru-RU"/>
                      </w:rPr>
                      <w:t>Курьеры (3)</w:t>
                    </w:r>
                  </w:p>
                </w:txbxContent>
              </v:textbox>
            </v:shape>
            <v:shape id="_x0000_s1579" type="#_x0000_t202" style="position:absolute;left:1152;top:8853;width:1008;height:1493" strokeweight="1pt">
              <v:textbox style="layout-flow:vertical;mso-next-textbox:#_x0000_s1579">
                <w:txbxContent>
                  <w:p w14:paraId="353F4B27" w14:textId="77777777" w:rsidR="00FC5611" w:rsidRDefault="00210C08">
                    <w:pPr>
                      <w:pStyle w:val="20"/>
                      <w:rPr>
                        <w:i/>
                        <w:lang w:val="ru-RU"/>
                      </w:rPr>
                    </w:pPr>
                    <w:r>
                      <w:rPr>
                        <w:i/>
                        <w:lang w:val="ru-RU"/>
                      </w:rPr>
                      <w:t>Повара (2)</w:t>
                    </w:r>
                  </w:p>
                </w:txbxContent>
              </v:textbox>
            </v:shape>
            <v:shape id="_x0000_s1580" type="#_x0000_t202" style="position:absolute;left:11088;top:8944;width:720;height:1493" strokeweight="1pt">
              <v:textbox style="layout-flow:vertical;mso-next-textbox:#_x0000_s1580">
                <w:txbxContent>
                  <w:p w14:paraId="451D64CA" w14:textId="77777777" w:rsidR="00FC5611" w:rsidRDefault="00210C08">
                    <w:pPr>
                      <w:pStyle w:val="9"/>
                    </w:pPr>
                    <w:r>
                      <w:t>Касса-розница</w:t>
                    </w:r>
                  </w:p>
                </w:txbxContent>
              </v:textbox>
            </v:shape>
            <v:shape id="_x0000_s1581" type="#_x0000_t202" style="position:absolute;left:12096;top:8944;width:720;height:1493" strokeweight="1pt">
              <v:textbox style="layout-flow:vertical;mso-next-textbox:#_x0000_s1581">
                <w:txbxContent>
                  <w:p w14:paraId="524B94CC" w14:textId="77777777" w:rsidR="00FC5611" w:rsidRDefault="00210C08">
                    <w:pPr>
                      <w:pStyle w:val="20"/>
                      <w:rPr>
                        <w:i/>
                        <w:lang w:val="ru-RU"/>
                      </w:rPr>
                    </w:pPr>
                    <w:r>
                      <w:rPr>
                        <w:i/>
                        <w:lang w:val="ru-RU"/>
                      </w:rPr>
                      <w:t>Помощник</w:t>
                    </w:r>
                  </w:p>
                </w:txbxContent>
              </v:textbox>
            </v:shape>
            <v:shape id="_x0000_s1582" type="#_x0000_t202" style="position:absolute;left:4320;top:8915;width:720;height:1493" strokeweight="1pt">
              <v:textbox style="layout-flow:vertical;mso-next-textbox:#_x0000_s1582">
                <w:txbxContent>
                  <w:p w14:paraId="52D8EC61" w14:textId="77777777" w:rsidR="00FC5611" w:rsidRDefault="00210C08">
                    <w:pPr>
                      <w:jc w:val="center"/>
                      <w:rPr>
                        <w:i/>
                        <w:lang w:val="ru-RU"/>
                      </w:rPr>
                    </w:pPr>
                    <w:r>
                      <w:rPr>
                        <w:i/>
                        <w:lang w:val="ru-RU"/>
                      </w:rPr>
                      <w:t>Склад 1 (7)</w:t>
                    </w:r>
                  </w:p>
                </w:txbxContent>
              </v:textbox>
            </v:shape>
            <v:shape id="_x0000_s1583" type="#_x0000_t202" style="position:absolute;left:5472;top:8915;width:864;height:1493" strokeweight="1pt">
              <v:textbox style="layout-flow:vertical;mso-next-textbox:#_x0000_s1583">
                <w:txbxContent>
                  <w:p w14:paraId="35184E1E" w14:textId="77777777" w:rsidR="00FC5611" w:rsidRDefault="00210C08">
                    <w:pPr>
                      <w:pStyle w:val="20"/>
                      <w:rPr>
                        <w:i/>
                        <w:lang w:val="ru-RU"/>
                      </w:rPr>
                    </w:pPr>
                    <w:r>
                      <w:rPr>
                        <w:i/>
                        <w:lang w:val="ru-RU"/>
                      </w:rPr>
                      <w:t>Склад 2 (4)</w:t>
                    </w:r>
                  </w:p>
                </w:txbxContent>
              </v:textbox>
            </v:shape>
            <v:shape id="_x0000_s1584" type="#_x0000_t202" style="position:absolute;left:7344;top:8944;width:864;height:1493" strokeweight="1pt">
              <v:textbox style="layout-flow:vertical;mso-next-textbox:#_x0000_s1584">
                <w:txbxContent>
                  <w:p w14:paraId="249519B4" w14:textId="77777777" w:rsidR="00FC5611" w:rsidRDefault="00210C08">
                    <w:pPr>
                      <w:jc w:val="center"/>
                      <w:rPr>
                        <w:i/>
                        <w:lang w:val="ru-RU"/>
                      </w:rPr>
                    </w:pPr>
                    <w:r>
                      <w:rPr>
                        <w:i/>
                        <w:lang w:val="ru-RU"/>
                      </w:rPr>
                      <w:t>Реклама, верстка (1)</w:t>
                    </w:r>
                  </w:p>
                </w:txbxContent>
              </v:textbox>
            </v:shape>
            <v:shape id="_x0000_s1585" type="#_x0000_t202" style="position:absolute;left:9648;top:8944;width:864;height:1493" strokeweight="1pt">
              <v:textbox style="layout-flow:vertical;mso-next-textbox:#_x0000_s1585">
                <w:txbxContent>
                  <w:p w14:paraId="4D502351" w14:textId="77777777" w:rsidR="00FC5611" w:rsidRDefault="00210C08">
                    <w:pPr>
                      <w:pStyle w:val="9"/>
                    </w:pPr>
                    <w:r>
                      <w:t>Касса-опт</w:t>
                    </w:r>
                  </w:p>
                </w:txbxContent>
              </v:textbox>
            </v:shape>
            <v:shape id="_x0000_s1586" type="#_x0000_t202" style="position:absolute;left:8496;top:8944;width:864;height:1493" strokeweight="1pt">
              <v:textbox style="layout-flow:vertical;mso-next-textbox:#_x0000_s1586">
                <w:txbxContent>
                  <w:p w14:paraId="20F71543" w14:textId="77777777" w:rsidR="00FC5611" w:rsidRDefault="00210C08">
                    <w:pPr>
                      <w:jc w:val="center"/>
                      <w:rPr>
                        <w:i/>
                        <w:lang w:val="ru-RU"/>
                      </w:rPr>
                    </w:pPr>
                    <w:r>
                      <w:rPr>
                        <w:i/>
                        <w:lang w:val="ru-RU"/>
                      </w:rPr>
                      <w:t>Секретариат 2 (2)</w:t>
                    </w:r>
                  </w:p>
                </w:txbxContent>
              </v:textbox>
            </v:shape>
            <v:shape id="_x0000_s1587" type="#_x0000_t202" style="position:absolute;left:9504;top:6500;width:864;height:1703" strokeweight="3pt">
              <v:stroke linestyle="thinThin"/>
              <v:textbox style="layout-flow:vertical;mso-next-textbox:#_x0000_s1587">
                <w:txbxContent>
                  <w:p w14:paraId="5863059E" w14:textId="77777777" w:rsidR="00FC5611" w:rsidRDefault="00210C08">
                    <w:pPr>
                      <w:pStyle w:val="20"/>
                      <w:rPr>
                        <w:lang w:val="ru-RU"/>
                      </w:rPr>
                    </w:pPr>
                    <w:r>
                      <w:rPr>
                        <w:lang w:val="ru-RU"/>
                      </w:rPr>
                      <w:t>Отедел оптовых продаж 2 (2)</w:t>
                    </w:r>
                  </w:p>
                </w:txbxContent>
              </v:textbox>
            </v:shape>
            <v:shape id="_x0000_s1588" type="#_x0000_t202" style="position:absolute;left:6624;top:6500;width:864;height:1703" strokeweight="3pt">
              <v:stroke linestyle="thinThin"/>
              <v:textbox style="layout-flow:vertical;mso-next-textbox:#_x0000_s1588">
                <w:txbxContent>
                  <w:p w14:paraId="601BDE25" w14:textId="77777777" w:rsidR="00FC5611" w:rsidRDefault="00210C08">
                    <w:pPr>
                      <w:jc w:val="center"/>
                      <w:rPr>
                        <w:lang w:val="ru-RU"/>
                      </w:rPr>
                    </w:pPr>
                    <w:r>
                      <w:rPr>
                        <w:lang w:val="ru-RU"/>
                      </w:rPr>
                      <w:t>Отдел оптовых продаж 0 (4)</w:t>
                    </w:r>
                  </w:p>
                </w:txbxContent>
              </v:textbox>
            </v:shape>
            <v:shape id="_x0000_s1589" type="#_x0000_t202" style="position:absolute;left:8064;top:6500;width:864;height:1703" strokeweight="3pt">
              <v:stroke linestyle="thinThin"/>
              <v:textbox style="layout-flow:vertical;mso-next-textbox:#_x0000_s1589">
                <w:txbxContent>
                  <w:p w14:paraId="62B04BF2" w14:textId="77777777" w:rsidR="00FC5611" w:rsidRDefault="00210C08">
                    <w:pPr>
                      <w:jc w:val="center"/>
                      <w:rPr>
                        <w:lang w:val="ru-RU"/>
                      </w:rPr>
                    </w:pPr>
                    <w:r>
                      <w:rPr>
                        <w:lang w:val="ru-RU"/>
                      </w:rPr>
                      <w:t>Отдел продаж 1 Дилеры  (4)</w:t>
                    </w:r>
                  </w:p>
                </w:txbxContent>
              </v:textbox>
            </v:shape>
            <v:shape id="_x0000_s1590" type="#_x0000_t202" style="position:absolute;left:11232;top:6500;width:1296;height:1703" strokeweight="3pt">
              <v:stroke linestyle="thinThin"/>
              <v:textbox style="layout-flow:vertical;mso-next-textbox:#_x0000_s1590">
                <w:txbxContent>
                  <w:p w14:paraId="651C49A9" w14:textId="77777777" w:rsidR="00FC5611" w:rsidRDefault="00210C08">
                    <w:pPr>
                      <w:jc w:val="center"/>
                      <w:rPr>
                        <w:lang w:val="ru-RU"/>
                      </w:rPr>
                    </w:pPr>
                    <w:r>
                      <w:rPr>
                        <w:lang w:val="ru-RU"/>
                      </w:rPr>
                      <w:t>Отдел  розничных и мелкооптовых продаж 3 (4)</w:t>
                    </w:r>
                  </w:p>
                </w:txbxContent>
              </v:textbox>
            </v:shape>
            <v:shape id="_x0000_s1591" type="#_x0000_t202" style="position:absolute;left:1152;top:6414;width:1008;height:1781" strokeweight="3pt">
              <v:stroke linestyle="thinThin"/>
              <v:textbox style="layout-flow:vertical;mso-next-textbox:#_x0000_s1591">
                <w:txbxContent>
                  <w:p w14:paraId="47127A41" w14:textId="77777777" w:rsidR="00FC5611" w:rsidRDefault="00210C08">
                    <w:pPr>
                      <w:pStyle w:val="20"/>
                      <w:rPr>
                        <w:lang w:val="ru-RU"/>
                      </w:rPr>
                    </w:pPr>
                    <w:r>
                      <w:rPr>
                        <w:lang w:val="ru-RU"/>
                      </w:rPr>
                      <w:t>Служба безопасности (7)</w:t>
                    </w:r>
                  </w:p>
                </w:txbxContent>
              </v:textbox>
            </v:shape>
            <v:shape id="_x0000_s1592" type="#_x0000_t202" style="position:absolute;left:4320;top:6476;width:720;height:1703" strokeweight="3pt">
              <v:stroke linestyle="thinThin"/>
              <v:textbox style="layout-flow:vertical;mso-next-textbox:#_x0000_s1592">
                <w:txbxContent>
                  <w:p w14:paraId="492F6F72" w14:textId="77777777" w:rsidR="00FC5611" w:rsidRDefault="00210C08">
                    <w:pPr>
                      <w:jc w:val="center"/>
                      <w:rPr>
                        <w:lang w:val="ru-RU"/>
                      </w:rPr>
                    </w:pPr>
                    <w:r>
                      <w:rPr>
                        <w:lang w:val="ru-RU"/>
                      </w:rPr>
                      <w:t>Начальник склада 1</w:t>
                    </w:r>
                  </w:p>
                </w:txbxContent>
              </v:textbox>
            </v:shape>
            <v:shape id="_x0000_s1593" type="#_x0000_t202" style="position:absolute;left:5472;top:6476;width:864;height:1703" strokeweight="3pt">
              <v:stroke linestyle="thinThin"/>
              <v:textbox style="layout-flow:vertical;mso-next-textbox:#_x0000_s1593">
                <w:txbxContent>
                  <w:p w14:paraId="468A1635" w14:textId="77777777" w:rsidR="00FC5611" w:rsidRDefault="00210C08">
                    <w:pPr>
                      <w:pStyle w:val="20"/>
                      <w:rPr>
                        <w:lang w:val="ru-RU"/>
                      </w:rPr>
                    </w:pPr>
                    <w:r>
                      <w:rPr>
                        <w:lang w:val="ru-RU"/>
                      </w:rPr>
                      <w:t>Начальник склада 2</w:t>
                    </w:r>
                  </w:p>
                </w:txbxContent>
              </v:textbox>
            </v:shape>
            <v:shape id="_x0000_s1594" type="#_x0000_t202" style="position:absolute;left:13392;top:6500;width:864;height:1765" strokeweight="3pt">
              <v:stroke linestyle="thinThin"/>
              <v:textbox style="layout-flow:vertical;mso-next-textbox:#_x0000_s1594">
                <w:txbxContent>
                  <w:p w14:paraId="1384B02B" w14:textId="77777777" w:rsidR="00FC5611" w:rsidRDefault="00210C08">
                    <w:pPr>
                      <w:pStyle w:val="20"/>
                      <w:rPr>
                        <w:lang w:val="ru-RU"/>
                      </w:rPr>
                    </w:pPr>
                    <w:r>
                      <w:rPr>
                        <w:lang w:val="ru-RU"/>
                      </w:rPr>
                      <w:t>Гарантийный отдел (1)</w:t>
                    </w:r>
                  </w:p>
                </w:txbxContent>
              </v:textbox>
            </v:shape>
            <v:shape id="_x0000_s1595" type="#_x0000_t202" style="position:absolute;left:5184;top:3781;width:844;height:1827" strokeweight="4.5pt">
              <v:stroke linestyle="thinThick"/>
              <v:textbox style="layout-flow:vertical;mso-next-textbox:#_x0000_s1595">
                <w:txbxContent>
                  <w:p w14:paraId="5BD66EC6" w14:textId="77777777" w:rsidR="00FC5611" w:rsidRDefault="00210C08">
                    <w:pPr>
                      <w:jc w:val="center"/>
                      <w:rPr>
                        <w:b/>
                        <w:i/>
                        <w:lang w:val="ru-RU"/>
                      </w:rPr>
                    </w:pPr>
                    <w:r>
                      <w:rPr>
                        <w:b/>
                        <w:i/>
                        <w:lang w:val="ru-RU"/>
                      </w:rPr>
                      <w:t>Отдел  поставок и снабжения (2)</w:t>
                    </w:r>
                  </w:p>
                </w:txbxContent>
              </v:textbox>
            </v:shape>
            <v:shape id="_x0000_s1596" type="#_x0000_t202" style="position:absolute;left:3888;top:3736;width:988;height:1901" strokeweight="4.5pt">
              <v:stroke linestyle="thinThick"/>
              <v:textbox style="layout-flow:vertical;mso-next-textbox:#_x0000_s1596">
                <w:txbxContent>
                  <w:p w14:paraId="4ACA34A9" w14:textId="77777777" w:rsidR="00FC5611" w:rsidRDefault="00210C08">
                    <w:pPr>
                      <w:jc w:val="center"/>
                      <w:rPr>
                        <w:b/>
                        <w:i/>
                        <w:lang w:val="ru-RU"/>
                      </w:rPr>
                    </w:pPr>
                    <w:r>
                      <w:rPr>
                        <w:b/>
                        <w:i/>
                      </w:rPr>
                      <w:t>Web-</w:t>
                    </w:r>
                    <w:r>
                      <w:rPr>
                        <w:b/>
                        <w:i/>
                        <w:lang w:val="ru-RU"/>
                      </w:rPr>
                      <w:t>мастер и системный администратор (2)</w:t>
                    </w:r>
                  </w:p>
                </w:txbxContent>
              </v:textbox>
            </v:shape>
            <v:shape id="_x0000_s1597" type="#_x0000_t202" style="position:absolute;left:13248;top:3781;width:1028;height:1827" strokeweight="4.5pt">
              <v:stroke linestyle="thinThick"/>
              <v:textbox style="layout-flow:vertical;mso-next-textbox:#_x0000_s1597">
                <w:txbxContent>
                  <w:p w14:paraId="73132572" w14:textId="77777777" w:rsidR="00FC5611" w:rsidRDefault="00210C08">
                    <w:pPr>
                      <w:pStyle w:val="20"/>
                      <w:rPr>
                        <w:b/>
                        <w:i/>
                        <w:lang w:val="ru-RU"/>
                      </w:rPr>
                    </w:pPr>
                    <w:r>
                      <w:rPr>
                        <w:b/>
                        <w:i/>
                        <w:lang w:val="ru-RU"/>
                      </w:rPr>
                      <w:t>Отдел учета – ревизионный отдел (2)</w:t>
                    </w:r>
                  </w:p>
                </w:txbxContent>
              </v:textbox>
            </v:shape>
            <v:shape id="_x0000_s1598" type="#_x0000_t202" style="position:absolute;left:7920;top:3781;width:1152;height:1827" strokeweight="4.5pt">
              <v:stroke linestyle="thinThick"/>
              <v:textbox style="layout-flow:vertical;mso-next-textbox:#_x0000_s1598">
                <w:txbxContent>
                  <w:p w14:paraId="0190B8FB" w14:textId="77777777" w:rsidR="00FC5611" w:rsidRDefault="00210C08">
                    <w:pPr>
                      <w:pStyle w:val="20"/>
                      <w:rPr>
                        <w:i/>
                        <w:lang w:val="ru-RU"/>
                      </w:rPr>
                    </w:pPr>
                    <w:r>
                      <w:rPr>
                        <w:i/>
                        <w:lang w:val="ru-RU"/>
                      </w:rPr>
                      <w:t>Начальник дилерского отдела 1</w:t>
                    </w:r>
                  </w:p>
                </w:txbxContent>
              </v:textbox>
            </v:shape>
            <v:shape id="_x0000_s1599" type="#_x0000_t202" style="position:absolute;left:9360;top:3781;width:1152;height:1827" strokeweight="4.5pt">
              <v:stroke linestyle="thinThick"/>
              <v:textbox style="layout-flow:vertical;mso-next-textbox:#_x0000_s1599">
                <w:txbxContent>
                  <w:p w14:paraId="5DF4B82A" w14:textId="77777777" w:rsidR="00FC5611" w:rsidRDefault="00210C08">
                    <w:pPr>
                      <w:jc w:val="center"/>
                      <w:rPr>
                        <w:b/>
                        <w:i/>
                        <w:lang w:val="ru-RU"/>
                      </w:rPr>
                    </w:pPr>
                    <w:r>
                      <w:rPr>
                        <w:b/>
                        <w:i/>
                        <w:lang w:val="ru-RU"/>
                      </w:rPr>
                      <w:t>Начальник отдела оптовых продаж 2</w:t>
                    </w:r>
                  </w:p>
                </w:txbxContent>
              </v:textbox>
            </v:shape>
            <v:shape id="_x0000_s1600" type="#_x0000_t202" style="position:absolute;left:6480;top:3781;width:1152;height:1827" strokeweight="4.5pt">
              <v:stroke linestyle="thinThick"/>
              <v:textbox style="layout-flow:vertical;mso-next-textbox:#_x0000_s1600">
                <w:txbxContent>
                  <w:p w14:paraId="50BF964E" w14:textId="77777777" w:rsidR="00FC5611" w:rsidRDefault="00210C08">
                    <w:pPr>
                      <w:pStyle w:val="20"/>
                      <w:rPr>
                        <w:b/>
                        <w:i/>
                        <w:lang w:val="ru-RU"/>
                      </w:rPr>
                    </w:pPr>
                    <w:r>
                      <w:rPr>
                        <w:b/>
                        <w:i/>
                        <w:lang w:val="ru-RU"/>
                      </w:rPr>
                      <w:t>Начальник отдела  оптовых продаж 0</w:t>
                    </w:r>
                  </w:p>
                </w:txbxContent>
              </v:textbox>
            </v:shape>
            <v:shape id="_x0000_s1601" type="#_x0000_t202" style="position:absolute;left:11088;top:3781;width:1420;height:1827" strokeweight="4.5pt">
              <v:stroke linestyle="thinThick"/>
              <v:textbox style="layout-flow:vertical;mso-next-textbox:#_x0000_s1601">
                <w:txbxContent>
                  <w:p w14:paraId="01DA008C" w14:textId="77777777" w:rsidR="00FC5611" w:rsidRDefault="00210C08">
                    <w:pPr>
                      <w:jc w:val="center"/>
                      <w:rPr>
                        <w:b/>
                        <w:i/>
                        <w:lang w:val="ru-RU"/>
                      </w:rPr>
                    </w:pPr>
                    <w:r>
                      <w:rPr>
                        <w:b/>
                        <w:i/>
                        <w:lang w:val="ru-RU"/>
                      </w:rPr>
                      <w:t>Начальник отдела розничных и мелкооптовых продаж 3</w:t>
                    </w:r>
                  </w:p>
                </w:txbxContent>
              </v:textbox>
            </v:shape>
            <v:shape id="_x0000_s1602" type="#_x0000_t202" style="position:absolute;left:1152;top:3703;width:1008;height:1901" strokeweight="4.5pt">
              <v:stroke linestyle="thinThick"/>
              <v:textbox style="layout-flow:vertical;mso-next-textbox:#_x0000_s1602">
                <w:txbxContent>
                  <w:p w14:paraId="486B444A" w14:textId="77777777" w:rsidR="00FC5611" w:rsidRDefault="00210C08">
                    <w:pPr>
                      <w:jc w:val="center"/>
                      <w:rPr>
                        <w:b/>
                        <w:i/>
                        <w:lang w:val="ru-RU"/>
                      </w:rPr>
                    </w:pPr>
                    <w:r>
                      <w:rPr>
                        <w:b/>
                        <w:i/>
                        <w:lang w:val="ru-RU"/>
                      </w:rPr>
                      <w:t>Начальник службы безопасности</w:t>
                    </w:r>
                  </w:p>
                </w:txbxContent>
              </v:textbox>
            </v:shape>
            <v:line id="_x0000_s1603" style="position:absolute" from="9792,2698" to="9792,3241" strokeweight="1pt"/>
            <v:line id="_x0000_s1604" style="position:absolute" from="1728,3162" to="13680,3162" strokeweight="1pt"/>
            <v:shape id="_x0000_s1605" type="#_x0000_t202" style="position:absolute;left:8064;top:2155;width:3600;height:543" strokeweight="6pt">
              <v:stroke linestyle="thickBetweenThin"/>
              <v:textbox style="mso-next-textbox:#_x0000_s1605">
                <w:txbxContent>
                  <w:p w14:paraId="58BD4C47" w14:textId="77777777" w:rsidR="00FC5611" w:rsidRDefault="00210C08">
                    <w:pPr>
                      <w:pStyle w:val="3"/>
                      <w:spacing w:line="240" w:lineRule="auto"/>
                      <w:rPr>
                        <w:b/>
                      </w:rPr>
                    </w:pPr>
                    <w:r>
                      <w:rPr>
                        <w:b/>
                      </w:rPr>
                      <w:t>Генеральный директор</w:t>
                    </w:r>
                  </w:p>
                </w:txbxContent>
              </v:textbox>
            </v:shape>
            <v:shape id="_x0000_s1606" type="#_x0000_t202" style="position:absolute;left:12240;top:2155;width:1872;height:543" strokeweight="4.5pt">
              <v:stroke linestyle="thinThick"/>
              <v:textbox style="mso-next-textbox:#_x0000_s1606">
                <w:txbxContent>
                  <w:p w14:paraId="5678821D" w14:textId="77777777" w:rsidR="00FC5611" w:rsidRDefault="00210C08">
                    <w:pPr>
                      <w:jc w:val="center"/>
                      <w:rPr>
                        <w:b/>
                        <w:i/>
                        <w:lang w:val="ru-RU"/>
                      </w:rPr>
                    </w:pPr>
                    <w:r>
                      <w:rPr>
                        <w:b/>
                        <w:i/>
                        <w:lang w:val="ru-RU"/>
                      </w:rPr>
                      <w:t>Бухгалтерия (4)</w:t>
                    </w:r>
                  </w:p>
                </w:txbxContent>
              </v:textbox>
            </v:shape>
            <v:shape id="_x0000_s1607" type="#_x0000_t202" style="position:absolute;left:5616;top:2155;width:1728;height:543" strokeweight="1pt">
              <v:textbox style="mso-next-textbox:#_x0000_s1607">
                <w:txbxContent>
                  <w:p w14:paraId="2FE108AA" w14:textId="77777777" w:rsidR="00FC5611" w:rsidRDefault="00210C08">
                    <w:pPr>
                      <w:rPr>
                        <w:lang w:val="ru-RU"/>
                      </w:rPr>
                    </w:pPr>
                    <w:r>
                      <w:rPr>
                        <w:lang w:val="ru-RU"/>
                      </w:rPr>
                      <w:t>Секретариат 1</w:t>
                    </w:r>
                  </w:p>
                </w:txbxContent>
              </v:textbox>
            </v:shape>
            <v:line id="_x0000_s1608" style="position:absolute" from="7344,2427" to="8064,2427" strokeweight="1pt">
              <v:stroke startarrow="classic"/>
            </v:line>
            <v:line id="_x0000_s1609" style="position:absolute" from="11664,2427" to="12240,2427" strokeweight="1pt">
              <v:stroke endarrow="classic"/>
            </v:line>
            <v:line id="_x0000_s1610" style="position:absolute" from="1728,3162" to="1728,3705" strokeweight="1pt">
              <v:stroke endarrow="classic"/>
            </v:line>
            <v:line id="_x0000_s1611" style="position:absolute" from="13680,3162" to="13680,3783" strokeweight="1pt">
              <v:stroke endarrow="classic"/>
            </v:line>
            <v:line id="_x0000_s1612" style="position:absolute" from="4320,3162" to="4320,3738" strokeweight="1pt">
              <v:stroke endarrow="classic"/>
            </v:line>
            <v:line id="_x0000_s1613" style="position:absolute" from="5616,3162" to="5616,3783" strokeweight="1pt">
              <v:stroke endarrow="classic"/>
            </v:line>
            <v:line id="_x0000_s1614" style="position:absolute" from="7056,3162" to="7056,3783" strokeweight="1pt">
              <v:stroke endarrow="classic"/>
            </v:line>
            <v:line id="_x0000_s1615" style="position:absolute" from="8496,3162" to="8496,3783" strokeweight="1pt">
              <v:stroke endarrow="classic"/>
            </v:line>
            <v:line id="_x0000_s1616" style="position:absolute" from="9792,3241" to="9792,3784" strokeweight="1pt">
              <v:stroke endarrow="classic"/>
            </v:line>
            <v:line id="_x0000_s1617" style="position:absolute" from="11664,3162" to="11664,3783" strokeweight="1pt">
              <v:stroke endarrow="classic"/>
            </v:line>
            <v:line id="_x0000_s1618" style="position:absolute" from="1728,5601" to="1728,6416" strokeweight="1pt">
              <v:stroke endarrow="classic"/>
            </v:line>
            <v:line id="_x0000_s1619" style="position:absolute" from="5616,5605" to="5616,6037" strokeweight="1pt"/>
            <v:line id="_x0000_s1620" style="position:absolute" from="4752,6036" to="6048,6036" strokeweight="1pt"/>
            <v:line id="_x0000_s1621" style="position:absolute" from="4752,6036" to="4752,6477" strokeweight="1pt">
              <v:stroke endarrow="classic"/>
            </v:line>
            <v:line id="_x0000_s1622" style="position:absolute" from="6048,6036" to="6048,6477" strokeweight="1pt">
              <v:stroke endarrow="classic"/>
            </v:line>
            <v:line id="_x0000_s1623" style="position:absolute" from="7056,5605" to="7056,6494" strokeweight="1pt">
              <v:stroke endarrow="classic"/>
            </v:line>
            <v:line id="_x0000_s1624" style="position:absolute" from="8496,5605" to="8496,6494" strokeweight="1pt">
              <v:stroke endarrow="classic"/>
            </v:line>
            <v:line id="_x0000_s1625" style="position:absolute" from="9936,5605" to="9936,6494" strokeweight="1pt">
              <v:stroke endarrow="classic"/>
            </v:line>
            <v:line id="_x0000_s1626" style="position:absolute" from="11664,5605" to="11664,6494" strokeweight="1pt">
              <v:stroke endarrow="classic"/>
            </v:line>
            <v:line id="_x0000_s1627" style="position:absolute" from="13680,5605" to="13680,6494" strokeweight="1pt">
              <v:stroke endarrow="classic"/>
            </v:line>
            <v:line id="_x0000_s1628" style="position:absolute" from="1728,8192" to="1728,8855" strokeweight="1pt">
              <v:stroke endarrow="classic"/>
            </v:line>
            <v:line id="_x0000_s1629" style="position:absolute" from="4752,8176" to="4752,8917" strokeweight="1pt">
              <v:stroke endarrow="classic"/>
            </v:line>
            <v:line id="_x0000_s1630" style="position:absolute" from="6048,8176" to="6048,8917" strokeweight="1pt">
              <v:stroke endarrow="classic"/>
            </v:line>
            <v:line id="_x0000_s1631" style="position:absolute;flip:y" from="7056,8491" to="11520,8491" strokeweight="1pt"/>
            <v:line id="_x0000_s1632" style="position:absolute" from="7056,8203" to="7056,8491" strokeweight="1pt"/>
            <v:line id="_x0000_s1633" style="position:absolute" from="8496,8203" to="8496,8491" strokeweight="1pt"/>
            <v:line id="_x0000_s1634" style="position:absolute" from="10080,8203" to="10080,8536" strokeweight="1pt"/>
            <v:line id="_x0000_s1635" style="position:absolute" from="11520,8203" to="11520,8944" strokeweight="1pt">
              <v:stroke endarrow="classic"/>
            </v:line>
            <v:line id="_x0000_s1636" style="position:absolute" from="7776,8491" to="7776,8944" strokeweight="1pt">
              <v:stroke endarrow="classic"/>
            </v:line>
            <v:line id="_x0000_s1637" style="position:absolute" from="8928,8491" to="8928,8944" strokeweight="1pt">
              <v:stroke endarrow="classic"/>
            </v:line>
            <v:line id="_x0000_s1638" style="position:absolute" from="10080,8536" to="10080,8944" strokeweight="1pt">
              <v:stroke endarrow="classic"/>
            </v:line>
            <v:line id="_x0000_s1639" style="position:absolute" from="11520,8491" to="12384,8491" strokeweight="1pt"/>
            <v:line id="_x0000_s1640" style="position:absolute" from="12384,8491" to="12384,8944" strokeweight="1pt">
              <v:stroke endarrow="classic"/>
            </v:line>
            <v:line id="_x0000_s1641" style="position:absolute" from="4752,10406" to="4752,10678" strokeweight="1pt"/>
            <v:line id="_x0000_s1642" style="position:absolute" from="6048,10406" to="6048,10678" strokeweight="1pt"/>
            <v:line id="_x0000_s1643" style="position:absolute" from="4752,10677" to="6048,10677" strokeweight="1pt"/>
            <v:line id="_x0000_s1644" style="position:absolute" from="5472,10677" to="5472,11084" strokeweight="1pt">
              <v:stroke endarrow="classic"/>
            </v:line>
            <v:line id="_x0000_s1645" style="position:absolute" from="6480,11355" to="7200,11355" strokeweight="1pt">
              <v:stroke endarrow="classic"/>
            </v:line>
            <v:group id="_x0000_s1646" style="position:absolute;left:10800;top:3511;width:2160;height:7331" coordorigin="10800,3518" coordsize="2160,7331">
              <v:line id="_x0000_s1647" style="position:absolute" from="10800,3518" to="10800,10849" strokeweight="2.25pt">
                <v:stroke dashstyle="1 1"/>
              </v:line>
              <v:line id="_x0000_s1648" style="position:absolute" from="10800,3518" to="12960,3518" strokeweight="2.25pt">
                <v:stroke dashstyle="1 1"/>
              </v:line>
              <v:line id="_x0000_s1649" style="position:absolute" from="12960,3518" to="12960,10849" strokeweight="2.25pt">
                <v:stroke dashstyle="1 1"/>
              </v:line>
              <v:line id="_x0000_s1650" style="position:absolute" from="10800,10849" to="12960,10849" strokeweight="2.25pt">
                <v:stroke dashstyle="1 1"/>
              </v:line>
            </v:group>
            <v:shape id="_x0000_s1710" type="#_x0000_t202" style="position:absolute;left:2448;top:3736;width:1152;height:1872" strokeweight="4.5pt">
              <v:stroke linestyle="thinThick"/>
              <v:textbox style="layout-flow:vertical">
                <w:txbxContent>
                  <w:p w14:paraId="46600111" w14:textId="77777777" w:rsidR="00FC5611" w:rsidRDefault="00FC5611">
                    <w:pPr>
                      <w:jc w:val="center"/>
                      <w:rPr>
                        <w:b/>
                        <w:i/>
                        <w:lang w:val="ru-RU"/>
                      </w:rPr>
                    </w:pPr>
                  </w:p>
                  <w:p w14:paraId="6C15B72C" w14:textId="77777777" w:rsidR="00FC5611" w:rsidRDefault="00210C08">
                    <w:pPr>
                      <w:jc w:val="center"/>
                      <w:rPr>
                        <w:b/>
                        <w:i/>
                        <w:lang w:val="ru-RU"/>
                      </w:rPr>
                    </w:pPr>
                    <w:r>
                      <w:rPr>
                        <w:b/>
                        <w:i/>
                        <w:lang w:val="ru-RU"/>
                      </w:rPr>
                      <w:t>Начальник отдела сборки</w:t>
                    </w:r>
                  </w:p>
                </w:txbxContent>
              </v:textbox>
            </v:shape>
            <v:line id="_x0000_s1711" style="position:absolute" from="3024,3162" to="3024,3738" strokeweight="1pt">
              <v:stroke endarrow="classic"/>
            </v:line>
            <v:rect id="_x0000_s1712" style="position:absolute;left:2592;top:6467;width:1008;height:1728" strokeweight="1pt"/>
            <v:shape id="_x0000_s1713" type="#_x0000_t202" style="position:absolute;left:2592;top:6467;width:1008;height:1728" strokeweight="3pt">
              <v:stroke linestyle="thinThin"/>
              <v:textbox style="layout-flow:vertical">
                <w:txbxContent>
                  <w:p w14:paraId="72ABBB3B" w14:textId="77777777" w:rsidR="00FC5611" w:rsidRDefault="00FC5611">
                    <w:pPr>
                      <w:rPr>
                        <w:lang w:val="ru-RU"/>
                      </w:rPr>
                    </w:pPr>
                  </w:p>
                  <w:p w14:paraId="413AAEE2" w14:textId="77777777" w:rsidR="00FC5611" w:rsidRDefault="00210C08">
                    <w:pPr>
                      <w:rPr>
                        <w:lang w:val="ru-RU"/>
                      </w:rPr>
                    </w:pPr>
                    <w:r>
                      <w:rPr>
                        <w:lang w:val="ru-RU"/>
                      </w:rPr>
                      <w:t>Отдел сборки (2)</w:t>
                    </w:r>
                  </w:p>
                </w:txbxContent>
              </v:textbox>
            </v:shape>
            <v:line id="_x0000_s1714" style="position:absolute" from="3024,5605" to="3024,6469" strokeweight="1pt">
              <v:stroke endarrow="classic"/>
            </v:line>
          </v:group>
        </w:pict>
      </w:r>
    </w:p>
    <w:p w14:paraId="1FD5B2A3" w14:textId="77777777" w:rsidR="00FC5611" w:rsidRDefault="00FC5611">
      <w:pPr>
        <w:spacing w:line="360" w:lineRule="auto"/>
        <w:jc w:val="both"/>
        <w:rPr>
          <w:sz w:val="24"/>
          <w:lang w:val="ru-RU"/>
        </w:rPr>
      </w:pPr>
    </w:p>
    <w:p w14:paraId="6432C944" w14:textId="77777777" w:rsidR="00FC5611" w:rsidRDefault="00FC5611">
      <w:pPr>
        <w:spacing w:line="360" w:lineRule="auto"/>
        <w:jc w:val="both"/>
        <w:rPr>
          <w:sz w:val="24"/>
          <w:lang w:val="ru-RU"/>
        </w:rPr>
      </w:pPr>
    </w:p>
    <w:p w14:paraId="0B601C6F" w14:textId="77777777" w:rsidR="00FC5611" w:rsidRDefault="00FC5611">
      <w:pPr>
        <w:spacing w:line="360" w:lineRule="auto"/>
        <w:jc w:val="both"/>
        <w:rPr>
          <w:sz w:val="24"/>
          <w:lang w:val="ru-RU"/>
        </w:rPr>
      </w:pPr>
    </w:p>
    <w:p w14:paraId="012F82EE" w14:textId="77777777" w:rsidR="00FC5611" w:rsidRDefault="00FC5611">
      <w:pPr>
        <w:spacing w:line="360" w:lineRule="auto"/>
        <w:jc w:val="both"/>
        <w:rPr>
          <w:sz w:val="24"/>
          <w:lang w:val="ru-RU"/>
        </w:rPr>
      </w:pPr>
    </w:p>
    <w:p w14:paraId="16BE8535" w14:textId="77777777" w:rsidR="00FC5611" w:rsidRDefault="00FC5611">
      <w:pPr>
        <w:spacing w:line="360" w:lineRule="auto"/>
        <w:jc w:val="both"/>
        <w:rPr>
          <w:sz w:val="24"/>
          <w:lang w:val="ru-RU"/>
        </w:rPr>
      </w:pPr>
    </w:p>
    <w:p w14:paraId="26090432" w14:textId="77777777" w:rsidR="00FC5611" w:rsidRDefault="00FC5611">
      <w:pPr>
        <w:spacing w:line="360" w:lineRule="auto"/>
        <w:jc w:val="both"/>
        <w:rPr>
          <w:sz w:val="24"/>
          <w:lang w:val="ru-RU"/>
        </w:rPr>
      </w:pPr>
    </w:p>
    <w:p w14:paraId="42F2AB26" w14:textId="77777777" w:rsidR="00FC5611" w:rsidRDefault="00FC5611">
      <w:pPr>
        <w:spacing w:line="360" w:lineRule="auto"/>
        <w:jc w:val="both"/>
        <w:rPr>
          <w:sz w:val="24"/>
          <w:lang w:val="ru-RU"/>
        </w:rPr>
      </w:pPr>
    </w:p>
    <w:p w14:paraId="729C9CBE" w14:textId="77777777" w:rsidR="00FC5611" w:rsidRDefault="00FC5611">
      <w:pPr>
        <w:spacing w:line="360" w:lineRule="auto"/>
        <w:jc w:val="both"/>
        <w:rPr>
          <w:sz w:val="24"/>
          <w:lang w:val="ru-RU"/>
        </w:rPr>
      </w:pPr>
    </w:p>
    <w:p w14:paraId="7D361590" w14:textId="77777777" w:rsidR="00FC5611" w:rsidRDefault="00FC5611">
      <w:pPr>
        <w:spacing w:line="360" w:lineRule="auto"/>
        <w:jc w:val="both"/>
        <w:rPr>
          <w:sz w:val="24"/>
          <w:lang w:val="ru-RU"/>
        </w:rPr>
      </w:pPr>
    </w:p>
    <w:p w14:paraId="1EE62EEC" w14:textId="77777777" w:rsidR="00FC5611" w:rsidRDefault="00FC5611">
      <w:pPr>
        <w:spacing w:line="360" w:lineRule="auto"/>
        <w:jc w:val="both"/>
        <w:rPr>
          <w:sz w:val="24"/>
          <w:lang w:val="ru-RU"/>
        </w:rPr>
      </w:pPr>
    </w:p>
    <w:p w14:paraId="7FA2E614" w14:textId="77777777" w:rsidR="00FC5611" w:rsidRDefault="00FC5611">
      <w:pPr>
        <w:spacing w:line="360" w:lineRule="auto"/>
        <w:jc w:val="both"/>
        <w:rPr>
          <w:sz w:val="24"/>
          <w:lang w:val="ru-RU"/>
        </w:rPr>
      </w:pPr>
    </w:p>
    <w:p w14:paraId="27617F02" w14:textId="77777777" w:rsidR="00FC5611" w:rsidRDefault="00FC5611">
      <w:pPr>
        <w:spacing w:line="360" w:lineRule="auto"/>
        <w:jc w:val="both"/>
        <w:rPr>
          <w:sz w:val="24"/>
          <w:lang w:val="ru-RU"/>
        </w:rPr>
      </w:pPr>
    </w:p>
    <w:p w14:paraId="62523F60" w14:textId="77777777" w:rsidR="00FC5611" w:rsidRDefault="00FC5611">
      <w:pPr>
        <w:spacing w:line="360" w:lineRule="auto"/>
        <w:jc w:val="both"/>
        <w:rPr>
          <w:sz w:val="24"/>
          <w:lang w:val="ru-RU"/>
        </w:rPr>
      </w:pPr>
    </w:p>
    <w:p w14:paraId="085622F1" w14:textId="77777777" w:rsidR="00FC5611" w:rsidRDefault="00210C08">
      <w:pPr>
        <w:spacing w:line="360" w:lineRule="auto"/>
        <w:jc w:val="both"/>
        <w:rPr>
          <w:sz w:val="24"/>
          <w:lang w:val="ru-RU"/>
        </w:rPr>
      </w:pPr>
      <w:r>
        <w:rPr>
          <w:rStyle w:val="a6"/>
          <w:vanish/>
        </w:rPr>
        <w:commentReference w:id="25"/>
      </w:r>
    </w:p>
    <w:p w14:paraId="6B871B97" w14:textId="77777777" w:rsidR="00FC5611" w:rsidRDefault="00FC5611">
      <w:pPr>
        <w:spacing w:line="360" w:lineRule="auto"/>
        <w:jc w:val="both"/>
        <w:rPr>
          <w:sz w:val="24"/>
          <w:lang w:val="ru-RU"/>
        </w:rPr>
      </w:pPr>
    </w:p>
    <w:p w14:paraId="393A57DB" w14:textId="77777777" w:rsidR="00FC5611" w:rsidRDefault="00FC5611">
      <w:pPr>
        <w:spacing w:line="360" w:lineRule="auto"/>
        <w:jc w:val="both"/>
        <w:rPr>
          <w:sz w:val="24"/>
          <w:lang w:val="ru-RU"/>
        </w:rPr>
      </w:pPr>
    </w:p>
    <w:p w14:paraId="0E494AE6" w14:textId="77777777" w:rsidR="00FC5611" w:rsidRDefault="00FC5611">
      <w:pPr>
        <w:spacing w:line="360" w:lineRule="auto"/>
        <w:jc w:val="both"/>
        <w:rPr>
          <w:sz w:val="24"/>
          <w:lang w:val="ru-RU"/>
        </w:rPr>
      </w:pPr>
    </w:p>
    <w:p w14:paraId="2CCB00F8" w14:textId="77777777" w:rsidR="00FC5611" w:rsidRDefault="00FC5611">
      <w:pPr>
        <w:spacing w:line="360" w:lineRule="auto"/>
        <w:jc w:val="both"/>
        <w:rPr>
          <w:sz w:val="24"/>
          <w:lang w:val="ru-RU"/>
        </w:rPr>
      </w:pPr>
    </w:p>
    <w:p w14:paraId="02F0F267" w14:textId="77777777" w:rsidR="00FC5611" w:rsidRDefault="00FC5611">
      <w:pPr>
        <w:spacing w:line="360" w:lineRule="auto"/>
        <w:jc w:val="both"/>
        <w:rPr>
          <w:sz w:val="24"/>
          <w:lang w:val="ru-RU"/>
        </w:rPr>
      </w:pPr>
    </w:p>
    <w:p w14:paraId="709017C1" w14:textId="77777777" w:rsidR="00FC5611" w:rsidRDefault="00FC5611">
      <w:pPr>
        <w:spacing w:line="360" w:lineRule="auto"/>
        <w:jc w:val="both"/>
        <w:rPr>
          <w:sz w:val="24"/>
          <w:lang w:val="ru-RU"/>
        </w:rPr>
      </w:pPr>
    </w:p>
    <w:p w14:paraId="62EC4C1D" w14:textId="77777777" w:rsidR="00FC5611" w:rsidRDefault="00FC5611">
      <w:pPr>
        <w:spacing w:line="360" w:lineRule="auto"/>
        <w:jc w:val="both"/>
        <w:rPr>
          <w:sz w:val="24"/>
          <w:lang w:val="ru-RU"/>
        </w:rPr>
      </w:pPr>
    </w:p>
    <w:p w14:paraId="1E30CED3" w14:textId="77777777" w:rsidR="00FC5611" w:rsidRDefault="00210C08">
      <w:pPr>
        <w:spacing w:line="360" w:lineRule="auto"/>
        <w:jc w:val="right"/>
        <w:rPr>
          <w:b/>
          <w:sz w:val="24"/>
          <w:lang w:val="ru-RU"/>
        </w:rPr>
      </w:pPr>
      <w:r>
        <w:rPr>
          <w:b/>
          <w:sz w:val="24"/>
          <w:lang w:val="ru-RU"/>
        </w:rPr>
        <w:lastRenderedPageBreak/>
        <w:t>Приложение 2</w:t>
      </w:r>
    </w:p>
    <w:p w14:paraId="517B49C5" w14:textId="77777777" w:rsidR="00FC5611" w:rsidRDefault="00210C08">
      <w:pPr>
        <w:spacing w:line="360" w:lineRule="auto"/>
        <w:jc w:val="center"/>
        <w:rPr>
          <w:b/>
          <w:sz w:val="24"/>
          <w:lang w:val="ru-RU"/>
        </w:rPr>
      </w:pPr>
      <w:r>
        <w:rPr>
          <w:b/>
          <w:sz w:val="24"/>
          <w:lang w:val="ru-RU"/>
        </w:rPr>
        <w:t>Расчет основных показателей финансово-хозяйственной деятельности ООО «Эксимер-КС» за 1997 год.</w: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295"/>
        <w:gridCol w:w="1198"/>
        <w:gridCol w:w="1198"/>
        <w:gridCol w:w="1198"/>
        <w:gridCol w:w="1348"/>
        <w:gridCol w:w="1048"/>
        <w:gridCol w:w="1198"/>
        <w:gridCol w:w="1198"/>
        <w:gridCol w:w="1198"/>
        <w:gridCol w:w="1198"/>
      </w:tblGrid>
      <w:tr w:rsidR="00FC5611" w14:paraId="76191743" w14:textId="77777777">
        <w:trPr>
          <w:cantSplit/>
          <w:trHeight w:val="3107"/>
        </w:trPr>
        <w:tc>
          <w:tcPr>
            <w:tcW w:w="1277" w:type="dxa"/>
            <w:tcBorders>
              <w:top w:val="double" w:sz="4" w:space="0" w:color="auto"/>
              <w:left w:val="double" w:sz="4" w:space="0" w:color="auto"/>
              <w:bottom w:val="double" w:sz="4" w:space="0" w:color="auto"/>
            </w:tcBorders>
            <w:shd w:val="pct30" w:color="000000" w:fill="FFFFFF"/>
            <w:textDirection w:val="tbRl"/>
            <w:vAlign w:val="center"/>
          </w:tcPr>
          <w:p w14:paraId="01C9F199" w14:textId="77777777" w:rsidR="00FC5611" w:rsidRDefault="00210C08">
            <w:pPr>
              <w:spacing w:line="360" w:lineRule="auto"/>
              <w:ind w:left="113" w:right="113"/>
              <w:jc w:val="center"/>
              <w:rPr>
                <w:b/>
                <w:sz w:val="24"/>
                <w:lang w:val="ru-RU"/>
              </w:rPr>
            </w:pPr>
            <w:r>
              <w:rPr>
                <w:b/>
                <w:snapToGrid w:val="0"/>
                <w:color w:val="000000"/>
                <w:lang w:val="ru-RU"/>
              </w:rPr>
              <w:t>Месяцы</w:t>
            </w:r>
          </w:p>
        </w:tc>
        <w:tc>
          <w:tcPr>
            <w:tcW w:w="1295" w:type="dxa"/>
            <w:tcBorders>
              <w:top w:val="double" w:sz="4" w:space="0" w:color="auto"/>
              <w:bottom w:val="double" w:sz="4" w:space="0" w:color="auto"/>
            </w:tcBorders>
            <w:shd w:val="pct30" w:color="000000" w:fill="FFFFFF"/>
            <w:textDirection w:val="tbRl"/>
            <w:vAlign w:val="center"/>
          </w:tcPr>
          <w:p w14:paraId="3B4624B1" w14:textId="77777777" w:rsidR="00FC5611" w:rsidRDefault="00210C08">
            <w:pPr>
              <w:spacing w:line="360" w:lineRule="auto"/>
              <w:ind w:left="113" w:right="113"/>
              <w:jc w:val="center"/>
              <w:rPr>
                <w:b/>
                <w:sz w:val="24"/>
                <w:lang w:val="ru-RU"/>
              </w:rPr>
            </w:pPr>
            <w:r>
              <w:rPr>
                <w:b/>
                <w:snapToGrid w:val="0"/>
                <w:color w:val="000000"/>
                <w:lang w:val="ru-RU"/>
              </w:rPr>
              <w:t>Суммарныйобъем продаж '97 (долларов США)</w:t>
            </w:r>
          </w:p>
        </w:tc>
        <w:tc>
          <w:tcPr>
            <w:tcW w:w="1198" w:type="dxa"/>
            <w:tcBorders>
              <w:top w:val="double" w:sz="4" w:space="0" w:color="auto"/>
              <w:bottom w:val="double" w:sz="4" w:space="0" w:color="auto"/>
            </w:tcBorders>
            <w:shd w:val="pct30" w:color="000000" w:fill="FFFFFF"/>
            <w:textDirection w:val="tbRl"/>
            <w:vAlign w:val="center"/>
          </w:tcPr>
          <w:p w14:paraId="0CFA774B" w14:textId="77777777" w:rsidR="00FC5611" w:rsidRDefault="00210C08">
            <w:pPr>
              <w:ind w:left="113" w:right="113"/>
              <w:jc w:val="center"/>
              <w:rPr>
                <w:b/>
                <w:snapToGrid w:val="0"/>
                <w:color w:val="000000"/>
                <w:lang w:val="ru-RU"/>
              </w:rPr>
            </w:pPr>
            <w:r>
              <w:rPr>
                <w:b/>
                <w:snapToGrid w:val="0"/>
                <w:color w:val="000000"/>
                <w:lang w:val="ru-RU"/>
              </w:rPr>
              <w:t>Объем розничных продаж '97 (долларов США)</w:t>
            </w:r>
          </w:p>
        </w:tc>
        <w:tc>
          <w:tcPr>
            <w:tcW w:w="1198" w:type="dxa"/>
            <w:tcBorders>
              <w:top w:val="double" w:sz="4" w:space="0" w:color="auto"/>
              <w:bottom w:val="double" w:sz="4" w:space="0" w:color="auto"/>
            </w:tcBorders>
            <w:shd w:val="pct30" w:color="000000" w:fill="FFFFFF"/>
            <w:textDirection w:val="tbRl"/>
            <w:vAlign w:val="center"/>
          </w:tcPr>
          <w:p w14:paraId="7FBF2C51" w14:textId="77777777" w:rsidR="00FC5611" w:rsidRDefault="00210C08">
            <w:pPr>
              <w:spacing w:line="360" w:lineRule="auto"/>
              <w:ind w:left="113" w:right="113"/>
              <w:jc w:val="center"/>
              <w:rPr>
                <w:b/>
                <w:sz w:val="24"/>
                <w:lang w:val="ru-RU"/>
              </w:rPr>
            </w:pPr>
            <w:r>
              <w:rPr>
                <w:b/>
                <w:snapToGrid w:val="0"/>
                <w:color w:val="000000"/>
                <w:lang w:val="ru-RU"/>
              </w:rPr>
              <w:t>Доля продаж розничного отдела</w:t>
            </w:r>
          </w:p>
        </w:tc>
        <w:tc>
          <w:tcPr>
            <w:tcW w:w="1198" w:type="dxa"/>
            <w:tcBorders>
              <w:top w:val="double" w:sz="4" w:space="0" w:color="auto"/>
              <w:bottom w:val="double" w:sz="4" w:space="0" w:color="auto"/>
            </w:tcBorders>
            <w:shd w:val="pct30" w:color="000000" w:fill="FFFFFF"/>
            <w:textDirection w:val="tbRl"/>
            <w:vAlign w:val="center"/>
          </w:tcPr>
          <w:p w14:paraId="641428D8" w14:textId="77777777" w:rsidR="00FC5611" w:rsidRDefault="00210C08">
            <w:pPr>
              <w:spacing w:line="360" w:lineRule="auto"/>
              <w:ind w:left="113" w:right="113"/>
              <w:jc w:val="center"/>
              <w:rPr>
                <w:b/>
                <w:sz w:val="24"/>
                <w:lang w:val="ru-RU"/>
              </w:rPr>
            </w:pPr>
            <w:r>
              <w:rPr>
                <w:b/>
                <w:snapToGrid w:val="0"/>
                <w:color w:val="000000"/>
                <w:lang w:val="ru-RU"/>
              </w:rPr>
              <w:t>Общая себестоимость  продукции по розничному отделу (доллары США)</w:t>
            </w:r>
          </w:p>
        </w:tc>
        <w:tc>
          <w:tcPr>
            <w:tcW w:w="1348" w:type="dxa"/>
            <w:tcBorders>
              <w:top w:val="double" w:sz="4" w:space="0" w:color="auto"/>
              <w:bottom w:val="double" w:sz="4" w:space="0" w:color="auto"/>
            </w:tcBorders>
            <w:shd w:val="pct30" w:color="000000" w:fill="FFFFFF"/>
            <w:textDirection w:val="tbRl"/>
            <w:vAlign w:val="center"/>
          </w:tcPr>
          <w:p w14:paraId="746FC566" w14:textId="77777777" w:rsidR="00FC5611" w:rsidRDefault="00210C08">
            <w:pPr>
              <w:spacing w:line="360" w:lineRule="auto"/>
              <w:ind w:left="113" w:right="113"/>
              <w:jc w:val="center"/>
              <w:rPr>
                <w:b/>
                <w:sz w:val="24"/>
                <w:lang w:val="ru-RU"/>
              </w:rPr>
            </w:pPr>
            <w:r>
              <w:rPr>
                <w:b/>
                <w:snapToGrid w:val="0"/>
                <w:color w:val="000000"/>
                <w:lang w:val="ru-RU"/>
              </w:rPr>
              <w:t>Суммарная себестоимость  продукции по фирме (доллары США)</w:t>
            </w:r>
          </w:p>
        </w:tc>
        <w:tc>
          <w:tcPr>
            <w:tcW w:w="1048" w:type="dxa"/>
            <w:tcBorders>
              <w:top w:val="double" w:sz="4" w:space="0" w:color="auto"/>
              <w:bottom w:val="double" w:sz="4" w:space="0" w:color="auto"/>
            </w:tcBorders>
            <w:shd w:val="pct30" w:color="000000" w:fill="FFFFFF"/>
            <w:textDirection w:val="tbRl"/>
            <w:vAlign w:val="center"/>
          </w:tcPr>
          <w:p w14:paraId="7EF4DF93" w14:textId="77777777" w:rsidR="00FC5611" w:rsidRDefault="00210C08">
            <w:pPr>
              <w:spacing w:line="360" w:lineRule="auto"/>
              <w:ind w:left="113" w:right="113"/>
              <w:jc w:val="center"/>
              <w:rPr>
                <w:b/>
                <w:sz w:val="24"/>
                <w:lang w:val="ru-RU"/>
              </w:rPr>
            </w:pPr>
            <w:r>
              <w:rPr>
                <w:b/>
                <w:snapToGrid w:val="0"/>
                <w:color w:val="000000"/>
                <w:lang w:val="ru-RU"/>
              </w:rPr>
              <w:t>Суммарная рентабельность продаж '97</w:t>
            </w:r>
          </w:p>
        </w:tc>
        <w:tc>
          <w:tcPr>
            <w:tcW w:w="1198" w:type="dxa"/>
            <w:tcBorders>
              <w:top w:val="double" w:sz="4" w:space="0" w:color="auto"/>
              <w:bottom w:val="double" w:sz="4" w:space="0" w:color="auto"/>
            </w:tcBorders>
            <w:shd w:val="pct30" w:color="000000" w:fill="FFFFFF"/>
            <w:textDirection w:val="tbRl"/>
            <w:vAlign w:val="center"/>
          </w:tcPr>
          <w:p w14:paraId="1331FE9F" w14:textId="77777777" w:rsidR="00FC5611" w:rsidRDefault="00210C08">
            <w:pPr>
              <w:spacing w:line="360" w:lineRule="auto"/>
              <w:ind w:left="113" w:right="113"/>
              <w:jc w:val="center"/>
              <w:rPr>
                <w:b/>
                <w:sz w:val="24"/>
                <w:lang w:val="ru-RU"/>
              </w:rPr>
            </w:pPr>
            <w:r>
              <w:rPr>
                <w:b/>
                <w:snapToGrid w:val="0"/>
                <w:color w:val="000000"/>
                <w:lang w:val="ru-RU"/>
              </w:rPr>
              <w:t>Рентабельность продаж розничного отдела' 97</w:t>
            </w:r>
          </w:p>
        </w:tc>
        <w:tc>
          <w:tcPr>
            <w:tcW w:w="1198" w:type="dxa"/>
            <w:tcBorders>
              <w:top w:val="double" w:sz="4" w:space="0" w:color="auto"/>
              <w:bottom w:val="double" w:sz="4" w:space="0" w:color="auto"/>
            </w:tcBorders>
            <w:shd w:val="pct30" w:color="000000" w:fill="FFFFFF"/>
            <w:textDirection w:val="tbRl"/>
            <w:vAlign w:val="center"/>
          </w:tcPr>
          <w:p w14:paraId="0001C2C0" w14:textId="77777777" w:rsidR="00FC5611" w:rsidRDefault="00210C08">
            <w:pPr>
              <w:spacing w:line="360" w:lineRule="auto"/>
              <w:ind w:left="113" w:right="113"/>
              <w:jc w:val="center"/>
              <w:rPr>
                <w:b/>
                <w:sz w:val="24"/>
                <w:lang w:val="ru-RU"/>
              </w:rPr>
            </w:pPr>
            <w:r>
              <w:rPr>
                <w:b/>
                <w:snapToGrid w:val="0"/>
                <w:color w:val="000000"/>
                <w:lang w:val="ru-RU"/>
              </w:rPr>
              <w:t>Валовая прибыль по фирме (доллары США)</w:t>
            </w:r>
          </w:p>
        </w:tc>
        <w:tc>
          <w:tcPr>
            <w:tcW w:w="1198" w:type="dxa"/>
            <w:tcBorders>
              <w:top w:val="double" w:sz="4" w:space="0" w:color="auto"/>
              <w:bottom w:val="double" w:sz="4" w:space="0" w:color="auto"/>
            </w:tcBorders>
            <w:shd w:val="pct30" w:color="000000" w:fill="FFFFFF"/>
            <w:textDirection w:val="tbRl"/>
            <w:vAlign w:val="center"/>
          </w:tcPr>
          <w:p w14:paraId="5E9900F0" w14:textId="77777777" w:rsidR="00FC5611" w:rsidRDefault="00210C08">
            <w:pPr>
              <w:spacing w:line="360" w:lineRule="auto"/>
              <w:ind w:left="113" w:right="113"/>
              <w:jc w:val="center"/>
              <w:rPr>
                <w:b/>
                <w:sz w:val="24"/>
                <w:lang w:val="ru-RU"/>
              </w:rPr>
            </w:pPr>
            <w:r>
              <w:rPr>
                <w:b/>
                <w:snapToGrid w:val="0"/>
                <w:color w:val="000000"/>
                <w:lang w:val="ru-RU"/>
              </w:rPr>
              <w:t>Валовая прибыль розничного отдела (долларов США)</w:t>
            </w:r>
          </w:p>
        </w:tc>
        <w:tc>
          <w:tcPr>
            <w:tcW w:w="1198" w:type="dxa"/>
            <w:tcBorders>
              <w:top w:val="double" w:sz="4" w:space="0" w:color="auto"/>
              <w:bottom w:val="double" w:sz="4" w:space="0" w:color="auto"/>
              <w:right w:val="double" w:sz="4" w:space="0" w:color="auto"/>
            </w:tcBorders>
            <w:shd w:val="pct30" w:color="000000" w:fill="FFFFFF"/>
            <w:textDirection w:val="tbRl"/>
            <w:vAlign w:val="center"/>
          </w:tcPr>
          <w:p w14:paraId="2EC5D214" w14:textId="77777777" w:rsidR="00FC5611" w:rsidRDefault="00210C08">
            <w:pPr>
              <w:spacing w:line="360" w:lineRule="auto"/>
              <w:ind w:left="113" w:right="113"/>
              <w:jc w:val="center"/>
              <w:rPr>
                <w:b/>
                <w:lang w:val="ru-RU"/>
              </w:rPr>
            </w:pPr>
            <w:r>
              <w:rPr>
                <w:b/>
                <w:lang w:val="ru-RU"/>
              </w:rPr>
              <w:t>Доля прибыли розничного отдела в валовой прибыли фирмы</w:t>
            </w:r>
          </w:p>
        </w:tc>
      </w:tr>
      <w:tr w:rsidR="00FC5611" w14:paraId="19D93103" w14:textId="77777777">
        <w:tc>
          <w:tcPr>
            <w:tcW w:w="1277" w:type="dxa"/>
            <w:tcBorders>
              <w:top w:val="nil"/>
            </w:tcBorders>
            <w:shd w:val="pct15" w:color="000000" w:fill="FFFFFF"/>
            <w:vAlign w:val="center"/>
          </w:tcPr>
          <w:p w14:paraId="3B9E68EA" w14:textId="77777777" w:rsidR="00FC5611" w:rsidRDefault="00210C08">
            <w:pPr>
              <w:spacing w:line="360" w:lineRule="auto"/>
              <w:jc w:val="center"/>
              <w:rPr>
                <w:b/>
                <w:sz w:val="24"/>
                <w:lang w:val="ru-RU"/>
              </w:rPr>
            </w:pPr>
            <w:r>
              <w:rPr>
                <w:rFonts w:ascii="Arial" w:hAnsi="Arial"/>
                <w:b/>
                <w:snapToGrid w:val="0"/>
                <w:color w:val="000000"/>
                <w:lang w:val="ru-RU"/>
              </w:rPr>
              <w:t>Январь</w:t>
            </w:r>
          </w:p>
        </w:tc>
        <w:tc>
          <w:tcPr>
            <w:tcW w:w="1295" w:type="dxa"/>
            <w:tcBorders>
              <w:top w:val="nil"/>
            </w:tcBorders>
            <w:vAlign w:val="center"/>
          </w:tcPr>
          <w:p w14:paraId="472BB15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811 743,30</w:t>
            </w:r>
          </w:p>
        </w:tc>
        <w:tc>
          <w:tcPr>
            <w:tcW w:w="1198" w:type="dxa"/>
            <w:tcBorders>
              <w:top w:val="nil"/>
            </w:tcBorders>
            <w:vAlign w:val="center"/>
          </w:tcPr>
          <w:p w14:paraId="723F831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74 572,00</w:t>
            </w:r>
          </w:p>
        </w:tc>
        <w:tc>
          <w:tcPr>
            <w:tcW w:w="1198" w:type="dxa"/>
            <w:tcBorders>
              <w:top w:val="nil"/>
            </w:tcBorders>
            <w:vAlign w:val="center"/>
          </w:tcPr>
          <w:p w14:paraId="0994E87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9,19%</w:t>
            </w:r>
          </w:p>
        </w:tc>
        <w:tc>
          <w:tcPr>
            <w:tcW w:w="1198" w:type="dxa"/>
            <w:tcBorders>
              <w:top w:val="nil"/>
            </w:tcBorders>
            <w:vAlign w:val="center"/>
          </w:tcPr>
          <w:p w14:paraId="30A5FDDC"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65757,00</w:t>
            </w:r>
          </w:p>
        </w:tc>
        <w:tc>
          <w:tcPr>
            <w:tcW w:w="1348" w:type="dxa"/>
            <w:tcBorders>
              <w:top w:val="nil"/>
            </w:tcBorders>
            <w:vAlign w:val="center"/>
          </w:tcPr>
          <w:p w14:paraId="6B08AD5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740 123,21</w:t>
            </w:r>
          </w:p>
        </w:tc>
        <w:tc>
          <w:tcPr>
            <w:tcW w:w="1048" w:type="dxa"/>
            <w:tcBorders>
              <w:top w:val="nil"/>
            </w:tcBorders>
            <w:vAlign w:val="center"/>
          </w:tcPr>
          <w:p w14:paraId="46EF13A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9,68%</w:t>
            </w:r>
          </w:p>
        </w:tc>
        <w:tc>
          <w:tcPr>
            <w:tcW w:w="1198" w:type="dxa"/>
            <w:tcBorders>
              <w:top w:val="nil"/>
            </w:tcBorders>
            <w:vAlign w:val="center"/>
          </w:tcPr>
          <w:p w14:paraId="5CD21CA0"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13,41%</w:t>
            </w:r>
          </w:p>
        </w:tc>
        <w:tc>
          <w:tcPr>
            <w:tcW w:w="1198" w:type="dxa"/>
            <w:tcBorders>
              <w:top w:val="nil"/>
            </w:tcBorders>
            <w:vAlign w:val="center"/>
          </w:tcPr>
          <w:p w14:paraId="03A104FD"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71 620,09</w:t>
            </w:r>
          </w:p>
        </w:tc>
        <w:tc>
          <w:tcPr>
            <w:tcW w:w="1198" w:type="dxa"/>
            <w:tcBorders>
              <w:top w:val="nil"/>
            </w:tcBorders>
            <w:vAlign w:val="center"/>
          </w:tcPr>
          <w:p w14:paraId="53490FBD"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8 815,00</w:t>
            </w:r>
          </w:p>
        </w:tc>
        <w:tc>
          <w:tcPr>
            <w:tcW w:w="1198" w:type="dxa"/>
            <w:tcBorders>
              <w:top w:val="nil"/>
            </w:tcBorders>
            <w:vAlign w:val="center"/>
          </w:tcPr>
          <w:p w14:paraId="34ED977C"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12,3%</w:t>
            </w:r>
          </w:p>
        </w:tc>
      </w:tr>
      <w:tr w:rsidR="00FC5611" w14:paraId="1FA0FF9F" w14:textId="77777777">
        <w:tc>
          <w:tcPr>
            <w:tcW w:w="1277" w:type="dxa"/>
            <w:shd w:val="pct15" w:color="000000" w:fill="FFFFFF"/>
            <w:vAlign w:val="center"/>
          </w:tcPr>
          <w:p w14:paraId="3C3A0613" w14:textId="77777777" w:rsidR="00FC5611" w:rsidRDefault="00210C08">
            <w:pPr>
              <w:spacing w:line="360" w:lineRule="auto"/>
              <w:jc w:val="center"/>
              <w:rPr>
                <w:b/>
                <w:sz w:val="24"/>
                <w:lang w:val="ru-RU"/>
              </w:rPr>
            </w:pPr>
            <w:r>
              <w:rPr>
                <w:rFonts w:ascii="Arial" w:hAnsi="Arial"/>
                <w:b/>
                <w:snapToGrid w:val="0"/>
                <w:color w:val="000000"/>
                <w:lang w:val="ru-RU"/>
              </w:rPr>
              <w:t>Февраль</w:t>
            </w:r>
          </w:p>
        </w:tc>
        <w:tc>
          <w:tcPr>
            <w:tcW w:w="1295" w:type="dxa"/>
            <w:vAlign w:val="center"/>
          </w:tcPr>
          <w:p w14:paraId="1907D36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894 127,50</w:t>
            </w:r>
          </w:p>
        </w:tc>
        <w:tc>
          <w:tcPr>
            <w:tcW w:w="1198" w:type="dxa"/>
            <w:vAlign w:val="center"/>
          </w:tcPr>
          <w:p w14:paraId="5C4601B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83 691,00</w:t>
            </w:r>
          </w:p>
        </w:tc>
        <w:tc>
          <w:tcPr>
            <w:tcW w:w="1198" w:type="dxa"/>
            <w:vAlign w:val="center"/>
          </w:tcPr>
          <w:p w14:paraId="04BCA785"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9,36%</w:t>
            </w:r>
          </w:p>
        </w:tc>
        <w:tc>
          <w:tcPr>
            <w:tcW w:w="1198" w:type="dxa"/>
            <w:vAlign w:val="center"/>
          </w:tcPr>
          <w:p w14:paraId="54734B3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73765,20</w:t>
            </w:r>
          </w:p>
        </w:tc>
        <w:tc>
          <w:tcPr>
            <w:tcW w:w="1348" w:type="dxa"/>
            <w:vAlign w:val="center"/>
          </w:tcPr>
          <w:p w14:paraId="66197C22"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817 783,00</w:t>
            </w:r>
          </w:p>
        </w:tc>
        <w:tc>
          <w:tcPr>
            <w:tcW w:w="1048" w:type="dxa"/>
            <w:vAlign w:val="center"/>
          </w:tcPr>
          <w:p w14:paraId="7ABC078E"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9,34%</w:t>
            </w:r>
          </w:p>
        </w:tc>
        <w:tc>
          <w:tcPr>
            <w:tcW w:w="1198" w:type="dxa"/>
            <w:vAlign w:val="center"/>
          </w:tcPr>
          <w:p w14:paraId="1A7ABF4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13,46%</w:t>
            </w:r>
          </w:p>
        </w:tc>
        <w:tc>
          <w:tcPr>
            <w:tcW w:w="1198" w:type="dxa"/>
            <w:vAlign w:val="center"/>
          </w:tcPr>
          <w:p w14:paraId="720A02C0"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76 344,50</w:t>
            </w:r>
          </w:p>
        </w:tc>
        <w:tc>
          <w:tcPr>
            <w:tcW w:w="1198" w:type="dxa"/>
            <w:vAlign w:val="center"/>
          </w:tcPr>
          <w:p w14:paraId="051883C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9 925,80</w:t>
            </w:r>
          </w:p>
        </w:tc>
        <w:tc>
          <w:tcPr>
            <w:tcW w:w="1198" w:type="dxa"/>
            <w:vAlign w:val="center"/>
          </w:tcPr>
          <w:p w14:paraId="18841ED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13,0%</w:t>
            </w:r>
          </w:p>
        </w:tc>
      </w:tr>
      <w:tr w:rsidR="00FC5611" w14:paraId="5AA851D7" w14:textId="77777777">
        <w:tc>
          <w:tcPr>
            <w:tcW w:w="1277" w:type="dxa"/>
            <w:shd w:val="pct15" w:color="000000" w:fill="FFFFFF"/>
            <w:vAlign w:val="center"/>
          </w:tcPr>
          <w:p w14:paraId="7E7B297C" w14:textId="77777777" w:rsidR="00FC5611" w:rsidRDefault="00210C08">
            <w:pPr>
              <w:spacing w:line="360" w:lineRule="auto"/>
              <w:jc w:val="center"/>
              <w:rPr>
                <w:b/>
                <w:sz w:val="24"/>
                <w:lang w:val="ru-RU"/>
              </w:rPr>
            </w:pPr>
            <w:r>
              <w:rPr>
                <w:rFonts w:ascii="Arial" w:hAnsi="Arial"/>
                <w:b/>
                <w:snapToGrid w:val="0"/>
                <w:color w:val="000000"/>
                <w:lang w:val="ru-RU"/>
              </w:rPr>
              <w:t>Март</w:t>
            </w:r>
          </w:p>
        </w:tc>
        <w:tc>
          <w:tcPr>
            <w:tcW w:w="1295" w:type="dxa"/>
            <w:vAlign w:val="center"/>
          </w:tcPr>
          <w:p w14:paraId="55F37920"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823 641,00</w:t>
            </w:r>
          </w:p>
        </w:tc>
        <w:tc>
          <w:tcPr>
            <w:tcW w:w="1198" w:type="dxa"/>
            <w:vAlign w:val="center"/>
          </w:tcPr>
          <w:p w14:paraId="787A9CDC"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81 642,00</w:t>
            </w:r>
          </w:p>
        </w:tc>
        <w:tc>
          <w:tcPr>
            <w:tcW w:w="1198" w:type="dxa"/>
            <w:vAlign w:val="center"/>
          </w:tcPr>
          <w:p w14:paraId="12E094C4"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9,91%</w:t>
            </w:r>
          </w:p>
        </w:tc>
        <w:tc>
          <w:tcPr>
            <w:tcW w:w="1198" w:type="dxa"/>
            <w:vAlign w:val="center"/>
          </w:tcPr>
          <w:p w14:paraId="4CB7EBF5"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71873,20</w:t>
            </w:r>
          </w:p>
        </w:tc>
        <w:tc>
          <w:tcPr>
            <w:tcW w:w="1348" w:type="dxa"/>
            <w:vAlign w:val="center"/>
          </w:tcPr>
          <w:p w14:paraId="46E3FE2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749 543,10</w:t>
            </w:r>
          </w:p>
        </w:tc>
        <w:tc>
          <w:tcPr>
            <w:tcW w:w="1048" w:type="dxa"/>
            <w:vAlign w:val="center"/>
          </w:tcPr>
          <w:p w14:paraId="339A0A7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9,89%</w:t>
            </w:r>
          </w:p>
        </w:tc>
        <w:tc>
          <w:tcPr>
            <w:tcW w:w="1198" w:type="dxa"/>
            <w:vAlign w:val="center"/>
          </w:tcPr>
          <w:p w14:paraId="378F569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13,59%</w:t>
            </w:r>
          </w:p>
        </w:tc>
        <w:tc>
          <w:tcPr>
            <w:tcW w:w="1198" w:type="dxa"/>
            <w:vAlign w:val="center"/>
          </w:tcPr>
          <w:p w14:paraId="10F9818D"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74 097,90</w:t>
            </w:r>
          </w:p>
        </w:tc>
        <w:tc>
          <w:tcPr>
            <w:tcW w:w="1198" w:type="dxa"/>
            <w:vAlign w:val="center"/>
          </w:tcPr>
          <w:p w14:paraId="4EEBB585"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9 768,80</w:t>
            </w:r>
          </w:p>
        </w:tc>
        <w:tc>
          <w:tcPr>
            <w:tcW w:w="1198" w:type="dxa"/>
            <w:vAlign w:val="center"/>
          </w:tcPr>
          <w:p w14:paraId="439F8B1B"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13,2%</w:t>
            </w:r>
          </w:p>
        </w:tc>
      </w:tr>
      <w:tr w:rsidR="00FC5611" w14:paraId="6A92C60D" w14:textId="77777777">
        <w:tc>
          <w:tcPr>
            <w:tcW w:w="1277" w:type="dxa"/>
            <w:shd w:val="pct15" w:color="000000" w:fill="FFFFFF"/>
            <w:vAlign w:val="center"/>
          </w:tcPr>
          <w:p w14:paraId="06588671" w14:textId="77777777" w:rsidR="00FC5611" w:rsidRDefault="00210C08">
            <w:pPr>
              <w:spacing w:line="360" w:lineRule="auto"/>
              <w:jc w:val="center"/>
              <w:rPr>
                <w:b/>
                <w:sz w:val="24"/>
                <w:lang w:val="ru-RU"/>
              </w:rPr>
            </w:pPr>
            <w:r>
              <w:rPr>
                <w:rFonts w:ascii="Arial" w:hAnsi="Arial"/>
                <w:b/>
                <w:snapToGrid w:val="0"/>
                <w:color w:val="000000"/>
                <w:lang w:val="ru-RU"/>
              </w:rPr>
              <w:t>Апрель</w:t>
            </w:r>
          </w:p>
        </w:tc>
        <w:tc>
          <w:tcPr>
            <w:tcW w:w="1295" w:type="dxa"/>
            <w:vAlign w:val="center"/>
          </w:tcPr>
          <w:p w14:paraId="0D2A4EA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775 265,12</w:t>
            </w:r>
          </w:p>
        </w:tc>
        <w:tc>
          <w:tcPr>
            <w:tcW w:w="1198" w:type="dxa"/>
            <w:vAlign w:val="center"/>
          </w:tcPr>
          <w:p w14:paraId="2B183FF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77 568,00</w:t>
            </w:r>
          </w:p>
        </w:tc>
        <w:tc>
          <w:tcPr>
            <w:tcW w:w="1198" w:type="dxa"/>
            <w:vAlign w:val="center"/>
          </w:tcPr>
          <w:p w14:paraId="5C5A1A9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10,01%</w:t>
            </w:r>
          </w:p>
        </w:tc>
        <w:tc>
          <w:tcPr>
            <w:tcW w:w="1198" w:type="dxa"/>
            <w:vAlign w:val="center"/>
          </w:tcPr>
          <w:p w14:paraId="07BB712C"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68248,00</w:t>
            </w:r>
          </w:p>
        </w:tc>
        <w:tc>
          <w:tcPr>
            <w:tcW w:w="1348" w:type="dxa"/>
            <w:vAlign w:val="center"/>
          </w:tcPr>
          <w:p w14:paraId="3CF155B0"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704 462,12</w:t>
            </w:r>
          </w:p>
        </w:tc>
        <w:tc>
          <w:tcPr>
            <w:tcW w:w="1048" w:type="dxa"/>
            <w:vAlign w:val="center"/>
          </w:tcPr>
          <w:p w14:paraId="11711D54"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10,05%</w:t>
            </w:r>
          </w:p>
        </w:tc>
        <w:tc>
          <w:tcPr>
            <w:tcW w:w="1198" w:type="dxa"/>
            <w:vAlign w:val="center"/>
          </w:tcPr>
          <w:p w14:paraId="3B7ED19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13,66%</w:t>
            </w:r>
          </w:p>
        </w:tc>
        <w:tc>
          <w:tcPr>
            <w:tcW w:w="1198" w:type="dxa"/>
            <w:vAlign w:val="center"/>
          </w:tcPr>
          <w:p w14:paraId="0B3A8E6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70 803,00</w:t>
            </w:r>
          </w:p>
        </w:tc>
        <w:tc>
          <w:tcPr>
            <w:tcW w:w="1198" w:type="dxa"/>
            <w:vAlign w:val="center"/>
          </w:tcPr>
          <w:p w14:paraId="6075E06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9 320,00</w:t>
            </w:r>
          </w:p>
        </w:tc>
        <w:tc>
          <w:tcPr>
            <w:tcW w:w="1198" w:type="dxa"/>
            <w:vAlign w:val="center"/>
          </w:tcPr>
          <w:p w14:paraId="252DD6B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13,2%</w:t>
            </w:r>
          </w:p>
        </w:tc>
      </w:tr>
      <w:tr w:rsidR="00FC5611" w14:paraId="1F1EB33A" w14:textId="77777777">
        <w:tc>
          <w:tcPr>
            <w:tcW w:w="1277" w:type="dxa"/>
            <w:shd w:val="pct15" w:color="000000" w:fill="FFFFFF"/>
            <w:vAlign w:val="center"/>
          </w:tcPr>
          <w:p w14:paraId="1BC4DAEF" w14:textId="77777777" w:rsidR="00FC5611" w:rsidRDefault="00210C08">
            <w:pPr>
              <w:spacing w:line="360" w:lineRule="auto"/>
              <w:jc w:val="center"/>
              <w:rPr>
                <w:b/>
                <w:sz w:val="24"/>
                <w:lang w:val="ru-RU"/>
              </w:rPr>
            </w:pPr>
            <w:r>
              <w:rPr>
                <w:rFonts w:ascii="Arial" w:hAnsi="Arial"/>
                <w:b/>
                <w:snapToGrid w:val="0"/>
                <w:color w:val="000000"/>
                <w:lang w:val="ru-RU"/>
              </w:rPr>
              <w:t>Май</w:t>
            </w:r>
          </w:p>
        </w:tc>
        <w:tc>
          <w:tcPr>
            <w:tcW w:w="1295" w:type="dxa"/>
            <w:vAlign w:val="center"/>
          </w:tcPr>
          <w:p w14:paraId="6A0FC01D"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763 126,00</w:t>
            </w:r>
          </w:p>
        </w:tc>
        <w:tc>
          <w:tcPr>
            <w:tcW w:w="1198" w:type="dxa"/>
            <w:vAlign w:val="center"/>
          </w:tcPr>
          <w:p w14:paraId="794A08B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77 163,00</w:t>
            </w:r>
          </w:p>
        </w:tc>
        <w:tc>
          <w:tcPr>
            <w:tcW w:w="1198" w:type="dxa"/>
            <w:vAlign w:val="center"/>
          </w:tcPr>
          <w:p w14:paraId="283CB802"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10,11%</w:t>
            </w:r>
          </w:p>
        </w:tc>
        <w:tc>
          <w:tcPr>
            <w:tcW w:w="1198" w:type="dxa"/>
            <w:vAlign w:val="center"/>
          </w:tcPr>
          <w:p w14:paraId="3C6BFDAB"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67687,00</w:t>
            </w:r>
          </w:p>
        </w:tc>
        <w:tc>
          <w:tcPr>
            <w:tcW w:w="1348" w:type="dxa"/>
            <w:vAlign w:val="center"/>
          </w:tcPr>
          <w:p w14:paraId="15EF53E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693 572,00</w:t>
            </w:r>
          </w:p>
        </w:tc>
        <w:tc>
          <w:tcPr>
            <w:tcW w:w="1048" w:type="dxa"/>
            <w:vAlign w:val="center"/>
          </w:tcPr>
          <w:p w14:paraId="1972830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10,03%</w:t>
            </w:r>
          </w:p>
        </w:tc>
        <w:tc>
          <w:tcPr>
            <w:tcW w:w="1198" w:type="dxa"/>
            <w:vAlign w:val="center"/>
          </w:tcPr>
          <w:p w14:paraId="5919B9F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14,00%</w:t>
            </w:r>
          </w:p>
        </w:tc>
        <w:tc>
          <w:tcPr>
            <w:tcW w:w="1198" w:type="dxa"/>
            <w:vAlign w:val="center"/>
          </w:tcPr>
          <w:p w14:paraId="4B0161A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69 554,00</w:t>
            </w:r>
          </w:p>
        </w:tc>
        <w:tc>
          <w:tcPr>
            <w:tcW w:w="1198" w:type="dxa"/>
            <w:vAlign w:val="center"/>
          </w:tcPr>
          <w:p w14:paraId="0F0BFA5E"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9 476,00</w:t>
            </w:r>
          </w:p>
        </w:tc>
        <w:tc>
          <w:tcPr>
            <w:tcW w:w="1198" w:type="dxa"/>
            <w:vAlign w:val="center"/>
          </w:tcPr>
          <w:p w14:paraId="5990B28D"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13,6%</w:t>
            </w:r>
          </w:p>
        </w:tc>
      </w:tr>
      <w:tr w:rsidR="00FC5611" w14:paraId="462998FA" w14:textId="77777777">
        <w:tc>
          <w:tcPr>
            <w:tcW w:w="1277" w:type="dxa"/>
            <w:shd w:val="pct15" w:color="000000" w:fill="FFFFFF"/>
            <w:vAlign w:val="center"/>
          </w:tcPr>
          <w:p w14:paraId="77CE700A" w14:textId="77777777" w:rsidR="00FC5611" w:rsidRDefault="00210C08">
            <w:pPr>
              <w:spacing w:line="360" w:lineRule="auto"/>
              <w:jc w:val="center"/>
              <w:rPr>
                <w:b/>
                <w:sz w:val="24"/>
                <w:lang w:val="ru-RU"/>
              </w:rPr>
            </w:pPr>
            <w:r>
              <w:rPr>
                <w:rFonts w:ascii="Arial" w:hAnsi="Arial"/>
                <w:b/>
                <w:snapToGrid w:val="0"/>
                <w:color w:val="000000"/>
                <w:lang w:val="ru-RU"/>
              </w:rPr>
              <w:t>Июнь</w:t>
            </w:r>
          </w:p>
        </w:tc>
        <w:tc>
          <w:tcPr>
            <w:tcW w:w="1295" w:type="dxa"/>
            <w:vAlign w:val="center"/>
          </w:tcPr>
          <w:p w14:paraId="45AD23C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713 452,50</w:t>
            </w:r>
          </w:p>
        </w:tc>
        <w:tc>
          <w:tcPr>
            <w:tcW w:w="1198" w:type="dxa"/>
            <w:vAlign w:val="center"/>
          </w:tcPr>
          <w:p w14:paraId="1E422B6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73 543,00</w:t>
            </w:r>
          </w:p>
        </w:tc>
        <w:tc>
          <w:tcPr>
            <w:tcW w:w="1198" w:type="dxa"/>
            <w:vAlign w:val="center"/>
          </w:tcPr>
          <w:p w14:paraId="6B87413D"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10,31%</w:t>
            </w:r>
          </w:p>
        </w:tc>
        <w:tc>
          <w:tcPr>
            <w:tcW w:w="1198" w:type="dxa"/>
            <w:vAlign w:val="center"/>
          </w:tcPr>
          <w:p w14:paraId="3EDEBDEB"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64342,00</w:t>
            </w:r>
          </w:p>
        </w:tc>
        <w:tc>
          <w:tcPr>
            <w:tcW w:w="1348" w:type="dxa"/>
            <w:vAlign w:val="center"/>
          </w:tcPr>
          <w:p w14:paraId="0228A47C"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647 363,20</w:t>
            </w:r>
          </w:p>
        </w:tc>
        <w:tc>
          <w:tcPr>
            <w:tcW w:w="1048" w:type="dxa"/>
            <w:vAlign w:val="center"/>
          </w:tcPr>
          <w:p w14:paraId="6C3AE0CB"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10,21%</w:t>
            </w:r>
          </w:p>
        </w:tc>
        <w:tc>
          <w:tcPr>
            <w:tcW w:w="1198" w:type="dxa"/>
            <w:vAlign w:val="center"/>
          </w:tcPr>
          <w:p w14:paraId="29CEAAFC"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14,30%</w:t>
            </w:r>
          </w:p>
        </w:tc>
        <w:tc>
          <w:tcPr>
            <w:tcW w:w="1198" w:type="dxa"/>
            <w:vAlign w:val="center"/>
          </w:tcPr>
          <w:p w14:paraId="78824AD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66 089,30</w:t>
            </w:r>
          </w:p>
        </w:tc>
        <w:tc>
          <w:tcPr>
            <w:tcW w:w="1198" w:type="dxa"/>
            <w:vAlign w:val="center"/>
          </w:tcPr>
          <w:p w14:paraId="397E8E1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9 201,00</w:t>
            </w:r>
          </w:p>
        </w:tc>
        <w:tc>
          <w:tcPr>
            <w:tcW w:w="1198" w:type="dxa"/>
            <w:vAlign w:val="center"/>
          </w:tcPr>
          <w:p w14:paraId="471D3290"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13,9%</w:t>
            </w:r>
          </w:p>
        </w:tc>
      </w:tr>
      <w:tr w:rsidR="00FC5611" w14:paraId="0A24D548" w14:textId="77777777">
        <w:tc>
          <w:tcPr>
            <w:tcW w:w="1277" w:type="dxa"/>
            <w:shd w:val="pct15" w:color="000000" w:fill="FFFFFF"/>
            <w:vAlign w:val="center"/>
          </w:tcPr>
          <w:p w14:paraId="44DE806B" w14:textId="77777777" w:rsidR="00FC5611" w:rsidRDefault="00210C08">
            <w:pPr>
              <w:spacing w:line="360" w:lineRule="auto"/>
              <w:jc w:val="center"/>
              <w:rPr>
                <w:b/>
                <w:sz w:val="24"/>
                <w:lang w:val="ru-RU"/>
              </w:rPr>
            </w:pPr>
            <w:r>
              <w:rPr>
                <w:rFonts w:ascii="Arial" w:hAnsi="Arial"/>
                <w:b/>
                <w:snapToGrid w:val="0"/>
                <w:color w:val="000000"/>
                <w:lang w:val="ru-RU"/>
              </w:rPr>
              <w:t>Июль</w:t>
            </w:r>
          </w:p>
        </w:tc>
        <w:tc>
          <w:tcPr>
            <w:tcW w:w="1295" w:type="dxa"/>
            <w:vAlign w:val="center"/>
          </w:tcPr>
          <w:p w14:paraId="26F15B4B"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682 532,20</w:t>
            </w:r>
          </w:p>
        </w:tc>
        <w:tc>
          <w:tcPr>
            <w:tcW w:w="1198" w:type="dxa"/>
            <w:vAlign w:val="center"/>
          </w:tcPr>
          <w:p w14:paraId="14481E9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77 537,00</w:t>
            </w:r>
          </w:p>
        </w:tc>
        <w:tc>
          <w:tcPr>
            <w:tcW w:w="1198" w:type="dxa"/>
            <w:vAlign w:val="center"/>
          </w:tcPr>
          <w:p w14:paraId="2DCA789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11,36%</w:t>
            </w:r>
          </w:p>
        </w:tc>
        <w:tc>
          <w:tcPr>
            <w:tcW w:w="1198" w:type="dxa"/>
            <w:vAlign w:val="center"/>
          </w:tcPr>
          <w:p w14:paraId="4B815515"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67635,43</w:t>
            </w:r>
          </w:p>
        </w:tc>
        <w:tc>
          <w:tcPr>
            <w:tcW w:w="1348" w:type="dxa"/>
            <w:vAlign w:val="center"/>
          </w:tcPr>
          <w:p w14:paraId="3BA9D5C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616 342,00</w:t>
            </w:r>
          </w:p>
        </w:tc>
        <w:tc>
          <w:tcPr>
            <w:tcW w:w="1048" w:type="dxa"/>
            <w:vAlign w:val="center"/>
          </w:tcPr>
          <w:p w14:paraId="7D7A1FC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10,74%</w:t>
            </w:r>
          </w:p>
        </w:tc>
        <w:tc>
          <w:tcPr>
            <w:tcW w:w="1198" w:type="dxa"/>
            <w:vAlign w:val="center"/>
          </w:tcPr>
          <w:p w14:paraId="51213CB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14,64%</w:t>
            </w:r>
          </w:p>
        </w:tc>
        <w:tc>
          <w:tcPr>
            <w:tcW w:w="1198" w:type="dxa"/>
            <w:vAlign w:val="center"/>
          </w:tcPr>
          <w:p w14:paraId="0323911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66 190,20</w:t>
            </w:r>
          </w:p>
        </w:tc>
        <w:tc>
          <w:tcPr>
            <w:tcW w:w="1198" w:type="dxa"/>
            <w:vAlign w:val="center"/>
          </w:tcPr>
          <w:p w14:paraId="06824AA5"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9 901,57</w:t>
            </w:r>
          </w:p>
        </w:tc>
        <w:tc>
          <w:tcPr>
            <w:tcW w:w="1198" w:type="dxa"/>
            <w:vAlign w:val="center"/>
          </w:tcPr>
          <w:p w14:paraId="4F76584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15,0%</w:t>
            </w:r>
          </w:p>
        </w:tc>
      </w:tr>
      <w:tr w:rsidR="00FC5611" w14:paraId="26AD56CE" w14:textId="77777777">
        <w:tc>
          <w:tcPr>
            <w:tcW w:w="1277" w:type="dxa"/>
            <w:shd w:val="pct15" w:color="000000" w:fill="FFFFFF"/>
            <w:vAlign w:val="center"/>
          </w:tcPr>
          <w:p w14:paraId="4216D245" w14:textId="77777777" w:rsidR="00FC5611" w:rsidRDefault="00210C08">
            <w:pPr>
              <w:spacing w:line="360" w:lineRule="auto"/>
              <w:jc w:val="center"/>
              <w:rPr>
                <w:b/>
                <w:sz w:val="24"/>
                <w:lang w:val="ru-RU"/>
              </w:rPr>
            </w:pPr>
            <w:r>
              <w:rPr>
                <w:rFonts w:ascii="Arial" w:hAnsi="Arial"/>
                <w:b/>
                <w:snapToGrid w:val="0"/>
                <w:color w:val="000000"/>
                <w:lang w:val="ru-RU"/>
              </w:rPr>
              <w:t>Август</w:t>
            </w:r>
          </w:p>
        </w:tc>
        <w:tc>
          <w:tcPr>
            <w:tcW w:w="1295" w:type="dxa"/>
            <w:vAlign w:val="center"/>
          </w:tcPr>
          <w:p w14:paraId="008D73DE"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736 842,34</w:t>
            </w:r>
          </w:p>
        </w:tc>
        <w:tc>
          <w:tcPr>
            <w:tcW w:w="1198" w:type="dxa"/>
            <w:vAlign w:val="center"/>
          </w:tcPr>
          <w:p w14:paraId="4DA2B41C"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81 289,00</w:t>
            </w:r>
          </w:p>
        </w:tc>
        <w:tc>
          <w:tcPr>
            <w:tcW w:w="1198" w:type="dxa"/>
            <w:vAlign w:val="center"/>
          </w:tcPr>
          <w:p w14:paraId="75E4734E"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11,03%</w:t>
            </w:r>
          </w:p>
        </w:tc>
        <w:tc>
          <w:tcPr>
            <w:tcW w:w="1198" w:type="dxa"/>
            <w:vAlign w:val="center"/>
          </w:tcPr>
          <w:p w14:paraId="58287A8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71249,00</w:t>
            </w:r>
          </w:p>
        </w:tc>
        <w:tc>
          <w:tcPr>
            <w:tcW w:w="1348" w:type="dxa"/>
            <w:vAlign w:val="center"/>
          </w:tcPr>
          <w:p w14:paraId="23F1B5B5"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667 173,00</w:t>
            </w:r>
          </w:p>
        </w:tc>
        <w:tc>
          <w:tcPr>
            <w:tcW w:w="1048" w:type="dxa"/>
            <w:vAlign w:val="center"/>
          </w:tcPr>
          <w:p w14:paraId="0AD4B5B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10,44%</w:t>
            </w:r>
          </w:p>
        </w:tc>
        <w:tc>
          <w:tcPr>
            <w:tcW w:w="1198" w:type="dxa"/>
            <w:vAlign w:val="center"/>
          </w:tcPr>
          <w:p w14:paraId="1D4C534D"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14,09%</w:t>
            </w:r>
          </w:p>
        </w:tc>
        <w:tc>
          <w:tcPr>
            <w:tcW w:w="1198" w:type="dxa"/>
            <w:vAlign w:val="center"/>
          </w:tcPr>
          <w:p w14:paraId="14246354"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69 669,34</w:t>
            </w:r>
          </w:p>
        </w:tc>
        <w:tc>
          <w:tcPr>
            <w:tcW w:w="1198" w:type="dxa"/>
            <w:vAlign w:val="center"/>
          </w:tcPr>
          <w:p w14:paraId="5303436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10 040,00</w:t>
            </w:r>
          </w:p>
        </w:tc>
        <w:tc>
          <w:tcPr>
            <w:tcW w:w="1198" w:type="dxa"/>
            <w:vAlign w:val="center"/>
          </w:tcPr>
          <w:p w14:paraId="3F3D1DC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14,4%</w:t>
            </w:r>
          </w:p>
        </w:tc>
      </w:tr>
      <w:tr w:rsidR="00FC5611" w14:paraId="6C66A3D8" w14:textId="77777777">
        <w:tc>
          <w:tcPr>
            <w:tcW w:w="1277" w:type="dxa"/>
            <w:shd w:val="pct15" w:color="000000" w:fill="FFFFFF"/>
            <w:vAlign w:val="center"/>
          </w:tcPr>
          <w:p w14:paraId="62E7F70C" w14:textId="77777777" w:rsidR="00FC5611" w:rsidRDefault="00210C08">
            <w:pPr>
              <w:spacing w:line="360" w:lineRule="auto"/>
              <w:jc w:val="center"/>
              <w:rPr>
                <w:b/>
                <w:sz w:val="24"/>
                <w:lang w:val="ru-RU"/>
              </w:rPr>
            </w:pPr>
            <w:r>
              <w:rPr>
                <w:rFonts w:ascii="Arial" w:hAnsi="Arial"/>
                <w:b/>
                <w:snapToGrid w:val="0"/>
                <w:color w:val="000000"/>
                <w:lang w:val="ru-RU"/>
              </w:rPr>
              <w:t>Сентябрь</w:t>
            </w:r>
          </w:p>
        </w:tc>
        <w:tc>
          <w:tcPr>
            <w:tcW w:w="1295" w:type="dxa"/>
            <w:vAlign w:val="center"/>
          </w:tcPr>
          <w:p w14:paraId="77FD7BD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812 731,00</w:t>
            </w:r>
          </w:p>
        </w:tc>
        <w:tc>
          <w:tcPr>
            <w:tcW w:w="1198" w:type="dxa"/>
            <w:vAlign w:val="center"/>
          </w:tcPr>
          <w:p w14:paraId="5286052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88 438,00</w:t>
            </w:r>
          </w:p>
        </w:tc>
        <w:tc>
          <w:tcPr>
            <w:tcW w:w="1198" w:type="dxa"/>
            <w:vAlign w:val="center"/>
          </w:tcPr>
          <w:p w14:paraId="7A80C624"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10,88%</w:t>
            </w:r>
          </w:p>
        </w:tc>
        <w:tc>
          <w:tcPr>
            <w:tcW w:w="1198" w:type="dxa"/>
            <w:vAlign w:val="center"/>
          </w:tcPr>
          <w:p w14:paraId="393E418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77537,50</w:t>
            </w:r>
          </w:p>
        </w:tc>
        <w:tc>
          <w:tcPr>
            <w:tcW w:w="1348" w:type="dxa"/>
            <w:vAlign w:val="center"/>
          </w:tcPr>
          <w:p w14:paraId="246481A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737 123,20</w:t>
            </w:r>
          </w:p>
        </w:tc>
        <w:tc>
          <w:tcPr>
            <w:tcW w:w="1048" w:type="dxa"/>
            <w:vAlign w:val="center"/>
          </w:tcPr>
          <w:p w14:paraId="3ECDD00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10,26%</w:t>
            </w:r>
          </w:p>
        </w:tc>
        <w:tc>
          <w:tcPr>
            <w:tcW w:w="1198" w:type="dxa"/>
            <w:vAlign w:val="center"/>
          </w:tcPr>
          <w:p w14:paraId="78B3AFBB"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14,06%</w:t>
            </w:r>
          </w:p>
        </w:tc>
        <w:tc>
          <w:tcPr>
            <w:tcW w:w="1198" w:type="dxa"/>
            <w:vAlign w:val="center"/>
          </w:tcPr>
          <w:p w14:paraId="2069826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75 607,80</w:t>
            </w:r>
          </w:p>
        </w:tc>
        <w:tc>
          <w:tcPr>
            <w:tcW w:w="1198" w:type="dxa"/>
            <w:vAlign w:val="center"/>
          </w:tcPr>
          <w:p w14:paraId="0ABDAC9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10 900,50</w:t>
            </w:r>
          </w:p>
        </w:tc>
        <w:tc>
          <w:tcPr>
            <w:tcW w:w="1198" w:type="dxa"/>
            <w:vAlign w:val="center"/>
          </w:tcPr>
          <w:p w14:paraId="29924B7C"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14,4%</w:t>
            </w:r>
          </w:p>
        </w:tc>
      </w:tr>
      <w:tr w:rsidR="00FC5611" w14:paraId="19163D42" w14:textId="77777777">
        <w:trPr>
          <w:trHeight w:val="629"/>
        </w:trPr>
        <w:tc>
          <w:tcPr>
            <w:tcW w:w="1277" w:type="dxa"/>
            <w:shd w:val="pct15" w:color="000000" w:fill="FFFFFF"/>
            <w:vAlign w:val="center"/>
          </w:tcPr>
          <w:p w14:paraId="38A88078" w14:textId="77777777" w:rsidR="00FC5611" w:rsidRDefault="00210C08">
            <w:pPr>
              <w:spacing w:line="360" w:lineRule="auto"/>
              <w:jc w:val="center"/>
              <w:rPr>
                <w:b/>
                <w:sz w:val="24"/>
                <w:lang w:val="ru-RU"/>
              </w:rPr>
            </w:pPr>
            <w:r>
              <w:rPr>
                <w:rFonts w:ascii="Arial" w:hAnsi="Arial"/>
                <w:b/>
                <w:snapToGrid w:val="0"/>
                <w:color w:val="000000"/>
                <w:lang w:val="ru-RU"/>
              </w:rPr>
              <w:t>Октябрь</w:t>
            </w:r>
          </w:p>
        </w:tc>
        <w:tc>
          <w:tcPr>
            <w:tcW w:w="1295" w:type="dxa"/>
            <w:vAlign w:val="center"/>
          </w:tcPr>
          <w:p w14:paraId="33553DC2"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852 145,40</w:t>
            </w:r>
          </w:p>
        </w:tc>
        <w:tc>
          <w:tcPr>
            <w:tcW w:w="1198" w:type="dxa"/>
            <w:vAlign w:val="center"/>
          </w:tcPr>
          <w:p w14:paraId="682EFDDC"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90 447,00</w:t>
            </w:r>
          </w:p>
        </w:tc>
        <w:tc>
          <w:tcPr>
            <w:tcW w:w="1198" w:type="dxa"/>
            <w:vAlign w:val="center"/>
          </w:tcPr>
          <w:p w14:paraId="6DCDDE9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10,61%</w:t>
            </w:r>
          </w:p>
        </w:tc>
        <w:tc>
          <w:tcPr>
            <w:tcW w:w="1198" w:type="dxa"/>
            <w:vAlign w:val="center"/>
          </w:tcPr>
          <w:p w14:paraId="0DE09EB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79525,00</w:t>
            </w:r>
          </w:p>
        </w:tc>
        <w:tc>
          <w:tcPr>
            <w:tcW w:w="1348" w:type="dxa"/>
            <w:vAlign w:val="center"/>
          </w:tcPr>
          <w:p w14:paraId="7D34DEB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775 412,00</w:t>
            </w:r>
          </w:p>
        </w:tc>
        <w:tc>
          <w:tcPr>
            <w:tcW w:w="1048" w:type="dxa"/>
            <w:vAlign w:val="center"/>
          </w:tcPr>
          <w:p w14:paraId="7050FA54"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9,90%</w:t>
            </w:r>
          </w:p>
        </w:tc>
        <w:tc>
          <w:tcPr>
            <w:tcW w:w="1198" w:type="dxa"/>
            <w:vAlign w:val="center"/>
          </w:tcPr>
          <w:p w14:paraId="6DA05F6D"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13,73%</w:t>
            </w:r>
          </w:p>
        </w:tc>
        <w:tc>
          <w:tcPr>
            <w:tcW w:w="1198" w:type="dxa"/>
            <w:vAlign w:val="center"/>
          </w:tcPr>
          <w:p w14:paraId="3C79BCA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76 733,40</w:t>
            </w:r>
          </w:p>
        </w:tc>
        <w:tc>
          <w:tcPr>
            <w:tcW w:w="1198" w:type="dxa"/>
            <w:vAlign w:val="center"/>
          </w:tcPr>
          <w:p w14:paraId="254632D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10 922,00</w:t>
            </w:r>
          </w:p>
        </w:tc>
        <w:tc>
          <w:tcPr>
            <w:tcW w:w="1198" w:type="dxa"/>
            <w:vAlign w:val="center"/>
          </w:tcPr>
          <w:p w14:paraId="111977D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14,2%</w:t>
            </w:r>
          </w:p>
        </w:tc>
      </w:tr>
      <w:tr w:rsidR="00FC5611" w14:paraId="4ED30951" w14:textId="77777777">
        <w:tc>
          <w:tcPr>
            <w:tcW w:w="1277" w:type="dxa"/>
            <w:shd w:val="pct15" w:color="000000" w:fill="FFFFFF"/>
            <w:vAlign w:val="center"/>
          </w:tcPr>
          <w:p w14:paraId="0538C687" w14:textId="77777777" w:rsidR="00FC5611" w:rsidRDefault="00210C08">
            <w:pPr>
              <w:spacing w:line="360" w:lineRule="auto"/>
              <w:jc w:val="center"/>
              <w:rPr>
                <w:b/>
                <w:sz w:val="24"/>
                <w:lang w:val="ru-RU"/>
              </w:rPr>
            </w:pPr>
            <w:r>
              <w:rPr>
                <w:rFonts w:ascii="Arial" w:hAnsi="Arial"/>
                <w:b/>
                <w:snapToGrid w:val="0"/>
                <w:color w:val="000000"/>
                <w:lang w:val="ru-RU"/>
              </w:rPr>
              <w:t>Ноябрь</w:t>
            </w:r>
          </w:p>
        </w:tc>
        <w:tc>
          <w:tcPr>
            <w:tcW w:w="1295" w:type="dxa"/>
            <w:vAlign w:val="center"/>
          </w:tcPr>
          <w:p w14:paraId="6E24C95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908 365,20</w:t>
            </w:r>
          </w:p>
        </w:tc>
        <w:tc>
          <w:tcPr>
            <w:tcW w:w="1198" w:type="dxa"/>
            <w:vAlign w:val="center"/>
          </w:tcPr>
          <w:p w14:paraId="144CCD1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93 347,00</w:t>
            </w:r>
          </w:p>
        </w:tc>
        <w:tc>
          <w:tcPr>
            <w:tcW w:w="1198" w:type="dxa"/>
            <w:vAlign w:val="center"/>
          </w:tcPr>
          <w:p w14:paraId="6164FE70"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10,28%</w:t>
            </w:r>
          </w:p>
        </w:tc>
        <w:tc>
          <w:tcPr>
            <w:tcW w:w="1198" w:type="dxa"/>
            <w:vAlign w:val="center"/>
          </w:tcPr>
          <w:p w14:paraId="7A81FE0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82161,10</w:t>
            </w:r>
          </w:p>
        </w:tc>
        <w:tc>
          <w:tcPr>
            <w:tcW w:w="1348" w:type="dxa"/>
            <w:vAlign w:val="center"/>
          </w:tcPr>
          <w:p w14:paraId="67FB4F9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830 526,74</w:t>
            </w:r>
          </w:p>
        </w:tc>
        <w:tc>
          <w:tcPr>
            <w:tcW w:w="1048" w:type="dxa"/>
            <w:vAlign w:val="center"/>
          </w:tcPr>
          <w:p w14:paraId="2F29809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9,37%</w:t>
            </w:r>
          </w:p>
        </w:tc>
        <w:tc>
          <w:tcPr>
            <w:tcW w:w="1198" w:type="dxa"/>
            <w:vAlign w:val="center"/>
          </w:tcPr>
          <w:p w14:paraId="6636084D"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13,61%</w:t>
            </w:r>
          </w:p>
        </w:tc>
        <w:tc>
          <w:tcPr>
            <w:tcW w:w="1198" w:type="dxa"/>
            <w:vAlign w:val="center"/>
          </w:tcPr>
          <w:p w14:paraId="41E952B5"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77 838,46</w:t>
            </w:r>
          </w:p>
        </w:tc>
        <w:tc>
          <w:tcPr>
            <w:tcW w:w="1198" w:type="dxa"/>
            <w:vAlign w:val="center"/>
          </w:tcPr>
          <w:p w14:paraId="2F16B05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11 185,90</w:t>
            </w:r>
          </w:p>
        </w:tc>
        <w:tc>
          <w:tcPr>
            <w:tcW w:w="1198" w:type="dxa"/>
            <w:vAlign w:val="center"/>
          </w:tcPr>
          <w:p w14:paraId="1477B12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14,4%</w:t>
            </w:r>
          </w:p>
        </w:tc>
      </w:tr>
      <w:tr w:rsidR="00FC5611" w14:paraId="3D5B71CB" w14:textId="77777777">
        <w:tc>
          <w:tcPr>
            <w:tcW w:w="1277" w:type="dxa"/>
            <w:tcBorders>
              <w:bottom w:val="nil"/>
            </w:tcBorders>
            <w:shd w:val="pct15" w:color="000000" w:fill="FFFFFF"/>
            <w:vAlign w:val="center"/>
          </w:tcPr>
          <w:p w14:paraId="11194976" w14:textId="77777777" w:rsidR="00FC5611" w:rsidRDefault="00210C08">
            <w:pPr>
              <w:spacing w:line="360" w:lineRule="auto"/>
              <w:jc w:val="center"/>
              <w:rPr>
                <w:b/>
                <w:sz w:val="24"/>
                <w:lang w:val="ru-RU"/>
              </w:rPr>
            </w:pPr>
            <w:r>
              <w:rPr>
                <w:rFonts w:ascii="Arial" w:hAnsi="Arial"/>
                <w:b/>
                <w:snapToGrid w:val="0"/>
                <w:color w:val="000000"/>
                <w:lang w:val="ru-RU"/>
              </w:rPr>
              <w:t>Декабрь</w:t>
            </w:r>
          </w:p>
        </w:tc>
        <w:tc>
          <w:tcPr>
            <w:tcW w:w="1295" w:type="dxa"/>
            <w:tcBorders>
              <w:bottom w:val="nil"/>
            </w:tcBorders>
            <w:vAlign w:val="center"/>
          </w:tcPr>
          <w:p w14:paraId="1223EFF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873 645,32</w:t>
            </w:r>
          </w:p>
        </w:tc>
        <w:tc>
          <w:tcPr>
            <w:tcW w:w="1198" w:type="dxa"/>
            <w:tcBorders>
              <w:bottom w:val="nil"/>
            </w:tcBorders>
            <w:vAlign w:val="center"/>
          </w:tcPr>
          <w:p w14:paraId="07B97DC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88 352,00</w:t>
            </w:r>
          </w:p>
        </w:tc>
        <w:tc>
          <w:tcPr>
            <w:tcW w:w="1198" w:type="dxa"/>
            <w:tcBorders>
              <w:bottom w:val="nil"/>
            </w:tcBorders>
            <w:vAlign w:val="center"/>
          </w:tcPr>
          <w:p w14:paraId="721ABA64"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10,11%</w:t>
            </w:r>
          </w:p>
        </w:tc>
        <w:tc>
          <w:tcPr>
            <w:tcW w:w="1198" w:type="dxa"/>
            <w:tcBorders>
              <w:bottom w:val="nil"/>
            </w:tcBorders>
            <w:vAlign w:val="center"/>
          </w:tcPr>
          <w:p w14:paraId="066D87A4"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77834,00</w:t>
            </w:r>
          </w:p>
        </w:tc>
        <w:tc>
          <w:tcPr>
            <w:tcW w:w="1348" w:type="dxa"/>
            <w:tcBorders>
              <w:bottom w:val="nil"/>
            </w:tcBorders>
            <w:vAlign w:val="center"/>
          </w:tcPr>
          <w:p w14:paraId="32F9550D"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800 375,00</w:t>
            </w:r>
          </w:p>
        </w:tc>
        <w:tc>
          <w:tcPr>
            <w:tcW w:w="1048" w:type="dxa"/>
            <w:tcBorders>
              <w:bottom w:val="nil"/>
            </w:tcBorders>
            <w:vAlign w:val="center"/>
          </w:tcPr>
          <w:p w14:paraId="2240AF9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9,15%</w:t>
            </w:r>
          </w:p>
        </w:tc>
        <w:tc>
          <w:tcPr>
            <w:tcW w:w="1198" w:type="dxa"/>
            <w:tcBorders>
              <w:bottom w:val="nil"/>
            </w:tcBorders>
            <w:vAlign w:val="center"/>
          </w:tcPr>
          <w:p w14:paraId="269CDB7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13,51%</w:t>
            </w:r>
          </w:p>
        </w:tc>
        <w:tc>
          <w:tcPr>
            <w:tcW w:w="1198" w:type="dxa"/>
            <w:tcBorders>
              <w:bottom w:val="nil"/>
            </w:tcBorders>
            <w:vAlign w:val="center"/>
          </w:tcPr>
          <w:p w14:paraId="6A9D4DFB"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73 270,32</w:t>
            </w:r>
          </w:p>
        </w:tc>
        <w:tc>
          <w:tcPr>
            <w:tcW w:w="1198" w:type="dxa"/>
            <w:tcBorders>
              <w:bottom w:val="nil"/>
            </w:tcBorders>
            <w:vAlign w:val="center"/>
          </w:tcPr>
          <w:p w14:paraId="2FC594E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10 518,00</w:t>
            </w:r>
          </w:p>
        </w:tc>
        <w:tc>
          <w:tcPr>
            <w:tcW w:w="1198" w:type="dxa"/>
            <w:tcBorders>
              <w:bottom w:val="nil"/>
            </w:tcBorders>
            <w:vAlign w:val="center"/>
          </w:tcPr>
          <w:p w14:paraId="49EDA83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14,4%</w:t>
            </w:r>
          </w:p>
        </w:tc>
      </w:tr>
      <w:tr w:rsidR="00FC5611" w14:paraId="2CDF919B" w14:textId="77777777">
        <w:trPr>
          <w:trHeight w:val="748"/>
        </w:trPr>
        <w:tc>
          <w:tcPr>
            <w:tcW w:w="1277" w:type="dxa"/>
            <w:tcBorders>
              <w:top w:val="double" w:sz="4" w:space="0" w:color="auto"/>
              <w:left w:val="double" w:sz="4" w:space="0" w:color="auto"/>
              <w:bottom w:val="double" w:sz="4" w:space="0" w:color="auto"/>
            </w:tcBorders>
            <w:shd w:val="pct20" w:color="000000" w:fill="FFFFFF"/>
            <w:vAlign w:val="center"/>
          </w:tcPr>
          <w:p w14:paraId="78293F7A" w14:textId="77777777" w:rsidR="00FC5611" w:rsidRDefault="00210C08">
            <w:pPr>
              <w:spacing w:line="360" w:lineRule="auto"/>
              <w:jc w:val="center"/>
              <w:rPr>
                <w:rFonts w:ascii="Arial" w:hAnsi="Arial"/>
                <w:b/>
                <w:sz w:val="18"/>
                <w:lang w:val="ru-RU"/>
              </w:rPr>
            </w:pPr>
            <w:r>
              <w:rPr>
                <w:rFonts w:ascii="Arial" w:hAnsi="Arial"/>
                <w:b/>
                <w:i/>
                <w:snapToGrid w:val="0"/>
                <w:color w:val="000000"/>
                <w:sz w:val="18"/>
                <w:lang w:val="ru-RU"/>
              </w:rPr>
              <w:t>ИТОГО за 1997г:</w:t>
            </w:r>
          </w:p>
        </w:tc>
        <w:tc>
          <w:tcPr>
            <w:tcW w:w="1295" w:type="dxa"/>
            <w:tcBorders>
              <w:top w:val="double" w:sz="4" w:space="0" w:color="auto"/>
              <w:bottom w:val="double" w:sz="4" w:space="0" w:color="auto"/>
            </w:tcBorders>
            <w:shd w:val="pct20" w:color="000000" w:fill="FFFFFF"/>
            <w:vAlign w:val="center"/>
          </w:tcPr>
          <w:p w14:paraId="61751724" w14:textId="77777777" w:rsidR="00FC5611" w:rsidRDefault="00210C08">
            <w:pPr>
              <w:jc w:val="center"/>
              <w:rPr>
                <w:rFonts w:ascii="Arial" w:hAnsi="Arial"/>
                <w:b/>
                <w:i/>
                <w:snapToGrid w:val="0"/>
                <w:color w:val="000000"/>
                <w:sz w:val="18"/>
                <w:lang w:val="ru-RU"/>
              </w:rPr>
            </w:pPr>
            <w:r>
              <w:rPr>
                <w:rFonts w:ascii="Arial" w:hAnsi="Arial"/>
                <w:b/>
                <w:i/>
                <w:snapToGrid w:val="0"/>
                <w:color w:val="000000"/>
                <w:sz w:val="18"/>
                <w:lang w:val="ru-RU"/>
              </w:rPr>
              <w:t>9 647 616,88</w:t>
            </w:r>
          </w:p>
        </w:tc>
        <w:tc>
          <w:tcPr>
            <w:tcW w:w="1198" w:type="dxa"/>
            <w:tcBorders>
              <w:top w:val="double" w:sz="4" w:space="0" w:color="auto"/>
              <w:bottom w:val="double" w:sz="4" w:space="0" w:color="auto"/>
            </w:tcBorders>
            <w:shd w:val="pct20" w:color="000000" w:fill="FFFFFF"/>
            <w:vAlign w:val="center"/>
          </w:tcPr>
          <w:p w14:paraId="6405A89A" w14:textId="77777777" w:rsidR="00FC5611" w:rsidRDefault="00210C08">
            <w:pPr>
              <w:jc w:val="center"/>
              <w:rPr>
                <w:rFonts w:ascii="Arial" w:hAnsi="Arial"/>
                <w:b/>
                <w:i/>
                <w:snapToGrid w:val="0"/>
                <w:color w:val="000000"/>
                <w:sz w:val="18"/>
                <w:lang w:val="ru-RU"/>
              </w:rPr>
            </w:pPr>
            <w:r>
              <w:rPr>
                <w:rFonts w:ascii="Arial" w:hAnsi="Arial"/>
                <w:b/>
                <w:i/>
                <w:snapToGrid w:val="0"/>
                <w:color w:val="000000"/>
                <w:sz w:val="18"/>
                <w:lang w:val="ru-RU"/>
              </w:rPr>
              <w:t>987 589,00</w:t>
            </w:r>
          </w:p>
        </w:tc>
        <w:tc>
          <w:tcPr>
            <w:tcW w:w="1198" w:type="dxa"/>
            <w:tcBorders>
              <w:top w:val="double" w:sz="4" w:space="0" w:color="auto"/>
              <w:bottom w:val="double" w:sz="4" w:space="0" w:color="auto"/>
            </w:tcBorders>
            <w:shd w:val="pct20" w:color="000000" w:fill="FFFFFF"/>
            <w:vAlign w:val="center"/>
          </w:tcPr>
          <w:p w14:paraId="482204B2" w14:textId="77777777" w:rsidR="00FC5611" w:rsidRDefault="00210C08">
            <w:pPr>
              <w:jc w:val="center"/>
              <w:rPr>
                <w:rFonts w:ascii="Arial" w:hAnsi="Arial"/>
                <w:b/>
                <w:i/>
                <w:snapToGrid w:val="0"/>
                <w:color w:val="000000"/>
                <w:sz w:val="18"/>
                <w:lang w:val="ru-RU"/>
              </w:rPr>
            </w:pPr>
            <w:r>
              <w:rPr>
                <w:rFonts w:ascii="Arial" w:hAnsi="Arial"/>
                <w:b/>
                <w:i/>
                <w:snapToGrid w:val="0"/>
                <w:color w:val="000000"/>
                <w:sz w:val="18"/>
                <w:lang w:val="ru-RU"/>
              </w:rPr>
              <w:t>10,24%</w:t>
            </w:r>
          </w:p>
        </w:tc>
        <w:tc>
          <w:tcPr>
            <w:tcW w:w="1198" w:type="dxa"/>
            <w:tcBorders>
              <w:top w:val="double" w:sz="4" w:space="0" w:color="auto"/>
              <w:bottom w:val="double" w:sz="4" w:space="0" w:color="auto"/>
            </w:tcBorders>
            <w:shd w:val="pct20" w:color="000000" w:fill="FFFFFF"/>
            <w:vAlign w:val="center"/>
          </w:tcPr>
          <w:p w14:paraId="5C1AF7F4" w14:textId="77777777" w:rsidR="00FC5611" w:rsidRDefault="00210C08">
            <w:pPr>
              <w:jc w:val="center"/>
              <w:rPr>
                <w:rFonts w:ascii="Arial" w:hAnsi="Arial"/>
                <w:b/>
                <w:i/>
                <w:snapToGrid w:val="0"/>
                <w:color w:val="000000"/>
                <w:sz w:val="18"/>
                <w:lang w:val="ru-RU"/>
              </w:rPr>
            </w:pPr>
            <w:r>
              <w:rPr>
                <w:rFonts w:ascii="Arial" w:hAnsi="Arial"/>
                <w:b/>
                <w:i/>
                <w:snapToGrid w:val="0"/>
                <w:color w:val="000000"/>
                <w:sz w:val="18"/>
                <w:lang w:val="ru-RU"/>
              </w:rPr>
              <w:t>867614,43</w:t>
            </w:r>
          </w:p>
        </w:tc>
        <w:tc>
          <w:tcPr>
            <w:tcW w:w="1348" w:type="dxa"/>
            <w:tcBorders>
              <w:top w:val="double" w:sz="4" w:space="0" w:color="auto"/>
              <w:bottom w:val="double" w:sz="4" w:space="0" w:color="auto"/>
            </w:tcBorders>
            <w:shd w:val="pct20" w:color="000000" w:fill="FFFFFF"/>
            <w:vAlign w:val="center"/>
          </w:tcPr>
          <w:p w14:paraId="11A73CEF" w14:textId="77777777" w:rsidR="00FC5611" w:rsidRDefault="00210C08">
            <w:pPr>
              <w:jc w:val="center"/>
              <w:rPr>
                <w:rFonts w:ascii="Arial" w:hAnsi="Arial"/>
                <w:b/>
                <w:i/>
                <w:snapToGrid w:val="0"/>
                <w:color w:val="000000"/>
                <w:sz w:val="18"/>
                <w:lang w:val="ru-RU"/>
              </w:rPr>
            </w:pPr>
            <w:r>
              <w:rPr>
                <w:rFonts w:ascii="Arial" w:hAnsi="Arial"/>
                <w:b/>
                <w:i/>
                <w:snapToGrid w:val="0"/>
                <w:color w:val="000000"/>
                <w:sz w:val="18"/>
                <w:lang w:val="ru-RU"/>
              </w:rPr>
              <w:t>8 779 798,57</w:t>
            </w:r>
          </w:p>
        </w:tc>
        <w:tc>
          <w:tcPr>
            <w:tcW w:w="1048" w:type="dxa"/>
            <w:tcBorders>
              <w:top w:val="double" w:sz="4" w:space="0" w:color="auto"/>
              <w:bottom w:val="double" w:sz="4" w:space="0" w:color="auto"/>
            </w:tcBorders>
            <w:shd w:val="pct20" w:color="000000" w:fill="FFFFFF"/>
            <w:vAlign w:val="center"/>
          </w:tcPr>
          <w:p w14:paraId="57D968E0" w14:textId="77777777" w:rsidR="00FC5611" w:rsidRDefault="00210C08">
            <w:pPr>
              <w:jc w:val="center"/>
              <w:rPr>
                <w:rFonts w:ascii="Arial" w:hAnsi="Arial"/>
                <w:b/>
                <w:i/>
                <w:snapToGrid w:val="0"/>
                <w:color w:val="000000"/>
                <w:sz w:val="18"/>
                <w:lang w:val="ru-RU"/>
              </w:rPr>
            </w:pPr>
            <w:r>
              <w:rPr>
                <w:rFonts w:ascii="Arial" w:hAnsi="Arial"/>
                <w:b/>
                <w:i/>
                <w:snapToGrid w:val="0"/>
                <w:color w:val="000000"/>
                <w:sz w:val="18"/>
                <w:lang w:val="ru-RU"/>
              </w:rPr>
              <w:t>9,88%</w:t>
            </w:r>
          </w:p>
        </w:tc>
        <w:tc>
          <w:tcPr>
            <w:tcW w:w="1198" w:type="dxa"/>
            <w:tcBorders>
              <w:top w:val="double" w:sz="4" w:space="0" w:color="auto"/>
              <w:bottom w:val="double" w:sz="4" w:space="0" w:color="auto"/>
            </w:tcBorders>
            <w:shd w:val="pct20" w:color="000000" w:fill="FFFFFF"/>
            <w:vAlign w:val="center"/>
          </w:tcPr>
          <w:p w14:paraId="4A99413A" w14:textId="77777777" w:rsidR="00FC5611" w:rsidRDefault="00210C08">
            <w:pPr>
              <w:jc w:val="center"/>
              <w:rPr>
                <w:rFonts w:ascii="Arial" w:hAnsi="Arial"/>
                <w:b/>
                <w:i/>
                <w:snapToGrid w:val="0"/>
                <w:color w:val="000000"/>
                <w:sz w:val="18"/>
                <w:lang w:val="ru-RU"/>
              </w:rPr>
            </w:pPr>
            <w:r>
              <w:rPr>
                <w:rFonts w:ascii="Arial" w:hAnsi="Arial"/>
                <w:b/>
                <w:i/>
                <w:snapToGrid w:val="0"/>
                <w:color w:val="000000"/>
                <w:sz w:val="18"/>
                <w:lang w:val="ru-RU"/>
              </w:rPr>
              <w:t>13,83%</w:t>
            </w:r>
          </w:p>
        </w:tc>
        <w:tc>
          <w:tcPr>
            <w:tcW w:w="1198" w:type="dxa"/>
            <w:tcBorders>
              <w:top w:val="double" w:sz="4" w:space="0" w:color="auto"/>
              <w:bottom w:val="double" w:sz="4" w:space="0" w:color="auto"/>
            </w:tcBorders>
            <w:shd w:val="pct20" w:color="000000" w:fill="FFFFFF"/>
            <w:vAlign w:val="center"/>
          </w:tcPr>
          <w:p w14:paraId="74681E77" w14:textId="77777777" w:rsidR="00FC5611" w:rsidRDefault="00210C08">
            <w:pPr>
              <w:jc w:val="center"/>
              <w:rPr>
                <w:rFonts w:ascii="Arial" w:hAnsi="Arial"/>
                <w:b/>
                <w:i/>
                <w:snapToGrid w:val="0"/>
                <w:color w:val="000000"/>
                <w:sz w:val="18"/>
                <w:lang w:val="ru-RU"/>
              </w:rPr>
            </w:pPr>
            <w:r>
              <w:rPr>
                <w:rFonts w:ascii="Arial" w:hAnsi="Arial"/>
                <w:b/>
                <w:i/>
                <w:snapToGrid w:val="0"/>
                <w:color w:val="000000"/>
                <w:sz w:val="18"/>
                <w:lang w:val="ru-RU"/>
              </w:rPr>
              <w:t>867 818,31</w:t>
            </w:r>
          </w:p>
        </w:tc>
        <w:tc>
          <w:tcPr>
            <w:tcW w:w="1198" w:type="dxa"/>
            <w:tcBorders>
              <w:top w:val="double" w:sz="4" w:space="0" w:color="auto"/>
              <w:bottom w:val="double" w:sz="4" w:space="0" w:color="auto"/>
            </w:tcBorders>
            <w:shd w:val="pct20" w:color="000000" w:fill="FFFFFF"/>
            <w:vAlign w:val="center"/>
          </w:tcPr>
          <w:p w14:paraId="5965B79C" w14:textId="77777777" w:rsidR="00FC5611" w:rsidRDefault="00210C08">
            <w:pPr>
              <w:jc w:val="center"/>
              <w:rPr>
                <w:rFonts w:ascii="Arial" w:hAnsi="Arial"/>
                <w:b/>
                <w:i/>
                <w:snapToGrid w:val="0"/>
                <w:color w:val="000000"/>
                <w:sz w:val="18"/>
                <w:lang w:val="ru-RU"/>
              </w:rPr>
            </w:pPr>
            <w:r>
              <w:rPr>
                <w:rFonts w:ascii="Arial" w:hAnsi="Arial"/>
                <w:b/>
                <w:i/>
                <w:snapToGrid w:val="0"/>
                <w:color w:val="000000"/>
                <w:sz w:val="18"/>
                <w:lang w:val="ru-RU"/>
              </w:rPr>
              <w:t>119 974,57</w:t>
            </w:r>
          </w:p>
        </w:tc>
        <w:tc>
          <w:tcPr>
            <w:tcW w:w="1198" w:type="dxa"/>
            <w:tcBorders>
              <w:top w:val="double" w:sz="4" w:space="0" w:color="auto"/>
              <w:bottom w:val="double" w:sz="4" w:space="0" w:color="auto"/>
              <w:right w:val="double" w:sz="4" w:space="0" w:color="auto"/>
            </w:tcBorders>
            <w:shd w:val="pct20" w:color="000000" w:fill="FFFFFF"/>
            <w:vAlign w:val="center"/>
          </w:tcPr>
          <w:p w14:paraId="2E41C998" w14:textId="77777777" w:rsidR="00FC5611" w:rsidRDefault="00210C08">
            <w:pPr>
              <w:spacing w:line="360" w:lineRule="auto"/>
              <w:jc w:val="center"/>
              <w:rPr>
                <w:rFonts w:ascii="Arial" w:hAnsi="Arial"/>
                <w:b/>
                <w:sz w:val="18"/>
                <w:lang w:val="ru-RU"/>
              </w:rPr>
            </w:pPr>
            <w:r>
              <w:rPr>
                <w:rFonts w:ascii="Arial" w:hAnsi="Arial"/>
                <w:b/>
                <w:sz w:val="18"/>
                <w:lang w:val="ru-RU"/>
              </w:rPr>
              <w:t>13,8%</w:t>
            </w:r>
          </w:p>
        </w:tc>
      </w:tr>
    </w:tbl>
    <w:p w14:paraId="17E1A26E" w14:textId="77777777" w:rsidR="00FC5611" w:rsidRDefault="00FC5611">
      <w:pPr>
        <w:spacing w:line="360" w:lineRule="auto"/>
        <w:jc w:val="right"/>
        <w:rPr>
          <w:sz w:val="24"/>
          <w:lang w:val="ru-RU"/>
        </w:rPr>
      </w:pPr>
    </w:p>
    <w:p w14:paraId="46211580" w14:textId="77777777" w:rsidR="00FC5611" w:rsidRDefault="00210C08">
      <w:pPr>
        <w:spacing w:line="360" w:lineRule="auto"/>
        <w:jc w:val="right"/>
        <w:rPr>
          <w:b/>
          <w:sz w:val="24"/>
          <w:lang w:val="ru-RU"/>
        </w:rPr>
      </w:pPr>
      <w:r>
        <w:rPr>
          <w:b/>
          <w:sz w:val="24"/>
          <w:lang w:val="ru-RU"/>
        </w:rPr>
        <w:lastRenderedPageBreak/>
        <w:t>Приложение 3</w:t>
      </w:r>
    </w:p>
    <w:p w14:paraId="7E42AA89" w14:textId="77777777" w:rsidR="00FC5611" w:rsidRDefault="00210C08">
      <w:pPr>
        <w:spacing w:line="360" w:lineRule="auto"/>
        <w:jc w:val="center"/>
        <w:rPr>
          <w:b/>
          <w:sz w:val="24"/>
          <w:lang w:val="ru-RU"/>
        </w:rPr>
      </w:pPr>
      <w:r>
        <w:rPr>
          <w:b/>
          <w:sz w:val="24"/>
          <w:lang w:val="ru-RU"/>
        </w:rPr>
        <w:t>Расчет основных показателей финансово-хозяйственной деятельности ООО «Эксимер-КС» за 1998 год.</w: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295"/>
        <w:gridCol w:w="1198"/>
        <w:gridCol w:w="1198"/>
        <w:gridCol w:w="1198"/>
        <w:gridCol w:w="1348"/>
        <w:gridCol w:w="1048"/>
        <w:gridCol w:w="1198"/>
        <w:gridCol w:w="1198"/>
        <w:gridCol w:w="1198"/>
        <w:gridCol w:w="1198"/>
      </w:tblGrid>
      <w:tr w:rsidR="00FC5611" w14:paraId="213FAF57" w14:textId="77777777">
        <w:trPr>
          <w:cantSplit/>
          <w:trHeight w:val="3107"/>
        </w:trPr>
        <w:tc>
          <w:tcPr>
            <w:tcW w:w="1277" w:type="dxa"/>
            <w:tcBorders>
              <w:top w:val="double" w:sz="4" w:space="0" w:color="auto"/>
              <w:left w:val="double" w:sz="4" w:space="0" w:color="auto"/>
              <w:bottom w:val="double" w:sz="4" w:space="0" w:color="auto"/>
            </w:tcBorders>
            <w:shd w:val="pct30" w:color="000000" w:fill="FFFFFF"/>
            <w:textDirection w:val="tbRl"/>
            <w:vAlign w:val="center"/>
          </w:tcPr>
          <w:p w14:paraId="5E953E35" w14:textId="77777777" w:rsidR="00FC5611" w:rsidRDefault="00210C08">
            <w:pPr>
              <w:spacing w:line="360" w:lineRule="auto"/>
              <w:ind w:left="113" w:right="113"/>
              <w:jc w:val="center"/>
              <w:rPr>
                <w:b/>
                <w:sz w:val="24"/>
                <w:lang w:val="ru-RU"/>
              </w:rPr>
            </w:pPr>
            <w:r>
              <w:rPr>
                <w:b/>
                <w:snapToGrid w:val="0"/>
                <w:color w:val="000000"/>
                <w:lang w:val="ru-RU"/>
              </w:rPr>
              <w:t>Месяцы</w:t>
            </w:r>
          </w:p>
        </w:tc>
        <w:tc>
          <w:tcPr>
            <w:tcW w:w="1295" w:type="dxa"/>
            <w:tcBorders>
              <w:top w:val="double" w:sz="4" w:space="0" w:color="auto"/>
              <w:bottom w:val="double" w:sz="4" w:space="0" w:color="auto"/>
            </w:tcBorders>
            <w:shd w:val="pct30" w:color="000000" w:fill="FFFFFF"/>
            <w:textDirection w:val="tbRl"/>
            <w:vAlign w:val="center"/>
          </w:tcPr>
          <w:p w14:paraId="1E805B96" w14:textId="77777777" w:rsidR="00FC5611" w:rsidRDefault="00210C08">
            <w:pPr>
              <w:spacing w:line="360" w:lineRule="auto"/>
              <w:ind w:left="113" w:right="113"/>
              <w:jc w:val="center"/>
              <w:rPr>
                <w:b/>
                <w:sz w:val="24"/>
                <w:lang w:val="ru-RU"/>
              </w:rPr>
            </w:pPr>
            <w:r>
              <w:rPr>
                <w:b/>
                <w:snapToGrid w:val="0"/>
                <w:color w:val="000000"/>
                <w:lang w:val="ru-RU"/>
              </w:rPr>
              <w:t>Суммарныйобъем продаж '98 (долларов США)</w:t>
            </w:r>
          </w:p>
        </w:tc>
        <w:tc>
          <w:tcPr>
            <w:tcW w:w="1198" w:type="dxa"/>
            <w:tcBorders>
              <w:top w:val="double" w:sz="4" w:space="0" w:color="auto"/>
              <w:bottom w:val="double" w:sz="4" w:space="0" w:color="auto"/>
            </w:tcBorders>
            <w:shd w:val="pct30" w:color="000000" w:fill="FFFFFF"/>
            <w:textDirection w:val="tbRl"/>
            <w:vAlign w:val="center"/>
          </w:tcPr>
          <w:p w14:paraId="3D464549" w14:textId="77777777" w:rsidR="00FC5611" w:rsidRDefault="00210C08">
            <w:pPr>
              <w:ind w:left="113" w:right="113"/>
              <w:jc w:val="center"/>
              <w:rPr>
                <w:b/>
                <w:snapToGrid w:val="0"/>
                <w:color w:val="000000"/>
                <w:lang w:val="ru-RU"/>
              </w:rPr>
            </w:pPr>
            <w:r>
              <w:rPr>
                <w:b/>
                <w:snapToGrid w:val="0"/>
                <w:color w:val="000000"/>
                <w:lang w:val="ru-RU"/>
              </w:rPr>
              <w:t>Объем розничных продаж '98 (долларов США)</w:t>
            </w:r>
          </w:p>
        </w:tc>
        <w:tc>
          <w:tcPr>
            <w:tcW w:w="1198" w:type="dxa"/>
            <w:tcBorders>
              <w:top w:val="double" w:sz="4" w:space="0" w:color="auto"/>
              <w:bottom w:val="double" w:sz="4" w:space="0" w:color="auto"/>
            </w:tcBorders>
            <w:shd w:val="pct30" w:color="000000" w:fill="FFFFFF"/>
            <w:textDirection w:val="tbRl"/>
            <w:vAlign w:val="center"/>
          </w:tcPr>
          <w:p w14:paraId="4BDCD969" w14:textId="77777777" w:rsidR="00FC5611" w:rsidRDefault="00210C08">
            <w:pPr>
              <w:spacing w:line="360" w:lineRule="auto"/>
              <w:ind w:left="113" w:right="113"/>
              <w:jc w:val="center"/>
              <w:rPr>
                <w:b/>
                <w:sz w:val="24"/>
                <w:lang w:val="ru-RU"/>
              </w:rPr>
            </w:pPr>
            <w:r>
              <w:rPr>
                <w:b/>
                <w:snapToGrid w:val="0"/>
                <w:color w:val="000000"/>
                <w:lang w:val="ru-RU"/>
              </w:rPr>
              <w:t>Доля продаж розничного отдела</w:t>
            </w:r>
          </w:p>
        </w:tc>
        <w:tc>
          <w:tcPr>
            <w:tcW w:w="1198" w:type="dxa"/>
            <w:tcBorders>
              <w:top w:val="double" w:sz="4" w:space="0" w:color="auto"/>
              <w:bottom w:val="double" w:sz="4" w:space="0" w:color="auto"/>
            </w:tcBorders>
            <w:shd w:val="pct30" w:color="000000" w:fill="FFFFFF"/>
            <w:textDirection w:val="tbRl"/>
            <w:vAlign w:val="center"/>
          </w:tcPr>
          <w:p w14:paraId="728D6D74" w14:textId="77777777" w:rsidR="00FC5611" w:rsidRDefault="00210C08">
            <w:pPr>
              <w:spacing w:line="360" w:lineRule="auto"/>
              <w:ind w:left="113" w:right="113"/>
              <w:jc w:val="center"/>
              <w:rPr>
                <w:b/>
                <w:sz w:val="24"/>
                <w:lang w:val="ru-RU"/>
              </w:rPr>
            </w:pPr>
            <w:r>
              <w:rPr>
                <w:b/>
                <w:snapToGrid w:val="0"/>
                <w:color w:val="000000"/>
                <w:lang w:val="ru-RU"/>
              </w:rPr>
              <w:t>Общая себестоимость  продукции по розничному отделу (доллары США)</w:t>
            </w:r>
          </w:p>
        </w:tc>
        <w:tc>
          <w:tcPr>
            <w:tcW w:w="1348" w:type="dxa"/>
            <w:tcBorders>
              <w:top w:val="double" w:sz="4" w:space="0" w:color="auto"/>
              <w:bottom w:val="double" w:sz="4" w:space="0" w:color="auto"/>
            </w:tcBorders>
            <w:shd w:val="pct30" w:color="000000" w:fill="FFFFFF"/>
            <w:textDirection w:val="tbRl"/>
            <w:vAlign w:val="center"/>
          </w:tcPr>
          <w:p w14:paraId="36ACF2F4" w14:textId="77777777" w:rsidR="00FC5611" w:rsidRDefault="00210C08">
            <w:pPr>
              <w:spacing w:line="360" w:lineRule="auto"/>
              <w:ind w:left="113" w:right="113"/>
              <w:jc w:val="center"/>
              <w:rPr>
                <w:b/>
                <w:sz w:val="24"/>
                <w:lang w:val="ru-RU"/>
              </w:rPr>
            </w:pPr>
            <w:r>
              <w:rPr>
                <w:b/>
                <w:snapToGrid w:val="0"/>
                <w:color w:val="000000"/>
                <w:lang w:val="ru-RU"/>
              </w:rPr>
              <w:t>Суммарная себестоимость  продукции по фирме (доллары США)</w:t>
            </w:r>
          </w:p>
        </w:tc>
        <w:tc>
          <w:tcPr>
            <w:tcW w:w="1048" w:type="dxa"/>
            <w:tcBorders>
              <w:top w:val="double" w:sz="4" w:space="0" w:color="auto"/>
              <w:bottom w:val="double" w:sz="4" w:space="0" w:color="auto"/>
            </w:tcBorders>
            <w:shd w:val="pct30" w:color="000000" w:fill="FFFFFF"/>
            <w:textDirection w:val="tbRl"/>
            <w:vAlign w:val="center"/>
          </w:tcPr>
          <w:p w14:paraId="23F13F34" w14:textId="77777777" w:rsidR="00FC5611" w:rsidRDefault="00210C08">
            <w:pPr>
              <w:spacing w:line="360" w:lineRule="auto"/>
              <w:ind w:left="113" w:right="113"/>
              <w:jc w:val="center"/>
              <w:rPr>
                <w:b/>
                <w:sz w:val="24"/>
                <w:lang w:val="ru-RU"/>
              </w:rPr>
            </w:pPr>
            <w:r>
              <w:rPr>
                <w:b/>
                <w:snapToGrid w:val="0"/>
                <w:color w:val="000000"/>
                <w:lang w:val="ru-RU"/>
              </w:rPr>
              <w:t>Суммарная рентабельность продаж '98</w:t>
            </w:r>
          </w:p>
        </w:tc>
        <w:tc>
          <w:tcPr>
            <w:tcW w:w="1198" w:type="dxa"/>
            <w:tcBorders>
              <w:top w:val="double" w:sz="4" w:space="0" w:color="auto"/>
              <w:bottom w:val="double" w:sz="4" w:space="0" w:color="auto"/>
            </w:tcBorders>
            <w:shd w:val="pct30" w:color="000000" w:fill="FFFFFF"/>
            <w:textDirection w:val="tbRl"/>
            <w:vAlign w:val="center"/>
          </w:tcPr>
          <w:p w14:paraId="79126915" w14:textId="77777777" w:rsidR="00FC5611" w:rsidRDefault="00210C08">
            <w:pPr>
              <w:spacing w:line="360" w:lineRule="auto"/>
              <w:ind w:left="113" w:right="113"/>
              <w:jc w:val="center"/>
              <w:rPr>
                <w:b/>
                <w:sz w:val="24"/>
                <w:lang w:val="ru-RU"/>
              </w:rPr>
            </w:pPr>
            <w:r>
              <w:rPr>
                <w:b/>
                <w:snapToGrid w:val="0"/>
                <w:color w:val="000000"/>
                <w:lang w:val="ru-RU"/>
              </w:rPr>
              <w:t>Рентабельность продаж розничного отдела' 98</w:t>
            </w:r>
          </w:p>
        </w:tc>
        <w:tc>
          <w:tcPr>
            <w:tcW w:w="1198" w:type="dxa"/>
            <w:tcBorders>
              <w:top w:val="double" w:sz="4" w:space="0" w:color="auto"/>
              <w:bottom w:val="double" w:sz="4" w:space="0" w:color="auto"/>
            </w:tcBorders>
            <w:shd w:val="pct30" w:color="000000" w:fill="FFFFFF"/>
            <w:textDirection w:val="tbRl"/>
            <w:vAlign w:val="center"/>
          </w:tcPr>
          <w:p w14:paraId="52563780" w14:textId="77777777" w:rsidR="00FC5611" w:rsidRDefault="00210C08">
            <w:pPr>
              <w:spacing w:line="360" w:lineRule="auto"/>
              <w:ind w:left="113" w:right="113"/>
              <w:jc w:val="center"/>
              <w:rPr>
                <w:b/>
                <w:sz w:val="24"/>
                <w:lang w:val="ru-RU"/>
              </w:rPr>
            </w:pPr>
            <w:r>
              <w:rPr>
                <w:b/>
                <w:snapToGrid w:val="0"/>
                <w:color w:val="000000"/>
                <w:lang w:val="ru-RU"/>
              </w:rPr>
              <w:t>Валовая прибыль по фирме (доллары США)</w:t>
            </w:r>
          </w:p>
        </w:tc>
        <w:tc>
          <w:tcPr>
            <w:tcW w:w="1198" w:type="dxa"/>
            <w:tcBorders>
              <w:top w:val="double" w:sz="4" w:space="0" w:color="auto"/>
              <w:bottom w:val="double" w:sz="4" w:space="0" w:color="auto"/>
            </w:tcBorders>
            <w:shd w:val="pct30" w:color="000000" w:fill="FFFFFF"/>
            <w:textDirection w:val="tbRl"/>
            <w:vAlign w:val="center"/>
          </w:tcPr>
          <w:p w14:paraId="509C007E" w14:textId="77777777" w:rsidR="00FC5611" w:rsidRDefault="00210C08">
            <w:pPr>
              <w:spacing w:line="360" w:lineRule="auto"/>
              <w:ind w:left="113" w:right="113"/>
              <w:jc w:val="center"/>
              <w:rPr>
                <w:b/>
                <w:sz w:val="24"/>
                <w:lang w:val="ru-RU"/>
              </w:rPr>
            </w:pPr>
            <w:r>
              <w:rPr>
                <w:b/>
                <w:snapToGrid w:val="0"/>
                <w:color w:val="000000"/>
                <w:lang w:val="ru-RU"/>
              </w:rPr>
              <w:t>Валовая прибыль розничного отдела (долларов США)</w:t>
            </w:r>
          </w:p>
        </w:tc>
        <w:tc>
          <w:tcPr>
            <w:tcW w:w="1198" w:type="dxa"/>
            <w:tcBorders>
              <w:top w:val="double" w:sz="4" w:space="0" w:color="auto"/>
              <w:bottom w:val="double" w:sz="4" w:space="0" w:color="auto"/>
              <w:right w:val="double" w:sz="4" w:space="0" w:color="auto"/>
            </w:tcBorders>
            <w:shd w:val="pct30" w:color="000000" w:fill="FFFFFF"/>
            <w:textDirection w:val="tbRl"/>
            <w:vAlign w:val="center"/>
          </w:tcPr>
          <w:p w14:paraId="0BCBB732" w14:textId="77777777" w:rsidR="00FC5611" w:rsidRDefault="00210C08">
            <w:pPr>
              <w:spacing w:line="360" w:lineRule="auto"/>
              <w:ind w:left="113" w:right="113"/>
              <w:jc w:val="center"/>
              <w:rPr>
                <w:b/>
                <w:lang w:val="ru-RU"/>
              </w:rPr>
            </w:pPr>
            <w:r>
              <w:rPr>
                <w:b/>
                <w:lang w:val="ru-RU"/>
              </w:rPr>
              <w:t>Доля прибыли розничного отдела в валовой прибыли фирмы</w:t>
            </w:r>
          </w:p>
        </w:tc>
      </w:tr>
      <w:tr w:rsidR="00FC5611" w14:paraId="5A68715E" w14:textId="77777777">
        <w:tc>
          <w:tcPr>
            <w:tcW w:w="1277" w:type="dxa"/>
            <w:tcBorders>
              <w:top w:val="nil"/>
            </w:tcBorders>
            <w:shd w:val="pct15" w:color="000000" w:fill="FFFFFF"/>
            <w:vAlign w:val="center"/>
          </w:tcPr>
          <w:p w14:paraId="23365C99" w14:textId="77777777" w:rsidR="00FC5611" w:rsidRDefault="00210C08">
            <w:pPr>
              <w:spacing w:line="360" w:lineRule="auto"/>
              <w:jc w:val="center"/>
              <w:rPr>
                <w:b/>
                <w:sz w:val="24"/>
                <w:lang w:val="ru-RU"/>
              </w:rPr>
            </w:pPr>
            <w:r>
              <w:rPr>
                <w:rFonts w:ascii="Arial" w:hAnsi="Arial"/>
                <w:b/>
                <w:snapToGrid w:val="0"/>
                <w:color w:val="000000"/>
                <w:lang w:val="ru-RU"/>
              </w:rPr>
              <w:t>Январь</w:t>
            </w:r>
          </w:p>
        </w:tc>
        <w:tc>
          <w:tcPr>
            <w:tcW w:w="1295" w:type="dxa"/>
            <w:tcBorders>
              <w:top w:val="nil"/>
            </w:tcBorders>
            <w:vAlign w:val="center"/>
          </w:tcPr>
          <w:p w14:paraId="778B11B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637 358,30</w:t>
            </w:r>
          </w:p>
        </w:tc>
        <w:tc>
          <w:tcPr>
            <w:tcW w:w="1198" w:type="dxa"/>
            <w:tcBorders>
              <w:top w:val="nil"/>
            </w:tcBorders>
            <w:vAlign w:val="center"/>
          </w:tcPr>
          <w:p w14:paraId="2D33021B" w14:textId="77777777" w:rsidR="00FC5611" w:rsidRDefault="00210C08">
            <w:pPr>
              <w:jc w:val="right"/>
              <w:rPr>
                <w:rFonts w:ascii="Arial" w:hAnsi="Arial"/>
                <w:snapToGrid w:val="0"/>
                <w:color w:val="000000"/>
                <w:sz w:val="18"/>
                <w:lang w:val="ru-RU"/>
              </w:rPr>
            </w:pPr>
            <w:r>
              <w:rPr>
                <w:rFonts w:ascii="Arial" w:hAnsi="Arial"/>
                <w:snapToGrid w:val="0"/>
                <w:color w:val="000000"/>
                <w:sz w:val="18"/>
                <w:lang w:val="ru-RU"/>
              </w:rPr>
              <w:t>57 342,00</w:t>
            </w:r>
          </w:p>
        </w:tc>
        <w:tc>
          <w:tcPr>
            <w:tcW w:w="1198" w:type="dxa"/>
            <w:tcBorders>
              <w:top w:val="nil"/>
            </w:tcBorders>
            <w:vAlign w:val="center"/>
          </w:tcPr>
          <w:p w14:paraId="18E485E0" w14:textId="77777777" w:rsidR="00FC5611" w:rsidRDefault="00210C08">
            <w:pPr>
              <w:jc w:val="right"/>
              <w:rPr>
                <w:rFonts w:ascii="Arial" w:hAnsi="Arial"/>
                <w:snapToGrid w:val="0"/>
                <w:color w:val="000000"/>
                <w:sz w:val="18"/>
                <w:lang w:val="ru-RU"/>
              </w:rPr>
            </w:pPr>
            <w:r>
              <w:rPr>
                <w:rFonts w:ascii="Arial" w:hAnsi="Arial"/>
                <w:snapToGrid w:val="0"/>
                <w:color w:val="000000"/>
                <w:sz w:val="18"/>
                <w:lang w:val="ru-RU"/>
              </w:rPr>
              <w:t>9,00%</w:t>
            </w:r>
          </w:p>
        </w:tc>
        <w:tc>
          <w:tcPr>
            <w:tcW w:w="1198" w:type="dxa"/>
            <w:tcBorders>
              <w:top w:val="nil"/>
            </w:tcBorders>
            <w:vAlign w:val="center"/>
          </w:tcPr>
          <w:p w14:paraId="11F0A178" w14:textId="77777777" w:rsidR="00FC5611" w:rsidRDefault="00210C08">
            <w:pPr>
              <w:jc w:val="right"/>
              <w:rPr>
                <w:rFonts w:ascii="Arial" w:hAnsi="Arial"/>
                <w:snapToGrid w:val="0"/>
                <w:color w:val="000000"/>
                <w:sz w:val="18"/>
                <w:lang w:val="ru-RU"/>
              </w:rPr>
            </w:pPr>
            <w:r>
              <w:rPr>
                <w:rFonts w:ascii="Arial" w:hAnsi="Arial"/>
                <w:snapToGrid w:val="0"/>
                <w:color w:val="000000"/>
                <w:sz w:val="18"/>
                <w:lang w:val="ru-RU"/>
              </w:rPr>
              <w:t>50667,12</w:t>
            </w:r>
          </w:p>
        </w:tc>
        <w:tc>
          <w:tcPr>
            <w:tcW w:w="1348" w:type="dxa"/>
            <w:tcBorders>
              <w:top w:val="nil"/>
            </w:tcBorders>
            <w:vAlign w:val="center"/>
          </w:tcPr>
          <w:p w14:paraId="576F29D2" w14:textId="77777777" w:rsidR="00FC5611" w:rsidRDefault="00210C08">
            <w:pPr>
              <w:jc w:val="right"/>
              <w:rPr>
                <w:rFonts w:ascii="Arial" w:hAnsi="Arial"/>
                <w:snapToGrid w:val="0"/>
                <w:color w:val="000000"/>
                <w:sz w:val="18"/>
                <w:lang w:val="ru-RU"/>
              </w:rPr>
            </w:pPr>
            <w:r>
              <w:rPr>
                <w:rFonts w:ascii="Arial" w:hAnsi="Arial"/>
                <w:snapToGrid w:val="0"/>
                <w:color w:val="000000"/>
                <w:sz w:val="18"/>
                <w:lang w:val="ru-RU"/>
              </w:rPr>
              <w:t>587 425,21</w:t>
            </w:r>
          </w:p>
        </w:tc>
        <w:tc>
          <w:tcPr>
            <w:tcW w:w="1048" w:type="dxa"/>
            <w:tcBorders>
              <w:top w:val="nil"/>
            </w:tcBorders>
            <w:vAlign w:val="center"/>
          </w:tcPr>
          <w:p w14:paraId="5EA44417" w14:textId="77777777" w:rsidR="00FC5611" w:rsidRDefault="00210C08">
            <w:pPr>
              <w:jc w:val="right"/>
              <w:rPr>
                <w:rFonts w:ascii="Arial" w:hAnsi="Arial"/>
                <w:snapToGrid w:val="0"/>
                <w:color w:val="000000"/>
                <w:sz w:val="18"/>
                <w:lang w:val="ru-RU"/>
              </w:rPr>
            </w:pPr>
            <w:r>
              <w:rPr>
                <w:rFonts w:ascii="Arial" w:hAnsi="Arial"/>
                <w:snapToGrid w:val="0"/>
                <w:color w:val="000000"/>
                <w:sz w:val="18"/>
                <w:lang w:val="ru-RU"/>
              </w:rPr>
              <w:t>8,50%</w:t>
            </w:r>
          </w:p>
        </w:tc>
        <w:tc>
          <w:tcPr>
            <w:tcW w:w="1198" w:type="dxa"/>
            <w:tcBorders>
              <w:top w:val="nil"/>
            </w:tcBorders>
            <w:vAlign w:val="center"/>
          </w:tcPr>
          <w:p w14:paraId="5ED50849" w14:textId="77777777" w:rsidR="00FC5611" w:rsidRDefault="00210C08">
            <w:pPr>
              <w:jc w:val="right"/>
              <w:rPr>
                <w:rFonts w:ascii="Arial" w:hAnsi="Arial"/>
                <w:snapToGrid w:val="0"/>
                <w:color w:val="000000"/>
                <w:sz w:val="18"/>
                <w:lang w:val="ru-RU"/>
              </w:rPr>
            </w:pPr>
            <w:r>
              <w:rPr>
                <w:rFonts w:ascii="Arial" w:hAnsi="Arial"/>
                <w:snapToGrid w:val="0"/>
                <w:color w:val="000000"/>
                <w:sz w:val="18"/>
                <w:lang w:val="ru-RU"/>
              </w:rPr>
              <w:t>13,17%</w:t>
            </w:r>
          </w:p>
        </w:tc>
        <w:tc>
          <w:tcPr>
            <w:tcW w:w="1198" w:type="dxa"/>
            <w:tcBorders>
              <w:top w:val="nil"/>
            </w:tcBorders>
            <w:vAlign w:val="center"/>
          </w:tcPr>
          <w:p w14:paraId="2DABC1DF" w14:textId="77777777" w:rsidR="00FC5611" w:rsidRDefault="00210C08">
            <w:pPr>
              <w:jc w:val="right"/>
              <w:rPr>
                <w:rFonts w:ascii="Arial" w:hAnsi="Arial"/>
                <w:snapToGrid w:val="0"/>
                <w:color w:val="000000"/>
                <w:sz w:val="18"/>
                <w:lang w:val="ru-RU"/>
              </w:rPr>
            </w:pPr>
            <w:r>
              <w:rPr>
                <w:rFonts w:ascii="Arial" w:hAnsi="Arial"/>
                <w:snapToGrid w:val="0"/>
                <w:color w:val="000000"/>
                <w:sz w:val="18"/>
                <w:lang w:val="ru-RU"/>
              </w:rPr>
              <w:t>49 933,09</w:t>
            </w:r>
          </w:p>
        </w:tc>
        <w:tc>
          <w:tcPr>
            <w:tcW w:w="1198" w:type="dxa"/>
            <w:tcBorders>
              <w:top w:val="nil"/>
            </w:tcBorders>
            <w:vAlign w:val="center"/>
          </w:tcPr>
          <w:p w14:paraId="31394A53" w14:textId="77777777" w:rsidR="00FC5611" w:rsidRDefault="00210C08">
            <w:pPr>
              <w:jc w:val="right"/>
              <w:rPr>
                <w:rFonts w:ascii="Arial" w:hAnsi="Arial"/>
                <w:snapToGrid w:val="0"/>
                <w:color w:val="000000"/>
                <w:sz w:val="18"/>
                <w:lang w:val="ru-RU"/>
              </w:rPr>
            </w:pPr>
            <w:r>
              <w:rPr>
                <w:rFonts w:ascii="Arial" w:hAnsi="Arial"/>
                <w:snapToGrid w:val="0"/>
                <w:color w:val="000000"/>
                <w:sz w:val="18"/>
                <w:lang w:val="ru-RU"/>
              </w:rPr>
              <w:t>6 674,88</w:t>
            </w:r>
          </w:p>
        </w:tc>
        <w:tc>
          <w:tcPr>
            <w:tcW w:w="1198" w:type="dxa"/>
            <w:tcBorders>
              <w:top w:val="nil"/>
            </w:tcBorders>
            <w:vAlign w:val="center"/>
          </w:tcPr>
          <w:p w14:paraId="7DE52279" w14:textId="77777777" w:rsidR="00FC5611" w:rsidRDefault="00210C08">
            <w:pPr>
              <w:jc w:val="right"/>
              <w:rPr>
                <w:rFonts w:ascii="Arial" w:hAnsi="Arial"/>
                <w:snapToGrid w:val="0"/>
                <w:color w:val="000000"/>
                <w:sz w:val="18"/>
                <w:lang w:val="ru-RU"/>
              </w:rPr>
            </w:pPr>
            <w:r>
              <w:rPr>
                <w:rFonts w:ascii="Arial" w:hAnsi="Arial"/>
                <w:snapToGrid w:val="0"/>
                <w:color w:val="000000"/>
                <w:sz w:val="18"/>
                <w:lang w:val="ru-RU"/>
              </w:rPr>
              <w:t>13,4%</w:t>
            </w:r>
          </w:p>
        </w:tc>
      </w:tr>
      <w:tr w:rsidR="00FC5611" w14:paraId="3F717F12" w14:textId="77777777">
        <w:tc>
          <w:tcPr>
            <w:tcW w:w="1277" w:type="dxa"/>
            <w:shd w:val="pct15" w:color="000000" w:fill="FFFFFF"/>
            <w:vAlign w:val="center"/>
          </w:tcPr>
          <w:p w14:paraId="73D21543" w14:textId="77777777" w:rsidR="00FC5611" w:rsidRDefault="00210C08">
            <w:pPr>
              <w:spacing w:line="360" w:lineRule="auto"/>
              <w:jc w:val="center"/>
              <w:rPr>
                <w:b/>
                <w:sz w:val="24"/>
                <w:lang w:val="ru-RU"/>
              </w:rPr>
            </w:pPr>
            <w:r>
              <w:rPr>
                <w:rFonts w:ascii="Arial" w:hAnsi="Arial"/>
                <w:b/>
                <w:snapToGrid w:val="0"/>
                <w:color w:val="000000"/>
                <w:lang w:val="ru-RU"/>
              </w:rPr>
              <w:t>Февраль</w:t>
            </w:r>
          </w:p>
        </w:tc>
        <w:tc>
          <w:tcPr>
            <w:tcW w:w="1295" w:type="dxa"/>
            <w:vAlign w:val="center"/>
          </w:tcPr>
          <w:p w14:paraId="5D869DAE"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692 262,03</w:t>
            </w:r>
          </w:p>
        </w:tc>
        <w:tc>
          <w:tcPr>
            <w:tcW w:w="1198" w:type="dxa"/>
            <w:vAlign w:val="center"/>
          </w:tcPr>
          <w:p w14:paraId="105BFD3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66 132,00</w:t>
            </w:r>
          </w:p>
        </w:tc>
        <w:tc>
          <w:tcPr>
            <w:tcW w:w="1198" w:type="dxa"/>
            <w:vAlign w:val="center"/>
          </w:tcPr>
          <w:p w14:paraId="340F15FB"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9,55%</w:t>
            </w:r>
          </w:p>
        </w:tc>
        <w:tc>
          <w:tcPr>
            <w:tcW w:w="1198" w:type="dxa"/>
            <w:vAlign w:val="center"/>
          </w:tcPr>
          <w:p w14:paraId="41CB0B9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58236,34</w:t>
            </w:r>
          </w:p>
        </w:tc>
        <w:tc>
          <w:tcPr>
            <w:tcW w:w="1348" w:type="dxa"/>
            <w:vAlign w:val="center"/>
          </w:tcPr>
          <w:p w14:paraId="25884552"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637 364,32</w:t>
            </w:r>
          </w:p>
        </w:tc>
        <w:tc>
          <w:tcPr>
            <w:tcW w:w="1048" w:type="dxa"/>
            <w:vAlign w:val="center"/>
          </w:tcPr>
          <w:p w14:paraId="77D82DBB"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8,61%</w:t>
            </w:r>
          </w:p>
        </w:tc>
        <w:tc>
          <w:tcPr>
            <w:tcW w:w="1198" w:type="dxa"/>
            <w:vAlign w:val="center"/>
          </w:tcPr>
          <w:p w14:paraId="3B5F620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13,56%</w:t>
            </w:r>
          </w:p>
        </w:tc>
        <w:tc>
          <w:tcPr>
            <w:tcW w:w="1198" w:type="dxa"/>
            <w:vAlign w:val="center"/>
          </w:tcPr>
          <w:p w14:paraId="5541AE7E"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54 897,71</w:t>
            </w:r>
          </w:p>
        </w:tc>
        <w:tc>
          <w:tcPr>
            <w:tcW w:w="1198" w:type="dxa"/>
            <w:vAlign w:val="center"/>
          </w:tcPr>
          <w:p w14:paraId="53CFF7D5"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7 895,66</w:t>
            </w:r>
          </w:p>
        </w:tc>
        <w:tc>
          <w:tcPr>
            <w:tcW w:w="1198" w:type="dxa"/>
            <w:vAlign w:val="center"/>
          </w:tcPr>
          <w:p w14:paraId="6C637AF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14,4%</w:t>
            </w:r>
          </w:p>
        </w:tc>
      </w:tr>
      <w:tr w:rsidR="00FC5611" w14:paraId="12892E42" w14:textId="77777777">
        <w:tc>
          <w:tcPr>
            <w:tcW w:w="1277" w:type="dxa"/>
            <w:shd w:val="pct15" w:color="000000" w:fill="FFFFFF"/>
            <w:vAlign w:val="center"/>
          </w:tcPr>
          <w:p w14:paraId="00249C80" w14:textId="77777777" w:rsidR="00FC5611" w:rsidRDefault="00210C08">
            <w:pPr>
              <w:spacing w:line="360" w:lineRule="auto"/>
              <w:jc w:val="center"/>
              <w:rPr>
                <w:b/>
                <w:sz w:val="24"/>
                <w:lang w:val="ru-RU"/>
              </w:rPr>
            </w:pPr>
            <w:r>
              <w:rPr>
                <w:rFonts w:ascii="Arial" w:hAnsi="Arial"/>
                <w:b/>
                <w:snapToGrid w:val="0"/>
                <w:color w:val="000000"/>
                <w:lang w:val="ru-RU"/>
              </w:rPr>
              <w:t>Март</w:t>
            </w:r>
          </w:p>
        </w:tc>
        <w:tc>
          <w:tcPr>
            <w:tcW w:w="1295" w:type="dxa"/>
            <w:vAlign w:val="center"/>
          </w:tcPr>
          <w:p w14:paraId="17948E8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540 445,95</w:t>
            </w:r>
          </w:p>
        </w:tc>
        <w:tc>
          <w:tcPr>
            <w:tcW w:w="1198" w:type="dxa"/>
            <w:vAlign w:val="center"/>
          </w:tcPr>
          <w:p w14:paraId="392BA09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53 673,00</w:t>
            </w:r>
          </w:p>
        </w:tc>
        <w:tc>
          <w:tcPr>
            <w:tcW w:w="1198" w:type="dxa"/>
            <w:vAlign w:val="center"/>
          </w:tcPr>
          <w:p w14:paraId="59BC8BC4"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9,93%</w:t>
            </w:r>
          </w:p>
        </w:tc>
        <w:tc>
          <w:tcPr>
            <w:tcW w:w="1198" w:type="dxa"/>
            <w:vAlign w:val="center"/>
          </w:tcPr>
          <w:p w14:paraId="314AB220"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47153,10</w:t>
            </w:r>
          </w:p>
        </w:tc>
        <w:tc>
          <w:tcPr>
            <w:tcW w:w="1348" w:type="dxa"/>
            <w:vAlign w:val="center"/>
          </w:tcPr>
          <w:p w14:paraId="19A039E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503 125,10</w:t>
            </w:r>
          </w:p>
        </w:tc>
        <w:tc>
          <w:tcPr>
            <w:tcW w:w="1048" w:type="dxa"/>
            <w:vAlign w:val="center"/>
          </w:tcPr>
          <w:p w14:paraId="32D97F2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7,42%</w:t>
            </w:r>
          </w:p>
        </w:tc>
        <w:tc>
          <w:tcPr>
            <w:tcW w:w="1198" w:type="dxa"/>
            <w:vAlign w:val="center"/>
          </w:tcPr>
          <w:p w14:paraId="5CEFABCC"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13,83%</w:t>
            </w:r>
          </w:p>
        </w:tc>
        <w:tc>
          <w:tcPr>
            <w:tcW w:w="1198" w:type="dxa"/>
            <w:vAlign w:val="center"/>
          </w:tcPr>
          <w:p w14:paraId="719E868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37 320,85</w:t>
            </w:r>
          </w:p>
        </w:tc>
        <w:tc>
          <w:tcPr>
            <w:tcW w:w="1198" w:type="dxa"/>
            <w:vAlign w:val="center"/>
          </w:tcPr>
          <w:p w14:paraId="699BC594"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6 519,90</w:t>
            </w:r>
          </w:p>
        </w:tc>
        <w:tc>
          <w:tcPr>
            <w:tcW w:w="1198" w:type="dxa"/>
            <w:vAlign w:val="center"/>
          </w:tcPr>
          <w:p w14:paraId="17F7A532"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17,5%</w:t>
            </w:r>
          </w:p>
        </w:tc>
      </w:tr>
      <w:tr w:rsidR="00FC5611" w14:paraId="7A65BFB4" w14:textId="77777777">
        <w:tc>
          <w:tcPr>
            <w:tcW w:w="1277" w:type="dxa"/>
            <w:shd w:val="pct15" w:color="000000" w:fill="FFFFFF"/>
            <w:vAlign w:val="center"/>
          </w:tcPr>
          <w:p w14:paraId="33C04B35" w14:textId="77777777" w:rsidR="00FC5611" w:rsidRDefault="00210C08">
            <w:pPr>
              <w:spacing w:line="360" w:lineRule="auto"/>
              <w:jc w:val="center"/>
              <w:rPr>
                <w:b/>
                <w:sz w:val="24"/>
                <w:lang w:val="ru-RU"/>
              </w:rPr>
            </w:pPr>
            <w:r>
              <w:rPr>
                <w:rFonts w:ascii="Arial" w:hAnsi="Arial"/>
                <w:b/>
                <w:snapToGrid w:val="0"/>
                <w:color w:val="000000"/>
                <w:lang w:val="ru-RU"/>
              </w:rPr>
              <w:t>Апрель</w:t>
            </w:r>
          </w:p>
        </w:tc>
        <w:tc>
          <w:tcPr>
            <w:tcW w:w="1295" w:type="dxa"/>
            <w:vAlign w:val="center"/>
          </w:tcPr>
          <w:p w14:paraId="7311F0B0"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545 937,82</w:t>
            </w:r>
          </w:p>
        </w:tc>
        <w:tc>
          <w:tcPr>
            <w:tcW w:w="1198" w:type="dxa"/>
            <w:vAlign w:val="center"/>
          </w:tcPr>
          <w:p w14:paraId="124B983C"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52 612,00</w:t>
            </w:r>
          </w:p>
        </w:tc>
        <w:tc>
          <w:tcPr>
            <w:tcW w:w="1198" w:type="dxa"/>
            <w:vAlign w:val="center"/>
          </w:tcPr>
          <w:p w14:paraId="791BF8DB"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9,64%</w:t>
            </w:r>
          </w:p>
        </w:tc>
        <w:tc>
          <w:tcPr>
            <w:tcW w:w="1198" w:type="dxa"/>
            <w:vAlign w:val="center"/>
          </w:tcPr>
          <w:p w14:paraId="4126D934"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46342,00</w:t>
            </w:r>
          </w:p>
        </w:tc>
        <w:tc>
          <w:tcPr>
            <w:tcW w:w="1348" w:type="dxa"/>
            <w:vAlign w:val="center"/>
          </w:tcPr>
          <w:p w14:paraId="0A676C3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504 452,00</w:t>
            </w:r>
          </w:p>
        </w:tc>
        <w:tc>
          <w:tcPr>
            <w:tcW w:w="1048" w:type="dxa"/>
            <w:vAlign w:val="center"/>
          </w:tcPr>
          <w:p w14:paraId="3CB063E2"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8,22%</w:t>
            </w:r>
          </w:p>
        </w:tc>
        <w:tc>
          <w:tcPr>
            <w:tcW w:w="1198" w:type="dxa"/>
            <w:vAlign w:val="center"/>
          </w:tcPr>
          <w:p w14:paraId="55F4BB6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13,53%</w:t>
            </w:r>
          </w:p>
        </w:tc>
        <w:tc>
          <w:tcPr>
            <w:tcW w:w="1198" w:type="dxa"/>
            <w:vAlign w:val="center"/>
          </w:tcPr>
          <w:p w14:paraId="28C54FC2"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41 485,82</w:t>
            </w:r>
          </w:p>
        </w:tc>
        <w:tc>
          <w:tcPr>
            <w:tcW w:w="1198" w:type="dxa"/>
            <w:vAlign w:val="center"/>
          </w:tcPr>
          <w:p w14:paraId="34917EF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6 270,00</w:t>
            </w:r>
          </w:p>
        </w:tc>
        <w:tc>
          <w:tcPr>
            <w:tcW w:w="1198" w:type="dxa"/>
            <w:vAlign w:val="center"/>
          </w:tcPr>
          <w:p w14:paraId="4CBFEFF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15,1%</w:t>
            </w:r>
          </w:p>
        </w:tc>
      </w:tr>
      <w:tr w:rsidR="00FC5611" w14:paraId="565DF021" w14:textId="77777777">
        <w:tc>
          <w:tcPr>
            <w:tcW w:w="1277" w:type="dxa"/>
            <w:shd w:val="pct15" w:color="000000" w:fill="FFFFFF"/>
            <w:vAlign w:val="center"/>
          </w:tcPr>
          <w:p w14:paraId="2C784897" w14:textId="77777777" w:rsidR="00FC5611" w:rsidRDefault="00210C08">
            <w:pPr>
              <w:spacing w:line="360" w:lineRule="auto"/>
              <w:jc w:val="center"/>
              <w:rPr>
                <w:b/>
                <w:sz w:val="24"/>
                <w:lang w:val="ru-RU"/>
              </w:rPr>
            </w:pPr>
            <w:r>
              <w:rPr>
                <w:rFonts w:ascii="Arial" w:hAnsi="Arial"/>
                <w:b/>
                <w:snapToGrid w:val="0"/>
                <w:color w:val="000000"/>
                <w:lang w:val="ru-RU"/>
              </w:rPr>
              <w:t>Май</w:t>
            </w:r>
          </w:p>
        </w:tc>
        <w:tc>
          <w:tcPr>
            <w:tcW w:w="1295" w:type="dxa"/>
            <w:vAlign w:val="center"/>
          </w:tcPr>
          <w:p w14:paraId="1D85876C"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392 447,06</w:t>
            </w:r>
          </w:p>
        </w:tc>
        <w:tc>
          <w:tcPr>
            <w:tcW w:w="1198" w:type="dxa"/>
            <w:vAlign w:val="center"/>
          </w:tcPr>
          <w:p w14:paraId="26A9076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46 532,00</w:t>
            </w:r>
          </w:p>
        </w:tc>
        <w:tc>
          <w:tcPr>
            <w:tcW w:w="1198" w:type="dxa"/>
            <w:vAlign w:val="center"/>
          </w:tcPr>
          <w:p w14:paraId="3D8E246E"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11,86%</w:t>
            </w:r>
          </w:p>
        </w:tc>
        <w:tc>
          <w:tcPr>
            <w:tcW w:w="1198" w:type="dxa"/>
            <w:vAlign w:val="center"/>
          </w:tcPr>
          <w:p w14:paraId="11186F4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40835,21</w:t>
            </w:r>
          </w:p>
        </w:tc>
        <w:tc>
          <w:tcPr>
            <w:tcW w:w="1348" w:type="dxa"/>
            <w:vAlign w:val="center"/>
          </w:tcPr>
          <w:p w14:paraId="717185B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362 246,40</w:t>
            </w:r>
          </w:p>
        </w:tc>
        <w:tc>
          <w:tcPr>
            <w:tcW w:w="1048" w:type="dxa"/>
            <w:vAlign w:val="center"/>
          </w:tcPr>
          <w:p w14:paraId="2B2329D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8,34%</w:t>
            </w:r>
          </w:p>
        </w:tc>
        <w:tc>
          <w:tcPr>
            <w:tcW w:w="1198" w:type="dxa"/>
            <w:vAlign w:val="center"/>
          </w:tcPr>
          <w:p w14:paraId="7F09538D"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13,95%</w:t>
            </w:r>
          </w:p>
        </w:tc>
        <w:tc>
          <w:tcPr>
            <w:tcW w:w="1198" w:type="dxa"/>
            <w:vAlign w:val="center"/>
          </w:tcPr>
          <w:p w14:paraId="23D753BE"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30 200,66</w:t>
            </w:r>
          </w:p>
        </w:tc>
        <w:tc>
          <w:tcPr>
            <w:tcW w:w="1198" w:type="dxa"/>
            <w:vAlign w:val="center"/>
          </w:tcPr>
          <w:p w14:paraId="16B45BE5"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5 696,79</w:t>
            </w:r>
          </w:p>
        </w:tc>
        <w:tc>
          <w:tcPr>
            <w:tcW w:w="1198" w:type="dxa"/>
            <w:vAlign w:val="center"/>
          </w:tcPr>
          <w:p w14:paraId="203618B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18,9%</w:t>
            </w:r>
          </w:p>
        </w:tc>
      </w:tr>
      <w:tr w:rsidR="00FC5611" w14:paraId="146FC486" w14:textId="77777777">
        <w:tc>
          <w:tcPr>
            <w:tcW w:w="1277" w:type="dxa"/>
            <w:shd w:val="pct15" w:color="000000" w:fill="FFFFFF"/>
            <w:vAlign w:val="center"/>
          </w:tcPr>
          <w:p w14:paraId="6CD1F3CF" w14:textId="77777777" w:rsidR="00FC5611" w:rsidRDefault="00210C08">
            <w:pPr>
              <w:spacing w:line="360" w:lineRule="auto"/>
              <w:jc w:val="center"/>
              <w:rPr>
                <w:b/>
                <w:sz w:val="24"/>
                <w:lang w:val="ru-RU"/>
              </w:rPr>
            </w:pPr>
            <w:r>
              <w:rPr>
                <w:rFonts w:ascii="Arial" w:hAnsi="Arial"/>
                <w:b/>
                <w:snapToGrid w:val="0"/>
                <w:color w:val="000000"/>
                <w:lang w:val="ru-RU"/>
              </w:rPr>
              <w:t>Июнь</w:t>
            </w:r>
          </w:p>
        </w:tc>
        <w:tc>
          <w:tcPr>
            <w:tcW w:w="1295" w:type="dxa"/>
            <w:vAlign w:val="center"/>
          </w:tcPr>
          <w:p w14:paraId="4D83338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310 161,65</w:t>
            </w:r>
          </w:p>
        </w:tc>
        <w:tc>
          <w:tcPr>
            <w:tcW w:w="1198" w:type="dxa"/>
            <w:vAlign w:val="center"/>
          </w:tcPr>
          <w:p w14:paraId="3D5C881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39 412,00</w:t>
            </w:r>
          </w:p>
        </w:tc>
        <w:tc>
          <w:tcPr>
            <w:tcW w:w="1198" w:type="dxa"/>
            <w:vAlign w:val="center"/>
          </w:tcPr>
          <w:p w14:paraId="21DE20EB"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12,71%</w:t>
            </w:r>
          </w:p>
        </w:tc>
        <w:tc>
          <w:tcPr>
            <w:tcW w:w="1198" w:type="dxa"/>
            <w:vAlign w:val="center"/>
          </w:tcPr>
          <w:p w14:paraId="61A1982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34145,00</w:t>
            </w:r>
          </w:p>
        </w:tc>
        <w:tc>
          <w:tcPr>
            <w:tcW w:w="1348" w:type="dxa"/>
            <w:vAlign w:val="center"/>
          </w:tcPr>
          <w:p w14:paraId="0F58217D"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285 712,40</w:t>
            </w:r>
          </w:p>
        </w:tc>
        <w:tc>
          <w:tcPr>
            <w:tcW w:w="1048" w:type="dxa"/>
            <w:vAlign w:val="center"/>
          </w:tcPr>
          <w:p w14:paraId="430966C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8,56%</w:t>
            </w:r>
          </w:p>
        </w:tc>
        <w:tc>
          <w:tcPr>
            <w:tcW w:w="1198" w:type="dxa"/>
            <w:vAlign w:val="center"/>
          </w:tcPr>
          <w:p w14:paraId="5AB93DEE"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15,43%</w:t>
            </w:r>
          </w:p>
        </w:tc>
        <w:tc>
          <w:tcPr>
            <w:tcW w:w="1198" w:type="dxa"/>
            <w:vAlign w:val="center"/>
          </w:tcPr>
          <w:p w14:paraId="0F89B88B"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24 449,25</w:t>
            </w:r>
          </w:p>
        </w:tc>
        <w:tc>
          <w:tcPr>
            <w:tcW w:w="1198" w:type="dxa"/>
            <w:vAlign w:val="center"/>
          </w:tcPr>
          <w:p w14:paraId="3179613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5 267,00</w:t>
            </w:r>
          </w:p>
        </w:tc>
        <w:tc>
          <w:tcPr>
            <w:tcW w:w="1198" w:type="dxa"/>
            <w:vAlign w:val="center"/>
          </w:tcPr>
          <w:p w14:paraId="189482E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21,5%</w:t>
            </w:r>
          </w:p>
        </w:tc>
      </w:tr>
      <w:tr w:rsidR="00FC5611" w14:paraId="3A6E6AD1" w14:textId="77777777">
        <w:tc>
          <w:tcPr>
            <w:tcW w:w="1277" w:type="dxa"/>
            <w:shd w:val="pct15" w:color="000000" w:fill="FFFFFF"/>
            <w:vAlign w:val="center"/>
          </w:tcPr>
          <w:p w14:paraId="1ED2F6EA" w14:textId="77777777" w:rsidR="00FC5611" w:rsidRDefault="00210C08">
            <w:pPr>
              <w:spacing w:line="360" w:lineRule="auto"/>
              <w:jc w:val="center"/>
              <w:rPr>
                <w:b/>
                <w:sz w:val="24"/>
                <w:lang w:val="ru-RU"/>
              </w:rPr>
            </w:pPr>
            <w:r>
              <w:rPr>
                <w:rFonts w:ascii="Arial" w:hAnsi="Arial"/>
                <w:b/>
                <w:snapToGrid w:val="0"/>
                <w:color w:val="000000"/>
                <w:lang w:val="ru-RU"/>
              </w:rPr>
              <w:t>Июль</w:t>
            </w:r>
          </w:p>
        </w:tc>
        <w:tc>
          <w:tcPr>
            <w:tcW w:w="1295" w:type="dxa"/>
            <w:vAlign w:val="center"/>
          </w:tcPr>
          <w:p w14:paraId="1E572542"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185 749,48</w:t>
            </w:r>
          </w:p>
        </w:tc>
        <w:tc>
          <w:tcPr>
            <w:tcW w:w="1198" w:type="dxa"/>
            <w:vAlign w:val="center"/>
          </w:tcPr>
          <w:p w14:paraId="103D1BF0"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27 325,00</w:t>
            </w:r>
          </w:p>
        </w:tc>
        <w:tc>
          <w:tcPr>
            <w:tcW w:w="1198" w:type="dxa"/>
            <w:vAlign w:val="center"/>
          </w:tcPr>
          <w:p w14:paraId="13657A3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14,71%</w:t>
            </w:r>
          </w:p>
        </w:tc>
        <w:tc>
          <w:tcPr>
            <w:tcW w:w="1198" w:type="dxa"/>
            <w:vAlign w:val="center"/>
          </w:tcPr>
          <w:p w14:paraId="370D5F8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23534,50</w:t>
            </w:r>
          </w:p>
        </w:tc>
        <w:tc>
          <w:tcPr>
            <w:tcW w:w="1348" w:type="dxa"/>
            <w:vAlign w:val="center"/>
          </w:tcPr>
          <w:p w14:paraId="17167A9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167 567,12</w:t>
            </w:r>
          </w:p>
        </w:tc>
        <w:tc>
          <w:tcPr>
            <w:tcW w:w="1048" w:type="dxa"/>
            <w:vAlign w:val="center"/>
          </w:tcPr>
          <w:p w14:paraId="54699D5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10,85%</w:t>
            </w:r>
          </w:p>
        </w:tc>
        <w:tc>
          <w:tcPr>
            <w:tcW w:w="1198" w:type="dxa"/>
            <w:vAlign w:val="center"/>
          </w:tcPr>
          <w:p w14:paraId="72C5EC1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16,11%</w:t>
            </w:r>
          </w:p>
        </w:tc>
        <w:tc>
          <w:tcPr>
            <w:tcW w:w="1198" w:type="dxa"/>
            <w:vAlign w:val="center"/>
          </w:tcPr>
          <w:p w14:paraId="2DFE43BC"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18 182,36</w:t>
            </w:r>
          </w:p>
        </w:tc>
        <w:tc>
          <w:tcPr>
            <w:tcW w:w="1198" w:type="dxa"/>
            <w:vAlign w:val="center"/>
          </w:tcPr>
          <w:p w14:paraId="0E794B02"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3 790,50</w:t>
            </w:r>
          </w:p>
        </w:tc>
        <w:tc>
          <w:tcPr>
            <w:tcW w:w="1198" w:type="dxa"/>
            <w:vAlign w:val="center"/>
          </w:tcPr>
          <w:p w14:paraId="5E3F38A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20,8%</w:t>
            </w:r>
          </w:p>
        </w:tc>
      </w:tr>
      <w:tr w:rsidR="00FC5611" w14:paraId="02598B71" w14:textId="77777777">
        <w:tc>
          <w:tcPr>
            <w:tcW w:w="1277" w:type="dxa"/>
            <w:shd w:val="pct15" w:color="000000" w:fill="FFFFFF"/>
            <w:vAlign w:val="center"/>
          </w:tcPr>
          <w:p w14:paraId="39049437" w14:textId="77777777" w:rsidR="00FC5611" w:rsidRDefault="00210C08">
            <w:pPr>
              <w:spacing w:line="360" w:lineRule="auto"/>
              <w:jc w:val="center"/>
              <w:rPr>
                <w:b/>
                <w:sz w:val="24"/>
                <w:lang w:val="ru-RU"/>
              </w:rPr>
            </w:pPr>
            <w:r>
              <w:rPr>
                <w:rFonts w:ascii="Arial" w:hAnsi="Arial"/>
                <w:b/>
                <w:snapToGrid w:val="0"/>
                <w:color w:val="000000"/>
                <w:lang w:val="ru-RU"/>
              </w:rPr>
              <w:t>Август</w:t>
            </w:r>
          </w:p>
        </w:tc>
        <w:tc>
          <w:tcPr>
            <w:tcW w:w="1295" w:type="dxa"/>
            <w:vAlign w:val="center"/>
          </w:tcPr>
          <w:p w14:paraId="7FB6D5F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470 842,79</w:t>
            </w:r>
          </w:p>
        </w:tc>
        <w:tc>
          <w:tcPr>
            <w:tcW w:w="1198" w:type="dxa"/>
            <w:vAlign w:val="center"/>
          </w:tcPr>
          <w:p w14:paraId="243BA30D"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43 516,00</w:t>
            </w:r>
          </w:p>
        </w:tc>
        <w:tc>
          <w:tcPr>
            <w:tcW w:w="1198" w:type="dxa"/>
            <w:vAlign w:val="center"/>
          </w:tcPr>
          <w:p w14:paraId="1EEAEB4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9,24%</w:t>
            </w:r>
          </w:p>
        </w:tc>
        <w:tc>
          <w:tcPr>
            <w:tcW w:w="1198" w:type="dxa"/>
            <w:vAlign w:val="center"/>
          </w:tcPr>
          <w:p w14:paraId="355126E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38253,20</w:t>
            </w:r>
          </w:p>
        </w:tc>
        <w:tc>
          <w:tcPr>
            <w:tcW w:w="1348" w:type="dxa"/>
            <w:vAlign w:val="center"/>
          </w:tcPr>
          <w:p w14:paraId="054DA45E"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435 342,00</w:t>
            </w:r>
          </w:p>
        </w:tc>
        <w:tc>
          <w:tcPr>
            <w:tcW w:w="1048" w:type="dxa"/>
            <w:vAlign w:val="center"/>
          </w:tcPr>
          <w:p w14:paraId="0EA74BB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8,15%</w:t>
            </w:r>
          </w:p>
        </w:tc>
        <w:tc>
          <w:tcPr>
            <w:tcW w:w="1198" w:type="dxa"/>
            <w:vAlign w:val="center"/>
          </w:tcPr>
          <w:p w14:paraId="431093B5"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13,76%</w:t>
            </w:r>
          </w:p>
        </w:tc>
        <w:tc>
          <w:tcPr>
            <w:tcW w:w="1198" w:type="dxa"/>
            <w:vAlign w:val="center"/>
          </w:tcPr>
          <w:p w14:paraId="6DFF53A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35 500,79</w:t>
            </w:r>
          </w:p>
        </w:tc>
        <w:tc>
          <w:tcPr>
            <w:tcW w:w="1198" w:type="dxa"/>
            <w:vAlign w:val="center"/>
          </w:tcPr>
          <w:p w14:paraId="77382F4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5 262,80</w:t>
            </w:r>
          </w:p>
        </w:tc>
        <w:tc>
          <w:tcPr>
            <w:tcW w:w="1198" w:type="dxa"/>
            <w:vAlign w:val="center"/>
          </w:tcPr>
          <w:p w14:paraId="417A0D35"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14,8%</w:t>
            </w:r>
          </w:p>
        </w:tc>
      </w:tr>
      <w:tr w:rsidR="00FC5611" w14:paraId="36C3AF89" w14:textId="77777777">
        <w:tc>
          <w:tcPr>
            <w:tcW w:w="1277" w:type="dxa"/>
            <w:shd w:val="pct15" w:color="000000" w:fill="FFFFFF"/>
            <w:vAlign w:val="center"/>
          </w:tcPr>
          <w:p w14:paraId="404711B8" w14:textId="77777777" w:rsidR="00FC5611" w:rsidRDefault="00210C08">
            <w:pPr>
              <w:spacing w:line="360" w:lineRule="auto"/>
              <w:jc w:val="center"/>
              <w:rPr>
                <w:b/>
                <w:sz w:val="24"/>
                <w:lang w:val="ru-RU"/>
              </w:rPr>
            </w:pPr>
            <w:r>
              <w:rPr>
                <w:rFonts w:ascii="Arial" w:hAnsi="Arial"/>
                <w:b/>
                <w:snapToGrid w:val="0"/>
                <w:color w:val="000000"/>
                <w:lang w:val="ru-RU"/>
              </w:rPr>
              <w:t>Сентябрь</w:t>
            </w:r>
          </w:p>
        </w:tc>
        <w:tc>
          <w:tcPr>
            <w:tcW w:w="1295" w:type="dxa"/>
            <w:vAlign w:val="center"/>
          </w:tcPr>
          <w:p w14:paraId="017F8502"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74 659,77</w:t>
            </w:r>
          </w:p>
        </w:tc>
        <w:tc>
          <w:tcPr>
            <w:tcW w:w="1198" w:type="dxa"/>
            <w:vAlign w:val="center"/>
          </w:tcPr>
          <w:p w14:paraId="141E5AF2"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12 341,00</w:t>
            </w:r>
          </w:p>
        </w:tc>
        <w:tc>
          <w:tcPr>
            <w:tcW w:w="1198" w:type="dxa"/>
            <w:vAlign w:val="center"/>
          </w:tcPr>
          <w:p w14:paraId="6B93B8C0"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16,53%</w:t>
            </w:r>
          </w:p>
        </w:tc>
        <w:tc>
          <w:tcPr>
            <w:tcW w:w="1198" w:type="dxa"/>
            <w:vAlign w:val="center"/>
          </w:tcPr>
          <w:p w14:paraId="1D2383FE"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10654,45</w:t>
            </w:r>
          </w:p>
        </w:tc>
        <w:tc>
          <w:tcPr>
            <w:tcW w:w="1348" w:type="dxa"/>
            <w:vAlign w:val="center"/>
          </w:tcPr>
          <w:p w14:paraId="768B683C"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67 343,56</w:t>
            </w:r>
          </w:p>
        </w:tc>
        <w:tc>
          <w:tcPr>
            <w:tcW w:w="1048" w:type="dxa"/>
            <w:vAlign w:val="center"/>
          </w:tcPr>
          <w:p w14:paraId="5D2AB224"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10,86%</w:t>
            </w:r>
          </w:p>
        </w:tc>
        <w:tc>
          <w:tcPr>
            <w:tcW w:w="1198" w:type="dxa"/>
            <w:vAlign w:val="center"/>
          </w:tcPr>
          <w:p w14:paraId="4A01021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15,83%</w:t>
            </w:r>
          </w:p>
        </w:tc>
        <w:tc>
          <w:tcPr>
            <w:tcW w:w="1198" w:type="dxa"/>
            <w:vAlign w:val="center"/>
          </w:tcPr>
          <w:p w14:paraId="23BA259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7 316,21</w:t>
            </w:r>
          </w:p>
        </w:tc>
        <w:tc>
          <w:tcPr>
            <w:tcW w:w="1198" w:type="dxa"/>
            <w:vAlign w:val="center"/>
          </w:tcPr>
          <w:p w14:paraId="3740E7A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1 686,55</w:t>
            </w:r>
          </w:p>
        </w:tc>
        <w:tc>
          <w:tcPr>
            <w:tcW w:w="1198" w:type="dxa"/>
            <w:vAlign w:val="center"/>
          </w:tcPr>
          <w:p w14:paraId="5003A452"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23,1%</w:t>
            </w:r>
          </w:p>
        </w:tc>
      </w:tr>
      <w:tr w:rsidR="00FC5611" w14:paraId="6CBBA767" w14:textId="77777777">
        <w:trPr>
          <w:trHeight w:val="629"/>
        </w:trPr>
        <w:tc>
          <w:tcPr>
            <w:tcW w:w="1277" w:type="dxa"/>
            <w:shd w:val="pct15" w:color="000000" w:fill="FFFFFF"/>
            <w:vAlign w:val="center"/>
          </w:tcPr>
          <w:p w14:paraId="0C31FB21" w14:textId="77777777" w:rsidR="00FC5611" w:rsidRDefault="00210C08">
            <w:pPr>
              <w:spacing w:line="360" w:lineRule="auto"/>
              <w:jc w:val="center"/>
              <w:rPr>
                <w:b/>
                <w:sz w:val="24"/>
                <w:lang w:val="ru-RU"/>
              </w:rPr>
            </w:pPr>
            <w:r>
              <w:rPr>
                <w:rFonts w:ascii="Arial" w:hAnsi="Arial"/>
                <w:b/>
                <w:snapToGrid w:val="0"/>
                <w:color w:val="000000"/>
                <w:lang w:val="ru-RU"/>
              </w:rPr>
              <w:t>Октябрь</w:t>
            </w:r>
          </w:p>
        </w:tc>
        <w:tc>
          <w:tcPr>
            <w:tcW w:w="1295" w:type="dxa"/>
            <w:vAlign w:val="center"/>
          </w:tcPr>
          <w:p w14:paraId="747BEB1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307 393,05</w:t>
            </w:r>
          </w:p>
        </w:tc>
        <w:tc>
          <w:tcPr>
            <w:tcW w:w="1198" w:type="dxa"/>
            <w:vAlign w:val="center"/>
          </w:tcPr>
          <w:p w14:paraId="50F6C3D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24 752,00</w:t>
            </w:r>
          </w:p>
        </w:tc>
        <w:tc>
          <w:tcPr>
            <w:tcW w:w="1198" w:type="dxa"/>
            <w:vAlign w:val="center"/>
          </w:tcPr>
          <w:p w14:paraId="25C4244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8,05%</w:t>
            </w:r>
          </w:p>
        </w:tc>
        <w:tc>
          <w:tcPr>
            <w:tcW w:w="1198" w:type="dxa"/>
            <w:vAlign w:val="center"/>
          </w:tcPr>
          <w:p w14:paraId="70B0F72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21642,56</w:t>
            </w:r>
          </w:p>
        </w:tc>
        <w:tc>
          <w:tcPr>
            <w:tcW w:w="1348" w:type="dxa"/>
            <w:vAlign w:val="center"/>
          </w:tcPr>
          <w:p w14:paraId="5006B64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282 821,00</w:t>
            </w:r>
          </w:p>
        </w:tc>
        <w:tc>
          <w:tcPr>
            <w:tcW w:w="1048" w:type="dxa"/>
            <w:vAlign w:val="center"/>
          </w:tcPr>
          <w:p w14:paraId="2C8BF8F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8,69%</w:t>
            </w:r>
          </w:p>
        </w:tc>
        <w:tc>
          <w:tcPr>
            <w:tcW w:w="1198" w:type="dxa"/>
            <w:vAlign w:val="center"/>
          </w:tcPr>
          <w:p w14:paraId="10DC0663"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14,37%</w:t>
            </w:r>
          </w:p>
        </w:tc>
        <w:tc>
          <w:tcPr>
            <w:tcW w:w="1198" w:type="dxa"/>
            <w:vAlign w:val="center"/>
          </w:tcPr>
          <w:p w14:paraId="63EDBCD5"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24 572,05</w:t>
            </w:r>
          </w:p>
        </w:tc>
        <w:tc>
          <w:tcPr>
            <w:tcW w:w="1198" w:type="dxa"/>
            <w:vAlign w:val="center"/>
          </w:tcPr>
          <w:p w14:paraId="3272326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3 109,44</w:t>
            </w:r>
          </w:p>
        </w:tc>
        <w:tc>
          <w:tcPr>
            <w:tcW w:w="1198" w:type="dxa"/>
            <w:vAlign w:val="center"/>
          </w:tcPr>
          <w:p w14:paraId="6204C9B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12,7%</w:t>
            </w:r>
          </w:p>
        </w:tc>
      </w:tr>
      <w:tr w:rsidR="00FC5611" w14:paraId="48687E9F" w14:textId="77777777">
        <w:tc>
          <w:tcPr>
            <w:tcW w:w="1277" w:type="dxa"/>
            <w:shd w:val="pct15" w:color="000000" w:fill="FFFFFF"/>
            <w:vAlign w:val="center"/>
          </w:tcPr>
          <w:p w14:paraId="76121B84" w14:textId="77777777" w:rsidR="00FC5611" w:rsidRDefault="00210C08">
            <w:pPr>
              <w:spacing w:line="360" w:lineRule="auto"/>
              <w:jc w:val="center"/>
              <w:rPr>
                <w:b/>
                <w:sz w:val="24"/>
                <w:lang w:val="ru-RU"/>
              </w:rPr>
            </w:pPr>
            <w:r>
              <w:rPr>
                <w:rFonts w:ascii="Arial" w:hAnsi="Arial"/>
                <w:b/>
                <w:snapToGrid w:val="0"/>
                <w:color w:val="000000"/>
                <w:lang w:val="ru-RU"/>
              </w:rPr>
              <w:t>Ноябрь</w:t>
            </w:r>
          </w:p>
        </w:tc>
        <w:tc>
          <w:tcPr>
            <w:tcW w:w="1295" w:type="dxa"/>
            <w:vAlign w:val="center"/>
          </w:tcPr>
          <w:p w14:paraId="2FB695F5"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565 247,56</w:t>
            </w:r>
          </w:p>
        </w:tc>
        <w:tc>
          <w:tcPr>
            <w:tcW w:w="1198" w:type="dxa"/>
            <w:vAlign w:val="center"/>
          </w:tcPr>
          <w:p w14:paraId="0AA3AD5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43 135,00</w:t>
            </w:r>
          </w:p>
        </w:tc>
        <w:tc>
          <w:tcPr>
            <w:tcW w:w="1198" w:type="dxa"/>
            <w:vAlign w:val="center"/>
          </w:tcPr>
          <w:p w14:paraId="443E04E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7,63%</w:t>
            </w:r>
          </w:p>
        </w:tc>
        <w:tc>
          <w:tcPr>
            <w:tcW w:w="1198" w:type="dxa"/>
            <w:vAlign w:val="center"/>
          </w:tcPr>
          <w:p w14:paraId="1A4ED60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37848,12</w:t>
            </w:r>
          </w:p>
        </w:tc>
        <w:tc>
          <w:tcPr>
            <w:tcW w:w="1348" w:type="dxa"/>
            <w:vAlign w:val="center"/>
          </w:tcPr>
          <w:p w14:paraId="5D75A8A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522 323,17</w:t>
            </w:r>
          </w:p>
        </w:tc>
        <w:tc>
          <w:tcPr>
            <w:tcW w:w="1048" w:type="dxa"/>
            <w:vAlign w:val="center"/>
          </w:tcPr>
          <w:p w14:paraId="05D3EDE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8,22%</w:t>
            </w:r>
          </w:p>
        </w:tc>
        <w:tc>
          <w:tcPr>
            <w:tcW w:w="1198" w:type="dxa"/>
            <w:vAlign w:val="center"/>
          </w:tcPr>
          <w:p w14:paraId="2E5A8B9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13,97%</w:t>
            </w:r>
          </w:p>
        </w:tc>
        <w:tc>
          <w:tcPr>
            <w:tcW w:w="1198" w:type="dxa"/>
            <w:vAlign w:val="center"/>
          </w:tcPr>
          <w:p w14:paraId="62A9DD12"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42 924,39</w:t>
            </w:r>
          </w:p>
        </w:tc>
        <w:tc>
          <w:tcPr>
            <w:tcW w:w="1198" w:type="dxa"/>
            <w:vAlign w:val="center"/>
          </w:tcPr>
          <w:p w14:paraId="2992E4BD"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5 286,88</w:t>
            </w:r>
          </w:p>
        </w:tc>
        <w:tc>
          <w:tcPr>
            <w:tcW w:w="1198" w:type="dxa"/>
            <w:vAlign w:val="center"/>
          </w:tcPr>
          <w:p w14:paraId="035E016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12,3%</w:t>
            </w:r>
          </w:p>
        </w:tc>
      </w:tr>
      <w:tr w:rsidR="00FC5611" w14:paraId="5F76EBBF" w14:textId="77777777">
        <w:tc>
          <w:tcPr>
            <w:tcW w:w="1277" w:type="dxa"/>
            <w:tcBorders>
              <w:bottom w:val="nil"/>
            </w:tcBorders>
            <w:shd w:val="pct15" w:color="000000" w:fill="FFFFFF"/>
            <w:vAlign w:val="center"/>
          </w:tcPr>
          <w:p w14:paraId="6BCE680F" w14:textId="77777777" w:rsidR="00FC5611" w:rsidRDefault="00210C08">
            <w:pPr>
              <w:spacing w:line="360" w:lineRule="auto"/>
              <w:jc w:val="center"/>
              <w:rPr>
                <w:b/>
                <w:sz w:val="24"/>
                <w:lang w:val="ru-RU"/>
              </w:rPr>
            </w:pPr>
            <w:r>
              <w:rPr>
                <w:rFonts w:ascii="Arial" w:hAnsi="Arial"/>
                <w:b/>
                <w:snapToGrid w:val="0"/>
                <w:color w:val="000000"/>
                <w:lang w:val="ru-RU"/>
              </w:rPr>
              <w:t>Декабрь</w:t>
            </w:r>
          </w:p>
        </w:tc>
        <w:tc>
          <w:tcPr>
            <w:tcW w:w="1295" w:type="dxa"/>
            <w:tcBorders>
              <w:bottom w:val="nil"/>
            </w:tcBorders>
            <w:vAlign w:val="center"/>
          </w:tcPr>
          <w:p w14:paraId="687B008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951 757,96</w:t>
            </w:r>
          </w:p>
        </w:tc>
        <w:tc>
          <w:tcPr>
            <w:tcW w:w="1198" w:type="dxa"/>
            <w:tcBorders>
              <w:bottom w:val="nil"/>
            </w:tcBorders>
            <w:vAlign w:val="center"/>
          </w:tcPr>
          <w:p w14:paraId="51D04FA0"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70 623,00</w:t>
            </w:r>
          </w:p>
        </w:tc>
        <w:tc>
          <w:tcPr>
            <w:tcW w:w="1198" w:type="dxa"/>
            <w:tcBorders>
              <w:bottom w:val="nil"/>
            </w:tcBorders>
            <w:vAlign w:val="center"/>
          </w:tcPr>
          <w:p w14:paraId="3F8B8E62"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7,42%</w:t>
            </w:r>
          </w:p>
        </w:tc>
        <w:tc>
          <w:tcPr>
            <w:tcW w:w="1198" w:type="dxa"/>
            <w:tcBorders>
              <w:bottom w:val="nil"/>
            </w:tcBorders>
            <w:vAlign w:val="center"/>
          </w:tcPr>
          <w:p w14:paraId="67E2169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62127,40</w:t>
            </w:r>
          </w:p>
        </w:tc>
        <w:tc>
          <w:tcPr>
            <w:tcW w:w="1348" w:type="dxa"/>
            <w:tcBorders>
              <w:bottom w:val="nil"/>
            </w:tcBorders>
            <w:vAlign w:val="center"/>
          </w:tcPr>
          <w:p w14:paraId="6789D2FB"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879 654,70</w:t>
            </w:r>
          </w:p>
        </w:tc>
        <w:tc>
          <w:tcPr>
            <w:tcW w:w="1048" w:type="dxa"/>
            <w:tcBorders>
              <w:bottom w:val="nil"/>
            </w:tcBorders>
            <w:vAlign w:val="center"/>
          </w:tcPr>
          <w:p w14:paraId="2D6FDA80"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8,20%</w:t>
            </w:r>
          </w:p>
        </w:tc>
        <w:tc>
          <w:tcPr>
            <w:tcW w:w="1198" w:type="dxa"/>
            <w:tcBorders>
              <w:bottom w:val="nil"/>
            </w:tcBorders>
            <w:vAlign w:val="center"/>
          </w:tcPr>
          <w:p w14:paraId="371E28E2"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13,67%</w:t>
            </w:r>
          </w:p>
        </w:tc>
        <w:tc>
          <w:tcPr>
            <w:tcW w:w="1198" w:type="dxa"/>
            <w:tcBorders>
              <w:bottom w:val="nil"/>
            </w:tcBorders>
            <w:vAlign w:val="center"/>
          </w:tcPr>
          <w:p w14:paraId="1B132B6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72 103,26</w:t>
            </w:r>
          </w:p>
        </w:tc>
        <w:tc>
          <w:tcPr>
            <w:tcW w:w="1198" w:type="dxa"/>
            <w:tcBorders>
              <w:bottom w:val="nil"/>
            </w:tcBorders>
            <w:vAlign w:val="center"/>
          </w:tcPr>
          <w:p w14:paraId="497535A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8 495,60</w:t>
            </w:r>
          </w:p>
        </w:tc>
        <w:tc>
          <w:tcPr>
            <w:tcW w:w="1198" w:type="dxa"/>
            <w:tcBorders>
              <w:bottom w:val="nil"/>
            </w:tcBorders>
            <w:vAlign w:val="center"/>
          </w:tcPr>
          <w:p w14:paraId="3098580E"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11,8%</w:t>
            </w:r>
          </w:p>
        </w:tc>
      </w:tr>
      <w:tr w:rsidR="00FC5611" w14:paraId="537A4D1F" w14:textId="77777777">
        <w:trPr>
          <w:trHeight w:val="748"/>
        </w:trPr>
        <w:tc>
          <w:tcPr>
            <w:tcW w:w="1277" w:type="dxa"/>
            <w:tcBorders>
              <w:top w:val="double" w:sz="4" w:space="0" w:color="auto"/>
              <w:left w:val="double" w:sz="4" w:space="0" w:color="auto"/>
              <w:bottom w:val="double" w:sz="4" w:space="0" w:color="auto"/>
            </w:tcBorders>
            <w:shd w:val="pct20" w:color="000000" w:fill="FFFFFF"/>
            <w:vAlign w:val="center"/>
          </w:tcPr>
          <w:p w14:paraId="703EF658" w14:textId="77777777" w:rsidR="00FC5611" w:rsidRDefault="00210C08">
            <w:pPr>
              <w:spacing w:line="360" w:lineRule="auto"/>
              <w:jc w:val="center"/>
              <w:rPr>
                <w:rFonts w:ascii="Arial" w:hAnsi="Arial"/>
                <w:b/>
                <w:sz w:val="18"/>
                <w:lang w:val="ru-RU"/>
              </w:rPr>
            </w:pPr>
            <w:r>
              <w:rPr>
                <w:rFonts w:ascii="Arial" w:hAnsi="Arial"/>
                <w:b/>
                <w:i/>
                <w:snapToGrid w:val="0"/>
                <w:color w:val="000000"/>
                <w:sz w:val="18"/>
                <w:lang w:val="ru-RU"/>
              </w:rPr>
              <w:t>ИТОГО за 1998г:</w:t>
            </w:r>
          </w:p>
        </w:tc>
        <w:tc>
          <w:tcPr>
            <w:tcW w:w="1295" w:type="dxa"/>
            <w:tcBorders>
              <w:top w:val="double" w:sz="4" w:space="0" w:color="auto"/>
              <w:bottom w:val="double" w:sz="4" w:space="0" w:color="auto"/>
            </w:tcBorders>
            <w:shd w:val="pct20" w:color="000000" w:fill="FFFFFF"/>
            <w:vAlign w:val="center"/>
          </w:tcPr>
          <w:p w14:paraId="3A7D86C1"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5 674 263,42</w:t>
            </w:r>
          </w:p>
        </w:tc>
        <w:tc>
          <w:tcPr>
            <w:tcW w:w="1198" w:type="dxa"/>
            <w:tcBorders>
              <w:top w:val="double" w:sz="4" w:space="0" w:color="auto"/>
              <w:bottom w:val="double" w:sz="4" w:space="0" w:color="auto"/>
            </w:tcBorders>
            <w:shd w:val="pct20" w:color="000000" w:fill="FFFFFF"/>
            <w:vAlign w:val="center"/>
          </w:tcPr>
          <w:p w14:paraId="7CA76C75"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537 395,00</w:t>
            </w:r>
          </w:p>
        </w:tc>
        <w:tc>
          <w:tcPr>
            <w:tcW w:w="1198" w:type="dxa"/>
            <w:tcBorders>
              <w:top w:val="double" w:sz="4" w:space="0" w:color="auto"/>
              <w:bottom w:val="double" w:sz="4" w:space="0" w:color="auto"/>
            </w:tcBorders>
            <w:shd w:val="pct20" w:color="000000" w:fill="FFFFFF"/>
            <w:vAlign w:val="center"/>
          </w:tcPr>
          <w:p w14:paraId="3DF8B63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9,47%</w:t>
            </w:r>
          </w:p>
        </w:tc>
        <w:tc>
          <w:tcPr>
            <w:tcW w:w="1198" w:type="dxa"/>
            <w:tcBorders>
              <w:top w:val="double" w:sz="4" w:space="0" w:color="auto"/>
              <w:bottom w:val="double" w:sz="4" w:space="0" w:color="auto"/>
            </w:tcBorders>
            <w:shd w:val="pct20" w:color="000000" w:fill="FFFFFF"/>
            <w:vAlign w:val="center"/>
          </w:tcPr>
          <w:p w14:paraId="09745E8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471439,00</w:t>
            </w:r>
          </w:p>
        </w:tc>
        <w:tc>
          <w:tcPr>
            <w:tcW w:w="1348" w:type="dxa"/>
            <w:tcBorders>
              <w:top w:val="double" w:sz="4" w:space="0" w:color="auto"/>
              <w:bottom w:val="double" w:sz="4" w:space="0" w:color="auto"/>
            </w:tcBorders>
            <w:shd w:val="pct20" w:color="000000" w:fill="FFFFFF"/>
            <w:vAlign w:val="center"/>
          </w:tcPr>
          <w:p w14:paraId="505B8AD4"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5 235 376,98</w:t>
            </w:r>
          </w:p>
        </w:tc>
        <w:tc>
          <w:tcPr>
            <w:tcW w:w="1048" w:type="dxa"/>
            <w:tcBorders>
              <w:top w:val="double" w:sz="4" w:space="0" w:color="auto"/>
              <w:bottom w:val="double" w:sz="4" w:space="0" w:color="auto"/>
            </w:tcBorders>
            <w:shd w:val="pct20" w:color="000000" w:fill="FFFFFF"/>
            <w:vAlign w:val="center"/>
          </w:tcPr>
          <w:p w14:paraId="62E9D7C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8,38%</w:t>
            </w:r>
          </w:p>
        </w:tc>
        <w:tc>
          <w:tcPr>
            <w:tcW w:w="1198" w:type="dxa"/>
            <w:tcBorders>
              <w:top w:val="double" w:sz="4" w:space="0" w:color="auto"/>
              <w:bottom w:val="double" w:sz="4" w:space="0" w:color="auto"/>
            </w:tcBorders>
            <w:shd w:val="pct20" w:color="000000" w:fill="FFFFFF"/>
            <w:vAlign w:val="center"/>
          </w:tcPr>
          <w:p w14:paraId="4007FBA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13,99%</w:t>
            </w:r>
          </w:p>
        </w:tc>
        <w:tc>
          <w:tcPr>
            <w:tcW w:w="1198" w:type="dxa"/>
            <w:tcBorders>
              <w:top w:val="double" w:sz="4" w:space="0" w:color="auto"/>
              <w:bottom w:val="double" w:sz="4" w:space="0" w:color="auto"/>
            </w:tcBorders>
            <w:shd w:val="pct20" w:color="000000" w:fill="FFFFFF"/>
            <w:vAlign w:val="center"/>
          </w:tcPr>
          <w:p w14:paraId="0D4E3A5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438 886,44</w:t>
            </w:r>
          </w:p>
        </w:tc>
        <w:tc>
          <w:tcPr>
            <w:tcW w:w="1198" w:type="dxa"/>
            <w:tcBorders>
              <w:top w:val="double" w:sz="4" w:space="0" w:color="auto"/>
              <w:bottom w:val="double" w:sz="4" w:space="0" w:color="auto"/>
            </w:tcBorders>
            <w:shd w:val="pct20" w:color="000000" w:fill="FFFFFF"/>
            <w:vAlign w:val="center"/>
          </w:tcPr>
          <w:p w14:paraId="0D21F5ED"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65 956,00</w:t>
            </w:r>
          </w:p>
        </w:tc>
        <w:tc>
          <w:tcPr>
            <w:tcW w:w="1198" w:type="dxa"/>
            <w:tcBorders>
              <w:top w:val="double" w:sz="4" w:space="0" w:color="auto"/>
              <w:bottom w:val="double" w:sz="4" w:space="0" w:color="auto"/>
              <w:right w:val="double" w:sz="4" w:space="0" w:color="auto"/>
            </w:tcBorders>
            <w:shd w:val="pct20" w:color="000000" w:fill="FFFFFF"/>
            <w:vAlign w:val="center"/>
          </w:tcPr>
          <w:p w14:paraId="6AE44D6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15,0%</w:t>
            </w:r>
          </w:p>
        </w:tc>
      </w:tr>
    </w:tbl>
    <w:p w14:paraId="15ED7CE6" w14:textId="77777777" w:rsidR="00FC5611" w:rsidRDefault="00FC5611">
      <w:pPr>
        <w:spacing w:line="360" w:lineRule="auto"/>
        <w:jc w:val="right"/>
        <w:rPr>
          <w:sz w:val="24"/>
          <w:lang w:val="ru-RU"/>
        </w:rPr>
      </w:pPr>
    </w:p>
    <w:p w14:paraId="52DD46D7" w14:textId="77777777" w:rsidR="00FC5611" w:rsidRDefault="00210C08">
      <w:pPr>
        <w:spacing w:line="360" w:lineRule="auto"/>
        <w:jc w:val="right"/>
        <w:rPr>
          <w:b/>
          <w:sz w:val="24"/>
          <w:lang w:val="ru-RU"/>
        </w:rPr>
      </w:pPr>
      <w:r>
        <w:rPr>
          <w:b/>
          <w:sz w:val="24"/>
          <w:lang w:val="ru-RU"/>
        </w:rPr>
        <w:lastRenderedPageBreak/>
        <w:t>Приложение 4</w:t>
      </w:r>
    </w:p>
    <w:p w14:paraId="0DF3844B" w14:textId="77777777" w:rsidR="00FC5611" w:rsidRDefault="00210C08">
      <w:pPr>
        <w:spacing w:line="360" w:lineRule="auto"/>
        <w:jc w:val="center"/>
        <w:rPr>
          <w:b/>
          <w:sz w:val="24"/>
          <w:lang w:val="ru-RU"/>
        </w:rPr>
      </w:pPr>
      <w:r>
        <w:rPr>
          <w:b/>
          <w:sz w:val="24"/>
          <w:lang w:val="ru-RU"/>
        </w:rPr>
        <w:t>Расчет основных показателей финансово-хозяйственной деятельности ООО «Эксимер-КС» на начало 1999 года.</w: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295"/>
        <w:gridCol w:w="1198"/>
        <w:gridCol w:w="1198"/>
        <w:gridCol w:w="1198"/>
        <w:gridCol w:w="1348"/>
        <w:gridCol w:w="1048"/>
        <w:gridCol w:w="1198"/>
        <w:gridCol w:w="1198"/>
        <w:gridCol w:w="1198"/>
        <w:gridCol w:w="1198"/>
      </w:tblGrid>
      <w:tr w:rsidR="00FC5611" w14:paraId="6D38B670" w14:textId="77777777">
        <w:trPr>
          <w:cantSplit/>
          <w:trHeight w:val="3107"/>
        </w:trPr>
        <w:tc>
          <w:tcPr>
            <w:tcW w:w="1277" w:type="dxa"/>
            <w:tcBorders>
              <w:top w:val="double" w:sz="4" w:space="0" w:color="auto"/>
              <w:left w:val="double" w:sz="4" w:space="0" w:color="auto"/>
              <w:bottom w:val="double" w:sz="4" w:space="0" w:color="auto"/>
            </w:tcBorders>
            <w:shd w:val="pct30" w:color="000000" w:fill="FFFFFF"/>
            <w:textDirection w:val="tbRl"/>
            <w:vAlign w:val="center"/>
          </w:tcPr>
          <w:p w14:paraId="5226F116" w14:textId="77777777" w:rsidR="00FC5611" w:rsidRDefault="00210C08">
            <w:pPr>
              <w:spacing w:line="360" w:lineRule="auto"/>
              <w:ind w:left="113" w:right="113"/>
              <w:jc w:val="center"/>
              <w:rPr>
                <w:b/>
                <w:sz w:val="24"/>
                <w:lang w:val="ru-RU"/>
              </w:rPr>
            </w:pPr>
            <w:r>
              <w:rPr>
                <w:b/>
                <w:snapToGrid w:val="0"/>
                <w:color w:val="000000"/>
                <w:lang w:val="ru-RU"/>
              </w:rPr>
              <w:t>Месяцы</w:t>
            </w:r>
          </w:p>
        </w:tc>
        <w:tc>
          <w:tcPr>
            <w:tcW w:w="1295" w:type="dxa"/>
            <w:tcBorders>
              <w:top w:val="double" w:sz="4" w:space="0" w:color="auto"/>
              <w:bottom w:val="double" w:sz="4" w:space="0" w:color="auto"/>
            </w:tcBorders>
            <w:shd w:val="pct30" w:color="000000" w:fill="FFFFFF"/>
            <w:textDirection w:val="tbRl"/>
            <w:vAlign w:val="center"/>
          </w:tcPr>
          <w:p w14:paraId="3AFBA98A" w14:textId="77777777" w:rsidR="00FC5611" w:rsidRDefault="00210C08">
            <w:pPr>
              <w:spacing w:line="360" w:lineRule="auto"/>
              <w:ind w:left="113" w:right="113"/>
              <w:jc w:val="center"/>
              <w:rPr>
                <w:b/>
                <w:sz w:val="24"/>
                <w:lang w:val="ru-RU"/>
              </w:rPr>
            </w:pPr>
            <w:r>
              <w:rPr>
                <w:b/>
                <w:snapToGrid w:val="0"/>
                <w:color w:val="000000"/>
                <w:lang w:val="ru-RU"/>
              </w:rPr>
              <w:t>Суммарныйобъем продаж '99 (долларов США)</w:t>
            </w:r>
          </w:p>
        </w:tc>
        <w:tc>
          <w:tcPr>
            <w:tcW w:w="1198" w:type="dxa"/>
            <w:tcBorders>
              <w:top w:val="double" w:sz="4" w:space="0" w:color="auto"/>
              <w:bottom w:val="double" w:sz="4" w:space="0" w:color="auto"/>
            </w:tcBorders>
            <w:shd w:val="pct30" w:color="000000" w:fill="FFFFFF"/>
            <w:textDirection w:val="tbRl"/>
            <w:vAlign w:val="center"/>
          </w:tcPr>
          <w:p w14:paraId="63A3F716" w14:textId="77777777" w:rsidR="00FC5611" w:rsidRDefault="00210C08">
            <w:pPr>
              <w:ind w:left="113" w:right="113"/>
              <w:jc w:val="center"/>
              <w:rPr>
                <w:b/>
                <w:snapToGrid w:val="0"/>
                <w:color w:val="000000"/>
                <w:lang w:val="ru-RU"/>
              </w:rPr>
            </w:pPr>
            <w:r>
              <w:rPr>
                <w:b/>
                <w:snapToGrid w:val="0"/>
                <w:color w:val="000000"/>
                <w:lang w:val="ru-RU"/>
              </w:rPr>
              <w:t>Объем розничных продаж '99 (долларов США)</w:t>
            </w:r>
          </w:p>
        </w:tc>
        <w:tc>
          <w:tcPr>
            <w:tcW w:w="1198" w:type="dxa"/>
            <w:tcBorders>
              <w:top w:val="double" w:sz="4" w:space="0" w:color="auto"/>
              <w:bottom w:val="double" w:sz="4" w:space="0" w:color="auto"/>
            </w:tcBorders>
            <w:shd w:val="pct30" w:color="000000" w:fill="FFFFFF"/>
            <w:textDirection w:val="tbRl"/>
            <w:vAlign w:val="center"/>
          </w:tcPr>
          <w:p w14:paraId="244AECAC" w14:textId="77777777" w:rsidR="00FC5611" w:rsidRDefault="00210C08">
            <w:pPr>
              <w:spacing w:line="360" w:lineRule="auto"/>
              <w:ind w:left="113" w:right="113"/>
              <w:jc w:val="center"/>
              <w:rPr>
                <w:b/>
                <w:sz w:val="24"/>
                <w:lang w:val="ru-RU"/>
              </w:rPr>
            </w:pPr>
            <w:r>
              <w:rPr>
                <w:b/>
                <w:snapToGrid w:val="0"/>
                <w:color w:val="000000"/>
                <w:lang w:val="ru-RU"/>
              </w:rPr>
              <w:t>Доля продаж розничного отдела</w:t>
            </w:r>
          </w:p>
        </w:tc>
        <w:tc>
          <w:tcPr>
            <w:tcW w:w="1198" w:type="dxa"/>
            <w:tcBorders>
              <w:top w:val="double" w:sz="4" w:space="0" w:color="auto"/>
              <w:bottom w:val="double" w:sz="4" w:space="0" w:color="auto"/>
            </w:tcBorders>
            <w:shd w:val="pct30" w:color="000000" w:fill="FFFFFF"/>
            <w:textDirection w:val="tbRl"/>
            <w:vAlign w:val="center"/>
          </w:tcPr>
          <w:p w14:paraId="6966489D" w14:textId="77777777" w:rsidR="00FC5611" w:rsidRDefault="00210C08">
            <w:pPr>
              <w:spacing w:line="360" w:lineRule="auto"/>
              <w:ind w:left="113" w:right="113"/>
              <w:jc w:val="center"/>
              <w:rPr>
                <w:b/>
                <w:sz w:val="24"/>
                <w:lang w:val="ru-RU"/>
              </w:rPr>
            </w:pPr>
            <w:r>
              <w:rPr>
                <w:b/>
                <w:snapToGrid w:val="0"/>
                <w:color w:val="000000"/>
                <w:lang w:val="ru-RU"/>
              </w:rPr>
              <w:t>Общая себестоимость  продукции по розничному отделу (доллары США)</w:t>
            </w:r>
          </w:p>
        </w:tc>
        <w:tc>
          <w:tcPr>
            <w:tcW w:w="1348" w:type="dxa"/>
            <w:tcBorders>
              <w:top w:val="double" w:sz="4" w:space="0" w:color="auto"/>
              <w:bottom w:val="double" w:sz="4" w:space="0" w:color="auto"/>
            </w:tcBorders>
            <w:shd w:val="pct30" w:color="000000" w:fill="FFFFFF"/>
            <w:textDirection w:val="tbRl"/>
            <w:vAlign w:val="center"/>
          </w:tcPr>
          <w:p w14:paraId="13FCAFD7" w14:textId="77777777" w:rsidR="00FC5611" w:rsidRDefault="00210C08">
            <w:pPr>
              <w:spacing w:line="360" w:lineRule="auto"/>
              <w:ind w:left="113" w:right="113"/>
              <w:jc w:val="center"/>
              <w:rPr>
                <w:b/>
                <w:sz w:val="24"/>
                <w:lang w:val="ru-RU"/>
              </w:rPr>
            </w:pPr>
            <w:r>
              <w:rPr>
                <w:b/>
                <w:snapToGrid w:val="0"/>
                <w:color w:val="000000"/>
                <w:lang w:val="ru-RU"/>
              </w:rPr>
              <w:t>Суммарная себестоимость  продукции по фирме (доллары США)</w:t>
            </w:r>
          </w:p>
        </w:tc>
        <w:tc>
          <w:tcPr>
            <w:tcW w:w="1048" w:type="dxa"/>
            <w:tcBorders>
              <w:top w:val="double" w:sz="4" w:space="0" w:color="auto"/>
              <w:bottom w:val="double" w:sz="4" w:space="0" w:color="auto"/>
            </w:tcBorders>
            <w:shd w:val="pct30" w:color="000000" w:fill="FFFFFF"/>
            <w:textDirection w:val="tbRl"/>
            <w:vAlign w:val="center"/>
          </w:tcPr>
          <w:p w14:paraId="5FF287CC" w14:textId="77777777" w:rsidR="00FC5611" w:rsidRDefault="00210C08">
            <w:pPr>
              <w:spacing w:line="360" w:lineRule="auto"/>
              <w:ind w:left="113" w:right="113"/>
              <w:jc w:val="center"/>
              <w:rPr>
                <w:b/>
                <w:sz w:val="24"/>
                <w:lang w:val="ru-RU"/>
              </w:rPr>
            </w:pPr>
            <w:r>
              <w:rPr>
                <w:b/>
                <w:snapToGrid w:val="0"/>
                <w:color w:val="000000"/>
                <w:lang w:val="ru-RU"/>
              </w:rPr>
              <w:t>Суммарная рентабельность продаж '99</w:t>
            </w:r>
          </w:p>
        </w:tc>
        <w:tc>
          <w:tcPr>
            <w:tcW w:w="1198" w:type="dxa"/>
            <w:tcBorders>
              <w:top w:val="double" w:sz="4" w:space="0" w:color="auto"/>
              <w:bottom w:val="double" w:sz="4" w:space="0" w:color="auto"/>
            </w:tcBorders>
            <w:shd w:val="pct30" w:color="000000" w:fill="FFFFFF"/>
            <w:textDirection w:val="tbRl"/>
            <w:vAlign w:val="center"/>
          </w:tcPr>
          <w:p w14:paraId="76507BE4" w14:textId="77777777" w:rsidR="00FC5611" w:rsidRDefault="00210C08">
            <w:pPr>
              <w:spacing w:line="360" w:lineRule="auto"/>
              <w:ind w:left="113" w:right="113"/>
              <w:jc w:val="center"/>
              <w:rPr>
                <w:b/>
                <w:sz w:val="24"/>
                <w:lang w:val="ru-RU"/>
              </w:rPr>
            </w:pPr>
            <w:r>
              <w:rPr>
                <w:b/>
                <w:snapToGrid w:val="0"/>
                <w:color w:val="000000"/>
                <w:lang w:val="ru-RU"/>
              </w:rPr>
              <w:t>Рентабельность продаж розничного отдела' 99</w:t>
            </w:r>
          </w:p>
        </w:tc>
        <w:tc>
          <w:tcPr>
            <w:tcW w:w="1198" w:type="dxa"/>
            <w:tcBorders>
              <w:top w:val="double" w:sz="4" w:space="0" w:color="auto"/>
              <w:bottom w:val="double" w:sz="4" w:space="0" w:color="auto"/>
            </w:tcBorders>
            <w:shd w:val="pct30" w:color="000000" w:fill="FFFFFF"/>
            <w:textDirection w:val="tbRl"/>
            <w:vAlign w:val="center"/>
          </w:tcPr>
          <w:p w14:paraId="08ADD16B" w14:textId="77777777" w:rsidR="00FC5611" w:rsidRDefault="00210C08">
            <w:pPr>
              <w:spacing w:line="360" w:lineRule="auto"/>
              <w:ind w:left="113" w:right="113"/>
              <w:jc w:val="center"/>
              <w:rPr>
                <w:b/>
                <w:sz w:val="24"/>
                <w:lang w:val="ru-RU"/>
              </w:rPr>
            </w:pPr>
            <w:r>
              <w:rPr>
                <w:b/>
                <w:snapToGrid w:val="0"/>
                <w:color w:val="000000"/>
                <w:lang w:val="ru-RU"/>
              </w:rPr>
              <w:t>Валовая прибыль по фирме (доллары США)</w:t>
            </w:r>
          </w:p>
        </w:tc>
        <w:tc>
          <w:tcPr>
            <w:tcW w:w="1198" w:type="dxa"/>
            <w:tcBorders>
              <w:top w:val="double" w:sz="4" w:space="0" w:color="auto"/>
              <w:bottom w:val="double" w:sz="4" w:space="0" w:color="auto"/>
            </w:tcBorders>
            <w:shd w:val="pct30" w:color="000000" w:fill="FFFFFF"/>
            <w:textDirection w:val="tbRl"/>
            <w:vAlign w:val="center"/>
          </w:tcPr>
          <w:p w14:paraId="0F47A574" w14:textId="77777777" w:rsidR="00FC5611" w:rsidRDefault="00210C08">
            <w:pPr>
              <w:spacing w:line="360" w:lineRule="auto"/>
              <w:ind w:left="113" w:right="113"/>
              <w:jc w:val="center"/>
              <w:rPr>
                <w:b/>
                <w:sz w:val="24"/>
                <w:lang w:val="ru-RU"/>
              </w:rPr>
            </w:pPr>
            <w:r>
              <w:rPr>
                <w:b/>
                <w:snapToGrid w:val="0"/>
                <w:color w:val="000000"/>
                <w:lang w:val="ru-RU"/>
              </w:rPr>
              <w:t>Валовая прибыль розничного отдела (долларов США)</w:t>
            </w:r>
          </w:p>
        </w:tc>
        <w:tc>
          <w:tcPr>
            <w:tcW w:w="1198" w:type="dxa"/>
            <w:tcBorders>
              <w:top w:val="double" w:sz="4" w:space="0" w:color="auto"/>
              <w:bottom w:val="double" w:sz="4" w:space="0" w:color="auto"/>
              <w:right w:val="double" w:sz="4" w:space="0" w:color="auto"/>
            </w:tcBorders>
            <w:shd w:val="pct30" w:color="000000" w:fill="FFFFFF"/>
            <w:textDirection w:val="tbRl"/>
            <w:vAlign w:val="center"/>
          </w:tcPr>
          <w:p w14:paraId="4AA313BA" w14:textId="77777777" w:rsidR="00FC5611" w:rsidRDefault="00210C08">
            <w:pPr>
              <w:spacing w:line="360" w:lineRule="auto"/>
              <w:ind w:left="113" w:right="113"/>
              <w:jc w:val="center"/>
              <w:rPr>
                <w:b/>
                <w:lang w:val="ru-RU"/>
              </w:rPr>
            </w:pPr>
            <w:r>
              <w:rPr>
                <w:b/>
                <w:lang w:val="ru-RU"/>
              </w:rPr>
              <w:t>Доля прибыли розничного отдела в валовой прибыли фирмы</w:t>
            </w:r>
          </w:p>
        </w:tc>
      </w:tr>
      <w:tr w:rsidR="00FC5611" w14:paraId="43224812" w14:textId="77777777">
        <w:tc>
          <w:tcPr>
            <w:tcW w:w="1277" w:type="dxa"/>
            <w:tcBorders>
              <w:top w:val="nil"/>
            </w:tcBorders>
            <w:shd w:val="pct15" w:color="000000" w:fill="FFFFFF"/>
            <w:vAlign w:val="center"/>
          </w:tcPr>
          <w:p w14:paraId="33BBC7CC" w14:textId="77777777" w:rsidR="00FC5611" w:rsidRDefault="00210C08">
            <w:pPr>
              <w:spacing w:line="360" w:lineRule="auto"/>
              <w:jc w:val="center"/>
              <w:rPr>
                <w:b/>
                <w:sz w:val="24"/>
                <w:lang w:val="ru-RU"/>
              </w:rPr>
            </w:pPr>
            <w:r>
              <w:rPr>
                <w:rFonts w:ascii="Arial" w:hAnsi="Arial"/>
                <w:b/>
                <w:snapToGrid w:val="0"/>
                <w:color w:val="000000"/>
                <w:lang w:val="ru-RU"/>
              </w:rPr>
              <w:t>Январь</w:t>
            </w:r>
          </w:p>
        </w:tc>
        <w:tc>
          <w:tcPr>
            <w:tcW w:w="1295" w:type="dxa"/>
            <w:tcBorders>
              <w:top w:val="nil"/>
            </w:tcBorders>
            <w:vAlign w:val="center"/>
          </w:tcPr>
          <w:p w14:paraId="45ECA02C"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815 936,36</w:t>
            </w:r>
          </w:p>
        </w:tc>
        <w:tc>
          <w:tcPr>
            <w:tcW w:w="1198" w:type="dxa"/>
            <w:tcBorders>
              <w:top w:val="nil"/>
            </w:tcBorders>
            <w:vAlign w:val="center"/>
          </w:tcPr>
          <w:p w14:paraId="21C98144"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79 340,00</w:t>
            </w:r>
          </w:p>
        </w:tc>
        <w:tc>
          <w:tcPr>
            <w:tcW w:w="1198" w:type="dxa"/>
            <w:tcBorders>
              <w:top w:val="nil"/>
            </w:tcBorders>
            <w:vAlign w:val="center"/>
          </w:tcPr>
          <w:p w14:paraId="4A70D9E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9,72</w:t>
            </w:r>
          </w:p>
        </w:tc>
        <w:tc>
          <w:tcPr>
            <w:tcW w:w="1198" w:type="dxa"/>
            <w:tcBorders>
              <w:top w:val="nil"/>
            </w:tcBorders>
            <w:vAlign w:val="center"/>
          </w:tcPr>
          <w:p w14:paraId="666468B4"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69 734,10</w:t>
            </w:r>
          </w:p>
        </w:tc>
        <w:tc>
          <w:tcPr>
            <w:tcW w:w="1348" w:type="dxa"/>
            <w:tcBorders>
              <w:top w:val="nil"/>
            </w:tcBorders>
            <w:vAlign w:val="center"/>
          </w:tcPr>
          <w:p w14:paraId="3511AFE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753 234,12</w:t>
            </w:r>
          </w:p>
        </w:tc>
        <w:tc>
          <w:tcPr>
            <w:tcW w:w="1048" w:type="dxa"/>
            <w:tcBorders>
              <w:top w:val="nil"/>
            </w:tcBorders>
            <w:vAlign w:val="center"/>
          </w:tcPr>
          <w:p w14:paraId="0296546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8,32%</w:t>
            </w:r>
          </w:p>
        </w:tc>
        <w:tc>
          <w:tcPr>
            <w:tcW w:w="1198" w:type="dxa"/>
            <w:tcBorders>
              <w:top w:val="nil"/>
            </w:tcBorders>
            <w:vAlign w:val="center"/>
          </w:tcPr>
          <w:p w14:paraId="5C312705"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13,78%</w:t>
            </w:r>
          </w:p>
        </w:tc>
        <w:tc>
          <w:tcPr>
            <w:tcW w:w="1198" w:type="dxa"/>
            <w:tcBorders>
              <w:top w:val="nil"/>
            </w:tcBorders>
            <w:vAlign w:val="center"/>
          </w:tcPr>
          <w:p w14:paraId="64B2D3B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62 702,24</w:t>
            </w:r>
          </w:p>
        </w:tc>
        <w:tc>
          <w:tcPr>
            <w:tcW w:w="1198" w:type="dxa"/>
            <w:tcBorders>
              <w:top w:val="nil"/>
            </w:tcBorders>
            <w:vAlign w:val="center"/>
          </w:tcPr>
          <w:p w14:paraId="3B710FB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9 605,90</w:t>
            </w:r>
          </w:p>
        </w:tc>
        <w:tc>
          <w:tcPr>
            <w:tcW w:w="1198" w:type="dxa"/>
            <w:tcBorders>
              <w:top w:val="nil"/>
            </w:tcBorders>
            <w:vAlign w:val="center"/>
          </w:tcPr>
          <w:p w14:paraId="7B74991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15,3%</w:t>
            </w:r>
          </w:p>
        </w:tc>
      </w:tr>
      <w:tr w:rsidR="00FC5611" w14:paraId="64FBB388" w14:textId="77777777">
        <w:tc>
          <w:tcPr>
            <w:tcW w:w="1277" w:type="dxa"/>
            <w:shd w:val="pct15" w:color="000000" w:fill="FFFFFF"/>
            <w:vAlign w:val="center"/>
          </w:tcPr>
          <w:p w14:paraId="1533BB46" w14:textId="77777777" w:rsidR="00FC5611" w:rsidRDefault="00210C08">
            <w:pPr>
              <w:spacing w:line="360" w:lineRule="auto"/>
              <w:jc w:val="center"/>
              <w:rPr>
                <w:b/>
                <w:sz w:val="24"/>
                <w:lang w:val="ru-RU"/>
              </w:rPr>
            </w:pPr>
            <w:r>
              <w:rPr>
                <w:rFonts w:ascii="Arial" w:hAnsi="Arial"/>
                <w:b/>
                <w:snapToGrid w:val="0"/>
                <w:color w:val="000000"/>
                <w:lang w:val="ru-RU"/>
              </w:rPr>
              <w:t>Февраль</w:t>
            </w:r>
          </w:p>
        </w:tc>
        <w:tc>
          <w:tcPr>
            <w:tcW w:w="1295" w:type="dxa"/>
            <w:vAlign w:val="center"/>
          </w:tcPr>
          <w:p w14:paraId="7CA43302"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1 160 089,17</w:t>
            </w:r>
          </w:p>
        </w:tc>
        <w:tc>
          <w:tcPr>
            <w:tcW w:w="1198" w:type="dxa"/>
            <w:vAlign w:val="center"/>
          </w:tcPr>
          <w:p w14:paraId="4245D7F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107 532,12</w:t>
            </w:r>
          </w:p>
        </w:tc>
        <w:tc>
          <w:tcPr>
            <w:tcW w:w="1198" w:type="dxa"/>
            <w:vAlign w:val="center"/>
          </w:tcPr>
          <w:p w14:paraId="0C7B5C3A"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9,27</w:t>
            </w:r>
          </w:p>
        </w:tc>
        <w:tc>
          <w:tcPr>
            <w:tcW w:w="1198" w:type="dxa"/>
            <w:vAlign w:val="center"/>
          </w:tcPr>
          <w:p w14:paraId="738DDEB4"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94 168,43</w:t>
            </w:r>
          </w:p>
        </w:tc>
        <w:tc>
          <w:tcPr>
            <w:tcW w:w="1348" w:type="dxa"/>
            <w:vAlign w:val="center"/>
          </w:tcPr>
          <w:p w14:paraId="24A5A41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1 079 113,56</w:t>
            </w:r>
          </w:p>
        </w:tc>
        <w:tc>
          <w:tcPr>
            <w:tcW w:w="1048" w:type="dxa"/>
            <w:vAlign w:val="center"/>
          </w:tcPr>
          <w:p w14:paraId="0194D43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7,50%</w:t>
            </w:r>
          </w:p>
        </w:tc>
        <w:tc>
          <w:tcPr>
            <w:tcW w:w="1198" w:type="dxa"/>
            <w:vAlign w:val="center"/>
          </w:tcPr>
          <w:p w14:paraId="459DC48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14,19%</w:t>
            </w:r>
          </w:p>
        </w:tc>
        <w:tc>
          <w:tcPr>
            <w:tcW w:w="1198" w:type="dxa"/>
            <w:vAlign w:val="center"/>
          </w:tcPr>
          <w:p w14:paraId="50894FA0"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80 975,61</w:t>
            </w:r>
          </w:p>
        </w:tc>
        <w:tc>
          <w:tcPr>
            <w:tcW w:w="1198" w:type="dxa"/>
            <w:vAlign w:val="center"/>
          </w:tcPr>
          <w:p w14:paraId="3EC0979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13 363,69</w:t>
            </w:r>
          </w:p>
        </w:tc>
        <w:tc>
          <w:tcPr>
            <w:tcW w:w="1198" w:type="dxa"/>
            <w:vAlign w:val="center"/>
          </w:tcPr>
          <w:p w14:paraId="7D84A6B0"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16,5%</w:t>
            </w:r>
          </w:p>
        </w:tc>
      </w:tr>
      <w:tr w:rsidR="00FC5611" w14:paraId="65529BBD" w14:textId="77777777">
        <w:tc>
          <w:tcPr>
            <w:tcW w:w="1277" w:type="dxa"/>
            <w:shd w:val="pct15" w:color="000000" w:fill="FFFFFF"/>
            <w:vAlign w:val="center"/>
          </w:tcPr>
          <w:p w14:paraId="27236384" w14:textId="77777777" w:rsidR="00FC5611" w:rsidRDefault="00210C08">
            <w:pPr>
              <w:spacing w:line="360" w:lineRule="auto"/>
              <w:jc w:val="center"/>
              <w:rPr>
                <w:b/>
                <w:sz w:val="24"/>
                <w:lang w:val="ru-RU"/>
              </w:rPr>
            </w:pPr>
            <w:r>
              <w:rPr>
                <w:rFonts w:ascii="Arial" w:hAnsi="Arial"/>
                <w:b/>
                <w:snapToGrid w:val="0"/>
                <w:color w:val="000000"/>
                <w:lang w:val="ru-RU"/>
              </w:rPr>
              <w:t>Март</w:t>
            </w:r>
          </w:p>
        </w:tc>
        <w:tc>
          <w:tcPr>
            <w:tcW w:w="1295" w:type="dxa"/>
            <w:vAlign w:val="center"/>
          </w:tcPr>
          <w:p w14:paraId="13AD8324"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660 098,15</w:t>
            </w:r>
          </w:p>
        </w:tc>
        <w:tc>
          <w:tcPr>
            <w:tcW w:w="1198" w:type="dxa"/>
            <w:vAlign w:val="center"/>
          </w:tcPr>
          <w:p w14:paraId="028CBACC"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75 322,00</w:t>
            </w:r>
          </w:p>
        </w:tc>
        <w:tc>
          <w:tcPr>
            <w:tcW w:w="1198" w:type="dxa"/>
            <w:vAlign w:val="center"/>
          </w:tcPr>
          <w:p w14:paraId="6BE6D8DB"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11,41</w:t>
            </w:r>
          </w:p>
        </w:tc>
        <w:tc>
          <w:tcPr>
            <w:tcW w:w="1198" w:type="dxa"/>
            <w:vAlign w:val="center"/>
          </w:tcPr>
          <w:p w14:paraId="121A44F9"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65 641,20</w:t>
            </w:r>
          </w:p>
        </w:tc>
        <w:tc>
          <w:tcPr>
            <w:tcW w:w="1348" w:type="dxa"/>
            <w:vAlign w:val="center"/>
          </w:tcPr>
          <w:p w14:paraId="14D4AECB"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607 243,70</w:t>
            </w:r>
          </w:p>
        </w:tc>
        <w:tc>
          <w:tcPr>
            <w:tcW w:w="1048" w:type="dxa"/>
            <w:vAlign w:val="center"/>
          </w:tcPr>
          <w:p w14:paraId="3E426D46"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8,70%</w:t>
            </w:r>
          </w:p>
        </w:tc>
        <w:tc>
          <w:tcPr>
            <w:tcW w:w="1198" w:type="dxa"/>
            <w:vAlign w:val="center"/>
          </w:tcPr>
          <w:p w14:paraId="1566F3DE"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14,75%</w:t>
            </w:r>
          </w:p>
        </w:tc>
        <w:tc>
          <w:tcPr>
            <w:tcW w:w="1198" w:type="dxa"/>
            <w:vAlign w:val="center"/>
          </w:tcPr>
          <w:p w14:paraId="29A65288"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52 854,45</w:t>
            </w:r>
          </w:p>
        </w:tc>
        <w:tc>
          <w:tcPr>
            <w:tcW w:w="1198" w:type="dxa"/>
            <w:vAlign w:val="center"/>
          </w:tcPr>
          <w:p w14:paraId="6CB8FECD"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9 680,80</w:t>
            </w:r>
          </w:p>
        </w:tc>
        <w:tc>
          <w:tcPr>
            <w:tcW w:w="1198" w:type="dxa"/>
            <w:vAlign w:val="center"/>
          </w:tcPr>
          <w:p w14:paraId="1013DEAF"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18,3%</w:t>
            </w:r>
          </w:p>
        </w:tc>
      </w:tr>
      <w:tr w:rsidR="00FC5611" w14:paraId="2E773F01" w14:textId="77777777">
        <w:trPr>
          <w:trHeight w:val="748"/>
        </w:trPr>
        <w:tc>
          <w:tcPr>
            <w:tcW w:w="1277" w:type="dxa"/>
            <w:tcBorders>
              <w:top w:val="double" w:sz="4" w:space="0" w:color="auto"/>
              <w:left w:val="double" w:sz="4" w:space="0" w:color="auto"/>
              <w:bottom w:val="double" w:sz="4" w:space="0" w:color="auto"/>
            </w:tcBorders>
            <w:shd w:val="pct20" w:color="000000" w:fill="FFFFFF"/>
            <w:vAlign w:val="center"/>
          </w:tcPr>
          <w:p w14:paraId="2D2D9C65" w14:textId="77777777" w:rsidR="00FC5611" w:rsidRDefault="00FC5611">
            <w:pPr>
              <w:spacing w:line="360" w:lineRule="auto"/>
              <w:jc w:val="center"/>
              <w:rPr>
                <w:rFonts w:ascii="Arial" w:hAnsi="Arial"/>
                <w:b/>
                <w:sz w:val="18"/>
                <w:lang w:val="ru-RU"/>
              </w:rPr>
            </w:pPr>
          </w:p>
        </w:tc>
        <w:tc>
          <w:tcPr>
            <w:tcW w:w="1295" w:type="dxa"/>
            <w:tcBorders>
              <w:top w:val="double" w:sz="4" w:space="0" w:color="auto"/>
              <w:bottom w:val="double" w:sz="4" w:space="0" w:color="auto"/>
            </w:tcBorders>
            <w:shd w:val="pct20" w:color="000000" w:fill="FFFFFF"/>
            <w:vAlign w:val="center"/>
          </w:tcPr>
          <w:p w14:paraId="49D59666" w14:textId="77777777" w:rsidR="00FC5611" w:rsidRDefault="00FC5611">
            <w:pPr>
              <w:jc w:val="center"/>
              <w:rPr>
                <w:rFonts w:ascii="Arial" w:hAnsi="Arial"/>
                <w:snapToGrid w:val="0"/>
                <w:color w:val="000000"/>
                <w:sz w:val="18"/>
                <w:lang w:val="ru-RU"/>
              </w:rPr>
            </w:pPr>
          </w:p>
        </w:tc>
        <w:tc>
          <w:tcPr>
            <w:tcW w:w="1198" w:type="dxa"/>
            <w:tcBorders>
              <w:top w:val="double" w:sz="4" w:space="0" w:color="auto"/>
              <w:bottom w:val="double" w:sz="4" w:space="0" w:color="auto"/>
            </w:tcBorders>
            <w:shd w:val="pct20" w:color="000000" w:fill="FFFFFF"/>
            <w:vAlign w:val="center"/>
          </w:tcPr>
          <w:p w14:paraId="21F79A61" w14:textId="77777777" w:rsidR="00FC5611" w:rsidRDefault="00FC5611">
            <w:pPr>
              <w:jc w:val="center"/>
              <w:rPr>
                <w:rFonts w:ascii="Arial" w:hAnsi="Arial"/>
                <w:snapToGrid w:val="0"/>
                <w:color w:val="000000"/>
                <w:sz w:val="18"/>
                <w:lang w:val="ru-RU"/>
              </w:rPr>
            </w:pPr>
          </w:p>
        </w:tc>
        <w:tc>
          <w:tcPr>
            <w:tcW w:w="1198" w:type="dxa"/>
            <w:tcBorders>
              <w:top w:val="double" w:sz="4" w:space="0" w:color="auto"/>
              <w:bottom w:val="double" w:sz="4" w:space="0" w:color="auto"/>
            </w:tcBorders>
            <w:shd w:val="pct20" w:color="000000" w:fill="FFFFFF"/>
            <w:vAlign w:val="center"/>
          </w:tcPr>
          <w:p w14:paraId="32EA2E1E" w14:textId="77777777" w:rsidR="00FC5611" w:rsidRDefault="00FC5611">
            <w:pPr>
              <w:jc w:val="center"/>
              <w:rPr>
                <w:rFonts w:ascii="Arial" w:hAnsi="Arial"/>
                <w:snapToGrid w:val="0"/>
                <w:color w:val="000000"/>
                <w:sz w:val="18"/>
                <w:lang w:val="ru-RU"/>
              </w:rPr>
            </w:pPr>
          </w:p>
        </w:tc>
        <w:tc>
          <w:tcPr>
            <w:tcW w:w="1198" w:type="dxa"/>
            <w:tcBorders>
              <w:top w:val="double" w:sz="4" w:space="0" w:color="auto"/>
              <w:bottom w:val="double" w:sz="4" w:space="0" w:color="auto"/>
            </w:tcBorders>
            <w:shd w:val="pct20" w:color="000000" w:fill="FFFFFF"/>
            <w:vAlign w:val="center"/>
          </w:tcPr>
          <w:p w14:paraId="5CF7F52F" w14:textId="77777777" w:rsidR="00FC5611" w:rsidRDefault="00FC5611">
            <w:pPr>
              <w:jc w:val="center"/>
              <w:rPr>
                <w:rFonts w:ascii="Arial" w:hAnsi="Arial"/>
                <w:snapToGrid w:val="0"/>
                <w:color w:val="000000"/>
                <w:sz w:val="18"/>
                <w:lang w:val="ru-RU"/>
              </w:rPr>
            </w:pPr>
          </w:p>
        </w:tc>
        <w:tc>
          <w:tcPr>
            <w:tcW w:w="1348" w:type="dxa"/>
            <w:tcBorders>
              <w:top w:val="double" w:sz="4" w:space="0" w:color="auto"/>
              <w:bottom w:val="double" w:sz="4" w:space="0" w:color="auto"/>
            </w:tcBorders>
            <w:shd w:val="pct20" w:color="000000" w:fill="FFFFFF"/>
            <w:vAlign w:val="center"/>
          </w:tcPr>
          <w:p w14:paraId="2F86066F" w14:textId="77777777" w:rsidR="00FC5611" w:rsidRDefault="00FC5611">
            <w:pPr>
              <w:jc w:val="center"/>
              <w:rPr>
                <w:rFonts w:ascii="Arial" w:hAnsi="Arial"/>
                <w:snapToGrid w:val="0"/>
                <w:color w:val="000000"/>
                <w:sz w:val="18"/>
                <w:lang w:val="ru-RU"/>
              </w:rPr>
            </w:pPr>
          </w:p>
        </w:tc>
        <w:tc>
          <w:tcPr>
            <w:tcW w:w="1048" w:type="dxa"/>
            <w:tcBorders>
              <w:top w:val="double" w:sz="4" w:space="0" w:color="auto"/>
              <w:bottom w:val="double" w:sz="4" w:space="0" w:color="auto"/>
            </w:tcBorders>
            <w:shd w:val="pct20" w:color="000000" w:fill="FFFFFF"/>
            <w:vAlign w:val="center"/>
          </w:tcPr>
          <w:p w14:paraId="43B19B8D" w14:textId="77777777" w:rsidR="00FC5611" w:rsidRDefault="00FC5611">
            <w:pPr>
              <w:jc w:val="center"/>
              <w:rPr>
                <w:rFonts w:ascii="Arial" w:hAnsi="Arial"/>
                <w:snapToGrid w:val="0"/>
                <w:color w:val="000000"/>
                <w:sz w:val="18"/>
                <w:lang w:val="ru-RU"/>
              </w:rPr>
            </w:pPr>
          </w:p>
        </w:tc>
        <w:tc>
          <w:tcPr>
            <w:tcW w:w="1198" w:type="dxa"/>
            <w:tcBorders>
              <w:top w:val="double" w:sz="4" w:space="0" w:color="auto"/>
              <w:bottom w:val="double" w:sz="4" w:space="0" w:color="auto"/>
            </w:tcBorders>
            <w:shd w:val="pct20" w:color="000000" w:fill="FFFFFF"/>
            <w:vAlign w:val="center"/>
          </w:tcPr>
          <w:p w14:paraId="0FA95827" w14:textId="77777777" w:rsidR="00FC5611" w:rsidRDefault="00210C08">
            <w:pPr>
              <w:jc w:val="center"/>
              <w:rPr>
                <w:rFonts w:ascii="Arial" w:hAnsi="Arial"/>
                <w:snapToGrid w:val="0"/>
                <w:color w:val="000000"/>
                <w:sz w:val="18"/>
                <w:lang w:val="ru-RU"/>
              </w:rPr>
            </w:pPr>
            <w:r>
              <w:rPr>
                <w:rFonts w:ascii="Arial" w:hAnsi="Arial"/>
                <w:snapToGrid w:val="0"/>
                <w:color w:val="000000"/>
                <w:sz w:val="18"/>
                <w:lang w:val="ru-RU"/>
              </w:rPr>
              <w:t>14,22%</w:t>
            </w:r>
          </w:p>
        </w:tc>
        <w:tc>
          <w:tcPr>
            <w:tcW w:w="1198" w:type="dxa"/>
            <w:tcBorders>
              <w:top w:val="double" w:sz="4" w:space="0" w:color="auto"/>
              <w:bottom w:val="double" w:sz="4" w:space="0" w:color="auto"/>
            </w:tcBorders>
            <w:shd w:val="pct20" w:color="000000" w:fill="FFFFFF"/>
            <w:vAlign w:val="center"/>
          </w:tcPr>
          <w:p w14:paraId="6EA7812B" w14:textId="77777777" w:rsidR="00FC5611" w:rsidRDefault="00FC5611">
            <w:pPr>
              <w:jc w:val="center"/>
              <w:rPr>
                <w:rFonts w:ascii="Arial" w:hAnsi="Arial"/>
                <w:snapToGrid w:val="0"/>
                <w:color w:val="000000"/>
                <w:sz w:val="18"/>
                <w:lang w:val="ru-RU"/>
              </w:rPr>
            </w:pPr>
          </w:p>
        </w:tc>
        <w:tc>
          <w:tcPr>
            <w:tcW w:w="1198" w:type="dxa"/>
            <w:tcBorders>
              <w:top w:val="double" w:sz="4" w:space="0" w:color="auto"/>
              <w:bottom w:val="double" w:sz="4" w:space="0" w:color="auto"/>
            </w:tcBorders>
            <w:shd w:val="pct20" w:color="000000" w:fill="FFFFFF"/>
            <w:vAlign w:val="center"/>
          </w:tcPr>
          <w:p w14:paraId="2B1346E2" w14:textId="77777777" w:rsidR="00FC5611" w:rsidRDefault="00FC5611">
            <w:pPr>
              <w:jc w:val="center"/>
              <w:rPr>
                <w:rFonts w:ascii="Arial" w:hAnsi="Arial"/>
                <w:snapToGrid w:val="0"/>
                <w:color w:val="000000"/>
                <w:sz w:val="18"/>
                <w:lang w:val="ru-RU"/>
              </w:rPr>
            </w:pPr>
          </w:p>
        </w:tc>
        <w:tc>
          <w:tcPr>
            <w:tcW w:w="1198" w:type="dxa"/>
            <w:tcBorders>
              <w:top w:val="double" w:sz="4" w:space="0" w:color="auto"/>
              <w:bottom w:val="double" w:sz="4" w:space="0" w:color="auto"/>
              <w:right w:val="double" w:sz="4" w:space="0" w:color="auto"/>
            </w:tcBorders>
            <w:shd w:val="pct20" w:color="000000" w:fill="FFFFFF"/>
            <w:vAlign w:val="center"/>
          </w:tcPr>
          <w:p w14:paraId="1D93141C" w14:textId="77777777" w:rsidR="00FC5611" w:rsidRDefault="00FC5611">
            <w:pPr>
              <w:jc w:val="center"/>
              <w:rPr>
                <w:rFonts w:ascii="Arial" w:hAnsi="Arial"/>
                <w:snapToGrid w:val="0"/>
                <w:color w:val="000000"/>
                <w:sz w:val="18"/>
                <w:lang w:val="ru-RU"/>
              </w:rPr>
            </w:pPr>
          </w:p>
        </w:tc>
      </w:tr>
    </w:tbl>
    <w:p w14:paraId="2FB8D21F" w14:textId="77777777" w:rsidR="00FC5611" w:rsidRDefault="00FC5611">
      <w:pPr>
        <w:spacing w:line="360" w:lineRule="auto"/>
        <w:jc w:val="both"/>
        <w:rPr>
          <w:sz w:val="24"/>
          <w:lang w:val="ru-RU"/>
        </w:rPr>
      </w:pPr>
    </w:p>
    <w:p w14:paraId="6061B10C" w14:textId="77777777" w:rsidR="00FC5611" w:rsidRDefault="00FC5611">
      <w:pPr>
        <w:spacing w:line="360" w:lineRule="auto"/>
        <w:jc w:val="both"/>
        <w:rPr>
          <w:sz w:val="24"/>
          <w:lang w:val="ru-RU"/>
        </w:rPr>
      </w:pPr>
    </w:p>
    <w:p w14:paraId="1ED205A2" w14:textId="77777777" w:rsidR="00FC5611" w:rsidRDefault="00FC5611">
      <w:pPr>
        <w:spacing w:line="360" w:lineRule="auto"/>
        <w:jc w:val="both"/>
        <w:rPr>
          <w:sz w:val="24"/>
          <w:lang w:val="ru-RU"/>
        </w:rPr>
      </w:pPr>
    </w:p>
    <w:p w14:paraId="7A2EDD62" w14:textId="77777777" w:rsidR="00FC5611" w:rsidRDefault="00FC5611">
      <w:pPr>
        <w:spacing w:line="360" w:lineRule="auto"/>
        <w:jc w:val="both"/>
        <w:rPr>
          <w:sz w:val="24"/>
          <w:lang w:val="ru-RU"/>
        </w:rPr>
      </w:pPr>
    </w:p>
    <w:p w14:paraId="72EFE804" w14:textId="77777777" w:rsidR="00FC5611" w:rsidRDefault="00FC5611">
      <w:pPr>
        <w:spacing w:line="360" w:lineRule="auto"/>
        <w:jc w:val="both"/>
        <w:rPr>
          <w:sz w:val="24"/>
          <w:lang w:val="ru-RU"/>
        </w:rPr>
      </w:pPr>
    </w:p>
    <w:p w14:paraId="78A4E58C" w14:textId="77777777" w:rsidR="00FC5611" w:rsidRDefault="00FC5611">
      <w:pPr>
        <w:spacing w:line="360" w:lineRule="auto"/>
        <w:jc w:val="both"/>
        <w:rPr>
          <w:sz w:val="24"/>
          <w:lang w:val="ru-RU"/>
        </w:rPr>
      </w:pPr>
    </w:p>
    <w:p w14:paraId="6907350D" w14:textId="77777777" w:rsidR="00FC5611" w:rsidRDefault="00FC5611">
      <w:pPr>
        <w:spacing w:line="360" w:lineRule="auto"/>
        <w:jc w:val="both"/>
        <w:rPr>
          <w:sz w:val="24"/>
          <w:lang w:val="ru-RU"/>
        </w:rPr>
      </w:pPr>
    </w:p>
    <w:p w14:paraId="548B240A" w14:textId="77777777" w:rsidR="00FC5611" w:rsidRDefault="00FC5611">
      <w:pPr>
        <w:spacing w:line="360" w:lineRule="auto"/>
        <w:jc w:val="both"/>
        <w:rPr>
          <w:sz w:val="24"/>
          <w:lang w:val="ru-RU"/>
        </w:rPr>
      </w:pPr>
    </w:p>
    <w:p w14:paraId="78F2782F" w14:textId="77777777" w:rsidR="00FC5611" w:rsidRDefault="00FC5611">
      <w:pPr>
        <w:spacing w:line="360" w:lineRule="auto"/>
        <w:jc w:val="both"/>
        <w:rPr>
          <w:sz w:val="24"/>
          <w:lang w:val="ru-RU"/>
        </w:rPr>
      </w:pPr>
    </w:p>
    <w:p w14:paraId="08F99A24" w14:textId="77777777" w:rsidR="00FC5611" w:rsidRDefault="00FC5611">
      <w:pPr>
        <w:spacing w:line="360" w:lineRule="auto"/>
        <w:jc w:val="both"/>
        <w:rPr>
          <w:sz w:val="24"/>
          <w:lang w:val="ru-RU"/>
        </w:rPr>
      </w:pPr>
    </w:p>
    <w:p w14:paraId="6A9AFC51" w14:textId="77777777" w:rsidR="00FC5611" w:rsidRDefault="00250F9D">
      <w:pPr>
        <w:spacing w:line="360" w:lineRule="auto"/>
        <w:jc w:val="right"/>
        <w:rPr>
          <w:b/>
          <w:sz w:val="24"/>
          <w:lang w:val="ru-RU"/>
        </w:rPr>
      </w:pPr>
      <w:r>
        <w:rPr>
          <w:b/>
        </w:rPr>
        <w:lastRenderedPageBreak/>
        <w:object w:dxaOrig="1440" w:dyaOrig="1440" w14:anchorId="49A54316">
          <v:shape id="_x0000_s1651" type="#_x0000_t75" style="position:absolute;left:0;text-align:left;margin-left:-7.2pt;margin-top:29.6pt;width:682.1pt;height:460.8pt;z-index:251663872;mso-position-horizontal:absolute;mso-position-horizontal-relative:text;mso-position-vertical:absolute;mso-position-vertical-relative:text" o:allowincell="f">
            <v:imagedata r:id="rId16" o:title=""/>
            <w10:wrap type="topAndBottom"/>
          </v:shape>
          <o:OLEObject Type="Embed" ProgID="Excel.Sheet.8" ShapeID="_x0000_s1651" DrawAspect="Content" ObjectID="_1472901665" r:id="rId17"/>
        </w:object>
      </w:r>
      <w:r w:rsidR="00210C08">
        <w:rPr>
          <w:b/>
          <w:sz w:val="24"/>
          <w:lang w:val="ru-RU"/>
        </w:rPr>
        <w:t>Приложение 5</w:t>
      </w:r>
    </w:p>
    <w:p w14:paraId="56CE93D4" w14:textId="77777777" w:rsidR="00FC5611" w:rsidRDefault="00250F9D">
      <w:pPr>
        <w:spacing w:line="360" w:lineRule="auto"/>
        <w:jc w:val="right"/>
        <w:rPr>
          <w:b/>
          <w:sz w:val="24"/>
          <w:lang w:val="ru-RU"/>
        </w:rPr>
      </w:pPr>
      <w:r>
        <w:rPr>
          <w:b/>
        </w:rPr>
        <w:lastRenderedPageBreak/>
        <w:object w:dxaOrig="1440" w:dyaOrig="1440" w14:anchorId="640B9050">
          <v:shape id="_x0000_s1653" type="#_x0000_t75" style="position:absolute;left:0;text-align:left;margin-left:-7.2pt;margin-top:36.8pt;width:684pt;height:460.8pt;z-index:251665920;mso-position-horizontal:absolute;mso-position-horizontal-relative:text;mso-position-vertical:absolute;mso-position-vertical-relative:text" o:allowincell="f">
            <v:imagedata r:id="rId18" o:title=""/>
            <w10:wrap type="topAndBottom"/>
          </v:shape>
          <o:OLEObject Type="Embed" ProgID="Excel.Sheet.8" ShapeID="_x0000_s1653" DrawAspect="Content" ObjectID="_1472901666" r:id="rId19"/>
        </w:object>
      </w:r>
      <w:r w:rsidR="00210C08">
        <w:rPr>
          <w:b/>
          <w:sz w:val="24"/>
          <w:lang w:val="ru-RU"/>
        </w:rPr>
        <w:t>Приложение 6</w:t>
      </w:r>
    </w:p>
    <w:p w14:paraId="4E0A1524" w14:textId="77777777" w:rsidR="00FC5611" w:rsidRDefault="00250F9D">
      <w:pPr>
        <w:spacing w:line="360" w:lineRule="auto"/>
        <w:jc w:val="right"/>
        <w:rPr>
          <w:b/>
          <w:sz w:val="24"/>
          <w:lang w:val="ru-RU"/>
        </w:rPr>
      </w:pPr>
      <w:r>
        <w:rPr>
          <w:b/>
        </w:rPr>
        <w:lastRenderedPageBreak/>
        <w:object w:dxaOrig="1440" w:dyaOrig="1440" w14:anchorId="2AAC276D">
          <v:shape id="_x0000_s1652" type="#_x0000_t75" style="position:absolute;left:0;text-align:left;margin-left:0;margin-top:29.6pt;width:682.25pt;height:449pt;z-index:251664896;mso-position-horizontal:absolute;mso-position-horizontal-relative:text;mso-position-vertical:absolute;mso-position-vertical-relative:text" o:allowincell="f">
            <v:imagedata r:id="rId20" o:title=""/>
            <w10:wrap type="topAndBottom"/>
          </v:shape>
          <o:OLEObject Type="Embed" ProgID="Excel.Sheet.8" ShapeID="_x0000_s1652" DrawAspect="Content" ObjectID="_1472901667" r:id="rId21"/>
        </w:object>
      </w:r>
      <w:r w:rsidR="00210C08">
        <w:rPr>
          <w:b/>
          <w:sz w:val="24"/>
          <w:lang w:val="ru-RU"/>
        </w:rPr>
        <w:t>Приложение 7</w:t>
      </w:r>
    </w:p>
    <w:p w14:paraId="73D9D9D8" w14:textId="77777777" w:rsidR="00FC5611" w:rsidRDefault="00FC5611">
      <w:pPr>
        <w:spacing w:line="360" w:lineRule="auto"/>
        <w:jc w:val="both"/>
        <w:rPr>
          <w:sz w:val="24"/>
          <w:lang w:val="ru-RU"/>
        </w:rPr>
      </w:pPr>
    </w:p>
    <w:p w14:paraId="07873686" w14:textId="77777777" w:rsidR="00FC5611" w:rsidRDefault="00250F9D">
      <w:pPr>
        <w:spacing w:line="360" w:lineRule="auto"/>
        <w:jc w:val="right"/>
        <w:rPr>
          <w:b/>
          <w:sz w:val="24"/>
          <w:lang w:val="ru-RU"/>
        </w:rPr>
      </w:pPr>
      <w:r>
        <w:lastRenderedPageBreak/>
        <w:object w:dxaOrig="1440" w:dyaOrig="1440" w14:anchorId="29715CB0">
          <v:shape id="_x0000_s1654" type="#_x0000_t75" style="position:absolute;left:0;text-align:left;margin-left:7.2pt;margin-top:22.4pt;width:669.6pt;height:475.2pt;z-index:251666944;mso-position-horizontal:absolute;mso-position-horizontal-relative:text;mso-position-vertical:absolute;mso-position-vertical-relative:text" o:allowincell="f">
            <v:imagedata r:id="rId22" o:title=""/>
            <w10:wrap type="topAndBottom"/>
          </v:shape>
          <o:OLEObject Type="Embed" ProgID="Excel.Sheet.8" ShapeID="_x0000_s1654" DrawAspect="Content" ObjectID="_1472901668" r:id="rId23"/>
        </w:object>
      </w:r>
      <w:r w:rsidR="00210C08">
        <w:rPr>
          <w:b/>
          <w:sz w:val="24"/>
          <w:lang w:val="ru-RU"/>
        </w:rPr>
        <w:t>Приложение 8</w:t>
      </w:r>
    </w:p>
    <w:p w14:paraId="69435A51" w14:textId="77777777" w:rsidR="00FC5611" w:rsidRDefault="00250F9D">
      <w:pPr>
        <w:spacing w:line="360" w:lineRule="auto"/>
        <w:jc w:val="right"/>
        <w:rPr>
          <w:b/>
          <w:sz w:val="24"/>
          <w:lang w:val="ru-RU"/>
        </w:rPr>
      </w:pPr>
      <w:r>
        <w:lastRenderedPageBreak/>
        <w:object w:dxaOrig="1440" w:dyaOrig="1440" w14:anchorId="7CFD887A">
          <v:shape id="_x0000_s1655" type="#_x0000_t75" style="position:absolute;left:0;text-align:left;margin-left:7.2pt;margin-top:22.4pt;width:669.6pt;height:460.8pt;z-index:251667968;mso-position-horizontal:absolute;mso-position-horizontal-relative:text;mso-position-vertical:absolute;mso-position-vertical-relative:text" o:allowincell="f">
            <v:imagedata r:id="rId24" o:title=""/>
            <w10:wrap type="topAndBottom"/>
          </v:shape>
          <o:OLEObject Type="Embed" ProgID="Excel.Sheet.8" ShapeID="_x0000_s1655" DrawAspect="Content" ObjectID="_1472901669" r:id="rId25"/>
        </w:object>
      </w:r>
      <w:r w:rsidR="00210C08">
        <w:rPr>
          <w:b/>
          <w:sz w:val="24"/>
          <w:lang w:val="ru-RU"/>
        </w:rPr>
        <w:t>Приложение 9</w:t>
      </w:r>
    </w:p>
    <w:p w14:paraId="57ECB2A3" w14:textId="77777777" w:rsidR="00FC5611" w:rsidRDefault="00FC5611">
      <w:pPr>
        <w:spacing w:line="360" w:lineRule="auto"/>
        <w:jc w:val="both"/>
        <w:rPr>
          <w:sz w:val="24"/>
          <w:lang w:val="ru-RU"/>
        </w:rPr>
      </w:pPr>
    </w:p>
    <w:p w14:paraId="2E8DEF8F" w14:textId="77777777" w:rsidR="00FC5611" w:rsidRDefault="00250F9D">
      <w:pPr>
        <w:spacing w:line="360" w:lineRule="auto"/>
        <w:jc w:val="right"/>
        <w:rPr>
          <w:b/>
          <w:sz w:val="24"/>
          <w:lang w:val="ru-RU"/>
        </w:rPr>
      </w:pPr>
      <w:r>
        <w:lastRenderedPageBreak/>
        <w:object w:dxaOrig="1440" w:dyaOrig="1440" w14:anchorId="2569A788">
          <v:shape id="_x0000_s1656" type="#_x0000_t75" style="position:absolute;left:0;text-align:left;margin-left:7.2pt;margin-top:29.6pt;width:669.6pt;height:460.8pt;z-index:251668992;mso-position-horizontal:absolute;mso-position-horizontal-relative:text;mso-position-vertical:absolute;mso-position-vertical-relative:text" o:allowincell="f">
            <v:imagedata r:id="rId26" o:title=""/>
            <w10:wrap type="topAndBottom"/>
          </v:shape>
          <o:OLEObject Type="Embed" ProgID="Excel.Sheet.8" ShapeID="_x0000_s1656" DrawAspect="Content" ObjectID="_1472901670" r:id="rId27"/>
        </w:object>
      </w:r>
      <w:r w:rsidR="00210C08">
        <w:rPr>
          <w:b/>
          <w:sz w:val="24"/>
          <w:lang w:val="ru-RU"/>
        </w:rPr>
        <w:t>Приложение 10</w:t>
      </w:r>
    </w:p>
    <w:p w14:paraId="162BFA59" w14:textId="77777777" w:rsidR="00FC5611" w:rsidRDefault="00250F9D">
      <w:pPr>
        <w:spacing w:line="360" w:lineRule="auto"/>
        <w:jc w:val="right"/>
        <w:rPr>
          <w:b/>
          <w:sz w:val="24"/>
          <w:lang w:val="ru-RU"/>
        </w:rPr>
      </w:pPr>
      <w:r>
        <w:lastRenderedPageBreak/>
        <w:object w:dxaOrig="1440" w:dyaOrig="1440" w14:anchorId="614CE5F2">
          <v:shape id="_x0000_s1657" type="#_x0000_t75" style="position:absolute;left:0;text-align:left;margin-left:7.2pt;margin-top:22.4pt;width:667.75pt;height:476.8pt;z-index:251670016;mso-position-horizontal:absolute;mso-position-horizontal-relative:text;mso-position-vertical:absolute;mso-position-vertical-relative:text" o:allowincell="f">
            <v:imagedata r:id="rId28" o:title=""/>
            <w10:wrap type="topAndBottom"/>
          </v:shape>
          <o:OLEObject Type="Embed" ProgID="Excel.Sheet.8" ShapeID="_x0000_s1657" DrawAspect="Content" ObjectID="_1472901671" r:id="rId29"/>
        </w:object>
      </w:r>
      <w:r w:rsidR="00210C08">
        <w:rPr>
          <w:b/>
          <w:sz w:val="24"/>
          <w:lang w:val="ru-RU"/>
        </w:rPr>
        <w:t>Приложение 11</w:t>
      </w:r>
    </w:p>
    <w:p w14:paraId="302FE10E" w14:textId="77777777" w:rsidR="00FC5611" w:rsidRDefault="00250F9D">
      <w:pPr>
        <w:spacing w:line="360" w:lineRule="auto"/>
        <w:jc w:val="right"/>
        <w:rPr>
          <w:b/>
          <w:sz w:val="24"/>
          <w:lang w:val="ru-RU"/>
        </w:rPr>
      </w:pPr>
      <w:r>
        <w:lastRenderedPageBreak/>
        <w:object w:dxaOrig="1440" w:dyaOrig="1440" w14:anchorId="5E1E5113">
          <v:shape id="_x0000_s1658" type="#_x0000_t75" style="position:absolute;left:0;text-align:left;margin-left:7.2pt;margin-top:22.4pt;width:669.65pt;height:504.1pt;z-index:251671040;mso-position-horizontal:absolute;mso-position-horizontal-relative:text;mso-position-vertical:absolute;mso-position-vertical-relative:text" o:allowincell="f">
            <v:imagedata r:id="rId30" o:title=""/>
            <w10:wrap type="topAndBottom"/>
          </v:shape>
          <o:OLEObject Type="Embed" ProgID="Excel.Sheet.8" ShapeID="_x0000_s1658" DrawAspect="Content" ObjectID="_1472901672" r:id="rId31"/>
        </w:object>
      </w:r>
      <w:r w:rsidR="00210C08">
        <w:rPr>
          <w:b/>
          <w:sz w:val="24"/>
          <w:lang w:val="ru-RU"/>
        </w:rPr>
        <w:t>Приложение 12</w:t>
      </w:r>
    </w:p>
    <w:p w14:paraId="37D99CD2" w14:textId="77777777" w:rsidR="00FC5611" w:rsidRDefault="00250F9D">
      <w:pPr>
        <w:spacing w:line="360" w:lineRule="auto"/>
        <w:jc w:val="right"/>
        <w:rPr>
          <w:b/>
          <w:sz w:val="24"/>
          <w:lang w:val="ru-RU"/>
        </w:rPr>
      </w:pPr>
      <w:r>
        <w:lastRenderedPageBreak/>
        <w:object w:dxaOrig="1440" w:dyaOrig="1440" w14:anchorId="4C192FC7">
          <v:shape id="_x0000_s1659" type="#_x0000_t75" style="position:absolute;left:0;text-align:left;margin-left:0;margin-top:21.4pt;width:676.8pt;height:490.6pt;z-index:251672064;mso-position-horizontal:absolute;mso-position-horizontal-relative:text;mso-position-vertical:absolute;mso-position-vertical-relative:text" o:allowincell="f">
            <v:imagedata r:id="rId32" o:title=""/>
            <w10:wrap type="topAndBottom"/>
          </v:shape>
          <o:OLEObject Type="Embed" ProgID="Excel.Sheet.8" ShapeID="_x0000_s1659" DrawAspect="Content" ObjectID="_1472901673" r:id="rId33"/>
        </w:object>
      </w:r>
      <w:r w:rsidR="00210C08">
        <w:rPr>
          <w:b/>
          <w:sz w:val="24"/>
          <w:lang w:val="ru-RU"/>
        </w:rPr>
        <w:t>Приложение 13</w:t>
      </w:r>
    </w:p>
    <w:p w14:paraId="3261E9C0" w14:textId="77777777" w:rsidR="00FC5611" w:rsidRDefault="00250F9D">
      <w:pPr>
        <w:spacing w:line="360" w:lineRule="auto"/>
        <w:jc w:val="right"/>
        <w:rPr>
          <w:b/>
          <w:sz w:val="24"/>
          <w:lang w:val="ru-RU"/>
        </w:rPr>
      </w:pPr>
      <w:r>
        <w:lastRenderedPageBreak/>
        <w:object w:dxaOrig="1440" w:dyaOrig="1440" w14:anchorId="7D4AB204">
          <v:shape id="_x0000_s1660" type="#_x0000_t75" style="position:absolute;left:0;text-align:left;margin-left:0;margin-top:21.4pt;width:676.8pt;height:483.4pt;z-index:251673088;mso-position-horizontal:absolute;mso-position-horizontal-relative:text;mso-position-vertical:absolute;mso-position-vertical-relative:text" o:allowincell="f">
            <v:imagedata r:id="rId34" o:title=""/>
            <w10:wrap type="topAndBottom"/>
          </v:shape>
          <o:OLEObject Type="Embed" ProgID="Excel.Sheet.8" ShapeID="_x0000_s1660" DrawAspect="Content" ObjectID="_1472901674" r:id="rId35"/>
        </w:object>
      </w:r>
      <w:r w:rsidR="00210C08">
        <w:rPr>
          <w:b/>
          <w:sz w:val="24"/>
          <w:lang w:val="ru-RU"/>
        </w:rPr>
        <w:t>Приложение 14</w:t>
      </w:r>
    </w:p>
    <w:p w14:paraId="71512CD6" w14:textId="77777777" w:rsidR="00FC5611" w:rsidRDefault="00250F9D">
      <w:pPr>
        <w:spacing w:line="360" w:lineRule="auto"/>
        <w:jc w:val="right"/>
        <w:rPr>
          <w:b/>
          <w:sz w:val="24"/>
          <w:lang w:val="ru-RU"/>
        </w:rPr>
      </w:pPr>
      <w:r>
        <w:rPr>
          <w:b/>
          <w:noProof/>
          <w:sz w:val="24"/>
        </w:rPr>
        <w:lastRenderedPageBreak/>
        <w:pict w14:anchorId="359C43A8">
          <v:group id="_x0000_s1661" style="position:absolute;left:0;text-align:left;margin-left:-28.8pt;margin-top:15.2pt;width:705.6pt;height:518.4pt;z-index:251674112" coordorigin="864,1440" coordsize="14112,10368" o:allowincell="f">
            <v:shape id="_x0000_s1662" type="#_x0000_t202" style="position:absolute;left:2541;top:1440;width:9920;height:1152" strokeweight="4.5pt">
              <v:stroke linestyle="thickThin"/>
              <v:textbox style="mso-next-textbox:#_x0000_s1662">
                <w:txbxContent>
                  <w:p w14:paraId="79AE9F62" w14:textId="77777777" w:rsidR="00FC5611" w:rsidRDefault="00210C08">
                    <w:pPr>
                      <w:jc w:val="center"/>
                      <w:rPr>
                        <w:b/>
                        <w:shadow/>
                      </w:rPr>
                    </w:pPr>
                    <w:r>
                      <w:rPr>
                        <w:b/>
                        <w:shadow/>
                        <w:sz w:val="24"/>
                        <w:lang w:val="ru-RU"/>
                      </w:rPr>
                      <w:t>Комплекс проектных решений по увеличению размера прибыли розничного отдела и повышению конкурентоспособности розничных сетей реализации компьютерной техники на московском компьютерном рынке</w:t>
                    </w:r>
                  </w:p>
                </w:txbxContent>
              </v:textbox>
            </v:shape>
            <v:shape id="_x0000_s1663" type="#_x0000_t202" style="position:absolute;left:1283;top:3312;width:3214;height:1440" strokeweight="3pt">
              <v:stroke linestyle="thinThin"/>
              <v:textbox style="mso-next-textbox:#_x0000_s1663">
                <w:txbxContent>
                  <w:p w14:paraId="25D4C49E" w14:textId="77777777" w:rsidR="00FC5611" w:rsidRDefault="00210C08">
                    <w:pPr>
                      <w:jc w:val="center"/>
                      <w:rPr>
                        <w:b/>
                        <w:i/>
                        <w:lang w:val="ru-RU"/>
                      </w:rPr>
                    </w:pPr>
                    <w:r>
                      <w:rPr>
                        <w:b/>
                        <w:i/>
                        <w:lang w:val="ru-RU"/>
                      </w:rPr>
                      <w:t>Реорганизация структуры маркетинговой службы и повышение эффективности системы стимулирования продаж</w:t>
                    </w:r>
                  </w:p>
                </w:txbxContent>
              </v:textbox>
            </v:shape>
            <v:shape id="_x0000_s1664" type="#_x0000_t202" style="position:absolute;left:6173;top:3312;width:3354;height:1440" strokeweight="3pt">
              <v:stroke linestyle="thinThin"/>
              <v:textbox style="mso-next-textbox:#_x0000_s1664">
                <w:txbxContent>
                  <w:p w14:paraId="65FC1DCA" w14:textId="77777777" w:rsidR="00FC5611" w:rsidRDefault="00FC5611">
                    <w:pPr>
                      <w:jc w:val="center"/>
                      <w:rPr>
                        <w:b/>
                        <w:i/>
                        <w:lang w:val="ru-RU"/>
                      </w:rPr>
                    </w:pPr>
                  </w:p>
                  <w:p w14:paraId="140FC3F3" w14:textId="77777777" w:rsidR="00FC5611" w:rsidRDefault="00210C08">
                    <w:pPr>
                      <w:jc w:val="center"/>
                      <w:rPr>
                        <w:b/>
                        <w:i/>
                      </w:rPr>
                    </w:pPr>
                    <w:r>
                      <w:rPr>
                        <w:b/>
                        <w:i/>
                        <w:lang w:val="ru-RU"/>
                      </w:rPr>
                      <w:t>Повышение эфективности работы розничного отдела</w:t>
                    </w:r>
                  </w:p>
                </w:txbxContent>
              </v:textbox>
            </v:shape>
            <v:shape id="_x0000_s1665" type="#_x0000_t202" style="position:absolute;left:11483;top:3312;width:2375;height:1440" strokeweight="3pt">
              <v:stroke linestyle="thinThin"/>
              <v:textbox style="mso-next-textbox:#_x0000_s1665">
                <w:txbxContent>
                  <w:p w14:paraId="269DC22D" w14:textId="77777777" w:rsidR="00FC5611" w:rsidRDefault="00FC5611">
                    <w:pPr>
                      <w:pStyle w:val="a7"/>
                      <w:jc w:val="center"/>
                      <w:rPr>
                        <w:b/>
                        <w:i/>
                        <w:lang w:val="ru-RU"/>
                      </w:rPr>
                    </w:pPr>
                  </w:p>
                  <w:p w14:paraId="0D2EF7BE" w14:textId="77777777" w:rsidR="00FC5611" w:rsidRDefault="00210C08">
                    <w:pPr>
                      <w:pStyle w:val="a7"/>
                      <w:jc w:val="center"/>
                      <w:rPr>
                        <w:b/>
                        <w:i/>
                      </w:rPr>
                    </w:pPr>
                    <w:r>
                      <w:rPr>
                        <w:b/>
                        <w:i/>
                        <w:lang w:val="ru-RU"/>
                      </w:rPr>
                      <w:t>Повышение эфективности работы отдела сборки</w:t>
                    </w:r>
                  </w:p>
                </w:txbxContent>
              </v:textbox>
            </v:shape>
            <v:shape id="_x0000_s1666" type="#_x0000_t202" style="position:absolute;left:3100;top:5184;width:838;height:2304">
              <v:textbox style="layout-flow:vertical;mso-next-textbox:#_x0000_s1666">
                <w:txbxContent>
                  <w:p w14:paraId="62EF4128" w14:textId="77777777" w:rsidR="00FC5611" w:rsidRDefault="00210C08">
                    <w:pPr>
                      <w:pStyle w:val="a7"/>
                      <w:jc w:val="center"/>
                    </w:pPr>
                    <w:r>
                      <w:rPr>
                        <w:lang w:val="ru-RU"/>
                      </w:rPr>
                      <w:t>Создание отдела маркетинга</w:t>
                    </w:r>
                  </w:p>
                </w:txbxContent>
              </v:textbox>
            </v:shape>
            <v:shape id="_x0000_s1667" type="#_x0000_t202" style="position:absolute;left:1423;top:5184;width:978;height:2304">
              <v:textbox style="layout-flow:vertical;mso-next-textbox:#_x0000_s1667">
                <w:txbxContent>
                  <w:p w14:paraId="0E4A7EA2" w14:textId="77777777" w:rsidR="00FC5611" w:rsidRDefault="00210C08">
                    <w:pPr>
                      <w:jc w:val="center"/>
                      <w:rPr>
                        <w:lang w:val="ru-RU"/>
                      </w:rPr>
                    </w:pPr>
                    <w:r>
                      <w:rPr>
                        <w:lang w:val="ru-RU"/>
                      </w:rPr>
                      <w:t>Увеличение бюджета маркетинга</w:t>
                    </w:r>
                  </w:p>
                </w:txbxContent>
              </v:textbox>
            </v:shape>
            <v:shape id="_x0000_s1668" type="#_x0000_t202" style="position:absolute;left:4637;top:5184;width:1536;height:2304">
              <v:textbox style="layout-flow:vertical;mso-next-textbox:#_x0000_s1668">
                <w:txbxContent>
                  <w:p w14:paraId="2F85D869" w14:textId="77777777" w:rsidR="00FC5611" w:rsidRDefault="00210C08">
                    <w:pPr>
                      <w:jc w:val="center"/>
                      <w:rPr>
                        <w:lang w:val="ru-RU"/>
                      </w:rPr>
                    </w:pPr>
                    <w:r>
                      <w:rPr>
                        <w:lang w:val="ru-RU"/>
                      </w:rPr>
                      <w:t>Открытие дополнительного демонстрационного и торгового залов у м. Каширская</w:t>
                    </w:r>
                  </w:p>
                </w:txbxContent>
              </v:textbox>
            </v:shape>
            <v:shape id="_x0000_s1669" type="#_x0000_t202" style="position:absolute;left:6480;top:5184;width:1929;height:2304">
              <v:textbox style="layout-flow:vertical;mso-next-textbox:#_x0000_s1669">
                <w:txbxContent>
                  <w:p w14:paraId="7A94D5FA" w14:textId="77777777" w:rsidR="00FC5611" w:rsidRDefault="00210C08">
                    <w:pPr>
                      <w:jc w:val="center"/>
                    </w:pPr>
                    <w:r>
                      <w:rPr>
                        <w:lang w:val="ru-RU"/>
                      </w:rPr>
                      <w:t>Модернизация (</w:t>
                    </w:r>
                    <w:r>
                      <w:t>upgrade)</w:t>
                    </w:r>
                    <w:r>
                      <w:rPr>
                        <w:lang w:val="ru-RU"/>
                      </w:rPr>
                      <w:t xml:space="preserve"> компьютерного оборудования, на котором работают сотрудники розничного отдела</w:t>
                    </w:r>
                  </w:p>
                </w:txbxContent>
              </v:textbox>
            </v:shape>
            <v:shape id="_x0000_s1670" type="#_x0000_t202" style="position:absolute;left:8688;top:5184;width:1824;height:2304">
              <v:textbox style="layout-flow:vertical;mso-next-textbox:#_x0000_s1670">
                <w:txbxContent>
                  <w:p w14:paraId="01E7956F" w14:textId="77777777" w:rsidR="00FC5611" w:rsidRDefault="00210C08">
                    <w:pPr>
                      <w:pStyle w:val="20"/>
                      <w:rPr>
                        <w:lang w:val="ru-RU"/>
                      </w:rPr>
                    </w:pPr>
                    <w:r>
                      <w:rPr>
                        <w:lang w:val="ru-RU"/>
                      </w:rPr>
                      <w:t>Увеличение числа менеджеров по продажам и консультантов розничного отдела ООО «Эксимер-КС»</w:t>
                    </w:r>
                  </w:p>
                </w:txbxContent>
              </v:textbox>
            </v:shape>
            <v:shape id="_x0000_s1671" type="#_x0000_t202" style="position:absolute;left:12240;top:5184;width:1758;height:2304">
              <v:textbox style="layout-flow:vertical;mso-next-textbox:#_x0000_s1671">
                <w:txbxContent>
                  <w:p w14:paraId="7420B2CE" w14:textId="77777777" w:rsidR="00FC5611" w:rsidRDefault="00210C08">
                    <w:pPr>
                      <w:pStyle w:val="20"/>
                      <w:rPr>
                        <w:lang w:val="ru-RU"/>
                      </w:rPr>
                    </w:pPr>
                    <w:r>
                      <w:rPr>
                        <w:lang w:val="ru-RU"/>
                      </w:rPr>
                      <w:t>Оборудование дополнительных помещений под сборочные цеха на территории склада №2 у м.Каширская</w:t>
                    </w:r>
                  </w:p>
                </w:txbxContent>
              </v:textbox>
            </v:shape>
            <v:shape id="_x0000_s1672" type="#_x0000_t202" style="position:absolute;left:10784;top:5184;width:1258;height:2304">
              <v:textbox style="layout-flow:vertical;mso-next-textbox:#_x0000_s1672">
                <w:txbxContent>
                  <w:p w14:paraId="1B64DF6F" w14:textId="77777777" w:rsidR="00FC5611" w:rsidRDefault="00210C08">
                    <w:pPr>
                      <w:pStyle w:val="20"/>
                      <w:rPr>
                        <w:lang w:val="ru-RU"/>
                      </w:rPr>
                    </w:pPr>
                    <w:r>
                      <w:rPr>
                        <w:lang w:val="ru-RU"/>
                      </w:rPr>
                      <w:t>Увеличение числа сотрудников отдела сборки ООО    «Эксимер-КС»</w:t>
                    </w:r>
                  </w:p>
                </w:txbxContent>
              </v:textbox>
            </v:shape>
            <v:shape id="_x0000_s1673" type="#_x0000_t202" style="position:absolute;left:1423;top:9360;width:1397;height:2160">
              <v:textbox style="layout-flow:vertical;mso-next-textbox:#_x0000_s1673">
                <w:txbxContent>
                  <w:p w14:paraId="2F3E347E" w14:textId="77777777" w:rsidR="00FC5611" w:rsidRDefault="00210C08">
                    <w:pPr>
                      <w:pStyle w:val="20"/>
                      <w:rPr>
                        <w:i/>
                        <w:lang w:val="ru-RU"/>
                      </w:rPr>
                    </w:pPr>
                    <w:r>
                      <w:rPr>
                        <w:i/>
                        <w:lang w:val="ru-RU"/>
                      </w:rPr>
                      <w:t>Разработка ассортиментной и ценовой политики розничного отдела</w:t>
                    </w:r>
                  </w:p>
                </w:txbxContent>
              </v:textbox>
            </v:shape>
            <v:shape id="_x0000_s1674" type="#_x0000_t202" style="position:absolute;left:3239;top:9360;width:978;height:2160">
              <v:textbox style="layout-flow:vertical;mso-next-textbox:#_x0000_s1674">
                <w:txbxContent>
                  <w:p w14:paraId="7C0CB72D" w14:textId="77777777" w:rsidR="00FC5611" w:rsidRDefault="00210C08">
                    <w:pPr>
                      <w:pStyle w:val="20"/>
                      <w:rPr>
                        <w:i/>
                        <w:lang w:val="ru-RU"/>
                      </w:rPr>
                    </w:pPr>
                    <w:r>
                      <w:rPr>
                        <w:i/>
                        <w:lang w:val="ru-RU"/>
                      </w:rPr>
                      <w:t>Повышение эффективности средств рекламы</w:t>
                    </w:r>
                  </w:p>
                </w:txbxContent>
              </v:textbox>
            </v:shape>
            <v:shape id="_x0000_s1675" type="#_x0000_t202" style="position:absolute;left:4497;top:9360;width:1397;height:2160">
              <v:textbox style="layout-flow:vertical;mso-next-textbox:#_x0000_s1675">
                <w:txbxContent>
                  <w:p w14:paraId="32E9044E" w14:textId="77777777" w:rsidR="00FC5611" w:rsidRDefault="00210C08">
                    <w:pPr>
                      <w:pStyle w:val="20"/>
                      <w:rPr>
                        <w:i/>
                        <w:lang w:val="ru-RU"/>
                      </w:rPr>
                    </w:pPr>
                    <w:r>
                      <w:rPr>
                        <w:i/>
                        <w:lang w:val="ru-RU"/>
                      </w:rPr>
                      <w:t>Разработка и организация программ по связям с общественностью</w:t>
                    </w:r>
                  </w:p>
                </w:txbxContent>
              </v:textbox>
            </v:shape>
            <v:shape id="_x0000_s1676" type="#_x0000_t202" style="position:absolute;left:6173;top:9360;width:1957;height:2160">
              <v:textbox style="layout-flow:vertical;mso-next-textbox:#_x0000_s1676">
                <w:txbxContent>
                  <w:p w14:paraId="10E3DE3E" w14:textId="77777777" w:rsidR="00FC5611" w:rsidRDefault="00210C08">
                    <w:pPr>
                      <w:pStyle w:val="20"/>
                      <w:rPr>
                        <w:i/>
                        <w:lang w:val="ru-RU"/>
                      </w:rPr>
                    </w:pPr>
                    <w:r>
                      <w:rPr>
                        <w:i/>
                        <w:lang w:val="ru-RU"/>
                      </w:rPr>
                      <w:t>Мотивация сотрудников розничного отдела с целью повышения производительности и эффективности  их труда</w:t>
                    </w:r>
                  </w:p>
                </w:txbxContent>
              </v:textbox>
            </v:shape>
            <v:shape id="_x0000_s1677" type="#_x0000_t202" style="position:absolute;left:10645;top:9360;width:2095;height:2160">
              <v:textbox style="layout-flow:vertical;mso-next-textbox:#_x0000_s1677">
                <w:txbxContent>
                  <w:p w14:paraId="57D4EB6B" w14:textId="77777777" w:rsidR="00FC5611" w:rsidRDefault="00210C08">
                    <w:pPr>
                      <w:jc w:val="center"/>
                      <w:rPr>
                        <w:i/>
                      </w:rPr>
                    </w:pPr>
                    <w:r>
                      <w:rPr>
                        <w:i/>
                        <w:lang w:val="ru-RU"/>
                      </w:rPr>
                      <w:t>Обучение и повышение квалификации менеджеров и консультантов торгового зала, сотрудников отделов сборки</w:t>
                    </w:r>
                  </w:p>
                </w:txbxContent>
              </v:textbox>
            </v:shape>
            <v:line id="_x0000_s1678" style="position:absolute;flip:x" from="1982,2016" to="2541,2016"/>
            <v:line id="_x0000_s1679" style="position:absolute" from="1982,2016" to="1982,3312">
              <v:stroke endarrow="block"/>
            </v:line>
            <v:line id="_x0000_s1680" style="position:absolute" from="12461,1872" to="13020,1872"/>
            <v:line id="_x0000_s1681" style="position:absolute" from="13020,1872" to="13020,3312">
              <v:stroke endarrow="block"/>
            </v:line>
            <v:line id="_x0000_s1682" style="position:absolute" from="7920,2592" to="7920,3312">
              <v:stroke endarrow="block"/>
            </v:line>
            <v:line id="_x0000_s1683" style="position:absolute" from="1982,4752" to="1982,5184">
              <v:stroke endarrow="block"/>
            </v:line>
            <v:line id="_x0000_s1684" style="position:absolute" from="3519,4752" to="3519,5184">
              <v:stroke endarrow="block"/>
            </v:line>
            <v:line id="_x0000_s1685" style="position:absolute;flip:x" from="5475,4032" to="6173,4032"/>
            <v:line id="_x0000_s1686" style="position:absolute" from="5475,4032" to="5475,5184">
              <v:stroke endarrow="block"/>
            </v:line>
            <v:line id="_x0000_s1687" style="position:absolute" from="7920,4752" to="7920,5184">
              <v:stroke endarrow="block"/>
            </v:line>
            <v:line id="_x0000_s1688" style="position:absolute" from="9527,4032" to="9946,4032"/>
            <v:line id="_x0000_s1689" style="position:absolute" from="9946,4032" to="9946,5184">
              <v:stroke endarrow="block"/>
            </v:line>
            <v:line id="_x0000_s1690" style="position:absolute" from="11762,4752" to="11762,5184">
              <v:stroke endarrow="block"/>
            </v:line>
            <v:line id="_x0000_s1691" style="position:absolute" from="13020,4752" to="13020,5184">
              <v:stroke endarrow="block"/>
            </v:line>
            <v:shape id="_x0000_s1692" type="#_x0000_t202" style="position:absolute;left:1423;top:8208;width:6707;height:720">
              <v:textbox style="mso-next-textbox:#_x0000_s1692">
                <w:txbxContent>
                  <w:p w14:paraId="3BE908C3" w14:textId="77777777" w:rsidR="00FC5611" w:rsidRDefault="00210C08">
                    <w:pPr>
                      <w:pStyle w:val="20"/>
                      <w:rPr>
                        <w:lang w:val="ru-RU"/>
                      </w:rPr>
                    </w:pPr>
                    <w:r>
                      <w:rPr>
                        <w:lang w:val="ru-RU"/>
                      </w:rPr>
                      <w:t>Разработка эффективных программ стимулирования сбыта и повышения конкурентоспособности розничного отдела ООО «Эксимер-КС»</w:t>
                    </w:r>
                  </w:p>
                </w:txbxContent>
              </v:textbox>
            </v:shape>
            <v:shape id="_x0000_s1693" type="#_x0000_t202" style="position:absolute;left:8640;top:8208;width:5358;height:720">
              <v:textbox style="mso-next-textbox:#_x0000_s1693">
                <w:txbxContent>
                  <w:p w14:paraId="44F7D703" w14:textId="77777777" w:rsidR="00FC5611" w:rsidRDefault="00210C08">
                    <w:pPr>
                      <w:pStyle w:val="20"/>
                      <w:rPr>
                        <w:lang w:val="ru-RU"/>
                      </w:rPr>
                    </w:pPr>
                    <w:r>
                      <w:rPr>
                        <w:lang w:val="ru-RU"/>
                      </w:rPr>
                      <w:t>Повышение конкурентоспособности сотрудников отдела сборки и розничного отдела ООО «Эксимер-КС»</w:t>
                    </w:r>
                  </w:p>
                </w:txbxContent>
              </v:textbox>
            </v:shape>
            <v:line id="_x0000_s1694" style="position:absolute" from="1982,8928" to="1982,9360">
              <v:stroke endarrow="block"/>
            </v:line>
            <v:line id="_x0000_s1695" style="position:absolute" from="3658,7488" to="3658,8208">
              <v:stroke endarrow="block"/>
            </v:line>
            <v:line id="_x0000_s1696" style="position:absolute" from="3658,8928" to="3658,9360">
              <v:stroke endarrow="block"/>
            </v:line>
            <v:line id="_x0000_s1697" style="position:absolute" from="5475,8928" to="5475,9360">
              <v:stroke endarrow="block"/>
            </v:line>
            <v:line id="_x0000_s1698" style="position:absolute" from="7431,8928" to="7431,9360">
              <v:stroke endarrow="block"/>
            </v:line>
            <v:line id="_x0000_s1699" style="position:absolute" from="11762,8928" to="11762,9360">
              <v:stroke endarrow="block"/>
            </v:line>
            <v:line id="_x0000_s1700" style="position:absolute" from="9946,7488" to="9946,8208">
              <v:stroke endarrow="block"/>
            </v:line>
            <v:line id="_x0000_s1701" style="position:absolute" from="11762,7488" to="11762,8208">
              <v:stroke endarrow="block"/>
            </v:line>
            <v:line id="_x0000_s1702" style="position:absolute" from="1982,7488" to="1982,8208">
              <v:stroke endarrow="block"/>
            </v:line>
            <v:line id="_x0000_s1703" style="position:absolute" from="864,2880" to="14976,2880">
              <v:stroke dashstyle="1 1"/>
            </v:line>
            <v:line id="_x0000_s1704" style="position:absolute;flip:x" from="864,2880" to="864,11808">
              <v:stroke dashstyle="1 1"/>
            </v:line>
            <v:line id="_x0000_s1705" style="position:absolute" from="864,7776" to="14976,7776">
              <v:stroke dashstyle="1 1"/>
            </v:line>
            <v:line id="_x0000_s1706" style="position:absolute" from="864,11808" to="14976,11808">
              <v:stroke dashstyle="1 1"/>
            </v:line>
            <v:line id="_x0000_s1707" style="position:absolute" from="14277,2880" to="14277,11808">
              <v:stroke dashstyle="1 1"/>
            </v:line>
            <v:shape id="_x0000_s1708" type="#_x0000_t202" style="position:absolute;left:14417;top:3600;width:419;height:3456" stroked="f">
              <v:textbox style="layout-flow:vertical;mso-next-textbox:#_x0000_s1708" inset="0,0,0,0">
                <w:txbxContent>
                  <w:p w14:paraId="722FA0AA" w14:textId="77777777" w:rsidR="00FC5611" w:rsidRDefault="00210C08">
                    <w:pPr>
                      <w:jc w:val="center"/>
                      <w:rPr>
                        <w:b/>
                        <w:sz w:val="24"/>
                        <w:lang w:val="ru-RU"/>
                      </w:rPr>
                    </w:pPr>
                    <w:r>
                      <w:rPr>
                        <w:b/>
                        <w:sz w:val="24"/>
                      </w:rPr>
                      <w:t xml:space="preserve">I </w:t>
                    </w:r>
                    <w:r>
                      <w:rPr>
                        <w:b/>
                        <w:sz w:val="24"/>
                        <w:lang w:val="ru-RU"/>
                      </w:rPr>
                      <w:t>Этап</w:t>
                    </w:r>
                  </w:p>
                </w:txbxContent>
              </v:textbox>
            </v:shape>
            <v:shape id="_x0000_s1709" type="#_x0000_t202" style="position:absolute;left:14417;top:8496;width:419;height:2880" stroked="f">
              <v:textbox style="layout-flow:vertical;mso-next-textbox:#_x0000_s1709" inset="0,0,0,0">
                <w:txbxContent>
                  <w:p w14:paraId="5C72DD76" w14:textId="77777777" w:rsidR="00FC5611" w:rsidRDefault="00210C08">
                    <w:pPr>
                      <w:jc w:val="center"/>
                      <w:rPr>
                        <w:b/>
                        <w:sz w:val="24"/>
                        <w:lang w:val="ru-RU"/>
                      </w:rPr>
                    </w:pPr>
                    <w:r>
                      <w:rPr>
                        <w:b/>
                        <w:sz w:val="24"/>
                      </w:rPr>
                      <w:t xml:space="preserve">II </w:t>
                    </w:r>
                    <w:r>
                      <w:rPr>
                        <w:b/>
                        <w:sz w:val="24"/>
                        <w:lang w:val="ru-RU"/>
                      </w:rPr>
                      <w:t>Этап</w:t>
                    </w:r>
                  </w:p>
                </w:txbxContent>
              </v:textbox>
            </v:shape>
          </v:group>
        </w:pict>
      </w:r>
      <w:r w:rsidR="00210C08">
        <w:rPr>
          <w:b/>
          <w:sz w:val="24"/>
          <w:lang w:val="ru-RU"/>
        </w:rPr>
        <w:t>Приложение 15</w:t>
      </w:r>
    </w:p>
    <w:p w14:paraId="5231EF86" w14:textId="77777777" w:rsidR="00FC5611" w:rsidRDefault="00FC5611">
      <w:pPr>
        <w:spacing w:line="360" w:lineRule="auto"/>
        <w:jc w:val="both"/>
        <w:rPr>
          <w:sz w:val="24"/>
          <w:lang w:val="ru-RU"/>
        </w:rPr>
      </w:pPr>
    </w:p>
    <w:p w14:paraId="60BEC32A" w14:textId="77777777" w:rsidR="00FC5611" w:rsidRDefault="00FC5611">
      <w:pPr>
        <w:spacing w:line="360" w:lineRule="auto"/>
        <w:jc w:val="both"/>
        <w:rPr>
          <w:sz w:val="24"/>
          <w:lang w:val="ru-RU"/>
        </w:rPr>
      </w:pPr>
    </w:p>
    <w:p w14:paraId="11521A25" w14:textId="77777777" w:rsidR="00FC5611" w:rsidRDefault="00FC5611">
      <w:pPr>
        <w:spacing w:line="360" w:lineRule="auto"/>
        <w:jc w:val="both"/>
        <w:rPr>
          <w:sz w:val="24"/>
          <w:lang w:val="ru-RU"/>
        </w:rPr>
      </w:pPr>
    </w:p>
    <w:p w14:paraId="15C1C8E6" w14:textId="77777777" w:rsidR="00FC5611" w:rsidRDefault="00FC5611">
      <w:pPr>
        <w:spacing w:line="360" w:lineRule="auto"/>
        <w:jc w:val="both"/>
        <w:rPr>
          <w:sz w:val="24"/>
          <w:lang w:val="ru-RU"/>
        </w:rPr>
      </w:pPr>
    </w:p>
    <w:p w14:paraId="4644CFA9" w14:textId="77777777" w:rsidR="00FC5611" w:rsidRDefault="00FC5611">
      <w:pPr>
        <w:spacing w:line="360" w:lineRule="auto"/>
        <w:jc w:val="both"/>
        <w:rPr>
          <w:sz w:val="24"/>
          <w:lang w:val="ru-RU"/>
        </w:rPr>
      </w:pPr>
    </w:p>
    <w:p w14:paraId="58DF5166" w14:textId="77777777" w:rsidR="00FC5611" w:rsidRDefault="00FC5611">
      <w:pPr>
        <w:spacing w:line="360" w:lineRule="auto"/>
        <w:jc w:val="both"/>
        <w:rPr>
          <w:sz w:val="24"/>
          <w:lang w:val="ru-RU"/>
        </w:rPr>
      </w:pPr>
    </w:p>
    <w:p w14:paraId="0A428914" w14:textId="77777777" w:rsidR="00FC5611" w:rsidRDefault="00FC5611">
      <w:pPr>
        <w:spacing w:line="360" w:lineRule="auto"/>
        <w:jc w:val="both"/>
        <w:rPr>
          <w:sz w:val="24"/>
          <w:lang w:val="ru-RU"/>
        </w:rPr>
      </w:pPr>
    </w:p>
    <w:p w14:paraId="359181A2" w14:textId="77777777" w:rsidR="00FC5611" w:rsidRDefault="00FC5611">
      <w:pPr>
        <w:spacing w:line="360" w:lineRule="auto"/>
        <w:jc w:val="both"/>
        <w:rPr>
          <w:sz w:val="24"/>
          <w:lang w:val="ru-RU"/>
        </w:rPr>
      </w:pPr>
    </w:p>
    <w:p w14:paraId="2A26F4A0" w14:textId="77777777" w:rsidR="00FC5611" w:rsidRDefault="00FC5611">
      <w:pPr>
        <w:spacing w:line="360" w:lineRule="auto"/>
        <w:jc w:val="both"/>
        <w:rPr>
          <w:sz w:val="24"/>
          <w:lang w:val="ru-RU"/>
        </w:rPr>
      </w:pPr>
    </w:p>
    <w:p w14:paraId="3383709F" w14:textId="77777777" w:rsidR="00FC5611" w:rsidRDefault="00FC5611">
      <w:pPr>
        <w:spacing w:line="360" w:lineRule="auto"/>
        <w:jc w:val="both"/>
        <w:rPr>
          <w:sz w:val="24"/>
          <w:lang w:val="ru-RU"/>
        </w:rPr>
      </w:pPr>
    </w:p>
    <w:p w14:paraId="54845D13" w14:textId="77777777" w:rsidR="00FC5611" w:rsidRDefault="00FC5611">
      <w:pPr>
        <w:spacing w:line="360" w:lineRule="auto"/>
        <w:jc w:val="both"/>
        <w:rPr>
          <w:sz w:val="24"/>
          <w:lang w:val="ru-RU"/>
        </w:rPr>
      </w:pPr>
    </w:p>
    <w:p w14:paraId="74F38F85" w14:textId="77777777" w:rsidR="00FC5611" w:rsidRDefault="00FC5611">
      <w:pPr>
        <w:spacing w:line="360" w:lineRule="auto"/>
        <w:jc w:val="both"/>
        <w:rPr>
          <w:sz w:val="24"/>
          <w:lang w:val="ru-RU"/>
        </w:rPr>
      </w:pPr>
    </w:p>
    <w:p w14:paraId="3ED5D78E" w14:textId="77777777" w:rsidR="00FC5611" w:rsidRDefault="00FC5611">
      <w:pPr>
        <w:spacing w:line="360" w:lineRule="auto"/>
        <w:jc w:val="both"/>
        <w:rPr>
          <w:sz w:val="24"/>
          <w:lang w:val="ru-RU"/>
        </w:rPr>
      </w:pPr>
    </w:p>
    <w:p w14:paraId="2CBB2E57" w14:textId="77777777" w:rsidR="00FC5611" w:rsidRDefault="00FC5611">
      <w:pPr>
        <w:spacing w:line="360" w:lineRule="auto"/>
        <w:jc w:val="both"/>
        <w:rPr>
          <w:sz w:val="24"/>
          <w:lang w:val="ru-RU"/>
        </w:rPr>
      </w:pPr>
    </w:p>
    <w:p w14:paraId="23ED8B96" w14:textId="77777777" w:rsidR="00FC5611" w:rsidRDefault="00FC5611">
      <w:pPr>
        <w:spacing w:line="360" w:lineRule="auto"/>
        <w:jc w:val="both"/>
        <w:rPr>
          <w:sz w:val="24"/>
          <w:lang w:val="ru-RU"/>
        </w:rPr>
      </w:pPr>
    </w:p>
    <w:p w14:paraId="6B10B402" w14:textId="77777777" w:rsidR="00FC5611" w:rsidRDefault="00FC5611">
      <w:pPr>
        <w:spacing w:line="360" w:lineRule="auto"/>
        <w:jc w:val="both"/>
        <w:rPr>
          <w:sz w:val="24"/>
          <w:lang w:val="ru-RU"/>
        </w:rPr>
      </w:pPr>
    </w:p>
    <w:p w14:paraId="7AD6AB9B" w14:textId="77777777" w:rsidR="00FC5611" w:rsidRDefault="00FC5611">
      <w:pPr>
        <w:spacing w:line="360" w:lineRule="auto"/>
        <w:jc w:val="both"/>
        <w:rPr>
          <w:sz w:val="24"/>
          <w:lang w:val="ru-RU"/>
        </w:rPr>
      </w:pPr>
    </w:p>
    <w:p w14:paraId="18825551" w14:textId="77777777" w:rsidR="00FC5611" w:rsidRDefault="00FC5611">
      <w:pPr>
        <w:spacing w:line="360" w:lineRule="auto"/>
        <w:jc w:val="both"/>
        <w:rPr>
          <w:sz w:val="24"/>
          <w:lang w:val="ru-RU"/>
        </w:rPr>
      </w:pPr>
    </w:p>
    <w:p w14:paraId="5B0FCF94" w14:textId="77777777" w:rsidR="00FC5611" w:rsidRDefault="00FC5611">
      <w:pPr>
        <w:spacing w:line="360" w:lineRule="auto"/>
        <w:jc w:val="both"/>
        <w:rPr>
          <w:sz w:val="24"/>
          <w:lang w:val="ru-RU"/>
        </w:rPr>
      </w:pPr>
    </w:p>
    <w:p w14:paraId="089B41BA" w14:textId="77777777" w:rsidR="00FC5611" w:rsidRDefault="00FC5611">
      <w:pPr>
        <w:spacing w:line="360" w:lineRule="auto"/>
        <w:jc w:val="both"/>
        <w:rPr>
          <w:sz w:val="24"/>
          <w:lang w:val="ru-RU"/>
        </w:rPr>
      </w:pPr>
    </w:p>
    <w:p w14:paraId="473531B2" w14:textId="77777777" w:rsidR="00FC5611" w:rsidRDefault="00FC5611">
      <w:pPr>
        <w:spacing w:line="360" w:lineRule="auto"/>
        <w:jc w:val="both"/>
        <w:rPr>
          <w:sz w:val="24"/>
          <w:lang w:val="ru-RU"/>
        </w:rPr>
      </w:pPr>
    </w:p>
    <w:p w14:paraId="5EC04B2F" w14:textId="77777777" w:rsidR="00FC5611" w:rsidRDefault="00FC5611">
      <w:pPr>
        <w:spacing w:line="360" w:lineRule="auto"/>
        <w:jc w:val="both"/>
        <w:rPr>
          <w:sz w:val="24"/>
          <w:lang w:val="ru-RU"/>
        </w:rPr>
      </w:pPr>
    </w:p>
    <w:p w14:paraId="12113BE5" w14:textId="77777777" w:rsidR="00FC5611" w:rsidRDefault="00FC5611">
      <w:pPr>
        <w:spacing w:line="360" w:lineRule="auto"/>
        <w:jc w:val="both"/>
        <w:rPr>
          <w:sz w:val="24"/>
          <w:lang w:val="ru-RU"/>
        </w:rPr>
      </w:pPr>
    </w:p>
    <w:p w14:paraId="3A33704C" w14:textId="77777777" w:rsidR="00FC5611" w:rsidRDefault="00210C08">
      <w:pPr>
        <w:spacing w:line="360" w:lineRule="auto"/>
        <w:jc w:val="right"/>
        <w:rPr>
          <w:b/>
          <w:sz w:val="24"/>
          <w:lang w:val="ru-RU"/>
        </w:rPr>
      </w:pPr>
      <w:r>
        <w:rPr>
          <w:b/>
          <w:sz w:val="24"/>
          <w:lang w:val="ru-RU"/>
        </w:rPr>
        <w:lastRenderedPageBreak/>
        <w:t>Приложение 16</w:t>
      </w:r>
    </w:p>
    <w:p w14:paraId="6267DE9C" w14:textId="77777777" w:rsidR="00FC5611" w:rsidRDefault="00250F9D">
      <w:pPr>
        <w:spacing w:line="360" w:lineRule="auto"/>
        <w:jc w:val="center"/>
        <w:rPr>
          <w:b/>
          <w:sz w:val="24"/>
          <w:lang w:val="ru-RU"/>
        </w:rPr>
      </w:pPr>
      <w:r>
        <w:rPr>
          <w:b/>
          <w:noProof/>
          <w:sz w:val="24"/>
        </w:rPr>
        <w:pict w14:anchorId="46DC55C7">
          <v:group id="_x0000_s1715" style="position:absolute;left:0;text-align:left;margin-left:-28.8pt;margin-top:15.4pt;width:705.6pt;height:7in;z-index:251676160" coordorigin="864,1872" coordsize="14112,10080" o:allowincell="f">
            <v:rect id="_x0000_s1716" style="position:absolute;left:864;top:1872;width:14112;height:10080" fillcolor="silver">
              <v:fill color2="gray" focus="-50%" type="gradient"/>
            </v:rect>
            <v:shape id="_x0000_s1717" type="#_x0000_t202" style="position:absolute;left:1152;top:9336;width:864;height:1493" strokeweight="1.5pt">
              <v:textbox style="layout-flow:vertical;mso-next-textbox:#_x0000_s1717">
                <w:txbxContent>
                  <w:p w14:paraId="45126F8E" w14:textId="77777777" w:rsidR="00FC5611" w:rsidRDefault="00FC5611">
                    <w:pPr>
                      <w:pStyle w:val="20"/>
                      <w:rPr>
                        <w:i/>
                        <w:lang w:val="ru-RU"/>
                      </w:rPr>
                    </w:pPr>
                  </w:p>
                  <w:p w14:paraId="6F4E6669" w14:textId="77777777" w:rsidR="00FC5611" w:rsidRDefault="00210C08">
                    <w:pPr>
                      <w:pStyle w:val="20"/>
                      <w:rPr>
                        <w:i/>
                        <w:lang w:val="ru-RU"/>
                      </w:rPr>
                    </w:pPr>
                    <w:r>
                      <w:rPr>
                        <w:i/>
                        <w:lang w:val="ru-RU"/>
                      </w:rPr>
                      <w:t>Повара (2)</w:t>
                    </w:r>
                  </w:p>
                </w:txbxContent>
              </v:textbox>
            </v:shape>
            <v:shape id="_x0000_s1718" type="#_x0000_t202" style="position:absolute;left:1152;top:6945;width:864;height:1856" strokeweight="3pt">
              <v:stroke linestyle="thinThin"/>
              <v:textbox style="layout-flow:vertical;mso-next-textbox:#_x0000_s1718">
                <w:txbxContent>
                  <w:p w14:paraId="174615FB" w14:textId="77777777" w:rsidR="00FC5611" w:rsidRDefault="00210C08">
                    <w:pPr>
                      <w:pStyle w:val="20"/>
                      <w:rPr>
                        <w:lang w:val="ru-RU"/>
                      </w:rPr>
                    </w:pPr>
                    <w:r>
                      <w:rPr>
                        <w:lang w:val="ru-RU"/>
                      </w:rPr>
                      <w:t>Служба безопасности (7)</w:t>
                    </w:r>
                  </w:p>
                </w:txbxContent>
              </v:textbox>
            </v:shape>
            <v:shape id="_x0000_s1719" type="#_x0000_t202" style="position:absolute;left:1152;top:4320;width:1008;height:1901" strokeweight="4.5pt">
              <v:stroke linestyle="thinThick"/>
              <v:textbox style="layout-flow:vertical;mso-next-textbox:#_x0000_s1719">
                <w:txbxContent>
                  <w:p w14:paraId="23224E94" w14:textId="77777777" w:rsidR="00FC5611" w:rsidRDefault="00210C08">
                    <w:pPr>
                      <w:jc w:val="center"/>
                      <w:rPr>
                        <w:b/>
                        <w:i/>
                        <w:lang w:val="ru-RU"/>
                      </w:rPr>
                    </w:pPr>
                    <w:r>
                      <w:rPr>
                        <w:b/>
                        <w:i/>
                        <w:lang w:val="ru-RU"/>
                      </w:rPr>
                      <w:t>Начальник службы безопасности</w:t>
                    </w:r>
                  </w:p>
                </w:txbxContent>
              </v:textbox>
            </v:shape>
            <v:shape id="_x0000_s1720" type="#_x0000_t202" style="position:absolute;left:7056;top:11088;width:1728;height:543" strokeweight="1.5pt">
              <v:textbox style="mso-next-textbox:#_x0000_s1720">
                <w:txbxContent>
                  <w:p w14:paraId="4031513F" w14:textId="77777777" w:rsidR="00FC5611" w:rsidRDefault="00210C08">
                    <w:pPr>
                      <w:pStyle w:val="20"/>
                      <w:rPr>
                        <w:i/>
                        <w:lang w:val="ru-RU"/>
                      </w:rPr>
                    </w:pPr>
                    <w:r>
                      <w:rPr>
                        <w:i/>
                        <w:lang w:val="ru-RU"/>
                      </w:rPr>
                      <w:t>Водители (3)</w:t>
                    </w:r>
                  </w:p>
                </w:txbxContent>
              </v:textbox>
            </v:shape>
            <v:shape id="_x0000_s1721" type="#_x0000_t202" style="position:absolute;left:4320;top:11088;width:2016;height:543" strokeweight="1.5pt">
              <v:textbox style="mso-next-textbox:#_x0000_s1721">
                <w:txbxContent>
                  <w:p w14:paraId="00082924" w14:textId="77777777" w:rsidR="00FC5611" w:rsidRDefault="00210C08">
                    <w:pPr>
                      <w:jc w:val="center"/>
                      <w:rPr>
                        <w:i/>
                        <w:lang w:val="ru-RU"/>
                      </w:rPr>
                    </w:pPr>
                    <w:r>
                      <w:rPr>
                        <w:i/>
                        <w:lang w:val="ru-RU"/>
                      </w:rPr>
                      <w:t>Курьеры (3)</w:t>
                    </w:r>
                  </w:p>
                </w:txbxContent>
              </v:textbox>
            </v:shape>
            <v:shape id="_x0000_s1722" type="#_x0000_t202" style="position:absolute;left:10512;top:9356;width:720;height:1493" strokeweight="1.5pt">
              <v:textbox style="layout-flow:vertical;mso-next-textbox:#_x0000_s1722">
                <w:txbxContent>
                  <w:p w14:paraId="464DA71A" w14:textId="77777777" w:rsidR="00FC5611" w:rsidRDefault="00210C08">
                    <w:pPr>
                      <w:pStyle w:val="9"/>
                    </w:pPr>
                    <w:r>
                      <w:t>Касса-розница 1</w:t>
                    </w:r>
                  </w:p>
                </w:txbxContent>
              </v:textbox>
            </v:shape>
            <v:shape id="_x0000_s1723" type="#_x0000_t202" style="position:absolute;left:12096;top:9360;width:720;height:1493" strokeweight="1.5pt">
              <v:textbox style="layout-flow:vertical;mso-next-textbox:#_x0000_s1723">
                <w:txbxContent>
                  <w:p w14:paraId="0B8E126C" w14:textId="77777777" w:rsidR="00FC5611" w:rsidRDefault="00210C08">
                    <w:pPr>
                      <w:pStyle w:val="20"/>
                      <w:rPr>
                        <w:i/>
                        <w:lang w:val="ru-RU"/>
                      </w:rPr>
                    </w:pPr>
                    <w:r>
                      <w:rPr>
                        <w:i/>
                        <w:lang w:val="ru-RU"/>
                      </w:rPr>
                      <w:t>Касса-розница 2</w:t>
                    </w:r>
                  </w:p>
                </w:txbxContent>
              </v:textbox>
            </v:shape>
            <v:shape id="_x0000_s1724" type="#_x0000_t202" style="position:absolute;left:4176;top:9360;width:720;height:1436" strokeweight="1.5pt">
              <v:textbox style="layout-flow:vertical;mso-next-textbox:#_x0000_s1724">
                <w:txbxContent>
                  <w:p w14:paraId="20E8E0B9" w14:textId="77777777" w:rsidR="00FC5611" w:rsidRDefault="00210C08">
                    <w:pPr>
                      <w:jc w:val="center"/>
                      <w:rPr>
                        <w:i/>
                        <w:lang w:val="ru-RU"/>
                      </w:rPr>
                    </w:pPr>
                    <w:r>
                      <w:rPr>
                        <w:i/>
                        <w:lang w:val="ru-RU"/>
                      </w:rPr>
                      <w:t>Склад 1 (7)</w:t>
                    </w:r>
                  </w:p>
                </w:txbxContent>
              </v:textbox>
            </v:shape>
            <v:shape id="_x0000_s1725" type="#_x0000_t202" style="position:absolute;left:5328;top:9360;width:864;height:1436" strokeweight="1.5pt">
              <v:textbox style="layout-flow:vertical;mso-next-textbox:#_x0000_s1725">
                <w:txbxContent>
                  <w:p w14:paraId="614936E0" w14:textId="77777777" w:rsidR="00FC5611" w:rsidRDefault="00210C08">
                    <w:pPr>
                      <w:pStyle w:val="20"/>
                      <w:rPr>
                        <w:i/>
                        <w:lang w:val="ru-RU"/>
                      </w:rPr>
                    </w:pPr>
                    <w:r>
                      <w:rPr>
                        <w:i/>
                        <w:lang w:val="ru-RU"/>
                      </w:rPr>
                      <w:t>Склад 2 (4)</w:t>
                    </w:r>
                  </w:p>
                </w:txbxContent>
              </v:textbox>
            </v:shape>
            <v:shape id="_x0000_s1726" type="#_x0000_t202" style="position:absolute;left:8784;top:9360;width:864;height:1493" strokeweight="1.5pt">
              <v:textbox style="layout-flow:vertical;mso-next-textbox:#_x0000_s1726">
                <w:txbxContent>
                  <w:p w14:paraId="1CD91EDB" w14:textId="77777777" w:rsidR="00FC5611" w:rsidRDefault="00210C08">
                    <w:pPr>
                      <w:pStyle w:val="9"/>
                    </w:pPr>
                    <w:r>
                      <w:t>Касса-опт</w:t>
                    </w:r>
                  </w:p>
                </w:txbxContent>
              </v:textbox>
            </v:shape>
            <v:shape id="_x0000_s1727" type="#_x0000_t202" style="position:absolute;left:7200;top:9360;width:864;height:1493" strokeweight="1.5pt">
              <v:textbox style="layout-flow:vertical;mso-next-textbox:#_x0000_s1727">
                <w:txbxContent>
                  <w:p w14:paraId="11AEB607" w14:textId="77777777" w:rsidR="00FC5611" w:rsidRDefault="00210C08">
                    <w:pPr>
                      <w:jc w:val="center"/>
                      <w:rPr>
                        <w:i/>
                        <w:lang w:val="ru-RU"/>
                      </w:rPr>
                    </w:pPr>
                    <w:r>
                      <w:rPr>
                        <w:i/>
                        <w:lang w:val="ru-RU"/>
                      </w:rPr>
                      <w:t>Секретариат 2 (2)</w:t>
                    </w:r>
                  </w:p>
                </w:txbxContent>
              </v:textbox>
            </v:shape>
            <v:shape id="_x0000_s1728" type="#_x0000_t202" style="position:absolute;left:9360;top:6912;width:864;height:1856" strokeweight="3pt">
              <v:stroke linestyle="thinThin"/>
              <v:textbox style="layout-flow:vertical;mso-next-textbox:#_x0000_s1728">
                <w:txbxContent>
                  <w:p w14:paraId="24A69A01" w14:textId="77777777" w:rsidR="00FC5611" w:rsidRDefault="00210C08">
                    <w:pPr>
                      <w:pStyle w:val="20"/>
                      <w:rPr>
                        <w:lang w:val="ru-RU"/>
                      </w:rPr>
                    </w:pPr>
                    <w:r>
                      <w:rPr>
                        <w:lang w:val="ru-RU"/>
                      </w:rPr>
                      <w:t>Отедел оптовых продаж 2 (2)</w:t>
                    </w:r>
                  </w:p>
                </w:txbxContent>
              </v:textbox>
            </v:shape>
            <v:shape id="_x0000_s1729" type="#_x0000_t202" style="position:absolute;left:6480;top:6912;width:864;height:1856" strokeweight="3pt">
              <v:stroke linestyle="thinThin"/>
              <v:textbox style="layout-flow:vertical;mso-next-textbox:#_x0000_s1729">
                <w:txbxContent>
                  <w:p w14:paraId="066EA7AC" w14:textId="77777777" w:rsidR="00FC5611" w:rsidRDefault="00210C08">
                    <w:pPr>
                      <w:jc w:val="center"/>
                      <w:rPr>
                        <w:lang w:val="ru-RU"/>
                      </w:rPr>
                    </w:pPr>
                    <w:r>
                      <w:rPr>
                        <w:lang w:val="ru-RU"/>
                      </w:rPr>
                      <w:t>Отдел оптовых продаж 0 (4)</w:t>
                    </w:r>
                  </w:p>
                </w:txbxContent>
              </v:textbox>
            </v:shape>
            <v:shape id="_x0000_s1730" type="#_x0000_t202" style="position:absolute;left:7920;top:6912;width:864;height:1856" strokeweight="3pt">
              <v:stroke linestyle="thinThin"/>
              <v:textbox style="layout-flow:vertical;mso-next-textbox:#_x0000_s1730">
                <w:txbxContent>
                  <w:p w14:paraId="081C62B6" w14:textId="77777777" w:rsidR="00FC5611" w:rsidRDefault="00210C08">
                    <w:pPr>
                      <w:jc w:val="center"/>
                      <w:rPr>
                        <w:lang w:val="ru-RU"/>
                      </w:rPr>
                    </w:pPr>
                    <w:r>
                      <w:rPr>
                        <w:lang w:val="ru-RU"/>
                      </w:rPr>
                      <w:t>Отдел продаж 1 Дилеры  (4)</w:t>
                    </w:r>
                  </w:p>
                </w:txbxContent>
              </v:textbox>
            </v:shape>
            <v:shape id="_x0000_s1731" type="#_x0000_t202" style="position:absolute;left:10512;top:6912;width:1008;height:1872" strokeweight="3pt">
              <v:stroke linestyle="thinThin"/>
              <v:textbox style="layout-flow:vertical;mso-next-textbox:#_x0000_s1731">
                <w:txbxContent>
                  <w:p w14:paraId="59057718" w14:textId="77777777" w:rsidR="00FC5611" w:rsidRDefault="00210C08">
                    <w:pPr>
                      <w:jc w:val="center"/>
                      <w:rPr>
                        <w:lang w:val="ru-RU"/>
                      </w:rPr>
                    </w:pPr>
                    <w:r>
                      <w:rPr>
                        <w:lang w:val="ru-RU"/>
                      </w:rPr>
                      <w:t>Отдел  розничных и мелкооптовых продаж 1 (4)</w:t>
                    </w:r>
                  </w:p>
                </w:txbxContent>
              </v:textbox>
            </v:shape>
            <v:shape id="_x0000_s1732" type="#_x0000_t202" style="position:absolute;left:4320;top:6912;width:720;height:1856" strokeweight="3pt">
              <v:stroke linestyle="thinThin"/>
              <v:textbox style="layout-flow:vertical;mso-next-textbox:#_x0000_s1732">
                <w:txbxContent>
                  <w:p w14:paraId="1C1B2B5C" w14:textId="77777777" w:rsidR="00FC5611" w:rsidRDefault="00210C08">
                    <w:pPr>
                      <w:jc w:val="center"/>
                      <w:rPr>
                        <w:lang w:val="ru-RU"/>
                      </w:rPr>
                    </w:pPr>
                    <w:r>
                      <w:rPr>
                        <w:lang w:val="ru-RU"/>
                      </w:rPr>
                      <w:t>Начальник склада 1</w:t>
                    </w:r>
                  </w:p>
                </w:txbxContent>
              </v:textbox>
            </v:shape>
            <v:shape id="_x0000_s1733" type="#_x0000_t202" style="position:absolute;left:5328;top:6912;width:864;height:1856" strokeweight="3pt">
              <v:stroke linestyle="thinThin"/>
              <v:textbox style="layout-flow:vertical;mso-next-textbox:#_x0000_s1733">
                <w:txbxContent>
                  <w:p w14:paraId="1988FE5D" w14:textId="77777777" w:rsidR="00FC5611" w:rsidRDefault="00210C08">
                    <w:pPr>
                      <w:pStyle w:val="20"/>
                      <w:rPr>
                        <w:lang w:val="ru-RU"/>
                      </w:rPr>
                    </w:pPr>
                    <w:r>
                      <w:rPr>
                        <w:lang w:val="ru-RU"/>
                      </w:rPr>
                      <w:t>Начальник склада 2</w:t>
                    </w:r>
                  </w:p>
                </w:txbxContent>
              </v:textbox>
            </v:shape>
            <v:shape id="_x0000_s1734" type="#_x0000_t202" style="position:absolute;left:13536;top:6912;width:864;height:1889" strokeweight="3pt">
              <v:stroke linestyle="thinThin"/>
              <v:textbox style="layout-flow:vertical;mso-next-textbox:#_x0000_s1734">
                <w:txbxContent>
                  <w:p w14:paraId="1CF11FA6" w14:textId="77777777" w:rsidR="00FC5611" w:rsidRDefault="00210C08">
                    <w:pPr>
                      <w:pStyle w:val="20"/>
                      <w:rPr>
                        <w:lang w:val="ru-RU"/>
                      </w:rPr>
                    </w:pPr>
                    <w:r>
                      <w:rPr>
                        <w:lang w:val="ru-RU"/>
                      </w:rPr>
                      <w:t>Гарантийный отдел (1)</w:t>
                    </w:r>
                  </w:p>
                </w:txbxContent>
              </v:textbox>
            </v:shape>
            <v:shape id="_x0000_s1735" type="#_x0000_t202" style="position:absolute;left:5328;top:4287;width:844;height:1901" strokeweight="4.5pt">
              <v:stroke linestyle="thinThick"/>
              <v:textbox style="layout-flow:vertical;mso-next-textbox:#_x0000_s1735">
                <w:txbxContent>
                  <w:p w14:paraId="6B69F638" w14:textId="77777777" w:rsidR="00FC5611" w:rsidRDefault="00210C08">
                    <w:pPr>
                      <w:jc w:val="center"/>
                      <w:rPr>
                        <w:b/>
                        <w:i/>
                        <w:lang w:val="ru-RU"/>
                      </w:rPr>
                    </w:pPr>
                    <w:r>
                      <w:rPr>
                        <w:b/>
                        <w:i/>
                        <w:lang w:val="ru-RU"/>
                      </w:rPr>
                      <w:t>Отдел  поставок и снабжения (2)</w:t>
                    </w:r>
                  </w:p>
                </w:txbxContent>
              </v:textbox>
            </v:shape>
            <v:shape id="_x0000_s1736" type="#_x0000_t202" style="position:absolute;left:3744;top:4320;width:1296;height:1901" strokeweight="4.5pt">
              <v:stroke linestyle="thinThick"/>
              <v:textbox style="layout-flow:vertical;mso-next-textbox:#_x0000_s1736">
                <w:txbxContent>
                  <w:p w14:paraId="394489F8" w14:textId="77777777" w:rsidR="00FC5611" w:rsidRDefault="00210C08">
                    <w:pPr>
                      <w:jc w:val="center"/>
                      <w:rPr>
                        <w:b/>
                        <w:i/>
                        <w:lang w:val="ru-RU"/>
                      </w:rPr>
                    </w:pPr>
                    <w:r>
                      <w:rPr>
                        <w:b/>
                        <w:i/>
                      </w:rPr>
                      <w:t>Web-</w:t>
                    </w:r>
                    <w:r>
                      <w:rPr>
                        <w:b/>
                        <w:i/>
                        <w:lang w:val="ru-RU"/>
                      </w:rPr>
                      <w:t>мастер и системный администратор (2)</w:t>
                    </w:r>
                  </w:p>
                </w:txbxContent>
              </v:textbox>
            </v:shape>
            <v:shape id="_x0000_s1737" type="#_x0000_t202" style="position:absolute;left:13248;top:4320;width:1440;height:1901" strokeweight="4.5pt">
              <v:stroke linestyle="thinThick"/>
              <v:textbox style="layout-flow:vertical;mso-next-textbox:#_x0000_s1737">
                <w:txbxContent>
                  <w:p w14:paraId="2F8BACF4" w14:textId="77777777" w:rsidR="00FC5611" w:rsidRDefault="00210C08">
                    <w:pPr>
                      <w:pStyle w:val="20"/>
                      <w:rPr>
                        <w:b/>
                        <w:i/>
                        <w:lang w:val="ru-RU"/>
                      </w:rPr>
                    </w:pPr>
                    <w:r>
                      <w:rPr>
                        <w:b/>
                        <w:i/>
                        <w:lang w:val="ru-RU"/>
                      </w:rPr>
                      <w:t>Отдел учета – ревизионный отдел, маркетинговый контроль (2)</w:t>
                    </w:r>
                  </w:p>
                </w:txbxContent>
              </v:textbox>
            </v:shape>
            <v:shape id="_x0000_s1738" type="#_x0000_t202" style="position:absolute;left:7632;top:4287;width:1132;height:1901" strokeweight="4.5pt">
              <v:stroke linestyle="thinThick"/>
              <v:textbox style="layout-flow:vertical;mso-next-textbox:#_x0000_s1738">
                <w:txbxContent>
                  <w:p w14:paraId="189FEC6B" w14:textId="77777777" w:rsidR="00FC5611" w:rsidRDefault="00210C08">
                    <w:pPr>
                      <w:pStyle w:val="20"/>
                      <w:rPr>
                        <w:i/>
                        <w:lang w:val="ru-RU"/>
                      </w:rPr>
                    </w:pPr>
                    <w:r>
                      <w:rPr>
                        <w:i/>
                        <w:lang w:val="ru-RU"/>
                      </w:rPr>
                      <w:t>Начальник дилерского отдела 1</w:t>
                    </w:r>
                  </w:p>
                </w:txbxContent>
              </v:textbox>
            </v:shape>
            <v:shape id="_x0000_s1739" type="#_x0000_t202" style="position:absolute;left:9360;top:4287;width:864;height:1901" strokeweight="4.5pt">
              <v:stroke linestyle="thinThick"/>
              <v:textbox style="layout-flow:vertical;mso-next-textbox:#_x0000_s1739">
                <w:txbxContent>
                  <w:p w14:paraId="3569870C" w14:textId="77777777" w:rsidR="00FC5611" w:rsidRDefault="00210C08">
                    <w:pPr>
                      <w:jc w:val="center"/>
                      <w:rPr>
                        <w:b/>
                        <w:i/>
                        <w:lang w:val="ru-RU"/>
                      </w:rPr>
                    </w:pPr>
                    <w:r>
                      <w:rPr>
                        <w:b/>
                        <w:i/>
                        <w:lang w:val="ru-RU"/>
                      </w:rPr>
                      <w:t>Начальник отдела оптовых продаж 2</w:t>
                    </w:r>
                  </w:p>
                </w:txbxContent>
              </v:textbox>
            </v:shape>
            <v:shape id="_x0000_s1740" type="#_x0000_t202" style="position:absolute;left:6480;top:4287;width:844;height:1901" strokeweight="4.5pt">
              <v:stroke linestyle="thinThick"/>
              <v:textbox style="layout-flow:vertical;mso-next-textbox:#_x0000_s1740">
                <w:txbxContent>
                  <w:p w14:paraId="29499479" w14:textId="77777777" w:rsidR="00FC5611" w:rsidRDefault="00210C08">
                    <w:pPr>
                      <w:pStyle w:val="20"/>
                      <w:rPr>
                        <w:b/>
                        <w:i/>
                        <w:lang w:val="ru-RU"/>
                      </w:rPr>
                    </w:pPr>
                    <w:r>
                      <w:rPr>
                        <w:b/>
                        <w:i/>
                        <w:lang w:val="ru-RU"/>
                      </w:rPr>
                      <w:t>Начальник отдела  оптовых продаж 0</w:t>
                    </w:r>
                  </w:p>
                </w:txbxContent>
              </v:textbox>
            </v:shape>
            <v:shape id="_x0000_s1741" type="#_x0000_t202" style="position:absolute;left:10944;top:4320;width:1420;height:1901" strokeweight="4.5pt">
              <v:stroke linestyle="thinThick"/>
              <v:textbox style="layout-flow:vertical;mso-next-textbox:#_x0000_s1741">
                <w:txbxContent>
                  <w:p w14:paraId="373C2C58" w14:textId="77777777" w:rsidR="00FC5611" w:rsidRDefault="00210C08">
                    <w:pPr>
                      <w:jc w:val="center"/>
                      <w:rPr>
                        <w:b/>
                        <w:i/>
                        <w:lang w:val="ru-RU"/>
                      </w:rPr>
                    </w:pPr>
                    <w:r>
                      <w:rPr>
                        <w:b/>
                        <w:i/>
                        <w:lang w:val="ru-RU"/>
                      </w:rPr>
                      <w:t>Начальник отдела розничных и мелкооптовых продаж 3</w:t>
                    </w:r>
                  </w:p>
                </w:txbxContent>
              </v:textbox>
            </v:shape>
            <v:line id="_x0000_s1742" style="position:absolute" from="9648,2703" to="9648,3024" strokeweight="1.5pt">
              <v:stroke endarrow="classic"/>
            </v:line>
            <v:line id="_x0000_s1743" style="position:absolute" from="3024,3744" to="13968,3744" strokeweight="1.5pt"/>
            <v:shape id="_x0000_s1744" type="#_x0000_t202" style="position:absolute;left:7920;top:2160;width:3600;height:543" strokeweight="6pt">
              <v:stroke linestyle="thickBetweenThin"/>
              <v:textbox style="mso-next-textbox:#_x0000_s1744">
                <w:txbxContent>
                  <w:p w14:paraId="6D6FE1DD" w14:textId="77777777" w:rsidR="00FC5611" w:rsidRDefault="00210C08">
                    <w:pPr>
                      <w:pStyle w:val="3"/>
                      <w:spacing w:line="240" w:lineRule="auto"/>
                      <w:rPr>
                        <w:b/>
                      </w:rPr>
                    </w:pPr>
                    <w:r>
                      <w:rPr>
                        <w:b/>
                      </w:rPr>
                      <w:t>Генеральный директор</w:t>
                    </w:r>
                  </w:p>
                </w:txbxContent>
              </v:textbox>
            </v:shape>
            <v:shape id="_x0000_s1745" type="#_x0000_t202" style="position:absolute;left:12096;top:2160;width:1872;height:543" strokeweight="4.5pt">
              <v:stroke linestyle="thinThick"/>
              <v:textbox style="mso-next-textbox:#_x0000_s1745">
                <w:txbxContent>
                  <w:p w14:paraId="35DF17E3" w14:textId="77777777" w:rsidR="00FC5611" w:rsidRDefault="00210C08">
                    <w:pPr>
                      <w:jc w:val="center"/>
                      <w:rPr>
                        <w:b/>
                        <w:i/>
                        <w:lang w:val="ru-RU"/>
                      </w:rPr>
                    </w:pPr>
                    <w:r>
                      <w:rPr>
                        <w:b/>
                        <w:i/>
                        <w:lang w:val="ru-RU"/>
                      </w:rPr>
                      <w:t>Бухгалтерия (4)</w:t>
                    </w:r>
                  </w:p>
                </w:txbxContent>
              </v:textbox>
            </v:shape>
            <v:shape id="_x0000_s1746" type="#_x0000_t202" style="position:absolute;left:3024;top:2160;width:1728;height:543" strokeweight="1.5pt">
              <v:textbox style="mso-next-textbox:#_x0000_s1746">
                <w:txbxContent>
                  <w:p w14:paraId="19B5B152" w14:textId="77777777" w:rsidR="00FC5611" w:rsidRDefault="00210C08">
                    <w:pPr>
                      <w:rPr>
                        <w:lang w:val="ru-RU"/>
                      </w:rPr>
                    </w:pPr>
                    <w:r>
                      <w:rPr>
                        <w:lang w:val="ru-RU"/>
                      </w:rPr>
                      <w:t>Секретариат 1</w:t>
                    </w:r>
                  </w:p>
                </w:txbxContent>
              </v:textbox>
            </v:shape>
            <v:line id="_x0000_s1747" style="position:absolute;flip:y" from="4752,2432" to="7920,2448" strokeweight="1.5pt">
              <v:stroke startarrow="classic"/>
            </v:line>
            <v:line id="_x0000_s1748" style="position:absolute" from="11520,2432" to="12096,2432" strokeweight="1.5pt">
              <v:stroke endarrow="classic"/>
            </v:line>
            <v:line id="_x0000_s1749" style="position:absolute" from="1584,3345" to="1584,4320" strokeweight="1.5pt">
              <v:stroke endarrow="classic"/>
            </v:line>
            <v:line id="_x0000_s1750" style="position:absolute" from="13968,3744" to="13968,4320" strokeweight="1.5pt">
              <v:stroke endarrow="classic"/>
            </v:line>
            <v:line id="_x0000_s1751" style="position:absolute" from="4464,3744" to="4464,4320" strokeweight="1.5pt">
              <v:stroke endarrow="classic"/>
            </v:line>
            <v:line id="_x0000_s1752" style="position:absolute" from="5760,3744" to="5760,4287" strokeweight="1.5pt">
              <v:stroke endarrow="classic"/>
            </v:line>
            <v:line id="_x0000_s1753" style="position:absolute" from="6912,3744" to="6912,4287" strokeweight="1.5pt">
              <v:stroke endarrow="classic"/>
            </v:line>
            <v:line id="_x0000_s1754" style="position:absolute" from="8352,3744" to="8352,4287" strokeweight="1.5pt">
              <v:stroke endarrow="classic"/>
            </v:line>
            <v:line id="_x0000_s1755" style="position:absolute" from="9648,3744" to="9648,4287" strokeweight="1.5pt">
              <v:stroke endarrow="classic"/>
            </v:line>
            <v:line id="_x0000_s1756" style="position:absolute" from="11664,3744" to="11664,4320" strokeweight="1.5pt">
              <v:stroke endarrow="classic"/>
            </v:line>
            <v:line id="_x0000_s1757" style="position:absolute" from="1584,6221" to="1584,6945" strokeweight="1.5pt">
              <v:stroke endarrow="classic"/>
            </v:line>
            <v:line id="_x0000_s1758" style="position:absolute" from="5616,6192" to="5616,6600" strokeweight="1.5pt"/>
            <v:line id="_x0000_s1759" style="position:absolute" from="4608,6596" to="5904,6596" strokeweight="1.5pt"/>
            <v:line id="_x0000_s1760" style="position:absolute" from="4608,6596" to="4608,6912" strokeweight="1.5pt">
              <v:stroke endarrow="classic"/>
            </v:line>
            <v:line id="_x0000_s1761" style="position:absolute" from="5904,6596" to="5904,6912" strokeweight="1.5pt">
              <v:stroke endarrow="classic"/>
            </v:line>
            <v:line id="_x0000_s1762" style="position:absolute" from="6912,6188" to="6912,6912" strokeweight="1.5pt">
              <v:stroke endarrow="classic"/>
            </v:line>
            <v:line id="_x0000_s1763" style="position:absolute" from="8352,6188" to="8352,6912" strokeweight="1.5pt">
              <v:stroke endarrow="classic"/>
            </v:line>
            <v:line id="_x0000_s1764" style="position:absolute" from="9648,6188" to="9648,6912" strokeweight="1.5pt">
              <v:stroke endarrow="classic"/>
            </v:line>
            <v:line id="_x0000_s1765" style="position:absolute" from="10944,6624" to="10944,6912" strokeweight="1.5pt">
              <v:stroke endarrow="classic"/>
            </v:line>
            <v:line id="_x0000_s1766" style="position:absolute" from="13968,6192" to="13968,6912" strokeweight="1.5pt">
              <v:stroke endarrow="classic"/>
            </v:line>
            <v:line id="_x0000_s1767" style="position:absolute" from="1584,8801" to="1584,9360" strokeweight="1.5pt">
              <v:stroke endarrow="classic"/>
            </v:line>
            <v:line id="_x0000_s1768" style="position:absolute" from="4608,8768" to="4608,9360" strokeweight="1.5pt">
              <v:stroke endarrow="classic"/>
            </v:line>
            <v:line id="_x0000_s1769" style="position:absolute" from="5904,8768" to="5904,9360" strokeweight="1.5pt">
              <v:stroke endarrow="classic"/>
            </v:line>
            <v:line id="_x0000_s1770" style="position:absolute" from="6912,9072" to="9936,9072" strokeweight="1.5pt"/>
            <v:line id="_x0000_s1771" style="position:absolute" from="6912,8768" to="6912,9072" strokeweight="1.5pt"/>
            <v:line id="_x0000_s1772" style="position:absolute" from="8352,8768" to="8352,9072" strokeweight="1.5pt"/>
            <v:line id="_x0000_s1773" style="position:absolute" from="9936,8784" to="9936,9088" strokeweight="1.5pt"/>
            <v:line id="_x0000_s1774" style="position:absolute" from="10944,8784" to="10944,9356" strokeweight="1.5pt">
              <v:stroke endarrow="classic"/>
            </v:line>
            <v:line id="_x0000_s1775" style="position:absolute" from="7632,9072" to="7632,9360" strokeweight="1.5pt">
              <v:stroke endarrow="classic"/>
            </v:line>
            <v:line id="_x0000_s1776" style="position:absolute" from="9216,9072" to="9216,9360" strokeweight="1.5pt">
              <v:stroke endarrow="classic"/>
            </v:line>
            <v:line id="_x0000_s1777" style="position:absolute" from="12384,8784" to="12384,9360" strokeweight="1.5pt">
              <v:stroke endarrow="classic"/>
            </v:line>
            <v:line id="_x0000_s1778" style="position:absolute" from="4608,10796" to="4608,10944" strokeweight="1.5pt"/>
            <v:line id="_x0000_s1779" style="position:absolute" from="5904,10796" to="5904,10944" strokeweight="1.5pt"/>
            <v:line id="_x0000_s1780" style="position:absolute" from="4608,10944" to="5904,10944" strokeweight="1.5pt"/>
            <v:line id="_x0000_s1781" style="position:absolute" from="5328,10944" to="5328,11108" strokeweight="1.5pt"/>
            <v:group id="_x0000_s1782" style="position:absolute;left:10368;top:4032;width:2736;height:7344" coordorigin="10368,4032" coordsize="2736,7344">
              <v:line id="_x0000_s1783" style="position:absolute" from="10368,4032" to="10368,11363" strokeweight="2.25pt">
                <v:stroke dashstyle="1 1"/>
              </v:line>
              <v:line id="_x0000_s1784" style="position:absolute" from="10368,4032" to="13104,4032" strokeweight="2.25pt">
                <v:stroke dashstyle="1 1"/>
              </v:line>
              <v:line id="_x0000_s1785" style="position:absolute" from="13104,4032" to="13104,11376" strokeweight="2.25pt">
                <v:stroke dashstyle="1 1"/>
              </v:line>
              <v:line id="_x0000_s1786" style="position:absolute" from="10368,11376" to="13104,11376" strokeweight="2.25pt">
                <v:stroke dashstyle="1 1"/>
              </v:line>
            </v:group>
            <v:shape id="_x0000_s1787" type="#_x0000_t202" style="position:absolute;left:7920;top:3024;width:3600;height:432" strokeweight="4.5pt">
              <v:stroke linestyle="thinThick"/>
              <v:textbox style="mso-next-textbox:#_x0000_s1787">
                <w:txbxContent>
                  <w:p w14:paraId="0C8F130C" w14:textId="77777777" w:rsidR="00FC5611" w:rsidRDefault="00210C08">
                    <w:pPr>
                      <w:jc w:val="center"/>
                      <w:rPr>
                        <w:b/>
                        <w:lang w:val="ru-RU"/>
                      </w:rPr>
                    </w:pPr>
                    <w:r>
                      <w:rPr>
                        <w:b/>
                        <w:lang w:val="ru-RU"/>
                      </w:rPr>
                      <w:t>Отдел маркетинга</w:t>
                    </w:r>
                  </w:p>
                </w:txbxContent>
              </v:textbox>
            </v:shape>
            <v:line id="_x0000_s1788" style="position:absolute" from="1584,3312" to="6912,3312" strokeweight="1.5pt"/>
            <v:line id="_x0000_s1789" style="position:absolute" from="6912,2448" to="6912,3312" strokeweight="1.5pt"/>
            <v:line id="_x0000_s1790" style="position:absolute" from="9648,3456" to="9648,3744" strokeweight="1.5pt"/>
            <v:line id="_x0000_s1791" style="position:absolute" from="6336,11421" to="7056,11421" strokeweight="1.5pt">
              <v:stroke endarrow="classic"/>
            </v:line>
            <v:shape id="_x0000_s1792" type="#_x0000_t202" style="position:absolute;left:11952;top:6912;width:1008;height:1872" strokeweight="3pt">
              <v:stroke linestyle="thinThin"/>
              <v:textbox style="layout-flow:vertical;mso-next-textbox:#_x0000_s1792">
                <w:txbxContent>
                  <w:p w14:paraId="4411CA19" w14:textId="77777777" w:rsidR="00FC5611" w:rsidRDefault="00210C08">
                    <w:pPr>
                      <w:rPr>
                        <w:lang w:val="ru-RU"/>
                      </w:rPr>
                    </w:pPr>
                    <w:r>
                      <w:rPr>
                        <w:lang w:val="ru-RU"/>
                      </w:rPr>
                      <w:t>Отдел розничных и мелкооптовых продаж 2 (4)</w:t>
                    </w:r>
                  </w:p>
                </w:txbxContent>
              </v:textbox>
            </v:shape>
            <v:line id="_x0000_s1793" style="position:absolute" from="12384,6624" to="12384,6912" strokeweight="1.5pt">
              <v:stroke endarrow="classic"/>
            </v:line>
            <v:line id="_x0000_s1794" style="position:absolute" from="10944,6624" to="12384,6624" strokeweight="1.5pt"/>
            <v:line id="_x0000_s1795" style="position:absolute" from="11664,6192" to="11664,6624" strokeweight="1.5pt"/>
            <v:shape id="_x0000_s1796" type="#_x0000_t202" style="position:absolute;left:2448;top:4320;width:1008;height:1872" strokeweight="4.5pt">
              <v:stroke linestyle="thinThick"/>
              <v:textbox style="layout-flow:vertical;mso-next-textbox:#_x0000_s1796">
                <w:txbxContent>
                  <w:p w14:paraId="32C9AB6C" w14:textId="77777777" w:rsidR="00FC5611" w:rsidRDefault="00210C08">
                    <w:pPr>
                      <w:jc w:val="center"/>
                      <w:rPr>
                        <w:b/>
                        <w:i/>
                        <w:lang w:val="ru-RU"/>
                      </w:rPr>
                    </w:pPr>
                    <w:r>
                      <w:rPr>
                        <w:b/>
                        <w:i/>
                        <w:lang w:val="ru-RU"/>
                      </w:rPr>
                      <w:t>Начальник отдела сборки</w:t>
                    </w:r>
                  </w:p>
                </w:txbxContent>
              </v:textbox>
            </v:shape>
            <v:line id="_x0000_s1797" style="position:absolute" from="3024,3744" to="3024,4320" strokeweight="1.5pt">
              <v:stroke endarrow="classic"/>
            </v:line>
            <v:shape id="_x0000_s1798" type="#_x0000_t202" style="position:absolute;left:2160;top:6912;width:864;height:1872" strokeweight="3pt">
              <v:stroke linestyle="thinThin"/>
              <v:textbox style="layout-flow:vertical;mso-next-textbox:#_x0000_s1798">
                <w:txbxContent>
                  <w:p w14:paraId="1AF5C4AF" w14:textId="77777777" w:rsidR="00FC5611" w:rsidRDefault="00210C08">
                    <w:pPr>
                      <w:jc w:val="center"/>
                      <w:rPr>
                        <w:lang w:val="ru-RU"/>
                      </w:rPr>
                    </w:pPr>
                    <w:r>
                      <w:rPr>
                        <w:lang w:val="ru-RU"/>
                      </w:rPr>
                      <w:t>Отдел сборки 1</w:t>
                    </w:r>
                  </w:p>
                  <w:p w14:paraId="6187223F" w14:textId="77777777" w:rsidR="00FC5611" w:rsidRDefault="00210C08">
                    <w:pPr>
                      <w:jc w:val="center"/>
                      <w:rPr>
                        <w:lang w:val="ru-RU"/>
                      </w:rPr>
                    </w:pPr>
                    <w:r>
                      <w:rPr>
                        <w:lang w:val="ru-RU"/>
                      </w:rPr>
                      <w:t>(2)</w:t>
                    </w:r>
                  </w:p>
                </w:txbxContent>
              </v:textbox>
            </v:shape>
            <v:shape id="_x0000_s1799" type="#_x0000_t202" style="position:absolute;left:3168;top:6912;width:864;height:1872" strokeweight="3pt">
              <v:stroke linestyle="thinThin"/>
              <v:textbox style="layout-flow:vertical;mso-next-textbox:#_x0000_s1799">
                <w:txbxContent>
                  <w:p w14:paraId="7A6DB754" w14:textId="77777777" w:rsidR="00FC5611" w:rsidRDefault="00210C08">
                    <w:pPr>
                      <w:jc w:val="center"/>
                      <w:rPr>
                        <w:lang w:val="ru-RU"/>
                      </w:rPr>
                    </w:pPr>
                    <w:r>
                      <w:rPr>
                        <w:lang w:val="ru-RU"/>
                      </w:rPr>
                      <w:t>Отдел сборки 2</w:t>
                    </w:r>
                  </w:p>
                  <w:p w14:paraId="5E1F0C19" w14:textId="77777777" w:rsidR="00FC5611" w:rsidRDefault="00210C08">
                    <w:pPr>
                      <w:jc w:val="center"/>
                      <w:rPr>
                        <w:lang w:val="ru-RU"/>
                      </w:rPr>
                    </w:pPr>
                    <w:r>
                      <w:rPr>
                        <w:lang w:val="ru-RU"/>
                      </w:rPr>
                      <w:t>(2)</w:t>
                    </w:r>
                  </w:p>
                </w:txbxContent>
              </v:textbox>
            </v:shape>
            <v:line id="_x0000_s1800" style="position:absolute" from="3024,6192" to="3024,6624" strokeweight="1.5pt"/>
            <v:line id="_x0000_s1801" style="position:absolute" from="2592,6624" to="3744,6624" strokeweight="1.5pt"/>
            <v:line id="_x0000_s1802" style="position:absolute" from="2592,6624" to="2592,6912" strokeweight="1.5pt">
              <v:stroke endarrow="classic"/>
            </v:line>
            <v:line id="_x0000_s1803" style="position:absolute" from="3744,6624" to="3744,6912" strokeweight="1.5pt">
              <v:stroke endarrow="classic"/>
            </v:line>
          </v:group>
        </w:pict>
      </w:r>
      <w:r w:rsidR="00210C08">
        <w:rPr>
          <w:b/>
          <w:sz w:val="24"/>
          <w:lang w:val="ru-RU"/>
        </w:rPr>
        <w:t>Организационная структура ООО «Эксимер-КС» после внедрения проектных решений</w:t>
      </w:r>
    </w:p>
    <w:p w14:paraId="45D4000E" w14:textId="77777777" w:rsidR="00FC5611" w:rsidRDefault="00FC5611">
      <w:pPr>
        <w:spacing w:line="360" w:lineRule="auto"/>
        <w:jc w:val="both"/>
        <w:rPr>
          <w:sz w:val="24"/>
          <w:lang w:val="ru-RU"/>
        </w:rPr>
      </w:pPr>
    </w:p>
    <w:p w14:paraId="7112FCD0" w14:textId="77777777" w:rsidR="00FC5611" w:rsidRDefault="00FC5611">
      <w:pPr>
        <w:spacing w:line="360" w:lineRule="auto"/>
        <w:jc w:val="both"/>
        <w:rPr>
          <w:sz w:val="24"/>
          <w:lang w:val="ru-RU"/>
        </w:rPr>
      </w:pPr>
    </w:p>
    <w:p w14:paraId="0079AEB4" w14:textId="77777777" w:rsidR="00FC5611" w:rsidRDefault="00FC5611">
      <w:pPr>
        <w:spacing w:line="360" w:lineRule="auto"/>
        <w:jc w:val="both"/>
        <w:rPr>
          <w:sz w:val="24"/>
          <w:lang w:val="ru-RU"/>
        </w:rPr>
      </w:pPr>
    </w:p>
    <w:p w14:paraId="572FDBAC" w14:textId="77777777" w:rsidR="00FC5611" w:rsidRDefault="00FC5611">
      <w:pPr>
        <w:spacing w:line="360" w:lineRule="auto"/>
        <w:jc w:val="both"/>
        <w:rPr>
          <w:sz w:val="24"/>
          <w:lang w:val="ru-RU"/>
        </w:rPr>
      </w:pPr>
    </w:p>
    <w:p w14:paraId="620B3CBC" w14:textId="77777777" w:rsidR="00FC5611" w:rsidRDefault="00FC5611">
      <w:pPr>
        <w:spacing w:line="360" w:lineRule="auto"/>
        <w:jc w:val="both"/>
        <w:rPr>
          <w:sz w:val="24"/>
          <w:lang w:val="ru-RU"/>
        </w:rPr>
      </w:pPr>
    </w:p>
    <w:p w14:paraId="6425E923" w14:textId="77777777" w:rsidR="00FC5611" w:rsidRDefault="00FC5611">
      <w:pPr>
        <w:spacing w:line="360" w:lineRule="auto"/>
        <w:jc w:val="both"/>
        <w:rPr>
          <w:sz w:val="24"/>
          <w:lang w:val="ru-RU"/>
        </w:rPr>
      </w:pPr>
    </w:p>
    <w:p w14:paraId="1D6DD2B0" w14:textId="77777777" w:rsidR="00FC5611" w:rsidRDefault="00FC5611">
      <w:pPr>
        <w:spacing w:line="360" w:lineRule="auto"/>
        <w:jc w:val="both"/>
        <w:rPr>
          <w:sz w:val="24"/>
          <w:lang w:val="ru-RU"/>
        </w:rPr>
      </w:pPr>
    </w:p>
    <w:p w14:paraId="19385DCA" w14:textId="77777777" w:rsidR="00FC5611" w:rsidRDefault="00FC5611">
      <w:pPr>
        <w:spacing w:line="360" w:lineRule="auto"/>
        <w:jc w:val="both"/>
        <w:rPr>
          <w:sz w:val="24"/>
          <w:lang w:val="ru-RU"/>
        </w:rPr>
      </w:pPr>
    </w:p>
    <w:p w14:paraId="2272DC89" w14:textId="77777777" w:rsidR="00FC5611" w:rsidRDefault="00FC5611">
      <w:pPr>
        <w:spacing w:line="360" w:lineRule="auto"/>
        <w:jc w:val="both"/>
        <w:rPr>
          <w:sz w:val="24"/>
          <w:lang w:val="ru-RU"/>
        </w:rPr>
      </w:pPr>
    </w:p>
    <w:p w14:paraId="2B83388E" w14:textId="77777777" w:rsidR="00FC5611" w:rsidRDefault="00FC5611">
      <w:pPr>
        <w:spacing w:line="360" w:lineRule="auto"/>
        <w:jc w:val="both"/>
        <w:rPr>
          <w:sz w:val="24"/>
          <w:lang w:val="ru-RU"/>
        </w:rPr>
      </w:pPr>
    </w:p>
    <w:p w14:paraId="641D6FAF" w14:textId="77777777" w:rsidR="00FC5611" w:rsidRDefault="00FC5611">
      <w:pPr>
        <w:spacing w:line="360" w:lineRule="auto"/>
        <w:jc w:val="both"/>
        <w:rPr>
          <w:sz w:val="24"/>
          <w:lang w:val="ru-RU"/>
        </w:rPr>
      </w:pPr>
    </w:p>
    <w:p w14:paraId="58526D15" w14:textId="77777777" w:rsidR="00FC5611" w:rsidRDefault="00FC5611">
      <w:pPr>
        <w:spacing w:line="360" w:lineRule="auto"/>
        <w:jc w:val="both"/>
        <w:rPr>
          <w:sz w:val="24"/>
          <w:lang w:val="ru-RU"/>
        </w:rPr>
      </w:pPr>
    </w:p>
    <w:p w14:paraId="6D2F96AB" w14:textId="77777777" w:rsidR="00FC5611" w:rsidRDefault="00FC5611">
      <w:pPr>
        <w:spacing w:line="360" w:lineRule="auto"/>
        <w:jc w:val="both"/>
        <w:rPr>
          <w:sz w:val="24"/>
          <w:lang w:val="ru-RU"/>
        </w:rPr>
      </w:pPr>
    </w:p>
    <w:p w14:paraId="55B4085E" w14:textId="77777777" w:rsidR="00FC5611" w:rsidRDefault="00210C08">
      <w:pPr>
        <w:spacing w:line="360" w:lineRule="auto"/>
        <w:jc w:val="both"/>
        <w:rPr>
          <w:sz w:val="24"/>
          <w:lang w:val="ru-RU"/>
        </w:rPr>
      </w:pPr>
      <w:r>
        <w:rPr>
          <w:rStyle w:val="a6"/>
          <w:vanish/>
        </w:rPr>
        <w:commentReference w:id="26"/>
      </w:r>
    </w:p>
    <w:p w14:paraId="76B1EDDD" w14:textId="77777777" w:rsidR="00FC5611" w:rsidRDefault="00FC5611">
      <w:pPr>
        <w:spacing w:line="360" w:lineRule="auto"/>
        <w:jc w:val="both"/>
        <w:rPr>
          <w:sz w:val="24"/>
          <w:lang w:val="ru-RU"/>
        </w:rPr>
      </w:pPr>
    </w:p>
    <w:p w14:paraId="22FF30D2" w14:textId="77777777" w:rsidR="00FC5611" w:rsidRDefault="00FC5611">
      <w:pPr>
        <w:spacing w:line="360" w:lineRule="auto"/>
        <w:jc w:val="both"/>
        <w:rPr>
          <w:sz w:val="24"/>
          <w:lang w:val="ru-RU"/>
        </w:rPr>
      </w:pPr>
    </w:p>
    <w:p w14:paraId="3300B3BE" w14:textId="77777777" w:rsidR="00FC5611" w:rsidRDefault="00FC5611">
      <w:pPr>
        <w:spacing w:line="360" w:lineRule="auto"/>
        <w:jc w:val="both"/>
        <w:rPr>
          <w:sz w:val="24"/>
          <w:lang w:val="ru-RU"/>
        </w:rPr>
      </w:pPr>
    </w:p>
    <w:p w14:paraId="3CFC567E" w14:textId="77777777" w:rsidR="00FC5611" w:rsidRDefault="00FC5611">
      <w:pPr>
        <w:spacing w:line="360" w:lineRule="auto"/>
        <w:jc w:val="both"/>
        <w:rPr>
          <w:sz w:val="24"/>
          <w:lang w:val="ru-RU"/>
        </w:rPr>
      </w:pPr>
    </w:p>
    <w:p w14:paraId="378EEAC7" w14:textId="77777777" w:rsidR="00FC5611" w:rsidRDefault="00FC5611">
      <w:pPr>
        <w:spacing w:line="360" w:lineRule="auto"/>
        <w:jc w:val="both"/>
        <w:rPr>
          <w:sz w:val="24"/>
          <w:lang w:val="ru-RU"/>
        </w:rPr>
      </w:pPr>
    </w:p>
    <w:p w14:paraId="00D1A751" w14:textId="77777777" w:rsidR="00FC5611" w:rsidRDefault="00FC5611">
      <w:pPr>
        <w:spacing w:line="360" w:lineRule="auto"/>
        <w:jc w:val="both"/>
        <w:rPr>
          <w:sz w:val="24"/>
          <w:lang w:val="ru-RU"/>
        </w:rPr>
      </w:pPr>
    </w:p>
    <w:p w14:paraId="060C8BCC" w14:textId="77777777" w:rsidR="00FC5611" w:rsidRDefault="00FC5611">
      <w:pPr>
        <w:spacing w:line="360" w:lineRule="auto"/>
        <w:jc w:val="both"/>
        <w:rPr>
          <w:sz w:val="24"/>
          <w:lang w:val="ru-RU"/>
        </w:rPr>
      </w:pPr>
    </w:p>
    <w:p w14:paraId="2A5BBB86" w14:textId="77777777" w:rsidR="00FC5611" w:rsidRDefault="00FC5611">
      <w:pPr>
        <w:spacing w:line="360" w:lineRule="auto"/>
        <w:jc w:val="both"/>
        <w:rPr>
          <w:sz w:val="24"/>
          <w:lang w:val="ru-RU"/>
        </w:rPr>
      </w:pPr>
    </w:p>
    <w:p w14:paraId="1C35BB50" w14:textId="77777777" w:rsidR="00FC5611" w:rsidRDefault="00FC5611">
      <w:pPr>
        <w:spacing w:line="360" w:lineRule="auto"/>
        <w:ind w:left="349"/>
        <w:jc w:val="both"/>
        <w:rPr>
          <w:sz w:val="24"/>
          <w:lang w:val="ru-RU"/>
        </w:rPr>
      </w:pPr>
    </w:p>
    <w:p w14:paraId="545FA605" w14:textId="77777777" w:rsidR="00FC5611" w:rsidRDefault="00FC5611">
      <w:pPr>
        <w:spacing w:line="360" w:lineRule="auto"/>
        <w:jc w:val="both"/>
        <w:rPr>
          <w:sz w:val="24"/>
          <w:lang w:val="ru-RU"/>
        </w:rPr>
      </w:pPr>
    </w:p>
    <w:p w14:paraId="7470E79D" w14:textId="77777777" w:rsidR="00FC5611" w:rsidRDefault="00FC5611">
      <w:pPr>
        <w:spacing w:line="360" w:lineRule="auto"/>
        <w:jc w:val="both"/>
        <w:rPr>
          <w:sz w:val="24"/>
          <w:lang w:val="ru-RU"/>
        </w:rPr>
      </w:pPr>
    </w:p>
    <w:p w14:paraId="2A7279CF" w14:textId="77777777" w:rsidR="00FC5611" w:rsidRDefault="00FC5611">
      <w:pPr>
        <w:spacing w:line="360" w:lineRule="auto"/>
        <w:jc w:val="both"/>
        <w:rPr>
          <w:sz w:val="24"/>
          <w:lang w:val="ru-RU"/>
        </w:rPr>
      </w:pPr>
    </w:p>
    <w:p w14:paraId="04B7B2C6" w14:textId="77777777" w:rsidR="00FC5611" w:rsidRDefault="00FC5611">
      <w:pPr>
        <w:spacing w:line="360" w:lineRule="auto"/>
        <w:jc w:val="both"/>
        <w:rPr>
          <w:sz w:val="24"/>
          <w:lang w:val="ru-RU"/>
        </w:rPr>
      </w:pPr>
    </w:p>
    <w:p w14:paraId="16520EBA" w14:textId="77777777" w:rsidR="00FC5611" w:rsidRDefault="00FC5611">
      <w:pPr>
        <w:spacing w:line="360" w:lineRule="auto"/>
        <w:jc w:val="both"/>
        <w:rPr>
          <w:sz w:val="24"/>
          <w:lang w:val="ru-RU"/>
        </w:rPr>
      </w:pPr>
    </w:p>
    <w:p w14:paraId="650BC345" w14:textId="77777777" w:rsidR="00FC5611" w:rsidRDefault="00FC5611">
      <w:pPr>
        <w:spacing w:line="360" w:lineRule="auto"/>
        <w:jc w:val="both"/>
        <w:rPr>
          <w:sz w:val="24"/>
          <w:lang w:val="ru-RU"/>
        </w:rPr>
      </w:pPr>
    </w:p>
    <w:p w14:paraId="0F4F15C5" w14:textId="77777777" w:rsidR="00FC5611" w:rsidRDefault="00FC5611">
      <w:pPr>
        <w:spacing w:line="360" w:lineRule="auto"/>
        <w:jc w:val="both"/>
        <w:rPr>
          <w:sz w:val="24"/>
          <w:lang w:val="ru-RU"/>
        </w:rPr>
      </w:pPr>
    </w:p>
    <w:p w14:paraId="6802E907" w14:textId="77777777" w:rsidR="00FC5611" w:rsidRDefault="00FC5611">
      <w:pPr>
        <w:spacing w:line="360" w:lineRule="auto"/>
        <w:jc w:val="both"/>
        <w:rPr>
          <w:sz w:val="24"/>
          <w:lang w:val="ru-RU"/>
        </w:rPr>
      </w:pPr>
    </w:p>
    <w:p w14:paraId="52B28FCD" w14:textId="77777777" w:rsidR="00FC5611" w:rsidRDefault="00FC5611">
      <w:pPr>
        <w:spacing w:line="360" w:lineRule="auto"/>
        <w:jc w:val="both"/>
        <w:rPr>
          <w:sz w:val="24"/>
          <w:lang w:val="ru-RU"/>
        </w:rPr>
      </w:pPr>
    </w:p>
    <w:p w14:paraId="274398A5" w14:textId="77777777" w:rsidR="00FC5611" w:rsidRDefault="00FC5611">
      <w:pPr>
        <w:spacing w:line="360" w:lineRule="auto"/>
        <w:jc w:val="both"/>
        <w:rPr>
          <w:sz w:val="24"/>
          <w:lang w:val="ru-RU"/>
        </w:rPr>
      </w:pPr>
    </w:p>
    <w:p w14:paraId="6743BE5E" w14:textId="77777777" w:rsidR="00FC5611" w:rsidRDefault="00FC5611">
      <w:pPr>
        <w:spacing w:line="360" w:lineRule="auto"/>
        <w:jc w:val="both"/>
        <w:rPr>
          <w:sz w:val="24"/>
          <w:lang w:val="ru-RU"/>
        </w:rPr>
      </w:pPr>
    </w:p>
    <w:p w14:paraId="2CEB007B" w14:textId="77777777" w:rsidR="00FC5611" w:rsidRDefault="00FC5611">
      <w:pPr>
        <w:spacing w:line="360" w:lineRule="auto"/>
        <w:jc w:val="both"/>
        <w:rPr>
          <w:sz w:val="24"/>
          <w:lang w:val="ru-RU"/>
        </w:rPr>
      </w:pPr>
    </w:p>
    <w:p w14:paraId="4E7E2A7A" w14:textId="77777777" w:rsidR="00FC5611" w:rsidRDefault="00FC5611">
      <w:pPr>
        <w:spacing w:line="360" w:lineRule="auto"/>
        <w:jc w:val="both"/>
        <w:rPr>
          <w:sz w:val="24"/>
          <w:lang w:val="ru-RU"/>
        </w:rPr>
      </w:pPr>
    </w:p>
    <w:p w14:paraId="59306236" w14:textId="77777777" w:rsidR="00FC5611" w:rsidRDefault="00FC5611">
      <w:pPr>
        <w:spacing w:line="360" w:lineRule="auto"/>
        <w:jc w:val="both"/>
        <w:rPr>
          <w:sz w:val="24"/>
          <w:lang w:val="ru-RU"/>
        </w:rPr>
      </w:pPr>
    </w:p>
    <w:p w14:paraId="30348DEE" w14:textId="35753F58" w:rsidR="00FC5611" w:rsidRDefault="00FC5611">
      <w:pPr>
        <w:spacing w:line="360" w:lineRule="auto"/>
        <w:jc w:val="both"/>
        <w:rPr>
          <w:sz w:val="24"/>
          <w:lang w:val="ru-RU"/>
        </w:rPr>
      </w:pPr>
      <w:bookmarkStart w:id="27" w:name="_GoBack"/>
      <w:bookmarkEnd w:id="27"/>
    </w:p>
    <w:sectPr w:rsidR="00FC5611">
      <w:footnotePr>
        <w:pos w:val="sectEnd"/>
      </w:footnotePr>
      <w:endnotePr>
        <w:numFmt w:val="decimal"/>
        <w:numStart w:val="0"/>
      </w:endnotePr>
      <w:pgSz w:w="15842" w:h="12242" w:orient="landscape"/>
      <w:pgMar w:top="1134" w:right="1440" w:bottom="993"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SF" w:initials="S">
    <w:p w14:paraId="0DD393A7" w14:textId="77777777" w:rsidR="00FC5611" w:rsidRDefault="00210C08">
      <w:pPr>
        <w:pStyle w:val="a7"/>
      </w:pPr>
      <w:r>
        <w:fldChar w:fldCharType="begin"/>
      </w:r>
      <w:r>
        <w:instrText>PAGE \# "'Стр: '#'</w:instrText>
      </w:r>
      <w:r>
        <w:br/>
        <w:instrText>'"</w:instrText>
      </w:r>
      <w:r>
        <w:rPr>
          <w:rStyle w:val="a6"/>
        </w:rPr>
        <w:instrText xml:space="preserve">  </w:instrText>
      </w:r>
      <w:r>
        <w:fldChar w:fldCharType="end"/>
      </w:r>
      <w:r>
        <w:rPr>
          <w:rStyle w:val="a6"/>
        </w:rPr>
        <w:annotationRef/>
      </w:r>
    </w:p>
  </w:comment>
  <w:comment w:id="26" w:author="SF" w:initials="S">
    <w:p w14:paraId="08D437C7" w14:textId="77777777" w:rsidR="00FC5611" w:rsidRDefault="00210C08">
      <w:pPr>
        <w:pStyle w:val="a7"/>
      </w:pPr>
      <w:r>
        <w:fldChar w:fldCharType="begin"/>
      </w:r>
      <w:r>
        <w:instrText>PAGE \# "'Стр: '#'</w:instrText>
      </w:r>
      <w:r>
        <w:br/>
        <w:instrText>'"</w:instrText>
      </w:r>
      <w:r>
        <w:rPr>
          <w:rStyle w:val="a6"/>
        </w:rPr>
        <w:instrText xml:space="preserve">  </w:instrText>
      </w:r>
      <w:r>
        <w:fldChar w:fldCharType="end"/>
      </w:r>
      <w:r>
        <w:rPr>
          <w:rStyle w:val="a6"/>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D393A7" w15:done="0"/>
  <w15:commentEx w15:paraId="08D437C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8D74A" w14:textId="77777777" w:rsidR="00FC5611" w:rsidRDefault="00210C08">
      <w:r>
        <w:separator/>
      </w:r>
    </w:p>
  </w:endnote>
  <w:endnote w:type="continuationSeparator" w:id="0">
    <w:p w14:paraId="43209A60" w14:textId="77777777" w:rsidR="00FC5611" w:rsidRDefault="0021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6CEE7" w14:textId="77777777" w:rsidR="00FC5611" w:rsidRDefault="00210C08">
      <w:r>
        <w:separator/>
      </w:r>
    </w:p>
  </w:footnote>
  <w:footnote w:type="continuationSeparator" w:id="0">
    <w:p w14:paraId="2FB7527E" w14:textId="77777777" w:rsidR="00FC5611" w:rsidRDefault="00210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F822D" w14:textId="77777777" w:rsidR="00FC5611" w:rsidRDefault="00210C0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w:t>
    </w:r>
    <w:r>
      <w:rPr>
        <w:rStyle w:val="a9"/>
      </w:rPr>
      <w:fldChar w:fldCharType="end"/>
    </w:r>
  </w:p>
  <w:p w14:paraId="2FC1D45C" w14:textId="77777777" w:rsidR="00FC5611" w:rsidRDefault="00FC561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A0364" w14:textId="77777777" w:rsidR="00FC5611" w:rsidRDefault="00210C08">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50F9D">
      <w:rPr>
        <w:rStyle w:val="a9"/>
        <w:noProof/>
      </w:rPr>
      <w:t>1</w:t>
    </w:r>
    <w:r>
      <w:rPr>
        <w:rStyle w:val="a9"/>
      </w:rPr>
      <w:fldChar w:fldCharType="end"/>
    </w:r>
  </w:p>
  <w:p w14:paraId="0E60EC6C" w14:textId="77777777" w:rsidR="00FC5611" w:rsidRDefault="00FC561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E95"/>
    <w:multiLevelType w:val="singleLevel"/>
    <w:tmpl w:val="4A46D1E4"/>
    <w:lvl w:ilvl="0">
      <w:start w:val="1"/>
      <w:numFmt w:val="decimal"/>
      <w:lvlText w:val="%1."/>
      <w:lvlJc w:val="left"/>
      <w:pPr>
        <w:tabs>
          <w:tab w:val="num" w:pos="1140"/>
        </w:tabs>
        <w:ind w:left="1140" w:hanging="1140"/>
      </w:pPr>
      <w:rPr>
        <w:rFonts w:hint="default"/>
      </w:rPr>
    </w:lvl>
  </w:abstractNum>
  <w:abstractNum w:abstractNumId="1">
    <w:nsid w:val="037F59D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40E33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8031BEB"/>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4">
    <w:nsid w:val="080E2AA3"/>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
    <w:nsid w:val="084B5EAD"/>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
    <w:nsid w:val="0870596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F671E3D"/>
    <w:multiLevelType w:val="singleLevel"/>
    <w:tmpl w:val="768C7818"/>
    <w:lvl w:ilvl="0">
      <w:start w:val="1"/>
      <w:numFmt w:val="decimal"/>
      <w:lvlText w:val="%1."/>
      <w:lvlJc w:val="left"/>
      <w:pPr>
        <w:tabs>
          <w:tab w:val="num" w:pos="750"/>
        </w:tabs>
        <w:ind w:left="750" w:hanging="750"/>
      </w:pPr>
      <w:rPr>
        <w:rFonts w:hint="default"/>
      </w:rPr>
    </w:lvl>
  </w:abstractNum>
  <w:abstractNum w:abstractNumId="8">
    <w:nsid w:val="11017E06"/>
    <w:multiLevelType w:val="singleLevel"/>
    <w:tmpl w:val="02C6E288"/>
    <w:lvl w:ilvl="0">
      <w:start w:val="1"/>
      <w:numFmt w:val="decimal"/>
      <w:lvlText w:val="%1."/>
      <w:lvlJc w:val="left"/>
      <w:pPr>
        <w:tabs>
          <w:tab w:val="num" w:pos="435"/>
        </w:tabs>
        <w:ind w:left="435" w:hanging="435"/>
      </w:pPr>
      <w:rPr>
        <w:rFonts w:hint="default"/>
      </w:rPr>
    </w:lvl>
  </w:abstractNum>
  <w:abstractNum w:abstractNumId="9">
    <w:nsid w:val="138C180A"/>
    <w:multiLevelType w:val="multilevel"/>
    <w:tmpl w:val="FDA419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161F48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8BA4A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B7642D9"/>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3">
    <w:nsid w:val="1C50570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4">
    <w:nsid w:val="1FD3175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208137B0"/>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23633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5420378"/>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26D857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282850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28463277"/>
    <w:multiLevelType w:val="singleLevel"/>
    <w:tmpl w:val="927C2336"/>
    <w:lvl w:ilvl="0">
      <w:start w:val="1"/>
      <w:numFmt w:val="decimal"/>
      <w:lvlText w:val="%1."/>
      <w:lvlJc w:val="left"/>
      <w:pPr>
        <w:tabs>
          <w:tab w:val="num" w:pos="454"/>
        </w:tabs>
        <w:ind w:left="454" w:hanging="495"/>
      </w:pPr>
      <w:rPr>
        <w:rFonts w:hint="default"/>
      </w:rPr>
    </w:lvl>
  </w:abstractNum>
  <w:abstractNum w:abstractNumId="21">
    <w:nsid w:val="29002F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2A5129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2E3D144D"/>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4">
    <w:nsid w:val="33A15E4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33DC3F9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345D1EE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7">
    <w:nsid w:val="37E51AB3"/>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28">
    <w:nsid w:val="3933130B"/>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29">
    <w:nsid w:val="393E4712"/>
    <w:multiLevelType w:val="singleLevel"/>
    <w:tmpl w:val="04190009"/>
    <w:lvl w:ilvl="0">
      <w:start w:val="1"/>
      <w:numFmt w:val="bullet"/>
      <w:lvlText w:val=""/>
      <w:lvlJc w:val="left"/>
      <w:pPr>
        <w:tabs>
          <w:tab w:val="num" w:pos="360"/>
        </w:tabs>
        <w:ind w:left="360" w:hanging="360"/>
      </w:pPr>
      <w:rPr>
        <w:rFonts w:ascii="Wingdings" w:hAnsi="Wingdings" w:hint="default"/>
      </w:rPr>
    </w:lvl>
  </w:abstractNum>
  <w:abstractNum w:abstractNumId="30">
    <w:nsid w:val="3C5E31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3DDE28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3E7F4FAB"/>
    <w:multiLevelType w:val="singleLevel"/>
    <w:tmpl w:val="0419000F"/>
    <w:lvl w:ilvl="0">
      <w:start w:val="1"/>
      <w:numFmt w:val="decimal"/>
      <w:lvlText w:val="%1."/>
      <w:lvlJc w:val="left"/>
      <w:pPr>
        <w:tabs>
          <w:tab w:val="num" w:pos="360"/>
        </w:tabs>
        <w:ind w:left="360" w:hanging="360"/>
      </w:pPr>
      <w:rPr>
        <w:rFonts w:hint="default"/>
      </w:rPr>
    </w:lvl>
  </w:abstractNum>
  <w:abstractNum w:abstractNumId="33">
    <w:nsid w:val="405A0DE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417D2857"/>
    <w:multiLevelType w:val="singleLevel"/>
    <w:tmpl w:val="957C35D8"/>
    <w:lvl w:ilvl="0">
      <w:start w:val="1"/>
      <w:numFmt w:val="decimal"/>
      <w:lvlText w:val="%1."/>
      <w:lvlJc w:val="left"/>
      <w:pPr>
        <w:tabs>
          <w:tab w:val="num" w:pos="375"/>
        </w:tabs>
        <w:ind w:left="375" w:hanging="375"/>
      </w:pPr>
      <w:rPr>
        <w:rFonts w:hint="default"/>
      </w:rPr>
    </w:lvl>
  </w:abstractNum>
  <w:abstractNum w:abstractNumId="35">
    <w:nsid w:val="42167EDB"/>
    <w:multiLevelType w:val="singleLevel"/>
    <w:tmpl w:val="DF0EC17A"/>
    <w:lvl w:ilvl="0">
      <w:start w:val="1"/>
      <w:numFmt w:val="decimal"/>
      <w:lvlText w:val="%1."/>
      <w:lvlJc w:val="left"/>
      <w:pPr>
        <w:tabs>
          <w:tab w:val="num" w:pos="420"/>
        </w:tabs>
        <w:ind w:left="420" w:hanging="420"/>
      </w:pPr>
      <w:rPr>
        <w:rFonts w:hint="default"/>
      </w:rPr>
    </w:lvl>
  </w:abstractNum>
  <w:abstractNum w:abstractNumId="36">
    <w:nsid w:val="4278301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45C1524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45FB00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4C1914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4D6678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52A429ED"/>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2">
    <w:nsid w:val="52A7212D"/>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3">
    <w:nsid w:val="549816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54A61CFB"/>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45">
    <w:nsid w:val="552360F4"/>
    <w:multiLevelType w:val="multilevel"/>
    <w:tmpl w:val="9E04A8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5648519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57C037C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580218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5AF65A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5CB13051"/>
    <w:multiLevelType w:val="singleLevel"/>
    <w:tmpl w:val="0419000F"/>
    <w:lvl w:ilvl="0">
      <w:start w:val="1"/>
      <w:numFmt w:val="decimal"/>
      <w:lvlText w:val="%1."/>
      <w:lvlJc w:val="left"/>
      <w:pPr>
        <w:tabs>
          <w:tab w:val="num" w:pos="360"/>
        </w:tabs>
        <w:ind w:left="360" w:hanging="360"/>
      </w:pPr>
      <w:rPr>
        <w:rFonts w:hint="default"/>
      </w:rPr>
    </w:lvl>
  </w:abstractNum>
  <w:abstractNum w:abstractNumId="51">
    <w:nsid w:val="5E86097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nsid w:val="5E994C51"/>
    <w:multiLevelType w:val="multilevel"/>
    <w:tmpl w:val="0134927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5FBF7B2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600D103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606B36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60DE7911"/>
    <w:multiLevelType w:val="singleLevel"/>
    <w:tmpl w:val="940C101E"/>
    <w:lvl w:ilvl="0">
      <w:start w:val="1"/>
      <w:numFmt w:val="bullet"/>
      <w:lvlText w:val="-"/>
      <w:lvlJc w:val="left"/>
      <w:pPr>
        <w:tabs>
          <w:tab w:val="num" w:pos="660"/>
        </w:tabs>
        <w:ind w:left="660" w:hanging="360"/>
      </w:pPr>
      <w:rPr>
        <w:rFonts w:hint="default"/>
      </w:rPr>
    </w:lvl>
  </w:abstractNum>
  <w:abstractNum w:abstractNumId="57">
    <w:nsid w:val="61E12F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66EE7BEC"/>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59">
    <w:nsid w:val="672C58E5"/>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60">
    <w:nsid w:val="6848635F"/>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1">
    <w:nsid w:val="696A54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6A3C48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nsid w:val="6B446C8C"/>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64">
    <w:nsid w:val="6E7144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nsid w:val="707B6517"/>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66">
    <w:nsid w:val="73541C10"/>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67">
    <w:nsid w:val="73F962A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8">
    <w:nsid w:val="74D13A00"/>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69">
    <w:nsid w:val="760A3B89"/>
    <w:multiLevelType w:val="singleLevel"/>
    <w:tmpl w:val="04190007"/>
    <w:lvl w:ilvl="0">
      <w:start w:val="1"/>
      <w:numFmt w:val="bullet"/>
      <w:lvlText w:val=""/>
      <w:lvlJc w:val="left"/>
      <w:pPr>
        <w:tabs>
          <w:tab w:val="num" w:pos="360"/>
        </w:tabs>
        <w:ind w:left="360" w:hanging="360"/>
      </w:pPr>
      <w:rPr>
        <w:rFonts w:ascii="Wingdings" w:hAnsi="Wingdings" w:hint="default"/>
        <w:sz w:val="16"/>
      </w:rPr>
    </w:lvl>
  </w:abstractNum>
  <w:abstractNum w:abstractNumId="70">
    <w:nsid w:val="762E11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nsid w:val="780A70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78923C53"/>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73">
    <w:nsid w:val="79771B16"/>
    <w:multiLevelType w:val="singleLevel"/>
    <w:tmpl w:val="B3DC9604"/>
    <w:lvl w:ilvl="0">
      <w:start w:val="1"/>
      <w:numFmt w:val="decimal"/>
      <w:lvlText w:val="%1."/>
      <w:lvlJc w:val="left"/>
      <w:pPr>
        <w:tabs>
          <w:tab w:val="num" w:pos="435"/>
        </w:tabs>
        <w:ind w:left="435" w:hanging="435"/>
      </w:pPr>
      <w:rPr>
        <w:rFonts w:hint="default"/>
      </w:rPr>
    </w:lvl>
  </w:abstractNum>
  <w:abstractNum w:abstractNumId="74">
    <w:nsid w:val="7B106C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nsid w:val="7C2C672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6">
    <w:nsid w:val="7C953E3D"/>
    <w:multiLevelType w:val="singleLevel"/>
    <w:tmpl w:val="CA9079CA"/>
    <w:lvl w:ilvl="0">
      <w:start w:val="1"/>
      <w:numFmt w:val="decimal"/>
      <w:lvlText w:val="%1."/>
      <w:lvlJc w:val="left"/>
      <w:pPr>
        <w:tabs>
          <w:tab w:val="num" w:pos="720"/>
        </w:tabs>
        <w:ind w:left="720" w:hanging="720"/>
      </w:pPr>
      <w:rPr>
        <w:rFonts w:hint="default"/>
      </w:rPr>
    </w:lvl>
  </w:abstractNum>
  <w:abstractNum w:abstractNumId="77">
    <w:nsid w:val="7DBB31A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nsid w:val="7E3A51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9">
    <w:nsid w:val="7FEE2547"/>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56"/>
  </w:num>
  <w:num w:numId="2">
    <w:abstractNumId w:val="55"/>
  </w:num>
  <w:num w:numId="3">
    <w:abstractNumId w:val="77"/>
  </w:num>
  <w:num w:numId="4">
    <w:abstractNumId w:val="54"/>
  </w:num>
  <w:num w:numId="5">
    <w:abstractNumId w:val="74"/>
  </w:num>
  <w:num w:numId="6">
    <w:abstractNumId w:val="38"/>
  </w:num>
  <w:num w:numId="7">
    <w:abstractNumId w:val="67"/>
  </w:num>
  <w:num w:numId="8">
    <w:abstractNumId w:val="39"/>
  </w:num>
  <w:num w:numId="9">
    <w:abstractNumId w:val="79"/>
  </w:num>
  <w:num w:numId="10">
    <w:abstractNumId w:val="33"/>
  </w:num>
  <w:num w:numId="11">
    <w:abstractNumId w:val="31"/>
  </w:num>
  <w:num w:numId="12">
    <w:abstractNumId w:val="78"/>
  </w:num>
  <w:num w:numId="13">
    <w:abstractNumId w:val="14"/>
  </w:num>
  <w:num w:numId="14">
    <w:abstractNumId w:val="48"/>
  </w:num>
  <w:num w:numId="15">
    <w:abstractNumId w:val="37"/>
  </w:num>
  <w:num w:numId="16">
    <w:abstractNumId w:val="47"/>
  </w:num>
  <w:num w:numId="17">
    <w:abstractNumId w:val="62"/>
  </w:num>
  <w:num w:numId="18">
    <w:abstractNumId w:val="61"/>
  </w:num>
  <w:num w:numId="19">
    <w:abstractNumId w:val="2"/>
  </w:num>
  <w:num w:numId="20">
    <w:abstractNumId w:val="52"/>
  </w:num>
  <w:num w:numId="21">
    <w:abstractNumId w:val="22"/>
  </w:num>
  <w:num w:numId="22">
    <w:abstractNumId w:val="18"/>
  </w:num>
  <w:num w:numId="23">
    <w:abstractNumId w:val="75"/>
  </w:num>
  <w:num w:numId="24">
    <w:abstractNumId w:val="71"/>
  </w:num>
  <w:num w:numId="25">
    <w:abstractNumId w:val="10"/>
  </w:num>
  <w:num w:numId="26">
    <w:abstractNumId w:val="59"/>
  </w:num>
  <w:num w:numId="27">
    <w:abstractNumId w:val="6"/>
  </w:num>
  <w:num w:numId="28">
    <w:abstractNumId w:val="26"/>
  </w:num>
  <w:num w:numId="29">
    <w:abstractNumId w:val="46"/>
  </w:num>
  <w:num w:numId="30">
    <w:abstractNumId w:val="34"/>
  </w:num>
  <w:num w:numId="31">
    <w:abstractNumId w:val="76"/>
  </w:num>
  <w:num w:numId="32">
    <w:abstractNumId w:val="73"/>
  </w:num>
  <w:num w:numId="33">
    <w:abstractNumId w:val="35"/>
  </w:num>
  <w:num w:numId="34">
    <w:abstractNumId w:val="7"/>
  </w:num>
  <w:num w:numId="35">
    <w:abstractNumId w:val="50"/>
  </w:num>
  <w:num w:numId="36">
    <w:abstractNumId w:val="8"/>
  </w:num>
  <w:num w:numId="37">
    <w:abstractNumId w:val="0"/>
  </w:num>
  <w:num w:numId="38">
    <w:abstractNumId w:val="45"/>
  </w:num>
  <w:num w:numId="39">
    <w:abstractNumId w:val="9"/>
  </w:num>
  <w:num w:numId="40">
    <w:abstractNumId w:val="32"/>
  </w:num>
  <w:num w:numId="41">
    <w:abstractNumId w:val="20"/>
  </w:num>
  <w:num w:numId="42">
    <w:abstractNumId w:val="65"/>
  </w:num>
  <w:num w:numId="43">
    <w:abstractNumId w:val="72"/>
  </w:num>
  <w:num w:numId="44">
    <w:abstractNumId w:val="63"/>
  </w:num>
  <w:num w:numId="45">
    <w:abstractNumId w:val="69"/>
  </w:num>
  <w:num w:numId="46">
    <w:abstractNumId w:val="27"/>
  </w:num>
  <w:num w:numId="47">
    <w:abstractNumId w:val="17"/>
  </w:num>
  <w:num w:numId="48">
    <w:abstractNumId w:val="66"/>
  </w:num>
  <w:num w:numId="49">
    <w:abstractNumId w:val="40"/>
  </w:num>
  <w:num w:numId="50">
    <w:abstractNumId w:val="29"/>
  </w:num>
  <w:num w:numId="51">
    <w:abstractNumId w:val="70"/>
  </w:num>
  <w:num w:numId="52">
    <w:abstractNumId w:val="57"/>
  </w:num>
  <w:num w:numId="53">
    <w:abstractNumId w:val="28"/>
  </w:num>
  <w:num w:numId="54">
    <w:abstractNumId w:val="15"/>
  </w:num>
  <w:num w:numId="55">
    <w:abstractNumId w:val="64"/>
  </w:num>
  <w:num w:numId="56">
    <w:abstractNumId w:val="60"/>
  </w:num>
  <w:num w:numId="57">
    <w:abstractNumId w:val="4"/>
  </w:num>
  <w:num w:numId="58">
    <w:abstractNumId w:val="58"/>
  </w:num>
  <w:num w:numId="59">
    <w:abstractNumId w:val="41"/>
  </w:num>
  <w:num w:numId="60">
    <w:abstractNumId w:val="13"/>
  </w:num>
  <w:num w:numId="61">
    <w:abstractNumId w:val="44"/>
  </w:num>
  <w:num w:numId="62">
    <w:abstractNumId w:val="5"/>
  </w:num>
  <w:num w:numId="63">
    <w:abstractNumId w:val="42"/>
  </w:num>
  <w:num w:numId="64">
    <w:abstractNumId w:val="12"/>
  </w:num>
  <w:num w:numId="65">
    <w:abstractNumId w:val="21"/>
  </w:num>
  <w:num w:numId="66">
    <w:abstractNumId w:val="16"/>
  </w:num>
  <w:num w:numId="67">
    <w:abstractNumId w:val="24"/>
  </w:num>
  <w:num w:numId="68">
    <w:abstractNumId w:val="1"/>
  </w:num>
  <w:num w:numId="69">
    <w:abstractNumId w:val="25"/>
  </w:num>
  <w:num w:numId="70">
    <w:abstractNumId w:val="36"/>
  </w:num>
  <w:num w:numId="71">
    <w:abstractNumId w:val="30"/>
  </w:num>
  <w:num w:numId="72">
    <w:abstractNumId w:val="51"/>
  </w:num>
  <w:num w:numId="73">
    <w:abstractNumId w:val="3"/>
  </w:num>
  <w:num w:numId="74">
    <w:abstractNumId w:val="23"/>
  </w:num>
  <w:num w:numId="75">
    <w:abstractNumId w:val="68"/>
  </w:num>
  <w:num w:numId="76">
    <w:abstractNumId w:val="49"/>
  </w:num>
  <w:num w:numId="77">
    <w:abstractNumId w:val="53"/>
  </w:num>
  <w:num w:numId="78">
    <w:abstractNumId w:val="19"/>
  </w:num>
  <w:num w:numId="79">
    <w:abstractNumId w:val="11"/>
  </w:num>
  <w:num w:numId="80">
    <w:abstractNumId w:val="4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en-US" w:vendorID="8" w:dllVersion="513" w:checkStyle="1"/>
  <w:activeWritingStyle w:appName="MSWord" w:lang="ru-RU" w:vendorID="1" w:dllVersion="512" w:checkStyle="1"/>
  <w:revisionView w:markup="0"/>
  <w:doNotTrackMoves/>
  <w:doNotTrackFormatting/>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sectEnd"/>
    <w:footnote w:id="-1"/>
    <w:footnote w:id="0"/>
  </w:footnotePr>
  <w:endnotePr>
    <w:pos w:val="sectEnd"/>
    <w:numFmt w:val="decimal"/>
    <w:numStart w:val="0"/>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0C08"/>
    <w:rsid w:val="00210C08"/>
    <w:rsid w:val="00250F9D"/>
    <w:rsid w:val="00FC56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6" fillcolor="white">
      <v:fill color="white"/>
      <o:colormenu v:ext="edit" fillcolor="#333"/>
    </o:shapedefaults>
    <o:shapelayout v:ext="edit">
      <o:idmap v:ext="edit" data="1"/>
      <o:regrouptable v:ext="edit">
        <o:entry new="1" old="0"/>
        <o:entry new="2" old="0"/>
        <o:entry new="3" old="0"/>
        <o:entry new="4" old="0"/>
        <o:entry new="5" old="0"/>
        <o:entry new="6" old="0"/>
        <o:entry new="7" old="0"/>
        <o:entry new="8" old="7"/>
        <o:entry new="9" old="8"/>
        <o:entry new="10" old="0"/>
        <o:entry new="11" old="10"/>
        <o:entry new="12" old="0"/>
        <o:entry new="13" old="0"/>
        <o:entry new="14" old="0"/>
        <o:entry new="15" old="0"/>
        <o:entry new="16" old="15"/>
        <o:entry new="17" old="16"/>
        <o:entry new="18" old="0"/>
        <o:entry new="19" old="0"/>
        <o:entry new="20" old="19"/>
        <o:entry new="21" old="20"/>
        <o:entry new="22" old="21"/>
        <o:entry new="23" old="22"/>
        <o:entry new="24" old="23"/>
        <o:entry new="25" old="0"/>
        <o:entry new="26" old="0"/>
        <o:entry new="27" old="0"/>
        <o:entry new="28" old="27"/>
        <o:entry new="29" old="28"/>
        <o:entry new="30" old="29"/>
      </o:regrouptable>
    </o:shapelayout>
  </w:shapeDefaults>
  <w:decimalSymbol w:val=","/>
  <w:listSeparator w:val=";"/>
  <w14:docId w14:val="5E3CE25D"/>
  <w15:chartTrackingRefBased/>
  <w15:docId w15:val="{7D6BC5D1-9FE2-40ED-B469-418BAAE5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US"/>
    </w:rPr>
  </w:style>
  <w:style w:type="paragraph" w:styleId="1">
    <w:name w:val="heading 1"/>
    <w:basedOn w:val="a"/>
    <w:next w:val="a"/>
    <w:qFormat/>
    <w:pPr>
      <w:keepNext/>
      <w:outlineLvl w:val="0"/>
    </w:pPr>
    <w:rPr>
      <w:b/>
      <w:sz w:val="24"/>
      <w:lang w:val="ru-RU"/>
    </w:rPr>
  </w:style>
  <w:style w:type="paragraph" w:styleId="2">
    <w:name w:val="heading 2"/>
    <w:basedOn w:val="a"/>
    <w:next w:val="a"/>
    <w:qFormat/>
    <w:pPr>
      <w:keepNext/>
      <w:jc w:val="both"/>
      <w:outlineLvl w:val="1"/>
    </w:pPr>
    <w:rPr>
      <w:b/>
      <w:i/>
      <w:sz w:val="24"/>
      <w:lang w:val="ru-RU"/>
    </w:rPr>
  </w:style>
  <w:style w:type="paragraph" w:styleId="3">
    <w:name w:val="heading 3"/>
    <w:basedOn w:val="a"/>
    <w:next w:val="a"/>
    <w:qFormat/>
    <w:pPr>
      <w:keepNext/>
      <w:spacing w:line="360" w:lineRule="auto"/>
      <w:jc w:val="center"/>
      <w:outlineLvl w:val="2"/>
    </w:pPr>
    <w:rPr>
      <w:sz w:val="24"/>
      <w:lang w:val="ru-RU"/>
    </w:rPr>
  </w:style>
  <w:style w:type="paragraph" w:styleId="4">
    <w:name w:val="heading 4"/>
    <w:basedOn w:val="a"/>
    <w:next w:val="a"/>
    <w:qFormat/>
    <w:pPr>
      <w:keepNext/>
      <w:ind w:firstLine="720"/>
      <w:jc w:val="center"/>
      <w:outlineLvl w:val="3"/>
    </w:pPr>
    <w:rPr>
      <w:i/>
      <w:sz w:val="28"/>
      <w:lang w:val="ru-RU"/>
    </w:rPr>
  </w:style>
  <w:style w:type="paragraph" w:styleId="5">
    <w:name w:val="heading 5"/>
    <w:basedOn w:val="a"/>
    <w:next w:val="a"/>
    <w:qFormat/>
    <w:pPr>
      <w:keepNext/>
      <w:ind w:firstLine="720"/>
      <w:jc w:val="center"/>
      <w:outlineLvl w:val="4"/>
    </w:pPr>
    <w:rPr>
      <w:b/>
      <w:i/>
      <w:sz w:val="28"/>
      <w:lang w:val="ru-RU"/>
    </w:rPr>
  </w:style>
  <w:style w:type="paragraph" w:styleId="6">
    <w:name w:val="heading 6"/>
    <w:basedOn w:val="a"/>
    <w:next w:val="a"/>
    <w:qFormat/>
    <w:pPr>
      <w:keepNext/>
      <w:spacing w:line="360" w:lineRule="auto"/>
      <w:jc w:val="center"/>
      <w:outlineLvl w:val="5"/>
    </w:pPr>
    <w:rPr>
      <w:b/>
      <w:i/>
      <w:sz w:val="28"/>
      <w:lang w:val="ru-RU"/>
    </w:rPr>
  </w:style>
  <w:style w:type="paragraph" w:styleId="7">
    <w:name w:val="heading 7"/>
    <w:basedOn w:val="a"/>
    <w:next w:val="a"/>
    <w:qFormat/>
    <w:pPr>
      <w:keepNext/>
      <w:spacing w:line="360" w:lineRule="auto"/>
      <w:outlineLvl w:val="6"/>
    </w:pPr>
    <w:rPr>
      <w:sz w:val="24"/>
      <w:lang w:val="ru-RU"/>
    </w:rPr>
  </w:style>
  <w:style w:type="paragraph" w:styleId="8">
    <w:name w:val="heading 8"/>
    <w:basedOn w:val="a"/>
    <w:next w:val="a"/>
    <w:qFormat/>
    <w:pPr>
      <w:keepNext/>
      <w:spacing w:line="360" w:lineRule="auto"/>
      <w:jc w:val="center"/>
      <w:outlineLvl w:val="7"/>
    </w:pPr>
    <w:rPr>
      <w:b/>
      <w:i/>
      <w:sz w:val="24"/>
    </w:rPr>
  </w:style>
  <w:style w:type="paragraph" w:styleId="9">
    <w:name w:val="heading 9"/>
    <w:basedOn w:val="a"/>
    <w:next w:val="a"/>
    <w:qFormat/>
    <w:pPr>
      <w:keepNext/>
      <w:jc w:val="center"/>
      <w:outlineLvl w:val="8"/>
    </w:pPr>
    <w:rPr>
      <w: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a4">
    <w:name w:val="Body Text"/>
    <w:basedOn w:val="a"/>
    <w:semiHidden/>
    <w:pPr>
      <w:jc w:val="both"/>
    </w:pPr>
    <w:rPr>
      <w:sz w:val="24"/>
      <w:lang w:val="ru-RU"/>
    </w:rPr>
  </w:style>
  <w:style w:type="paragraph" w:styleId="20">
    <w:name w:val="Body Text 2"/>
    <w:basedOn w:val="a"/>
    <w:semiHidden/>
    <w:pPr>
      <w:jc w:val="center"/>
    </w:pPr>
  </w:style>
  <w:style w:type="paragraph" w:styleId="30">
    <w:name w:val="Body Text 3"/>
    <w:basedOn w:val="a"/>
    <w:semiHidden/>
    <w:pPr>
      <w:spacing w:line="360" w:lineRule="auto"/>
      <w:jc w:val="both"/>
    </w:pPr>
    <w:rPr>
      <w:sz w:val="28"/>
      <w:lang w:val="ru-RU"/>
    </w:rPr>
  </w:style>
  <w:style w:type="paragraph" w:styleId="a5">
    <w:name w:val="Body Text Indent"/>
    <w:basedOn w:val="a"/>
    <w:semiHidden/>
    <w:pPr>
      <w:spacing w:line="360" w:lineRule="auto"/>
      <w:ind w:firstLine="720"/>
      <w:jc w:val="both"/>
    </w:pPr>
    <w:rPr>
      <w:sz w:val="28"/>
    </w:rPr>
  </w:style>
  <w:style w:type="paragraph" w:styleId="21">
    <w:name w:val="Body Text Indent 2"/>
    <w:basedOn w:val="a"/>
    <w:semiHidden/>
    <w:pPr>
      <w:ind w:firstLine="720"/>
      <w:jc w:val="both"/>
    </w:pPr>
  </w:style>
  <w:style w:type="paragraph" w:styleId="31">
    <w:name w:val="Body Text Indent 3"/>
    <w:basedOn w:val="a"/>
    <w:semiHidden/>
    <w:pPr>
      <w:spacing w:line="360" w:lineRule="auto"/>
      <w:ind w:firstLine="720"/>
      <w:jc w:val="both"/>
    </w:pPr>
    <w:rPr>
      <w:b/>
      <w:sz w:val="28"/>
    </w:rPr>
  </w:style>
  <w:style w:type="character" w:styleId="a6">
    <w:name w:val="annotation reference"/>
    <w:basedOn w:val="a0"/>
    <w:semiHidden/>
    <w:rPr>
      <w:sz w:val="16"/>
    </w:rPr>
  </w:style>
  <w:style w:type="paragraph" w:styleId="a7">
    <w:name w:val="annotation text"/>
    <w:basedOn w:val="a"/>
    <w:semiHidden/>
  </w:style>
  <w:style w:type="paragraph" w:styleId="a8">
    <w:name w:val="header"/>
    <w:basedOn w:val="a"/>
    <w:semiHidden/>
    <w:pPr>
      <w:tabs>
        <w:tab w:val="center" w:pos="4153"/>
        <w:tab w:val="right" w:pos="8306"/>
      </w:tabs>
    </w:pPr>
  </w:style>
  <w:style w:type="character" w:styleId="a9">
    <w:name w:val="page number"/>
    <w:basedOn w:val="a0"/>
    <w:semiHidden/>
  </w:style>
  <w:style w:type="paragraph" w:styleId="aa">
    <w:name w:val="Balloon Text"/>
    <w:basedOn w:val="a"/>
    <w:link w:val="ab"/>
    <w:uiPriority w:val="99"/>
    <w:semiHidden/>
    <w:unhideWhenUsed/>
    <w:rsid w:val="00210C08"/>
    <w:rPr>
      <w:rFonts w:ascii="Segoe UI" w:hAnsi="Segoe UI" w:cs="Segoe UI"/>
      <w:sz w:val="18"/>
      <w:szCs w:val="18"/>
    </w:rPr>
  </w:style>
  <w:style w:type="character" w:customStyle="1" w:styleId="ab">
    <w:name w:val="Текст у виносці Знак"/>
    <w:basedOn w:val="a0"/>
    <w:link w:val="aa"/>
    <w:uiPriority w:val="99"/>
    <w:semiHidden/>
    <w:rsid w:val="00210C08"/>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image" Target="media/image5.wmf"/><Relationship Id="rId26" Type="http://schemas.openxmlformats.org/officeDocument/2006/relationships/image" Target="media/image9.wmf"/><Relationship Id="rId21" Type="http://schemas.openxmlformats.org/officeDocument/2006/relationships/oleObject" Target="embeddings/______Microsoft_Excel_97-20035.xls"/><Relationship Id="rId34" Type="http://schemas.openxmlformats.org/officeDocument/2006/relationships/image" Target="media/image13.wmf"/><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oleObject" Target="embeddings/______Microsoft_Excel_97-20033.xls"/><Relationship Id="rId25" Type="http://schemas.openxmlformats.org/officeDocument/2006/relationships/oleObject" Target="embeddings/______Microsoft_Excel_97-20037.xls"/><Relationship Id="rId33" Type="http://schemas.openxmlformats.org/officeDocument/2006/relationships/oleObject" Target="embeddings/______Microsoft_Excel_97-200311.xls"/><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______Microsoft_Excel_97-20039.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oleObject" Target="embeddings/______Microsoft_Excel_97-20036.xls"/><Relationship Id="rId28" Type="http://schemas.openxmlformats.org/officeDocument/2006/relationships/image" Target="media/image10.wmf"/><Relationship Id="rId36" Type="http://schemas.openxmlformats.org/officeDocument/2006/relationships/fontTable" Target="fontTable.xml"/><Relationship Id="rId10" Type="http://schemas.openxmlformats.org/officeDocument/2006/relationships/oleObject" Target="embeddings/______Microsoft_Excel_97-20032.xls"/><Relationship Id="rId19" Type="http://schemas.openxmlformats.org/officeDocument/2006/relationships/oleObject" Target="embeddings/______Microsoft_Excel_97-20034.xls"/><Relationship Id="rId31" Type="http://schemas.openxmlformats.org/officeDocument/2006/relationships/oleObject" Target="embeddings/______Microsoft_Excel_97-200310.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mments" Target="comments.xml"/><Relationship Id="rId22" Type="http://schemas.openxmlformats.org/officeDocument/2006/relationships/image" Target="media/image7.wmf"/><Relationship Id="rId27" Type="http://schemas.openxmlformats.org/officeDocument/2006/relationships/oleObject" Target="embeddings/______Microsoft_Excel_97-20038.xls"/><Relationship Id="rId30" Type="http://schemas.openxmlformats.org/officeDocument/2006/relationships/image" Target="media/image11.wmf"/><Relationship Id="rId35" Type="http://schemas.openxmlformats.org/officeDocument/2006/relationships/oleObject" Target="embeddings/______Microsoft_Excel_97-200312.xls"/><Relationship Id="rId8" Type="http://schemas.openxmlformats.org/officeDocument/2006/relationships/oleObject" Target="embeddings/______Microsoft_Excel_97-20031.xls"/><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26169</Words>
  <Characters>149168</Characters>
  <Application>Microsoft Office Word</Application>
  <DocSecurity>0</DocSecurity>
  <Lines>1243</Lines>
  <Paragraphs>349</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РФ</vt:lpstr>
    </vt:vector>
  </TitlesOfParts>
  <Company>SF</Company>
  <LinksUpToDate>false</LinksUpToDate>
  <CharactersWithSpaces>174988</CharactersWithSpaces>
  <SharedDoc>false</SharedDoc>
  <HLinks>
    <vt:vector size="6" baseType="variant">
      <vt:variant>
        <vt:i4>3735576</vt:i4>
      </vt:variant>
      <vt:variant>
        <vt:i4>-1</vt:i4>
      </vt:variant>
      <vt:variant>
        <vt:i4>1498</vt:i4>
      </vt:variant>
      <vt:variant>
        <vt:i4>1</vt:i4>
      </vt:variant>
      <vt:variant>
        <vt:lpwstr>C:\reclama.bmp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РФ</dc:title>
  <dc:subject/>
  <dc:creator>SF</dc:creator>
  <cp:keywords/>
  <cp:lastModifiedBy>Irina</cp:lastModifiedBy>
  <cp:revision>2</cp:revision>
  <cp:lastPrinted>1999-05-17T08:07:00Z</cp:lastPrinted>
  <dcterms:created xsi:type="dcterms:W3CDTF">2014-09-22T11:34:00Z</dcterms:created>
  <dcterms:modified xsi:type="dcterms:W3CDTF">2014-09-22T11:34:00Z</dcterms:modified>
</cp:coreProperties>
</file>