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59" w:rsidRPr="004A2EE6" w:rsidRDefault="00B13A59" w:rsidP="00B13A59">
      <w:pPr>
        <w:spacing w:before="120"/>
        <w:jc w:val="center"/>
        <w:rPr>
          <w:b/>
          <w:bCs/>
          <w:sz w:val="32"/>
          <w:szCs w:val="32"/>
        </w:rPr>
      </w:pPr>
      <w:r w:rsidRPr="004A2EE6">
        <w:rPr>
          <w:b/>
          <w:bCs/>
          <w:sz w:val="32"/>
          <w:szCs w:val="32"/>
        </w:rPr>
        <w:t xml:space="preserve">О цитрусовых </w:t>
      </w:r>
    </w:p>
    <w:p w:rsidR="00B13A59" w:rsidRPr="004A2EE6" w:rsidRDefault="00B13A59" w:rsidP="00B13A59">
      <w:pPr>
        <w:spacing w:before="120"/>
        <w:jc w:val="center"/>
        <w:rPr>
          <w:b/>
          <w:bCs/>
          <w:sz w:val="28"/>
          <w:szCs w:val="28"/>
        </w:rPr>
      </w:pPr>
      <w:r w:rsidRPr="004A2EE6">
        <w:rPr>
          <w:b/>
          <w:bCs/>
          <w:sz w:val="28"/>
          <w:szCs w:val="28"/>
        </w:rPr>
        <w:t xml:space="preserve">Что такое авитаминоз </w:t>
      </w:r>
    </w:p>
    <w:p w:rsidR="00B13A59" w:rsidRPr="000500AF" w:rsidRDefault="00B13A59" w:rsidP="00B13A59">
      <w:pPr>
        <w:spacing w:before="120"/>
        <w:ind w:firstLine="567"/>
        <w:jc w:val="both"/>
      </w:pPr>
      <w:r w:rsidRPr="000500AF">
        <w:t xml:space="preserve">Авитаминоз - это недостаток и нехватка витаминов в организме. Авитаминоз может быть связан с элементарным голодом, т.е. когда витамины не поступают с пищей (характерный пример цинга, которая возникает из-за недостатка витамина С). Авитаминоз может быть связан с эндогенными причинами, т.е. когда они не усваиваются в процессе всасывания в организме, а также причинами авитаминоза могут быть нарушения, связанные с утилизацией (использованием) витаминов в тканях организма. </w:t>
      </w:r>
    </w:p>
    <w:p w:rsidR="00B13A59" w:rsidRPr="000500AF" w:rsidRDefault="00B13A59" w:rsidP="00B13A59">
      <w:pPr>
        <w:spacing w:before="120"/>
        <w:ind w:firstLine="567"/>
        <w:jc w:val="both"/>
      </w:pPr>
      <w:r w:rsidRPr="000500AF">
        <w:t xml:space="preserve">Авитаминоз - это тяжелое заболевание, в крайне тяжелых формах может привести к смерти больного. Зимой и весной мы, как правило, страдаем гиповитаминозом, т.е. состоянием промежуточным между нормой, т.е. здоровым состоянием человека и авитаминозами, связанные с недостаточным содержанием витаминов в организме. Весенний гиповитаминоз проявляет себя быстрой утомляемостью, рассеянностью, вялостью. </w:t>
      </w:r>
    </w:p>
    <w:p w:rsidR="00B13A59" w:rsidRPr="000500AF" w:rsidRDefault="00B13A59" w:rsidP="00B13A59">
      <w:pPr>
        <w:spacing w:before="120"/>
        <w:ind w:firstLine="567"/>
        <w:jc w:val="both"/>
      </w:pPr>
      <w:r w:rsidRPr="000500AF">
        <w:t xml:space="preserve">Экзогенные авитаминозы связаны с неправильным, нерациональным, а главное - неполноценным питанием. В результате чего возникает недостаточность поступления витаминов в организм. </w:t>
      </w:r>
    </w:p>
    <w:p w:rsidR="00B13A59" w:rsidRPr="000500AF" w:rsidRDefault="00B13A59" w:rsidP="00B13A59">
      <w:pPr>
        <w:spacing w:before="120"/>
        <w:ind w:firstLine="567"/>
        <w:jc w:val="both"/>
      </w:pPr>
      <w:r w:rsidRPr="000500AF">
        <w:t xml:space="preserve">Профилактика авитаминозов и гиповитаминозов - это правильное сбалансированное питание. Надо стараться по возможности есть овощи и фрукты. Важную роль в профилактике гиповитаминозов и авитаминозов играет прием препаратов по назначению врача. Поливитамины являются хорошей профилактикой простудных заболеваний. Вы укрепляете свой организм и иммунитет и всякие болезни (в том числе и респираторно-вирусные) цепляться не будут. А если вы и заболеете ОРЗ, то оно будет протекать в более легкой форме. К счастью, выбор поливитаминов на сегодняшний день достаточно широк. Помимо импортных ("Центрум", "Юникап" и др.) есть хорошие отечественные, такие как "Компливит", "Дуовит" и др. </w:t>
      </w:r>
    </w:p>
    <w:p w:rsidR="00B13A59" w:rsidRPr="004A2EE6" w:rsidRDefault="00B13A59" w:rsidP="00B13A59">
      <w:pPr>
        <w:spacing w:before="120"/>
        <w:jc w:val="center"/>
        <w:rPr>
          <w:b/>
          <w:bCs/>
          <w:sz w:val="28"/>
          <w:szCs w:val="28"/>
        </w:rPr>
      </w:pPr>
      <w:r w:rsidRPr="004A2EE6">
        <w:rPr>
          <w:b/>
          <w:bCs/>
          <w:sz w:val="28"/>
          <w:szCs w:val="28"/>
        </w:rPr>
        <w:t xml:space="preserve">Апельсин - источник витамина С </w:t>
      </w:r>
    </w:p>
    <w:p w:rsidR="00B13A59" w:rsidRPr="000500AF" w:rsidRDefault="00B13A59" w:rsidP="00B13A59">
      <w:pPr>
        <w:spacing w:before="120"/>
        <w:ind w:firstLine="567"/>
        <w:jc w:val="both"/>
      </w:pPr>
      <w:r w:rsidRPr="000500AF">
        <w:t xml:space="preserve">В качестве профилактики гипотез авитаминозов широко используют апельсины. В одном апельсине содержится почти 80 % ежедневно необходимого человеку витамина С. Помимо витамина С, в мякоти апельсинов, составляющей около 70 % веса плода, содержится до 15 % сахаров, до 2 % лимонной кислоты, яблочная кислота, В1, В2, Е, РР, провитамин А, пектиновые и красящие вещества, фитонциды, много солей калия, кальций и фосфор. В кожуре плодов содержатся эфирные масла, витамин Р, сахара и пектиновые вещества. Энергетическая ценность апельсина - 38 ккал, так что если вы худеете, можете не опасаться апельсинов. Если ими не объедаться, то вреда они вам не принесут. Этот фрукт не рекомендуется потреблять при язвенной болезни желудка и двенадцатиперстной кишки, а также при аллергических реакциях на него. </w:t>
      </w:r>
    </w:p>
    <w:p w:rsidR="00B13A59" w:rsidRPr="000500AF" w:rsidRDefault="00B13A59" w:rsidP="00B13A59">
      <w:pPr>
        <w:spacing w:before="120"/>
        <w:ind w:firstLine="567"/>
        <w:jc w:val="both"/>
      </w:pPr>
      <w:r w:rsidRPr="000500AF">
        <w:t xml:space="preserve">Сок апельсина возбуждает аппетит и улучшает пищеварение, поэтому его рекомендуют при пониженной кислотности желудочного сока, снижении желчевыделения и склонности к хроническим запорам. </w:t>
      </w:r>
    </w:p>
    <w:p w:rsidR="00B13A59" w:rsidRPr="000500AF" w:rsidRDefault="00B13A59" w:rsidP="00B13A59">
      <w:pPr>
        <w:spacing w:before="120"/>
        <w:ind w:firstLine="567"/>
        <w:jc w:val="both"/>
      </w:pPr>
      <w:r w:rsidRPr="000500AF">
        <w:t xml:space="preserve">Апельсины содержат большое количество пектиновых веществ, которые способствуют опорожнению кишечника, предупреждая развитие в нем гнилостных процессов, что способствует уменьшению количества всасываемых веществ, вредных для организма. Израильские ученые утверждают, что апельсины, мандарины, грейпфруты способствуют снижению уровня холестерина в крови. </w:t>
      </w:r>
    </w:p>
    <w:p w:rsidR="00B13A59" w:rsidRPr="000500AF" w:rsidRDefault="00B13A59" w:rsidP="00B13A59">
      <w:pPr>
        <w:spacing w:before="120"/>
        <w:ind w:firstLine="567"/>
        <w:jc w:val="both"/>
      </w:pPr>
      <w:r w:rsidRPr="000500AF">
        <w:t xml:space="preserve">Учитывая высокое содержание витамина С в апельсинах, они способствуют профилактике простудных заболеваний в зимнее и весеннее время. </w:t>
      </w:r>
    </w:p>
    <w:p w:rsidR="00B13A59" w:rsidRPr="004A2EE6" w:rsidRDefault="00B13A59" w:rsidP="00B13A59">
      <w:pPr>
        <w:spacing w:before="120"/>
        <w:jc w:val="center"/>
        <w:rPr>
          <w:b/>
          <w:bCs/>
          <w:sz w:val="28"/>
          <w:szCs w:val="28"/>
        </w:rPr>
      </w:pPr>
      <w:r w:rsidRPr="004A2EE6">
        <w:rPr>
          <w:b/>
          <w:bCs/>
          <w:sz w:val="28"/>
          <w:szCs w:val="28"/>
        </w:rPr>
        <w:t xml:space="preserve">Чудо-грейпфрут </w:t>
      </w:r>
    </w:p>
    <w:p w:rsidR="00B13A59" w:rsidRPr="000500AF" w:rsidRDefault="00B13A59" w:rsidP="00B13A59">
      <w:pPr>
        <w:spacing w:before="120"/>
        <w:ind w:firstLine="567"/>
        <w:jc w:val="both"/>
      </w:pPr>
      <w:r w:rsidRPr="000500AF">
        <w:t xml:space="preserve">Так можно сказать об этом представителе цитрусовых, который, кстати, является ближайшим родственником апельсина. В грейпфруте содержится много витамина С, витамины В1, Д, Р. Горьковатый вкус придает мякоти, пленкам и кожуре гликозид, обладающий Р-витаминной активностью. </w:t>
      </w:r>
    </w:p>
    <w:p w:rsidR="00B13A59" w:rsidRDefault="00B13A59" w:rsidP="00B13A59">
      <w:pPr>
        <w:spacing w:before="120"/>
        <w:ind w:firstLine="567"/>
        <w:jc w:val="both"/>
      </w:pPr>
      <w:r w:rsidRPr="000500AF">
        <w:t xml:space="preserve">Р-витамин способствует укреплению кровеносных сосудов, улучшению их эластичности, усиливает действие необходимого организму витамина С. Грейпфрут улучшает обмен веществ в организме, повышает общий тонус, снимает усталость, понижает кровеносное давление, улучшает работу желудочно-кишечного тракта. Сок грейпфрута, как и сок апельсина, улучшает аппетит, является отличным профилактическим средством против инфекций, оказывает укрепляющее воздействие при заболеваниях сердца (миокардит, эндокардит). Еще одно большое достоинство грейпфрута - он так же, как и апельсин, низкокалорийный. Грейпфруты включают в рацион при ожирении. В нем содержится 42 ккал на 100 г. Грейпфрут прекрасно утоляет жажду, а также отлично поддерживает печень. Его рекомендуют больным с функциональными расстройствами печени. При атеросклерозе, инфаркте миокарда, гипертонии, вялом пищеварении едят несколько раз в течение дня. Нужно съедать 1 - 2 плода натощак. Больным, страдающим язвенной болезнью желудка и двенадцатиперстной кишки грейпфрут противопоказан.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A59"/>
    <w:rsid w:val="000500AF"/>
    <w:rsid w:val="004A25AF"/>
    <w:rsid w:val="004A2EE6"/>
    <w:rsid w:val="004D3A27"/>
    <w:rsid w:val="004F6062"/>
    <w:rsid w:val="009370B9"/>
    <w:rsid w:val="00B1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DF95EA-D082-4423-8543-B5A37147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5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3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2922</Words>
  <Characters>1666</Characters>
  <Application>Microsoft Office Word</Application>
  <DocSecurity>0</DocSecurity>
  <Lines>13</Lines>
  <Paragraphs>9</Paragraphs>
  <ScaleCrop>false</ScaleCrop>
  <Company>Home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цитрусовых </dc:title>
  <dc:subject/>
  <dc:creator>User</dc:creator>
  <cp:keywords/>
  <dc:description/>
  <cp:lastModifiedBy>admin</cp:lastModifiedBy>
  <cp:revision>2</cp:revision>
  <dcterms:created xsi:type="dcterms:W3CDTF">2014-01-25T15:57:00Z</dcterms:created>
  <dcterms:modified xsi:type="dcterms:W3CDTF">2014-01-25T15:57:00Z</dcterms:modified>
</cp:coreProperties>
</file>