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36" w:rsidRPr="00CE12CD" w:rsidRDefault="008E2BE2" w:rsidP="00036F11">
      <w:pPr>
        <w:shd w:val="clear" w:color="auto" w:fill="FFFFFF"/>
        <w:ind w:firstLine="567"/>
        <w:jc w:val="center"/>
        <w:rPr>
          <w:noProof/>
          <w:sz w:val="20"/>
          <w:szCs w:val="28"/>
        </w:rPr>
      </w:pPr>
      <w:r>
        <w:pict>
          <v:rect id="_x0000_s1032" style="position:absolute;left:0;text-align:left;margin-left:-36pt;margin-top:-36pt;width:522pt;height:801pt;z-index:-251656192" filled="f" strokeweight="1pt">
            <w10:wrap anchorx="page"/>
          </v:rect>
        </w:pict>
      </w:r>
      <w:r>
        <w:rPr>
          <w:noProof/>
          <w:sz w:val="20"/>
          <w:szCs w:val="28"/>
        </w:rPr>
        <w:pict>
          <v:line id="_x0000_s1035" style="position:absolute;left:0;text-align:left;z-index:251663360" from="486pt,1.9pt" to="486pt,19.9pt"/>
        </w:pict>
      </w:r>
      <w:r w:rsidR="00C70336" w:rsidRPr="00CE12CD">
        <w:rPr>
          <w:noProof/>
          <w:sz w:val="20"/>
          <w:szCs w:val="28"/>
        </w:rPr>
        <w:t xml:space="preserve">Федеральное агентство по образованию </w:t>
      </w:r>
    </w:p>
    <w:p w:rsidR="00C70336" w:rsidRPr="00CE12CD" w:rsidRDefault="00C70336" w:rsidP="00C70336">
      <w:pPr>
        <w:shd w:val="clear" w:color="auto" w:fill="FFFFFF"/>
        <w:spacing w:after="0" w:line="240" w:lineRule="auto"/>
        <w:ind w:firstLine="567"/>
        <w:jc w:val="center"/>
        <w:rPr>
          <w:color w:val="000000"/>
          <w:sz w:val="28"/>
          <w:szCs w:val="28"/>
        </w:rPr>
      </w:pPr>
    </w:p>
    <w:p w:rsidR="00C70336" w:rsidRPr="00CE12CD" w:rsidRDefault="008E2BE2" w:rsidP="00C70336">
      <w:pPr>
        <w:pStyle w:val="3"/>
        <w:jc w:val="center"/>
        <w:rPr>
          <w:noProof/>
          <w:sz w:val="20"/>
        </w:rPr>
      </w:pPr>
      <w:r>
        <w:rPr>
          <w:noProof/>
          <w:sz w:val="20"/>
        </w:rPr>
        <w:pict>
          <v:line id="_x0000_s1036" style="position:absolute;left:0;text-align:left;z-index:251664384" from="486pt,23.7pt" to="486pt,50.7pt"/>
        </w:pict>
      </w:r>
      <w:r w:rsidR="00C70336" w:rsidRPr="00CE12CD">
        <w:rPr>
          <w:noProof/>
          <w:sz w:val="20"/>
        </w:rPr>
        <w:t>ГОУ ВПО «Сибирский государственный технологический университет»</w:t>
      </w:r>
    </w:p>
    <w:p w:rsidR="00C70336" w:rsidRPr="00CE12CD" w:rsidRDefault="00C70336" w:rsidP="00C70336">
      <w:pPr>
        <w:shd w:val="clear" w:color="auto" w:fill="FFFFFF"/>
        <w:ind w:right="-221"/>
        <w:rPr>
          <w:color w:val="000000"/>
          <w:sz w:val="28"/>
          <w:szCs w:val="28"/>
        </w:rPr>
      </w:pPr>
    </w:p>
    <w:p w:rsidR="00C70336" w:rsidRPr="00CE12CD" w:rsidRDefault="00C70336" w:rsidP="00C70336">
      <w:pPr>
        <w:shd w:val="clear" w:color="auto" w:fill="FFFFFF"/>
        <w:ind w:right="-221"/>
        <w:rPr>
          <w:color w:val="000000"/>
          <w:sz w:val="28"/>
          <w:szCs w:val="28"/>
        </w:rPr>
      </w:pPr>
    </w:p>
    <w:p w:rsidR="00C70336" w:rsidRPr="00C70336" w:rsidRDefault="00C70336" w:rsidP="00C70336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C70336">
        <w:rPr>
          <w:rFonts w:ascii="Times New Roman" w:hAnsi="Times New Roman"/>
          <w:color w:val="000000"/>
          <w:sz w:val="28"/>
          <w:szCs w:val="28"/>
        </w:rPr>
        <w:t>Химико – технологический факультет</w:t>
      </w:r>
    </w:p>
    <w:p w:rsidR="00C70336" w:rsidRDefault="00C70336" w:rsidP="00C70336">
      <w:pPr>
        <w:pStyle w:val="3"/>
        <w:jc w:val="center"/>
      </w:pPr>
      <w:r>
        <w:t>Заочно дистанционного образования</w:t>
      </w:r>
    </w:p>
    <w:p w:rsidR="00C70336" w:rsidRPr="00CE12CD" w:rsidRDefault="00C70336" w:rsidP="00C7033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C70336" w:rsidRPr="00C70336" w:rsidRDefault="00C70336" w:rsidP="00C70336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C70336">
        <w:rPr>
          <w:rFonts w:ascii="Times New Roman" w:hAnsi="Times New Roman"/>
          <w:color w:val="000000"/>
          <w:sz w:val="28"/>
          <w:szCs w:val="28"/>
        </w:rPr>
        <w:t xml:space="preserve"> Кафедра бухгалтерского учета и финансов</w:t>
      </w:r>
    </w:p>
    <w:p w:rsidR="00C70336" w:rsidRPr="00C70336" w:rsidRDefault="00D17F56" w:rsidP="00C703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</w:t>
      </w:r>
      <w:r w:rsidR="00C70336" w:rsidRPr="00C70336">
        <w:rPr>
          <w:rFonts w:ascii="Times New Roman" w:hAnsi="Times New Roman"/>
          <w:sz w:val="28"/>
          <w:szCs w:val="28"/>
        </w:rPr>
        <w:t xml:space="preserve"> по дисциплине</w:t>
      </w:r>
    </w:p>
    <w:p w:rsidR="00C70336" w:rsidRDefault="00C70336" w:rsidP="00C70336">
      <w:pPr>
        <w:jc w:val="center"/>
        <w:rPr>
          <w:rFonts w:ascii="Times New Roman" w:hAnsi="Times New Roman"/>
          <w:sz w:val="28"/>
          <w:szCs w:val="28"/>
        </w:rPr>
      </w:pPr>
      <w:r w:rsidRPr="00C70336">
        <w:rPr>
          <w:rFonts w:ascii="Times New Roman" w:hAnsi="Times New Roman"/>
          <w:sz w:val="28"/>
          <w:szCs w:val="28"/>
        </w:rPr>
        <w:t>«</w:t>
      </w:r>
      <w:r w:rsidR="00D17F56">
        <w:rPr>
          <w:rFonts w:ascii="Times New Roman" w:hAnsi="Times New Roman"/>
          <w:sz w:val="28"/>
          <w:szCs w:val="28"/>
        </w:rPr>
        <w:t>Контроль и ревизия</w:t>
      </w:r>
      <w:r w:rsidRPr="00C70336">
        <w:rPr>
          <w:rFonts w:ascii="Times New Roman" w:hAnsi="Times New Roman"/>
          <w:sz w:val="28"/>
          <w:szCs w:val="28"/>
        </w:rPr>
        <w:t>»</w:t>
      </w:r>
    </w:p>
    <w:p w:rsidR="00036F11" w:rsidRPr="00C70336" w:rsidRDefault="00036F11" w:rsidP="00C703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«Ревизия операций по учету оплаты труда»</w:t>
      </w:r>
    </w:p>
    <w:p w:rsidR="00C70336" w:rsidRDefault="00C70336" w:rsidP="00C70336">
      <w:pPr>
        <w:pStyle w:val="9"/>
        <w:ind w:left="2411" w:firstLine="3529"/>
        <w:jc w:val="left"/>
        <w:rPr>
          <w:sz w:val="28"/>
          <w:szCs w:val="28"/>
        </w:rPr>
      </w:pPr>
    </w:p>
    <w:p w:rsidR="00C70336" w:rsidRDefault="00C70336" w:rsidP="00C70336">
      <w:pPr>
        <w:pStyle w:val="9"/>
        <w:ind w:left="2411" w:firstLine="3529"/>
        <w:jc w:val="left"/>
        <w:rPr>
          <w:sz w:val="28"/>
          <w:szCs w:val="28"/>
        </w:rPr>
      </w:pPr>
    </w:p>
    <w:p w:rsidR="00C70336" w:rsidRDefault="00C70336" w:rsidP="00C70336">
      <w:pPr>
        <w:pStyle w:val="9"/>
        <w:ind w:left="2411" w:firstLine="3529"/>
        <w:jc w:val="left"/>
        <w:rPr>
          <w:sz w:val="28"/>
          <w:szCs w:val="28"/>
        </w:rPr>
      </w:pPr>
    </w:p>
    <w:p w:rsidR="00C70336" w:rsidRDefault="00C70336" w:rsidP="00C70336">
      <w:pPr>
        <w:pStyle w:val="9"/>
        <w:ind w:left="2411" w:firstLine="3529"/>
        <w:jc w:val="left"/>
        <w:rPr>
          <w:sz w:val="28"/>
          <w:szCs w:val="28"/>
        </w:rPr>
      </w:pPr>
      <w:r>
        <w:rPr>
          <w:sz w:val="28"/>
          <w:szCs w:val="28"/>
        </w:rPr>
        <w:t>Выполнил: студент</w:t>
      </w:r>
    </w:p>
    <w:p w:rsidR="00C70336" w:rsidRDefault="00C70336" w:rsidP="00C70336">
      <w:pPr>
        <w:pStyle w:val="9"/>
        <w:ind w:left="2411" w:firstLine="3529"/>
        <w:jc w:val="left"/>
        <w:rPr>
          <w:sz w:val="28"/>
          <w:szCs w:val="28"/>
        </w:rPr>
      </w:pPr>
      <w:r>
        <w:rPr>
          <w:sz w:val="28"/>
          <w:szCs w:val="28"/>
        </w:rPr>
        <w:t>заочного отделения,</w:t>
      </w:r>
    </w:p>
    <w:p w:rsidR="00C70336" w:rsidRDefault="00C70336" w:rsidP="00C70336">
      <w:pPr>
        <w:pStyle w:val="9"/>
        <w:ind w:left="2411" w:firstLine="3529"/>
        <w:jc w:val="left"/>
        <w:rPr>
          <w:sz w:val="28"/>
          <w:szCs w:val="28"/>
        </w:rPr>
      </w:pPr>
      <w:r>
        <w:rPr>
          <w:sz w:val="28"/>
          <w:szCs w:val="28"/>
        </w:rPr>
        <w:t>спец.080109 гб</w:t>
      </w:r>
    </w:p>
    <w:p w:rsidR="00C70336" w:rsidRDefault="00C70336" w:rsidP="00C70336">
      <w:pPr>
        <w:pStyle w:val="9"/>
        <w:ind w:left="2411" w:firstLine="3529"/>
        <w:jc w:val="left"/>
        <w:rPr>
          <w:sz w:val="28"/>
          <w:szCs w:val="28"/>
        </w:rPr>
      </w:pPr>
      <w:r>
        <w:rPr>
          <w:sz w:val="28"/>
          <w:szCs w:val="28"/>
        </w:rPr>
        <w:t>шифр: 0505120</w:t>
      </w:r>
    </w:p>
    <w:p w:rsidR="00C70336" w:rsidRDefault="00C70336" w:rsidP="00C70336">
      <w:pPr>
        <w:pStyle w:val="9"/>
        <w:ind w:left="2411" w:firstLine="352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С.В.Щербинина </w:t>
      </w:r>
    </w:p>
    <w:p w:rsidR="00C70336" w:rsidRPr="00CE12CD" w:rsidRDefault="00C70336" w:rsidP="00C70336"/>
    <w:p w:rsidR="00C70336" w:rsidRDefault="008E2BE2" w:rsidP="00C70336">
      <w:pPr>
        <w:shd w:val="clear" w:color="auto" w:fill="FFFFFF"/>
        <w:ind w:firstLine="2821"/>
      </w:pPr>
      <w:r>
        <w:pict>
          <v:line id="_x0000_s1033" style="position:absolute;left:0;text-align:left;z-index:251661312" from="297pt,1.65pt" to="468pt,1.65pt"/>
        </w:pict>
      </w:r>
      <w:r w:rsidR="00C70336" w:rsidRPr="00CE12CD">
        <w:t xml:space="preserve">                                                 </w:t>
      </w:r>
      <w:r w:rsidR="00C70336">
        <w:t xml:space="preserve">                      </w:t>
      </w:r>
      <w:r w:rsidR="00C70336" w:rsidRPr="00CE12CD">
        <w:t>(подпись)</w:t>
      </w:r>
    </w:p>
    <w:p w:rsidR="00C70336" w:rsidRDefault="00C70336" w:rsidP="00C70336">
      <w:pPr>
        <w:shd w:val="clear" w:color="auto" w:fill="FFFFFF"/>
        <w:ind w:firstLine="2821"/>
      </w:pPr>
    </w:p>
    <w:p w:rsidR="00C70336" w:rsidRPr="00CE12CD" w:rsidRDefault="008E2BE2" w:rsidP="00C70336">
      <w:pPr>
        <w:shd w:val="clear" w:color="auto" w:fill="FFFFFF"/>
        <w:ind w:firstLine="2821"/>
      </w:pPr>
      <w:r>
        <w:pict>
          <v:line id="_x0000_s1034" style="position:absolute;left:0;text-align:left;z-index:251662336" from="297pt,3.6pt" to="468pt,3.6pt"/>
        </w:pict>
      </w:r>
      <w:r w:rsidR="00C70336" w:rsidRPr="00CE12CD">
        <w:t xml:space="preserve">                       </w:t>
      </w:r>
      <w:r w:rsidR="00C70336">
        <w:t xml:space="preserve">                                                    </w:t>
      </w:r>
      <w:r w:rsidR="00C70336" w:rsidRPr="00CE12CD">
        <w:t>(дата)</w:t>
      </w:r>
    </w:p>
    <w:p w:rsidR="00C70336" w:rsidRPr="007102A2" w:rsidRDefault="00C70336" w:rsidP="00C70336">
      <w:pPr>
        <w:ind w:firstLine="5940"/>
        <w:rPr>
          <w:rFonts w:ascii="Times New Roman" w:hAnsi="Times New Roman"/>
          <w:sz w:val="28"/>
          <w:szCs w:val="28"/>
        </w:rPr>
      </w:pPr>
      <w:r w:rsidRPr="007102A2">
        <w:rPr>
          <w:rFonts w:ascii="Times New Roman" w:hAnsi="Times New Roman"/>
          <w:sz w:val="28"/>
          <w:szCs w:val="28"/>
        </w:rPr>
        <w:t xml:space="preserve">Проверил: </w:t>
      </w:r>
    </w:p>
    <w:p w:rsidR="00C70336" w:rsidRDefault="00C70336" w:rsidP="00C70336">
      <w:pPr>
        <w:shd w:val="clear" w:color="auto" w:fill="FFFFFF"/>
        <w:jc w:val="center"/>
        <w:rPr>
          <w:color w:val="000000"/>
          <w:szCs w:val="28"/>
        </w:rPr>
      </w:pPr>
    </w:p>
    <w:p w:rsidR="00C70336" w:rsidRDefault="00C70336" w:rsidP="00C70336">
      <w:pPr>
        <w:shd w:val="clear" w:color="auto" w:fill="FFFFFF"/>
        <w:jc w:val="center"/>
        <w:rPr>
          <w:color w:val="000000"/>
          <w:szCs w:val="28"/>
        </w:rPr>
      </w:pPr>
    </w:p>
    <w:p w:rsidR="00C70336" w:rsidRDefault="00C70336" w:rsidP="00C70336">
      <w:pPr>
        <w:shd w:val="clear" w:color="auto" w:fill="FFFFFF"/>
        <w:jc w:val="center"/>
        <w:rPr>
          <w:color w:val="000000"/>
          <w:szCs w:val="28"/>
        </w:rPr>
      </w:pPr>
    </w:p>
    <w:p w:rsidR="00C70336" w:rsidRDefault="00C70336" w:rsidP="00C70336">
      <w:pPr>
        <w:shd w:val="clear" w:color="auto" w:fill="FFFFFF"/>
        <w:jc w:val="center"/>
        <w:rPr>
          <w:color w:val="000000"/>
          <w:szCs w:val="28"/>
        </w:rPr>
      </w:pPr>
    </w:p>
    <w:p w:rsidR="00787C7E" w:rsidRDefault="00787C7E" w:rsidP="00C70336">
      <w:pPr>
        <w:shd w:val="clear" w:color="auto" w:fill="FFFFFF"/>
        <w:jc w:val="center"/>
        <w:rPr>
          <w:color w:val="000000"/>
          <w:szCs w:val="28"/>
        </w:rPr>
      </w:pPr>
    </w:p>
    <w:p w:rsidR="00036F11" w:rsidRDefault="00C70336" w:rsidP="00036F11">
      <w:pPr>
        <w:jc w:val="center"/>
      </w:pPr>
      <w:r>
        <w:t>г. Красноярск 200</w:t>
      </w:r>
      <w:r w:rsidRPr="00352C6A">
        <w:t>9</w:t>
      </w:r>
      <w:r w:rsidR="00036F11">
        <w:br w:type="page"/>
      </w:r>
    </w:p>
    <w:p w:rsidR="00D17F56" w:rsidRDefault="00D17F56" w:rsidP="00D17F56">
      <w:pPr>
        <w:jc w:val="center"/>
        <w:rPr>
          <w:rFonts w:ascii="Times New Roman" w:hAnsi="Times New Roman"/>
          <w:sz w:val="28"/>
          <w:szCs w:val="28"/>
        </w:rPr>
      </w:pPr>
      <w:r w:rsidRPr="00D17F56">
        <w:rPr>
          <w:rFonts w:ascii="Times New Roman" w:hAnsi="Times New Roman"/>
          <w:sz w:val="28"/>
          <w:szCs w:val="28"/>
        </w:rPr>
        <w:t>Содержание</w:t>
      </w:r>
    </w:p>
    <w:p w:rsidR="001C3436" w:rsidRDefault="001C3436" w:rsidP="00D17F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0B5B5C" w:rsidRPr="00BD68AD" w:rsidRDefault="000B5B5C" w:rsidP="000B5B5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8AD">
        <w:rPr>
          <w:rFonts w:ascii="Times New Roman" w:hAnsi="Times New Roman"/>
          <w:sz w:val="28"/>
          <w:szCs w:val="28"/>
        </w:rPr>
        <w:t>Цели проверки и источники информации</w:t>
      </w:r>
    </w:p>
    <w:p w:rsidR="00677CE6" w:rsidRDefault="00677CE6" w:rsidP="001C3436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Правильность начисления, удержания заработной платы</w:t>
      </w:r>
    </w:p>
    <w:p w:rsidR="00677CE6" w:rsidRDefault="00677CE6" w:rsidP="00677CE6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Учет времени, отработанного работником</w:t>
      </w:r>
    </w:p>
    <w:p w:rsidR="00B43586" w:rsidRPr="00B43586" w:rsidRDefault="00B43586" w:rsidP="00B43586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Удержания из заработной платы</w:t>
      </w:r>
    </w:p>
    <w:p w:rsidR="00B43586" w:rsidRPr="00677CE6" w:rsidRDefault="00B43586" w:rsidP="00B43586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Начисления на заработную плату</w:t>
      </w:r>
    </w:p>
    <w:p w:rsidR="001C3436" w:rsidRPr="00677CE6" w:rsidRDefault="001C3436" w:rsidP="001C3436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Задача</w:t>
      </w:r>
    </w:p>
    <w:p w:rsidR="001C3436" w:rsidRDefault="001C3436" w:rsidP="00D17F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D17F56" w:rsidRPr="00D17F56" w:rsidRDefault="001C3436" w:rsidP="00D17F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</w:t>
      </w:r>
      <w:r w:rsidR="00D17F56" w:rsidRPr="00D17F56">
        <w:rPr>
          <w:rFonts w:ascii="Times New Roman" w:hAnsi="Times New Roman"/>
          <w:sz w:val="28"/>
          <w:szCs w:val="28"/>
        </w:rPr>
        <w:br w:type="page"/>
      </w:r>
    </w:p>
    <w:p w:rsidR="00CD3583" w:rsidRDefault="00CD3583" w:rsidP="000B5B5C">
      <w:pPr>
        <w:rPr>
          <w:rFonts w:ascii="Times New Roman" w:hAnsi="Times New Roman"/>
          <w:sz w:val="28"/>
          <w:szCs w:val="28"/>
        </w:rPr>
      </w:pPr>
      <w:r w:rsidRPr="00CD3583">
        <w:rPr>
          <w:rFonts w:ascii="Times New Roman" w:hAnsi="Times New Roman"/>
          <w:sz w:val="28"/>
          <w:szCs w:val="28"/>
        </w:rPr>
        <w:t>Введение</w:t>
      </w:r>
    </w:p>
    <w:p w:rsidR="0068249A" w:rsidRDefault="0068249A" w:rsidP="0068249A">
      <w:pPr>
        <w:autoSpaceDE w:val="0"/>
        <w:autoSpaceDN w:val="0"/>
        <w:adjustRightInd w:val="0"/>
        <w:ind w:firstLine="540"/>
        <w:jc w:val="both"/>
      </w:pPr>
    </w:p>
    <w:p w:rsidR="000B5B5C" w:rsidRDefault="000B5B5C" w:rsidP="0068249A">
      <w:pPr>
        <w:autoSpaceDE w:val="0"/>
        <w:autoSpaceDN w:val="0"/>
        <w:adjustRightInd w:val="0"/>
        <w:ind w:firstLine="540"/>
        <w:jc w:val="both"/>
      </w:pPr>
    </w:p>
    <w:p w:rsidR="000B5B5C" w:rsidRDefault="0068249A" w:rsidP="00CB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39">
        <w:rPr>
          <w:rFonts w:ascii="Times New Roman" w:hAnsi="Times New Roman"/>
          <w:sz w:val="28"/>
          <w:szCs w:val="28"/>
        </w:rPr>
        <w:t xml:space="preserve">Одной из основных составляющих сметных расходов учреждений являются затраты на оплату труда их работников. Расчеты по заработной плате (оплате труда) работникам учреждений осуществляются в соответствии с положениями Трудового кодекса. </w:t>
      </w:r>
    </w:p>
    <w:p w:rsidR="0068249A" w:rsidRPr="00CB3839" w:rsidRDefault="0068249A" w:rsidP="00CB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39">
        <w:rPr>
          <w:rFonts w:ascii="Times New Roman" w:hAnsi="Times New Roman"/>
          <w:sz w:val="28"/>
          <w:szCs w:val="28"/>
        </w:rPr>
        <w:t>Под заработной платой (оплатой труда работника) подразумеваются выплата вознаграждения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68249A" w:rsidRPr="00CB3839" w:rsidRDefault="0068249A" w:rsidP="00CB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39">
        <w:rPr>
          <w:rFonts w:ascii="Times New Roman" w:hAnsi="Times New Roman"/>
          <w:sz w:val="28"/>
          <w:szCs w:val="28"/>
        </w:rPr>
        <w:t xml:space="preserve">В Трудовом кодексе предусмотрены также особенности регулирования труда определенных категорий работников, под которыми следует понимать нормы, частично ограничивающие применение общих правил либо предусматривающие дополнительные правила. </w:t>
      </w:r>
    </w:p>
    <w:p w:rsidR="0068249A" w:rsidRPr="00CB3839" w:rsidRDefault="0068249A" w:rsidP="00CB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39">
        <w:rPr>
          <w:rFonts w:ascii="Times New Roman" w:hAnsi="Times New Roman"/>
          <w:sz w:val="28"/>
          <w:szCs w:val="28"/>
        </w:rPr>
        <w:t>Как предписывает Трудовой кодекс, со всеми работниками учреждений заключаются трудовые договоры. В них в том числе указывается заработная плата, установленная в соответствии с действующей у данного работодателя системой оплаты труда.</w:t>
      </w:r>
    </w:p>
    <w:p w:rsidR="0068249A" w:rsidRPr="00CB3839" w:rsidRDefault="0068249A" w:rsidP="00CB3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39">
        <w:rPr>
          <w:rFonts w:ascii="Times New Roman" w:hAnsi="Times New Roman"/>
          <w:sz w:val="28"/>
          <w:szCs w:val="28"/>
        </w:rPr>
        <w:t>Причем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496C10" w:rsidRDefault="00382328" w:rsidP="00382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контрольной работе рассмотрю, на что обращают внимание проверяющие органы при проверке правильности установления должностных окладов, выплат надбавок и доплат, начисление отпускных, правильности учета и выплаты депонированной заработной платы, правильности расходования средств на премирование и оказание материальной помощи </w:t>
      </w:r>
      <w:r w:rsidR="00496C10">
        <w:rPr>
          <w:rFonts w:ascii="Times New Roman" w:hAnsi="Times New Roman"/>
          <w:sz w:val="28"/>
          <w:szCs w:val="28"/>
        </w:rPr>
        <w:br w:type="page"/>
      </w:r>
    </w:p>
    <w:p w:rsidR="00F65967" w:rsidRPr="00BD68AD" w:rsidRDefault="00F65967" w:rsidP="000B5B5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8AD">
        <w:rPr>
          <w:rFonts w:ascii="Times New Roman" w:hAnsi="Times New Roman"/>
          <w:sz w:val="28"/>
          <w:szCs w:val="28"/>
        </w:rPr>
        <w:t>Цели проверки и источники информации</w:t>
      </w:r>
    </w:p>
    <w:p w:rsidR="00F65967" w:rsidRDefault="00F65967" w:rsidP="00BD68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68AD" w:rsidRPr="00BD68AD" w:rsidRDefault="00BD68AD" w:rsidP="00BD68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65967" w:rsidRPr="00BD68AD" w:rsidRDefault="00F65967" w:rsidP="00BD6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8AD">
        <w:rPr>
          <w:rFonts w:ascii="Times New Roman" w:hAnsi="Times New Roman"/>
          <w:sz w:val="28"/>
          <w:szCs w:val="28"/>
        </w:rPr>
        <w:t>Цель ревизии по оплате труда состоит в подтверждении достоверности данных по начислению, выдаче оплаты труда, проверки соблюдения экономическим субъектам трудового законодательства, установленного порядка учета и отражения оплаты труда в отчетности.</w:t>
      </w:r>
    </w:p>
    <w:p w:rsidR="00F65967" w:rsidRPr="00BD68AD" w:rsidRDefault="00F65967" w:rsidP="00BD6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8AD">
        <w:rPr>
          <w:rFonts w:ascii="Times New Roman" w:hAnsi="Times New Roman"/>
          <w:sz w:val="28"/>
          <w:szCs w:val="28"/>
        </w:rPr>
        <w:t>Основными задачами ревизии операций по оплате труда является:</w:t>
      </w:r>
    </w:p>
    <w:p w:rsidR="00F65967" w:rsidRPr="00BD68AD" w:rsidRDefault="00F65967" w:rsidP="00BD6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8AD">
        <w:rPr>
          <w:rFonts w:ascii="Times New Roman" w:hAnsi="Times New Roman"/>
          <w:sz w:val="28"/>
          <w:szCs w:val="28"/>
        </w:rPr>
        <w:t>- контроль соблюдения нормативно-правовых актов</w:t>
      </w:r>
    </w:p>
    <w:p w:rsidR="00F65967" w:rsidRPr="00BD68AD" w:rsidRDefault="00F65967" w:rsidP="00BD6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8AD">
        <w:rPr>
          <w:rFonts w:ascii="Times New Roman" w:hAnsi="Times New Roman"/>
          <w:sz w:val="28"/>
          <w:szCs w:val="28"/>
        </w:rPr>
        <w:t>- правильность начисления различного вида  оплат и удержаний</w:t>
      </w:r>
    </w:p>
    <w:p w:rsidR="00F65967" w:rsidRPr="00BD68AD" w:rsidRDefault="00BD68AD" w:rsidP="00BD6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5967" w:rsidRPr="00BD68AD">
        <w:rPr>
          <w:rFonts w:ascii="Times New Roman" w:hAnsi="Times New Roman"/>
          <w:sz w:val="28"/>
          <w:szCs w:val="28"/>
        </w:rPr>
        <w:t>контроль правильного и своевременного документального оформления операций по оплате труда, точности ведения бухгалтерского учета расчетов с физическими лицами</w:t>
      </w:r>
    </w:p>
    <w:p w:rsidR="00F65967" w:rsidRPr="00BD68AD" w:rsidRDefault="00F65967" w:rsidP="00BD6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8AD">
        <w:rPr>
          <w:rFonts w:ascii="Times New Roman" w:hAnsi="Times New Roman"/>
          <w:sz w:val="28"/>
          <w:szCs w:val="28"/>
        </w:rPr>
        <w:t>- контроль ведения бухгалтерского и налогового учета налога на доходы физических лиц, единого социального налога.</w:t>
      </w:r>
    </w:p>
    <w:p w:rsidR="00F65967" w:rsidRPr="00BD68AD" w:rsidRDefault="00F65967" w:rsidP="00BD6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8AD">
        <w:rPr>
          <w:rFonts w:ascii="Times New Roman" w:hAnsi="Times New Roman"/>
          <w:sz w:val="28"/>
          <w:szCs w:val="28"/>
        </w:rPr>
        <w:t>Проверка носит комплексный характер и включает контроль соблюдения нормативно-правовых актов, касающихся трудового законодательства, правильности начисления различного вида оплаты и удержания, правильности ведения бухгалтерского учета расчетов с физическими лицами и начисления налогов с фонда оплаты труда и выплат социального характера.</w:t>
      </w:r>
    </w:p>
    <w:p w:rsidR="000B5B5C" w:rsidRDefault="00F65967" w:rsidP="00BD6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8AD">
        <w:rPr>
          <w:rFonts w:ascii="Times New Roman" w:hAnsi="Times New Roman"/>
          <w:sz w:val="28"/>
          <w:szCs w:val="28"/>
        </w:rPr>
        <w:t>Источниками информации являются документы зачислению, увольнению, переводу работников предприятия, первичные документы, регистры бухгалтерского учета и отчетность. Подлежат проверке регистры: сводные ведомости распределения заработной платы, регистры по счету 76 в части расчетов по исполнительным листам и депонированной заработной плате, главная книга, баланс.</w:t>
      </w:r>
    </w:p>
    <w:p w:rsidR="00677CE6" w:rsidRDefault="00677C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77CE6" w:rsidRDefault="00677CE6" w:rsidP="00677CE6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начисления, удержания заработной платы</w:t>
      </w:r>
    </w:p>
    <w:p w:rsidR="00677CE6" w:rsidRPr="00677CE6" w:rsidRDefault="00677CE6" w:rsidP="00677CE6">
      <w:pPr>
        <w:pStyle w:val="a4"/>
        <w:ind w:left="1069"/>
        <w:rPr>
          <w:rFonts w:ascii="Times New Roman" w:hAnsi="Times New Roman"/>
          <w:sz w:val="28"/>
          <w:szCs w:val="28"/>
        </w:rPr>
      </w:pPr>
    </w:p>
    <w:p w:rsidR="00677CE6" w:rsidRPr="00677CE6" w:rsidRDefault="00677CE6" w:rsidP="00677CE6">
      <w:pPr>
        <w:pStyle w:val="a4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Учет времени, отработанного работником</w:t>
      </w:r>
    </w:p>
    <w:p w:rsid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Табель учета рабочего времени является для бухгалтера основанием для начисления заработной платы, поскольку он содержит информацию о фактически отработанном каждым сотрудником учреждения периоде, который, как указывалось выше, используется при расчете ему суммы заработной платы. Помимо того, что он является основанием для начисления заработной платы, он в то же время является документом, подтверждающим обоснованность начисленной заработной платы, которую необходимо доказать проверяющим органам в ходе ревизий.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Ведение Табеля учета рабочего времени возлагается на лиц, назначенных приказом учреждения в разрезе структурных подразделений, и открывается ими ежемесячно за 2 - 3 дня до начала расчетного периода на основании табеля за прошлый месяц.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Внесение в него вновь поступивших на работу в учреждение (структурное подразделение) сотрудников и исключение из него выбывших производятся лишь на основании документов по учету личного состава - приказов о приеме на работу, переводе, увольнении.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Причем в табеле регистрируются только случаи отклонений. В верхней половине строчки на каждого работника, у которого имелись отклонения от нормального использования рабочего времени, записываются часы отклонений, а в нижней - их условные обозначения. В нижней части строчки записываются также часы работы в ночное время.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В том случае, когда у одного и того же работника в один и тот же период в использовании рабочего времени имелось два вида отклонений, одно из которых - работа в ночное время, нижняя часть строки заполняется дробью, числитель которой - условное обозначение отклонений, а знаменатель - ночные часы. При наличии более двух отклонений в один день фамилия работника в табеле повторяется 2 раза.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В конце месяца работником, ответственным за ведение табеля, определяются общее количество дней (часов) явок, дней (часов) неявок, а также количество часов по видам переработок (замещение, работа в праздничные дни, ночные часы и другие виды оплаты). Заполненный табель подписывается лицом, ведущим табельный учет.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Заполненный табель и другие документы, оформленные соответствующими подписями, в установленные сроки сдаются в бухгалтерию для проведения расчетов по соответствующим графам, после утверждения табеля руководителем учреждения он используется для составления расчетно-платежной ведомости.</w:t>
      </w:r>
    </w:p>
    <w:p w:rsidR="00B4358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Расчетно-платежная ведомость выполняет несколько функций, а именно расчетного документа, платежного документа, и, кроме того, служит регистром аналитического учета расчетов с работниками по заработной плате.</w:t>
      </w:r>
    </w:p>
    <w:p w:rsidR="00B43586" w:rsidRDefault="00B435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77CE6" w:rsidRPr="00677CE6" w:rsidRDefault="00677CE6" w:rsidP="00B43586">
      <w:pPr>
        <w:pStyle w:val="a4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Удержания из заработной платы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Из начисленной заработной платы работников удержания могут производиться, но только в случаях, предусмотренных Трудовым кодексом, иными федеральными законами (ст. 137 ТК РФ). Для того чтобы произвести удержания из заработной платы работника, учреждение должно иметь на то основание.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Из заработной платы работника в обязательном порядке производится удержание НДФЛ, алиментов и иных сумм по прочим исполнительным документам.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Статьей 137 ТК РФ предусмотрены некоторые обстоятельства, с возникновением которых работодателю предоставлено право осуществлять удержания из заработной платы работника по своей инициативе. Например, это может быть связано с возмещением неотработанного аванса, выданного работнику в счет заработной платы, с погашением неизрасходованного и своевременно не возвращенного аванса, выданного в связи со служебной командировкой или переводом на другую работу, в другую местность, с возвратом сумм, излишне выплаченных работнику вследствие счетных ошибок, с увольнением работника до окончания того рабочего года, в счет которого он уже получил ежегодный оплачиваемый отпуск, за неотработанные дни отпуска и в других случаях.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Такие удержания из заработной платы сотрудника производятся на основании приказа руководителя, в котором указываются основания для удержания и их размер. С данным приказом следует ознакомить под роспись сотрудника, из зарплаты которого будет произведено удержание.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Производя удержания из заработной платы работника, следует соблюдать ограничение их размера. Согласно ст. 138 ТК РФ общий размер всех удержаний при каждой выплате заработной платы не может превышать 20%, а в случаях, предусмотренных федеральными законами, - 50% заработной платы, причитающейся работнику.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При удержании из заработной платы по нескольким исполнительным документам за работником во всяком случае должно быть сохранено 50% заработной платы.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Однако ограничения не распространяются на удержания из заработной платы при отбывании исправительных работ, взыскании алиментов на несовершеннолетних детей, возмещении вреда, причиненного здоровью другого лица, возмещении вреда лицам, понесшим ущерб в связи со смертью кормильца, и возмещении ущерба, причиненного преступлением. Размер удержаний из заработной платы в этих случаях не может превышать 70%.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Удержание членских профсоюзных взносов, погашение ранее выданных ссуд, займов, платежей по добровольному медицинскому, имущественному и прочему личному страхованию производятся по соглашению между работником и организацией. Данные удержания производятся на основании письменных заявлений работников.</w:t>
      </w:r>
    </w:p>
    <w:p w:rsid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CE6" w:rsidRPr="00677CE6" w:rsidRDefault="00677CE6" w:rsidP="00B43586">
      <w:pPr>
        <w:pStyle w:val="a4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Начисления на заработную плату</w:t>
      </w: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CE6" w:rsidRPr="00677CE6" w:rsidRDefault="00677CE6" w:rsidP="00677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CE6">
        <w:rPr>
          <w:rFonts w:ascii="Times New Roman" w:hAnsi="Times New Roman"/>
          <w:sz w:val="28"/>
          <w:szCs w:val="28"/>
        </w:rPr>
        <w:t>Начисленные суммы заработной платы являются объектом обложения ЕСН и взносами на страхование от несчастных случаев на производстве и профессиональных заболеваний (далее - взносы на страхование от НС и ПЗ).</w:t>
      </w:r>
    </w:p>
    <w:p w:rsidR="000B5B5C" w:rsidRDefault="000B5B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3583" w:rsidRDefault="00CD3583" w:rsidP="001A47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</w:t>
      </w:r>
    </w:p>
    <w:p w:rsidR="00BB5CD1" w:rsidRDefault="00BB5CD1" w:rsidP="002D6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ревизии ООО «Луч»</w:t>
      </w:r>
      <w:r w:rsidR="005B0734">
        <w:rPr>
          <w:rFonts w:ascii="Times New Roman" w:hAnsi="Times New Roman"/>
          <w:sz w:val="28"/>
          <w:szCs w:val="28"/>
        </w:rPr>
        <w:t xml:space="preserve"> 15 декабря 200_года ревизор проверил правильность начисления и выплаты заработной платы работникам проверя</w:t>
      </w:r>
      <w:r w:rsidR="002D65AD">
        <w:rPr>
          <w:rFonts w:ascii="Times New Roman" w:hAnsi="Times New Roman"/>
          <w:sz w:val="28"/>
          <w:szCs w:val="28"/>
        </w:rPr>
        <w:t>емой организации за ноябрь месяц. Должностные оклады работников установлены в соответствии с коэффициентом единой тарифной сетки. Начисление и выплата заработной платы производились с учетом надбавок и фактически отработанного времени. Для учета фактического отработанного времени используются  табели учета рабочего времени.</w:t>
      </w:r>
    </w:p>
    <w:p w:rsidR="00740450" w:rsidRDefault="00740450" w:rsidP="002D6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65AD" w:rsidRDefault="00740450" w:rsidP="002D6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Таблица. Справка о начислении заработной платы работникам за проверяемый период.</w:t>
      </w:r>
    </w:p>
    <w:p w:rsidR="00740450" w:rsidRDefault="00740450" w:rsidP="002D6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9"/>
        <w:gridCol w:w="2070"/>
        <w:gridCol w:w="1701"/>
        <w:gridCol w:w="1864"/>
        <w:gridCol w:w="1866"/>
      </w:tblGrid>
      <w:tr w:rsidR="00D107F6" w:rsidRPr="00D107F6" w:rsidTr="00D107F6">
        <w:tc>
          <w:tcPr>
            <w:tcW w:w="2149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070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Корреспондирующий счет</w:t>
            </w:r>
          </w:p>
        </w:tc>
        <w:tc>
          <w:tcPr>
            <w:tcW w:w="1701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Начислено заработной платы,руб.</w:t>
            </w:r>
          </w:p>
        </w:tc>
        <w:tc>
          <w:tcPr>
            <w:tcW w:w="1864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Следовало начислить</w:t>
            </w:r>
          </w:p>
        </w:tc>
        <w:tc>
          <w:tcPr>
            <w:tcW w:w="1866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D107F6" w:rsidRPr="00D107F6" w:rsidTr="00D107F6">
        <w:tc>
          <w:tcPr>
            <w:tcW w:w="2149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6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107F6" w:rsidRPr="00D107F6" w:rsidTr="00D107F6">
        <w:tc>
          <w:tcPr>
            <w:tcW w:w="2149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Ермакова Д.Л. гл.бухгалтер</w:t>
            </w:r>
          </w:p>
        </w:tc>
        <w:tc>
          <w:tcPr>
            <w:tcW w:w="2070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50612</w:t>
            </w:r>
          </w:p>
        </w:tc>
        <w:tc>
          <w:tcPr>
            <w:tcW w:w="1864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Оклад-20000 руб.</w:t>
            </w:r>
          </w:p>
          <w:p w:rsidR="0043605F" w:rsidRPr="00D107F6" w:rsidRDefault="0043605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Районный коэффициент-30%</w:t>
            </w:r>
          </w:p>
          <w:p w:rsidR="0043605F" w:rsidRPr="00D107F6" w:rsidRDefault="0043605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Установленная доплата-10%</w:t>
            </w:r>
          </w:p>
          <w:p w:rsidR="0043605F" w:rsidRPr="00D107F6" w:rsidRDefault="0043605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Премии-7820 руб.</w:t>
            </w:r>
          </w:p>
        </w:tc>
        <w:tc>
          <w:tcPr>
            <w:tcW w:w="1866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В результате ошибки при введении данных в компьютер некправильно установлен оклад</w:t>
            </w:r>
          </w:p>
        </w:tc>
      </w:tr>
      <w:tr w:rsidR="00D107F6" w:rsidRPr="00D107F6" w:rsidTr="00D107F6">
        <w:tc>
          <w:tcPr>
            <w:tcW w:w="2149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Баранов Ю.И.зам.директора по техническим вопросам</w:t>
            </w:r>
          </w:p>
        </w:tc>
        <w:tc>
          <w:tcPr>
            <w:tcW w:w="2070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740450" w:rsidRPr="00D107F6" w:rsidRDefault="0043605F" w:rsidP="00D1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23287.в т.ч. за временное замещение директора-10287</w:t>
            </w:r>
          </w:p>
        </w:tc>
        <w:tc>
          <w:tcPr>
            <w:tcW w:w="1864" w:type="dxa"/>
            <w:shd w:val="clear" w:color="auto" w:fill="auto"/>
          </w:tcPr>
          <w:p w:rsidR="000717A0" w:rsidRPr="00D107F6" w:rsidRDefault="0043605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Оклад-10000 руб.</w:t>
            </w:r>
          </w:p>
          <w:p w:rsidR="00740450" w:rsidRPr="00D107F6" w:rsidRDefault="0043605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Районный коэффициент</w:t>
            </w:r>
            <w:r w:rsidR="0010128F" w:rsidRPr="00D107F6">
              <w:rPr>
                <w:rFonts w:ascii="Times New Roman" w:hAnsi="Times New Roman"/>
                <w:sz w:val="24"/>
                <w:szCs w:val="24"/>
              </w:rPr>
              <w:t>-20%</w:t>
            </w:r>
          </w:p>
          <w:p w:rsidR="0010128F" w:rsidRPr="00D107F6" w:rsidRDefault="0010128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Установленная доплата-10%</w:t>
            </w:r>
          </w:p>
        </w:tc>
        <w:tc>
          <w:tcPr>
            <w:tcW w:w="1866" w:type="dxa"/>
            <w:shd w:val="clear" w:color="auto" w:fill="auto"/>
          </w:tcPr>
          <w:p w:rsidR="00740450" w:rsidRPr="00D107F6" w:rsidRDefault="0010128F" w:rsidP="00D1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Временное замещение директора противоречит инструкции, принятой на предприятии</w:t>
            </w:r>
          </w:p>
        </w:tc>
      </w:tr>
      <w:tr w:rsidR="00D107F6" w:rsidRPr="00D107F6" w:rsidTr="00D107F6">
        <w:tc>
          <w:tcPr>
            <w:tcW w:w="2149" w:type="dxa"/>
            <w:shd w:val="clear" w:color="auto" w:fill="auto"/>
          </w:tcPr>
          <w:p w:rsidR="00740450" w:rsidRPr="00D107F6" w:rsidRDefault="0010128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Медведев И.М.инженер</w:t>
            </w:r>
          </w:p>
        </w:tc>
        <w:tc>
          <w:tcPr>
            <w:tcW w:w="2070" w:type="dxa"/>
            <w:shd w:val="clear" w:color="auto" w:fill="auto"/>
          </w:tcPr>
          <w:p w:rsidR="00740450" w:rsidRPr="00D107F6" w:rsidRDefault="0010128F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740450" w:rsidRPr="00D107F6" w:rsidRDefault="0010128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32472</w:t>
            </w:r>
          </w:p>
        </w:tc>
        <w:tc>
          <w:tcPr>
            <w:tcW w:w="1864" w:type="dxa"/>
            <w:shd w:val="clear" w:color="auto" w:fill="auto"/>
          </w:tcPr>
          <w:p w:rsidR="00740450" w:rsidRPr="00D107F6" w:rsidRDefault="0010128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Оклад-9450 руб.</w:t>
            </w:r>
          </w:p>
          <w:p w:rsidR="000717A0" w:rsidRPr="00D107F6" w:rsidRDefault="0010128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Районный коэффициент-30%</w:t>
            </w:r>
          </w:p>
          <w:p w:rsidR="0010128F" w:rsidRPr="00D107F6" w:rsidRDefault="0010128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Установленная доплата -12%</w:t>
            </w:r>
          </w:p>
          <w:p w:rsidR="0010128F" w:rsidRPr="00D107F6" w:rsidRDefault="0010128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Премия-8840 руб.</w:t>
            </w:r>
          </w:p>
          <w:p w:rsidR="0010128F" w:rsidRPr="00D107F6" w:rsidRDefault="0010128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За временное замещение заведующего отделом-?</w:t>
            </w:r>
          </w:p>
          <w:p w:rsidR="0010128F" w:rsidRPr="00D107F6" w:rsidRDefault="0010128F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auto"/>
          </w:tcPr>
          <w:p w:rsidR="00740450" w:rsidRPr="00D107F6" w:rsidRDefault="0010128F" w:rsidP="00D1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За замещение находящегося в отпуске заведующего отделом надбавка в размере 100% от оклада инженера, а не начальника отдела.</w:t>
            </w:r>
          </w:p>
        </w:tc>
      </w:tr>
      <w:tr w:rsidR="00D107F6" w:rsidRPr="00D107F6" w:rsidTr="00D107F6">
        <w:tc>
          <w:tcPr>
            <w:tcW w:w="2149" w:type="dxa"/>
            <w:shd w:val="clear" w:color="auto" w:fill="auto"/>
          </w:tcPr>
          <w:p w:rsidR="00740450" w:rsidRPr="00D107F6" w:rsidRDefault="006C46E7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Тропникова Е.И. бухгалтер</w:t>
            </w:r>
          </w:p>
        </w:tc>
        <w:tc>
          <w:tcPr>
            <w:tcW w:w="2070" w:type="dxa"/>
            <w:shd w:val="clear" w:color="auto" w:fill="auto"/>
          </w:tcPr>
          <w:p w:rsidR="00740450" w:rsidRPr="00D107F6" w:rsidRDefault="006C46E7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740450" w:rsidRPr="00D107F6" w:rsidRDefault="006C46E7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30985</w:t>
            </w:r>
          </w:p>
        </w:tc>
        <w:tc>
          <w:tcPr>
            <w:tcW w:w="1864" w:type="dxa"/>
            <w:shd w:val="clear" w:color="auto" w:fill="auto"/>
          </w:tcPr>
          <w:p w:rsidR="00740450" w:rsidRPr="00D107F6" w:rsidRDefault="000F2AAA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Оклад-8450 руб.</w:t>
            </w:r>
          </w:p>
          <w:p w:rsidR="000F2AAA" w:rsidRPr="00D107F6" w:rsidRDefault="000F2AAA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Районный коэффициент-20%</w:t>
            </w:r>
          </w:p>
          <w:p w:rsidR="000F2AAA" w:rsidRPr="00D107F6" w:rsidRDefault="000F2AAA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Установленная доплата-10%</w:t>
            </w:r>
          </w:p>
          <w:p w:rsidR="000F2AAA" w:rsidRPr="00D107F6" w:rsidRDefault="000F2AAA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За временное замещение главного бухгалтера-?</w:t>
            </w:r>
          </w:p>
        </w:tc>
        <w:tc>
          <w:tcPr>
            <w:tcW w:w="1866" w:type="dxa"/>
            <w:shd w:val="clear" w:color="auto" w:fill="auto"/>
          </w:tcPr>
          <w:p w:rsidR="00740450" w:rsidRPr="00D107F6" w:rsidRDefault="000F2AAA" w:rsidP="00D1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 xml:space="preserve">За период отпуска главного бухгалтера следует надбавка за увеличение работ в размере 100% оклада бухгалтера </w:t>
            </w:r>
          </w:p>
        </w:tc>
      </w:tr>
      <w:tr w:rsidR="00D107F6" w:rsidRPr="00D107F6" w:rsidTr="00D107F6">
        <w:tc>
          <w:tcPr>
            <w:tcW w:w="2149" w:type="dxa"/>
            <w:shd w:val="clear" w:color="auto" w:fill="auto"/>
          </w:tcPr>
          <w:p w:rsidR="00740450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Сидоркевич Т.И.начальник отдела кадров</w:t>
            </w:r>
          </w:p>
        </w:tc>
        <w:tc>
          <w:tcPr>
            <w:tcW w:w="2070" w:type="dxa"/>
            <w:shd w:val="clear" w:color="auto" w:fill="auto"/>
          </w:tcPr>
          <w:p w:rsidR="00740450" w:rsidRPr="00D107F6" w:rsidRDefault="00E06F53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740450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30069</w:t>
            </w:r>
          </w:p>
        </w:tc>
        <w:tc>
          <w:tcPr>
            <w:tcW w:w="1864" w:type="dxa"/>
            <w:shd w:val="clear" w:color="auto" w:fill="auto"/>
          </w:tcPr>
          <w:p w:rsidR="00740450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Оклад-15680 руб.</w:t>
            </w:r>
          </w:p>
          <w:p w:rsidR="00E06F53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Районный коэффициент-20%</w:t>
            </w:r>
          </w:p>
          <w:p w:rsidR="00E06F53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Установленная доплата-25%</w:t>
            </w:r>
          </w:p>
        </w:tc>
        <w:tc>
          <w:tcPr>
            <w:tcW w:w="1866" w:type="dxa"/>
            <w:shd w:val="clear" w:color="auto" w:fill="auto"/>
          </w:tcPr>
          <w:p w:rsidR="00740450" w:rsidRPr="00D107F6" w:rsidRDefault="00E06F53" w:rsidP="00D1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Неверно начислена надбавка к окладу</w:t>
            </w:r>
          </w:p>
        </w:tc>
      </w:tr>
      <w:tr w:rsidR="00D107F6" w:rsidRPr="00D107F6" w:rsidTr="00D107F6">
        <w:tc>
          <w:tcPr>
            <w:tcW w:w="2149" w:type="dxa"/>
            <w:shd w:val="clear" w:color="auto" w:fill="auto"/>
          </w:tcPr>
          <w:p w:rsidR="00740450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Леонтьева М.И. начальник ОТК</w:t>
            </w:r>
          </w:p>
        </w:tc>
        <w:tc>
          <w:tcPr>
            <w:tcW w:w="2070" w:type="dxa"/>
            <w:shd w:val="clear" w:color="auto" w:fill="auto"/>
          </w:tcPr>
          <w:p w:rsidR="00740450" w:rsidRPr="00D107F6" w:rsidRDefault="00E06F53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740450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28765</w:t>
            </w:r>
          </w:p>
        </w:tc>
        <w:tc>
          <w:tcPr>
            <w:tcW w:w="1864" w:type="dxa"/>
            <w:shd w:val="clear" w:color="auto" w:fill="auto"/>
          </w:tcPr>
          <w:p w:rsidR="00740450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Оклад -9700 руб.</w:t>
            </w:r>
          </w:p>
          <w:p w:rsidR="00E06F53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Районный коэффициент-30%</w:t>
            </w:r>
          </w:p>
          <w:p w:rsidR="00E06F53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Установленная доплата-8%</w:t>
            </w:r>
          </w:p>
          <w:p w:rsidR="00E06F53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Премия-5000 руб.</w:t>
            </w:r>
          </w:p>
          <w:p w:rsidR="00E06F53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За исполнение обязательств заведующего складским хозяйством</w:t>
            </w:r>
          </w:p>
        </w:tc>
        <w:tc>
          <w:tcPr>
            <w:tcW w:w="1866" w:type="dxa"/>
            <w:shd w:val="clear" w:color="auto" w:fill="auto"/>
          </w:tcPr>
          <w:p w:rsidR="00740450" w:rsidRPr="00D107F6" w:rsidRDefault="00E06F53" w:rsidP="00D10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7F6">
              <w:rPr>
                <w:rFonts w:ascii="Times New Roman" w:hAnsi="Times New Roman"/>
                <w:sz w:val="24"/>
                <w:szCs w:val="24"/>
              </w:rPr>
              <w:t>Выполнение работ по двум административным должностям запрещено распоряжением директора</w:t>
            </w:r>
          </w:p>
        </w:tc>
      </w:tr>
      <w:tr w:rsidR="00E06F53" w:rsidRPr="00D107F6" w:rsidTr="00D107F6">
        <w:tc>
          <w:tcPr>
            <w:tcW w:w="5920" w:type="dxa"/>
            <w:gridSpan w:val="3"/>
            <w:shd w:val="clear" w:color="auto" w:fill="auto"/>
          </w:tcPr>
          <w:p w:rsidR="00E06F53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Итого необоснованно начислено</w:t>
            </w:r>
          </w:p>
        </w:tc>
        <w:tc>
          <w:tcPr>
            <w:tcW w:w="1864" w:type="dxa"/>
            <w:shd w:val="clear" w:color="auto" w:fill="auto"/>
          </w:tcPr>
          <w:p w:rsidR="00E06F53" w:rsidRPr="00D107F6" w:rsidRDefault="003A6DC4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144138,00</w:t>
            </w:r>
          </w:p>
        </w:tc>
        <w:tc>
          <w:tcPr>
            <w:tcW w:w="1866" w:type="dxa"/>
            <w:shd w:val="clear" w:color="auto" w:fill="auto"/>
          </w:tcPr>
          <w:p w:rsidR="00E06F53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F53" w:rsidRPr="00D107F6" w:rsidTr="00D107F6">
        <w:tc>
          <w:tcPr>
            <w:tcW w:w="5920" w:type="dxa"/>
            <w:gridSpan w:val="3"/>
            <w:shd w:val="clear" w:color="auto" w:fill="auto"/>
          </w:tcPr>
          <w:p w:rsidR="00E06F53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Незаконно начислено</w:t>
            </w:r>
          </w:p>
        </w:tc>
        <w:tc>
          <w:tcPr>
            <w:tcW w:w="1864" w:type="dxa"/>
            <w:shd w:val="clear" w:color="auto" w:fill="auto"/>
          </w:tcPr>
          <w:p w:rsidR="00E06F53" w:rsidRPr="00D107F6" w:rsidRDefault="003A6DC4" w:rsidP="00D10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F6">
              <w:rPr>
                <w:rFonts w:ascii="Times New Roman" w:hAnsi="Times New Roman"/>
                <w:sz w:val="28"/>
                <w:szCs w:val="28"/>
              </w:rPr>
              <w:t>52052,00</w:t>
            </w:r>
          </w:p>
        </w:tc>
        <w:tc>
          <w:tcPr>
            <w:tcW w:w="1866" w:type="dxa"/>
            <w:shd w:val="clear" w:color="auto" w:fill="auto"/>
          </w:tcPr>
          <w:p w:rsidR="00E06F53" w:rsidRPr="00D107F6" w:rsidRDefault="00E06F53" w:rsidP="00D1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0450" w:rsidRDefault="00740450" w:rsidP="002D6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3F3" w:rsidRDefault="00A073F3" w:rsidP="002D6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Необходимо:</w:t>
      </w:r>
    </w:p>
    <w:p w:rsidR="00A073F3" w:rsidRDefault="00A073F3" w:rsidP="00A073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акт ревизии, в котором сгруппировать выявленные нарушения по двум группам в зависимости от тяжести нарушения.</w:t>
      </w:r>
    </w:p>
    <w:p w:rsidR="00A073F3" w:rsidRDefault="00A073F3" w:rsidP="00A073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Обосновать, что необходимо сделать с излишне начисленными суммами заработной платы.</w:t>
      </w:r>
    </w:p>
    <w:p w:rsidR="00A073F3" w:rsidRDefault="00A073F3" w:rsidP="00A073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Отразить указанные операции на счетах бухгалтерского учета и сделать исправительные записи.</w:t>
      </w:r>
    </w:p>
    <w:p w:rsidR="00787C7E" w:rsidRDefault="00787C7E" w:rsidP="00787C7E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787C7E" w:rsidRDefault="00787C7E" w:rsidP="00787C7E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Составим акт ревизии:</w:t>
      </w:r>
    </w:p>
    <w:p w:rsidR="00787C7E" w:rsidRDefault="00787C7E" w:rsidP="00787C7E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787C7E" w:rsidRPr="00787C7E" w:rsidRDefault="00787C7E" w:rsidP="00787C7E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787C7E">
        <w:rPr>
          <w:rFonts w:ascii="Times New Roman" w:hAnsi="Times New Roman"/>
          <w:sz w:val="28"/>
          <w:szCs w:val="28"/>
        </w:rPr>
        <w:t xml:space="preserve">АКТ ревизии </w:t>
      </w:r>
    </w:p>
    <w:p w:rsidR="00787C7E" w:rsidRPr="00787C7E" w:rsidRDefault="00787C7E" w:rsidP="00787C7E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787C7E" w:rsidRPr="00787C7E" w:rsidRDefault="00787C7E" w:rsidP="00787C7E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787C7E">
        <w:rPr>
          <w:rFonts w:ascii="Times New Roman" w:hAnsi="Times New Roman"/>
          <w:sz w:val="28"/>
          <w:szCs w:val="28"/>
        </w:rPr>
        <w:t>ООО «Луч»</w:t>
      </w:r>
    </w:p>
    <w:p w:rsidR="00787C7E" w:rsidRPr="00787C7E" w:rsidRDefault="00787C7E" w:rsidP="00787C7E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 w:rsidRPr="00787C7E">
        <w:rPr>
          <w:rFonts w:ascii="Times New Roman" w:hAnsi="Times New Roman"/>
          <w:sz w:val="20"/>
          <w:szCs w:val="20"/>
        </w:rPr>
        <w:t>(наименование организации)</w:t>
      </w:r>
    </w:p>
    <w:p w:rsidR="00787C7E" w:rsidRPr="00787C7E" w:rsidRDefault="00787C7E" w:rsidP="00787C7E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87C7E" w:rsidRPr="00787C7E" w:rsidRDefault="00787C7E" w:rsidP="00787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“15</w:t>
      </w:r>
      <w:r w:rsidRPr="00787C7E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декабря</w:t>
      </w:r>
      <w:r w:rsidRPr="00787C7E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8</w:t>
      </w:r>
      <w:r w:rsidRPr="00787C7E">
        <w:rPr>
          <w:rFonts w:ascii="Times New Roman" w:hAnsi="Times New Roman"/>
          <w:sz w:val="28"/>
          <w:szCs w:val="28"/>
        </w:rPr>
        <w:t xml:space="preserve"> года </w:t>
      </w:r>
      <w:r w:rsidR="007102A2">
        <w:rPr>
          <w:rFonts w:ascii="Times New Roman" w:hAnsi="Times New Roman"/>
          <w:sz w:val="28"/>
          <w:szCs w:val="28"/>
        </w:rPr>
        <w:tab/>
      </w:r>
      <w:r w:rsidR="007102A2">
        <w:rPr>
          <w:rFonts w:ascii="Times New Roman" w:hAnsi="Times New Roman"/>
          <w:sz w:val="28"/>
          <w:szCs w:val="28"/>
        </w:rPr>
        <w:tab/>
      </w:r>
      <w:r w:rsidR="007102A2">
        <w:rPr>
          <w:rFonts w:ascii="Times New Roman" w:hAnsi="Times New Roman"/>
          <w:sz w:val="28"/>
          <w:szCs w:val="28"/>
        </w:rPr>
        <w:tab/>
      </w:r>
      <w:r w:rsidR="007102A2">
        <w:rPr>
          <w:rFonts w:ascii="Times New Roman" w:hAnsi="Times New Roman"/>
          <w:sz w:val="28"/>
          <w:szCs w:val="28"/>
        </w:rPr>
        <w:tab/>
      </w:r>
      <w:r w:rsidR="007102A2">
        <w:rPr>
          <w:rFonts w:ascii="Times New Roman" w:hAnsi="Times New Roman"/>
          <w:sz w:val="28"/>
          <w:szCs w:val="28"/>
        </w:rPr>
        <w:tab/>
      </w:r>
      <w:r w:rsidR="007102A2">
        <w:rPr>
          <w:rFonts w:ascii="Times New Roman" w:hAnsi="Times New Roman"/>
          <w:sz w:val="28"/>
          <w:szCs w:val="28"/>
        </w:rPr>
        <w:tab/>
      </w:r>
      <w:r w:rsidRPr="00787C7E">
        <w:rPr>
          <w:rFonts w:ascii="Times New Roman" w:hAnsi="Times New Roman"/>
          <w:sz w:val="28"/>
          <w:szCs w:val="28"/>
        </w:rPr>
        <w:t xml:space="preserve">гор. </w:t>
      </w:r>
      <w:r>
        <w:rPr>
          <w:rFonts w:ascii="Times New Roman" w:hAnsi="Times New Roman"/>
          <w:sz w:val="28"/>
          <w:szCs w:val="28"/>
        </w:rPr>
        <w:t>Зеленогорск</w:t>
      </w:r>
    </w:p>
    <w:p w:rsidR="00787C7E" w:rsidRPr="00787C7E" w:rsidRDefault="00787C7E" w:rsidP="00787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C7E" w:rsidRPr="00110B2C" w:rsidRDefault="00787C7E" w:rsidP="00787C7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87C7E">
        <w:rPr>
          <w:rFonts w:ascii="Times New Roman" w:hAnsi="Times New Roman"/>
          <w:sz w:val="28"/>
          <w:szCs w:val="28"/>
        </w:rPr>
        <w:t xml:space="preserve">На основании </w:t>
      </w:r>
      <w:r w:rsidR="00110B2C">
        <w:rPr>
          <w:rFonts w:ascii="Times New Roman" w:hAnsi="Times New Roman"/>
          <w:sz w:val="28"/>
          <w:szCs w:val="28"/>
        </w:rPr>
        <w:t xml:space="preserve">      </w:t>
      </w:r>
      <w:r w:rsidR="00BE30FD">
        <w:rPr>
          <w:rFonts w:ascii="Times New Roman" w:hAnsi="Times New Roman"/>
          <w:sz w:val="28"/>
          <w:szCs w:val="28"/>
        </w:rPr>
        <w:t>Удостоверения от 01.12.2008 №190, выданного временно исполняющим обязанности руководителя Территориального управления Федеральной службы финансово-бюджетного надзора в Красноярском крае</w:t>
      </w:r>
      <w:r w:rsidRPr="00110B2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B1567B" w:rsidRDefault="00B1567B" w:rsidP="00B1567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="00110B2C" w:rsidRPr="00110B2C">
        <w:rPr>
          <w:rFonts w:ascii="Times New Roman" w:hAnsi="Times New Roman"/>
          <w:sz w:val="28"/>
          <w:szCs w:val="28"/>
          <w:u w:val="single"/>
        </w:rPr>
        <w:t>таршим контролером-ревизором</w:t>
      </w:r>
      <w:r w:rsidR="00787C7E" w:rsidRPr="00110B2C">
        <w:rPr>
          <w:rFonts w:ascii="Times New Roman" w:hAnsi="Times New Roman"/>
          <w:sz w:val="28"/>
          <w:szCs w:val="28"/>
          <w:u w:val="single"/>
        </w:rPr>
        <w:t>_</w:t>
      </w:r>
      <w:r w:rsidR="00110B2C" w:rsidRPr="00110B2C">
        <w:rPr>
          <w:rFonts w:ascii="Times New Roman" w:hAnsi="Times New Roman"/>
          <w:sz w:val="28"/>
          <w:szCs w:val="28"/>
          <w:u w:val="single"/>
        </w:rPr>
        <w:t>Кокориной А.Ю</w:t>
      </w:r>
      <w:r>
        <w:rPr>
          <w:rFonts w:ascii="Times New Roman" w:hAnsi="Times New Roman"/>
          <w:sz w:val="28"/>
          <w:szCs w:val="28"/>
          <w:u w:val="single"/>
        </w:rPr>
        <w:t>._</w:t>
      </w:r>
      <w:r w:rsidRPr="00EA6396">
        <w:rPr>
          <w:rFonts w:ascii="Times New Roman" w:hAnsi="Times New Roman"/>
          <w:sz w:val="28"/>
          <w:szCs w:val="28"/>
          <w:u w:val="single"/>
        </w:rPr>
        <w:t>_____</w:t>
      </w:r>
      <w:r w:rsidR="00110B2C" w:rsidRPr="00110B2C">
        <w:rPr>
          <w:rFonts w:ascii="Times New Roman" w:hAnsi="Times New Roman"/>
          <w:sz w:val="28"/>
          <w:szCs w:val="28"/>
          <w:u w:val="single"/>
        </w:rPr>
        <w:t xml:space="preserve">           </w:t>
      </w:r>
    </w:p>
    <w:p w:rsidR="00787C7E" w:rsidRPr="00B1567B" w:rsidRDefault="00B1567B" w:rsidP="00B1567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1567B">
        <w:rPr>
          <w:rFonts w:ascii="Times New Roman" w:hAnsi="Times New Roman"/>
          <w:sz w:val="28"/>
          <w:szCs w:val="28"/>
        </w:rPr>
        <w:t xml:space="preserve">    </w:t>
      </w:r>
      <w:r w:rsidR="00787C7E" w:rsidRPr="00B1567B">
        <w:rPr>
          <w:rFonts w:ascii="Times New Roman" w:hAnsi="Times New Roman"/>
          <w:sz w:val="16"/>
          <w:szCs w:val="16"/>
        </w:rPr>
        <w:t>(указываются должности, фамилии и инициалы, а также руководитель ревизионной группы)</w:t>
      </w:r>
    </w:p>
    <w:p w:rsidR="00787C7E" w:rsidRPr="00787C7E" w:rsidRDefault="00787C7E" w:rsidP="00787C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C7E" w:rsidRPr="00787C7E" w:rsidRDefault="00787C7E" w:rsidP="00787C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C7E">
        <w:rPr>
          <w:rFonts w:ascii="Times New Roman" w:hAnsi="Times New Roman"/>
          <w:sz w:val="28"/>
          <w:szCs w:val="28"/>
        </w:rPr>
        <w:t xml:space="preserve">проведена </w:t>
      </w:r>
      <w:r w:rsidRPr="00110B2C">
        <w:rPr>
          <w:rFonts w:ascii="Times New Roman" w:hAnsi="Times New Roman"/>
          <w:sz w:val="28"/>
          <w:szCs w:val="28"/>
          <w:u w:val="single"/>
        </w:rPr>
        <w:t xml:space="preserve">ревизия </w:t>
      </w:r>
      <w:r w:rsidR="00110B2C" w:rsidRPr="00110B2C">
        <w:rPr>
          <w:rFonts w:ascii="Times New Roman" w:hAnsi="Times New Roman"/>
          <w:sz w:val="28"/>
          <w:szCs w:val="28"/>
          <w:u w:val="single"/>
        </w:rPr>
        <w:t xml:space="preserve">   начисления и выплаты заработной платы</w:t>
      </w:r>
    </w:p>
    <w:p w:rsidR="00787C7E" w:rsidRPr="00787C7E" w:rsidRDefault="00787C7E" w:rsidP="00787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7C7E">
        <w:rPr>
          <w:rFonts w:ascii="Times New Roman" w:hAnsi="Times New Roman"/>
          <w:sz w:val="20"/>
          <w:szCs w:val="20"/>
        </w:rPr>
        <w:t>(предмет ревизии)</w:t>
      </w:r>
    </w:p>
    <w:p w:rsidR="00787C7E" w:rsidRPr="00787C7E" w:rsidRDefault="00787C7E" w:rsidP="00787C7E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C7E">
        <w:rPr>
          <w:rFonts w:ascii="Times New Roman" w:hAnsi="Times New Roman"/>
          <w:sz w:val="28"/>
          <w:szCs w:val="28"/>
        </w:rPr>
        <w:t>ООО «Луч»</w:t>
      </w:r>
    </w:p>
    <w:p w:rsidR="00787C7E" w:rsidRPr="00787C7E" w:rsidRDefault="00787C7E" w:rsidP="00787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7C7E">
        <w:rPr>
          <w:rFonts w:ascii="Times New Roman" w:hAnsi="Times New Roman"/>
          <w:sz w:val="20"/>
          <w:szCs w:val="20"/>
        </w:rPr>
        <w:t>(полное наименование ревизуемой организации)</w:t>
      </w:r>
    </w:p>
    <w:p w:rsidR="00787C7E" w:rsidRPr="00787C7E" w:rsidRDefault="00787C7E" w:rsidP="00787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C7E">
        <w:rPr>
          <w:rFonts w:ascii="Times New Roman" w:hAnsi="Times New Roman"/>
          <w:sz w:val="28"/>
          <w:szCs w:val="28"/>
        </w:rPr>
        <w:t xml:space="preserve">за период с </w:t>
      </w:r>
      <w:r w:rsidR="00110B2C">
        <w:rPr>
          <w:rFonts w:ascii="Times New Roman" w:hAnsi="Times New Roman"/>
          <w:sz w:val="28"/>
          <w:szCs w:val="28"/>
        </w:rPr>
        <w:t>«</w:t>
      </w:r>
      <w:r w:rsidRPr="00787C7E">
        <w:rPr>
          <w:rFonts w:ascii="Times New Roman" w:hAnsi="Times New Roman"/>
          <w:sz w:val="28"/>
          <w:szCs w:val="28"/>
        </w:rPr>
        <w:t>01</w:t>
      </w:r>
      <w:r w:rsidR="00110B2C">
        <w:rPr>
          <w:rFonts w:ascii="Times New Roman" w:hAnsi="Times New Roman"/>
          <w:sz w:val="28"/>
          <w:szCs w:val="28"/>
        </w:rPr>
        <w:t>»</w:t>
      </w:r>
      <w:r w:rsidRPr="00787C7E">
        <w:rPr>
          <w:rFonts w:ascii="Times New Roman" w:hAnsi="Times New Roman"/>
          <w:sz w:val="28"/>
          <w:szCs w:val="28"/>
        </w:rPr>
        <w:t xml:space="preserve"> </w:t>
      </w:r>
      <w:r w:rsidR="00110B2C">
        <w:rPr>
          <w:rFonts w:ascii="Times New Roman" w:hAnsi="Times New Roman"/>
          <w:sz w:val="28"/>
          <w:szCs w:val="28"/>
        </w:rPr>
        <w:t>ноября</w:t>
      </w:r>
      <w:r w:rsidRPr="00787C7E">
        <w:rPr>
          <w:rFonts w:ascii="Times New Roman" w:hAnsi="Times New Roman"/>
          <w:sz w:val="28"/>
          <w:szCs w:val="28"/>
        </w:rPr>
        <w:t xml:space="preserve"> 200</w:t>
      </w:r>
      <w:r w:rsidR="00110B2C">
        <w:rPr>
          <w:rFonts w:ascii="Times New Roman" w:hAnsi="Times New Roman"/>
          <w:sz w:val="28"/>
          <w:szCs w:val="28"/>
        </w:rPr>
        <w:t>8</w:t>
      </w:r>
      <w:r w:rsidRPr="00787C7E">
        <w:rPr>
          <w:rFonts w:ascii="Times New Roman" w:hAnsi="Times New Roman"/>
          <w:sz w:val="28"/>
          <w:szCs w:val="28"/>
        </w:rPr>
        <w:t xml:space="preserve"> года по </w:t>
      </w:r>
      <w:r w:rsidR="00110B2C">
        <w:rPr>
          <w:rFonts w:ascii="Times New Roman" w:hAnsi="Times New Roman"/>
          <w:sz w:val="28"/>
          <w:szCs w:val="28"/>
        </w:rPr>
        <w:t>«30» но</w:t>
      </w:r>
      <w:r w:rsidRPr="00787C7E">
        <w:rPr>
          <w:rFonts w:ascii="Times New Roman" w:hAnsi="Times New Roman"/>
          <w:sz w:val="28"/>
          <w:szCs w:val="28"/>
        </w:rPr>
        <w:t>ября 200</w:t>
      </w:r>
      <w:r w:rsidR="00110B2C">
        <w:rPr>
          <w:rFonts w:ascii="Times New Roman" w:hAnsi="Times New Roman"/>
          <w:sz w:val="28"/>
          <w:szCs w:val="28"/>
        </w:rPr>
        <w:t>8</w:t>
      </w:r>
      <w:r w:rsidRPr="00787C7E">
        <w:rPr>
          <w:rFonts w:ascii="Times New Roman" w:hAnsi="Times New Roman"/>
          <w:sz w:val="28"/>
          <w:szCs w:val="28"/>
        </w:rPr>
        <w:t xml:space="preserve"> года.</w:t>
      </w:r>
    </w:p>
    <w:p w:rsidR="00787C7E" w:rsidRPr="00787C7E" w:rsidRDefault="00787C7E" w:rsidP="00787C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C7E" w:rsidRPr="00787C7E" w:rsidRDefault="00110B2C" w:rsidP="00787C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Ревизия проведена </w:t>
      </w:r>
      <w:r w:rsidR="00BE30FD">
        <w:rPr>
          <w:rFonts w:ascii="Times New Roman" w:hAnsi="Times New Roman"/>
          <w:sz w:val="28"/>
          <w:szCs w:val="28"/>
        </w:rPr>
        <w:t xml:space="preserve">согласно плану контрольной работы управления на 2008год. Проверка начата </w:t>
      </w:r>
      <w:r>
        <w:rPr>
          <w:rFonts w:ascii="Times New Roman" w:hAnsi="Times New Roman"/>
          <w:sz w:val="28"/>
          <w:szCs w:val="28"/>
        </w:rPr>
        <w:t>«</w:t>
      </w:r>
      <w:r w:rsidRPr="00787C7E">
        <w:rPr>
          <w:rFonts w:ascii="Times New Roman" w:hAnsi="Times New Roman"/>
          <w:sz w:val="28"/>
          <w:szCs w:val="28"/>
        </w:rPr>
        <w:t>0</w:t>
      </w:r>
      <w:r w:rsidR="008B45D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</w:t>
      </w:r>
      <w:r w:rsidRPr="00787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787C7E"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</w:rPr>
        <w:t>8</w:t>
      </w:r>
      <w:r w:rsidR="00BE30FD">
        <w:rPr>
          <w:rFonts w:ascii="Times New Roman" w:hAnsi="Times New Roman"/>
          <w:sz w:val="28"/>
          <w:szCs w:val="28"/>
        </w:rPr>
        <w:t>г. Закончена</w:t>
      </w:r>
      <w:r w:rsidRPr="00787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«15» дека</w:t>
      </w:r>
      <w:r w:rsidRPr="00787C7E">
        <w:rPr>
          <w:rFonts w:ascii="Times New Roman" w:hAnsi="Times New Roman"/>
          <w:sz w:val="28"/>
          <w:szCs w:val="28"/>
        </w:rPr>
        <w:t>бря 200</w:t>
      </w:r>
      <w:r>
        <w:rPr>
          <w:rFonts w:ascii="Times New Roman" w:hAnsi="Times New Roman"/>
          <w:sz w:val="28"/>
          <w:szCs w:val="28"/>
        </w:rPr>
        <w:t>8</w:t>
      </w:r>
      <w:r w:rsidRPr="00787C7E">
        <w:rPr>
          <w:rFonts w:ascii="Times New Roman" w:hAnsi="Times New Roman"/>
          <w:sz w:val="28"/>
          <w:szCs w:val="28"/>
        </w:rPr>
        <w:t xml:space="preserve"> года </w:t>
      </w:r>
      <w:r w:rsidR="00787C7E" w:rsidRPr="00787C7E">
        <w:rPr>
          <w:rFonts w:ascii="Times New Roman" w:hAnsi="Times New Roman"/>
          <w:sz w:val="28"/>
          <w:szCs w:val="28"/>
        </w:rPr>
        <w:t>с ведома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="008B45DA">
        <w:rPr>
          <w:rFonts w:ascii="Times New Roman" w:hAnsi="Times New Roman"/>
          <w:sz w:val="28"/>
          <w:szCs w:val="28"/>
        </w:rPr>
        <w:t xml:space="preserve">                        </w:t>
      </w:r>
      <w:r w:rsidRPr="008B45DA">
        <w:rPr>
          <w:rFonts w:ascii="Times New Roman" w:hAnsi="Times New Roman"/>
          <w:sz w:val="28"/>
          <w:szCs w:val="28"/>
          <w:u w:val="single"/>
        </w:rPr>
        <w:t>зам.</w:t>
      </w:r>
      <w:r w:rsidR="00787C7E" w:rsidRPr="008B45D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B45DA">
        <w:rPr>
          <w:rFonts w:ascii="Times New Roman" w:hAnsi="Times New Roman"/>
          <w:sz w:val="28"/>
          <w:szCs w:val="28"/>
          <w:u w:val="single"/>
        </w:rPr>
        <w:t>директора</w:t>
      </w:r>
      <w:r w:rsidR="00787C7E" w:rsidRPr="008B45D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B45DA">
        <w:rPr>
          <w:rFonts w:ascii="Times New Roman" w:hAnsi="Times New Roman"/>
          <w:sz w:val="28"/>
          <w:szCs w:val="28"/>
          <w:u w:val="single"/>
        </w:rPr>
        <w:t>Баранова Ю.И.</w:t>
      </w:r>
      <w:r w:rsidR="00787C7E" w:rsidRPr="008B45DA">
        <w:rPr>
          <w:rFonts w:ascii="Times New Roman" w:hAnsi="Times New Roman"/>
          <w:sz w:val="28"/>
          <w:szCs w:val="28"/>
          <w:u w:val="single"/>
        </w:rPr>
        <w:t>.</w:t>
      </w:r>
    </w:p>
    <w:p w:rsidR="00787C7E" w:rsidRPr="00787C7E" w:rsidRDefault="00787C7E" w:rsidP="00787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7C7E">
        <w:rPr>
          <w:rFonts w:ascii="Times New Roman" w:hAnsi="Times New Roman"/>
          <w:sz w:val="20"/>
          <w:szCs w:val="20"/>
        </w:rPr>
        <w:t>(фамилия, инициалы)</w:t>
      </w:r>
    </w:p>
    <w:p w:rsidR="00787C7E" w:rsidRPr="00787C7E" w:rsidRDefault="00787C7E" w:rsidP="00787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C7E" w:rsidRPr="0025696C" w:rsidRDefault="00787C7E" w:rsidP="00787C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87C7E">
        <w:rPr>
          <w:rFonts w:ascii="Times New Roman" w:hAnsi="Times New Roman"/>
          <w:sz w:val="28"/>
          <w:szCs w:val="28"/>
        </w:rPr>
        <w:t xml:space="preserve">в присутствии </w:t>
      </w:r>
      <w:r w:rsidR="0025696C">
        <w:rPr>
          <w:rFonts w:ascii="Times New Roman" w:hAnsi="Times New Roman"/>
          <w:sz w:val="28"/>
          <w:szCs w:val="28"/>
        </w:rPr>
        <w:t xml:space="preserve">бухгалтера расчетной группы    </w:t>
      </w:r>
      <w:r w:rsidRPr="0025696C">
        <w:rPr>
          <w:rFonts w:ascii="Times New Roman" w:hAnsi="Times New Roman"/>
          <w:sz w:val="28"/>
          <w:szCs w:val="28"/>
          <w:u w:val="single"/>
        </w:rPr>
        <w:t>Ивановой А.Н.</w:t>
      </w:r>
    </w:p>
    <w:p w:rsidR="00787C7E" w:rsidRPr="0025696C" w:rsidRDefault="0025696C" w:rsidP="00787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5696C"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25696C">
        <w:rPr>
          <w:rFonts w:ascii="Times New Roman" w:hAnsi="Times New Roman"/>
          <w:sz w:val="16"/>
          <w:szCs w:val="16"/>
        </w:rPr>
        <w:t xml:space="preserve"> </w:t>
      </w:r>
      <w:r w:rsidR="00787C7E" w:rsidRPr="0025696C">
        <w:rPr>
          <w:rFonts w:ascii="Times New Roman" w:hAnsi="Times New Roman"/>
          <w:sz w:val="16"/>
          <w:szCs w:val="16"/>
        </w:rPr>
        <w:t>(фамилия, инициалы)</w:t>
      </w:r>
    </w:p>
    <w:p w:rsidR="00787C7E" w:rsidRPr="0025696C" w:rsidRDefault="00787C7E" w:rsidP="00787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87C7E" w:rsidRPr="00787C7E" w:rsidRDefault="00787C7E" w:rsidP="00787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7E">
        <w:rPr>
          <w:rFonts w:ascii="Times New Roman" w:hAnsi="Times New Roman"/>
          <w:sz w:val="28"/>
          <w:szCs w:val="28"/>
        </w:rPr>
        <w:t xml:space="preserve">Операции по </w:t>
      </w:r>
      <w:r w:rsidR="008B45DA">
        <w:rPr>
          <w:rFonts w:ascii="Times New Roman" w:hAnsi="Times New Roman"/>
          <w:sz w:val="28"/>
          <w:szCs w:val="28"/>
        </w:rPr>
        <w:t xml:space="preserve">начислению и выплате заработной платы работникам </w:t>
      </w:r>
      <w:r w:rsidRPr="00787C7E">
        <w:rPr>
          <w:rFonts w:ascii="Times New Roman" w:hAnsi="Times New Roman"/>
          <w:sz w:val="28"/>
          <w:szCs w:val="28"/>
        </w:rPr>
        <w:t>организации проверены</w:t>
      </w:r>
      <w:r w:rsidR="008B45DA">
        <w:rPr>
          <w:rFonts w:ascii="Times New Roman" w:hAnsi="Times New Roman"/>
          <w:sz w:val="28"/>
          <w:szCs w:val="28"/>
        </w:rPr>
        <w:t xml:space="preserve">     </w:t>
      </w:r>
      <w:r w:rsidRPr="00787C7E">
        <w:rPr>
          <w:rFonts w:ascii="Times New Roman" w:hAnsi="Times New Roman"/>
          <w:sz w:val="28"/>
          <w:szCs w:val="28"/>
        </w:rPr>
        <w:t xml:space="preserve"> </w:t>
      </w:r>
      <w:r w:rsidR="008B45DA" w:rsidRPr="008B45DA">
        <w:rPr>
          <w:rFonts w:ascii="Times New Roman" w:hAnsi="Times New Roman"/>
          <w:sz w:val="28"/>
          <w:szCs w:val="28"/>
          <w:u w:val="single"/>
        </w:rPr>
        <w:t>выборочным</w:t>
      </w:r>
      <w:r w:rsidRPr="008B45DA">
        <w:rPr>
          <w:rFonts w:ascii="Times New Roman" w:hAnsi="Times New Roman"/>
          <w:sz w:val="28"/>
          <w:szCs w:val="28"/>
          <w:u w:val="single"/>
        </w:rPr>
        <w:t xml:space="preserve"> способом.</w:t>
      </w:r>
    </w:p>
    <w:p w:rsidR="00787C7E" w:rsidRPr="008B45DA" w:rsidRDefault="00787C7E" w:rsidP="00787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B45DA">
        <w:rPr>
          <w:rFonts w:ascii="Times New Roman" w:hAnsi="Times New Roman"/>
          <w:sz w:val="16"/>
          <w:szCs w:val="16"/>
        </w:rPr>
        <w:t xml:space="preserve">(указываются проверяемые операции) </w:t>
      </w:r>
    </w:p>
    <w:p w:rsidR="00787C7E" w:rsidRPr="00787C7E" w:rsidRDefault="00787C7E" w:rsidP="00787C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C7E" w:rsidRDefault="007102A2" w:rsidP="00787C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выборочной проверке за ноябрь 2008г. правильности установления должностных окладов, выплат надбавок и доплат, начисление отпускных, правильности учета и выплаты депонированной заработной платы, правильности расходования средств на премирование и оказание материальной помощи установлены следующие нарушения:</w:t>
      </w:r>
    </w:p>
    <w:p w:rsidR="007102A2" w:rsidRPr="007102A2" w:rsidRDefault="007102A2" w:rsidP="00787C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20ED" w:rsidRDefault="00EA6396" w:rsidP="002607E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Гл.бухгалтеру Ермаковой Д.Л.было необоснованно было начислено - 50612= рублей. В связи с неправильным занесением данных в программу бухгалтерского учета (неправильно установлен оклад). </w:t>
      </w:r>
    </w:p>
    <w:p w:rsidR="004720ED" w:rsidRDefault="00115828" w:rsidP="004720E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незаконно установленной доплатой за временное замещение директора з</w:t>
      </w:r>
      <w:r w:rsidR="004720ED">
        <w:rPr>
          <w:rFonts w:ascii="Times New Roman" w:hAnsi="Times New Roman"/>
          <w:sz w:val="28"/>
          <w:szCs w:val="28"/>
        </w:rPr>
        <w:t>ам.</w:t>
      </w:r>
      <w:r>
        <w:rPr>
          <w:rFonts w:ascii="Times New Roman" w:hAnsi="Times New Roman"/>
          <w:sz w:val="28"/>
          <w:szCs w:val="28"/>
        </w:rPr>
        <w:t xml:space="preserve"> </w:t>
      </w:r>
      <w:r w:rsidR="004720ED">
        <w:rPr>
          <w:rFonts w:ascii="Times New Roman" w:hAnsi="Times New Roman"/>
          <w:sz w:val="28"/>
          <w:szCs w:val="28"/>
        </w:rPr>
        <w:t>директору по техническим вопросам Баранову Ю.И. было необоснованно начислено 23287,00 рублей.</w:t>
      </w:r>
      <w:r>
        <w:rPr>
          <w:rFonts w:ascii="Times New Roman" w:hAnsi="Times New Roman"/>
          <w:sz w:val="28"/>
          <w:szCs w:val="28"/>
        </w:rPr>
        <w:t>, а следовало начислить 13000,00 рублей, согласно инструкции, принятой на предприятии.</w:t>
      </w:r>
    </w:p>
    <w:p w:rsidR="00115828" w:rsidRDefault="00115828" w:rsidP="0011582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Инженеру Медведеву И.М. необоснованно была дана надбавка за замещение зав.отделом</w:t>
      </w:r>
      <w:r w:rsidR="002D4307">
        <w:rPr>
          <w:rFonts w:ascii="Times New Roman" w:hAnsi="Times New Roman"/>
          <w:sz w:val="28"/>
          <w:szCs w:val="28"/>
        </w:rPr>
        <w:t>. Необходимо было начислить 31709,00 рублей.</w:t>
      </w:r>
      <w:r w:rsidR="002D4307" w:rsidRPr="002D4307">
        <w:rPr>
          <w:rFonts w:ascii="Times New Roman" w:hAnsi="Times New Roman"/>
          <w:sz w:val="28"/>
          <w:szCs w:val="28"/>
        </w:rPr>
        <w:t xml:space="preserve"> </w:t>
      </w:r>
      <w:r w:rsidR="002D4307">
        <w:rPr>
          <w:rFonts w:ascii="Times New Roman" w:hAnsi="Times New Roman"/>
          <w:sz w:val="28"/>
          <w:szCs w:val="28"/>
        </w:rPr>
        <w:t>(9450,00 рублей - размер доплаты)</w:t>
      </w:r>
    </w:p>
    <w:p w:rsidR="00787C7E" w:rsidRDefault="002D4307" w:rsidP="002D430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Бухгалтеру Тропниковой Е.И. была необоснованно установлена доплата 100% от оклада гл.бухгалтера и начислена зар.плата – 30985.00 рублей, следовало начислить 19435,00 рублей (размер доплаты – 8450,00 рублей).</w:t>
      </w:r>
    </w:p>
    <w:p w:rsidR="00C41B32" w:rsidRDefault="00C41B32" w:rsidP="00C41B3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отдела кадров Сидоркевичу Т.И. была неправильно рассчитана надбавка к окладу, следовало начислить доплату в размере 3920,00 рублей. </w:t>
      </w:r>
    </w:p>
    <w:p w:rsidR="00C41B32" w:rsidRDefault="00CB6C54" w:rsidP="00F56F7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ОТК Леонтьеву М.И. была незаконно установлена премия за исполнение обязательств заведующим складским хозяйством</w:t>
      </w:r>
      <w:r w:rsidR="00BA7E05">
        <w:rPr>
          <w:rFonts w:ascii="Times New Roman" w:hAnsi="Times New Roman"/>
          <w:sz w:val="28"/>
          <w:szCs w:val="28"/>
        </w:rPr>
        <w:t>. Следовало начислить 18386,00 рублей.</w:t>
      </w:r>
    </w:p>
    <w:p w:rsidR="00694756" w:rsidRPr="002D4307" w:rsidRDefault="00694756" w:rsidP="00BA7E05">
      <w:pPr>
        <w:pStyle w:val="a4"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:rsidR="00787C7E" w:rsidRDefault="00694756" w:rsidP="0069475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ревизии были сделаны следующие предложения:</w:t>
      </w:r>
    </w:p>
    <w:p w:rsidR="002607EA" w:rsidRDefault="002607EA" w:rsidP="002607EA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Разницу 14792,00 рубля удержать из заработной платы гл.бухгалтера Ермаковой Д.Л.</w:t>
      </w:r>
    </w:p>
    <w:p w:rsidR="002607EA" w:rsidRDefault="002607EA" w:rsidP="002607EA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перерасчет заработной платы Баранову Ю.И. и излишне начисленную сумму 10287,00 рублей удержать из зарплаты.</w:t>
      </w:r>
    </w:p>
    <w:p w:rsidR="002607EA" w:rsidRPr="00115828" w:rsidRDefault="002607EA" w:rsidP="002607EA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перерасчет и разницу в размере 763,00 рубля удержать из зарплаты Медведева И.М.</w:t>
      </w:r>
    </w:p>
    <w:p w:rsidR="002607EA" w:rsidRDefault="002607EA" w:rsidP="002607E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перерасчет и удержать излишне начисленную сумму – 11550,00 рублей из заработной платы бухгалтера Тропниковой Е.И</w:t>
      </w:r>
    </w:p>
    <w:p w:rsidR="002607EA" w:rsidRDefault="002607EA" w:rsidP="002607E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перерасчет и из заработной платы Сидоркевича Т.И. удержать необоснованно начисленную разницу в размере 7333,00 рублей</w:t>
      </w:r>
    </w:p>
    <w:p w:rsidR="002607EA" w:rsidRDefault="002607EA" w:rsidP="002607E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перерасчет и незаконно выплаченные деньги удержать из заработной платы Леонтьева М.И.</w:t>
      </w:r>
    </w:p>
    <w:p w:rsidR="00E36E05" w:rsidRDefault="00E36E05" w:rsidP="00E36E0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Отразить в бухгалтерском учете:</w:t>
      </w:r>
    </w:p>
    <w:p w:rsidR="00E36E05" w:rsidRDefault="00E36E05" w:rsidP="00E36E05">
      <w:pPr>
        <w:pStyle w:val="a4"/>
        <w:spacing w:after="0" w:line="240" w:lineRule="auto"/>
        <w:ind w:left="1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70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32472,00</w:t>
      </w:r>
    </w:p>
    <w:p w:rsidR="00E36E05" w:rsidRDefault="00E36E05" w:rsidP="00E36E05">
      <w:pPr>
        <w:pStyle w:val="a4"/>
        <w:spacing w:after="0" w:line="240" w:lineRule="auto"/>
        <w:ind w:left="1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70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36E05">
        <w:rPr>
          <w:rFonts w:ascii="Times New Roman" w:hAnsi="Times New Roman"/>
          <w:color w:val="FF0000"/>
          <w:sz w:val="28"/>
          <w:szCs w:val="28"/>
        </w:rPr>
        <w:t>32472,00</w:t>
      </w:r>
    </w:p>
    <w:p w:rsidR="00E36E05" w:rsidRDefault="00E36E05" w:rsidP="00E36E05">
      <w:pPr>
        <w:pStyle w:val="a4"/>
        <w:spacing w:after="0" w:line="240" w:lineRule="auto"/>
        <w:ind w:left="1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70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31709,00</w:t>
      </w:r>
    </w:p>
    <w:p w:rsidR="00E36E05" w:rsidRDefault="00E36E05" w:rsidP="00E36E05">
      <w:pPr>
        <w:pStyle w:val="a4"/>
        <w:spacing w:after="0" w:line="240" w:lineRule="auto"/>
        <w:ind w:left="1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70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6491E">
        <w:rPr>
          <w:rFonts w:ascii="Times New Roman" w:hAnsi="Times New Roman"/>
          <w:sz w:val="28"/>
          <w:szCs w:val="28"/>
        </w:rPr>
        <w:t>163718</w:t>
      </w:r>
      <w:r>
        <w:rPr>
          <w:rFonts w:ascii="Times New Roman" w:hAnsi="Times New Roman"/>
          <w:sz w:val="28"/>
          <w:szCs w:val="28"/>
        </w:rPr>
        <w:t>,00</w:t>
      </w:r>
    </w:p>
    <w:p w:rsidR="0026491E" w:rsidRPr="0026491E" w:rsidRDefault="0026491E" w:rsidP="0026491E">
      <w:pPr>
        <w:pStyle w:val="a4"/>
        <w:spacing w:after="0" w:line="240" w:lineRule="auto"/>
        <w:ind w:left="1428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70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6491E">
        <w:rPr>
          <w:rFonts w:ascii="Times New Roman" w:hAnsi="Times New Roman"/>
          <w:color w:val="FF0000"/>
          <w:sz w:val="28"/>
          <w:szCs w:val="28"/>
        </w:rPr>
        <w:t>163718,00</w:t>
      </w:r>
    </w:p>
    <w:p w:rsidR="0026491E" w:rsidRDefault="0026491E" w:rsidP="0026491E">
      <w:pPr>
        <w:pStyle w:val="a4"/>
        <w:spacing w:after="0" w:line="240" w:lineRule="auto"/>
        <w:ind w:left="1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70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109377,00</w:t>
      </w:r>
    </w:p>
    <w:p w:rsidR="00E36E05" w:rsidRPr="00E36E05" w:rsidRDefault="00E36E05" w:rsidP="00E36E05">
      <w:pPr>
        <w:pStyle w:val="a4"/>
        <w:spacing w:after="0" w:line="240" w:lineRule="auto"/>
        <w:ind w:left="1428"/>
        <w:rPr>
          <w:rFonts w:ascii="Times New Roman" w:hAnsi="Times New Roman"/>
          <w:sz w:val="28"/>
          <w:szCs w:val="28"/>
        </w:rPr>
      </w:pPr>
    </w:p>
    <w:p w:rsidR="00E36E05" w:rsidRPr="00E36E05" w:rsidRDefault="00E36E05" w:rsidP="00E36E05">
      <w:pPr>
        <w:pStyle w:val="a4"/>
        <w:spacing w:after="0" w:line="240" w:lineRule="auto"/>
        <w:ind w:left="1428"/>
        <w:rPr>
          <w:rFonts w:ascii="Times New Roman" w:hAnsi="Times New Roman"/>
          <w:sz w:val="28"/>
          <w:szCs w:val="28"/>
        </w:rPr>
      </w:pPr>
    </w:p>
    <w:p w:rsidR="00E36E05" w:rsidRPr="00E36E05" w:rsidRDefault="00E36E05" w:rsidP="00E36E05">
      <w:pPr>
        <w:pStyle w:val="a4"/>
        <w:spacing w:after="0" w:line="240" w:lineRule="auto"/>
        <w:ind w:left="1428"/>
        <w:rPr>
          <w:rFonts w:ascii="Times New Roman" w:hAnsi="Times New Roman"/>
          <w:sz w:val="28"/>
          <w:szCs w:val="28"/>
        </w:rPr>
      </w:pPr>
    </w:p>
    <w:p w:rsidR="00E36E05" w:rsidRPr="00E36E05" w:rsidRDefault="00E36E05" w:rsidP="00E36E05">
      <w:pPr>
        <w:pStyle w:val="a4"/>
        <w:spacing w:after="0" w:line="240" w:lineRule="auto"/>
        <w:ind w:left="1428"/>
        <w:rPr>
          <w:rFonts w:ascii="Times New Roman" w:hAnsi="Times New Roman"/>
          <w:sz w:val="28"/>
          <w:szCs w:val="28"/>
        </w:rPr>
      </w:pPr>
    </w:p>
    <w:p w:rsidR="00694756" w:rsidRPr="00A073F3" w:rsidRDefault="00694756" w:rsidP="00787C7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D3583" w:rsidRDefault="00CD35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3583" w:rsidRDefault="00CD3583" w:rsidP="004C64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4C649A" w:rsidRDefault="004C649A" w:rsidP="004C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49A" w:rsidRDefault="004C649A" w:rsidP="004C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49A" w:rsidRPr="004C649A" w:rsidRDefault="004C649A" w:rsidP="004C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49A">
        <w:rPr>
          <w:rFonts w:ascii="Times New Roman" w:hAnsi="Times New Roman"/>
          <w:sz w:val="28"/>
          <w:szCs w:val="28"/>
        </w:rPr>
        <w:t xml:space="preserve">Труд и его оплата являются важной стороной взаимоотношений работодателя и работника. Практика жесткого государственного регулирования заработной платы посредством установления нормативов прироста заработной платы и формирования фондов экономического стимулирования, регламентации ставок, окладов, доплат и премий  показала свою низкую эффективность в условиях формирования рыночных отношений. Предпочтение отдано государственному воздействию через налоговую систему при одновременной реформе оплаты труда. </w:t>
      </w:r>
    </w:p>
    <w:p w:rsidR="004C649A" w:rsidRPr="004C649A" w:rsidRDefault="004C649A" w:rsidP="004C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49A">
        <w:rPr>
          <w:rFonts w:ascii="Times New Roman" w:hAnsi="Times New Roman"/>
          <w:sz w:val="28"/>
          <w:szCs w:val="28"/>
        </w:rPr>
        <w:t>В настоящее время действующая система оплаты труда основана на трех основных принципах.</w:t>
      </w:r>
    </w:p>
    <w:p w:rsidR="004C649A" w:rsidRPr="004C649A" w:rsidRDefault="004C649A" w:rsidP="004C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49A">
        <w:rPr>
          <w:rFonts w:ascii="Times New Roman" w:hAnsi="Times New Roman"/>
          <w:sz w:val="28"/>
          <w:szCs w:val="28"/>
        </w:rPr>
        <w:t>Во-первых, предоставление предприятиям и организациям, функционирующим на основе различных форм собственности и хозяйствования, максимальной самостоятельности в вопросах оплаты труда при условии, что проведение всех мер по повышению оплаты труда осуществляется предприятиями исключительно за счет их собственных средств без выделения на эти цели ассигнований из бюджета.</w:t>
      </w:r>
    </w:p>
    <w:p w:rsidR="004C649A" w:rsidRPr="004C649A" w:rsidRDefault="004C649A" w:rsidP="004C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49A">
        <w:rPr>
          <w:rFonts w:ascii="Times New Roman" w:hAnsi="Times New Roman"/>
          <w:sz w:val="28"/>
          <w:szCs w:val="28"/>
        </w:rPr>
        <w:t xml:space="preserve">Во-вторых, в целях социальной защиты работающих в период перехода к рыночным отношениям осуществляется государственная регламентация минимальной оплаты труда посредством сохранения тарифной системы. Она позволит обеспечить работникам даже самой низкой квалификации нормальное воспроизводство рабочей силы независимо от форм собственности, в рамках которой они трудятся. Социальная защита населения обеспечивается государством также через введение минимального потребительского бюджета и индексации доходов населения. </w:t>
      </w:r>
    </w:p>
    <w:p w:rsidR="004C649A" w:rsidRPr="004C649A" w:rsidRDefault="004C649A" w:rsidP="004C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49A">
        <w:rPr>
          <w:rFonts w:ascii="Times New Roman" w:hAnsi="Times New Roman"/>
          <w:sz w:val="28"/>
          <w:szCs w:val="28"/>
        </w:rPr>
        <w:t>И, в-третьих, устранение уравнительности в оплате труда и снятие ограничений ее роста, зависимость оплаты труда работников от количества и качества затраченного ими труда и конечных результатов работы коллектива.</w:t>
      </w:r>
    </w:p>
    <w:p w:rsidR="004C649A" w:rsidRPr="004C649A" w:rsidRDefault="004C649A" w:rsidP="004C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49A">
        <w:rPr>
          <w:rFonts w:ascii="Times New Roman" w:hAnsi="Times New Roman"/>
          <w:sz w:val="28"/>
          <w:szCs w:val="28"/>
        </w:rPr>
        <w:t xml:space="preserve">Учет расчетов по оплате труда - наиболее сложный и трудоемкий участок бухгалтерии, организация которого требует обеспечить правильное и своевременное начисление заработной платы и выдачу ее в установленные сроки; правильное и своевременное удержание налогов, связанных с начислением заработной платы (налога на доходы, единого социального налога), и перечисление их в бюджет; удержание различных сумм (например, по исполнительным листам, за причиненный ущерб и др.). </w:t>
      </w:r>
    </w:p>
    <w:p w:rsidR="004C649A" w:rsidRDefault="004C649A" w:rsidP="004C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8AD">
        <w:rPr>
          <w:rFonts w:ascii="Times New Roman" w:hAnsi="Times New Roman"/>
          <w:sz w:val="28"/>
          <w:szCs w:val="28"/>
        </w:rPr>
        <w:t>Если организация не соблюдает правила учета заработной платы, она может быть привлечена к ответственности, предусмотренной ст. 15.11 КоАП РФ, согласно которой грубое нарушение правил ведения бухгалтерского учета и представления бухгалтерской отчетности, а равно порядка и сроков хранения учетных документов, влечет наложение административного штрафа на должностных лиц в размере от двух тысяч до трех тысяч рублей. При этом под грубым нарушением правил ведения бухгалтерского учета и представления бухгалтерской отчетности понимается, в частности, искажение любой статьи (строки) формы бухгалтерской отчетности не менее чем на 10%.</w:t>
      </w:r>
    </w:p>
    <w:p w:rsidR="00CD3583" w:rsidRDefault="00CD3583" w:rsidP="00DE7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43316" w:rsidRDefault="00CD3583" w:rsidP="005433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</w:t>
      </w:r>
    </w:p>
    <w:p w:rsidR="004C649A" w:rsidRDefault="004C649A" w:rsidP="00543316">
      <w:pPr>
        <w:rPr>
          <w:rFonts w:ascii="Times New Roman" w:hAnsi="Times New Roman"/>
          <w:sz w:val="28"/>
          <w:szCs w:val="28"/>
        </w:rPr>
      </w:pPr>
    </w:p>
    <w:p w:rsidR="00543316" w:rsidRPr="00543316" w:rsidRDefault="00543316" w:rsidP="00543316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43316">
        <w:rPr>
          <w:rFonts w:ascii="Times New Roman" w:hAnsi="Times New Roman"/>
          <w:sz w:val="28"/>
          <w:szCs w:val="28"/>
        </w:rPr>
        <w:t xml:space="preserve"> Аудит: / С.А Бычкова учебник для вузов, обуч. по экономическим специальностям // В.И. подольский [ и др.]; под ред.В.И. Подольского – 3 изд.; перераб.и доп. – М.: Юнити, 2006. – 583 с. </w:t>
      </w:r>
    </w:p>
    <w:p w:rsidR="00543316" w:rsidRDefault="00543316" w:rsidP="0054331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48C6">
        <w:rPr>
          <w:rFonts w:ascii="Times New Roman" w:hAnsi="Times New Roman"/>
          <w:sz w:val="28"/>
          <w:szCs w:val="28"/>
        </w:rPr>
        <w:t>Аудит: учебник для студентов вузов, обучающихся по экономическим специальностям/ под ред. В.И.Подольского. – 4-е изд., перераб. и  доп.- М.: ЮНИТИ-ДАНА, 2008. – 744 с. (Серия «Золотой фонд российских учебников»);</w:t>
      </w:r>
    </w:p>
    <w:p w:rsidR="00543316" w:rsidRDefault="00543316" w:rsidP="0054331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Макальская М.Л., Мельник М.В., Пирожкова Н.А. Основы аудита:Курс лекций с ситуационными задачами. – 2 изд., перераб. И доп. – М.: Издательство «Дело и сервис», 2002. – 160 с.</w:t>
      </w:r>
    </w:p>
    <w:p w:rsidR="009B7919" w:rsidRDefault="009B7919" w:rsidP="00543316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кодекс РФ в ред.ФЗ от 30.06.06 №90-ФЗ</w:t>
      </w:r>
    </w:p>
    <w:p w:rsidR="00543316" w:rsidRPr="007648C6" w:rsidRDefault="00543316" w:rsidP="0054331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48C6">
        <w:rPr>
          <w:rFonts w:ascii="Times New Roman" w:hAnsi="Times New Roman"/>
          <w:sz w:val="28"/>
          <w:szCs w:val="28"/>
        </w:rPr>
        <w:t>Федеральный закон от 21.11.1996 № 129-ФЗ (ред. от 03.11.2006) «О бухгалтерском учете»;</w:t>
      </w:r>
    </w:p>
    <w:p w:rsidR="00543316" w:rsidRPr="007648C6" w:rsidRDefault="00543316" w:rsidP="0054331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48C6">
        <w:rPr>
          <w:rFonts w:ascii="Times New Roman" w:hAnsi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/>
          <w:sz w:val="28"/>
          <w:szCs w:val="28"/>
        </w:rPr>
        <w:t>30.12.08</w:t>
      </w:r>
      <w:r w:rsidRPr="007648C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307</w:t>
      </w:r>
      <w:r w:rsidRPr="007648C6">
        <w:rPr>
          <w:rFonts w:ascii="Times New Roman" w:hAnsi="Times New Roman"/>
          <w:sz w:val="28"/>
          <w:szCs w:val="28"/>
        </w:rPr>
        <w:t>-ФЗ «Об аудиторской деятельности»;</w:t>
      </w:r>
    </w:p>
    <w:p w:rsidR="00543316" w:rsidRDefault="00543316" w:rsidP="0054331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6D67">
        <w:rPr>
          <w:rFonts w:ascii="Times New Roman" w:hAnsi="Times New Roman"/>
          <w:sz w:val="28"/>
          <w:szCs w:val="28"/>
        </w:rPr>
        <w:t>Шеремет А.Д. Аудит: / А.Д. Шеремет – М.: Инфра-М., 2004. – 240 с.</w:t>
      </w:r>
    </w:p>
    <w:p w:rsidR="00543316" w:rsidRPr="009B7919" w:rsidRDefault="00543316" w:rsidP="00543316">
      <w:pPr>
        <w:pStyle w:val="a4"/>
        <w:ind w:left="36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43316" w:rsidRPr="009B7919" w:rsidSect="00787C7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7C74"/>
    <w:multiLevelType w:val="hybridMultilevel"/>
    <w:tmpl w:val="C2888A48"/>
    <w:lvl w:ilvl="0" w:tplc="788E7C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204DE3"/>
    <w:multiLevelType w:val="hybridMultilevel"/>
    <w:tmpl w:val="9082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9429A"/>
    <w:multiLevelType w:val="hybridMultilevel"/>
    <w:tmpl w:val="67FCB52C"/>
    <w:lvl w:ilvl="0" w:tplc="0E563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3475B0"/>
    <w:multiLevelType w:val="hybridMultilevel"/>
    <w:tmpl w:val="82AC8F4A"/>
    <w:lvl w:ilvl="0" w:tplc="70F4D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142F38"/>
    <w:multiLevelType w:val="multilevel"/>
    <w:tmpl w:val="464AE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9815513"/>
    <w:multiLevelType w:val="multilevel"/>
    <w:tmpl w:val="E390BF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6">
    <w:nsid w:val="50744220"/>
    <w:multiLevelType w:val="hybridMultilevel"/>
    <w:tmpl w:val="0E58946A"/>
    <w:lvl w:ilvl="0" w:tplc="41167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9908AC"/>
    <w:multiLevelType w:val="hybridMultilevel"/>
    <w:tmpl w:val="F112CF3C"/>
    <w:lvl w:ilvl="0" w:tplc="FCEA25D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A4F1D2E"/>
    <w:multiLevelType w:val="multilevel"/>
    <w:tmpl w:val="5E0424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9">
    <w:nsid w:val="78397E95"/>
    <w:multiLevelType w:val="hybridMultilevel"/>
    <w:tmpl w:val="780A9B10"/>
    <w:lvl w:ilvl="0" w:tplc="60BCA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7E6554"/>
    <w:multiLevelType w:val="hybridMultilevel"/>
    <w:tmpl w:val="B628B0DE"/>
    <w:lvl w:ilvl="0" w:tplc="E70089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336"/>
    <w:rsid w:val="00036F11"/>
    <w:rsid w:val="000717A0"/>
    <w:rsid w:val="000904AA"/>
    <w:rsid w:val="000A1F3D"/>
    <w:rsid w:val="000B5B5C"/>
    <w:rsid w:val="000F2AAA"/>
    <w:rsid w:val="0010128F"/>
    <w:rsid w:val="00106C1C"/>
    <w:rsid w:val="00110B2C"/>
    <w:rsid w:val="00115828"/>
    <w:rsid w:val="001304E8"/>
    <w:rsid w:val="00160E36"/>
    <w:rsid w:val="001A1DD2"/>
    <w:rsid w:val="001A4715"/>
    <w:rsid w:val="001C2A84"/>
    <w:rsid w:val="001C3436"/>
    <w:rsid w:val="0025696C"/>
    <w:rsid w:val="002607EA"/>
    <w:rsid w:val="0026491E"/>
    <w:rsid w:val="002813C5"/>
    <w:rsid w:val="002D4307"/>
    <w:rsid w:val="002D65AD"/>
    <w:rsid w:val="00382328"/>
    <w:rsid w:val="003A6DC4"/>
    <w:rsid w:val="0043605F"/>
    <w:rsid w:val="004720ED"/>
    <w:rsid w:val="00496C10"/>
    <w:rsid w:val="004C649A"/>
    <w:rsid w:val="00543316"/>
    <w:rsid w:val="005B0734"/>
    <w:rsid w:val="00623116"/>
    <w:rsid w:val="00677CE6"/>
    <w:rsid w:val="0068249A"/>
    <w:rsid w:val="006925E6"/>
    <w:rsid w:val="00694756"/>
    <w:rsid w:val="006C46E7"/>
    <w:rsid w:val="007102A2"/>
    <w:rsid w:val="00740450"/>
    <w:rsid w:val="00760580"/>
    <w:rsid w:val="00787C7E"/>
    <w:rsid w:val="008425DC"/>
    <w:rsid w:val="008B45DA"/>
    <w:rsid w:val="008E2BE2"/>
    <w:rsid w:val="009B7919"/>
    <w:rsid w:val="00A073F3"/>
    <w:rsid w:val="00B1567B"/>
    <w:rsid w:val="00B43586"/>
    <w:rsid w:val="00BA7E05"/>
    <w:rsid w:val="00BB5CD1"/>
    <w:rsid w:val="00BD68AD"/>
    <w:rsid w:val="00BE30FD"/>
    <w:rsid w:val="00C41B32"/>
    <w:rsid w:val="00C70336"/>
    <w:rsid w:val="00CB3839"/>
    <w:rsid w:val="00CB6C54"/>
    <w:rsid w:val="00CD3583"/>
    <w:rsid w:val="00D107F6"/>
    <w:rsid w:val="00D17F56"/>
    <w:rsid w:val="00D64348"/>
    <w:rsid w:val="00DE74F9"/>
    <w:rsid w:val="00E06F53"/>
    <w:rsid w:val="00E36E05"/>
    <w:rsid w:val="00EA6396"/>
    <w:rsid w:val="00F56F73"/>
    <w:rsid w:val="00F6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11C9B0F2-F553-4292-9795-E16199F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F3D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C70336"/>
    <w:pPr>
      <w:keepNext/>
      <w:spacing w:before="240" w:after="60" w:line="240" w:lineRule="auto"/>
      <w:outlineLvl w:val="2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qFormat/>
    <w:rsid w:val="00C703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hAnsi="Times New Roman"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C703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8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0336"/>
    <w:rPr>
      <w:rFonts w:ascii="Arial" w:eastAsia="Times New Roman" w:hAnsi="Arial" w:cs="Arial"/>
      <w:sz w:val="24"/>
      <w:szCs w:val="24"/>
    </w:rPr>
  </w:style>
  <w:style w:type="character" w:customStyle="1" w:styleId="60">
    <w:name w:val="Заголовок 6 Знак"/>
    <w:link w:val="6"/>
    <w:rsid w:val="00C7033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90">
    <w:name w:val="Заголовок 9 Знак"/>
    <w:link w:val="9"/>
    <w:rsid w:val="00C7033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table" w:styleId="a3">
    <w:name w:val="Table Grid"/>
    <w:basedOn w:val="a1"/>
    <w:uiPriority w:val="59"/>
    <w:rsid w:val="00740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3F3"/>
    <w:pPr>
      <w:ind w:left="720"/>
      <w:contextualSpacing/>
    </w:pPr>
  </w:style>
  <w:style w:type="paragraph" w:customStyle="1" w:styleId="ConsPlusNonformat">
    <w:name w:val="ConsPlusNonformat"/>
    <w:rsid w:val="00BD68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D68A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2">
    <w:name w:val="Body Text 2"/>
    <w:basedOn w:val="a"/>
    <w:link w:val="20"/>
    <w:rsid w:val="004C649A"/>
    <w:pPr>
      <w:widowControl w:val="0"/>
      <w:shd w:val="clear" w:color="auto" w:fill="FFFFFF"/>
      <w:tabs>
        <w:tab w:val="left" w:pos="370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4C649A"/>
    <w:rPr>
      <w:rFonts w:ascii="Times New Roman" w:eastAsia="Times New Roman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04BA-B3E4-4FEA-9638-7CEFDB41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Irina</cp:lastModifiedBy>
  <cp:revision>2</cp:revision>
  <dcterms:created xsi:type="dcterms:W3CDTF">2014-07-18T21:17:00Z</dcterms:created>
  <dcterms:modified xsi:type="dcterms:W3CDTF">2014-07-18T21:17:00Z</dcterms:modified>
</cp:coreProperties>
</file>