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4B" w:rsidRDefault="009228A6">
      <w:pPr>
        <w:pStyle w:val="1"/>
        <w:jc w:val="center"/>
      </w:pPr>
      <w:r>
        <w:t>Влияние беременности на течение гипотиреоза</w:t>
      </w:r>
    </w:p>
    <w:p w:rsidR="00C50B4B" w:rsidRPr="009228A6" w:rsidRDefault="009228A6">
      <w:pPr>
        <w:pStyle w:val="a3"/>
        <w:divId w:val="672924419"/>
      </w:pPr>
      <w:r>
        <w:t>-симптомы гипотиреоза с развитием беременности уменьшаются</w:t>
      </w:r>
    </w:p>
    <w:p w:rsidR="00C50B4B" w:rsidRDefault="009228A6">
      <w:pPr>
        <w:pStyle w:val="a3"/>
        <w:divId w:val="672924419"/>
      </w:pPr>
      <w:r>
        <w:t>- у больных, постоянно принимающих тиреоидин, во 2-й половине беременности возникают симптомы гиперфункции щитовидной железы, прежде всего тахикардия. Это следствие компенсаторного увеличения функции щитовидной железы плода и поступления тиреоидных гормонов от плода к матери</w:t>
      </w:r>
    </w:p>
    <w:p w:rsidR="00C50B4B" w:rsidRDefault="009228A6">
      <w:pPr>
        <w:pStyle w:val="a3"/>
        <w:divId w:val="672924419"/>
      </w:pPr>
      <w:r>
        <w:rPr>
          <w:b/>
          <w:bCs/>
        </w:rPr>
        <w:t>Влияние гипотиреоза на беременность</w:t>
      </w:r>
    </w:p>
    <w:p w:rsidR="00C50B4B" w:rsidRDefault="009228A6">
      <w:pPr>
        <w:pStyle w:val="a3"/>
        <w:divId w:val="672924419"/>
      </w:pPr>
      <w:r>
        <w:t>-эклампсия</w:t>
      </w:r>
    </w:p>
    <w:p w:rsidR="00C50B4B" w:rsidRDefault="009228A6">
      <w:pPr>
        <w:pStyle w:val="a3"/>
        <w:divId w:val="672924419"/>
      </w:pPr>
      <w:r>
        <w:t>-внутриутробная смерть плода</w:t>
      </w:r>
    </w:p>
    <w:p w:rsidR="00C50B4B" w:rsidRDefault="009228A6">
      <w:pPr>
        <w:pStyle w:val="a3"/>
        <w:divId w:val="672924419"/>
      </w:pPr>
      <w:r>
        <w:t>-глубокие аномалии развития у новорожденных</w:t>
      </w:r>
    </w:p>
    <w:p w:rsidR="00C50B4B" w:rsidRDefault="009228A6">
      <w:pPr>
        <w:pStyle w:val="a3"/>
        <w:divId w:val="672924419"/>
      </w:pPr>
      <w:r>
        <w:t>-невынашивание беременности</w:t>
      </w:r>
    </w:p>
    <w:p w:rsidR="00C50B4B" w:rsidRDefault="009228A6">
      <w:pPr>
        <w:pStyle w:val="a3"/>
        <w:divId w:val="672924419"/>
      </w:pPr>
      <w:r>
        <w:t>-развитие железо –фолиеводефицитной анемии</w:t>
      </w:r>
    </w:p>
    <w:p w:rsidR="00C50B4B" w:rsidRDefault="009228A6">
      <w:pPr>
        <w:pStyle w:val="a3"/>
        <w:divId w:val="672924419"/>
      </w:pPr>
      <w:r>
        <w:t>-упорная слабость родовой деятельности</w:t>
      </w:r>
    </w:p>
    <w:p w:rsidR="00C50B4B" w:rsidRDefault="009228A6">
      <w:pPr>
        <w:pStyle w:val="a3"/>
        <w:divId w:val="672924419"/>
      </w:pPr>
      <w:r>
        <w:rPr>
          <w:b/>
          <w:bCs/>
        </w:rPr>
        <w:t>Влияние беременности на течение тиреотоксикоза</w:t>
      </w:r>
    </w:p>
    <w:p w:rsidR="00C50B4B" w:rsidRDefault="009228A6">
      <w:pPr>
        <w:pStyle w:val="a3"/>
        <w:divId w:val="672924419"/>
      </w:pPr>
      <w:r>
        <w:t>-при легких формах во 2-й половине беременности состояние обычно улучшается и у 28% женщин спонтанно достигает эутиреоидного. Это связано с повышением гормоносвязывающих свойств крови во время беременности</w:t>
      </w:r>
    </w:p>
    <w:p w:rsidR="00C50B4B" w:rsidRDefault="009228A6">
      <w:pPr>
        <w:pStyle w:val="a3"/>
        <w:divId w:val="672924419"/>
      </w:pPr>
      <w:r>
        <w:t>-при средней тяжести тиреотоксикоза улучшение наступает значительно реже. С 28-30 недели у большинства женщин развивается сердечная недостаточность, выраженная тахикардия, может быть аритмия.</w:t>
      </w:r>
    </w:p>
    <w:p w:rsidR="00C50B4B" w:rsidRDefault="009228A6">
      <w:pPr>
        <w:pStyle w:val="a3"/>
        <w:divId w:val="672924419"/>
      </w:pPr>
      <w:r>
        <w:rPr>
          <w:b/>
          <w:bCs/>
        </w:rPr>
        <w:t>Влияние тиреотоксикоза на беременность</w:t>
      </w:r>
    </w:p>
    <w:p w:rsidR="00C50B4B" w:rsidRDefault="009228A6">
      <w:pPr>
        <w:pStyle w:val="a3"/>
        <w:divId w:val="672924419"/>
      </w:pPr>
      <w:r>
        <w:t>-невынашивание</w:t>
      </w:r>
    </w:p>
    <w:p w:rsidR="00C50B4B" w:rsidRDefault="009228A6">
      <w:pPr>
        <w:pStyle w:val="a3"/>
        <w:divId w:val="672924419"/>
      </w:pPr>
      <w:r>
        <w:t>-угрожающий выкидыш</w:t>
      </w:r>
    </w:p>
    <w:p w:rsidR="00C50B4B" w:rsidRDefault="009228A6">
      <w:pPr>
        <w:pStyle w:val="a3"/>
        <w:divId w:val="672924419"/>
      </w:pPr>
      <w:r>
        <w:t>-преждевременные роды</w:t>
      </w:r>
    </w:p>
    <w:p w:rsidR="00C50B4B" w:rsidRDefault="009228A6">
      <w:pPr>
        <w:pStyle w:val="a3"/>
        <w:divId w:val="672924419"/>
      </w:pPr>
      <w:r>
        <w:t>-ранний токсикоз</w:t>
      </w:r>
    </w:p>
    <w:p w:rsidR="00C50B4B" w:rsidRDefault="009228A6">
      <w:pPr>
        <w:pStyle w:val="a3"/>
        <w:divId w:val="672924419"/>
      </w:pPr>
      <w:r>
        <w:t>-поздний токсикоз с гипертензивным синдромом</w:t>
      </w:r>
    </w:p>
    <w:p w:rsidR="00C50B4B" w:rsidRDefault="009228A6">
      <w:pPr>
        <w:pStyle w:val="a3"/>
        <w:divId w:val="672924419"/>
      </w:pPr>
      <w:r>
        <w:t>-роды протекают быстро (в среднем около10 часов у первородящих)</w:t>
      </w:r>
    </w:p>
    <w:p w:rsidR="00C50B4B" w:rsidRDefault="009228A6">
      <w:pPr>
        <w:pStyle w:val="a3"/>
        <w:divId w:val="672924419"/>
      </w:pPr>
      <w:r>
        <w:rPr>
          <w:b/>
          <w:bCs/>
        </w:rPr>
        <w:t>Пороки сердца и беременность</w:t>
      </w:r>
    </w:p>
    <w:p w:rsidR="00C50B4B" w:rsidRDefault="009228A6">
      <w:pPr>
        <w:pStyle w:val="a3"/>
        <w:divId w:val="672924419"/>
      </w:pPr>
      <w:r>
        <w:t>Вопрос о сохранении беременности при пороках сердца решается с учетом:</w:t>
      </w:r>
    </w:p>
    <w:p w:rsidR="00C50B4B" w:rsidRDefault="009228A6">
      <w:pPr>
        <w:pStyle w:val="a3"/>
        <w:divId w:val="672924419"/>
      </w:pPr>
      <w:r>
        <w:t>-активности ревматического процесса</w:t>
      </w:r>
    </w:p>
    <w:p w:rsidR="00C50B4B" w:rsidRDefault="009228A6">
      <w:pPr>
        <w:pStyle w:val="a3"/>
        <w:divId w:val="672924419"/>
      </w:pPr>
      <w:r>
        <w:t>-характера поражения сердца</w:t>
      </w:r>
    </w:p>
    <w:p w:rsidR="00C50B4B" w:rsidRDefault="009228A6">
      <w:pPr>
        <w:pStyle w:val="a3"/>
        <w:divId w:val="672924419"/>
      </w:pPr>
      <w:r>
        <w:t>-степени компенсации</w:t>
      </w:r>
    </w:p>
    <w:p w:rsidR="00C50B4B" w:rsidRDefault="009228A6">
      <w:pPr>
        <w:pStyle w:val="a3"/>
        <w:divId w:val="672924419"/>
      </w:pPr>
      <w:r>
        <w:t>-функционального состояния миокарда, а также других органов и систем</w:t>
      </w:r>
    </w:p>
    <w:p w:rsidR="00C50B4B" w:rsidRDefault="009228A6">
      <w:pPr>
        <w:pStyle w:val="a3"/>
        <w:divId w:val="672924419"/>
      </w:pPr>
      <w:r>
        <w:t>-наличия сопутствующих заболеваний</w:t>
      </w:r>
    </w:p>
    <w:p w:rsidR="00C50B4B" w:rsidRDefault="009228A6">
      <w:pPr>
        <w:pStyle w:val="a3"/>
        <w:divId w:val="672924419"/>
      </w:pPr>
      <w:r>
        <w:t>-возраста женщины</w:t>
      </w:r>
    </w:p>
    <w:p w:rsidR="00C50B4B" w:rsidRDefault="009228A6">
      <w:pPr>
        <w:pStyle w:val="a3"/>
        <w:divId w:val="672924419"/>
      </w:pPr>
      <w:r>
        <w:rPr>
          <w:b/>
          <w:bCs/>
        </w:rPr>
        <w:t>Критические периоды беременности для обострения сердечно-сосудистых заболеваний</w:t>
      </w:r>
    </w:p>
    <w:p w:rsidR="00C50B4B" w:rsidRDefault="009228A6">
      <w:pPr>
        <w:pStyle w:val="a3"/>
        <w:divId w:val="672924419"/>
      </w:pPr>
      <w:r>
        <w:t>Начало беременности – 16 недель</w:t>
      </w:r>
    </w:p>
    <w:p w:rsidR="00C50B4B" w:rsidRDefault="009228A6">
      <w:pPr>
        <w:pStyle w:val="a3"/>
        <w:divId w:val="672924419"/>
      </w:pPr>
      <w:r>
        <w:t>В эти сроки наиболее часто происходит обострение ревмокардита</w:t>
      </w:r>
    </w:p>
    <w:p w:rsidR="00C50B4B" w:rsidRDefault="009228A6">
      <w:pPr>
        <w:pStyle w:val="a3"/>
        <w:divId w:val="672924419"/>
      </w:pPr>
      <w:r>
        <w:t>26-32 недели</w:t>
      </w:r>
    </w:p>
    <w:p w:rsidR="00C50B4B" w:rsidRDefault="009228A6">
      <w:pPr>
        <w:pStyle w:val="a3"/>
        <w:divId w:val="672924419"/>
      </w:pPr>
      <w:r>
        <w:t>Максимальные гемодинамические нагрузки, увеличение ОЦК, минутного объема сердца, снижение гемоглобина</w:t>
      </w:r>
    </w:p>
    <w:p w:rsidR="00C50B4B" w:rsidRDefault="009228A6">
      <w:pPr>
        <w:pStyle w:val="a3"/>
        <w:divId w:val="672924419"/>
      </w:pPr>
      <w:r>
        <w:t>35 недель-начало родов</w:t>
      </w:r>
    </w:p>
    <w:p w:rsidR="00C50B4B" w:rsidRDefault="009228A6">
      <w:pPr>
        <w:pStyle w:val="a3"/>
        <w:divId w:val="672924419"/>
      </w:pPr>
      <w:r>
        <w:t>Увеличение массы тела, затруднение легочного кровообращения из-за высокого стояния дна матки, снижение функции диафрагмы</w:t>
      </w:r>
    </w:p>
    <w:p w:rsidR="00C50B4B" w:rsidRDefault="009228A6">
      <w:pPr>
        <w:pStyle w:val="a3"/>
        <w:divId w:val="672924419"/>
      </w:pPr>
      <w:r>
        <w:t>Начало родов-рождение плода</w:t>
      </w:r>
    </w:p>
    <w:p w:rsidR="00C50B4B" w:rsidRDefault="009228A6">
      <w:pPr>
        <w:pStyle w:val="a3"/>
        <w:divId w:val="672924419"/>
      </w:pPr>
      <w:r>
        <w:t>Увеличение АД, систолического и минутного объема сердца</w:t>
      </w:r>
    </w:p>
    <w:p w:rsidR="00C50B4B" w:rsidRDefault="009228A6">
      <w:pPr>
        <w:pStyle w:val="a3"/>
        <w:divId w:val="672924419"/>
      </w:pPr>
      <w:r>
        <w:t>Ранний послеродовый период</w:t>
      </w:r>
    </w:p>
    <w:p w:rsidR="00C50B4B" w:rsidRDefault="009228A6">
      <w:pPr>
        <w:pStyle w:val="a3"/>
        <w:divId w:val="672924419"/>
      </w:pPr>
      <w:r>
        <w:t>Возможны послеродовые коллапсы из-за резкого изменения внутрибрюшного и внутриматочного давления</w:t>
      </w:r>
    </w:p>
    <w:p w:rsidR="00C50B4B" w:rsidRDefault="009228A6">
      <w:pPr>
        <w:pStyle w:val="a3"/>
        <w:divId w:val="672924419"/>
      </w:pPr>
      <w:r>
        <w:rPr>
          <w:b/>
          <w:bCs/>
        </w:rPr>
        <w:t>Ведение беременности при пороках сердца</w:t>
      </w:r>
    </w:p>
    <w:p w:rsidR="00C50B4B" w:rsidRDefault="009228A6">
      <w:pPr>
        <w:pStyle w:val="a3"/>
        <w:divId w:val="672924419"/>
      </w:pPr>
      <w:r>
        <w:t>1.Явки: не реже 1 раза в месяц в 1 половине</w:t>
      </w:r>
    </w:p>
    <w:p w:rsidR="00C50B4B" w:rsidRDefault="009228A6">
      <w:pPr>
        <w:pStyle w:val="a3"/>
        <w:divId w:val="672924419"/>
      </w:pPr>
      <w:r>
        <w:t>не реже 2 раз в месяц во 2-й половине</w:t>
      </w:r>
    </w:p>
    <w:p w:rsidR="00C50B4B" w:rsidRDefault="009228A6">
      <w:pPr>
        <w:pStyle w:val="a3"/>
        <w:divId w:val="672924419"/>
      </w:pPr>
      <w:r>
        <w:t>2.Обследование: по назначению терапевта</w:t>
      </w:r>
    </w:p>
    <w:p w:rsidR="00C50B4B" w:rsidRDefault="009228A6">
      <w:pPr>
        <w:pStyle w:val="a3"/>
        <w:divId w:val="672924419"/>
      </w:pPr>
      <w:r>
        <w:t>ЭКГ, ФКГ</w:t>
      </w:r>
    </w:p>
    <w:p w:rsidR="00C50B4B" w:rsidRDefault="009228A6">
      <w:pPr>
        <w:pStyle w:val="a3"/>
        <w:divId w:val="672924419"/>
      </w:pPr>
      <w:r>
        <w:t>рентгенограмма органов грудной клетки (не ранее 10 недели)</w:t>
      </w:r>
    </w:p>
    <w:p w:rsidR="00C50B4B" w:rsidRDefault="009228A6">
      <w:pPr>
        <w:pStyle w:val="a3"/>
        <w:divId w:val="672924419"/>
      </w:pPr>
      <w:r>
        <w:t>титр антигиалуронидазы</w:t>
      </w:r>
    </w:p>
    <w:p w:rsidR="00C50B4B" w:rsidRDefault="009228A6">
      <w:pPr>
        <w:pStyle w:val="a3"/>
        <w:divId w:val="672924419"/>
      </w:pPr>
      <w:r>
        <w:t>титр анти-О-стрептолизина</w:t>
      </w:r>
    </w:p>
    <w:p w:rsidR="00C50B4B" w:rsidRDefault="009228A6">
      <w:pPr>
        <w:pStyle w:val="a3"/>
        <w:divId w:val="672924419"/>
      </w:pPr>
      <w:r>
        <w:t>дифениламиновая реакция ревматологические</w:t>
      </w:r>
    </w:p>
    <w:p w:rsidR="00C50B4B" w:rsidRDefault="009228A6">
      <w:pPr>
        <w:pStyle w:val="a3"/>
        <w:divId w:val="672924419"/>
      </w:pPr>
      <w:r>
        <w:t>ревмофактор пробы</w:t>
      </w:r>
    </w:p>
    <w:p w:rsidR="00C50B4B" w:rsidRDefault="009228A6">
      <w:pPr>
        <w:pStyle w:val="a3"/>
        <w:divId w:val="672924419"/>
      </w:pPr>
      <w:r>
        <w:t>СРБ</w:t>
      </w:r>
    </w:p>
    <w:p w:rsidR="00C50B4B" w:rsidRDefault="009228A6">
      <w:pPr>
        <w:pStyle w:val="a3"/>
        <w:divId w:val="672924419"/>
      </w:pPr>
      <w:r>
        <w:t>3.Госпитализации:</w:t>
      </w:r>
    </w:p>
    <w:p w:rsidR="00C50B4B" w:rsidRDefault="009228A6">
      <w:pPr>
        <w:pStyle w:val="a3"/>
        <w:divId w:val="672924419"/>
      </w:pPr>
      <w:r>
        <w:t>1-до 10 недели – для уточнения диагноза, функционального состояния ССС, активности ревматического процесса, решения вопроса о сохранении беременности</w:t>
      </w:r>
    </w:p>
    <w:p w:rsidR="00C50B4B" w:rsidRDefault="009228A6">
      <w:pPr>
        <w:pStyle w:val="a3"/>
        <w:divId w:val="672924419"/>
      </w:pPr>
      <w:r>
        <w:t>2-в 27-32 недели –для лечения в период наибольших гемодинамических нагрузок</w:t>
      </w:r>
    </w:p>
    <w:p w:rsidR="00C50B4B" w:rsidRDefault="009228A6">
      <w:pPr>
        <w:pStyle w:val="a3"/>
        <w:divId w:val="672924419"/>
      </w:pPr>
      <w:r>
        <w:t>3-в 37-38 недель – для подготовки к родам, выбора плана ведения родов, кардиальной и противоревматической терапии</w:t>
      </w:r>
    </w:p>
    <w:p w:rsidR="00C50B4B" w:rsidRDefault="009228A6">
      <w:pPr>
        <w:pStyle w:val="a3"/>
        <w:divId w:val="672924419"/>
      </w:pPr>
      <w:r>
        <w:t>Диагностические критерии гиперфункции щитовидной железы у беременных</w:t>
      </w:r>
    </w:p>
    <w:p w:rsidR="00C50B4B" w:rsidRDefault="009228A6">
      <w:pPr>
        <w:pStyle w:val="a3"/>
        <w:divId w:val="672924419"/>
      </w:pPr>
      <w:r>
        <w:t>-увеличение щитовидной железы</w:t>
      </w:r>
    </w:p>
    <w:p w:rsidR="00C50B4B" w:rsidRDefault="009228A6">
      <w:pPr>
        <w:pStyle w:val="a3"/>
        <w:divId w:val="672924419"/>
      </w:pPr>
      <w:r>
        <w:t>-частый пульс во время сна</w:t>
      </w:r>
    </w:p>
    <w:p w:rsidR="00C50B4B" w:rsidRDefault="009228A6">
      <w:pPr>
        <w:pStyle w:val="a3"/>
        <w:divId w:val="672924419"/>
      </w:pPr>
      <w:r>
        <w:t>-тахикардия, превышающая функционально допустимую у беременных</w:t>
      </w:r>
    </w:p>
    <w:p w:rsidR="00C50B4B" w:rsidRDefault="009228A6">
      <w:pPr>
        <w:pStyle w:val="a3"/>
        <w:divId w:val="672924419"/>
      </w:pPr>
      <w:r>
        <w:t>-экзофтальм</w:t>
      </w:r>
    </w:p>
    <w:p w:rsidR="00C50B4B" w:rsidRDefault="009228A6">
      <w:pPr>
        <w:pStyle w:val="a3"/>
        <w:divId w:val="672924419"/>
      </w:pPr>
      <w:r>
        <w:t>-аномальное снижение массы тела</w:t>
      </w:r>
    </w:p>
    <w:p w:rsidR="00C50B4B" w:rsidRDefault="009228A6">
      <w:pPr>
        <w:pStyle w:val="a3"/>
        <w:divId w:val="672924419"/>
      </w:pPr>
      <w:r>
        <w:t>-значительное повышение уровня тироксина в плазме крови</w:t>
      </w:r>
    </w:p>
    <w:p w:rsidR="00C50B4B" w:rsidRDefault="009228A6">
      <w:pPr>
        <w:pStyle w:val="a3"/>
        <w:divId w:val="672924419"/>
      </w:pPr>
      <w:r>
        <w:t>Лечение гипертиреоза у беременных</w:t>
      </w:r>
    </w:p>
    <w:p w:rsidR="00C50B4B" w:rsidRDefault="009228A6">
      <w:pPr>
        <w:pStyle w:val="a3"/>
        <w:divId w:val="672924419"/>
      </w:pPr>
      <w:r>
        <w:t>Легкая степень:</w:t>
      </w:r>
    </w:p>
    <w:p w:rsidR="00C50B4B" w:rsidRDefault="009228A6">
      <w:pPr>
        <w:pStyle w:val="a3"/>
        <w:divId w:val="672924419"/>
      </w:pPr>
      <w:r>
        <w:t>-дийодтирозин по 0.05 2 раза в день</w:t>
      </w:r>
    </w:p>
    <w:p w:rsidR="00C50B4B" w:rsidRDefault="009228A6">
      <w:pPr>
        <w:pStyle w:val="a3"/>
        <w:divId w:val="672924419"/>
      </w:pPr>
      <w:r>
        <w:t>-экстракт валерианы</w:t>
      </w:r>
    </w:p>
    <w:p w:rsidR="00C50B4B" w:rsidRDefault="009228A6">
      <w:pPr>
        <w:pStyle w:val="a3"/>
        <w:divId w:val="672924419"/>
      </w:pPr>
      <w:r>
        <w:t>-витаминотерапия</w:t>
      </w:r>
    </w:p>
    <w:p w:rsidR="00C50B4B" w:rsidRDefault="009228A6">
      <w:pPr>
        <w:pStyle w:val="a3"/>
        <w:divId w:val="672924419"/>
      </w:pPr>
      <w:r>
        <w:t>-отмена дийодтирозина за 2-3 недели до родов</w:t>
      </w:r>
    </w:p>
    <w:p w:rsidR="00C50B4B" w:rsidRDefault="009228A6">
      <w:pPr>
        <w:pStyle w:val="a3"/>
        <w:divId w:val="672924419"/>
      </w:pPr>
      <w:r>
        <w:t>Средняя и тяжелая степень:</w:t>
      </w:r>
    </w:p>
    <w:p w:rsidR="00C50B4B" w:rsidRDefault="009228A6">
      <w:pPr>
        <w:pStyle w:val="a3"/>
        <w:divId w:val="672924419"/>
      </w:pPr>
      <w:r>
        <w:t>-мерказолил, возможно с ранних сроков беременности под контролем уровня тиреоидных гормонов в крови</w:t>
      </w:r>
    </w:p>
    <w:p w:rsidR="00C50B4B" w:rsidRDefault="009228A6">
      <w:pPr>
        <w:pStyle w:val="a3"/>
        <w:divId w:val="672924419"/>
      </w:pPr>
      <w:r>
        <w:t>-при отсутствии эффекта от консервативного лечения – хирургическое лечение во 2 триместре</w:t>
      </w:r>
    </w:p>
    <w:p w:rsidR="00C50B4B" w:rsidRDefault="009228A6">
      <w:pPr>
        <w:pStyle w:val="a3"/>
        <w:divId w:val="672924419"/>
      </w:pPr>
      <w:r>
        <w:t>-при обострении тиреотоксикоза после родов – подавление лактации и лечение мерказолилом</w:t>
      </w:r>
    </w:p>
    <w:p w:rsidR="00C50B4B" w:rsidRDefault="009228A6">
      <w:pPr>
        <w:pStyle w:val="a3"/>
        <w:divId w:val="672924419"/>
      </w:pPr>
      <w:r>
        <w:t>ведение беременных с патологией щитовидной железы в условиях женской консультации</w:t>
      </w:r>
    </w:p>
    <w:p w:rsidR="00C50B4B" w:rsidRDefault="009228A6">
      <w:pPr>
        <w:pStyle w:val="a3"/>
        <w:divId w:val="672924419"/>
      </w:pPr>
      <w:r>
        <w:t>-частота явок индивидуальна, но чаще чем в норме</w:t>
      </w:r>
    </w:p>
    <w:p w:rsidR="00C50B4B" w:rsidRDefault="009228A6">
      <w:pPr>
        <w:pStyle w:val="a3"/>
        <w:divId w:val="672924419"/>
      </w:pPr>
      <w:r>
        <w:t>-исследование уровня ТТГ в крови каждые 5 недель</w:t>
      </w:r>
    </w:p>
    <w:p w:rsidR="00C50B4B" w:rsidRDefault="009228A6">
      <w:pPr>
        <w:pStyle w:val="a3"/>
        <w:divId w:val="672924419"/>
      </w:pPr>
      <w:r>
        <w:t>-ЭКГ</w:t>
      </w:r>
    </w:p>
    <w:p w:rsidR="00C50B4B" w:rsidRDefault="009228A6">
      <w:pPr>
        <w:pStyle w:val="a3"/>
        <w:divId w:val="672924419"/>
      </w:pPr>
      <w:r>
        <w:t xml:space="preserve">-консультации специалистов: </w:t>
      </w:r>
    </w:p>
    <w:p w:rsidR="00C50B4B" w:rsidRDefault="009228A6">
      <w:pPr>
        <w:pStyle w:val="a3"/>
        <w:divId w:val="672924419"/>
      </w:pPr>
      <w:r>
        <w:t>терапевт 2 раза в месяяц</w:t>
      </w:r>
    </w:p>
    <w:p w:rsidR="00C50B4B" w:rsidRDefault="009228A6">
      <w:pPr>
        <w:pStyle w:val="a3"/>
        <w:divId w:val="672924419"/>
      </w:pPr>
      <w:r>
        <w:t>эндокринолог при взятии на учет и в 32 недели</w:t>
      </w:r>
    </w:p>
    <w:p w:rsidR="00C50B4B" w:rsidRDefault="009228A6">
      <w:pPr>
        <w:pStyle w:val="a3"/>
        <w:divId w:val="672924419"/>
      </w:pPr>
      <w:r>
        <w:t>-госпитализация до 12 недель для решения вопроса о сохранении беременности</w:t>
      </w:r>
    </w:p>
    <w:p w:rsidR="00C50B4B" w:rsidRDefault="009228A6">
      <w:pPr>
        <w:pStyle w:val="a3"/>
        <w:divId w:val="672924419"/>
      </w:pPr>
      <w:r>
        <w:t>-проведение оздоровительных мероприятий:</w:t>
      </w:r>
    </w:p>
    <w:p w:rsidR="00C50B4B" w:rsidRDefault="009228A6">
      <w:pPr>
        <w:pStyle w:val="a3"/>
        <w:divId w:val="672924419"/>
      </w:pPr>
      <w:r>
        <w:t>лечение по рекомендациям эндокринолога</w:t>
      </w:r>
    </w:p>
    <w:p w:rsidR="00C50B4B" w:rsidRDefault="009228A6">
      <w:pPr>
        <w:pStyle w:val="a3"/>
        <w:divId w:val="672924419"/>
      </w:pPr>
      <w:r>
        <w:t>профилактика прерывания беременности, токсикоза 2 половины</w:t>
      </w:r>
      <w:bookmarkStart w:id="0" w:name="_GoBack"/>
      <w:bookmarkEnd w:id="0"/>
    </w:p>
    <w:sectPr w:rsidR="00C50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8A6"/>
    <w:rsid w:val="009228A6"/>
    <w:rsid w:val="00C50B4B"/>
    <w:rsid w:val="00D6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27FF-0D6F-463E-825C-500266F6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92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беременности на течение гипотиреоза</dc:title>
  <dc:subject/>
  <dc:creator>admin</dc:creator>
  <cp:keywords/>
  <dc:description/>
  <cp:lastModifiedBy>admin</cp:lastModifiedBy>
  <cp:revision>2</cp:revision>
  <dcterms:created xsi:type="dcterms:W3CDTF">2014-01-30T12:24:00Z</dcterms:created>
  <dcterms:modified xsi:type="dcterms:W3CDTF">2014-01-30T12:24:00Z</dcterms:modified>
</cp:coreProperties>
</file>