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3E" w:rsidRDefault="00CD223E">
      <w:pPr>
        <w:jc w:val="center"/>
        <w:rPr>
          <w:sz w:val="24"/>
        </w:rPr>
      </w:pPr>
    </w:p>
    <w:p w:rsidR="00F24866" w:rsidRDefault="00F24866">
      <w:pPr>
        <w:jc w:val="center"/>
        <w:rPr>
          <w:sz w:val="24"/>
        </w:rPr>
      </w:pPr>
    </w:p>
    <w:p w:rsidR="00F24866" w:rsidRDefault="00F24866">
      <w:pPr>
        <w:jc w:val="both"/>
        <w:rPr>
          <w:caps/>
          <w:sz w:val="24"/>
        </w:rPr>
      </w:pPr>
    </w:p>
    <w:p w:rsidR="00F24866" w:rsidRDefault="00F24866">
      <w:pPr>
        <w:jc w:val="both"/>
        <w:rPr>
          <w:sz w:val="24"/>
        </w:rPr>
      </w:pPr>
    </w:p>
    <w:p w:rsidR="00C66177" w:rsidRPr="00C66177" w:rsidRDefault="00C66177" w:rsidP="00C66177">
      <w:pPr>
        <w:pStyle w:val="ad"/>
        <w:tabs>
          <w:tab w:val="center" w:pos="4734"/>
          <w:tab w:val="left" w:pos="8520"/>
        </w:tabs>
        <w:jc w:val="right"/>
        <w:rPr>
          <w:szCs w:val="28"/>
        </w:rPr>
      </w:pPr>
      <w:r w:rsidRPr="00C66177">
        <w:rPr>
          <w:szCs w:val="28"/>
        </w:rPr>
        <w:t>Дисциплина «</w:t>
      </w:r>
      <w:r w:rsidR="00416C59">
        <w:rPr>
          <w:szCs w:val="28"/>
        </w:rPr>
        <w:t>Финансовое право</w:t>
      </w:r>
      <w:r w:rsidRPr="00C66177">
        <w:rPr>
          <w:szCs w:val="28"/>
        </w:rPr>
        <w:t>»</w:t>
      </w:r>
    </w:p>
    <w:p w:rsidR="00F24866" w:rsidRDefault="00F24866">
      <w:pPr>
        <w:jc w:val="both"/>
        <w:rPr>
          <w:sz w:val="24"/>
        </w:rPr>
      </w:pPr>
    </w:p>
    <w:p w:rsidR="00F24866" w:rsidRDefault="00F24866">
      <w:pPr>
        <w:jc w:val="both"/>
        <w:rPr>
          <w:sz w:val="24"/>
        </w:rPr>
      </w:pPr>
    </w:p>
    <w:p w:rsidR="00F24866" w:rsidRDefault="00F24866">
      <w:pPr>
        <w:jc w:val="both"/>
        <w:rPr>
          <w:sz w:val="24"/>
        </w:rPr>
      </w:pPr>
    </w:p>
    <w:p w:rsidR="00F24866" w:rsidRDefault="00F24866">
      <w:pPr>
        <w:jc w:val="both"/>
        <w:rPr>
          <w:sz w:val="24"/>
        </w:rPr>
      </w:pPr>
    </w:p>
    <w:p w:rsidR="00F24866" w:rsidRDefault="00F24866">
      <w:pPr>
        <w:jc w:val="both"/>
        <w:rPr>
          <w:sz w:val="24"/>
        </w:rPr>
      </w:pPr>
    </w:p>
    <w:p w:rsidR="00F24866" w:rsidRDefault="00F24866">
      <w:pPr>
        <w:jc w:val="both"/>
        <w:rPr>
          <w:sz w:val="24"/>
        </w:rPr>
      </w:pPr>
    </w:p>
    <w:p w:rsidR="00F24866" w:rsidRDefault="00F24866">
      <w:pPr>
        <w:jc w:val="both"/>
        <w:rPr>
          <w:sz w:val="24"/>
        </w:rPr>
      </w:pPr>
    </w:p>
    <w:p w:rsidR="00F24866" w:rsidRDefault="00416C59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Бюджетный процесс</w:t>
      </w:r>
    </w:p>
    <w:p w:rsidR="00F24866" w:rsidRDefault="00F24866">
      <w:pPr>
        <w:spacing w:line="360" w:lineRule="auto"/>
        <w:jc w:val="center"/>
        <w:rPr>
          <w:b/>
          <w:sz w:val="24"/>
        </w:rPr>
      </w:pPr>
    </w:p>
    <w:p w:rsidR="00F24866" w:rsidRDefault="00F24866">
      <w:pPr>
        <w:spacing w:line="360" w:lineRule="auto"/>
        <w:jc w:val="center"/>
        <w:rPr>
          <w:b/>
          <w:sz w:val="24"/>
        </w:rPr>
      </w:pPr>
    </w:p>
    <w:p w:rsidR="00F24866" w:rsidRDefault="00F24866">
      <w:pPr>
        <w:spacing w:line="360" w:lineRule="auto"/>
        <w:jc w:val="center"/>
        <w:rPr>
          <w:b/>
          <w:sz w:val="24"/>
        </w:rPr>
      </w:pPr>
    </w:p>
    <w:p w:rsidR="00F24866" w:rsidRDefault="00F24866">
      <w:pPr>
        <w:spacing w:line="360" w:lineRule="auto"/>
        <w:jc w:val="center"/>
        <w:rPr>
          <w:b/>
          <w:sz w:val="24"/>
        </w:rPr>
      </w:pPr>
    </w:p>
    <w:p w:rsidR="00C66177" w:rsidRDefault="00241E3F">
      <w:pPr>
        <w:ind w:left="4800"/>
        <w:rPr>
          <w:sz w:val="28"/>
          <w:szCs w:val="26"/>
        </w:rPr>
      </w:pPr>
      <w:r>
        <w:rPr>
          <w:sz w:val="28"/>
          <w:szCs w:val="26"/>
        </w:rPr>
        <w:t xml:space="preserve">Контрольная </w:t>
      </w:r>
      <w:r w:rsidR="00C66177">
        <w:rPr>
          <w:sz w:val="28"/>
          <w:szCs w:val="26"/>
        </w:rPr>
        <w:t>работа</w:t>
      </w:r>
    </w:p>
    <w:p w:rsidR="00F24866" w:rsidRDefault="00F24866">
      <w:pPr>
        <w:ind w:left="4800"/>
        <w:rPr>
          <w:sz w:val="28"/>
          <w:szCs w:val="26"/>
        </w:rPr>
      </w:pPr>
      <w:r>
        <w:rPr>
          <w:sz w:val="28"/>
          <w:szCs w:val="26"/>
        </w:rPr>
        <w:t xml:space="preserve">студентки </w:t>
      </w:r>
      <w:r w:rsidR="00C66177">
        <w:rPr>
          <w:sz w:val="28"/>
          <w:szCs w:val="26"/>
        </w:rPr>
        <w:t>5</w:t>
      </w:r>
      <w:r>
        <w:rPr>
          <w:sz w:val="28"/>
          <w:szCs w:val="26"/>
        </w:rPr>
        <w:t xml:space="preserve"> курса</w:t>
      </w:r>
    </w:p>
    <w:p w:rsidR="00F24866" w:rsidRDefault="00F24866">
      <w:pPr>
        <w:ind w:left="4800"/>
        <w:rPr>
          <w:sz w:val="28"/>
          <w:szCs w:val="26"/>
        </w:rPr>
      </w:pPr>
      <w:r>
        <w:rPr>
          <w:sz w:val="28"/>
          <w:szCs w:val="26"/>
        </w:rPr>
        <w:t>(группа СГ-1/0</w:t>
      </w:r>
      <w:r w:rsidR="00C66177">
        <w:rPr>
          <w:sz w:val="28"/>
          <w:szCs w:val="26"/>
        </w:rPr>
        <w:t>5</w:t>
      </w:r>
      <w:r>
        <w:rPr>
          <w:sz w:val="28"/>
          <w:szCs w:val="26"/>
        </w:rPr>
        <w:t>)</w:t>
      </w:r>
    </w:p>
    <w:p w:rsidR="00F24866" w:rsidRDefault="00F24866">
      <w:pPr>
        <w:ind w:left="4800"/>
        <w:rPr>
          <w:sz w:val="28"/>
          <w:szCs w:val="26"/>
        </w:rPr>
      </w:pPr>
      <w:r>
        <w:rPr>
          <w:sz w:val="28"/>
          <w:szCs w:val="26"/>
        </w:rPr>
        <w:t>заочного отделения</w:t>
      </w:r>
    </w:p>
    <w:p w:rsidR="00F24866" w:rsidRDefault="00F24866">
      <w:pPr>
        <w:ind w:left="4800"/>
        <w:rPr>
          <w:sz w:val="28"/>
          <w:szCs w:val="26"/>
        </w:rPr>
      </w:pPr>
      <w:r>
        <w:rPr>
          <w:sz w:val="28"/>
          <w:szCs w:val="26"/>
        </w:rPr>
        <w:t>экономического факультета</w:t>
      </w:r>
    </w:p>
    <w:p w:rsidR="00F24866" w:rsidRDefault="00F24866">
      <w:pPr>
        <w:ind w:left="4800"/>
        <w:rPr>
          <w:sz w:val="28"/>
          <w:szCs w:val="26"/>
        </w:rPr>
      </w:pPr>
      <w:r>
        <w:rPr>
          <w:sz w:val="28"/>
          <w:szCs w:val="26"/>
        </w:rPr>
        <w:t xml:space="preserve">специальность </w:t>
      </w:r>
      <w:r>
        <w:rPr>
          <w:i/>
          <w:sz w:val="28"/>
          <w:szCs w:val="26"/>
        </w:rPr>
        <w:t>080504 – Государственное и муниципальное управление</w:t>
      </w:r>
    </w:p>
    <w:p w:rsidR="00F24866" w:rsidRDefault="00F24866">
      <w:pPr>
        <w:ind w:left="4800"/>
        <w:rPr>
          <w:sz w:val="28"/>
          <w:szCs w:val="26"/>
        </w:rPr>
      </w:pPr>
    </w:p>
    <w:p w:rsidR="00F24866" w:rsidRDefault="00F24866">
      <w:pPr>
        <w:ind w:left="4800"/>
        <w:rPr>
          <w:sz w:val="28"/>
        </w:rPr>
      </w:pPr>
      <w:r>
        <w:rPr>
          <w:sz w:val="28"/>
        </w:rPr>
        <w:t>Научный руководитель –.</w:t>
      </w:r>
    </w:p>
    <w:p w:rsidR="00F24866" w:rsidRDefault="00F24866">
      <w:pPr>
        <w:spacing w:line="360" w:lineRule="auto"/>
        <w:jc w:val="both"/>
        <w:rPr>
          <w:sz w:val="24"/>
        </w:rPr>
      </w:pPr>
    </w:p>
    <w:p w:rsidR="00F24866" w:rsidRDefault="00F24866">
      <w:pPr>
        <w:spacing w:line="360" w:lineRule="auto"/>
        <w:rPr>
          <w:sz w:val="24"/>
        </w:rPr>
      </w:pPr>
    </w:p>
    <w:p w:rsidR="00F24866" w:rsidRDefault="00F24866">
      <w:pPr>
        <w:spacing w:line="360" w:lineRule="auto"/>
        <w:rPr>
          <w:sz w:val="24"/>
        </w:rPr>
      </w:pPr>
    </w:p>
    <w:p w:rsidR="00F24866" w:rsidRDefault="00F24866">
      <w:pPr>
        <w:spacing w:line="360" w:lineRule="auto"/>
        <w:rPr>
          <w:sz w:val="24"/>
        </w:rPr>
      </w:pPr>
    </w:p>
    <w:p w:rsidR="00F24866" w:rsidRDefault="00F24866">
      <w:pPr>
        <w:spacing w:line="360" w:lineRule="auto"/>
        <w:rPr>
          <w:sz w:val="28"/>
          <w:szCs w:val="28"/>
        </w:rPr>
      </w:pPr>
    </w:p>
    <w:p w:rsidR="00F24866" w:rsidRDefault="00F2486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Апатиты</w:t>
      </w:r>
    </w:p>
    <w:p w:rsidR="00C66177" w:rsidRDefault="00C661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2009</w:t>
      </w:r>
    </w:p>
    <w:p w:rsidR="00F0672B" w:rsidRDefault="00EE479E" w:rsidP="00EE479E">
      <w:pPr>
        <w:spacing w:line="360" w:lineRule="auto"/>
        <w:jc w:val="center"/>
        <w:rPr>
          <w:sz w:val="28"/>
          <w:szCs w:val="28"/>
        </w:rPr>
      </w:pPr>
      <w:r w:rsidRPr="00EE479E">
        <w:rPr>
          <w:sz w:val="28"/>
          <w:szCs w:val="28"/>
        </w:rPr>
        <w:t>СОДЕРЖАНИЕ</w:t>
      </w:r>
    </w:p>
    <w:p w:rsidR="00EE479E" w:rsidRPr="00EE479E" w:rsidRDefault="00EE479E" w:rsidP="00517DC8">
      <w:pPr>
        <w:spacing w:line="360" w:lineRule="auto"/>
        <w:jc w:val="center"/>
        <w:rPr>
          <w:sz w:val="28"/>
          <w:szCs w:val="28"/>
        </w:rPr>
      </w:pPr>
    </w:p>
    <w:p w:rsidR="00517DC8" w:rsidRDefault="00517DC8" w:rsidP="00517DC8">
      <w:pPr>
        <w:tabs>
          <w:tab w:val="left" w:pos="360"/>
        </w:tabs>
        <w:spacing w:line="360" w:lineRule="auto"/>
        <w:rPr>
          <w:sz w:val="28"/>
          <w:szCs w:val="28"/>
        </w:rPr>
      </w:pPr>
    </w:p>
    <w:p w:rsidR="00EE479E" w:rsidRDefault="00EE479E" w:rsidP="000C28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Введе</w:t>
      </w:r>
      <w:r w:rsidR="004E5163">
        <w:rPr>
          <w:sz w:val="28"/>
          <w:szCs w:val="28"/>
        </w:rPr>
        <w:t>ние</w:t>
      </w:r>
      <w:r w:rsidR="00D878DF">
        <w:rPr>
          <w:sz w:val="28"/>
          <w:szCs w:val="28"/>
        </w:rPr>
        <w:t xml:space="preserve">  </w:t>
      </w:r>
      <w:r w:rsidR="000C28F6">
        <w:rPr>
          <w:sz w:val="28"/>
          <w:szCs w:val="28"/>
        </w:rPr>
        <w:t>…</w:t>
      </w:r>
      <w:r w:rsidR="004E5163">
        <w:rPr>
          <w:sz w:val="28"/>
          <w:szCs w:val="28"/>
        </w:rPr>
        <w:t>………………………………………………………………</w:t>
      </w:r>
      <w:r>
        <w:rPr>
          <w:sz w:val="28"/>
          <w:szCs w:val="28"/>
        </w:rPr>
        <w:t>3</w:t>
      </w:r>
    </w:p>
    <w:p w:rsidR="003C54F5" w:rsidRPr="00B63166" w:rsidRDefault="003C54F5" w:rsidP="00517DC8">
      <w:pPr>
        <w:spacing w:line="360" w:lineRule="auto"/>
        <w:jc w:val="both"/>
        <w:rPr>
          <w:sz w:val="28"/>
          <w:szCs w:val="28"/>
        </w:rPr>
      </w:pPr>
    </w:p>
    <w:p w:rsidR="00F0672B" w:rsidRDefault="003C54F5" w:rsidP="003C54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54F5">
        <w:rPr>
          <w:sz w:val="28"/>
          <w:szCs w:val="28"/>
        </w:rPr>
        <w:lastRenderedPageBreak/>
        <w:t xml:space="preserve">1. </w:t>
      </w:r>
      <w:r w:rsidR="00617BB0">
        <w:rPr>
          <w:sz w:val="28"/>
          <w:szCs w:val="28"/>
        </w:rPr>
        <w:t>Понятие и участники бюджетного процесса</w:t>
      </w:r>
      <w:r w:rsidR="00D878DF">
        <w:rPr>
          <w:sz w:val="28"/>
          <w:szCs w:val="28"/>
        </w:rPr>
        <w:t xml:space="preserve">  ………………………………</w:t>
      </w:r>
      <w:r w:rsidR="004E5163">
        <w:rPr>
          <w:sz w:val="28"/>
          <w:szCs w:val="28"/>
        </w:rPr>
        <w:t>4</w:t>
      </w:r>
    </w:p>
    <w:p w:rsidR="003C54F5" w:rsidRDefault="003C54F5" w:rsidP="003C54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0672B" w:rsidRDefault="003C54F5" w:rsidP="003C54F5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3C54F5">
        <w:rPr>
          <w:sz w:val="28"/>
          <w:szCs w:val="28"/>
        </w:rPr>
        <w:t xml:space="preserve">2. </w:t>
      </w:r>
      <w:r w:rsidR="00D878DF" w:rsidRPr="00D878DF">
        <w:rPr>
          <w:bCs/>
          <w:sz w:val="28"/>
          <w:szCs w:val="28"/>
        </w:rPr>
        <w:t>Задачи и участники бюджетного процесса</w:t>
      </w:r>
      <w:r w:rsidR="00D878DF" w:rsidRPr="00A35E2A">
        <w:rPr>
          <w:sz w:val="28"/>
          <w:szCs w:val="28"/>
        </w:rPr>
        <w:t>.</w:t>
      </w:r>
      <w:r w:rsidR="004E5163" w:rsidRPr="00D878DF">
        <w:rPr>
          <w:sz w:val="28"/>
          <w:szCs w:val="28"/>
        </w:rPr>
        <w:t>……</w:t>
      </w:r>
      <w:r w:rsidR="00617BB0" w:rsidRPr="00D878DF">
        <w:rPr>
          <w:sz w:val="28"/>
          <w:szCs w:val="28"/>
        </w:rPr>
        <w:t>……</w:t>
      </w:r>
      <w:r w:rsidR="004E5163" w:rsidRPr="003C54F5">
        <w:rPr>
          <w:sz w:val="28"/>
          <w:szCs w:val="28"/>
        </w:rPr>
        <w:t>…</w:t>
      </w:r>
      <w:r w:rsidR="00D878DF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D878DF">
        <w:rPr>
          <w:sz w:val="28"/>
          <w:szCs w:val="28"/>
        </w:rPr>
        <w:t>…………7</w:t>
      </w:r>
    </w:p>
    <w:p w:rsidR="003C54F5" w:rsidRDefault="003C54F5" w:rsidP="003C54F5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</w:p>
    <w:p w:rsidR="00617BB0" w:rsidRDefault="00617BB0" w:rsidP="003C54F5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78DF" w:rsidRPr="00D878DF">
        <w:rPr>
          <w:sz w:val="28"/>
          <w:szCs w:val="28"/>
        </w:rPr>
        <w:t xml:space="preserve">Организация бюджетного процесса в РФ </w:t>
      </w:r>
      <w:r w:rsidRPr="00D878DF">
        <w:rPr>
          <w:sz w:val="28"/>
          <w:szCs w:val="28"/>
        </w:rPr>
        <w:t>……</w:t>
      </w:r>
      <w:r w:rsidR="00D878DF" w:rsidRPr="00D878DF">
        <w:rPr>
          <w:sz w:val="28"/>
          <w:szCs w:val="28"/>
        </w:rPr>
        <w:t>……</w:t>
      </w:r>
      <w:r w:rsidRPr="00D878DF">
        <w:rPr>
          <w:sz w:val="28"/>
          <w:szCs w:val="28"/>
        </w:rPr>
        <w:t>………………………</w:t>
      </w:r>
      <w:r w:rsidR="00D878DF">
        <w:rPr>
          <w:sz w:val="28"/>
          <w:szCs w:val="28"/>
        </w:rPr>
        <w:t>10</w:t>
      </w:r>
    </w:p>
    <w:p w:rsidR="000D6D14" w:rsidRPr="003C54F5" w:rsidRDefault="000D6D14" w:rsidP="003C54F5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</w:p>
    <w:p w:rsidR="00517DC8" w:rsidRPr="004E5163" w:rsidRDefault="00F0672B" w:rsidP="000C28F6">
      <w:pPr>
        <w:tabs>
          <w:tab w:val="left" w:pos="360"/>
        </w:tabs>
        <w:spacing w:line="360" w:lineRule="auto"/>
        <w:ind w:firstLine="709"/>
        <w:rPr>
          <w:sz w:val="28"/>
          <w:szCs w:val="28"/>
        </w:rPr>
      </w:pPr>
      <w:r w:rsidRPr="004E5163">
        <w:rPr>
          <w:sz w:val="28"/>
          <w:szCs w:val="28"/>
        </w:rPr>
        <w:t>Заключение</w:t>
      </w:r>
      <w:r w:rsidR="00D878DF" w:rsidRPr="00D878DF">
        <w:rPr>
          <w:sz w:val="28"/>
          <w:szCs w:val="28"/>
        </w:rPr>
        <w:t>…</w:t>
      </w:r>
      <w:r w:rsidR="000C28F6">
        <w:rPr>
          <w:sz w:val="28"/>
          <w:szCs w:val="28"/>
        </w:rPr>
        <w:t>………</w:t>
      </w:r>
      <w:r w:rsidR="004E5163">
        <w:rPr>
          <w:sz w:val="28"/>
          <w:szCs w:val="28"/>
        </w:rPr>
        <w:t>……………………………………………………</w:t>
      </w:r>
      <w:r w:rsidR="00D878DF">
        <w:rPr>
          <w:sz w:val="28"/>
          <w:szCs w:val="28"/>
        </w:rPr>
        <w:t>16</w:t>
      </w:r>
    </w:p>
    <w:p w:rsidR="003C54F5" w:rsidRDefault="003C54F5" w:rsidP="00517DC8">
      <w:p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</w:p>
    <w:p w:rsidR="00F0672B" w:rsidRPr="00A053B6" w:rsidRDefault="00F0672B" w:rsidP="000C28F6">
      <w:pPr>
        <w:tabs>
          <w:tab w:val="left" w:pos="180"/>
          <w:tab w:val="left" w:pos="36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Список исполь</w:t>
      </w:r>
      <w:r w:rsidR="00EE479E">
        <w:rPr>
          <w:sz w:val="28"/>
          <w:szCs w:val="28"/>
        </w:rPr>
        <w:t>зованной</w:t>
      </w:r>
      <w:r w:rsidR="00517DC8">
        <w:rPr>
          <w:sz w:val="28"/>
          <w:szCs w:val="28"/>
        </w:rPr>
        <w:t xml:space="preserve"> литературы</w:t>
      </w:r>
      <w:r w:rsidR="00D878DF">
        <w:rPr>
          <w:sz w:val="28"/>
          <w:szCs w:val="28"/>
        </w:rPr>
        <w:t xml:space="preserve">  </w:t>
      </w:r>
      <w:r w:rsidR="00B3051B">
        <w:rPr>
          <w:sz w:val="28"/>
          <w:szCs w:val="28"/>
        </w:rPr>
        <w:t>……</w:t>
      </w:r>
      <w:r w:rsidR="00D878DF" w:rsidRPr="00D878DF">
        <w:rPr>
          <w:sz w:val="28"/>
          <w:szCs w:val="28"/>
        </w:rPr>
        <w:t>…</w:t>
      </w:r>
      <w:r w:rsidR="00B3051B">
        <w:rPr>
          <w:sz w:val="28"/>
          <w:szCs w:val="28"/>
        </w:rPr>
        <w:t>……………………</w:t>
      </w:r>
      <w:r w:rsidR="000C28F6">
        <w:rPr>
          <w:sz w:val="28"/>
          <w:szCs w:val="28"/>
        </w:rPr>
        <w:t>…</w:t>
      </w:r>
      <w:r w:rsidR="00B3051B">
        <w:rPr>
          <w:sz w:val="28"/>
          <w:szCs w:val="28"/>
        </w:rPr>
        <w:t>…</w:t>
      </w:r>
      <w:r w:rsidR="00D878DF">
        <w:rPr>
          <w:sz w:val="28"/>
          <w:szCs w:val="28"/>
        </w:rPr>
        <w:t>17</w:t>
      </w:r>
    </w:p>
    <w:p w:rsidR="00B13061" w:rsidRDefault="00B13061">
      <w:pPr>
        <w:spacing w:line="360" w:lineRule="auto"/>
        <w:jc w:val="center"/>
        <w:rPr>
          <w:sz w:val="28"/>
          <w:szCs w:val="28"/>
        </w:rPr>
      </w:pPr>
    </w:p>
    <w:p w:rsidR="00B13061" w:rsidRPr="00EE479E" w:rsidRDefault="00EE47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E479E">
        <w:rPr>
          <w:sz w:val="28"/>
          <w:szCs w:val="28"/>
        </w:rPr>
        <w:lastRenderedPageBreak/>
        <w:t>ВВЕДЕНИЕ</w:t>
      </w:r>
    </w:p>
    <w:p w:rsidR="00B13061" w:rsidRDefault="00B13061" w:rsidP="00CD5468">
      <w:pPr>
        <w:spacing w:line="360" w:lineRule="auto"/>
        <w:rPr>
          <w:sz w:val="28"/>
          <w:szCs w:val="28"/>
        </w:rPr>
      </w:pPr>
    </w:p>
    <w:p w:rsidR="00B13061" w:rsidRPr="000D6D14" w:rsidRDefault="00B13061" w:rsidP="000D6D14">
      <w:pPr>
        <w:spacing w:line="360" w:lineRule="auto"/>
        <w:jc w:val="both"/>
        <w:rPr>
          <w:sz w:val="28"/>
          <w:szCs w:val="28"/>
        </w:rPr>
      </w:pPr>
    </w:p>
    <w:p w:rsidR="000D6D14" w:rsidRPr="000D6D14" w:rsidRDefault="000D6D14" w:rsidP="000D6D14">
      <w:pPr>
        <w:spacing w:line="360" w:lineRule="auto"/>
        <w:ind w:firstLine="709"/>
        <w:jc w:val="both"/>
        <w:rPr>
          <w:sz w:val="28"/>
          <w:szCs w:val="28"/>
        </w:rPr>
      </w:pPr>
      <w:r w:rsidRPr="000D6D14">
        <w:rPr>
          <w:sz w:val="28"/>
          <w:szCs w:val="28"/>
        </w:rPr>
        <w:t>Развитие экономики в немалой степени зависит от рационального построения финансовой системы, понимаемой в широком смысле и не сводящейся лишь к финансам государства.</w:t>
      </w:r>
    </w:p>
    <w:p w:rsidR="000D6D14" w:rsidRPr="000D6D14" w:rsidRDefault="000D6D14" w:rsidP="000D6D14">
      <w:pPr>
        <w:spacing w:line="360" w:lineRule="auto"/>
        <w:ind w:firstLine="709"/>
        <w:jc w:val="both"/>
        <w:rPr>
          <w:sz w:val="28"/>
          <w:szCs w:val="28"/>
        </w:rPr>
      </w:pPr>
      <w:r w:rsidRPr="000D6D14">
        <w:rPr>
          <w:sz w:val="28"/>
          <w:szCs w:val="28"/>
        </w:rPr>
        <w:t>Финансы способствуют развитию рыночных институтов, укреплению федеративных основ устройства государства, перераспределению ресурсов в социальную сферу, стимулированию инвестиционной активности предприятий, увеличению потенциала бюджетов всех уровней.</w:t>
      </w:r>
    </w:p>
    <w:p w:rsidR="000D6D14" w:rsidRPr="000D6D14" w:rsidRDefault="000D6D14" w:rsidP="000D6D14">
      <w:pPr>
        <w:pStyle w:val="22"/>
        <w:spacing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0D6D14">
        <w:rPr>
          <w:rFonts w:eastAsia="Arial Unicode MS"/>
          <w:sz w:val="28"/>
          <w:szCs w:val="28"/>
        </w:rPr>
        <w:t>Центральное место в финансовой системе России принадлежит бюджетной системе, с помощью которой образуются фонды денежных средств государства и местного самоуправления. Все звенья финансовой системы, так или иначе, определяются или связаны с бюджетной системой.</w:t>
      </w:r>
    </w:p>
    <w:p w:rsidR="000D6D14" w:rsidRPr="000D6D14" w:rsidRDefault="000D6D14" w:rsidP="000D6D14">
      <w:pPr>
        <w:pStyle w:val="22"/>
        <w:spacing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0D6D14">
        <w:rPr>
          <w:sz w:val="28"/>
          <w:szCs w:val="28"/>
        </w:rPr>
        <w:t>Экономические финансовые отношения возникают в процессе финансовой деятельности государства и приобретают в дальнейшем форму финансовых правоотношений. Можно сказать, что финансы составляют атрибут государства. Возникновение и существование финансового права обусловлено самим государством, поскольку последнее не может существовать без финансов.</w:t>
      </w:r>
    </w:p>
    <w:p w:rsidR="00B13061" w:rsidRPr="003C54F5" w:rsidRDefault="00EA6659" w:rsidP="00EA6659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45848" w:rsidRPr="003C54F5">
        <w:rPr>
          <w:sz w:val="28"/>
          <w:szCs w:val="28"/>
        </w:rPr>
        <w:lastRenderedPageBreak/>
        <w:t xml:space="preserve">1. </w:t>
      </w:r>
      <w:r w:rsidR="000D6D14">
        <w:rPr>
          <w:sz w:val="28"/>
          <w:szCs w:val="28"/>
        </w:rPr>
        <w:t>Понятие бюджетного процесса</w:t>
      </w:r>
    </w:p>
    <w:p w:rsidR="00F45848" w:rsidRDefault="00F45848" w:rsidP="00F45848">
      <w:pPr>
        <w:spacing w:line="360" w:lineRule="auto"/>
        <w:jc w:val="center"/>
        <w:rPr>
          <w:sz w:val="28"/>
          <w:szCs w:val="28"/>
        </w:rPr>
      </w:pPr>
    </w:p>
    <w:p w:rsidR="00F44E4B" w:rsidRPr="00F44E4B" w:rsidRDefault="00F44E4B" w:rsidP="00F44E4B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4E4B">
        <w:rPr>
          <w:color w:val="000000"/>
          <w:sz w:val="28"/>
          <w:szCs w:val="28"/>
        </w:rPr>
        <w:t>Вообще бюджет - это центральный институт финансового права, так как именно в форме бюджетов различных уровней происходит аккумуляция, распределение и использование основной массы государственных муниципальных денежных средств. В материальном смысле бюджет-это централизованный денежный фонд, формируемый Российской Федерацией, субъектами РФ, муниципальными образованиями для осуществления функций этих государственных и муниципальных образований. Такое понимание бюджета является обыденным и имеется в виду в случаях, когда говорят о средствах бюджета, финансирования из бюджета и т.п.</w:t>
      </w:r>
    </w:p>
    <w:p w:rsidR="00F44E4B" w:rsidRPr="00F44E4B" w:rsidRDefault="00F44E4B" w:rsidP="00F44E4B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4E4B">
        <w:rPr>
          <w:color w:val="000000"/>
          <w:sz w:val="28"/>
          <w:szCs w:val="28"/>
        </w:rPr>
        <w:t>В юридическом смысле бюджет - это финансовый план образования и расходования денежных средств бюджетных фондов различного уровня, утверждаемый соответствующими представительными государственными и муниципальными органами для обеспечения функций государственных и муниципальных образований.</w:t>
      </w:r>
    </w:p>
    <w:p w:rsidR="00F44E4B" w:rsidRPr="00F44E4B" w:rsidRDefault="00F44E4B" w:rsidP="00F44E4B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4E4B">
        <w:rPr>
          <w:color w:val="000000"/>
          <w:sz w:val="28"/>
          <w:szCs w:val="28"/>
        </w:rPr>
        <w:t>Почему бюджет все-таки, строго говоря, не является центральным денежным фондом, а представляет собой финансовый план поступления и расходования денежных средств? Дело в том, что средства бюджета никогда не аккумулируются государством в натуре, а наоборот, расходуются по мере их поступления, так что денежный фонд как таковой и не образуется. Поэтому бюджет скорее представляет собой схему поступления и расходования средств, т.е. финансовый план государства.*</w:t>
      </w:r>
    </w:p>
    <w:p w:rsidR="00F44E4B" w:rsidRPr="00F44E4B" w:rsidRDefault="00F44E4B" w:rsidP="00F44E4B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4E4B">
        <w:rPr>
          <w:color w:val="000000"/>
          <w:sz w:val="28"/>
          <w:szCs w:val="28"/>
        </w:rPr>
        <w:t xml:space="preserve">Бюджет является основным, универсальным финансовым планом государства, поскольку кроме него действуют и другие финансовые планы: сметы, балансы предприятий, учреждений, организаций. Кроме того, бюджет государственного или муниципального образования охватывает практически все области, группы общественных отношений, где государство осуществляет свои функции. Исключение сделано лишь для некоторых групп </w:t>
      </w:r>
      <w:r w:rsidRPr="00F44E4B">
        <w:rPr>
          <w:color w:val="000000"/>
          <w:sz w:val="28"/>
          <w:szCs w:val="28"/>
        </w:rPr>
        <w:lastRenderedPageBreak/>
        <w:t>общественных отношений, финансирование которых происходит в форме внебюджетных целевых фондов.</w:t>
      </w:r>
    </w:p>
    <w:p w:rsidR="00F44E4B" w:rsidRPr="00F44E4B" w:rsidRDefault="00F44E4B" w:rsidP="00F44E4B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4E4B">
        <w:rPr>
          <w:color w:val="000000"/>
          <w:sz w:val="28"/>
          <w:szCs w:val="28"/>
        </w:rPr>
        <w:t>Понятие бюджета как финансового плана не тождественно бюджету как юридическому акту, принимаемому соответствующим представительным органом, так как такой акт (например, закон о федеральном бюджете на какой-либо год) отражает лишь основные показатели соответствующего бюджета и, кроме того, решает некоторые вопросы, которые, строго говоря, не относятся к самому финансовому плану</w:t>
      </w:r>
      <w:r>
        <w:rPr>
          <w:color w:val="000000"/>
          <w:sz w:val="28"/>
          <w:szCs w:val="28"/>
        </w:rPr>
        <w:t xml:space="preserve"> [1]</w:t>
      </w:r>
      <w:r w:rsidRPr="00F44E4B">
        <w:rPr>
          <w:color w:val="000000"/>
          <w:sz w:val="28"/>
          <w:szCs w:val="28"/>
        </w:rPr>
        <w:t>.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 xml:space="preserve">Финансовый год в Российской Федерации устанавливается в 12 месяцев (с 1 января по 31 декабря). Это означает, что существует необходимость в принятии актов о бюджете с периодичностью в один год. Именно это и обусловило существование такого явления, как </w:t>
      </w:r>
      <w:r w:rsidRPr="00F44E4B">
        <w:rPr>
          <w:bCs/>
          <w:sz w:val="28"/>
          <w:szCs w:val="28"/>
        </w:rPr>
        <w:t>бюджетный процесс.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>Бюджетный процесс – это регламентированная законом деятельность органов государственной власти и местного самоуправления по составлению, рассмотрению, утверждению и исполнению бюджетов соответствующих уровней.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>Составной частью бюджетного процесса является бюджетное регулирование, представляющее собой частичное перераспределение финансовых ресурсов между бюджетами разных уровней.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>Можно выделить несколько стадий бюджетного процесса: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>1) составление бюджета;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>2) рассмотрение и утверждение бюджета;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>3) исполнение бюджета, контроль за исполнением бюджета;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>4) составление и утверждение отчета за исполнением бюджета.</w:t>
      </w:r>
    </w:p>
    <w:p w:rsidR="00F44E4B" w:rsidRPr="00F44E4B" w:rsidRDefault="00F44E4B" w:rsidP="00F44E4B">
      <w:pPr>
        <w:spacing w:line="360" w:lineRule="auto"/>
        <w:ind w:firstLine="709"/>
        <w:jc w:val="both"/>
        <w:rPr>
          <w:sz w:val="28"/>
          <w:szCs w:val="28"/>
        </w:rPr>
      </w:pPr>
      <w:r w:rsidRPr="00F44E4B">
        <w:rPr>
          <w:sz w:val="28"/>
          <w:szCs w:val="28"/>
        </w:rPr>
        <w:t xml:space="preserve">Как известно, элементами бюджетной системы Российской Федерации являются бюджеты различных уровней. К ведению РФ относятся федеральный бюджет и установление общих принципов, основ бюджетного процесса для бюджетов остальных уровней. Детально бюджетный процесс в субъекте РФ, в муниципальном образовании регулируется соответственно </w:t>
      </w:r>
      <w:r w:rsidRPr="00F44E4B">
        <w:rPr>
          <w:sz w:val="28"/>
          <w:szCs w:val="28"/>
        </w:rPr>
        <w:lastRenderedPageBreak/>
        <w:t>законами субъектов РФ и уставом муниципального образования. Поэтому достаточно определенно можно рассматривать лишь процесс по формированию и</w:t>
      </w:r>
      <w:r>
        <w:rPr>
          <w:sz w:val="28"/>
          <w:szCs w:val="28"/>
        </w:rPr>
        <w:t xml:space="preserve"> </w:t>
      </w:r>
      <w:r w:rsidRPr="00F44E4B">
        <w:rPr>
          <w:sz w:val="28"/>
          <w:szCs w:val="28"/>
        </w:rPr>
        <w:t>исполнению бюджета Российской Федерации, а применительно к бюджетному процессу других уровней целесообразно говорить лишь об общих положениях</w:t>
      </w:r>
      <w:r>
        <w:rPr>
          <w:sz w:val="28"/>
          <w:szCs w:val="28"/>
        </w:rPr>
        <w:t xml:space="preserve"> [2]</w:t>
      </w:r>
    </w:p>
    <w:p w:rsidR="00752093" w:rsidRPr="00A35E2A" w:rsidRDefault="003110CA" w:rsidP="00752093">
      <w:pPr>
        <w:pStyle w:val="2"/>
        <w:rPr>
          <w:b w:val="0"/>
          <w:color w:val="auto"/>
          <w:spacing w:val="0"/>
          <w:sz w:val="28"/>
          <w:szCs w:val="28"/>
        </w:rPr>
      </w:pPr>
      <w:r w:rsidRPr="00F44E4B">
        <w:rPr>
          <w:b w:val="0"/>
          <w:color w:val="auto"/>
          <w:spacing w:val="0"/>
          <w:sz w:val="28"/>
          <w:szCs w:val="28"/>
        </w:rPr>
        <w:br w:type="page"/>
      </w:r>
      <w:bookmarkStart w:id="0" w:name="_Toc137409272"/>
      <w:bookmarkStart w:id="1" w:name="_Toc137410164"/>
      <w:r w:rsidR="00752093" w:rsidRPr="00A35E2A">
        <w:rPr>
          <w:b w:val="0"/>
          <w:sz w:val="28"/>
          <w:szCs w:val="28"/>
        </w:rPr>
        <w:lastRenderedPageBreak/>
        <w:t>2</w:t>
      </w:r>
      <w:r w:rsidR="00752093" w:rsidRPr="00A35E2A">
        <w:rPr>
          <w:b w:val="0"/>
          <w:color w:val="auto"/>
          <w:spacing w:val="0"/>
          <w:sz w:val="28"/>
          <w:szCs w:val="28"/>
        </w:rPr>
        <w:t xml:space="preserve">. </w:t>
      </w:r>
      <w:bookmarkEnd w:id="0"/>
      <w:bookmarkEnd w:id="1"/>
      <w:r w:rsidR="00A35E2A" w:rsidRPr="00A35E2A">
        <w:rPr>
          <w:b w:val="0"/>
          <w:bCs/>
          <w:sz w:val="28"/>
          <w:szCs w:val="28"/>
        </w:rPr>
        <w:t>Задачи и участники бюджетного процесса</w:t>
      </w:r>
      <w:r w:rsidR="00A35E2A" w:rsidRPr="00A35E2A">
        <w:rPr>
          <w:b w:val="0"/>
          <w:sz w:val="28"/>
          <w:szCs w:val="28"/>
        </w:rPr>
        <w:t>.</w:t>
      </w:r>
    </w:p>
    <w:p w:rsidR="00752093" w:rsidRDefault="00752093" w:rsidP="00752093">
      <w:pPr>
        <w:spacing w:line="360" w:lineRule="auto"/>
        <w:jc w:val="both"/>
        <w:rPr>
          <w:sz w:val="28"/>
          <w:szCs w:val="28"/>
        </w:rPr>
      </w:pPr>
    </w:p>
    <w:p w:rsidR="00752093" w:rsidRPr="00752093" w:rsidRDefault="00752093" w:rsidP="00752093">
      <w:pPr>
        <w:spacing w:line="360" w:lineRule="auto"/>
        <w:jc w:val="both"/>
        <w:rPr>
          <w:sz w:val="28"/>
          <w:szCs w:val="28"/>
        </w:rPr>
      </w:pP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Перед бюджетным процессом стоят следующие важные задачи: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1) максимальное выявление всех материальных и финансовых резервов в целях достижения существенного прогресса на пути к</w:t>
      </w:r>
      <w:r w:rsidR="000E3ACC">
        <w:rPr>
          <w:sz w:val="28"/>
          <w:szCs w:val="28"/>
        </w:rPr>
        <w:t xml:space="preserve"> </w:t>
      </w:r>
      <w:r w:rsidRPr="00A35E2A">
        <w:rPr>
          <w:sz w:val="28"/>
          <w:szCs w:val="28"/>
        </w:rPr>
        <w:t>сбалансированному рынку;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2)  определение доходов бюджета по отдельным налоговым и другим платежам, а также  общего  объема  в  соответствии    с прогнозами   и   целевыми программами социально-экономического развития;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3)  установление расходов бюджета по целевому назначению, а также общего объема  исходя  из  потребности  бесперебойного финансирования всех мероприятий общегосударственного значения, предусмотренных бюджетом;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4)  согласование бюджета с общей программой финансовой стабилизации, направленной на преодоление денежно-кредитного кризиса и инфляционных тенденций   в   экономике   и   обеспечение   устойчивости   национальной денежной единицы;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5)  сокращение и ликвидация бюджетного дефицита за счет экономически оправданных источников;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6)  осуществление бюджетного регулирования в целях сбалансированности бюджетов разного уровня путем перераспределения источников доходов государства между ними, а также между сферами    хозяйства, экономическими регионами;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7)  повышение роли   перспективного бюджетного планирования (прогнозирования), которое обеспечит пропорциональность и сбалансированность всех крупномасштабных социально-экономических программ;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t>8)  контроль за финансовой деятельностью юридических лиц и доходами отдельных граждан при выполнении ими налоговых обязательств;</w:t>
      </w:r>
    </w:p>
    <w:p w:rsidR="00A35E2A" w:rsidRPr="00A35E2A" w:rsidRDefault="00A35E2A" w:rsidP="00A35E2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35E2A">
        <w:rPr>
          <w:sz w:val="28"/>
          <w:szCs w:val="28"/>
        </w:rPr>
        <w:lastRenderedPageBreak/>
        <w:t>9)  автоматизация процесса составления и исполнения бюджетов через автоматизированную систему финансовых расчетов с широким использованием электронно-вычислительной техники</w:t>
      </w:r>
      <w:r w:rsidR="000E3ACC">
        <w:rPr>
          <w:sz w:val="28"/>
          <w:szCs w:val="28"/>
        </w:rPr>
        <w:t xml:space="preserve"> [3]</w:t>
      </w:r>
      <w:r w:rsidRPr="00A35E2A">
        <w:rPr>
          <w:sz w:val="28"/>
          <w:szCs w:val="28"/>
        </w:rPr>
        <w:t>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rStyle w:val="-"/>
          <w:b w:val="0"/>
          <w:sz w:val="28"/>
          <w:szCs w:val="28"/>
        </w:rPr>
        <w:t>Участниками бюджетного процесса</w:t>
      </w:r>
      <w:r w:rsidRPr="00EF7569">
        <w:rPr>
          <w:sz w:val="28"/>
          <w:szCs w:val="28"/>
        </w:rPr>
        <w:t xml:space="preserve"> в соответствии со ст. 152 Бюджетного кодекса РФ являются:</w:t>
      </w:r>
    </w:p>
    <w:p w:rsidR="00EF7569" w:rsidRPr="00EF7569" w:rsidRDefault="00EF7569" w:rsidP="00EF7569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EF7569">
        <w:rPr>
          <w:sz w:val="28"/>
          <w:szCs w:val="28"/>
        </w:rPr>
        <w:t>Президент РФ;</w:t>
      </w:r>
    </w:p>
    <w:p w:rsidR="00EF7569" w:rsidRPr="00EF7569" w:rsidRDefault="00EF7569" w:rsidP="00EF7569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EF7569">
        <w:rPr>
          <w:sz w:val="28"/>
          <w:szCs w:val="28"/>
        </w:rPr>
        <w:t>органы законодательной (представительной) власти;</w:t>
      </w:r>
    </w:p>
    <w:p w:rsidR="00EF7569" w:rsidRPr="00EF7569" w:rsidRDefault="00EF7569" w:rsidP="00EF7569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EF7569">
        <w:rPr>
          <w:sz w:val="28"/>
          <w:szCs w:val="28"/>
        </w:rPr>
        <w:t>органы исполнительной власти (высшие должностные лица субъектов РФ, главы местного самоуправления, финансовые органы, органы, осуществляющие сбор доходов бюджетов, другие уполномоченные органы);</w:t>
      </w:r>
    </w:p>
    <w:p w:rsidR="00EF7569" w:rsidRPr="00EF7569" w:rsidRDefault="00EF7569" w:rsidP="00EF7569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EF7569">
        <w:rPr>
          <w:sz w:val="28"/>
          <w:szCs w:val="28"/>
        </w:rPr>
        <w:t>органы денежно-кредитного регулирования;</w:t>
      </w:r>
    </w:p>
    <w:p w:rsidR="00EF7569" w:rsidRPr="00EF7569" w:rsidRDefault="00EF7569" w:rsidP="00EF7569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EF7569">
        <w:rPr>
          <w:sz w:val="28"/>
          <w:szCs w:val="28"/>
        </w:rPr>
        <w:t>органы государственного и муниципального финансового контроля;</w:t>
      </w:r>
    </w:p>
    <w:p w:rsidR="00EF7569" w:rsidRPr="00EF7569" w:rsidRDefault="00EF7569" w:rsidP="00EF7569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EF7569">
        <w:rPr>
          <w:sz w:val="28"/>
          <w:szCs w:val="28"/>
        </w:rPr>
        <w:t>государственные внебюджетные фонды;</w:t>
      </w:r>
    </w:p>
    <w:p w:rsidR="00EF7569" w:rsidRPr="00EF7569" w:rsidRDefault="00EF7569" w:rsidP="00EF7569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EF7569">
        <w:rPr>
          <w:sz w:val="28"/>
          <w:szCs w:val="28"/>
        </w:rPr>
        <w:t>главные распорядители и распорядители бюджетных средств;</w:t>
      </w:r>
    </w:p>
    <w:p w:rsidR="00EF7569" w:rsidRPr="00EF7569" w:rsidRDefault="00EF7569" w:rsidP="00EF7569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EF7569">
        <w:rPr>
          <w:sz w:val="28"/>
          <w:szCs w:val="28"/>
        </w:rPr>
        <w:t>иные органы, на которые законодательством Российской Федерации, субъектов РФ возложены бюджетные, налоговые и иные полномочия.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Участниками бюджетного процесса также являются бюджетные учреждения, государственные и муниципальные унитарные предприятия, другие получатели бюджетных средств, а также кредитные организации, осуществляющие отдельные операции со средствами бюджетов.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 xml:space="preserve">Бюджетный процесс включает </w:t>
      </w:r>
      <w:r w:rsidRPr="00EF7569">
        <w:rPr>
          <w:rStyle w:val="af0"/>
          <w:b w:val="0"/>
          <w:color w:val="auto"/>
          <w:sz w:val="28"/>
          <w:szCs w:val="28"/>
        </w:rPr>
        <w:t>пять стадий</w:t>
      </w:r>
      <w:r w:rsidRPr="00EF7569">
        <w:rPr>
          <w:sz w:val="28"/>
          <w:szCs w:val="28"/>
        </w:rPr>
        <w:t>: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1) составление проекта бюджета;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2) рассмотрение и утверждение бюджета;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3) исполнение бюджета;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4) составление отчета об исполнении бюджета;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5) утверждение отчета.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Каждая стадия имеет свое назначение, все они должны быть соблюдены в установленные законодательством сроки.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lastRenderedPageBreak/>
        <w:t>Помимо стадий бюджетного процесса Бюджетный кодекс РФ</w:t>
      </w:r>
      <w:bookmarkStart w:id="2" w:name="i00775"/>
      <w:bookmarkEnd w:id="2"/>
      <w:r w:rsidRPr="00EF7569">
        <w:rPr>
          <w:sz w:val="28"/>
          <w:szCs w:val="28"/>
        </w:rPr>
        <w:t xml:space="preserve"> определяет порядок осуществления государственного и муниципального финансового контроля за исполнением бюджета, ответственность за нарушение бюджетного законодательства РФ.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 xml:space="preserve">В ст. 151 Бюджетного кодекса РФ определена </w:t>
      </w:r>
      <w:r w:rsidRPr="00EF7569">
        <w:rPr>
          <w:rStyle w:val="af0"/>
          <w:b w:val="0"/>
          <w:color w:val="auto"/>
          <w:sz w:val="28"/>
          <w:szCs w:val="28"/>
        </w:rPr>
        <w:t>структура органов, обладающих бюджетными полномочиями</w:t>
      </w:r>
      <w:r w:rsidRPr="00EF7569">
        <w:rPr>
          <w:sz w:val="28"/>
          <w:szCs w:val="28"/>
        </w:rPr>
        <w:t>, в которую входят финансовые органы, органы денежно-кредитного регулирования, органы государственного (муниципального) финансового контроля. Каждый из них имеет собственные задачи и действует в пределах своей компетенции. Структура федеральных финансовых органов определяется указом Президента РФ.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rStyle w:val="af0"/>
          <w:b w:val="0"/>
          <w:color w:val="auto"/>
          <w:sz w:val="28"/>
          <w:szCs w:val="28"/>
        </w:rPr>
        <w:t>Органом денежно-кредитного регулирования</w:t>
      </w:r>
      <w:r w:rsidRPr="00EF7569">
        <w:rPr>
          <w:sz w:val="28"/>
          <w:szCs w:val="28"/>
        </w:rPr>
        <w:t xml:space="preserve"> является Банк России</w:t>
      </w:r>
      <w:bookmarkStart w:id="3" w:name="i00779"/>
      <w:bookmarkEnd w:id="3"/>
      <w:r w:rsidRPr="00EF7569">
        <w:rPr>
          <w:sz w:val="28"/>
          <w:szCs w:val="28"/>
        </w:rPr>
        <w:t>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rStyle w:val="af0"/>
          <w:b w:val="0"/>
          <w:color w:val="auto"/>
          <w:sz w:val="28"/>
          <w:szCs w:val="28"/>
        </w:rPr>
        <w:t>Органами государственного (муниципального) финансового контроля</w:t>
      </w:r>
      <w:r w:rsidRPr="00EF7569">
        <w:rPr>
          <w:sz w:val="28"/>
          <w:szCs w:val="28"/>
        </w:rPr>
        <w:t xml:space="preserve"> являются: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1) Счетная палата Российской Федерации;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2) контрольные и финансовые органы исполнительной власти;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3) контрольные органы законодательных (представительных) органов субъектов Российской Федерации и представительных органов местного самоуправления.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Осуществление отдельных бюджетных полномочий может быть возложено на иные федеральные органы исполнительной власти в соответствии с законодательством Российской Федерации.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Субъекты РФ в целях осуществления собственной бюджетной политики создают финансовые органы и органы финансового контроля в соответствии с законодательством субъекта РФ.</w:t>
      </w:r>
    </w:p>
    <w:p w:rsidR="00EF7569" w:rsidRPr="00EF7569" w:rsidRDefault="00EF7569" w:rsidP="00EF7569">
      <w:pPr>
        <w:pStyle w:val="a8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7569">
        <w:rPr>
          <w:sz w:val="28"/>
          <w:szCs w:val="28"/>
        </w:rPr>
        <w:t>Муниципальные образования в целях обслуживания местного бюджета и управления средствами местного бюджета создают муниципальные казначейства и (или) иные финансовые органы (должности) в соответствии с уставом муниципального образования и законодательством РФ</w:t>
      </w:r>
      <w:r>
        <w:rPr>
          <w:sz w:val="28"/>
          <w:szCs w:val="28"/>
        </w:rPr>
        <w:t xml:space="preserve"> [4]</w:t>
      </w:r>
      <w:r w:rsidRPr="00EF7569">
        <w:rPr>
          <w:sz w:val="28"/>
          <w:szCs w:val="28"/>
        </w:rPr>
        <w:t>.</w:t>
      </w:r>
    </w:p>
    <w:p w:rsidR="00EF7569" w:rsidRPr="00EF7569" w:rsidRDefault="001079FE" w:rsidP="00EF7569">
      <w:pPr>
        <w:pStyle w:val="2"/>
        <w:spacing w:line="360" w:lineRule="auto"/>
        <w:ind w:right="0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137409277"/>
      <w:bookmarkStart w:id="5" w:name="_Toc137410169"/>
      <w:r w:rsidRPr="00EF7569">
        <w:rPr>
          <w:b w:val="0"/>
          <w:sz w:val="28"/>
          <w:szCs w:val="28"/>
        </w:rPr>
        <w:lastRenderedPageBreak/>
        <w:t xml:space="preserve">3. </w:t>
      </w:r>
      <w:bookmarkEnd w:id="4"/>
      <w:bookmarkEnd w:id="5"/>
      <w:r w:rsidR="00EF7569" w:rsidRPr="00EF7569">
        <w:rPr>
          <w:b w:val="0"/>
          <w:sz w:val="28"/>
          <w:szCs w:val="28"/>
        </w:rPr>
        <w:t>Организация бюджетного процесса в РФ</w:t>
      </w:r>
      <w:r w:rsidR="00D878DF">
        <w:rPr>
          <w:b w:val="0"/>
          <w:sz w:val="28"/>
          <w:szCs w:val="28"/>
        </w:rPr>
        <w:t>.</w:t>
      </w:r>
    </w:p>
    <w:p w:rsidR="00EF7569" w:rsidRPr="00EF7569" w:rsidRDefault="00EF7569" w:rsidP="00EF7569">
      <w:pPr>
        <w:spacing w:line="360" w:lineRule="auto"/>
        <w:ind w:firstLine="709"/>
        <w:jc w:val="both"/>
        <w:rPr>
          <w:sz w:val="28"/>
          <w:szCs w:val="28"/>
        </w:rPr>
      </w:pPr>
    </w:p>
    <w:p w:rsidR="00EF7569" w:rsidRPr="00EF7569" w:rsidRDefault="00EF7569" w:rsidP="00EF7569">
      <w:pPr>
        <w:spacing w:line="360" w:lineRule="auto"/>
        <w:ind w:firstLine="709"/>
        <w:jc w:val="both"/>
        <w:rPr>
          <w:sz w:val="28"/>
          <w:szCs w:val="28"/>
        </w:rPr>
      </w:pP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Бюджетный процесс в РФ регулируется Законом РСФСР «Об основах бюджетного устройства и бюджетного процесса РСФСР» (10.10. 1991г.) и др. Законами РФ, законами республик в составе РФ и др.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Бюджетное регулирование является составной частью бюджетного процесса. Бюджетное регулирование представляет собой перераспределение финансовых ресурсов между бюджетами различных уровней.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>Продолжительность бюджетного процесса: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·1 и 2-ая стадии - более года;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·3-я стадия (с 1.01 - 31.12)  - год;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·4-я стадия - полгода.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 xml:space="preserve">Для завершения исполнения бюджета кроме </w:t>
      </w:r>
      <w:r w:rsidRPr="00EF7569">
        <w:rPr>
          <w:iCs/>
          <w:sz w:val="28"/>
          <w:szCs w:val="28"/>
        </w:rPr>
        <w:t>бюджетного периода</w:t>
      </w:r>
      <w:r w:rsidRPr="00EF7569">
        <w:rPr>
          <w:sz w:val="28"/>
          <w:szCs w:val="28"/>
        </w:rPr>
        <w:t xml:space="preserve"> (финансового </w:t>
      </w:r>
      <w:r w:rsidRPr="00EF7569">
        <w:rPr>
          <w:iCs/>
          <w:sz w:val="28"/>
          <w:szCs w:val="28"/>
        </w:rPr>
        <w:t>года</w:t>
      </w:r>
      <w:r w:rsidRPr="00EF7569">
        <w:rPr>
          <w:sz w:val="28"/>
          <w:szCs w:val="28"/>
        </w:rPr>
        <w:t xml:space="preserve">) </w:t>
      </w:r>
      <w:r w:rsidRPr="00EF7569">
        <w:rPr>
          <w:iCs/>
          <w:sz w:val="28"/>
          <w:szCs w:val="28"/>
        </w:rPr>
        <w:t>предоставляется льготный период</w:t>
      </w:r>
      <w:r w:rsidRPr="00EF7569">
        <w:rPr>
          <w:sz w:val="28"/>
          <w:szCs w:val="28"/>
        </w:rPr>
        <w:t xml:space="preserve"> - 1 месяц, в течении которого должны быть закончены операции по обязательствам, принятым в рамках исполнения бюджета.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 xml:space="preserve">Существует понятие </w:t>
      </w:r>
      <w:r w:rsidRPr="00EF7569">
        <w:rPr>
          <w:bCs/>
          <w:iCs/>
          <w:sz w:val="28"/>
          <w:szCs w:val="28"/>
        </w:rPr>
        <w:t>счетный период</w:t>
      </w:r>
      <w:r w:rsidRPr="00EF7569">
        <w:rPr>
          <w:iCs/>
          <w:sz w:val="28"/>
          <w:szCs w:val="28"/>
        </w:rPr>
        <w:t xml:space="preserve"> - это финансовый год вместе с льготным периодом.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Бюджетный процесс организуется в соответствии с рядом принципов (</w:t>
      </w:r>
      <w:r>
        <w:rPr>
          <w:sz w:val="28"/>
          <w:szCs w:val="28"/>
        </w:rPr>
        <w:t>см р</w:t>
      </w:r>
      <w:r w:rsidRPr="00EF7569">
        <w:rPr>
          <w:sz w:val="28"/>
          <w:szCs w:val="28"/>
        </w:rPr>
        <w:t>ис.).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EF7569">
        <w:rPr>
          <w:rFonts w:ascii="Verdana" w:hAnsi="Verdana"/>
          <w:sz w:val="18"/>
          <w:szCs w:val="18"/>
        </w:rPr>
        <w:t> 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EF7569">
        <w:rPr>
          <w:rFonts w:ascii="Verdana" w:hAnsi="Verdana"/>
          <w:sz w:val="18"/>
          <w:szCs w:val="18"/>
        </w:rPr>
        <w:t> 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EF7569">
        <w:rPr>
          <w:rFonts w:ascii="Verdana" w:hAnsi="Verdana"/>
          <w:sz w:val="18"/>
          <w:szCs w:val="18"/>
        </w:rPr>
        <w:t> </w:t>
      </w:r>
    </w:p>
    <w:p w:rsidR="00EF7569" w:rsidRPr="00EF7569" w:rsidRDefault="00E74E97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27" style="position:absolute;left:0;text-align:left;margin-left:35.25pt;margin-top:-33.75pt;width:420pt;height:111.75pt;z-index:251657728" coordsize="20000,20001" o:allowincell="f">
            <v:rect id="_x0000_s1028" style="position:absolute;left:3666;width:12715;height:6795" strokeweight="2pt">
              <v:textbox inset="1pt,1pt,1pt,1pt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275"/>
                    </w:tblGrid>
                    <w:tr w:rsidR="00EF756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F7569" w:rsidRDefault="00EF7569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Принципы организации бюджетного процесса</w:t>
                          </w:r>
                        </w:p>
                      </w:tc>
                    </w:tr>
                  </w:tbl>
                  <w:p w:rsidR="00EF7569" w:rsidRDefault="00EF7569" w:rsidP="00EF7569"/>
                </w:txbxContent>
              </v:textbox>
            </v:rect>
            <v:rect id="_x0000_s1029" style="position:absolute;top:14992;width:5954;height:5009">
              <v:textbox inset="1pt,1pt,1pt,1pt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61"/>
                    </w:tblGrid>
                    <w:tr w:rsidR="00EF756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F7569" w:rsidRDefault="00EF7569">
                          <w:pPr>
                            <w:spacing w:before="100" w:beforeAutospacing="1" w:after="100" w:afterAutospacing="1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Единство</w:t>
                          </w:r>
                        </w:p>
                      </w:tc>
                    </w:tr>
                  </w:tbl>
                  <w:p w:rsidR="00EF7569" w:rsidRDefault="00EF7569" w:rsidP="00EF7569"/>
                </w:txbxContent>
              </v:textbox>
            </v:rect>
            <v:rect id="_x0000_s1030" style="position:absolute;left:6904;top:14644;width:6049;height:5357">
              <v:textbox inset="1pt,1pt,1pt,1pt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00"/>
                    </w:tblGrid>
                    <w:tr w:rsidR="00EF756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F7569" w:rsidRDefault="00EF7569">
                          <w:pPr>
                            <w:spacing w:before="100" w:beforeAutospacing="1" w:after="100" w:afterAutospacing="1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Самостоятельность</w:t>
                          </w:r>
                        </w:p>
                      </w:tc>
                    </w:tr>
                  </w:tbl>
                  <w:p w:rsidR="00EF7569" w:rsidRDefault="00EF7569" w:rsidP="00EF7569"/>
                </w:txbxContent>
              </v:textbox>
            </v:rect>
            <v:rect id="_x0000_s1031" style="position:absolute;left:13855;top:14644;width:6145;height:5178">
              <v:textbox inset="1pt,1pt,1pt,1pt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1"/>
                    </w:tblGrid>
                    <w:tr w:rsidR="00EF756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EF7569" w:rsidRDefault="00EF7569">
                          <w:pPr>
                            <w:spacing w:before="100" w:beforeAutospacing="1" w:after="100" w:afterAutospacing="1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Балансовый метод</w:t>
                          </w:r>
                        </w:p>
                      </w:tc>
                    </w:tr>
                  </w:tbl>
                  <w:p w:rsidR="00EF7569" w:rsidRDefault="00EF7569" w:rsidP="00EF7569"/>
                </w:txbxContent>
              </v:textbox>
            </v:rect>
            <v:line id="_x0000_s1032" style="position:absolute;flip:x" from="3047,6965" to="7716,15010">
              <v:stroke startarrowlength="long" endarrow="block" endarrowlength="long"/>
            </v:line>
            <v:line id="_x0000_s1033" style="position:absolute" from="10094,6786" to="10096,14653">
              <v:stroke startarrowlength="long" endarrow="block" endarrowlength="long"/>
            </v:line>
            <v:line id="_x0000_s1034" style="position:absolute" from="12618,6786" to="17143,14653">
              <v:stroke startarrowlength="long" endarrow="block" endarrowlength="long"/>
            </v:line>
          </v:group>
        </w:pict>
      </w:r>
      <w:r w:rsidR="00EF7569" w:rsidRPr="00EF7569">
        <w:rPr>
          <w:rFonts w:ascii="Verdana" w:hAnsi="Verdana"/>
          <w:sz w:val="18"/>
          <w:szCs w:val="18"/>
        </w:rPr>
        <w:t> 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EF7569">
        <w:rPr>
          <w:rFonts w:ascii="Verdana" w:hAnsi="Verdana"/>
          <w:sz w:val="18"/>
          <w:szCs w:val="18"/>
        </w:rPr>
        <w:t> 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EF7569">
        <w:rPr>
          <w:rFonts w:ascii="Verdana" w:hAnsi="Verdana"/>
          <w:sz w:val="18"/>
          <w:szCs w:val="18"/>
        </w:rPr>
        <w:t> 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EF7569">
        <w:rPr>
          <w:rFonts w:ascii="Verdana" w:hAnsi="Verdana"/>
          <w:sz w:val="18"/>
          <w:szCs w:val="18"/>
        </w:rPr>
        <w:t> 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EF7569">
        <w:rPr>
          <w:rFonts w:ascii="Verdana" w:hAnsi="Verdana"/>
          <w:sz w:val="18"/>
          <w:szCs w:val="18"/>
        </w:rPr>
        <w:t> </w:t>
      </w:r>
    </w:p>
    <w:p w:rsidR="00EF7569" w:rsidRP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ind w:firstLine="720"/>
        <w:jc w:val="center"/>
        <w:rPr>
          <w:sz w:val="24"/>
          <w:szCs w:val="24"/>
        </w:rPr>
      </w:pPr>
      <w:r w:rsidRPr="00EF7569">
        <w:rPr>
          <w:iCs/>
          <w:sz w:val="24"/>
          <w:szCs w:val="24"/>
        </w:rPr>
        <w:t>Принципы организации бюджетного процесса</w:t>
      </w:r>
    </w:p>
    <w:p w:rsidR="00EF7569" w:rsidRDefault="00EF7569" w:rsidP="00EF7569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bCs/>
          <w:iCs/>
          <w:sz w:val="28"/>
          <w:szCs w:val="28"/>
        </w:rPr>
        <w:lastRenderedPageBreak/>
        <w:t>Единство</w:t>
      </w:r>
      <w:r w:rsidRPr="00EF7569">
        <w:rPr>
          <w:sz w:val="28"/>
          <w:szCs w:val="28"/>
        </w:rPr>
        <w:t xml:space="preserve"> - наличие единой правовой базы, единой бюджетной классификации, единства бюджетной документации, единства денежной системы.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bCs/>
          <w:iCs/>
          <w:sz w:val="28"/>
          <w:szCs w:val="28"/>
        </w:rPr>
        <w:t>Самостоятельность</w:t>
      </w:r>
      <w:r w:rsidRPr="00EF7569">
        <w:rPr>
          <w:sz w:val="28"/>
          <w:szCs w:val="28"/>
        </w:rPr>
        <w:t xml:space="preserve"> бюджетного процесса каждого органа законодательной и исполнительной власти обеспечивается наличием соответственных источников дохода и правом определять направления использования.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bCs/>
          <w:iCs/>
          <w:sz w:val="28"/>
          <w:szCs w:val="28"/>
        </w:rPr>
        <w:t>Балансовый метод</w:t>
      </w:r>
      <w:r w:rsidRPr="00EF7569">
        <w:rPr>
          <w:sz w:val="28"/>
          <w:szCs w:val="28"/>
        </w:rPr>
        <w:t xml:space="preserve"> - установление правильного соотношения между доходами и расходами всех бюджетов, а также натуральными и финансовыми показателями. Метод создает устойчивость бюджета, обеспечивает сохранение необходимых пропорций в распределении средств.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 </w:t>
      </w:r>
      <w:r w:rsidR="00B860BC" w:rsidRPr="00B860BC">
        <w:rPr>
          <w:sz w:val="28"/>
          <w:szCs w:val="28"/>
        </w:rPr>
        <w:t>Существуют следующие э</w:t>
      </w:r>
      <w:r w:rsidRPr="00EF7569">
        <w:rPr>
          <w:bCs/>
          <w:iCs/>
          <w:sz w:val="28"/>
          <w:szCs w:val="28"/>
        </w:rPr>
        <w:t>тапы бюджетного процесса в РФ</w:t>
      </w:r>
      <w:r w:rsidR="00B860BC" w:rsidRPr="00B860BC">
        <w:rPr>
          <w:bCs/>
          <w:iCs/>
          <w:sz w:val="28"/>
          <w:szCs w:val="28"/>
        </w:rPr>
        <w:t>:</w:t>
      </w:r>
    </w:p>
    <w:p w:rsidR="00EF7569" w:rsidRPr="00EF7569" w:rsidRDefault="00B860BC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860BC">
        <w:rPr>
          <w:sz w:val="28"/>
          <w:szCs w:val="28"/>
        </w:rPr>
        <w:t>1</w:t>
      </w:r>
      <w:r w:rsidR="00EF7569" w:rsidRPr="00EF7569">
        <w:rPr>
          <w:sz w:val="28"/>
          <w:szCs w:val="28"/>
        </w:rPr>
        <w:t xml:space="preserve">. </w:t>
      </w:r>
      <w:r w:rsidR="00EF7569" w:rsidRPr="00EF7569">
        <w:rPr>
          <w:bCs/>
          <w:sz w:val="28"/>
          <w:szCs w:val="28"/>
        </w:rPr>
        <w:t>Составление проекта бюджета</w:t>
      </w:r>
      <w:r w:rsidR="00EF7569" w:rsidRPr="00EF7569">
        <w:rPr>
          <w:sz w:val="28"/>
          <w:szCs w:val="28"/>
        </w:rPr>
        <w:t xml:space="preserve"> осуществляется исполнительными органами власти. Этой работе предшествует разработка планов-прогнозов развития территорий и целевых программ, на основе которых создается </w:t>
      </w:r>
      <w:r w:rsidR="00EF7569" w:rsidRPr="00EF7569">
        <w:rPr>
          <w:iCs/>
          <w:sz w:val="28"/>
          <w:szCs w:val="28"/>
        </w:rPr>
        <w:t>сводный финансовый баланс государства по территории России (СФБ</w:t>
      </w:r>
      <w:r w:rsidR="00EF7569" w:rsidRPr="00EF7569">
        <w:rPr>
          <w:sz w:val="28"/>
          <w:szCs w:val="28"/>
        </w:rPr>
        <w:t>).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СФБ выражает финансовую программу в общем виде, отражает требования финансовой политики, структура доходов и расходов СФБ приближается к бюджету.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 xml:space="preserve">Бюджет </w:t>
      </w:r>
      <w:r w:rsidRPr="00EF7569">
        <w:rPr>
          <w:sz w:val="28"/>
          <w:szCs w:val="28"/>
        </w:rPr>
        <w:t>выражает финансовую программу конкретно. С</w:t>
      </w:r>
      <w:r w:rsidR="00B860BC" w:rsidRPr="00B860BC">
        <w:rPr>
          <w:sz w:val="28"/>
          <w:szCs w:val="28"/>
        </w:rPr>
        <w:t>ФБ</w:t>
      </w:r>
      <w:r w:rsidRPr="00EF7569">
        <w:rPr>
          <w:sz w:val="28"/>
          <w:szCs w:val="28"/>
        </w:rPr>
        <w:t xml:space="preserve"> - позволяет органам исполнительной власти разрабатывать постепенно бюджетные расходы и делать расчеты для определения доходов бюджета.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Непосредственная работа по составлению проектов бюджетов ведется Минфином РФ, а также налоговыми и таможенными органами.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>При составлении бюджета используются методы:</w:t>
      </w:r>
    </w:p>
    <w:p w:rsidR="00EF7569" w:rsidRPr="00EF7569" w:rsidRDefault="00B860BC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EF7569" w:rsidRPr="00EF7569">
        <w:rPr>
          <w:bCs/>
          <w:iCs/>
          <w:sz w:val="28"/>
          <w:szCs w:val="28"/>
        </w:rPr>
        <w:t>метод экономического анализа</w:t>
      </w:r>
      <w:r w:rsidR="00EF7569" w:rsidRPr="00EF7569">
        <w:rPr>
          <w:sz w:val="28"/>
          <w:szCs w:val="28"/>
        </w:rPr>
        <w:t xml:space="preserve"> - определяет степень выполнения бюджета за прошлый год и устанавливает степень выполнения за текущий, выявляет причины отклонений;</w:t>
      </w:r>
    </w:p>
    <w:p w:rsidR="00EF7569" w:rsidRPr="00EF7569" w:rsidRDefault="00B860BC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- </w:t>
      </w:r>
      <w:r w:rsidR="00EF7569" w:rsidRPr="00EF7569">
        <w:rPr>
          <w:bCs/>
          <w:iCs/>
          <w:sz w:val="28"/>
          <w:szCs w:val="28"/>
        </w:rPr>
        <w:t>нормативный метод</w:t>
      </w:r>
      <w:r w:rsidR="00EF7569" w:rsidRPr="00EF7569">
        <w:rPr>
          <w:sz w:val="28"/>
          <w:szCs w:val="28"/>
        </w:rPr>
        <w:t xml:space="preserve"> - в основе норма определенной статьи расхода. Умножением натуральной единицы на норму получают общую сумму расхода;</w:t>
      </w:r>
    </w:p>
    <w:p w:rsidR="00EF7569" w:rsidRPr="00EF7569" w:rsidRDefault="00B860BC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EF7569" w:rsidRPr="00EF7569">
        <w:rPr>
          <w:bCs/>
          <w:iCs/>
          <w:sz w:val="28"/>
          <w:szCs w:val="28"/>
        </w:rPr>
        <w:t>экстраполяционный метод</w:t>
      </w:r>
      <w:r w:rsidR="00EF7569" w:rsidRPr="00EF7569">
        <w:rPr>
          <w:sz w:val="28"/>
          <w:szCs w:val="28"/>
        </w:rPr>
        <w:t xml:space="preserve"> - определяет финансовые показатели на основе их динамики исходя из отчетных данных за предшествующие годы и распространяет полученные суммы на будущий год.</w:t>
      </w:r>
    </w:p>
    <w:p w:rsidR="00EF7569" w:rsidRPr="00EF7569" w:rsidRDefault="00B860BC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7569" w:rsidRPr="00EF7569">
        <w:rPr>
          <w:sz w:val="28"/>
          <w:szCs w:val="28"/>
        </w:rPr>
        <w:t xml:space="preserve">. </w:t>
      </w:r>
      <w:r w:rsidR="00EF7569" w:rsidRPr="00EF7569">
        <w:rPr>
          <w:bCs/>
          <w:iCs/>
          <w:sz w:val="28"/>
          <w:szCs w:val="28"/>
        </w:rPr>
        <w:t>Рассмотрение и утверждение бюджетов</w:t>
      </w:r>
      <w:r w:rsidR="00EF7569" w:rsidRPr="00EF7569">
        <w:rPr>
          <w:sz w:val="28"/>
          <w:szCs w:val="28"/>
        </w:rPr>
        <w:t xml:space="preserve"> осуществляется законодательными органами (Федеральным Собранием (Парламентом) РФ, представительными органами </w:t>
      </w:r>
      <w:r w:rsidRPr="00EF7569">
        <w:rPr>
          <w:sz w:val="28"/>
          <w:szCs w:val="28"/>
        </w:rPr>
        <w:t>субъектов</w:t>
      </w:r>
      <w:r w:rsidR="00EF7569" w:rsidRPr="00EF7569">
        <w:rPr>
          <w:sz w:val="28"/>
          <w:szCs w:val="28"/>
        </w:rPr>
        <w:t xml:space="preserve"> федерации и местными органами самоуправления).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 xml:space="preserve">Проект бюджета </w:t>
      </w:r>
      <w:r w:rsidR="00B860BC">
        <w:rPr>
          <w:sz w:val="28"/>
          <w:szCs w:val="28"/>
        </w:rPr>
        <w:t>п</w:t>
      </w:r>
      <w:r w:rsidRPr="00EF7569">
        <w:rPr>
          <w:sz w:val="28"/>
          <w:szCs w:val="28"/>
        </w:rPr>
        <w:t>олученный Советом Гос</w:t>
      </w:r>
      <w:r w:rsidR="00B860BC">
        <w:rPr>
          <w:sz w:val="28"/>
          <w:szCs w:val="28"/>
        </w:rPr>
        <w:t>ударственной</w:t>
      </w:r>
      <w:r w:rsidRPr="00EF7569">
        <w:rPr>
          <w:sz w:val="28"/>
          <w:szCs w:val="28"/>
        </w:rPr>
        <w:t xml:space="preserve">. </w:t>
      </w:r>
      <w:r w:rsidR="00B860BC">
        <w:rPr>
          <w:sz w:val="28"/>
          <w:szCs w:val="28"/>
        </w:rPr>
        <w:t>д</w:t>
      </w:r>
      <w:r w:rsidRPr="00EF7569">
        <w:rPr>
          <w:sz w:val="28"/>
          <w:szCs w:val="28"/>
        </w:rPr>
        <w:t>умы направляется в Комитет по бюджету, налогам, банкам и финансам для заключения. На основании заключения комитет решает вопрос о принятии проекта федерального закона «О федеральном</w:t>
      </w:r>
      <w:r w:rsidR="00B860BC">
        <w:rPr>
          <w:sz w:val="28"/>
          <w:szCs w:val="28"/>
        </w:rPr>
        <w:t xml:space="preserve"> бюджете» к рассмотрению в Госд</w:t>
      </w:r>
      <w:r w:rsidRPr="00EF7569">
        <w:rPr>
          <w:sz w:val="28"/>
          <w:szCs w:val="28"/>
        </w:rPr>
        <w:t>уме. Все материалы передаются Президенту, Совету Федерации, Комитетам Думы для внесения замечаний и предложений, а также в Счетную Палату на заключение.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 xml:space="preserve">Получив заключение от каждого комитета, Комитет </w:t>
      </w:r>
      <w:r w:rsidR="00B860BC">
        <w:rPr>
          <w:sz w:val="28"/>
          <w:szCs w:val="28"/>
        </w:rPr>
        <w:t>Госдумы</w:t>
      </w:r>
      <w:r w:rsidR="00B860BC" w:rsidRPr="00EF7569">
        <w:rPr>
          <w:sz w:val="28"/>
          <w:szCs w:val="28"/>
        </w:rPr>
        <w:t xml:space="preserve"> </w:t>
      </w:r>
      <w:r w:rsidRPr="00EF7569">
        <w:rPr>
          <w:sz w:val="28"/>
          <w:szCs w:val="28"/>
        </w:rPr>
        <w:t xml:space="preserve">по бюджету, налогам, банкам и финансам составляет </w:t>
      </w:r>
      <w:r w:rsidRPr="00EF7569">
        <w:rPr>
          <w:iCs/>
          <w:sz w:val="28"/>
          <w:szCs w:val="28"/>
        </w:rPr>
        <w:t>сводное заключение</w:t>
      </w:r>
      <w:r w:rsidRPr="00EF7569">
        <w:rPr>
          <w:sz w:val="28"/>
          <w:szCs w:val="28"/>
        </w:rPr>
        <w:t xml:space="preserve"> по проекту и предст</w:t>
      </w:r>
      <w:r w:rsidR="00B860BC">
        <w:rPr>
          <w:sz w:val="28"/>
          <w:szCs w:val="28"/>
        </w:rPr>
        <w:t>авляет его на рассмотрение в Госд</w:t>
      </w:r>
      <w:r w:rsidRPr="00EF7569">
        <w:rPr>
          <w:sz w:val="28"/>
          <w:szCs w:val="28"/>
        </w:rPr>
        <w:t>уму, которая начинает его рассмотрение в нескольких чтениях.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При необходимости Правительство РФ направляет в Думу изменения и дополнения в заключительные акты о налогах.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При рассмотрении бюджета</w:t>
      </w:r>
      <w:r w:rsidRPr="00EF7569">
        <w:rPr>
          <w:iCs/>
          <w:sz w:val="28"/>
          <w:szCs w:val="28"/>
        </w:rPr>
        <w:t xml:space="preserve"> в первом чтении</w:t>
      </w:r>
      <w:r w:rsidR="00B860BC">
        <w:rPr>
          <w:sz w:val="28"/>
          <w:szCs w:val="28"/>
        </w:rPr>
        <w:t xml:space="preserve"> Госд</w:t>
      </w:r>
      <w:r w:rsidRPr="00EF7569">
        <w:rPr>
          <w:sz w:val="28"/>
          <w:szCs w:val="28"/>
        </w:rPr>
        <w:t xml:space="preserve">ума обсуждает концепцию и прогноз социально-экономического развития РФ, основные направления бюджетной и налоговой политики, принципы взаимодействия федерального бюджета с бюджетами </w:t>
      </w:r>
      <w:r w:rsidR="00B860BC" w:rsidRPr="00EF7569">
        <w:rPr>
          <w:sz w:val="28"/>
          <w:szCs w:val="28"/>
        </w:rPr>
        <w:t>субъектов</w:t>
      </w:r>
      <w:r w:rsidRPr="00EF7569">
        <w:rPr>
          <w:sz w:val="28"/>
          <w:szCs w:val="28"/>
        </w:rPr>
        <w:t xml:space="preserve"> Федерации.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>Во втором чтении</w:t>
      </w:r>
      <w:r w:rsidRPr="00EF7569">
        <w:rPr>
          <w:sz w:val="28"/>
          <w:szCs w:val="28"/>
        </w:rPr>
        <w:t xml:space="preserve"> утверждаются расходы федерального бюджета по разделам бюджетной функциональной классификации в пределах общего </w:t>
      </w:r>
      <w:r w:rsidRPr="00B860BC">
        <w:rPr>
          <w:sz w:val="28"/>
          <w:szCs w:val="28"/>
        </w:rPr>
        <w:t>объема</w:t>
      </w:r>
      <w:r w:rsidRPr="00EF7569">
        <w:rPr>
          <w:sz w:val="28"/>
          <w:szCs w:val="28"/>
        </w:rPr>
        <w:t xml:space="preserve"> расходов, утвержденных в 1-ом чтении.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>В третьем чтении</w:t>
      </w:r>
      <w:r w:rsidRPr="00EF7569">
        <w:rPr>
          <w:sz w:val="28"/>
          <w:szCs w:val="28"/>
        </w:rPr>
        <w:t xml:space="preserve"> отражаются расходы федерального бюджета по подразделам функциональной классификации, по всем уровням ведомственной классификации, федеральным целевым программам в пределах утвержденных во втором чтении, а также перечень защищенных статей федерального бюджета, программы предоставления средств на возвратной основе по каждому виду расходов.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>В четвертом чтении</w:t>
      </w:r>
      <w:r w:rsidRPr="00EF7569">
        <w:rPr>
          <w:sz w:val="28"/>
          <w:szCs w:val="28"/>
        </w:rPr>
        <w:t xml:space="preserve"> - рассматривают поправки к законопроекту; поквартальное распределение доходов, расходов, дефицита бюджета.</w:t>
      </w:r>
    </w:p>
    <w:p w:rsidR="00EF7569" w:rsidRPr="00EF7569" w:rsidRDefault="00B860BC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пленарном заседании Госд</w:t>
      </w:r>
      <w:r w:rsidR="00EF7569" w:rsidRPr="00EF7569">
        <w:rPr>
          <w:sz w:val="28"/>
          <w:szCs w:val="28"/>
        </w:rPr>
        <w:t>умы законопроект ставят на голосование в целом.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Принятый Го</w:t>
      </w:r>
      <w:r w:rsidR="00B860BC">
        <w:rPr>
          <w:sz w:val="28"/>
          <w:szCs w:val="28"/>
        </w:rPr>
        <w:t>сд</w:t>
      </w:r>
      <w:r w:rsidRPr="00EF7569">
        <w:rPr>
          <w:sz w:val="28"/>
          <w:szCs w:val="28"/>
        </w:rPr>
        <w:t>умой Закон в соответствии с Конституцией в течении 5 дней со дня принятия должен  быть передан на рассмотрение Советом Федерации.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Закон о бюджете считается одобренным, если за него проголосовало более 50% от общего числа членов палаты, либо, если в течении 14 дней он не был рассмотрен Советом Федерации.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При отклонении его Советом федерации обе Палаты парламента создают Согласительную комиссию, после чего закон повторно рассматривает Дума.</w:t>
      </w:r>
    </w:p>
    <w:p w:rsidR="00EF7569" w:rsidRPr="00EF7569" w:rsidRDefault="00B860BC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Госд</w:t>
      </w:r>
      <w:r w:rsidR="00EF7569" w:rsidRPr="00EF7569">
        <w:rPr>
          <w:sz w:val="28"/>
          <w:szCs w:val="28"/>
        </w:rPr>
        <w:t>умы с решением Совета Федерации закон считается принятым, если при повторном голосовании он набрал не менее 2/3 от общего числа голосов депутатов Думы.</w:t>
      </w:r>
    </w:p>
    <w:p w:rsidR="00EF7569" w:rsidRPr="00EF7569" w:rsidRDefault="00B860BC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7569" w:rsidRPr="00EF7569">
        <w:rPr>
          <w:sz w:val="28"/>
          <w:szCs w:val="28"/>
        </w:rPr>
        <w:t xml:space="preserve">. </w:t>
      </w:r>
      <w:r w:rsidR="00EF7569" w:rsidRPr="00EF7569">
        <w:rPr>
          <w:bCs/>
          <w:iCs/>
          <w:sz w:val="28"/>
          <w:szCs w:val="28"/>
        </w:rPr>
        <w:t>Исполнение бюджета</w:t>
      </w:r>
      <w:r w:rsidR="00EF7569" w:rsidRPr="00EF7569">
        <w:rPr>
          <w:sz w:val="28"/>
          <w:szCs w:val="28"/>
        </w:rPr>
        <w:t xml:space="preserve"> начинается после его утверждения законодательными органами и подписи Президентом РФ. Комитет министров РФ по согласованию с нижестоящими исполнительными органами организует исполнение бюджета.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>Важнейшая задача</w:t>
      </w:r>
      <w:r w:rsidRPr="00EF7569">
        <w:rPr>
          <w:sz w:val="28"/>
          <w:szCs w:val="28"/>
        </w:rPr>
        <w:t xml:space="preserve"> исполнения - обеспечение полного и своевременного поступления налогов и др. платежей.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>Сумма превышения</w:t>
      </w:r>
      <w:r w:rsidRPr="00EF7569">
        <w:rPr>
          <w:sz w:val="28"/>
          <w:szCs w:val="28"/>
        </w:rPr>
        <w:t xml:space="preserve"> доходов над расходами при исполнении бюджета, образующаяся за счет дополнительных доходов или экономии в расходах, зачисляется в соответствующий бюджет и </w:t>
      </w:r>
      <w:r w:rsidR="00B860BC" w:rsidRPr="00EF7569">
        <w:rPr>
          <w:sz w:val="28"/>
          <w:szCs w:val="28"/>
        </w:rPr>
        <w:t>изъятию</w:t>
      </w:r>
      <w:r w:rsidRPr="00EF7569">
        <w:rPr>
          <w:sz w:val="28"/>
          <w:szCs w:val="28"/>
        </w:rPr>
        <w:t xml:space="preserve"> не подлежит. Используется - по рассмотрению соответствующего органа власти.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iCs/>
          <w:sz w:val="28"/>
          <w:szCs w:val="28"/>
        </w:rPr>
        <w:t>Потери в доходах и издержках</w:t>
      </w:r>
      <w:r w:rsidRPr="00EF7569">
        <w:rPr>
          <w:sz w:val="28"/>
          <w:szCs w:val="28"/>
        </w:rPr>
        <w:t xml:space="preserve"> - не компенсируются из вышестоящего бюджета, за исключением случаев, когда они вызваны изменением действующего законодательства.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 xml:space="preserve">Работа по исполнению бюджета ведется Минфином РФ, </w:t>
      </w:r>
      <w:r w:rsidR="00B860BC">
        <w:rPr>
          <w:sz w:val="28"/>
          <w:szCs w:val="28"/>
        </w:rPr>
        <w:t>г</w:t>
      </w:r>
      <w:r w:rsidRPr="00EF7569">
        <w:rPr>
          <w:sz w:val="28"/>
          <w:szCs w:val="28"/>
        </w:rPr>
        <w:t>ос</w:t>
      </w:r>
      <w:r w:rsidR="00B860BC">
        <w:rPr>
          <w:sz w:val="28"/>
          <w:szCs w:val="28"/>
        </w:rPr>
        <w:t>ударственной н</w:t>
      </w:r>
      <w:r w:rsidRPr="00EF7569">
        <w:rPr>
          <w:sz w:val="28"/>
          <w:szCs w:val="28"/>
        </w:rPr>
        <w:t xml:space="preserve">алоговой службой РФ и </w:t>
      </w:r>
      <w:r w:rsidR="00B860BC">
        <w:rPr>
          <w:sz w:val="28"/>
          <w:szCs w:val="28"/>
        </w:rPr>
        <w:t>г</w:t>
      </w:r>
      <w:r w:rsidRPr="00EF7569">
        <w:rPr>
          <w:sz w:val="28"/>
          <w:szCs w:val="28"/>
        </w:rPr>
        <w:t>ос</w:t>
      </w:r>
      <w:r w:rsidR="00B860BC">
        <w:rPr>
          <w:sz w:val="28"/>
          <w:szCs w:val="28"/>
        </w:rPr>
        <w:t>ударственным</w:t>
      </w:r>
      <w:r w:rsidRPr="00EF7569">
        <w:rPr>
          <w:sz w:val="28"/>
          <w:szCs w:val="28"/>
        </w:rPr>
        <w:t xml:space="preserve"> </w:t>
      </w:r>
      <w:r w:rsidR="00B860BC">
        <w:rPr>
          <w:sz w:val="28"/>
          <w:szCs w:val="28"/>
        </w:rPr>
        <w:t>т</w:t>
      </w:r>
      <w:r w:rsidRPr="00EF7569">
        <w:rPr>
          <w:sz w:val="28"/>
          <w:szCs w:val="28"/>
        </w:rPr>
        <w:t>аможенным комитетом РФ и их органами на местах.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 xml:space="preserve">При исполнении бюджета распределение всех видов платежей и ассигнований ведется по </w:t>
      </w:r>
      <w:r w:rsidRPr="00EF7569">
        <w:rPr>
          <w:iCs/>
          <w:sz w:val="28"/>
          <w:szCs w:val="28"/>
        </w:rPr>
        <w:t>бюджетной росписи доходов и расходов</w:t>
      </w:r>
      <w:r w:rsidRPr="00EF7569">
        <w:rPr>
          <w:sz w:val="28"/>
          <w:szCs w:val="28"/>
        </w:rPr>
        <w:t>, которая представляет собой основной оперативный план распределения доходов - расходов по подразделениям бюджетной классификации.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Бюджетная роспись Федерального бюджета РФ утверждается Минфином РФ.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Организуя исполнения бюджетов и внебюджетных фондов вложена на новую структуру Минфином РФ -</w:t>
      </w:r>
      <w:r w:rsidRPr="00EF7569">
        <w:rPr>
          <w:iCs/>
          <w:sz w:val="28"/>
          <w:szCs w:val="28"/>
        </w:rPr>
        <w:t xml:space="preserve"> Федеральное Казначейство РФ.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Переход от банковской к казначейской  системе исполнения бюджета означает. Что Казначейство должно осуществлять и учитывать все операции со всеми государственными и финансовыми ресурсами, находящимися в ведении Правительства.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 xml:space="preserve">Казначейство обеспечивает принцип </w:t>
      </w:r>
      <w:r w:rsidRPr="00EF7569">
        <w:rPr>
          <w:iCs/>
          <w:sz w:val="28"/>
          <w:szCs w:val="28"/>
        </w:rPr>
        <w:t>единства кассы</w:t>
      </w:r>
      <w:r w:rsidRPr="00EF7569">
        <w:rPr>
          <w:sz w:val="28"/>
          <w:szCs w:val="28"/>
        </w:rPr>
        <w:t xml:space="preserve"> в отношении федеральных средств. Все платежи из федерального бюджета осуществляется с единого счета Федерального казначейства. Все другие счета, опосредующие движение средств федерального бюджета, открытые в учреждениях банковской системы, должны быть транзитными, т.е. не иметь переходящих остатков. Это означает</w:t>
      </w:r>
      <w:r w:rsidR="00B860BC">
        <w:rPr>
          <w:sz w:val="28"/>
          <w:szCs w:val="28"/>
        </w:rPr>
        <w:t xml:space="preserve"> </w:t>
      </w:r>
      <w:r w:rsidRPr="00EF7569">
        <w:rPr>
          <w:sz w:val="28"/>
          <w:szCs w:val="28"/>
        </w:rPr>
        <w:t xml:space="preserve">закрытие счетов бюджета в банках и открытие их в системе Казначейства с перечислением средств непосредственно на расчетные счета хозяйствующих </w:t>
      </w:r>
      <w:r w:rsidR="00D71BF7" w:rsidRPr="00EF7569">
        <w:rPr>
          <w:sz w:val="28"/>
          <w:szCs w:val="28"/>
        </w:rPr>
        <w:t>субъектов</w:t>
      </w:r>
      <w:r w:rsidRPr="00EF7569">
        <w:rPr>
          <w:sz w:val="28"/>
          <w:szCs w:val="28"/>
        </w:rPr>
        <w:t>, выполняющих работы для бюджетных единиц, финансируемых за счет федерального бюджета.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Наличие казначейской системы позволит наиболее рационально проводить оптимизацию бюджетных потоков, обеспечить учет и контроль каждого этапа исполнения федерального бюджета.</w:t>
      </w:r>
    </w:p>
    <w:p w:rsidR="00EF7569" w:rsidRPr="00EF7569" w:rsidRDefault="00D71BF7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7569" w:rsidRPr="00EF7569">
        <w:rPr>
          <w:sz w:val="28"/>
          <w:szCs w:val="28"/>
        </w:rPr>
        <w:t xml:space="preserve">. </w:t>
      </w:r>
      <w:r w:rsidR="00EF7569" w:rsidRPr="00EF7569">
        <w:rPr>
          <w:bCs/>
          <w:iCs/>
          <w:sz w:val="28"/>
          <w:szCs w:val="28"/>
        </w:rPr>
        <w:t>Составление отчета об исполнении бюджета и утверждение его в законодательных органах власти.</w:t>
      </w:r>
    </w:p>
    <w:p w:rsidR="00EF7569" w:rsidRPr="00EF7569" w:rsidRDefault="00D71BF7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F7569" w:rsidRPr="00EF7569">
        <w:rPr>
          <w:sz w:val="28"/>
          <w:szCs w:val="28"/>
        </w:rPr>
        <w:t>абота по составлению отчетов возложены на Минф</w:t>
      </w:r>
      <w:r>
        <w:rPr>
          <w:sz w:val="28"/>
          <w:szCs w:val="28"/>
        </w:rPr>
        <w:t>ин РФ и его финансовые органы, г</w:t>
      </w:r>
      <w:r w:rsidR="00EF7569" w:rsidRPr="00EF7569">
        <w:rPr>
          <w:sz w:val="28"/>
          <w:szCs w:val="28"/>
        </w:rPr>
        <w:t>ос</w:t>
      </w:r>
      <w:r>
        <w:rPr>
          <w:sz w:val="28"/>
          <w:szCs w:val="28"/>
        </w:rPr>
        <w:t>ударственную н</w:t>
      </w:r>
      <w:r w:rsidR="00EF7569" w:rsidRPr="00EF7569">
        <w:rPr>
          <w:sz w:val="28"/>
          <w:szCs w:val="28"/>
        </w:rPr>
        <w:t xml:space="preserve">алоговую службу и ее налоговые инспекции, </w:t>
      </w:r>
      <w:r>
        <w:rPr>
          <w:sz w:val="28"/>
          <w:szCs w:val="28"/>
        </w:rPr>
        <w:t>г</w:t>
      </w:r>
      <w:r w:rsidR="00EF7569" w:rsidRPr="00EF7569">
        <w:rPr>
          <w:sz w:val="28"/>
          <w:szCs w:val="28"/>
        </w:rPr>
        <w:t>ос</w:t>
      </w:r>
      <w:r>
        <w:rPr>
          <w:sz w:val="28"/>
          <w:szCs w:val="28"/>
        </w:rPr>
        <w:t>ударственный</w:t>
      </w:r>
      <w:r w:rsidR="00EF7569" w:rsidRPr="00EF7569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EF7569" w:rsidRPr="00EF7569">
        <w:rPr>
          <w:sz w:val="28"/>
          <w:szCs w:val="28"/>
        </w:rPr>
        <w:t xml:space="preserve">аможенный комитет и его органы. Отчеты направляются соответствующим органам </w:t>
      </w:r>
      <w:r>
        <w:rPr>
          <w:sz w:val="28"/>
          <w:szCs w:val="28"/>
        </w:rPr>
        <w:t>гос. в</w:t>
      </w:r>
      <w:r w:rsidR="00EF7569" w:rsidRPr="00EF7569">
        <w:rPr>
          <w:sz w:val="28"/>
          <w:szCs w:val="28"/>
        </w:rPr>
        <w:t>ласти. Отчет о федеральном бюджете РФ докладывается Федеральному собранию РФ, который его утверждает.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F7569">
        <w:rPr>
          <w:sz w:val="28"/>
          <w:szCs w:val="28"/>
        </w:rPr>
        <w:t>Для осуществления контроля за исполнением Федерального</w:t>
      </w:r>
      <w:r w:rsidR="006B01D3">
        <w:rPr>
          <w:sz w:val="28"/>
          <w:szCs w:val="28"/>
        </w:rPr>
        <w:t xml:space="preserve"> бюджета Совет Федерации и Госд</w:t>
      </w:r>
      <w:r w:rsidRPr="00EF7569">
        <w:rPr>
          <w:sz w:val="28"/>
          <w:szCs w:val="28"/>
        </w:rPr>
        <w:t>ума образуют Счетную палату, состав и порядок деятельности Счетной палаты определяется федеральным законом</w:t>
      </w:r>
      <w:r w:rsidR="006B01D3">
        <w:rPr>
          <w:sz w:val="28"/>
          <w:szCs w:val="28"/>
        </w:rPr>
        <w:t xml:space="preserve"> [5]</w:t>
      </w:r>
      <w:r w:rsidRPr="00EF7569">
        <w:rPr>
          <w:sz w:val="28"/>
          <w:szCs w:val="28"/>
        </w:rPr>
        <w:t>.</w:t>
      </w:r>
    </w:p>
    <w:p w:rsidR="00EF7569" w:rsidRPr="00EF7569" w:rsidRDefault="00EF7569" w:rsidP="00EF756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1079FE" w:rsidRPr="001079FE" w:rsidRDefault="000F6A54" w:rsidP="001079FE">
      <w:pPr>
        <w:pStyle w:val="2"/>
        <w:spacing w:line="360" w:lineRule="auto"/>
        <w:ind w:right="0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  <w:bookmarkStart w:id="6" w:name="_Toc119150048"/>
      <w:bookmarkStart w:id="7" w:name="_Toc119150014"/>
      <w:bookmarkStart w:id="8" w:name="_Toc119149835"/>
      <w:bookmarkStart w:id="9" w:name="_Toc119150131"/>
      <w:bookmarkStart w:id="10" w:name="_Toc137409278"/>
      <w:bookmarkStart w:id="11" w:name="_Toc137410170"/>
      <w:r w:rsidR="001079FE" w:rsidRPr="001079FE">
        <w:rPr>
          <w:b w:val="0"/>
          <w:sz w:val="28"/>
          <w:szCs w:val="28"/>
        </w:rPr>
        <w:t>З</w:t>
      </w:r>
      <w:bookmarkEnd w:id="6"/>
      <w:bookmarkEnd w:id="7"/>
      <w:bookmarkEnd w:id="8"/>
      <w:r w:rsidR="001079FE" w:rsidRPr="001079FE">
        <w:rPr>
          <w:b w:val="0"/>
          <w:sz w:val="28"/>
          <w:szCs w:val="28"/>
        </w:rPr>
        <w:t>АКЛЮЧЕНИЕ</w:t>
      </w:r>
      <w:bookmarkEnd w:id="9"/>
      <w:bookmarkEnd w:id="10"/>
      <w:bookmarkEnd w:id="11"/>
    </w:p>
    <w:p w:rsidR="001079FE" w:rsidRPr="001079FE" w:rsidRDefault="001079FE" w:rsidP="001079FE">
      <w:pPr>
        <w:spacing w:line="360" w:lineRule="auto"/>
        <w:ind w:firstLine="748"/>
        <w:jc w:val="both"/>
        <w:rPr>
          <w:sz w:val="28"/>
          <w:szCs w:val="28"/>
        </w:rPr>
      </w:pPr>
    </w:p>
    <w:p w:rsidR="001079FE" w:rsidRPr="001079FE" w:rsidRDefault="001079FE" w:rsidP="006B01D3">
      <w:pPr>
        <w:pStyle w:val="22"/>
        <w:spacing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1079FE">
        <w:rPr>
          <w:rFonts w:eastAsia="Arial Unicode MS"/>
          <w:sz w:val="28"/>
          <w:szCs w:val="28"/>
        </w:rPr>
        <w:t>В условиях товарно-денежных отношений, существующих в обществе, государство не может выполнять свои задачи и функции по управлению обществом и обеспечению его жизнедеятельности, не располагая необходимыми финансовыми (денежными) ресурсами. Фонды финансовых (денежных) ресурсов, необходимые государству для осуществления своих задач и функций, стихийно не создаются. Они образуются в результате планомерных целенаправленных действий органов государства, направленных на создание, распределение и использование указанных фондов.</w:t>
      </w:r>
    </w:p>
    <w:p w:rsidR="001079FE" w:rsidRPr="001079FE" w:rsidRDefault="001079FE" w:rsidP="006B01D3">
      <w:pPr>
        <w:pStyle w:val="22"/>
        <w:spacing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1079FE">
        <w:rPr>
          <w:rFonts w:eastAsia="Arial Unicode MS"/>
          <w:sz w:val="28"/>
          <w:szCs w:val="28"/>
        </w:rPr>
        <w:t>Эти действия в своей совокупности составляют содержание деятельности государства в сфере финансов, при распределении и перераспределении совокупного общественного продукта, в том числе и национального дохода.</w:t>
      </w:r>
    </w:p>
    <w:p w:rsidR="001079FE" w:rsidRPr="001079FE" w:rsidRDefault="001079FE" w:rsidP="006B01D3">
      <w:pPr>
        <w:pStyle w:val="22"/>
        <w:spacing w:after="0" w:line="360" w:lineRule="auto"/>
        <w:ind w:firstLine="709"/>
        <w:jc w:val="both"/>
        <w:rPr>
          <w:sz w:val="28"/>
          <w:szCs w:val="28"/>
        </w:rPr>
      </w:pPr>
      <w:r w:rsidRPr="001079FE">
        <w:rPr>
          <w:sz w:val="28"/>
          <w:szCs w:val="28"/>
        </w:rPr>
        <w:t>Таким образом, сущность бюджетно-правовой политики заключается в использовании правовых средств как наиболее эффективных и приемлемых способов организации финансовой деятельности государства.</w:t>
      </w:r>
    </w:p>
    <w:p w:rsidR="001079FE" w:rsidRPr="001079FE" w:rsidRDefault="001079FE" w:rsidP="006B01D3">
      <w:pPr>
        <w:pStyle w:val="22"/>
        <w:spacing w:after="0"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1079FE">
        <w:rPr>
          <w:sz w:val="28"/>
          <w:szCs w:val="28"/>
        </w:rPr>
        <w:t>Примечательно, что приоритеты бюджетно-правовой политики отражают проблемы политики государства не только в финансовых отношениях, но и в области федеративного строительства и организации местного самоуправления, поскольку от создания согласованных, справедливых и гласных бюджетных отношений между федеральным центром и субъектами Российской Федерации зависят, в конечном итоге, государственная целостность России и обеспечение её суверенитета.</w:t>
      </w:r>
    </w:p>
    <w:p w:rsidR="00C36E6C" w:rsidRPr="00F85BA4" w:rsidRDefault="00A60B20" w:rsidP="00C36E6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36E6C" w:rsidRPr="00F85BA4">
        <w:rPr>
          <w:sz w:val="28"/>
          <w:szCs w:val="28"/>
        </w:rPr>
        <w:t>СПИСОК ИСПОЛЬЗОВАННОЙ ЛИТЕРАТУРЫ</w:t>
      </w:r>
    </w:p>
    <w:p w:rsidR="00C36E6C" w:rsidRPr="00F85BA4" w:rsidRDefault="00C36E6C" w:rsidP="00C36E6C">
      <w:pPr>
        <w:ind w:left="360"/>
        <w:jc w:val="center"/>
        <w:rPr>
          <w:sz w:val="28"/>
          <w:szCs w:val="28"/>
        </w:rPr>
      </w:pPr>
    </w:p>
    <w:p w:rsidR="00C36E6C" w:rsidRPr="000C28F6" w:rsidRDefault="00C36E6C" w:rsidP="000C28F6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6E6C" w:rsidRDefault="00C36E6C" w:rsidP="000C28F6">
      <w:pPr>
        <w:pStyle w:val="3"/>
        <w:jc w:val="both"/>
        <w:rPr>
          <w:b w:val="0"/>
          <w:sz w:val="28"/>
          <w:szCs w:val="28"/>
        </w:rPr>
      </w:pPr>
      <w:r w:rsidRPr="000C28F6">
        <w:rPr>
          <w:b w:val="0"/>
          <w:sz w:val="28"/>
          <w:szCs w:val="28"/>
        </w:rPr>
        <w:t>1.</w:t>
      </w:r>
      <w:r w:rsidRPr="000C28F6">
        <w:rPr>
          <w:b w:val="0"/>
          <w:sz w:val="32"/>
          <w:szCs w:val="32"/>
        </w:rPr>
        <w:t xml:space="preserve"> </w:t>
      </w:r>
      <w:r w:rsidR="000C28F6" w:rsidRPr="000C28F6">
        <w:rPr>
          <w:b w:val="0"/>
          <w:sz w:val="28"/>
          <w:szCs w:val="28"/>
        </w:rPr>
        <w:t>Скобелев</w:t>
      </w:r>
      <w:r w:rsidRPr="000C28F6">
        <w:rPr>
          <w:b w:val="0"/>
          <w:sz w:val="28"/>
          <w:szCs w:val="28"/>
        </w:rPr>
        <w:t xml:space="preserve">, </w:t>
      </w:r>
      <w:r w:rsidR="000C28F6" w:rsidRPr="000C28F6">
        <w:rPr>
          <w:b w:val="0"/>
          <w:sz w:val="28"/>
          <w:szCs w:val="28"/>
        </w:rPr>
        <w:t>А</w:t>
      </w:r>
      <w:r w:rsidRPr="000C28F6">
        <w:rPr>
          <w:b w:val="0"/>
          <w:sz w:val="28"/>
          <w:szCs w:val="28"/>
        </w:rPr>
        <w:t>.</w:t>
      </w:r>
      <w:r w:rsidR="000C28F6" w:rsidRPr="000C28F6">
        <w:rPr>
          <w:b w:val="0"/>
          <w:sz w:val="28"/>
          <w:szCs w:val="28"/>
        </w:rPr>
        <w:t>Ю</w:t>
      </w:r>
      <w:r w:rsidRPr="000C28F6">
        <w:rPr>
          <w:b w:val="0"/>
          <w:sz w:val="28"/>
          <w:szCs w:val="28"/>
        </w:rPr>
        <w:t xml:space="preserve">. </w:t>
      </w:r>
      <w:r w:rsidR="000C28F6" w:rsidRPr="000C28F6">
        <w:rPr>
          <w:b w:val="0"/>
          <w:color w:val="000000"/>
          <w:sz w:val="28"/>
          <w:szCs w:val="28"/>
        </w:rPr>
        <w:t xml:space="preserve">Бюджетное устройство и бюджетная </w:t>
      </w:r>
      <w:r w:rsidR="000C28F6" w:rsidRPr="000C28F6">
        <w:rPr>
          <w:b w:val="0"/>
          <w:sz w:val="28"/>
          <w:szCs w:val="28"/>
        </w:rPr>
        <w:t>система РФ</w:t>
      </w:r>
      <w:r w:rsidRPr="000C28F6">
        <w:rPr>
          <w:b w:val="0"/>
          <w:sz w:val="28"/>
          <w:szCs w:val="28"/>
        </w:rPr>
        <w:t xml:space="preserve"> – Режим доступа: </w:t>
      </w:r>
      <w:hyperlink r:id="rId7" w:history="1">
        <w:r w:rsidR="000C28F6" w:rsidRPr="009A62D6">
          <w:rPr>
            <w:rStyle w:val="a4"/>
            <w:b w:val="0"/>
            <w:sz w:val="28"/>
            <w:szCs w:val="28"/>
          </w:rPr>
          <w:t>http://www.xserver.ru/user/buibs/</w:t>
        </w:r>
      </w:hyperlink>
    </w:p>
    <w:p w:rsidR="002006B3" w:rsidRDefault="000C28F6" w:rsidP="002006B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6E6C" w:rsidRPr="008E4FAC">
        <w:rPr>
          <w:sz w:val="28"/>
          <w:szCs w:val="28"/>
        </w:rPr>
        <w:t xml:space="preserve">. </w:t>
      </w:r>
      <w:r w:rsidRPr="000C28F6">
        <w:rPr>
          <w:sz w:val="28"/>
          <w:szCs w:val="28"/>
        </w:rPr>
        <w:t xml:space="preserve">Глава </w:t>
      </w:r>
      <w:r w:rsidRPr="000C28F6">
        <w:rPr>
          <w:sz w:val="28"/>
          <w:szCs w:val="28"/>
          <w:lang w:val="en-US"/>
        </w:rPr>
        <w:t>XV</w:t>
      </w:r>
      <w:r w:rsidRPr="000C28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Бюджетный процесс </w:t>
      </w:r>
      <w:r w:rsidR="00C36E6C" w:rsidRPr="008E4FAC">
        <w:rPr>
          <w:sz w:val="28"/>
          <w:szCs w:val="28"/>
        </w:rPr>
        <w:t xml:space="preserve">– Режим доступа: </w:t>
      </w:r>
      <w:hyperlink r:id="rId8" w:history="1">
        <w:r w:rsidR="002006B3" w:rsidRPr="009A62D6">
          <w:rPr>
            <w:rStyle w:val="a4"/>
            <w:sz w:val="28"/>
            <w:szCs w:val="28"/>
          </w:rPr>
          <w:t>http://www.kursach.com/biblio/000009/1500.htm</w:t>
        </w:r>
      </w:hyperlink>
    </w:p>
    <w:p w:rsidR="004B3952" w:rsidRDefault="004B3952" w:rsidP="004B3952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E6C" w:rsidRPr="006B7899">
        <w:rPr>
          <w:sz w:val="28"/>
          <w:szCs w:val="28"/>
        </w:rPr>
        <w:t>.</w:t>
      </w:r>
      <w:r w:rsidR="00C36E6C" w:rsidRPr="006B7899">
        <w:rPr>
          <w:b/>
          <w:sz w:val="28"/>
          <w:szCs w:val="28"/>
        </w:rPr>
        <w:t xml:space="preserve"> </w:t>
      </w:r>
      <w:hyperlink r:id="rId9" w:tooltip="Постоянная ссылка на Бюджетный процесс в Российской Федерации и его стадии" w:history="1">
        <w:r w:rsidRPr="004B3952">
          <w:rPr>
            <w:rStyle w:val="a4"/>
            <w:color w:val="auto"/>
            <w:sz w:val="28"/>
            <w:szCs w:val="28"/>
            <w:u w:val="none"/>
          </w:rPr>
          <w:t>Бюджетный процесс в Российской Федерации и его стадии</w:t>
        </w:r>
      </w:hyperlink>
      <w:r w:rsidR="00C36E6C" w:rsidRPr="006B7899">
        <w:rPr>
          <w:sz w:val="28"/>
          <w:szCs w:val="28"/>
        </w:rPr>
        <w:t xml:space="preserve"> – Режим доступа: </w:t>
      </w:r>
      <w:hyperlink r:id="rId10" w:history="1">
        <w:r w:rsidRPr="009A62D6">
          <w:rPr>
            <w:rStyle w:val="a4"/>
            <w:sz w:val="28"/>
            <w:szCs w:val="28"/>
          </w:rPr>
          <w:t>http://eumtp.ru/?p=1161</w:t>
        </w:r>
      </w:hyperlink>
    </w:p>
    <w:p w:rsidR="004B3952" w:rsidRDefault="004B3952" w:rsidP="004B3952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Елизарова, Н.В. Финансовое право – Режим доступа: </w:t>
      </w:r>
      <w:hyperlink r:id="rId11" w:history="1">
        <w:r w:rsidRPr="009A62D6">
          <w:rPr>
            <w:rStyle w:val="a4"/>
            <w:sz w:val="28"/>
            <w:szCs w:val="28"/>
          </w:rPr>
          <w:t>http://www.e-college.ru/xbooks/xbook068/book/index/index.html?part-005*page.htm</w:t>
        </w:r>
      </w:hyperlink>
    </w:p>
    <w:p w:rsidR="00C36E6C" w:rsidRDefault="004B3952" w:rsidP="00D86BF4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6E6C" w:rsidRPr="00D86BF4">
        <w:rPr>
          <w:sz w:val="28"/>
          <w:szCs w:val="28"/>
        </w:rPr>
        <w:t xml:space="preserve">. </w:t>
      </w:r>
      <w:r w:rsidR="006F7D52" w:rsidRPr="006F7D52">
        <w:rPr>
          <w:sz w:val="28"/>
          <w:szCs w:val="28"/>
        </w:rPr>
        <w:t>Организация бюджетного процесса в РФ</w:t>
      </w:r>
      <w:r w:rsidR="00C36E6C" w:rsidRPr="00D86BF4">
        <w:rPr>
          <w:sz w:val="28"/>
          <w:szCs w:val="28"/>
        </w:rPr>
        <w:t xml:space="preserve"> – Режим доступа: </w:t>
      </w:r>
      <w:hyperlink r:id="rId12" w:history="1">
        <w:r w:rsidR="006F7D52" w:rsidRPr="009A62D6">
          <w:rPr>
            <w:rStyle w:val="a4"/>
            <w:sz w:val="28"/>
            <w:szCs w:val="28"/>
          </w:rPr>
          <w:t>http://www.nuru.ru/fin/032.htm</w:t>
        </w:r>
      </w:hyperlink>
    </w:p>
    <w:p w:rsidR="006F7D52" w:rsidRDefault="006F7D52" w:rsidP="00D86BF4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bookmarkStart w:id="12" w:name="_GoBack"/>
      <w:bookmarkEnd w:id="12"/>
    </w:p>
    <w:sectPr w:rsidR="006F7D52" w:rsidSect="00EE479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9E" w:rsidRDefault="002C359E">
      <w:r>
        <w:separator/>
      </w:r>
    </w:p>
  </w:endnote>
  <w:endnote w:type="continuationSeparator" w:id="0">
    <w:p w:rsidR="002C359E" w:rsidRDefault="002C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866" w:rsidRDefault="00F2486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4866" w:rsidRDefault="00F2486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866" w:rsidRDefault="00F24866">
    <w:pPr>
      <w:pStyle w:val="a5"/>
      <w:framePr w:wrap="around" w:vAnchor="text" w:hAnchor="margin" w:xAlign="right" w:y="1"/>
      <w:rPr>
        <w:rStyle w:val="a6"/>
      </w:rPr>
    </w:pPr>
  </w:p>
  <w:p w:rsidR="00F24866" w:rsidRDefault="00F2486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9E" w:rsidRDefault="002C359E">
      <w:r>
        <w:separator/>
      </w:r>
    </w:p>
  </w:footnote>
  <w:footnote w:type="continuationSeparator" w:id="0">
    <w:p w:rsidR="002C359E" w:rsidRDefault="002C3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866" w:rsidRDefault="00F24866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4866" w:rsidRDefault="00F2486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F7" w:rsidRDefault="00560BF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4E97">
      <w:rPr>
        <w:noProof/>
      </w:rPr>
      <w:t>10</w:t>
    </w:r>
    <w:r>
      <w:fldChar w:fldCharType="end"/>
    </w:r>
  </w:p>
  <w:p w:rsidR="00560BF7" w:rsidRDefault="00560B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4C3"/>
    <w:multiLevelType w:val="singleLevel"/>
    <w:tmpl w:val="FEF0ED4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D8C6DC1"/>
    <w:multiLevelType w:val="hybridMultilevel"/>
    <w:tmpl w:val="B024D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CF7C12"/>
    <w:multiLevelType w:val="hybridMultilevel"/>
    <w:tmpl w:val="934E7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8D569D"/>
    <w:multiLevelType w:val="multilevel"/>
    <w:tmpl w:val="22D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62ABD"/>
    <w:multiLevelType w:val="hybridMultilevel"/>
    <w:tmpl w:val="AB905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744CA"/>
    <w:multiLevelType w:val="hybridMultilevel"/>
    <w:tmpl w:val="5E6E21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B072861"/>
    <w:multiLevelType w:val="multilevel"/>
    <w:tmpl w:val="827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16942"/>
    <w:multiLevelType w:val="multilevel"/>
    <w:tmpl w:val="2BC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66E16"/>
    <w:multiLevelType w:val="multilevel"/>
    <w:tmpl w:val="1514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2E2BB9"/>
    <w:multiLevelType w:val="hybridMultilevel"/>
    <w:tmpl w:val="0344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247B2"/>
    <w:multiLevelType w:val="hybridMultilevel"/>
    <w:tmpl w:val="8F286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F411F"/>
    <w:multiLevelType w:val="multilevel"/>
    <w:tmpl w:val="0EA6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3095A"/>
    <w:multiLevelType w:val="hybridMultilevel"/>
    <w:tmpl w:val="F3280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46345"/>
    <w:multiLevelType w:val="hybridMultilevel"/>
    <w:tmpl w:val="52D2C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86782F"/>
    <w:multiLevelType w:val="multilevel"/>
    <w:tmpl w:val="E226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D49CE"/>
    <w:multiLevelType w:val="multilevel"/>
    <w:tmpl w:val="5760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12"/>
  </w:num>
  <w:num w:numId="11">
    <w:abstractNumId w:val="0"/>
  </w:num>
  <w:num w:numId="12">
    <w:abstractNumId w:val="6"/>
  </w:num>
  <w:num w:numId="13">
    <w:abstractNumId w:val="11"/>
  </w:num>
  <w:num w:numId="14">
    <w:abstractNumId w:val="8"/>
  </w:num>
  <w:num w:numId="15">
    <w:abstractNumId w:val="7"/>
  </w:num>
  <w:num w:numId="1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8A8"/>
    <w:rsid w:val="0006033B"/>
    <w:rsid w:val="000672D3"/>
    <w:rsid w:val="000720B5"/>
    <w:rsid w:val="000C28F6"/>
    <w:rsid w:val="000D6D14"/>
    <w:rsid w:val="000E3ACC"/>
    <w:rsid w:val="000F10E0"/>
    <w:rsid w:val="000F6A54"/>
    <w:rsid w:val="000F7BA3"/>
    <w:rsid w:val="001079FE"/>
    <w:rsid w:val="001137F5"/>
    <w:rsid w:val="00124AFA"/>
    <w:rsid w:val="00177DF4"/>
    <w:rsid w:val="001A19C4"/>
    <w:rsid w:val="001B4D6D"/>
    <w:rsid w:val="001B60A9"/>
    <w:rsid w:val="001D2F75"/>
    <w:rsid w:val="002006B3"/>
    <w:rsid w:val="00211A96"/>
    <w:rsid w:val="00241E3F"/>
    <w:rsid w:val="00256029"/>
    <w:rsid w:val="002C359E"/>
    <w:rsid w:val="003110CA"/>
    <w:rsid w:val="003C477C"/>
    <w:rsid w:val="003C54F5"/>
    <w:rsid w:val="003D2232"/>
    <w:rsid w:val="003F6B01"/>
    <w:rsid w:val="00416C59"/>
    <w:rsid w:val="00452A94"/>
    <w:rsid w:val="00462E59"/>
    <w:rsid w:val="00466D7B"/>
    <w:rsid w:val="00484121"/>
    <w:rsid w:val="00496D1F"/>
    <w:rsid w:val="00496F23"/>
    <w:rsid w:val="004B3952"/>
    <w:rsid w:val="004E5163"/>
    <w:rsid w:val="0050682C"/>
    <w:rsid w:val="00512BFD"/>
    <w:rsid w:val="00517DC8"/>
    <w:rsid w:val="00535F8B"/>
    <w:rsid w:val="0054162A"/>
    <w:rsid w:val="00560BF7"/>
    <w:rsid w:val="00562BEB"/>
    <w:rsid w:val="00592944"/>
    <w:rsid w:val="005C7F89"/>
    <w:rsid w:val="00614305"/>
    <w:rsid w:val="00617158"/>
    <w:rsid w:val="00617BB0"/>
    <w:rsid w:val="006213C4"/>
    <w:rsid w:val="0063272B"/>
    <w:rsid w:val="00640A8C"/>
    <w:rsid w:val="00665DB8"/>
    <w:rsid w:val="006B01D3"/>
    <w:rsid w:val="006B7899"/>
    <w:rsid w:val="006F7D52"/>
    <w:rsid w:val="00706AEC"/>
    <w:rsid w:val="007247E8"/>
    <w:rsid w:val="00733A68"/>
    <w:rsid w:val="00752093"/>
    <w:rsid w:val="007949B9"/>
    <w:rsid w:val="007A36A6"/>
    <w:rsid w:val="007C7183"/>
    <w:rsid w:val="00835107"/>
    <w:rsid w:val="00866412"/>
    <w:rsid w:val="008677E9"/>
    <w:rsid w:val="008E4FAC"/>
    <w:rsid w:val="00903534"/>
    <w:rsid w:val="00905B16"/>
    <w:rsid w:val="0092648D"/>
    <w:rsid w:val="00933D84"/>
    <w:rsid w:val="00981EA4"/>
    <w:rsid w:val="009A02B8"/>
    <w:rsid w:val="00A0164C"/>
    <w:rsid w:val="00A35E2A"/>
    <w:rsid w:val="00A60B20"/>
    <w:rsid w:val="00A63E41"/>
    <w:rsid w:val="00A84B17"/>
    <w:rsid w:val="00B13061"/>
    <w:rsid w:val="00B3051B"/>
    <w:rsid w:val="00B341AF"/>
    <w:rsid w:val="00B40A7C"/>
    <w:rsid w:val="00B70CFE"/>
    <w:rsid w:val="00B80D8D"/>
    <w:rsid w:val="00B860BC"/>
    <w:rsid w:val="00B95B04"/>
    <w:rsid w:val="00BA10AF"/>
    <w:rsid w:val="00C06BDA"/>
    <w:rsid w:val="00C36E6C"/>
    <w:rsid w:val="00C448DF"/>
    <w:rsid w:val="00C55C9A"/>
    <w:rsid w:val="00C66177"/>
    <w:rsid w:val="00C71C3E"/>
    <w:rsid w:val="00CA4FE6"/>
    <w:rsid w:val="00CB0276"/>
    <w:rsid w:val="00CC4532"/>
    <w:rsid w:val="00CC7568"/>
    <w:rsid w:val="00CD223E"/>
    <w:rsid w:val="00CD5468"/>
    <w:rsid w:val="00D04299"/>
    <w:rsid w:val="00D16A55"/>
    <w:rsid w:val="00D262FD"/>
    <w:rsid w:val="00D71BF7"/>
    <w:rsid w:val="00D85315"/>
    <w:rsid w:val="00D86BF4"/>
    <w:rsid w:val="00D878DF"/>
    <w:rsid w:val="00DA3E30"/>
    <w:rsid w:val="00DA50D1"/>
    <w:rsid w:val="00E0128E"/>
    <w:rsid w:val="00E138A8"/>
    <w:rsid w:val="00E20FFC"/>
    <w:rsid w:val="00E52B10"/>
    <w:rsid w:val="00E74E97"/>
    <w:rsid w:val="00EA6659"/>
    <w:rsid w:val="00EE479E"/>
    <w:rsid w:val="00EF7569"/>
    <w:rsid w:val="00F041CB"/>
    <w:rsid w:val="00F0672B"/>
    <w:rsid w:val="00F24866"/>
    <w:rsid w:val="00F4200A"/>
    <w:rsid w:val="00F44E4B"/>
    <w:rsid w:val="00F45848"/>
    <w:rsid w:val="00FC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26DB18F-E42D-4905-9808-C1B6C8B8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right="65"/>
      <w:jc w:val="center"/>
      <w:outlineLvl w:val="0"/>
    </w:pPr>
    <w:rPr>
      <w:color w:val="000000"/>
      <w:spacing w:val="1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right="65"/>
      <w:jc w:val="center"/>
      <w:outlineLvl w:val="1"/>
    </w:pPr>
    <w:rPr>
      <w:b/>
      <w:color w:val="000000"/>
      <w:spacing w:val="1"/>
      <w:sz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firstLine="709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left="6300" w:hanging="2340"/>
      <w:outlineLvl w:val="3"/>
    </w:pPr>
    <w:rPr>
      <w:rFonts w:ascii="Arial" w:hAnsi="Arial"/>
      <w:sz w:val="2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tLeast"/>
      <w:jc w:val="right"/>
      <w:outlineLvl w:val="4"/>
    </w:pPr>
    <w:rPr>
      <w:caps/>
      <w:color w:val="000000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tLeast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widowControl/>
      <w:tabs>
        <w:tab w:val="left" w:pos="0"/>
      </w:tabs>
      <w:autoSpaceDE/>
      <w:autoSpaceDN/>
      <w:adjustRightInd/>
      <w:ind w:firstLine="54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  <w:jc w:val="both"/>
    </w:pPr>
    <w:rPr>
      <w:sz w:val="28"/>
    </w:rPr>
  </w:style>
  <w:style w:type="paragraph" w:styleId="20">
    <w:name w:val="Body Text Indent 2"/>
    <w:basedOn w:val="a"/>
    <w:semiHidden/>
    <w:pPr>
      <w:ind w:firstLine="284"/>
      <w:jc w:val="both"/>
    </w:pPr>
    <w:rPr>
      <w:sz w:val="24"/>
    </w:rPr>
  </w:style>
  <w:style w:type="paragraph" w:styleId="30">
    <w:name w:val="Body Text Indent 3"/>
    <w:basedOn w:val="a"/>
    <w:semiHidden/>
    <w:pPr>
      <w:ind w:firstLine="178"/>
      <w:jc w:val="both"/>
    </w:pPr>
    <w:rPr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21">
    <w:name w:val="toc 2"/>
    <w:basedOn w:val="a"/>
    <w:next w:val="a"/>
    <w:autoRedefine/>
    <w:semiHidden/>
    <w:pPr>
      <w:widowControl/>
      <w:autoSpaceDE/>
      <w:autoSpaceDN/>
      <w:adjustRightInd/>
      <w:ind w:left="240"/>
    </w:pPr>
    <w:rPr>
      <w:sz w:val="24"/>
      <w:szCs w:val="24"/>
      <w:lang w:val="en-US" w:eastAsia="en-US"/>
    </w:rPr>
  </w:style>
  <w:style w:type="paragraph" w:customStyle="1" w:styleId="FR1">
    <w:name w:val="FR1"/>
    <w:pPr>
      <w:widowControl w:val="0"/>
      <w:spacing w:before="140" w:line="300" w:lineRule="auto"/>
      <w:ind w:left="40"/>
      <w:jc w:val="both"/>
    </w:pPr>
    <w:rPr>
      <w:rFonts w:ascii="Arial" w:hAnsi="Arial"/>
      <w:i/>
      <w:sz w:val="16"/>
    </w:rPr>
  </w:style>
  <w:style w:type="paragraph" w:styleId="10">
    <w:name w:val="toc 1"/>
    <w:basedOn w:val="a"/>
    <w:next w:val="a"/>
    <w:autoRedefine/>
    <w:semiHidden/>
    <w:pPr>
      <w:tabs>
        <w:tab w:val="left" w:pos="9180"/>
        <w:tab w:val="right" w:leader="dot" w:pos="9345"/>
      </w:tabs>
      <w:spacing w:line="360" w:lineRule="auto"/>
    </w:pPr>
    <w:rPr>
      <w:noProof/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styleId="a9">
    <w:name w:val="Body Text"/>
    <w:basedOn w:val="a"/>
    <w:semiHidden/>
    <w:pPr>
      <w:tabs>
        <w:tab w:val="left" w:pos="1286"/>
      </w:tabs>
      <w:jc w:val="both"/>
    </w:pPr>
    <w:rPr>
      <w:sz w:val="28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FollowedHyperlink"/>
    <w:basedOn w:val="a0"/>
    <w:semiHidden/>
    <w:rPr>
      <w:color w:val="800080"/>
      <w:u w:val="single"/>
    </w:rPr>
  </w:style>
  <w:style w:type="paragraph" w:styleId="ad">
    <w:name w:val="Title"/>
    <w:basedOn w:val="a"/>
    <w:qFormat/>
    <w:pPr>
      <w:jc w:val="center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C66177"/>
  </w:style>
  <w:style w:type="character" w:styleId="ae">
    <w:name w:val="Strong"/>
    <w:basedOn w:val="a0"/>
    <w:uiPriority w:val="22"/>
    <w:qFormat/>
    <w:rsid w:val="0092648D"/>
    <w:rPr>
      <w:b/>
      <w:bCs/>
    </w:rPr>
  </w:style>
  <w:style w:type="paragraph" w:customStyle="1" w:styleId="body1">
    <w:name w:val="body1"/>
    <w:basedOn w:val="a"/>
    <w:rsid w:val="00211A96"/>
    <w:pPr>
      <w:widowControl/>
      <w:autoSpaceDE/>
      <w:autoSpaceDN/>
      <w:adjustRightInd/>
      <w:spacing w:before="100" w:beforeAutospacing="1" w:after="100" w:afterAutospacing="1"/>
      <w:ind w:left="4000" w:firstLine="600"/>
      <w:jc w:val="both"/>
    </w:pPr>
    <w:rPr>
      <w:sz w:val="24"/>
      <w:szCs w:val="24"/>
    </w:rPr>
  </w:style>
  <w:style w:type="character" w:customStyle="1" w:styleId="greenurl1">
    <w:name w:val="green_url1"/>
    <w:basedOn w:val="a0"/>
    <w:rsid w:val="00512BFD"/>
    <w:rPr>
      <w:color w:val="006600"/>
    </w:rPr>
  </w:style>
  <w:style w:type="paragraph" w:styleId="22">
    <w:name w:val="Body Text 2"/>
    <w:basedOn w:val="a"/>
    <w:link w:val="23"/>
    <w:uiPriority w:val="99"/>
    <w:semiHidden/>
    <w:unhideWhenUsed/>
    <w:rsid w:val="000D6D1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D6D14"/>
  </w:style>
  <w:style w:type="character" w:styleId="af">
    <w:name w:val="Emphasis"/>
    <w:basedOn w:val="a0"/>
    <w:uiPriority w:val="20"/>
    <w:qFormat/>
    <w:rsid w:val="00A35E2A"/>
    <w:rPr>
      <w:i/>
      <w:iCs/>
    </w:rPr>
  </w:style>
  <w:style w:type="character" w:customStyle="1" w:styleId="af0">
    <w:name w:val="выделение"/>
    <w:basedOn w:val="a0"/>
    <w:rsid w:val="00EF7569"/>
    <w:rPr>
      <w:b/>
      <w:bCs/>
      <w:color w:val="910025"/>
    </w:rPr>
  </w:style>
  <w:style w:type="character" w:customStyle="1" w:styleId="-">
    <w:name w:val="опред-е"/>
    <w:basedOn w:val="a0"/>
    <w:rsid w:val="00EF7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5458">
          <w:marLeft w:val="400"/>
          <w:marRight w:val="40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sach.com/biblio/000009/1500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xserver.ru/user/buibs/" TargetMode="External"/><Relationship Id="rId12" Type="http://schemas.openxmlformats.org/officeDocument/2006/relationships/hyperlink" Target="http://www.nuru.ru/fin/03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college.ru/xbooks/xbook068/book/index/index.html?part-005*page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umtp.ru/?p=1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mtp.ru/?p=116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home</Company>
  <LinksUpToDate>false</LinksUpToDate>
  <CharactersWithSpaces>20656</CharactersWithSpaces>
  <SharedDoc>false</SharedDoc>
  <HLinks>
    <vt:vector size="36" baseType="variant">
      <vt:variant>
        <vt:i4>6488098</vt:i4>
      </vt:variant>
      <vt:variant>
        <vt:i4>15</vt:i4>
      </vt:variant>
      <vt:variant>
        <vt:i4>0</vt:i4>
      </vt:variant>
      <vt:variant>
        <vt:i4>5</vt:i4>
      </vt:variant>
      <vt:variant>
        <vt:lpwstr>http://www.nuru.ru/fin/032.htm</vt:lpwstr>
      </vt:variant>
      <vt:variant>
        <vt:lpwstr/>
      </vt:variant>
      <vt:variant>
        <vt:i4>6553718</vt:i4>
      </vt:variant>
      <vt:variant>
        <vt:i4>12</vt:i4>
      </vt:variant>
      <vt:variant>
        <vt:i4>0</vt:i4>
      </vt:variant>
      <vt:variant>
        <vt:i4>5</vt:i4>
      </vt:variant>
      <vt:variant>
        <vt:lpwstr>http://www.e-college.ru/xbooks/xbook068/book/index/index.html?part-005*page.htm</vt:lpwstr>
      </vt:variant>
      <vt:variant>
        <vt:lpwstr/>
      </vt:variant>
      <vt:variant>
        <vt:i4>7929952</vt:i4>
      </vt:variant>
      <vt:variant>
        <vt:i4>9</vt:i4>
      </vt:variant>
      <vt:variant>
        <vt:i4>0</vt:i4>
      </vt:variant>
      <vt:variant>
        <vt:i4>5</vt:i4>
      </vt:variant>
      <vt:variant>
        <vt:lpwstr>http://eumtp.ru/?p=1161</vt:lpwstr>
      </vt:variant>
      <vt:variant>
        <vt:lpwstr/>
      </vt:variant>
      <vt:variant>
        <vt:i4>7929952</vt:i4>
      </vt:variant>
      <vt:variant>
        <vt:i4>6</vt:i4>
      </vt:variant>
      <vt:variant>
        <vt:i4>0</vt:i4>
      </vt:variant>
      <vt:variant>
        <vt:i4>5</vt:i4>
      </vt:variant>
      <vt:variant>
        <vt:lpwstr>http://eumtp.ru/?p=1161</vt:lpwstr>
      </vt:variant>
      <vt:variant>
        <vt:lpwstr/>
      </vt:variant>
      <vt:variant>
        <vt:i4>1114179</vt:i4>
      </vt:variant>
      <vt:variant>
        <vt:i4>3</vt:i4>
      </vt:variant>
      <vt:variant>
        <vt:i4>0</vt:i4>
      </vt:variant>
      <vt:variant>
        <vt:i4>5</vt:i4>
      </vt:variant>
      <vt:variant>
        <vt:lpwstr>http://www.kursach.com/biblio/000009/1500.htm</vt:lpwstr>
      </vt:variant>
      <vt:variant>
        <vt:lpwstr/>
      </vt:variant>
      <vt:variant>
        <vt:i4>1441863</vt:i4>
      </vt:variant>
      <vt:variant>
        <vt:i4>0</vt:i4>
      </vt:variant>
      <vt:variant>
        <vt:i4>0</vt:i4>
      </vt:variant>
      <vt:variant>
        <vt:i4>5</vt:i4>
      </vt:variant>
      <vt:variant>
        <vt:lpwstr>http://www.xserver.ru/user/buibs/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alex</dc:creator>
  <cp:keywords/>
  <cp:lastModifiedBy>admin</cp:lastModifiedBy>
  <cp:revision>2</cp:revision>
  <cp:lastPrinted>2008-03-21T14:37:00Z</cp:lastPrinted>
  <dcterms:created xsi:type="dcterms:W3CDTF">2014-03-30T15:39:00Z</dcterms:created>
  <dcterms:modified xsi:type="dcterms:W3CDTF">2014-03-30T15:39:00Z</dcterms:modified>
</cp:coreProperties>
</file>