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7C" w:rsidRDefault="00B52ABE" w:rsidP="00846E7C">
      <w:pPr>
        <w:pStyle w:val="afe"/>
      </w:pPr>
      <w:r w:rsidRPr="00846E7C">
        <w:t>Содержание</w:t>
      </w:r>
    </w:p>
    <w:p w:rsidR="00846E7C" w:rsidRDefault="00846E7C" w:rsidP="00846E7C">
      <w:pPr>
        <w:ind w:firstLine="709"/>
      </w:pP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Введение</w:t>
      </w: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Экспедиция И.Д. Бухольца</w:t>
      </w: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Биография</w:t>
      </w: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Основание Омской крепости</w:t>
      </w: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Строительство 2-ой Омской крепости</w:t>
      </w: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Заключение</w:t>
      </w:r>
    </w:p>
    <w:p w:rsidR="00846E7C" w:rsidRDefault="00846E7C">
      <w:pPr>
        <w:pStyle w:val="22"/>
        <w:rPr>
          <w:smallCaps w:val="0"/>
          <w:noProof/>
          <w:sz w:val="24"/>
          <w:szCs w:val="24"/>
        </w:rPr>
      </w:pPr>
      <w:r w:rsidRPr="00C87D17">
        <w:rPr>
          <w:rStyle w:val="af3"/>
          <w:noProof/>
        </w:rPr>
        <w:t>Список литературы</w:t>
      </w:r>
    </w:p>
    <w:p w:rsidR="00846E7C" w:rsidRDefault="00846E7C" w:rsidP="00846E7C">
      <w:pPr>
        <w:ind w:firstLine="709"/>
      </w:pPr>
    </w:p>
    <w:p w:rsidR="00846E7C" w:rsidRPr="00846E7C" w:rsidRDefault="00846E7C" w:rsidP="00846E7C">
      <w:pPr>
        <w:pStyle w:val="2"/>
      </w:pPr>
      <w:r>
        <w:br w:type="page"/>
      </w:r>
      <w:bookmarkStart w:id="0" w:name="_Toc256674091"/>
      <w:r w:rsidR="00B52ABE" w:rsidRPr="00846E7C">
        <w:t>Введение</w:t>
      </w:r>
      <w:bookmarkEnd w:id="0"/>
    </w:p>
    <w:p w:rsidR="00846E7C" w:rsidRDefault="00846E7C" w:rsidP="00846E7C">
      <w:pPr>
        <w:ind w:firstLine="709"/>
      </w:pPr>
    </w:p>
    <w:p w:rsidR="00846E7C" w:rsidRDefault="00B52ABE" w:rsidP="00846E7C">
      <w:pPr>
        <w:ind w:firstLine="709"/>
      </w:pPr>
      <w:r w:rsidRPr="00846E7C">
        <w:t>Сегодня судьба России, ее будущее неразрывно связаны и во многом определяются социальными, экономическими и политическими процессами, происходящими в регионах</w:t>
      </w:r>
      <w:r w:rsidR="00846E7C" w:rsidRPr="00846E7C">
        <w:t xml:space="preserve">. </w:t>
      </w:r>
      <w:r w:rsidRPr="00846E7C">
        <w:t>Их оценка требует хорошего знания прошлого и настоящего, особенностей того или иного края</w:t>
      </w:r>
      <w:r w:rsidR="00846E7C" w:rsidRPr="00846E7C">
        <w:t>.</w:t>
      </w:r>
    </w:p>
    <w:p w:rsidR="00846E7C" w:rsidRDefault="00B52ABE" w:rsidP="00846E7C">
      <w:pPr>
        <w:ind w:firstLine="709"/>
      </w:pPr>
      <w:r w:rsidRPr="00846E7C">
        <w:t>Изучение истории Омской области, в свою очередь, невозможно без знания отечественной истории, то есть истории России в целом, общих закономерностей российского исторического процесса</w:t>
      </w:r>
      <w:r w:rsidR="00846E7C" w:rsidRPr="00846E7C">
        <w:t xml:space="preserve">. </w:t>
      </w:r>
      <w:r w:rsidRPr="00846E7C">
        <w:t>Это даст возможность узнать и понять их региональную специфику, выработать свою точку зрения на место и роль края в прошлом, настоящем и будущем России</w:t>
      </w:r>
      <w:r w:rsidR="00846E7C" w:rsidRPr="00846E7C">
        <w:t>.</w:t>
      </w:r>
    </w:p>
    <w:p w:rsidR="00846E7C" w:rsidRDefault="00B52ABE" w:rsidP="00846E7C">
      <w:pPr>
        <w:ind w:firstLine="709"/>
      </w:pPr>
      <w:r w:rsidRPr="00846E7C">
        <w:t xml:space="preserve">Сегодня Омск </w:t>
      </w:r>
      <w:r w:rsidR="00846E7C">
        <w:t>-</w:t>
      </w:r>
      <w:r w:rsidRPr="00846E7C">
        <w:t xml:space="preserve"> крупный экономический, культурный и научно-образовательный центр Омской области и один из крупнейших в Сибири</w:t>
      </w:r>
      <w:r w:rsidR="00846E7C" w:rsidRPr="00846E7C">
        <w:t xml:space="preserve">. </w:t>
      </w:r>
      <w:r w:rsidRPr="00846E7C">
        <w:t>На город Омск приходится более 90% промышленного производства области</w:t>
      </w:r>
      <w:r w:rsidR="00846E7C" w:rsidRPr="00846E7C">
        <w:t xml:space="preserve">. </w:t>
      </w:r>
      <w:r w:rsidRPr="00846E7C">
        <w:t>Омск входит в первую пятерку крупнейших промышленных центров России</w:t>
      </w:r>
      <w:r w:rsidR="00846E7C" w:rsidRPr="00846E7C">
        <w:t>.</w:t>
      </w:r>
    </w:p>
    <w:p w:rsidR="00846E7C" w:rsidRDefault="00B52ABE" w:rsidP="00846E7C">
      <w:pPr>
        <w:ind w:firstLine="709"/>
      </w:pPr>
      <w:r w:rsidRPr="00846E7C">
        <w:t>Омск</w:t>
      </w:r>
      <w:r w:rsidR="00846E7C" w:rsidRPr="00846E7C">
        <w:t xml:space="preserve"> - </w:t>
      </w:r>
      <w:r w:rsidRPr="00846E7C">
        <w:t>один из тех городов, где с уважением относятся к истории</w:t>
      </w:r>
      <w:r w:rsidR="00846E7C" w:rsidRPr="00846E7C">
        <w:t xml:space="preserve">. </w:t>
      </w:r>
      <w:r w:rsidRPr="00846E7C">
        <w:t>С историей города Омска можно встретиться не только на омских улицах</w:t>
      </w:r>
      <w:r w:rsidR="00846E7C" w:rsidRPr="00846E7C">
        <w:t xml:space="preserve">. </w:t>
      </w:r>
      <w:r w:rsidRPr="00846E7C">
        <w:t>Она живет в музейных залах, творчестве художников города Омска, вдохновенной работе артистов, в находках ученых-историков</w:t>
      </w:r>
      <w:r w:rsidR="00846E7C" w:rsidRPr="00846E7C">
        <w:t>.</w:t>
      </w:r>
    </w:p>
    <w:p w:rsidR="00846E7C" w:rsidRDefault="00846E7C" w:rsidP="00846E7C">
      <w:pPr>
        <w:pStyle w:val="2"/>
      </w:pPr>
      <w:r>
        <w:br w:type="page"/>
      </w:r>
      <w:bookmarkStart w:id="1" w:name="_Toc256674092"/>
      <w:r w:rsidR="0044678C" w:rsidRPr="00846E7C">
        <w:t>Экспедиция И</w:t>
      </w:r>
      <w:r>
        <w:t xml:space="preserve">.Д. </w:t>
      </w:r>
      <w:r w:rsidR="0044678C" w:rsidRPr="00846E7C">
        <w:t>Бухольца</w:t>
      </w:r>
      <w:bookmarkEnd w:id="1"/>
    </w:p>
    <w:p w:rsidR="00846E7C" w:rsidRPr="00846E7C" w:rsidRDefault="00846E7C" w:rsidP="00846E7C">
      <w:pPr>
        <w:ind w:firstLine="709"/>
      </w:pPr>
    </w:p>
    <w:p w:rsidR="00846E7C" w:rsidRDefault="0044678C" w:rsidP="00846E7C">
      <w:pPr>
        <w:ind w:firstLine="709"/>
      </w:pPr>
      <w:r w:rsidRPr="00846E7C">
        <w:t>31 августа 1628г</w:t>
      </w:r>
      <w:r w:rsidR="00846E7C" w:rsidRPr="00846E7C">
        <w:t xml:space="preserve">. </w:t>
      </w:r>
      <w:r w:rsidRPr="00846E7C">
        <w:t>последовал указ царя Михаила Федоровича Романова о строительстве Омского острога, в котором отмечалась необходимость строительства укрепленного острога</w:t>
      </w:r>
      <w:r w:rsidR="00846E7C" w:rsidRPr="00846E7C">
        <w:t xml:space="preserve"> </w:t>
      </w:r>
      <w:r w:rsidRPr="00846E7C">
        <w:t>и переселение служилых и пашенных людей для заведения пашни</w:t>
      </w:r>
      <w:r w:rsidR="00846E7C" w:rsidRPr="00846E7C">
        <w:t xml:space="preserve">. </w:t>
      </w:r>
    </w:p>
    <w:p w:rsidR="00846E7C" w:rsidRDefault="0044678C" w:rsidP="00846E7C">
      <w:pPr>
        <w:ind w:firstLine="709"/>
      </w:pPr>
      <w:r w:rsidRPr="00846E7C">
        <w:t>Тарским воеводам, инициаторам строительства, не только не удалось укрепиться в устье р</w:t>
      </w:r>
      <w:r w:rsidR="00846E7C" w:rsidRPr="00846E7C">
        <w:t xml:space="preserve">. </w:t>
      </w:r>
      <w:r w:rsidRPr="00846E7C">
        <w:t>Оми, но даже наоборот уступить территорию настолько, что калмыки на много лет обосновались здесь</w:t>
      </w:r>
      <w:r w:rsidR="00846E7C" w:rsidRPr="00846E7C">
        <w:t xml:space="preserve">. </w:t>
      </w:r>
    </w:p>
    <w:p w:rsidR="00846E7C" w:rsidRDefault="0044678C" w:rsidP="00846E7C">
      <w:pPr>
        <w:ind w:firstLine="709"/>
      </w:pPr>
      <w:r w:rsidRPr="00846E7C">
        <w:t xml:space="preserve">Ускоренному освоению русскими Среднего Прииртышья мешала сложная военно-политическая ситуация в соседних </w:t>
      </w:r>
      <w:r w:rsidR="000A6E60" w:rsidRPr="00846E7C">
        <w:t>степных районах, где господствовали орды казахских кочевников</w:t>
      </w:r>
      <w:r w:rsidR="00846E7C" w:rsidRPr="00846E7C">
        <w:t>.</w:t>
      </w:r>
    </w:p>
    <w:p w:rsidR="00846E7C" w:rsidRDefault="000A6E60" w:rsidP="00846E7C">
      <w:pPr>
        <w:ind w:firstLine="709"/>
      </w:pPr>
      <w:r w:rsidRPr="00846E7C">
        <w:t>Только через 85 лет после указа царя Михаила Федоровича, при вступлении в управление Сибирью губернатора князя Матвея Петровича Гагарина мысль о продвижении русских к верховьям Иртыша вновь воскресла</w:t>
      </w:r>
      <w:r w:rsidR="00846E7C" w:rsidRPr="00846E7C">
        <w:t>.</w:t>
      </w:r>
    </w:p>
    <w:p w:rsidR="00846E7C" w:rsidRDefault="000A6E60" w:rsidP="00846E7C">
      <w:pPr>
        <w:ind w:firstLine="709"/>
      </w:pPr>
      <w:r w:rsidRPr="00846E7C">
        <w:t>После великой победы в Полтавской битве над шведами и укрепления в Прибалтике Россия стала могущественной страной</w:t>
      </w:r>
      <w:r w:rsidR="00846E7C" w:rsidRPr="00846E7C">
        <w:t xml:space="preserve">. </w:t>
      </w:r>
      <w:r w:rsidRPr="00846E7C">
        <w:t>Но, занимая огромную территорию, страна не вела добычу драгоценных металлов, в первую очередь золота</w:t>
      </w:r>
      <w:r w:rsidR="00846E7C" w:rsidRPr="00846E7C">
        <w:t xml:space="preserve">. </w:t>
      </w:r>
    </w:p>
    <w:p w:rsidR="00846E7C" w:rsidRDefault="000A6E60" w:rsidP="00846E7C">
      <w:pPr>
        <w:ind w:firstLine="709"/>
      </w:pPr>
      <w:r w:rsidRPr="00846E7C">
        <w:t>Сибирская пушнина составляла чуть не главную валюту державы</w:t>
      </w:r>
      <w:r w:rsidR="00846E7C" w:rsidRPr="00846E7C">
        <w:t xml:space="preserve">. </w:t>
      </w:r>
      <w:r w:rsidRPr="00846E7C">
        <w:t>Воспользовавшись великой потребностью царя Петра</w:t>
      </w:r>
      <w:r w:rsidR="00ED07E0" w:rsidRPr="00846E7C">
        <w:t xml:space="preserve"> </w:t>
      </w:r>
      <w:r w:rsidR="00ED07E0" w:rsidRPr="00846E7C">
        <w:rPr>
          <w:lang w:val="en-US"/>
        </w:rPr>
        <w:t>I</w:t>
      </w:r>
      <w:r w:rsidR="00ED07E0" w:rsidRPr="00846E7C">
        <w:t xml:space="preserve"> в деньгах и золоте, на ведение дорого стоивших войн на Западе, М</w:t>
      </w:r>
      <w:r w:rsidR="00846E7C">
        <w:t xml:space="preserve">.П. </w:t>
      </w:r>
      <w:r w:rsidR="00ED07E0" w:rsidRPr="00846E7C">
        <w:t xml:space="preserve">Гагарин, проведав через своих лазутчиков о </w:t>
      </w:r>
      <w:r w:rsidR="00656EED" w:rsidRPr="00846E7C">
        <w:t>неисчислимых</w:t>
      </w:r>
      <w:r w:rsidR="00ED07E0" w:rsidRPr="00846E7C">
        <w:t xml:space="preserve"> яко бы богатствах песочного золота, промывавшего рекой Амурдарьей где-то внутри Джунгари</w:t>
      </w:r>
      <w:r w:rsidR="00656EED" w:rsidRPr="00846E7C">
        <w:t>и близ города Яркенда</w:t>
      </w:r>
      <w:r w:rsidR="00846E7C">
        <w:t xml:space="preserve"> (</w:t>
      </w:r>
      <w:r w:rsidR="00656EED" w:rsidRPr="00846E7C">
        <w:t>Восточный Туркестан</w:t>
      </w:r>
      <w:r w:rsidR="00846E7C" w:rsidRPr="00846E7C">
        <w:t>),</w:t>
      </w:r>
      <w:r w:rsidR="00ED07E0" w:rsidRPr="00846E7C">
        <w:t xml:space="preserve"> М</w:t>
      </w:r>
      <w:r w:rsidR="00846E7C">
        <w:t xml:space="preserve">.П. </w:t>
      </w:r>
      <w:r w:rsidR="00ED07E0" w:rsidRPr="00846E7C">
        <w:t>Гагарин сам явился к Петр</w:t>
      </w:r>
      <w:r w:rsidR="00656EED" w:rsidRPr="00846E7C">
        <w:t>у с образчиком этого золота</w:t>
      </w:r>
      <w:r w:rsidR="00846E7C" w:rsidRPr="00846E7C">
        <w:t xml:space="preserve">. </w:t>
      </w:r>
    </w:p>
    <w:p w:rsidR="00846E7C" w:rsidRDefault="00656EED" w:rsidP="00846E7C">
      <w:pPr>
        <w:ind w:firstLine="709"/>
      </w:pPr>
      <w:r w:rsidRPr="00846E7C">
        <w:t>Не</w:t>
      </w:r>
      <w:r w:rsidR="00ED07E0" w:rsidRPr="00846E7C">
        <w:t>долго думая, Петр приказал снарядить две воинские экспедиции</w:t>
      </w:r>
      <w:r w:rsidR="00846E7C" w:rsidRPr="00846E7C">
        <w:t xml:space="preserve">: </w:t>
      </w:r>
      <w:r w:rsidR="00ED07E0" w:rsidRPr="00846E7C">
        <w:t>одну под начальством князя Бековича-Черкаского непосредственно на Амурдарью, а другую под начальством подполковника И</w:t>
      </w:r>
      <w:r w:rsidR="00846E7C">
        <w:t xml:space="preserve">.Д. </w:t>
      </w:r>
      <w:r w:rsidR="00ED07E0" w:rsidRPr="00846E7C">
        <w:t>Бухольца из Тобольска вверх по Иртышу до</w:t>
      </w:r>
      <w:r w:rsidRPr="00846E7C">
        <w:t xml:space="preserve"> Яркенда</w:t>
      </w:r>
      <w:r w:rsidR="00846E7C" w:rsidRPr="00846E7C">
        <w:t xml:space="preserve">. </w:t>
      </w:r>
      <w:r w:rsidR="00B77CF6" w:rsidRPr="00846E7C">
        <w:t>Последнюю экспедицию поручено было снарядить при непосредственном участии и руководстве сибирского губернатора князя Гагарина</w:t>
      </w:r>
      <w:r w:rsidR="00846E7C" w:rsidRPr="00846E7C">
        <w:t xml:space="preserve">. </w:t>
      </w:r>
      <w:r w:rsidRPr="00846E7C">
        <w:t xml:space="preserve">Указ о Яркендском походе был подписан Петром </w:t>
      </w:r>
      <w:r w:rsidRPr="00846E7C">
        <w:rPr>
          <w:lang w:val="en-US"/>
        </w:rPr>
        <w:t>I</w:t>
      </w:r>
      <w:r w:rsidRPr="00846E7C">
        <w:t xml:space="preserve"> 22 мая 1714 г</w:t>
      </w:r>
      <w:r w:rsidR="00846E7C" w:rsidRPr="00846E7C">
        <w:t>.</w:t>
      </w:r>
    </w:p>
    <w:p w:rsidR="00846E7C" w:rsidRDefault="00846E7C" w:rsidP="00846E7C">
      <w:pPr>
        <w:ind w:firstLine="709"/>
        <w:rPr>
          <w:rStyle w:val="mw-headline"/>
          <w:color w:val="000000"/>
        </w:rPr>
      </w:pPr>
    </w:p>
    <w:p w:rsidR="00846E7C" w:rsidRPr="00846E7C" w:rsidRDefault="007D68B7" w:rsidP="00846E7C">
      <w:pPr>
        <w:pStyle w:val="2"/>
      </w:pPr>
      <w:bookmarkStart w:id="2" w:name="_Toc256674093"/>
      <w:r w:rsidRPr="00846E7C">
        <w:rPr>
          <w:rStyle w:val="mw-headline"/>
          <w:color w:val="000000"/>
        </w:rPr>
        <w:t>Биография</w:t>
      </w:r>
      <w:bookmarkEnd w:id="2"/>
    </w:p>
    <w:p w:rsidR="00846E7C" w:rsidRDefault="00846E7C" w:rsidP="00846E7C">
      <w:pPr>
        <w:ind w:firstLine="709"/>
      </w:pPr>
    </w:p>
    <w:p w:rsidR="00846E7C" w:rsidRDefault="007D68B7" w:rsidP="00846E7C">
      <w:pPr>
        <w:ind w:firstLine="709"/>
      </w:pPr>
      <w:r w:rsidRPr="00846E7C">
        <w:t>Иван Дмитриевич Бухольц родился в 1671 году</w:t>
      </w:r>
      <w:r w:rsidR="00846E7C" w:rsidRPr="00846E7C">
        <w:t>.</w:t>
      </w:r>
    </w:p>
    <w:p w:rsidR="00846E7C" w:rsidRDefault="007D68B7" w:rsidP="00846E7C">
      <w:pPr>
        <w:ind w:firstLine="709"/>
      </w:pPr>
      <w:r w:rsidRPr="00846E7C">
        <w:t>Существует несколько вариантов написания фамилии</w:t>
      </w:r>
      <w:r w:rsidR="00846E7C" w:rsidRPr="00846E7C">
        <w:t xml:space="preserve">: </w:t>
      </w:r>
      <w:r w:rsidRPr="00846E7C">
        <w:t>Бухгольц, Бухольц, Букольц</w:t>
      </w:r>
      <w:r w:rsidR="00846E7C" w:rsidRPr="00846E7C">
        <w:t xml:space="preserve">. </w:t>
      </w:r>
      <w:r w:rsidRPr="00846E7C">
        <w:t>Наиболее вероятный из них</w:t>
      </w:r>
      <w:r w:rsidR="00846E7C" w:rsidRPr="00846E7C">
        <w:t xml:space="preserve"> - </w:t>
      </w:r>
      <w:r w:rsidRPr="00846E7C">
        <w:t>Бухольц</w:t>
      </w:r>
      <w:r w:rsidR="00846E7C" w:rsidRPr="00846E7C">
        <w:t xml:space="preserve">. </w:t>
      </w:r>
      <w:r w:rsidRPr="00846E7C">
        <w:t>По мнению одних исследователей Бухольц</w:t>
      </w:r>
      <w:r w:rsidR="00846E7C" w:rsidRPr="00846E7C">
        <w:t xml:space="preserve"> - </w:t>
      </w:r>
      <w:r w:rsidRPr="00846E7C">
        <w:t>потомственный русский дворянин, по мнению других</w:t>
      </w:r>
      <w:r w:rsidR="00846E7C" w:rsidRPr="00846E7C">
        <w:t xml:space="preserve"> - </w:t>
      </w:r>
      <w:r w:rsidRPr="00846E7C">
        <w:t>из обрусевших немцев</w:t>
      </w:r>
      <w:r w:rsidR="00846E7C" w:rsidRPr="00846E7C">
        <w:t>.</w:t>
      </w:r>
    </w:p>
    <w:p w:rsidR="00846E7C" w:rsidRDefault="007D68B7" w:rsidP="00846E7C">
      <w:pPr>
        <w:ind w:firstLine="709"/>
      </w:pPr>
      <w:r w:rsidRPr="00846E7C">
        <w:t>В молодые годы Иван Дмитриевич состоял в потешном войске Петра I</w:t>
      </w:r>
      <w:r w:rsidR="00846E7C" w:rsidRPr="00846E7C">
        <w:t xml:space="preserve">. </w:t>
      </w:r>
      <w:r w:rsidRPr="00846E7C">
        <w:t>С 1689 года</w:t>
      </w:r>
      <w:r w:rsidR="00846E7C">
        <w:t xml:space="preserve"> (</w:t>
      </w:r>
      <w:r w:rsidRPr="00846E7C">
        <w:t>по другим данным</w:t>
      </w:r>
      <w:r w:rsidR="00846E7C" w:rsidRPr="00846E7C">
        <w:t xml:space="preserve"> - </w:t>
      </w:r>
      <w:r w:rsidRPr="00846E7C">
        <w:t>с 1697</w:t>
      </w:r>
      <w:r w:rsidR="00846E7C" w:rsidRPr="00846E7C">
        <w:t xml:space="preserve">) </w:t>
      </w:r>
      <w:r w:rsidRPr="00846E7C">
        <w:t>он уже состоит на службе офицером Преображенского полка</w:t>
      </w:r>
      <w:r w:rsidR="00846E7C" w:rsidRPr="00846E7C">
        <w:t xml:space="preserve">. </w:t>
      </w:r>
    </w:p>
    <w:p w:rsidR="00846E7C" w:rsidRDefault="007D68B7" w:rsidP="00846E7C">
      <w:pPr>
        <w:ind w:firstLine="709"/>
      </w:pPr>
      <w:r w:rsidRPr="00846E7C">
        <w:t>Боевое крещение для него началось с Азовских походов, затем последовало участие в многолетней Северной войне и связанное с этим быстрое продвижение по службе</w:t>
      </w:r>
      <w:r w:rsidR="00846E7C" w:rsidRPr="00846E7C">
        <w:t>.</w:t>
      </w:r>
    </w:p>
    <w:p w:rsidR="00846E7C" w:rsidRDefault="007D68B7" w:rsidP="00846E7C">
      <w:pPr>
        <w:ind w:firstLine="709"/>
      </w:pPr>
      <w:r w:rsidRPr="00846E7C">
        <w:t>22 мая 1714 года Бухольц, бывший тогда подполковником, получил Высочайший указ Петра I, который предписывал ему ехать в Тобольск, собирать там отряд и двигаться вверх по Иртышу к Ямыш-озеру</w:t>
      </w:r>
      <w:r w:rsidR="00846E7C" w:rsidRPr="00846E7C">
        <w:t xml:space="preserve">. </w:t>
      </w:r>
      <w:r w:rsidRPr="00846E7C">
        <w:t>Там он должен был остановиться на зимовку, построить крепость, оставить в ней гарнизон, а затем продолжат</w:t>
      </w:r>
      <w:r w:rsidR="00ED7890" w:rsidRPr="00846E7C">
        <w:t>ь путь дальше, к городу Яркенду</w:t>
      </w:r>
      <w:r w:rsidRPr="00846E7C">
        <w:t>, где якобы и</w:t>
      </w:r>
      <w:r w:rsidR="00ED7890" w:rsidRPr="00846E7C">
        <w:t>мелись россыпи песочного золота</w:t>
      </w:r>
      <w:r w:rsidR="00846E7C" w:rsidRPr="00846E7C">
        <w:t>.</w:t>
      </w:r>
    </w:p>
    <w:p w:rsidR="00846E7C" w:rsidRDefault="00ED7890" w:rsidP="00846E7C">
      <w:pPr>
        <w:ind w:firstLine="709"/>
      </w:pPr>
      <w:r w:rsidRPr="00846E7C">
        <w:t>Экспедиции Бухольца не удалось укрепиться у</w:t>
      </w:r>
      <w:r w:rsidR="00846E7C" w:rsidRPr="00846E7C">
        <w:t xml:space="preserve"> </w:t>
      </w:r>
      <w:r w:rsidRPr="00846E7C">
        <w:t>Яркенда</w:t>
      </w:r>
      <w:r w:rsidR="00846E7C" w:rsidRPr="00846E7C">
        <w:t xml:space="preserve">. </w:t>
      </w:r>
      <w:r w:rsidR="007D68B7" w:rsidRPr="00846E7C">
        <w:t>Следствием было установлено, что поход потерпел неудачу в результате плохой подготовки, и Бухольц</w:t>
      </w:r>
      <w:r w:rsidR="00846E7C" w:rsidRPr="00846E7C">
        <w:t xml:space="preserve"> </w:t>
      </w:r>
      <w:r w:rsidR="007D68B7" w:rsidRPr="00846E7C">
        <w:t>был оправдан</w:t>
      </w:r>
      <w:r w:rsidR="00846E7C" w:rsidRPr="00846E7C">
        <w:t xml:space="preserve">. </w:t>
      </w:r>
    </w:p>
    <w:p w:rsidR="00846E7C" w:rsidRDefault="007D68B7" w:rsidP="00846E7C">
      <w:pPr>
        <w:ind w:firstLine="709"/>
      </w:pPr>
      <w:r w:rsidRPr="00846E7C">
        <w:t>Военная Коллегия признала его годным к</w:t>
      </w:r>
      <w:r w:rsidR="00846E7C">
        <w:t xml:space="preserve"> "</w:t>
      </w:r>
      <w:r w:rsidRPr="00846E7C">
        <w:t>лучшему делу</w:t>
      </w:r>
      <w:r w:rsidR="00846E7C">
        <w:t xml:space="preserve">". </w:t>
      </w:r>
      <w:r w:rsidRPr="00846E7C">
        <w:t>Он был назначен комендантом Нарвы, а в 1723 Петр I направил Бухольца в Забайкалье командиром Якутского полка и одновременно комендантом Селенгинской крепости</w:t>
      </w:r>
      <w:r w:rsidR="00846E7C" w:rsidRPr="00846E7C">
        <w:t xml:space="preserve">. </w:t>
      </w:r>
      <w:r w:rsidRPr="00846E7C">
        <w:t>В 1727 им был заключен договор по согласованию границы и налажены торговые отношения с Китаем</w:t>
      </w:r>
      <w:r w:rsidR="00846E7C" w:rsidRPr="00846E7C">
        <w:t xml:space="preserve">. </w:t>
      </w:r>
    </w:p>
    <w:p w:rsidR="00846E7C" w:rsidRDefault="007D68B7" w:rsidP="00846E7C">
      <w:pPr>
        <w:ind w:firstLine="709"/>
      </w:pPr>
      <w:r w:rsidRPr="00846E7C">
        <w:t>Для торговли Бухольц</w:t>
      </w:r>
      <w:r w:rsidR="00846E7C" w:rsidRPr="00846E7C">
        <w:t xml:space="preserve"> </w:t>
      </w:r>
      <w:r w:rsidRPr="00846E7C">
        <w:t>выстроил Цурухайскую Слободу, заложил Кяхту и Троицкосавскую крепость</w:t>
      </w:r>
      <w:r w:rsidR="00846E7C">
        <w:t>.1</w:t>
      </w:r>
      <w:r w:rsidRPr="00846E7C">
        <w:t>2 сентября 1731 управление пограничными делами было поручено иркутскому губернатору</w:t>
      </w:r>
      <w:r w:rsidR="00846E7C" w:rsidRPr="00846E7C">
        <w:t xml:space="preserve"> </w:t>
      </w:r>
      <w:r w:rsidRPr="00846E7C">
        <w:t>А</w:t>
      </w:r>
      <w:r w:rsidR="00846E7C">
        <w:t xml:space="preserve">.И. </w:t>
      </w:r>
      <w:r w:rsidRPr="00846E7C">
        <w:t>Жолобову, а Бухольц</w:t>
      </w:r>
      <w:r w:rsidR="00846E7C" w:rsidRPr="00846E7C">
        <w:t xml:space="preserve"> </w:t>
      </w:r>
      <w:r w:rsidRPr="00846E7C">
        <w:t>был оставлен Селенгинским комендантом и командиром Якутского полка</w:t>
      </w:r>
      <w:r w:rsidR="00846E7C" w:rsidRPr="00846E7C">
        <w:t xml:space="preserve">. </w:t>
      </w:r>
      <w:r w:rsidRPr="00846E7C">
        <w:t>В 1731 он был произведен в бригадиры</w:t>
      </w:r>
      <w:r w:rsidR="00846E7C" w:rsidRPr="00846E7C">
        <w:t xml:space="preserve">; </w:t>
      </w:r>
      <w:r w:rsidRPr="00846E7C">
        <w:t xml:space="preserve">в 1740 в чине </w:t>
      </w:r>
      <w:r w:rsidRPr="00846E7C">
        <w:rPr>
          <w:rStyle w:val="a8"/>
          <w:b w:val="0"/>
          <w:bCs w:val="0"/>
          <w:color w:val="000000"/>
        </w:rPr>
        <w:t>генерал-майора</w:t>
      </w:r>
      <w:r w:rsidRPr="00846E7C">
        <w:rPr>
          <w:rStyle w:val="a8"/>
          <w:color w:val="000000"/>
        </w:rPr>
        <w:t xml:space="preserve"> </w:t>
      </w:r>
      <w:r w:rsidRPr="00846E7C">
        <w:t>уволен в отставку по возрасту</w:t>
      </w:r>
      <w:r w:rsidR="00846E7C" w:rsidRPr="00846E7C">
        <w:t xml:space="preserve">. </w:t>
      </w:r>
      <w:r w:rsidRPr="00846E7C">
        <w:t>Умер в 1741</w:t>
      </w:r>
      <w:r w:rsidR="00846E7C" w:rsidRPr="00846E7C">
        <w:t xml:space="preserve">. </w:t>
      </w:r>
      <w:r w:rsidRPr="00846E7C">
        <w:t>Точное место смерти и погребения не установлено</w:t>
      </w:r>
      <w:r w:rsidR="00846E7C" w:rsidRPr="00846E7C">
        <w:t>.</w:t>
      </w:r>
    </w:p>
    <w:p w:rsidR="00846E7C" w:rsidRDefault="00846BC2" w:rsidP="00846E7C">
      <w:pPr>
        <w:ind w:firstLine="709"/>
      </w:pPr>
      <w:r w:rsidRPr="00846E7C">
        <w:t>27 июля</w:t>
      </w:r>
      <w:r w:rsidR="00181140" w:rsidRPr="00846E7C">
        <w:t xml:space="preserve"> 1715 года, экспедиция Бухольца на 60 судах отплыла из Тобольска вверх по Иртышу</w:t>
      </w:r>
      <w:r w:rsidR="00846E7C" w:rsidRPr="00846E7C">
        <w:t xml:space="preserve">. </w:t>
      </w:r>
      <w:r w:rsidR="00181140" w:rsidRPr="00846E7C">
        <w:t>Достигнув Тары, отряд Бухольца получил от уездных воевод полторы тысячи лошадей для драгун, которые затем следовали по берегу, обеспечивая безопасность экспедиции</w:t>
      </w:r>
      <w:r w:rsidR="00846E7C">
        <w:t>.</w:t>
      </w:r>
    </w:p>
    <w:p w:rsidR="00846E7C" w:rsidRDefault="00ED7890" w:rsidP="00846E7C">
      <w:pPr>
        <w:ind w:firstLine="709"/>
      </w:pPr>
      <w:r w:rsidRPr="00846E7C">
        <w:t xml:space="preserve">Отряд насчитывал 2795 </w:t>
      </w:r>
      <w:r w:rsidR="00181140" w:rsidRPr="00846E7C">
        <w:t>человек</w:t>
      </w:r>
      <w:r w:rsidR="006A6530" w:rsidRPr="00846E7C">
        <w:t>а</w:t>
      </w:r>
      <w:r w:rsidR="00846E7C" w:rsidRPr="00846E7C">
        <w:t xml:space="preserve">: </w:t>
      </w:r>
      <w:r w:rsidR="00181140" w:rsidRPr="00846E7C">
        <w:t>два пехотных и один драгунский полк</w:t>
      </w:r>
      <w:r w:rsidR="00846E7C" w:rsidRPr="00846E7C">
        <w:t xml:space="preserve">. </w:t>
      </w:r>
      <w:r w:rsidR="00181140" w:rsidRPr="00846E7C">
        <w:t>Имел артиллерию, стрелковое вооружение, необходимый запас боеприпасов</w:t>
      </w:r>
      <w:r w:rsidR="00846E7C">
        <w:t>.</w:t>
      </w:r>
    </w:p>
    <w:p w:rsidR="00846E7C" w:rsidRDefault="00181140" w:rsidP="00846E7C">
      <w:pPr>
        <w:ind w:firstLine="709"/>
      </w:pPr>
      <w:r w:rsidRPr="00846E7C">
        <w:t xml:space="preserve">Продвижение экспедиционного отряда Бухольца проходило </w:t>
      </w:r>
      <w:r w:rsidR="00846BC2" w:rsidRPr="00846E7C">
        <w:t>без особых осложнений, и 1 октября</w:t>
      </w:r>
      <w:r w:rsidRPr="00846E7C">
        <w:t xml:space="preserve"> 1715 года он достиг Ямышевского озера, известного в то время места добычи соли и находящегося примерно в 450 километрах вверх по Иртышу от устья Оми</w:t>
      </w:r>
      <w:r w:rsidR="00846E7C">
        <w:t>.</w:t>
      </w:r>
    </w:p>
    <w:p w:rsidR="00846E7C" w:rsidRDefault="00A8772C" w:rsidP="00846E7C">
      <w:pPr>
        <w:ind w:firstLine="709"/>
      </w:pPr>
      <w:r w:rsidRPr="00846E7C">
        <w:t>Прибыв к Ямышевскому озеру</w:t>
      </w:r>
      <w:r w:rsidR="00181140" w:rsidRPr="00846E7C">
        <w:t xml:space="preserve"> и приступив к строительству крепости</w:t>
      </w:r>
      <w:r w:rsidR="006A6530" w:rsidRPr="00846E7C">
        <w:t xml:space="preserve"> на р</w:t>
      </w:r>
      <w:r w:rsidR="00846E7C" w:rsidRPr="00846E7C">
        <w:t xml:space="preserve">. </w:t>
      </w:r>
      <w:r w:rsidR="006A6530" w:rsidRPr="00846E7C">
        <w:t>Преснуха</w:t>
      </w:r>
      <w:r w:rsidR="00181140" w:rsidRPr="00846E7C">
        <w:t>, отряд Бухольца был вынужден вести продолжительные бои с</w:t>
      </w:r>
      <w:r w:rsidRPr="00846E7C">
        <w:t xml:space="preserve"> местными кочевыми племенами</w:t>
      </w:r>
      <w:r w:rsidR="00846E7C" w:rsidRPr="00846E7C">
        <w:t xml:space="preserve">. </w:t>
      </w:r>
    </w:p>
    <w:p w:rsidR="00846E7C" w:rsidRDefault="00181140" w:rsidP="00846E7C">
      <w:pPr>
        <w:ind w:firstLine="709"/>
      </w:pPr>
      <w:r w:rsidRPr="00846E7C">
        <w:t>Кочевники не хотели, чтобы русские закрепились в районе Ямышевского соленого озера</w:t>
      </w:r>
      <w:r w:rsidR="00846E7C" w:rsidRPr="00846E7C">
        <w:t xml:space="preserve">. </w:t>
      </w:r>
      <w:r w:rsidRPr="00846E7C">
        <w:t>Мирные переговоры ни к чему не привели, и началась осада</w:t>
      </w:r>
      <w:r w:rsidR="00846E7C" w:rsidRPr="00846E7C">
        <w:t xml:space="preserve">. </w:t>
      </w:r>
      <w:r w:rsidR="00846BC2" w:rsidRPr="00846E7C">
        <w:t>Ночью 10 февраля 1716 г</w:t>
      </w:r>
      <w:r w:rsidR="00846E7C" w:rsidRPr="00846E7C">
        <w:t xml:space="preserve">. </w:t>
      </w:r>
      <w:r w:rsidR="00846BC2" w:rsidRPr="00846E7C">
        <w:t>колмыцкий контайша</w:t>
      </w:r>
      <w:r w:rsidR="00846E7C">
        <w:t xml:space="preserve"> (</w:t>
      </w:r>
      <w:r w:rsidR="00846BC2" w:rsidRPr="00846E7C">
        <w:t>верховный правитель джунгар</w:t>
      </w:r>
      <w:r w:rsidR="00846E7C" w:rsidRPr="00846E7C">
        <w:t xml:space="preserve">) </w:t>
      </w:r>
      <w:r w:rsidR="00ED7890" w:rsidRPr="00846E7C">
        <w:t>Цеван Рабд</w:t>
      </w:r>
      <w:r w:rsidR="00A8772C" w:rsidRPr="00846E7C">
        <w:t>ан</w:t>
      </w:r>
      <w:r w:rsidR="00846BC2" w:rsidRPr="00846E7C">
        <w:t xml:space="preserve"> с 10-ти тысячным войском напал на крепость</w:t>
      </w:r>
      <w:r w:rsidR="00846E7C" w:rsidRPr="00846E7C">
        <w:t xml:space="preserve">. </w:t>
      </w:r>
      <w:r w:rsidRPr="00846E7C">
        <w:t>Удары, наносимые ими, были достаточно мощными</w:t>
      </w:r>
      <w:r w:rsidR="00846E7C" w:rsidRPr="00846E7C">
        <w:t xml:space="preserve">. </w:t>
      </w:r>
    </w:p>
    <w:p w:rsidR="00846E7C" w:rsidRDefault="00181140" w:rsidP="00846E7C">
      <w:pPr>
        <w:ind w:firstLine="709"/>
      </w:pPr>
      <w:r w:rsidRPr="00846E7C">
        <w:t>Снабжение отряда продовольствием и боеприпасами прервалось</w:t>
      </w:r>
      <w:r w:rsidR="00846E7C" w:rsidRPr="00846E7C">
        <w:t xml:space="preserve">. </w:t>
      </w:r>
      <w:r w:rsidR="00ED7890" w:rsidRPr="00846E7C">
        <w:t>Посланный из Тобольска караван с продовольствием и сопровождавшими его 700 солдатами был захвачен</w:t>
      </w:r>
      <w:r w:rsidR="00846E7C" w:rsidRPr="00846E7C">
        <w:t xml:space="preserve">. </w:t>
      </w:r>
      <w:r w:rsidRPr="00846E7C">
        <w:t>Отряд Бухольца, терпя всякого рода лишения, питаясь падалью, просидел в осаде всю зиму 1715-1716 гг</w:t>
      </w:r>
      <w:r w:rsidR="00846E7C" w:rsidRPr="00846E7C">
        <w:t xml:space="preserve">. </w:t>
      </w:r>
      <w:r w:rsidRPr="00846E7C">
        <w:t>К весне на почве недоедания и заражения воздуха гниющими трупами животных развилась цинга и сибирская язва</w:t>
      </w:r>
      <w:r w:rsidR="00846E7C">
        <w:t>.</w:t>
      </w:r>
    </w:p>
    <w:p w:rsidR="00846E7C" w:rsidRDefault="00181140" w:rsidP="00846E7C">
      <w:pPr>
        <w:ind w:firstLine="709"/>
      </w:pPr>
      <w:r w:rsidRPr="00846E7C">
        <w:t>От ран и болезней стали умирать люди</w:t>
      </w:r>
      <w:r w:rsidR="00846E7C" w:rsidRPr="00846E7C">
        <w:t xml:space="preserve">. </w:t>
      </w:r>
      <w:r w:rsidRPr="00846E7C">
        <w:t>В итоге численность отряда сократилась до 700 человек</w:t>
      </w:r>
      <w:r w:rsidR="00846E7C" w:rsidRPr="00846E7C">
        <w:t xml:space="preserve">. </w:t>
      </w:r>
    </w:p>
    <w:p w:rsidR="00846E7C" w:rsidRDefault="00181140" w:rsidP="00846E7C">
      <w:pPr>
        <w:ind w:firstLine="709"/>
      </w:pPr>
      <w:r w:rsidRPr="00846E7C">
        <w:t>Учитывая сложившуюся тяжелую обстановку, Бухольц на военном совете отряда принимает решение с наступлением весны оставить Ямышевскую крепость, спуститься вниз по Иртышу до устья реки Оми и там с остатками отряда</w:t>
      </w:r>
      <w:r w:rsidR="00846E7C">
        <w:t xml:space="preserve"> (</w:t>
      </w:r>
      <w:r w:rsidRPr="00846E7C">
        <w:t>около 700 человек</w:t>
      </w:r>
      <w:r w:rsidR="00846E7C" w:rsidRPr="00846E7C">
        <w:t xml:space="preserve">) </w:t>
      </w:r>
      <w:r w:rsidRPr="00846E7C">
        <w:t>закрепиться</w:t>
      </w:r>
      <w:r w:rsidR="00846E7C" w:rsidRPr="00846E7C">
        <w:t>.</w:t>
      </w:r>
    </w:p>
    <w:p w:rsidR="00846E7C" w:rsidRDefault="00181140" w:rsidP="00846E7C">
      <w:pPr>
        <w:ind w:firstLine="709"/>
      </w:pPr>
      <w:r w:rsidRPr="00846E7C">
        <w:t>28 апреля 1716 г</w:t>
      </w:r>
      <w:r w:rsidR="00846E7C" w:rsidRPr="00846E7C">
        <w:t xml:space="preserve">. </w:t>
      </w:r>
      <w:r w:rsidRPr="00846E7C">
        <w:t>после прохода льда остатки экспедиционного отряда отправились на лодках вниз по р</w:t>
      </w:r>
      <w:r w:rsidR="00846E7C" w:rsidRPr="00846E7C">
        <w:t xml:space="preserve">. </w:t>
      </w:r>
      <w:r w:rsidRPr="00846E7C">
        <w:t>Иртыш, осаждавшие не чинили этому никаких препятствий</w:t>
      </w:r>
      <w:r w:rsidR="00846E7C">
        <w:t>.</w:t>
      </w:r>
    </w:p>
    <w:p w:rsidR="00846E7C" w:rsidRDefault="005D4925" w:rsidP="00846E7C">
      <w:pPr>
        <w:ind w:firstLine="709"/>
      </w:pPr>
      <w:r w:rsidRPr="00846E7C">
        <w:t>4 или 5</w:t>
      </w:r>
      <w:r w:rsidR="00181140" w:rsidRPr="00846E7C">
        <w:t xml:space="preserve"> ма</w:t>
      </w:r>
      <w:r w:rsidRPr="00846E7C">
        <w:t>я</w:t>
      </w:r>
      <w:r w:rsidR="00181140" w:rsidRPr="00846E7C">
        <w:t xml:space="preserve"> 1716 года отряд</w:t>
      </w:r>
      <w:r w:rsidR="00846E7C" w:rsidRPr="00846E7C">
        <w:t xml:space="preserve"> </w:t>
      </w:r>
      <w:r w:rsidR="00181140" w:rsidRPr="00846E7C">
        <w:t>высадился в устье Оми, на ее левом берегу</w:t>
      </w:r>
      <w:r w:rsidR="00846E7C" w:rsidRPr="00846E7C">
        <w:t xml:space="preserve">. </w:t>
      </w:r>
      <w:r w:rsidR="00181140" w:rsidRPr="00846E7C">
        <w:t>Бухольц отправил донос в Тобольск</w:t>
      </w:r>
      <w:r w:rsidR="00846E7C" w:rsidRPr="00846E7C">
        <w:t xml:space="preserve">. </w:t>
      </w:r>
      <w:r w:rsidR="00181140" w:rsidRPr="00846E7C">
        <w:t>На помощь И</w:t>
      </w:r>
      <w:r w:rsidR="00846E7C">
        <w:t xml:space="preserve">.Д. </w:t>
      </w:r>
      <w:r w:rsidR="00181140" w:rsidRPr="00846E7C">
        <w:t>Бухольцу</w:t>
      </w:r>
      <w:r w:rsidR="00846E7C" w:rsidRPr="00846E7C">
        <w:t xml:space="preserve"> </w:t>
      </w:r>
      <w:r w:rsidR="00181140" w:rsidRPr="00846E7C">
        <w:t>был направлен сначала военный отряд составом 500 человек, а затем приблизительно 1000 человек различных мастеровых</w:t>
      </w:r>
      <w:r w:rsidR="00846E7C" w:rsidRPr="00846E7C">
        <w:t xml:space="preserve">. </w:t>
      </w:r>
    </w:p>
    <w:p w:rsidR="00846E7C" w:rsidRDefault="00181140" w:rsidP="00846E7C">
      <w:pPr>
        <w:ind w:firstLine="709"/>
      </w:pPr>
      <w:r w:rsidRPr="00846E7C">
        <w:t>После получения подкрепления и разрешения им строительства крепости на Оми от генерал-губернатора Сибири М</w:t>
      </w:r>
      <w:r w:rsidR="00846E7C">
        <w:t xml:space="preserve">.П. </w:t>
      </w:r>
      <w:r w:rsidRPr="00846E7C">
        <w:t>Гагарина, Бухольц приступил к работам</w:t>
      </w:r>
      <w:r w:rsidR="00846E7C" w:rsidRPr="00846E7C">
        <w:t>.</w:t>
      </w:r>
    </w:p>
    <w:p w:rsidR="00846E7C" w:rsidRDefault="00846E7C" w:rsidP="00846E7C">
      <w:pPr>
        <w:ind w:firstLine="709"/>
      </w:pPr>
    </w:p>
    <w:p w:rsidR="00846E7C" w:rsidRPr="00846E7C" w:rsidRDefault="00A50C6B" w:rsidP="00846E7C">
      <w:pPr>
        <w:pStyle w:val="2"/>
      </w:pPr>
      <w:bookmarkStart w:id="3" w:name="_Toc256674094"/>
      <w:r w:rsidRPr="00846E7C">
        <w:t>Осно</w:t>
      </w:r>
      <w:r w:rsidR="001733CC" w:rsidRPr="00846E7C">
        <w:t>вание Омской крепости</w:t>
      </w:r>
      <w:bookmarkEnd w:id="3"/>
    </w:p>
    <w:p w:rsidR="00846E7C" w:rsidRDefault="00846E7C" w:rsidP="00846E7C">
      <w:pPr>
        <w:ind w:firstLine="709"/>
      </w:pPr>
    </w:p>
    <w:p w:rsidR="00846E7C" w:rsidRDefault="00F91B01" w:rsidP="00846E7C">
      <w:pPr>
        <w:ind w:firstLine="709"/>
      </w:pPr>
      <w:r w:rsidRPr="00846E7C">
        <w:t>Первая крепость была возведена недалеко от устья р</w:t>
      </w:r>
      <w:r w:rsidR="00846E7C" w:rsidRPr="00846E7C">
        <w:t xml:space="preserve">. </w:t>
      </w:r>
      <w:r w:rsidRPr="00846E7C">
        <w:t>Оми, там где ныне стоят здания городской думы и музыкального театра</w:t>
      </w:r>
      <w:r w:rsidR="00846E7C" w:rsidRPr="00846E7C">
        <w:t xml:space="preserve">. </w:t>
      </w:r>
      <w:r w:rsidRPr="00846E7C">
        <w:t>Руководил строительством инженер-поручик Каландер</w:t>
      </w:r>
      <w:r w:rsidR="00846E7C" w:rsidRPr="00846E7C">
        <w:t xml:space="preserve">. </w:t>
      </w:r>
    </w:p>
    <w:p w:rsidR="00846E7C" w:rsidRDefault="00F91B01" w:rsidP="00846E7C">
      <w:pPr>
        <w:ind w:firstLine="709"/>
      </w:pPr>
      <w:r w:rsidRPr="00846E7C">
        <w:t>В основу Омской крепости Каландер положил пятиугольную форму, которая создавала более удобные условия для обстрела с угловых бастионов</w:t>
      </w:r>
      <w:r w:rsidR="00846E7C" w:rsidRPr="00846E7C">
        <w:t>.</w:t>
      </w:r>
    </w:p>
    <w:p w:rsidR="00846E7C" w:rsidRDefault="00F91B01" w:rsidP="00846E7C">
      <w:pPr>
        <w:ind w:firstLine="709"/>
      </w:pPr>
      <w:r w:rsidRPr="00846E7C">
        <w:t>К осени 1716 г</w:t>
      </w:r>
      <w:r w:rsidR="00846E7C" w:rsidRPr="00846E7C">
        <w:t xml:space="preserve">. </w:t>
      </w:r>
      <w:r w:rsidRPr="00846E7C">
        <w:t>крепость была построена</w:t>
      </w:r>
      <w:r w:rsidR="00846E7C" w:rsidRPr="00846E7C">
        <w:t xml:space="preserve">. </w:t>
      </w:r>
      <w:r w:rsidRPr="00846E7C">
        <w:t>Состояла она из низкого земляного вала правильной пятигранной формы, обнесенного палисадом</w:t>
      </w:r>
      <w:r w:rsidR="00846E7C">
        <w:t xml:space="preserve"> (</w:t>
      </w:r>
      <w:r w:rsidRPr="00846E7C">
        <w:t>частокол</w:t>
      </w:r>
      <w:r w:rsidR="00846E7C" w:rsidRPr="00846E7C">
        <w:t xml:space="preserve">) </w:t>
      </w:r>
      <w:r w:rsidRPr="00846E7C">
        <w:t>с бастионами на углах</w:t>
      </w:r>
      <w:r w:rsidR="00846E7C" w:rsidRPr="00846E7C">
        <w:t xml:space="preserve">. </w:t>
      </w:r>
      <w:r w:rsidRPr="00846E7C">
        <w:t>Снаружи укрепление окаймлял глубокий ров, вдоль которого стояли рогатки</w:t>
      </w:r>
      <w:r w:rsidR="00846E7C" w:rsidRPr="00846E7C">
        <w:t xml:space="preserve">. </w:t>
      </w:r>
      <w:r w:rsidRPr="00846E7C">
        <w:t>В крепость вело четверо ворот в виде башен</w:t>
      </w:r>
      <w:r w:rsidR="00846E7C" w:rsidRPr="00846E7C">
        <w:t xml:space="preserve">. </w:t>
      </w:r>
    </w:p>
    <w:p w:rsidR="00846E7C" w:rsidRDefault="00F91B01" w:rsidP="00846E7C">
      <w:pPr>
        <w:ind w:firstLine="709"/>
      </w:pPr>
      <w:r w:rsidRPr="00846E7C">
        <w:t>Внутри были построены церковь Сергия Радонежского, административные здания и казармы</w:t>
      </w:r>
      <w:r w:rsidR="00846E7C" w:rsidRPr="00846E7C">
        <w:t xml:space="preserve">. </w:t>
      </w:r>
      <w:r w:rsidRPr="00846E7C">
        <w:t>Гарнизон состоял из 150 казаков и 200 солдат, вооруженных копьями и саблями</w:t>
      </w:r>
      <w:r w:rsidR="00846E7C" w:rsidRPr="00846E7C">
        <w:t>.</w:t>
      </w:r>
    </w:p>
    <w:p w:rsidR="00846E7C" w:rsidRDefault="00127049" w:rsidP="00846E7C">
      <w:pPr>
        <w:ind w:firstLine="709"/>
      </w:pPr>
      <w:r w:rsidRPr="00846E7C">
        <w:t>В книге В</w:t>
      </w:r>
      <w:r w:rsidR="00846E7C">
        <w:t xml:space="preserve">.И. </w:t>
      </w:r>
      <w:r w:rsidRPr="00846E7C">
        <w:t>Кочедамова</w:t>
      </w:r>
      <w:r w:rsidR="00846E7C">
        <w:t xml:space="preserve"> "</w:t>
      </w:r>
      <w:r w:rsidRPr="00846E7C">
        <w:t>Омск</w:t>
      </w:r>
      <w:r w:rsidR="00846E7C" w:rsidRPr="00846E7C">
        <w:t xml:space="preserve">. </w:t>
      </w:r>
      <w:r w:rsidRPr="00846E7C">
        <w:t>Как рос и строился город</w:t>
      </w:r>
      <w:r w:rsidR="00846E7C">
        <w:t>" (</w:t>
      </w:r>
      <w:r w:rsidRPr="00846E7C">
        <w:t>Омск, 1960</w:t>
      </w:r>
      <w:r w:rsidR="00846E7C" w:rsidRPr="00846E7C">
        <w:t xml:space="preserve">. </w:t>
      </w:r>
      <w:r w:rsidRPr="00846E7C">
        <w:t>С</w:t>
      </w:r>
      <w:r w:rsidR="00846E7C">
        <w:t>.8</w:t>
      </w:r>
      <w:r w:rsidR="00846E7C" w:rsidRPr="00846E7C">
        <w:t xml:space="preserve">) </w:t>
      </w:r>
      <w:r w:rsidRPr="00846E7C">
        <w:t>так описаны границы первой Омской крепости</w:t>
      </w:r>
      <w:r w:rsidR="00846E7C" w:rsidRPr="00846E7C">
        <w:t>:</w:t>
      </w:r>
      <w:r w:rsidR="00846E7C">
        <w:t xml:space="preserve"> "</w:t>
      </w:r>
      <w:r w:rsidRPr="00846E7C">
        <w:t>Ее восточная сторона шла от здания библиотеки им</w:t>
      </w:r>
      <w:r w:rsidR="00846E7C">
        <w:t xml:space="preserve">. А.С. </w:t>
      </w:r>
      <w:r w:rsidRPr="00846E7C">
        <w:t>Пушкина, примерно к пересечению улиц Почтовой и Стачечной</w:t>
      </w:r>
      <w:r w:rsidR="00846E7C" w:rsidRPr="00846E7C">
        <w:t xml:space="preserve">. </w:t>
      </w:r>
      <w:r w:rsidRPr="00846E7C">
        <w:t>Отсюда она направлялась на юго-восток, а затем под прямым углом зеркально поворачивалась на северо-восток</w:t>
      </w:r>
      <w:r w:rsidR="00846E7C">
        <w:t>.</w:t>
      </w:r>
    </w:p>
    <w:p w:rsidR="00846E7C" w:rsidRDefault="00846E7C" w:rsidP="00846E7C">
      <w:pPr>
        <w:ind w:firstLine="709"/>
      </w:pPr>
      <w:r>
        <w:t>(</w:t>
      </w:r>
      <w:r w:rsidR="00127049" w:rsidRPr="00846E7C">
        <w:t>Южный бастион крепости находился в середине квартала между улицами Рабфаковской и им</w:t>
      </w:r>
      <w:r w:rsidRPr="00846E7C">
        <w:t xml:space="preserve">. </w:t>
      </w:r>
      <w:r w:rsidR="00127049" w:rsidRPr="00846E7C">
        <w:t>Карла Маркса</w:t>
      </w:r>
      <w:r w:rsidRPr="00846E7C">
        <w:t xml:space="preserve">). </w:t>
      </w:r>
      <w:r w:rsidR="00127049" w:rsidRPr="00846E7C">
        <w:t>Западная сторона ограды отклонялась на восток, подходила к территории современной улицы им</w:t>
      </w:r>
      <w:r>
        <w:t>.1</w:t>
      </w:r>
      <w:r w:rsidR="00127049" w:rsidRPr="00846E7C">
        <w:t>0 лет Октября у предмостной площади</w:t>
      </w:r>
      <w:r>
        <w:t>".</w:t>
      </w:r>
    </w:p>
    <w:p w:rsidR="00846E7C" w:rsidRDefault="00127049" w:rsidP="00846E7C">
      <w:pPr>
        <w:ind w:firstLine="709"/>
      </w:pPr>
      <w:r w:rsidRPr="00846E7C">
        <w:t>Основание в 1716 г</w:t>
      </w:r>
      <w:r w:rsidR="00846E7C" w:rsidRPr="00846E7C">
        <w:t xml:space="preserve">. </w:t>
      </w:r>
      <w:r w:rsidRPr="00846E7C">
        <w:t>омской крепости имело большое историческое значение для освоения Сибири и превращения края в промышленно-сырьевой регион</w:t>
      </w:r>
      <w:r w:rsidR="00846E7C" w:rsidRPr="00846E7C">
        <w:t xml:space="preserve">. </w:t>
      </w:r>
    </w:p>
    <w:p w:rsidR="00846E7C" w:rsidRDefault="00127049" w:rsidP="00846E7C">
      <w:pPr>
        <w:ind w:firstLine="709"/>
      </w:pPr>
      <w:r w:rsidRPr="00846E7C">
        <w:t>Началось интенсивное проникновение русских землепроходцев в верховья Иртыша и на Алтай и открытие залежей драг металлов</w:t>
      </w:r>
      <w:r w:rsidR="00846E7C" w:rsidRPr="00846E7C">
        <w:t xml:space="preserve">. </w:t>
      </w:r>
    </w:p>
    <w:p w:rsidR="00846E7C" w:rsidRDefault="00127049" w:rsidP="00846E7C">
      <w:pPr>
        <w:ind w:firstLine="709"/>
      </w:pPr>
      <w:r w:rsidRPr="00846E7C">
        <w:t>Новая крепость на стыке двух рек служила воротами в обширный район верхнего Прииртышья и всего Северного Казахстана</w:t>
      </w:r>
      <w:r w:rsidR="00846E7C" w:rsidRPr="00846E7C">
        <w:t xml:space="preserve">. </w:t>
      </w:r>
      <w:r w:rsidRPr="00846E7C">
        <w:t>Новую крепость на Оми надо было связать сухопутной дорогой с городом Тарой</w:t>
      </w:r>
      <w:r w:rsidR="00846E7C" w:rsidRPr="00846E7C">
        <w:t>.</w:t>
      </w:r>
    </w:p>
    <w:p w:rsidR="00846E7C" w:rsidRDefault="002A075A" w:rsidP="00846E7C">
      <w:pPr>
        <w:ind w:firstLine="709"/>
      </w:pPr>
      <w:r w:rsidRPr="00846E7C">
        <w:t>В 30-е годы XVIII века юго-западнее и северо-западнее Омской крепости стали появляться первые</w:t>
      </w:r>
      <w:r w:rsidR="00846E7C">
        <w:t xml:space="preserve"> "</w:t>
      </w:r>
      <w:r w:rsidRPr="00846E7C">
        <w:t>обывательские дома</w:t>
      </w:r>
      <w:r w:rsidR="00846E7C">
        <w:t xml:space="preserve">", </w:t>
      </w:r>
      <w:r w:rsidRPr="00846E7C">
        <w:t>положившие начало гражданским поселениям</w:t>
      </w:r>
      <w:r w:rsidR="00846E7C" w:rsidRPr="00846E7C">
        <w:t xml:space="preserve">. </w:t>
      </w:r>
    </w:p>
    <w:p w:rsidR="00846E7C" w:rsidRDefault="002A075A" w:rsidP="00846E7C">
      <w:pPr>
        <w:ind w:firstLine="709"/>
      </w:pPr>
      <w:r w:rsidRPr="00846E7C">
        <w:t>Юго-западное поселение было названо Луговской слободой</w:t>
      </w:r>
      <w:r w:rsidR="00846E7C">
        <w:t xml:space="preserve"> (</w:t>
      </w:r>
      <w:r w:rsidRPr="00846E7C">
        <w:t>впоследствии переименованной в Ильинский форштадт</w:t>
      </w:r>
      <w:r w:rsidR="00846E7C" w:rsidRPr="00846E7C">
        <w:t>),</w:t>
      </w:r>
      <w:r w:rsidRPr="00846E7C">
        <w:t xml:space="preserve"> а северо-западное, за рекой Омь, получило название Омской слободы</w:t>
      </w:r>
      <w:r w:rsidR="00846E7C" w:rsidRPr="00846E7C">
        <w:t>.</w:t>
      </w:r>
    </w:p>
    <w:p w:rsidR="00846E7C" w:rsidRDefault="002A075A" w:rsidP="00846E7C">
      <w:pPr>
        <w:ind w:firstLine="709"/>
      </w:pPr>
      <w:r w:rsidRPr="00846E7C">
        <w:t>Вскоре Бухолец был вызван в Санкт-Петербург для ответа о причинах неудачного похода</w:t>
      </w:r>
      <w:r w:rsidR="00846E7C" w:rsidRPr="00846E7C">
        <w:t xml:space="preserve">. </w:t>
      </w:r>
      <w:r w:rsidRPr="00846E7C">
        <w:t>В декабре 1716 сдал гарнизон своему помощнику</w:t>
      </w:r>
      <w:r w:rsidR="00846E7C" w:rsidRPr="00846E7C">
        <w:t xml:space="preserve"> - </w:t>
      </w:r>
      <w:r w:rsidRPr="00846E7C">
        <w:t>майору И</w:t>
      </w:r>
      <w:r w:rsidR="00846E7C">
        <w:t xml:space="preserve">.Л. </w:t>
      </w:r>
      <w:r w:rsidRPr="00846E7C">
        <w:t>Вельяминову-Зернову и покинул Омск</w:t>
      </w:r>
      <w:r w:rsidR="00846E7C" w:rsidRPr="00846E7C">
        <w:t xml:space="preserve">. </w:t>
      </w:r>
    </w:p>
    <w:p w:rsidR="00846E7C" w:rsidRDefault="002A075A" w:rsidP="00846E7C">
      <w:pPr>
        <w:ind w:firstLine="709"/>
      </w:pPr>
      <w:r w:rsidRPr="00846E7C">
        <w:t>В память основателя города к 250-летнему юбилею Омска, в 1966 году, улице Будочной, Куйбышевского района, было присвоено имя И</w:t>
      </w:r>
      <w:r w:rsidR="00846E7C">
        <w:t xml:space="preserve">.Д. </w:t>
      </w:r>
      <w:r w:rsidRPr="00846E7C">
        <w:t>Бухгольца</w:t>
      </w:r>
      <w:r w:rsidR="00846E7C" w:rsidRPr="00846E7C">
        <w:t xml:space="preserve">. </w:t>
      </w:r>
      <w:r w:rsidRPr="00846E7C">
        <w:t>В 1987 году присвоено имя Бухгольца площади у речного вокзала, где высадилась экспедиция в 1716 г</w:t>
      </w:r>
      <w:r w:rsidR="00846E7C" w:rsidRPr="00846E7C">
        <w:t xml:space="preserve">. </w:t>
      </w:r>
      <w:r w:rsidRPr="00846E7C">
        <w:t>В настоящее время на здании речного вокзала укреплена мраморная мемориальная доска, напоминающая об этом событии</w:t>
      </w:r>
      <w:r w:rsidR="00846E7C">
        <w:t>.</w:t>
      </w:r>
    </w:p>
    <w:p w:rsidR="00846E7C" w:rsidRDefault="002A075A" w:rsidP="00846E7C">
      <w:pPr>
        <w:ind w:firstLine="709"/>
      </w:pPr>
      <w:r w:rsidRPr="00846E7C">
        <w:t>На площади Бухгольца в 1991, во время празднования 275-летия Омска, установлен памятный знак основателю Омска</w:t>
      </w:r>
      <w:r w:rsidR="00846E7C" w:rsidRPr="00846E7C">
        <w:t xml:space="preserve"> - </w:t>
      </w:r>
      <w:r w:rsidRPr="00846E7C">
        <w:t>беломраморная колонна, увенчанная литым двуглавым орлом</w:t>
      </w:r>
      <w:r w:rsidR="00846E7C" w:rsidRPr="00846E7C">
        <w:t xml:space="preserve"> - </w:t>
      </w:r>
      <w:r w:rsidRPr="00846E7C">
        <w:t>гербом Российской державы</w:t>
      </w:r>
      <w:r w:rsidR="00846E7C" w:rsidRPr="00846E7C">
        <w:t>.</w:t>
      </w:r>
    </w:p>
    <w:p w:rsidR="00846E7C" w:rsidRDefault="002A075A" w:rsidP="00846E7C">
      <w:pPr>
        <w:ind w:firstLine="709"/>
      </w:pPr>
      <w:r w:rsidRPr="00846E7C">
        <w:t>С ростом значения Омской крепости росли и гражданские поселения, укрупнялись старые и появлялись новые форштадты</w:t>
      </w:r>
      <w:r w:rsidR="00846E7C" w:rsidRPr="00846E7C">
        <w:t xml:space="preserve">. </w:t>
      </w:r>
      <w:r w:rsidRPr="00846E7C">
        <w:t>К началу XIX столетия уже существовали Ильинский, Казачий, Бутырский, Кадышевский, Мокринский, Подгорный, Слободской, Выползки и другие поселения</w:t>
      </w:r>
      <w:r w:rsidR="00846E7C">
        <w:t>.</w:t>
      </w:r>
    </w:p>
    <w:p w:rsidR="00846E7C" w:rsidRDefault="002A075A" w:rsidP="00846E7C">
      <w:pPr>
        <w:ind w:firstLine="709"/>
      </w:pPr>
      <w:r w:rsidRPr="00846E7C">
        <w:t>Основными жителями форштадтов являлись отставные солдаты, офицеры, переселенцы и пришлые поселенцы</w:t>
      </w:r>
      <w:r w:rsidR="00846E7C" w:rsidRPr="00846E7C">
        <w:t xml:space="preserve">. </w:t>
      </w:r>
      <w:r w:rsidRPr="00846E7C">
        <w:t>Левый и правый берега Оми связывали лодочные переправы</w:t>
      </w:r>
      <w:r w:rsidR="00846E7C" w:rsidRPr="00846E7C">
        <w:t xml:space="preserve">. </w:t>
      </w:r>
    </w:p>
    <w:p w:rsidR="00846E7C" w:rsidRDefault="002A075A" w:rsidP="00846E7C">
      <w:pPr>
        <w:ind w:firstLine="709"/>
      </w:pPr>
      <w:r w:rsidRPr="00846E7C">
        <w:t>Весной и осенью связь между частями города прекращалась, это было очень неудобно</w:t>
      </w:r>
      <w:r w:rsidR="00846E7C" w:rsidRPr="00846E7C">
        <w:t xml:space="preserve">. </w:t>
      </w:r>
      <w:r w:rsidRPr="00846E7C">
        <w:t>Во второй половине 40-х годов XVIII века через Омь, примерно там где сейчас находится Юбилейный мост, был построен наплывной мост</w:t>
      </w:r>
      <w:r w:rsidR="00846E7C" w:rsidRPr="00846E7C">
        <w:t>.</w:t>
      </w:r>
    </w:p>
    <w:p w:rsidR="00846E7C" w:rsidRDefault="004553F1" w:rsidP="00846E7C">
      <w:pPr>
        <w:ind w:firstLine="709"/>
      </w:pPr>
      <w:r w:rsidRPr="00846E7C">
        <w:t>Сама Омская крепость была перестроена</w:t>
      </w:r>
      <w:r w:rsidR="00846E7C" w:rsidRPr="00846E7C">
        <w:t xml:space="preserve">. </w:t>
      </w:r>
      <w:r w:rsidRPr="00846E7C">
        <w:t>Теперь она имела форму неправильного пятиугольника при пяти бастионах</w:t>
      </w:r>
      <w:r w:rsidR="00846E7C" w:rsidRPr="00846E7C">
        <w:t xml:space="preserve">. </w:t>
      </w:r>
      <w:r w:rsidRPr="00846E7C">
        <w:t>Было трое ворот</w:t>
      </w:r>
      <w:r w:rsidR="00846E7C" w:rsidRPr="00846E7C">
        <w:t xml:space="preserve">: </w:t>
      </w:r>
      <w:r w:rsidRPr="00846E7C">
        <w:t>Никольские, Спасские и Шестаковские</w:t>
      </w:r>
      <w:r w:rsidR="00846E7C" w:rsidRPr="00846E7C">
        <w:t>.</w:t>
      </w:r>
    </w:p>
    <w:p w:rsidR="00846E7C" w:rsidRDefault="001D6FB5" w:rsidP="00846E7C">
      <w:pPr>
        <w:ind w:firstLine="709"/>
      </w:pPr>
      <w:r w:rsidRPr="00846E7C">
        <w:t>Сооружение крепости возводилось из сырого березового леса и уже к началу 40-х гг</w:t>
      </w:r>
      <w:r w:rsidR="00846E7C" w:rsidRPr="00846E7C">
        <w:t xml:space="preserve">. </w:t>
      </w:r>
      <w:r w:rsidRPr="00846E7C">
        <w:t>многие сооружения пришли в негодность и стоял вопрос о перестройке крепости</w:t>
      </w:r>
      <w:r w:rsidR="00846E7C" w:rsidRPr="00846E7C">
        <w:t>.</w:t>
      </w:r>
    </w:p>
    <w:p w:rsidR="00846E7C" w:rsidRDefault="00846E7C" w:rsidP="00846E7C">
      <w:pPr>
        <w:pStyle w:val="2"/>
      </w:pPr>
      <w:r>
        <w:br w:type="page"/>
      </w:r>
      <w:bookmarkStart w:id="4" w:name="_Toc256674095"/>
      <w:r w:rsidR="004553F1" w:rsidRPr="00846E7C">
        <w:t>Строительство 2-ой Омской крепости</w:t>
      </w:r>
      <w:bookmarkEnd w:id="4"/>
    </w:p>
    <w:p w:rsidR="00846E7C" w:rsidRDefault="00846E7C" w:rsidP="00846E7C">
      <w:pPr>
        <w:ind w:firstLine="709"/>
      </w:pPr>
    </w:p>
    <w:p w:rsidR="00846E7C" w:rsidRDefault="004553F1" w:rsidP="00846E7C">
      <w:pPr>
        <w:ind w:firstLine="709"/>
      </w:pPr>
      <w:r w:rsidRPr="00846E7C">
        <w:t>Второй после Бухольца по значимости личностью в истории становления и развития Омской крепости по праву следует считать командира Сибирского корпуса-генерала Ивана Ивановича Шпрингера</w:t>
      </w:r>
      <w:r w:rsidR="00846E7C">
        <w:t xml:space="preserve">.И. </w:t>
      </w:r>
      <w:r w:rsidRPr="00846E7C">
        <w:t>И</w:t>
      </w:r>
      <w:r w:rsidR="00846E7C" w:rsidRPr="00846E7C">
        <w:t xml:space="preserve">. </w:t>
      </w:r>
      <w:r w:rsidRPr="00846E7C">
        <w:t>Шпрингер прибыл в Омскую крепость в 1765 году</w:t>
      </w:r>
      <w:r w:rsidR="00846E7C" w:rsidRPr="00846E7C">
        <w:t xml:space="preserve">. </w:t>
      </w:r>
      <w:r w:rsidRPr="00846E7C">
        <w:t>Это был образованный и высококультурный человек</w:t>
      </w:r>
      <w:r w:rsidR="00846E7C" w:rsidRPr="00846E7C">
        <w:t>.</w:t>
      </w:r>
    </w:p>
    <w:p w:rsidR="00846E7C" w:rsidRDefault="004553F1" w:rsidP="00846E7C">
      <w:pPr>
        <w:ind w:firstLine="709"/>
      </w:pPr>
      <w:r w:rsidRPr="00846E7C">
        <w:t>Приняв командование корпусом в 1764 году, он лично осмотрел всю линию укреплений южной границы и пришел к выводу, что в Омской крепости</w:t>
      </w:r>
      <w:r w:rsidR="00846E7C">
        <w:t xml:space="preserve"> "</w:t>
      </w:r>
      <w:r w:rsidRPr="00846E7C">
        <w:t>должно находиться главному теми местами командиру</w:t>
      </w:r>
      <w:r w:rsidR="00846E7C">
        <w:t>". (</w:t>
      </w:r>
      <w:r w:rsidRPr="00846E7C">
        <w:t>Палашенков А</w:t>
      </w:r>
      <w:r w:rsidR="00846E7C">
        <w:t xml:space="preserve">.Ф. </w:t>
      </w:r>
      <w:r w:rsidRPr="00846E7C">
        <w:t>Памятники и памятные места Омска и Омской области</w:t>
      </w:r>
      <w:r w:rsidR="00846E7C" w:rsidRPr="00846E7C">
        <w:t xml:space="preserve">. </w:t>
      </w:r>
      <w:r w:rsidRPr="00846E7C">
        <w:t>Омск, 1967</w:t>
      </w:r>
      <w:r w:rsidR="00846E7C">
        <w:t>.С. 19</w:t>
      </w:r>
      <w:r w:rsidR="00846E7C" w:rsidRPr="00846E7C">
        <w:t xml:space="preserve">) </w:t>
      </w:r>
      <w:r w:rsidRPr="00846E7C">
        <w:t>До этого командование Сибирским корпусом находилось в Тобольске</w:t>
      </w:r>
      <w:r w:rsidR="00846E7C" w:rsidRPr="00846E7C">
        <w:t xml:space="preserve">. </w:t>
      </w:r>
      <w:r w:rsidRPr="00846E7C">
        <w:t>Омская крепость становится официальным центром юго-западной линии оборонительных укреплений Западной Сибири</w:t>
      </w:r>
      <w:r w:rsidR="00846E7C" w:rsidRPr="00846E7C">
        <w:t>.</w:t>
      </w:r>
    </w:p>
    <w:p w:rsidR="00846E7C" w:rsidRDefault="001D6FB5" w:rsidP="00846E7C">
      <w:pPr>
        <w:ind w:firstLine="709"/>
      </w:pPr>
      <w:r w:rsidRPr="00846E7C">
        <w:t>Видя ветхость крепостных сооружений и слабость тыла Омской крепости, сложность из-за водного рубежа снабжения ее гарнизона, особенно в условиях боевой обстановки, и большие неудобства в оперативной связи в период весенне-осенней распутицы с Тарой, Тобольском, Шпрингер сразу же начал подбирать кадры для проектирования новых крепостей по Колывано-Вознесенской, а также по Иртышской и Горьковской линиям</w:t>
      </w:r>
      <w:r w:rsidR="00846E7C" w:rsidRPr="00846E7C">
        <w:t xml:space="preserve">. </w:t>
      </w:r>
    </w:p>
    <w:p w:rsidR="00846E7C" w:rsidRDefault="001D6FB5" w:rsidP="00846E7C">
      <w:pPr>
        <w:ind w:firstLine="709"/>
      </w:pPr>
      <w:r w:rsidRPr="00846E7C">
        <w:t>После настойчивых просьб и разъяснений генерал Шпрингер добивается разрешения на строительство новой крепости на правом берегу Оми</w:t>
      </w:r>
      <w:r w:rsidR="00846E7C" w:rsidRPr="00846E7C">
        <w:t xml:space="preserve">. </w:t>
      </w:r>
      <w:r w:rsidRPr="00846E7C">
        <w:t>Весной 1768 года было начато строительство новой крепости</w:t>
      </w:r>
      <w:r w:rsidR="00846E7C" w:rsidRPr="00846E7C">
        <w:t>.</w:t>
      </w:r>
    </w:p>
    <w:p w:rsidR="00846E7C" w:rsidRDefault="00400A2C" w:rsidP="00846E7C">
      <w:pPr>
        <w:ind w:firstLine="709"/>
      </w:pPr>
      <w:r w:rsidRPr="00846E7C">
        <w:t>Новая крепость занимала площадь 30га</w:t>
      </w:r>
      <w:r w:rsidR="00846E7C" w:rsidRPr="00846E7C">
        <w:t xml:space="preserve">. </w:t>
      </w:r>
      <w:r w:rsidRPr="00846E7C">
        <w:t>Имела четыре бастиона и три полубастиона</w:t>
      </w:r>
      <w:r w:rsidR="00846E7C" w:rsidRPr="00846E7C">
        <w:t xml:space="preserve">. </w:t>
      </w:r>
      <w:r w:rsidRPr="00846E7C">
        <w:t>Строилась крепость из кирпича, который изготавливался на месте</w:t>
      </w:r>
      <w:r w:rsidR="00846E7C" w:rsidRPr="00846E7C">
        <w:t xml:space="preserve">. </w:t>
      </w:r>
      <w:r w:rsidRPr="00846E7C">
        <w:t>Всю территорию крепости опоясывал сухой ров глубиной 2,4м</w:t>
      </w:r>
      <w:r w:rsidR="00846E7C" w:rsidRPr="00846E7C">
        <w:t xml:space="preserve">. </w:t>
      </w:r>
      <w:r w:rsidRPr="00846E7C">
        <w:t>и земляной вал со стороны Иртыша и Оми возвышавшийся в 3,5 м</w:t>
      </w:r>
      <w:r w:rsidR="00846E7C" w:rsidRPr="00846E7C">
        <w:t xml:space="preserve">. </w:t>
      </w:r>
    </w:p>
    <w:p w:rsidR="00846E7C" w:rsidRDefault="00400A2C" w:rsidP="00846E7C">
      <w:pPr>
        <w:ind w:firstLine="709"/>
      </w:pPr>
      <w:r w:rsidRPr="00846E7C">
        <w:t>Крепость имела четверо ворот</w:t>
      </w:r>
      <w:r w:rsidR="00846E7C" w:rsidRPr="00846E7C">
        <w:t xml:space="preserve">: </w:t>
      </w:r>
      <w:r w:rsidRPr="00846E7C">
        <w:t>Омские, Тарские, Тобольские, Иртышские</w:t>
      </w:r>
      <w:r w:rsidR="00846E7C" w:rsidRPr="00846E7C">
        <w:t xml:space="preserve">. </w:t>
      </w:r>
      <w:r w:rsidRPr="00846E7C">
        <w:t>Одновременно со строительством новой крепости в конце шестидесятых годов XVIII столетия через реку Омь был построен первый мост на деревянных сваях</w:t>
      </w:r>
      <w:r w:rsidR="00846E7C" w:rsidRPr="00846E7C">
        <w:t>.</w:t>
      </w:r>
    </w:p>
    <w:p w:rsidR="00846E7C" w:rsidRDefault="00400A2C" w:rsidP="00846E7C">
      <w:pPr>
        <w:ind w:firstLine="709"/>
      </w:pPr>
      <w:r w:rsidRPr="00846E7C">
        <w:t>Примерные границы новой крепости проходили по современным улицам Красина, П</w:t>
      </w:r>
      <w:r w:rsidR="00846E7C" w:rsidRPr="00846E7C">
        <w:t xml:space="preserve">. </w:t>
      </w:r>
      <w:r w:rsidRPr="00846E7C">
        <w:t>Некрасова, Победы и Таубе</w:t>
      </w:r>
      <w:r w:rsidR="00846E7C" w:rsidRPr="00846E7C">
        <w:t>.</w:t>
      </w:r>
    </w:p>
    <w:p w:rsidR="00846E7C" w:rsidRDefault="00400A2C" w:rsidP="00846E7C">
      <w:pPr>
        <w:ind w:firstLine="709"/>
      </w:pPr>
      <w:r w:rsidRPr="00846E7C">
        <w:t>Строительство было завершено в 1771 году</w:t>
      </w:r>
      <w:r w:rsidR="00846E7C" w:rsidRPr="00846E7C">
        <w:t xml:space="preserve">. </w:t>
      </w:r>
      <w:r w:rsidRPr="00846E7C">
        <w:t>В том же году Иван Иванович Шпрингер умирает</w:t>
      </w:r>
      <w:r w:rsidR="00846E7C" w:rsidRPr="00846E7C">
        <w:t xml:space="preserve">. </w:t>
      </w:r>
      <w:r w:rsidRPr="00846E7C">
        <w:t>Похоронен он в Омске</w:t>
      </w:r>
      <w:r w:rsidR="00846E7C" w:rsidRPr="00846E7C">
        <w:t>.</w:t>
      </w:r>
    </w:p>
    <w:p w:rsidR="00846E7C" w:rsidRDefault="00400A2C" w:rsidP="00846E7C">
      <w:pPr>
        <w:ind w:firstLine="709"/>
      </w:pPr>
      <w:r w:rsidRPr="00846E7C">
        <w:t>Постройка новой Омской крепости имела выгодное положение и была укреплена по новым воинским архитектурным правилам</w:t>
      </w:r>
      <w:r w:rsidR="00846E7C" w:rsidRPr="00846E7C">
        <w:t xml:space="preserve">. </w:t>
      </w:r>
      <w:r w:rsidRPr="00846E7C">
        <w:t>К 1805 году Омская крепость считалась одной из лучших в системе Западно-Сибирских оборонительных линий</w:t>
      </w:r>
      <w:r w:rsidR="00846E7C" w:rsidRPr="00846E7C">
        <w:t xml:space="preserve">. </w:t>
      </w:r>
      <w:r w:rsidRPr="00846E7C">
        <w:t>К этому времени ее гарнизон состоял из 3463 солдат и нижних чинов при 92 офицерах</w:t>
      </w:r>
      <w:r w:rsidR="00846E7C" w:rsidRPr="00846E7C">
        <w:t>.</w:t>
      </w:r>
    </w:p>
    <w:p w:rsidR="00846E7C" w:rsidRDefault="00400A2C" w:rsidP="00846E7C">
      <w:pPr>
        <w:ind w:firstLine="709"/>
      </w:pPr>
      <w:r w:rsidRPr="00846E7C">
        <w:t>В 1769г</w:t>
      </w:r>
      <w:r w:rsidR="00846E7C" w:rsidRPr="00846E7C">
        <w:t xml:space="preserve">. </w:t>
      </w:r>
      <w:r w:rsidRPr="00846E7C">
        <w:t>был заложен Воскресенский собор, первое каменное здание Омска</w:t>
      </w:r>
      <w:r w:rsidR="00846E7C" w:rsidRPr="00846E7C">
        <w:t>.</w:t>
      </w:r>
    </w:p>
    <w:p w:rsidR="00846E7C" w:rsidRPr="00846E7C" w:rsidRDefault="00846E7C" w:rsidP="00846E7C">
      <w:pPr>
        <w:pStyle w:val="2"/>
      </w:pPr>
      <w:r>
        <w:br w:type="page"/>
      </w:r>
      <w:bookmarkStart w:id="5" w:name="_Toc256674096"/>
      <w:r w:rsidR="00400A2C" w:rsidRPr="00846E7C">
        <w:t>Заключение</w:t>
      </w:r>
      <w:bookmarkEnd w:id="5"/>
    </w:p>
    <w:p w:rsidR="00846E7C" w:rsidRDefault="00846E7C" w:rsidP="00846E7C">
      <w:pPr>
        <w:ind w:firstLine="709"/>
      </w:pPr>
    </w:p>
    <w:p w:rsidR="00846E7C" w:rsidRDefault="0024781A" w:rsidP="00846E7C">
      <w:pPr>
        <w:ind w:firstLine="709"/>
      </w:pPr>
      <w:r w:rsidRPr="00846E7C">
        <w:t>Целью написания данной работы является изучение исторического развития Омской области</w:t>
      </w:r>
      <w:r w:rsidR="00846E7C" w:rsidRPr="00846E7C">
        <w:t xml:space="preserve">. </w:t>
      </w:r>
      <w:r w:rsidRPr="00846E7C">
        <w:t>Задачи, которые ставились при написании работы</w:t>
      </w:r>
      <w:r w:rsidR="00846E7C" w:rsidRPr="00846E7C">
        <w:t xml:space="preserve">: </w:t>
      </w:r>
      <w:r w:rsidRPr="00846E7C">
        <w:t>рассказать, как основали город Омск, какие были предпосылки к основанию города, какие люди принимали непосредственное участие в становлении Омской крепости, какую роль для Омска сыграл Иван Дмитриевич Бухольц</w:t>
      </w:r>
      <w:r w:rsidR="00846E7C" w:rsidRPr="00846E7C">
        <w:t>.</w:t>
      </w:r>
    </w:p>
    <w:p w:rsidR="00846E7C" w:rsidRDefault="00846E7C" w:rsidP="00846E7C">
      <w:pPr>
        <w:pStyle w:val="2"/>
      </w:pPr>
      <w:r>
        <w:br w:type="page"/>
      </w:r>
      <w:bookmarkStart w:id="6" w:name="_Toc256674097"/>
      <w:r w:rsidR="00B52ABE" w:rsidRPr="00846E7C">
        <w:t>Список литературы</w:t>
      </w:r>
      <w:bookmarkEnd w:id="6"/>
    </w:p>
    <w:p w:rsidR="00846E7C" w:rsidRDefault="00846E7C" w:rsidP="00846E7C">
      <w:pPr>
        <w:ind w:firstLine="709"/>
      </w:pPr>
    </w:p>
    <w:p w:rsidR="00846E7C" w:rsidRPr="00846E7C" w:rsidRDefault="00B52ABE" w:rsidP="00846E7C">
      <w:pPr>
        <w:ind w:firstLine="0"/>
        <w:rPr>
          <w:rStyle w:val="a7"/>
          <w:i w:val="0"/>
          <w:iCs w:val="0"/>
          <w:color w:val="000000"/>
        </w:rPr>
      </w:pPr>
      <w:r w:rsidRPr="00846E7C">
        <w:t>1</w:t>
      </w:r>
      <w:r w:rsidR="00846E7C" w:rsidRPr="00846E7C">
        <w:t xml:space="preserve">. </w:t>
      </w:r>
      <w:r w:rsidRPr="00846E7C">
        <w:t>Брокгауз Ф</w:t>
      </w:r>
      <w:r w:rsidR="00846E7C" w:rsidRPr="00846E7C">
        <w:t xml:space="preserve">.Л., </w:t>
      </w:r>
      <w:r w:rsidRPr="00846E7C">
        <w:t>Ефрон И</w:t>
      </w:r>
      <w:r w:rsidR="00846E7C" w:rsidRPr="00846E7C">
        <w:t xml:space="preserve">.А. </w:t>
      </w:r>
      <w:r w:rsidRPr="00846E7C">
        <w:rPr>
          <w:rStyle w:val="a7"/>
          <w:i w:val="0"/>
          <w:iCs w:val="0"/>
          <w:color w:val="000000"/>
        </w:rPr>
        <w:t>Энциклопедич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словарь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СПб</w:t>
      </w:r>
      <w:r w:rsidR="00846E7C" w:rsidRPr="00846E7C">
        <w:rPr>
          <w:rStyle w:val="a7"/>
          <w:i w:val="0"/>
          <w:iCs w:val="0"/>
          <w:color w:val="000000"/>
        </w:rPr>
        <w:t>.,</w:t>
      </w:r>
      <w:r w:rsidRPr="00846E7C">
        <w:rPr>
          <w:rStyle w:val="a7"/>
          <w:i w:val="0"/>
          <w:iCs w:val="0"/>
          <w:color w:val="000000"/>
        </w:rPr>
        <w:t xml:space="preserve"> 1891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Т</w:t>
      </w:r>
      <w:r w:rsidR="00846E7C" w:rsidRPr="00846E7C">
        <w:rPr>
          <w:rStyle w:val="a7"/>
          <w:i w:val="0"/>
          <w:iCs w:val="0"/>
          <w:color w:val="000000"/>
        </w:rPr>
        <w:t xml:space="preserve">.5. - </w:t>
      </w:r>
      <w:r w:rsidRPr="00846E7C">
        <w:rPr>
          <w:rStyle w:val="a7"/>
          <w:i w:val="0"/>
          <w:iCs w:val="0"/>
          <w:color w:val="000000"/>
        </w:rPr>
        <w:t>С</w:t>
      </w:r>
      <w:r w:rsidR="00846E7C" w:rsidRPr="00846E7C">
        <w:rPr>
          <w:rStyle w:val="a7"/>
          <w:i w:val="0"/>
          <w:iCs w:val="0"/>
          <w:color w:val="000000"/>
        </w:rPr>
        <w:t>.1</w:t>
      </w:r>
      <w:r w:rsidRPr="00846E7C">
        <w:rPr>
          <w:rStyle w:val="a7"/>
          <w:i w:val="0"/>
          <w:iCs w:val="0"/>
          <w:color w:val="000000"/>
        </w:rPr>
        <w:t>20</w:t>
      </w:r>
      <w:r w:rsidR="00846E7C" w:rsidRPr="00846E7C">
        <w:rPr>
          <w:rStyle w:val="a7"/>
          <w:i w:val="0"/>
          <w:iCs w:val="0"/>
          <w:color w:val="000000"/>
        </w:rPr>
        <w:t>;</w:t>
      </w:r>
    </w:p>
    <w:p w:rsidR="00846E7C" w:rsidRPr="00846E7C" w:rsidRDefault="00B52ABE" w:rsidP="00846E7C">
      <w:pPr>
        <w:ind w:firstLine="0"/>
        <w:rPr>
          <w:rStyle w:val="a7"/>
          <w:i w:val="0"/>
          <w:iCs w:val="0"/>
          <w:color w:val="000000"/>
        </w:rPr>
      </w:pPr>
      <w:r w:rsidRPr="00846E7C">
        <w:t>2</w:t>
      </w:r>
      <w:r w:rsidR="00846E7C" w:rsidRPr="00846E7C">
        <w:t xml:space="preserve">. </w:t>
      </w:r>
      <w:r w:rsidRPr="00846E7C">
        <w:rPr>
          <w:rStyle w:val="a7"/>
          <w:i w:val="0"/>
          <w:iCs w:val="0"/>
          <w:color w:val="000000"/>
        </w:rPr>
        <w:t>Евсеев Е</w:t>
      </w:r>
      <w:r w:rsidR="00846E7C" w:rsidRPr="00846E7C">
        <w:rPr>
          <w:rStyle w:val="a7"/>
          <w:i w:val="0"/>
          <w:iCs w:val="0"/>
          <w:color w:val="000000"/>
        </w:rPr>
        <w:t xml:space="preserve">.Н. </w:t>
      </w:r>
      <w:r w:rsidRPr="00846E7C">
        <w:rPr>
          <w:rStyle w:val="a7"/>
          <w:i w:val="0"/>
          <w:iCs w:val="0"/>
          <w:color w:val="000000"/>
        </w:rPr>
        <w:t>Эксп</w:t>
      </w:r>
      <w:r w:rsidR="00846E7C">
        <w:rPr>
          <w:rStyle w:val="a7"/>
          <w:i w:val="0"/>
          <w:iCs w:val="0"/>
          <w:color w:val="000000"/>
        </w:rPr>
        <w:t>.</w:t>
      </w:r>
      <w:r w:rsidR="00846E7C" w:rsidRPr="00846E7C">
        <w:rPr>
          <w:rStyle w:val="a7"/>
          <w:i w:val="0"/>
          <w:iCs w:val="0"/>
          <w:color w:val="000000"/>
        </w:rPr>
        <w:t xml:space="preserve"> </w:t>
      </w:r>
      <w:r w:rsidRPr="00846E7C">
        <w:rPr>
          <w:rStyle w:val="a7"/>
          <w:i w:val="0"/>
          <w:iCs w:val="0"/>
          <w:color w:val="000000"/>
        </w:rPr>
        <w:t>И</w:t>
      </w:r>
      <w:r w:rsidR="00846E7C" w:rsidRPr="00846E7C">
        <w:rPr>
          <w:rStyle w:val="a7"/>
          <w:i w:val="0"/>
          <w:iCs w:val="0"/>
          <w:color w:val="000000"/>
        </w:rPr>
        <w:t xml:space="preserve">.Д. </w:t>
      </w:r>
      <w:r w:rsidRPr="00846E7C">
        <w:rPr>
          <w:rStyle w:val="a7"/>
          <w:i w:val="0"/>
          <w:iCs w:val="0"/>
          <w:color w:val="000000"/>
        </w:rPr>
        <w:t>Бухольца и основание Омской крепости</w:t>
      </w:r>
      <w:r w:rsidR="00846E7C" w:rsidRPr="00846E7C">
        <w:rPr>
          <w:rStyle w:val="a7"/>
          <w:i w:val="0"/>
          <w:iCs w:val="0"/>
          <w:color w:val="000000"/>
        </w:rPr>
        <w:t xml:space="preserve">; // </w:t>
      </w:r>
      <w:r w:rsidRPr="00846E7C">
        <w:rPr>
          <w:rStyle w:val="a7"/>
          <w:i w:val="0"/>
          <w:iCs w:val="0"/>
          <w:color w:val="000000"/>
        </w:rPr>
        <w:t>Города Сиб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Новосибирск</w:t>
      </w:r>
      <w:r w:rsidR="00846E7C" w:rsidRPr="00846E7C">
        <w:rPr>
          <w:rStyle w:val="a7"/>
          <w:i w:val="0"/>
          <w:iCs w:val="0"/>
          <w:color w:val="000000"/>
        </w:rPr>
        <w:t xml:space="preserve">: </w:t>
      </w:r>
      <w:r w:rsidRPr="00846E7C">
        <w:rPr>
          <w:rStyle w:val="a7"/>
          <w:i w:val="0"/>
          <w:iCs w:val="0"/>
          <w:color w:val="000000"/>
        </w:rPr>
        <w:t>Наука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Сиб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отд</w:t>
      </w:r>
      <w:r w:rsidR="00846E7C" w:rsidRPr="00846E7C">
        <w:rPr>
          <w:rStyle w:val="a7"/>
          <w:i w:val="0"/>
          <w:iCs w:val="0"/>
          <w:color w:val="000000"/>
        </w:rPr>
        <w:t>., 19</w:t>
      </w:r>
      <w:r w:rsidRPr="00846E7C">
        <w:rPr>
          <w:rStyle w:val="a7"/>
          <w:i w:val="0"/>
          <w:iCs w:val="0"/>
          <w:color w:val="000000"/>
        </w:rPr>
        <w:t>74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С</w:t>
      </w:r>
      <w:r w:rsidR="00846E7C" w:rsidRPr="00846E7C">
        <w:rPr>
          <w:rStyle w:val="a7"/>
          <w:i w:val="0"/>
          <w:iCs w:val="0"/>
          <w:color w:val="000000"/>
        </w:rPr>
        <w:t>.4</w:t>
      </w:r>
      <w:r w:rsidRPr="00846E7C">
        <w:rPr>
          <w:rStyle w:val="a7"/>
          <w:i w:val="0"/>
          <w:iCs w:val="0"/>
          <w:color w:val="000000"/>
        </w:rPr>
        <w:t>7-59</w:t>
      </w:r>
      <w:r w:rsidR="00846E7C" w:rsidRPr="00846E7C">
        <w:rPr>
          <w:rStyle w:val="a7"/>
          <w:i w:val="0"/>
          <w:iCs w:val="0"/>
          <w:color w:val="000000"/>
        </w:rPr>
        <w:t>;</w:t>
      </w:r>
    </w:p>
    <w:p w:rsidR="00846E7C" w:rsidRPr="00846E7C" w:rsidRDefault="00B52ABE" w:rsidP="00846E7C">
      <w:pPr>
        <w:ind w:firstLine="0"/>
      </w:pPr>
      <w:r w:rsidRPr="00846E7C">
        <w:t>3</w:t>
      </w:r>
      <w:r w:rsidR="00846E7C" w:rsidRPr="00846E7C">
        <w:t xml:space="preserve">. </w:t>
      </w:r>
      <w:r w:rsidRPr="00846E7C">
        <w:t>Палашенков А</w:t>
      </w:r>
      <w:r w:rsidR="00846E7C" w:rsidRPr="00846E7C">
        <w:t xml:space="preserve">.Ф. </w:t>
      </w:r>
      <w:r w:rsidRPr="00846E7C">
        <w:t>Памятники и памятные места Омска и Омской области</w:t>
      </w:r>
      <w:r w:rsidR="00846E7C" w:rsidRPr="00846E7C">
        <w:t xml:space="preserve">. </w:t>
      </w:r>
      <w:r w:rsidRPr="00846E7C">
        <w:t>Омск, 1967</w:t>
      </w:r>
      <w:r w:rsidR="00846E7C" w:rsidRPr="00846E7C">
        <w:t>.С. 19.</w:t>
      </w:r>
    </w:p>
    <w:p w:rsidR="00846E7C" w:rsidRPr="00846E7C" w:rsidRDefault="00B52ABE" w:rsidP="00846E7C">
      <w:pPr>
        <w:ind w:firstLine="0"/>
        <w:rPr>
          <w:rStyle w:val="a7"/>
          <w:i w:val="0"/>
          <w:iCs w:val="0"/>
          <w:color w:val="000000"/>
        </w:rPr>
      </w:pPr>
      <w:r w:rsidRPr="00846E7C">
        <w:rPr>
          <w:rStyle w:val="a7"/>
          <w:i w:val="0"/>
          <w:iCs w:val="0"/>
          <w:color w:val="000000"/>
        </w:rPr>
        <w:t>4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Петров И</w:t>
      </w:r>
      <w:r w:rsidR="00846E7C" w:rsidRPr="00846E7C">
        <w:rPr>
          <w:rStyle w:val="a7"/>
          <w:i w:val="0"/>
          <w:iCs w:val="0"/>
          <w:color w:val="000000"/>
        </w:rPr>
        <w:t xml:space="preserve">.Ф. </w:t>
      </w:r>
      <w:r w:rsidRPr="00846E7C">
        <w:rPr>
          <w:rStyle w:val="a7"/>
          <w:i w:val="0"/>
          <w:iCs w:val="0"/>
          <w:color w:val="000000"/>
        </w:rPr>
        <w:t>По следам основателя Омска И</w:t>
      </w:r>
      <w:r w:rsidR="00846E7C" w:rsidRPr="00846E7C">
        <w:rPr>
          <w:rStyle w:val="a7"/>
          <w:i w:val="0"/>
          <w:iCs w:val="0"/>
          <w:color w:val="000000"/>
        </w:rPr>
        <w:t xml:space="preserve">.Д. </w:t>
      </w:r>
      <w:r w:rsidRPr="00846E7C">
        <w:rPr>
          <w:rStyle w:val="a7"/>
          <w:i w:val="0"/>
          <w:iCs w:val="0"/>
          <w:color w:val="000000"/>
        </w:rPr>
        <w:t>Бухольца</w:t>
      </w:r>
      <w:r w:rsidR="00846E7C" w:rsidRPr="00846E7C">
        <w:rPr>
          <w:rStyle w:val="a7"/>
          <w:i w:val="0"/>
          <w:iCs w:val="0"/>
          <w:color w:val="000000"/>
        </w:rPr>
        <w:t xml:space="preserve"> (</w:t>
      </w:r>
      <w:r w:rsidRPr="00846E7C">
        <w:rPr>
          <w:rStyle w:val="a7"/>
          <w:i w:val="0"/>
          <w:iCs w:val="0"/>
          <w:color w:val="000000"/>
        </w:rPr>
        <w:t>К 275-летию города</w:t>
      </w:r>
      <w:r w:rsidR="00846E7C" w:rsidRPr="00846E7C">
        <w:rPr>
          <w:rStyle w:val="a7"/>
          <w:i w:val="0"/>
          <w:iCs w:val="0"/>
          <w:color w:val="000000"/>
        </w:rPr>
        <w:t xml:space="preserve">) // </w:t>
      </w:r>
      <w:r w:rsidRPr="00846E7C">
        <w:rPr>
          <w:rStyle w:val="a7"/>
          <w:i w:val="0"/>
          <w:iCs w:val="0"/>
          <w:color w:val="000000"/>
        </w:rPr>
        <w:t>Прииртышье мое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Омск</w:t>
      </w:r>
      <w:r w:rsidR="00846E7C" w:rsidRPr="00846E7C">
        <w:rPr>
          <w:rStyle w:val="a7"/>
          <w:i w:val="0"/>
          <w:iCs w:val="0"/>
          <w:color w:val="000000"/>
        </w:rPr>
        <w:t xml:space="preserve">: </w:t>
      </w:r>
      <w:r w:rsidRPr="00846E7C">
        <w:rPr>
          <w:rStyle w:val="a7"/>
          <w:i w:val="0"/>
          <w:iCs w:val="0"/>
          <w:color w:val="000000"/>
        </w:rPr>
        <w:t>Кн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издательство, 1940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Кн</w:t>
      </w:r>
      <w:r w:rsidR="00846E7C" w:rsidRPr="00846E7C">
        <w:rPr>
          <w:rStyle w:val="a7"/>
          <w:i w:val="0"/>
          <w:iCs w:val="0"/>
          <w:color w:val="000000"/>
        </w:rPr>
        <w:t xml:space="preserve">.2. - </w:t>
      </w:r>
      <w:r w:rsidRPr="00846E7C">
        <w:rPr>
          <w:rStyle w:val="a7"/>
          <w:i w:val="0"/>
          <w:iCs w:val="0"/>
          <w:color w:val="000000"/>
        </w:rPr>
        <w:t>С</w:t>
      </w:r>
      <w:r w:rsidR="00846E7C" w:rsidRPr="00846E7C">
        <w:rPr>
          <w:rStyle w:val="a7"/>
          <w:i w:val="0"/>
          <w:iCs w:val="0"/>
          <w:color w:val="000000"/>
        </w:rPr>
        <w:t>.7</w:t>
      </w:r>
      <w:r w:rsidRPr="00846E7C">
        <w:rPr>
          <w:rStyle w:val="a7"/>
          <w:i w:val="0"/>
          <w:iCs w:val="0"/>
          <w:color w:val="000000"/>
        </w:rPr>
        <w:t>-30</w:t>
      </w:r>
      <w:r w:rsidR="00846E7C" w:rsidRPr="00846E7C">
        <w:rPr>
          <w:rStyle w:val="a7"/>
          <w:i w:val="0"/>
          <w:iCs w:val="0"/>
          <w:color w:val="000000"/>
        </w:rPr>
        <w:t>.</w:t>
      </w:r>
    </w:p>
    <w:p w:rsidR="00846E7C" w:rsidRPr="00846E7C" w:rsidRDefault="00B52ABE" w:rsidP="00846E7C">
      <w:pPr>
        <w:ind w:firstLine="0"/>
        <w:rPr>
          <w:rStyle w:val="a7"/>
          <w:i w:val="0"/>
          <w:iCs w:val="0"/>
          <w:color w:val="000000"/>
        </w:rPr>
      </w:pPr>
      <w:r w:rsidRPr="00846E7C">
        <w:rPr>
          <w:rStyle w:val="a7"/>
          <w:i w:val="0"/>
          <w:iCs w:val="0"/>
          <w:color w:val="000000"/>
        </w:rPr>
        <w:t>5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Рыбаков Р</w:t>
      </w:r>
      <w:r w:rsidR="00846E7C" w:rsidRPr="00846E7C">
        <w:rPr>
          <w:rStyle w:val="a7"/>
          <w:i w:val="0"/>
          <w:iCs w:val="0"/>
          <w:color w:val="000000"/>
        </w:rPr>
        <w:t xml:space="preserve">.В. </w:t>
      </w:r>
      <w:r w:rsidRPr="00846E7C">
        <w:rPr>
          <w:rStyle w:val="a7"/>
          <w:i w:val="0"/>
          <w:iCs w:val="0"/>
          <w:color w:val="000000"/>
        </w:rPr>
        <w:t>История Омской области</w:t>
      </w:r>
      <w:r w:rsidR="00846E7C" w:rsidRPr="00846E7C">
        <w:rPr>
          <w:rStyle w:val="a7"/>
          <w:i w:val="0"/>
          <w:iCs w:val="0"/>
          <w:color w:val="000000"/>
        </w:rPr>
        <w:t xml:space="preserve">: </w:t>
      </w:r>
      <w:r w:rsidRPr="00846E7C">
        <w:rPr>
          <w:rStyle w:val="a7"/>
          <w:i w:val="0"/>
          <w:iCs w:val="0"/>
          <w:color w:val="000000"/>
        </w:rPr>
        <w:t>конспект лекций</w:t>
      </w:r>
      <w:r w:rsidR="00846E7C" w:rsidRPr="00846E7C">
        <w:rPr>
          <w:rStyle w:val="a7"/>
          <w:i w:val="0"/>
          <w:iCs w:val="0"/>
          <w:color w:val="000000"/>
        </w:rPr>
        <w:t xml:space="preserve">; </w:t>
      </w:r>
      <w:r w:rsidRPr="00846E7C">
        <w:rPr>
          <w:rStyle w:val="a7"/>
          <w:i w:val="0"/>
          <w:iCs w:val="0"/>
          <w:color w:val="000000"/>
        </w:rPr>
        <w:t>ОМГТУ</w:t>
      </w:r>
      <w:r w:rsidR="00846E7C" w:rsidRPr="00846E7C">
        <w:rPr>
          <w:rStyle w:val="a7"/>
          <w:i w:val="0"/>
          <w:iCs w:val="0"/>
          <w:color w:val="000000"/>
        </w:rPr>
        <w:t>. -</w:t>
      </w:r>
      <w:r w:rsidRPr="00846E7C">
        <w:rPr>
          <w:rStyle w:val="a7"/>
          <w:i w:val="0"/>
          <w:iCs w:val="0"/>
          <w:color w:val="000000"/>
        </w:rPr>
        <w:t xml:space="preserve"> Омск</w:t>
      </w:r>
      <w:r w:rsidR="00846E7C" w:rsidRPr="00846E7C">
        <w:rPr>
          <w:rStyle w:val="a7"/>
          <w:i w:val="0"/>
          <w:iCs w:val="0"/>
          <w:color w:val="000000"/>
        </w:rPr>
        <w:t>. 20</w:t>
      </w:r>
      <w:r w:rsidRPr="00846E7C">
        <w:rPr>
          <w:rStyle w:val="a7"/>
          <w:i w:val="0"/>
          <w:iCs w:val="0"/>
          <w:color w:val="000000"/>
        </w:rPr>
        <w:t>09</w:t>
      </w:r>
      <w:r w:rsidR="00846E7C" w:rsidRPr="00846E7C">
        <w:rPr>
          <w:rStyle w:val="a7"/>
          <w:i w:val="0"/>
          <w:iCs w:val="0"/>
          <w:color w:val="000000"/>
        </w:rPr>
        <w:t>. -</w:t>
      </w:r>
      <w:r w:rsidRPr="00846E7C">
        <w:rPr>
          <w:rStyle w:val="a7"/>
          <w:i w:val="0"/>
          <w:iCs w:val="0"/>
          <w:color w:val="000000"/>
        </w:rPr>
        <w:t xml:space="preserve"> 64 с</w:t>
      </w:r>
      <w:r w:rsidR="00846E7C" w:rsidRPr="00846E7C">
        <w:rPr>
          <w:rStyle w:val="a7"/>
          <w:i w:val="0"/>
          <w:iCs w:val="0"/>
          <w:color w:val="000000"/>
        </w:rPr>
        <w:t>.</w:t>
      </w:r>
    </w:p>
    <w:p w:rsidR="00846E7C" w:rsidRPr="00846E7C" w:rsidRDefault="00B52ABE" w:rsidP="00846E7C">
      <w:pPr>
        <w:ind w:firstLine="0"/>
        <w:rPr>
          <w:rStyle w:val="a7"/>
          <w:i w:val="0"/>
          <w:iCs w:val="0"/>
          <w:color w:val="000000"/>
        </w:rPr>
      </w:pPr>
      <w:r w:rsidRPr="00846E7C">
        <w:rPr>
          <w:rStyle w:val="a7"/>
          <w:i w:val="0"/>
          <w:iCs w:val="0"/>
          <w:color w:val="000000"/>
        </w:rPr>
        <w:t>6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Речкина</w:t>
      </w:r>
      <w:r w:rsidR="00846E7C" w:rsidRPr="00846E7C">
        <w:rPr>
          <w:rStyle w:val="a7"/>
          <w:i w:val="0"/>
          <w:iCs w:val="0"/>
          <w:color w:val="000000"/>
        </w:rPr>
        <w:t xml:space="preserve">: </w:t>
      </w:r>
      <w:r w:rsidRPr="00846E7C">
        <w:rPr>
          <w:rStyle w:val="a7"/>
          <w:i w:val="0"/>
          <w:iCs w:val="0"/>
          <w:color w:val="000000"/>
        </w:rPr>
        <w:t>Лекции по Истории Омской области</w:t>
      </w:r>
      <w:r w:rsidR="00846E7C" w:rsidRPr="00846E7C">
        <w:rPr>
          <w:rStyle w:val="a7"/>
          <w:i w:val="0"/>
          <w:iCs w:val="0"/>
          <w:color w:val="000000"/>
        </w:rPr>
        <w:t>.</w:t>
      </w:r>
    </w:p>
    <w:p w:rsidR="00846E7C" w:rsidRPr="00846E7C" w:rsidRDefault="00B52ABE" w:rsidP="00846E7C">
      <w:pPr>
        <w:ind w:firstLine="0"/>
        <w:rPr>
          <w:rStyle w:val="a7"/>
          <w:i w:val="0"/>
          <w:iCs w:val="0"/>
          <w:color w:val="000000"/>
        </w:rPr>
      </w:pPr>
      <w:r w:rsidRPr="00846E7C">
        <w:t>6</w:t>
      </w:r>
      <w:r w:rsidR="00846E7C" w:rsidRPr="00846E7C">
        <w:t xml:space="preserve">. </w:t>
      </w:r>
      <w:r w:rsidRPr="00846E7C">
        <w:rPr>
          <w:rStyle w:val="a7"/>
          <w:i w:val="0"/>
          <w:iCs w:val="0"/>
          <w:color w:val="000000"/>
        </w:rPr>
        <w:t>Словцов И</w:t>
      </w:r>
      <w:r w:rsidR="00846E7C" w:rsidRPr="00846E7C">
        <w:rPr>
          <w:rStyle w:val="a7"/>
          <w:i w:val="0"/>
          <w:iCs w:val="0"/>
          <w:color w:val="000000"/>
        </w:rPr>
        <w:t xml:space="preserve">.Я. </w:t>
      </w:r>
      <w:r w:rsidRPr="00846E7C">
        <w:rPr>
          <w:rStyle w:val="a7"/>
          <w:i w:val="0"/>
          <w:iCs w:val="0"/>
          <w:color w:val="000000"/>
        </w:rPr>
        <w:t>Ист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хроника Омска</w:t>
      </w:r>
      <w:r w:rsidR="00846E7C" w:rsidRPr="00846E7C">
        <w:rPr>
          <w:rStyle w:val="a7"/>
          <w:i w:val="0"/>
          <w:iCs w:val="0"/>
          <w:color w:val="000000"/>
        </w:rPr>
        <w:t xml:space="preserve"> // </w:t>
      </w:r>
      <w:r w:rsidRPr="00846E7C">
        <w:rPr>
          <w:rStyle w:val="a7"/>
          <w:i w:val="0"/>
          <w:iCs w:val="0"/>
          <w:color w:val="000000"/>
        </w:rPr>
        <w:t>Материалы по истории и статистике Омска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Омск, 1880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С</w:t>
      </w:r>
      <w:r w:rsidR="00846E7C" w:rsidRPr="00846E7C">
        <w:rPr>
          <w:rStyle w:val="a7"/>
          <w:i w:val="0"/>
          <w:iCs w:val="0"/>
          <w:color w:val="000000"/>
        </w:rPr>
        <w:t>.4</w:t>
      </w:r>
      <w:r w:rsidRPr="00846E7C">
        <w:rPr>
          <w:rStyle w:val="a7"/>
          <w:i w:val="0"/>
          <w:iCs w:val="0"/>
          <w:color w:val="000000"/>
        </w:rPr>
        <w:t>1</w:t>
      </w:r>
      <w:r w:rsidR="00846E7C" w:rsidRPr="00846E7C">
        <w:rPr>
          <w:rStyle w:val="a7"/>
          <w:i w:val="0"/>
          <w:iCs w:val="0"/>
          <w:color w:val="000000"/>
        </w:rPr>
        <w:t>;</w:t>
      </w:r>
    </w:p>
    <w:p w:rsidR="00B77CF6" w:rsidRPr="00846E7C" w:rsidRDefault="00B52ABE" w:rsidP="00846E7C">
      <w:pPr>
        <w:ind w:firstLine="0"/>
        <w:rPr>
          <w:color w:val="000000"/>
        </w:rPr>
      </w:pPr>
      <w:r w:rsidRPr="00846E7C">
        <w:t>7</w:t>
      </w:r>
      <w:r w:rsidR="00846E7C" w:rsidRPr="00846E7C">
        <w:t xml:space="preserve">. </w:t>
      </w:r>
      <w:r w:rsidRPr="00846E7C">
        <w:rPr>
          <w:rStyle w:val="a7"/>
          <w:i w:val="0"/>
          <w:iCs w:val="0"/>
          <w:color w:val="000000"/>
        </w:rPr>
        <w:t>Фиалков Д</w:t>
      </w:r>
      <w:r w:rsidR="00846E7C" w:rsidRPr="00846E7C">
        <w:rPr>
          <w:rStyle w:val="a7"/>
          <w:i w:val="0"/>
          <w:iCs w:val="0"/>
          <w:color w:val="000000"/>
        </w:rPr>
        <w:t xml:space="preserve">.Н. </w:t>
      </w:r>
      <w:r w:rsidRPr="00846E7C">
        <w:rPr>
          <w:rStyle w:val="a7"/>
          <w:i w:val="0"/>
          <w:iCs w:val="0"/>
          <w:color w:val="000000"/>
        </w:rPr>
        <w:t>Большая жизнь Ивана Бухольца</w:t>
      </w:r>
      <w:r w:rsidR="00846E7C" w:rsidRPr="00846E7C">
        <w:rPr>
          <w:rStyle w:val="a7"/>
          <w:i w:val="0"/>
          <w:iCs w:val="0"/>
          <w:color w:val="000000"/>
        </w:rPr>
        <w:t xml:space="preserve"> // </w:t>
      </w:r>
      <w:r w:rsidRPr="00846E7C">
        <w:rPr>
          <w:rStyle w:val="a7"/>
          <w:i w:val="0"/>
          <w:iCs w:val="0"/>
          <w:color w:val="000000"/>
        </w:rPr>
        <w:t>Судьбы, связанные с Омском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Омск</w:t>
      </w:r>
      <w:r w:rsidR="00846E7C" w:rsidRPr="00846E7C">
        <w:rPr>
          <w:rStyle w:val="a7"/>
          <w:i w:val="0"/>
          <w:iCs w:val="0"/>
          <w:color w:val="000000"/>
        </w:rPr>
        <w:t xml:space="preserve">: </w:t>
      </w:r>
      <w:r w:rsidRPr="00846E7C">
        <w:rPr>
          <w:rStyle w:val="a7"/>
          <w:i w:val="0"/>
          <w:iCs w:val="0"/>
          <w:color w:val="000000"/>
        </w:rPr>
        <w:t>Зап</w:t>
      </w:r>
      <w:r w:rsidR="00846E7C">
        <w:rPr>
          <w:rStyle w:val="a7"/>
          <w:i w:val="0"/>
          <w:iCs w:val="0"/>
          <w:color w:val="000000"/>
        </w:rPr>
        <w:t>.-</w:t>
      </w:r>
      <w:r w:rsidRPr="00846E7C">
        <w:rPr>
          <w:rStyle w:val="a7"/>
          <w:i w:val="0"/>
          <w:iCs w:val="0"/>
          <w:color w:val="000000"/>
        </w:rPr>
        <w:t>Сиб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кн</w:t>
      </w:r>
      <w:r w:rsidR="00846E7C" w:rsidRPr="00846E7C">
        <w:rPr>
          <w:rStyle w:val="a7"/>
          <w:i w:val="0"/>
          <w:iCs w:val="0"/>
          <w:color w:val="000000"/>
        </w:rPr>
        <w:t xml:space="preserve">. </w:t>
      </w:r>
      <w:r w:rsidRPr="00846E7C">
        <w:rPr>
          <w:rStyle w:val="a7"/>
          <w:i w:val="0"/>
          <w:iCs w:val="0"/>
          <w:color w:val="000000"/>
        </w:rPr>
        <w:t>изд-во, Омское отд</w:t>
      </w:r>
      <w:r w:rsidR="00846E7C" w:rsidRPr="00846E7C">
        <w:rPr>
          <w:rStyle w:val="a7"/>
          <w:i w:val="0"/>
          <w:iCs w:val="0"/>
          <w:color w:val="000000"/>
        </w:rPr>
        <w:t>., 19</w:t>
      </w:r>
      <w:r w:rsidRPr="00846E7C">
        <w:rPr>
          <w:rStyle w:val="a7"/>
          <w:i w:val="0"/>
          <w:iCs w:val="0"/>
          <w:color w:val="000000"/>
        </w:rPr>
        <w:t>76</w:t>
      </w:r>
      <w:r w:rsidR="00846E7C" w:rsidRPr="00846E7C">
        <w:rPr>
          <w:rStyle w:val="a7"/>
          <w:i w:val="0"/>
          <w:iCs w:val="0"/>
          <w:color w:val="000000"/>
        </w:rPr>
        <w:t xml:space="preserve">. - </w:t>
      </w:r>
      <w:r w:rsidRPr="00846E7C">
        <w:rPr>
          <w:rStyle w:val="a7"/>
          <w:i w:val="0"/>
          <w:iCs w:val="0"/>
          <w:color w:val="000000"/>
        </w:rPr>
        <w:t>С</w:t>
      </w:r>
      <w:r w:rsidR="00846E7C" w:rsidRPr="00846E7C">
        <w:rPr>
          <w:rStyle w:val="a7"/>
          <w:i w:val="0"/>
          <w:iCs w:val="0"/>
          <w:color w:val="000000"/>
        </w:rPr>
        <w:t>. 19</w:t>
      </w:r>
      <w:r w:rsidRPr="00846E7C">
        <w:rPr>
          <w:rStyle w:val="a7"/>
          <w:i w:val="0"/>
          <w:iCs w:val="0"/>
          <w:color w:val="000000"/>
        </w:rPr>
        <w:t>-30</w:t>
      </w:r>
      <w:r w:rsidR="00846E7C">
        <w:rPr>
          <w:rStyle w:val="a7"/>
          <w:i w:val="0"/>
          <w:iCs w:val="0"/>
          <w:color w:val="000000"/>
        </w:rPr>
        <w:t>.</w:t>
      </w:r>
      <w:bookmarkStart w:id="7" w:name="_GoBack"/>
      <w:bookmarkEnd w:id="7"/>
    </w:p>
    <w:sectPr w:rsidR="00B77CF6" w:rsidRPr="00846E7C" w:rsidSect="00846E7C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32" w:rsidRDefault="002E5732" w:rsidP="0098462B">
      <w:pPr>
        <w:spacing w:line="240" w:lineRule="auto"/>
        <w:ind w:firstLine="709"/>
      </w:pPr>
      <w:r>
        <w:separator/>
      </w:r>
    </w:p>
  </w:endnote>
  <w:endnote w:type="continuationSeparator" w:id="0">
    <w:p w:rsidR="002E5732" w:rsidRDefault="002E5732" w:rsidP="0098462B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7C" w:rsidRDefault="00846E7C" w:rsidP="00846E7C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32" w:rsidRDefault="002E5732" w:rsidP="0098462B">
      <w:pPr>
        <w:spacing w:line="240" w:lineRule="auto"/>
        <w:ind w:firstLine="709"/>
      </w:pPr>
      <w:r>
        <w:separator/>
      </w:r>
    </w:p>
  </w:footnote>
  <w:footnote w:type="continuationSeparator" w:id="0">
    <w:p w:rsidR="002E5732" w:rsidRDefault="002E5732" w:rsidP="0098462B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7C" w:rsidRDefault="00C87D17" w:rsidP="00846E7C">
    <w:pPr>
      <w:pStyle w:val="a9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846E7C" w:rsidRDefault="00846E7C" w:rsidP="00846E7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A469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547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DCB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B8B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2CB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3AE6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013CA9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998D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13A9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442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7E28AA"/>
    <w:multiLevelType w:val="hybridMultilevel"/>
    <w:tmpl w:val="A15A9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78C"/>
    <w:rsid w:val="000064E1"/>
    <w:rsid w:val="000275EB"/>
    <w:rsid w:val="00043EBA"/>
    <w:rsid w:val="000A6E60"/>
    <w:rsid w:val="000F4574"/>
    <w:rsid w:val="0010105F"/>
    <w:rsid w:val="00127049"/>
    <w:rsid w:val="00132458"/>
    <w:rsid w:val="00132D67"/>
    <w:rsid w:val="001733CC"/>
    <w:rsid w:val="0017591F"/>
    <w:rsid w:val="00181140"/>
    <w:rsid w:val="00184E63"/>
    <w:rsid w:val="001B5071"/>
    <w:rsid w:val="001D6FB5"/>
    <w:rsid w:val="00202E91"/>
    <w:rsid w:val="0024781A"/>
    <w:rsid w:val="00273ABF"/>
    <w:rsid w:val="002748DA"/>
    <w:rsid w:val="002A075A"/>
    <w:rsid w:val="002E5732"/>
    <w:rsid w:val="002F7CAC"/>
    <w:rsid w:val="00304CC6"/>
    <w:rsid w:val="003D5996"/>
    <w:rsid w:val="003E2BDE"/>
    <w:rsid w:val="00400A2C"/>
    <w:rsid w:val="0044678C"/>
    <w:rsid w:val="00453E10"/>
    <w:rsid w:val="004553F1"/>
    <w:rsid w:val="004B069E"/>
    <w:rsid w:val="004C5BC1"/>
    <w:rsid w:val="004F487A"/>
    <w:rsid w:val="00587D1B"/>
    <w:rsid w:val="005C3424"/>
    <w:rsid w:val="005D4925"/>
    <w:rsid w:val="00656EED"/>
    <w:rsid w:val="00661DE8"/>
    <w:rsid w:val="00685B47"/>
    <w:rsid w:val="006A6530"/>
    <w:rsid w:val="006C1568"/>
    <w:rsid w:val="006F2907"/>
    <w:rsid w:val="00784C04"/>
    <w:rsid w:val="007D68B7"/>
    <w:rsid w:val="00800EEC"/>
    <w:rsid w:val="00803846"/>
    <w:rsid w:val="008375FA"/>
    <w:rsid w:val="00843E29"/>
    <w:rsid w:val="00846BC2"/>
    <w:rsid w:val="00846E7C"/>
    <w:rsid w:val="0094347B"/>
    <w:rsid w:val="0098462B"/>
    <w:rsid w:val="00A3081A"/>
    <w:rsid w:val="00A50C6B"/>
    <w:rsid w:val="00A8772C"/>
    <w:rsid w:val="00B13237"/>
    <w:rsid w:val="00B459FD"/>
    <w:rsid w:val="00B52ABE"/>
    <w:rsid w:val="00B648E4"/>
    <w:rsid w:val="00B77CF6"/>
    <w:rsid w:val="00BB12A3"/>
    <w:rsid w:val="00C37A3E"/>
    <w:rsid w:val="00C87D17"/>
    <w:rsid w:val="00CE21B3"/>
    <w:rsid w:val="00D4474C"/>
    <w:rsid w:val="00D66C82"/>
    <w:rsid w:val="00D8373A"/>
    <w:rsid w:val="00DE0506"/>
    <w:rsid w:val="00DF6CF3"/>
    <w:rsid w:val="00E26D4E"/>
    <w:rsid w:val="00EC68F3"/>
    <w:rsid w:val="00ED07E0"/>
    <w:rsid w:val="00ED7890"/>
    <w:rsid w:val="00EF4073"/>
    <w:rsid w:val="00F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3C2AD1-E793-4319-AF13-26FFCF65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46E7C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46E7C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46E7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46E7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46E7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46E7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46E7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46E7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46E7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2"/>
    <w:uiPriority w:val="99"/>
    <w:rsid w:val="00846E7C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7">
    <w:name w:val="Emphasis"/>
    <w:uiPriority w:val="99"/>
    <w:qFormat/>
    <w:rsid w:val="006A6530"/>
    <w:rPr>
      <w:i/>
      <w:iCs/>
    </w:rPr>
  </w:style>
  <w:style w:type="character" w:customStyle="1" w:styleId="20">
    <w:name w:val="Заголовок 2 Знак"/>
    <w:link w:val="2"/>
    <w:uiPriority w:val="99"/>
    <w:semiHidden/>
    <w:locked/>
    <w:rsid w:val="00846E7C"/>
    <w:rPr>
      <w:noProof/>
      <w:kern w:val="16"/>
      <w:sz w:val="28"/>
      <w:szCs w:val="28"/>
      <w:lang w:val="ru-RU" w:eastAsia="ru-RU"/>
    </w:rPr>
  </w:style>
  <w:style w:type="character" w:customStyle="1" w:styleId="mw-headline">
    <w:name w:val="mw-headline"/>
    <w:uiPriority w:val="99"/>
    <w:rsid w:val="007D68B7"/>
  </w:style>
  <w:style w:type="character" w:styleId="a8">
    <w:name w:val="Strong"/>
    <w:uiPriority w:val="99"/>
    <w:qFormat/>
    <w:rsid w:val="007D68B7"/>
    <w:rPr>
      <w:b/>
      <w:bCs/>
    </w:rPr>
  </w:style>
  <w:style w:type="paragraph" w:styleId="a9">
    <w:name w:val="header"/>
    <w:basedOn w:val="a2"/>
    <w:next w:val="aa"/>
    <w:uiPriority w:val="99"/>
    <w:rsid w:val="00846E7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b">
    <w:name w:val="footer"/>
    <w:basedOn w:val="a2"/>
    <w:link w:val="ac"/>
    <w:uiPriority w:val="99"/>
    <w:semiHidden/>
    <w:rsid w:val="00846E7C"/>
    <w:pPr>
      <w:tabs>
        <w:tab w:val="center" w:pos="4819"/>
        <w:tab w:val="right" w:pos="9639"/>
      </w:tabs>
      <w:ind w:firstLine="709"/>
    </w:pPr>
  </w:style>
  <w:style w:type="character" w:customStyle="1" w:styleId="ac">
    <w:name w:val="Нижний колонтитул Знак"/>
    <w:link w:val="ab"/>
    <w:uiPriority w:val="99"/>
    <w:semiHidden/>
    <w:locked/>
    <w:rsid w:val="00846E7C"/>
    <w:rPr>
      <w:sz w:val="28"/>
      <w:szCs w:val="28"/>
      <w:lang w:val="ru-RU" w:eastAsia="ru-RU"/>
    </w:rPr>
  </w:style>
  <w:style w:type="paragraph" w:styleId="ad">
    <w:name w:val="List Paragraph"/>
    <w:basedOn w:val="a2"/>
    <w:uiPriority w:val="99"/>
    <w:qFormat/>
    <w:rsid w:val="00B52ABE"/>
    <w:pPr>
      <w:ind w:left="720" w:firstLine="709"/>
    </w:pPr>
  </w:style>
  <w:style w:type="character" w:customStyle="1" w:styleId="11">
    <w:name w:val="Текст Знак1"/>
    <w:link w:val="ae"/>
    <w:uiPriority w:val="99"/>
    <w:locked/>
    <w:rsid w:val="00846E7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No Spacing"/>
    <w:uiPriority w:val="99"/>
    <w:qFormat/>
    <w:rsid w:val="00E26D4E"/>
    <w:rPr>
      <w:rFonts w:cs="Calibri"/>
      <w:sz w:val="22"/>
      <w:szCs w:val="22"/>
    </w:rPr>
  </w:style>
  <w:style w:type="table" w:styleId="-1">
    <w:name w:val="Table Web 1"/>
    <w:basedOn w:val="a4"/>
    <w:uiPriority w:val="99"/>
    <w:rsid w:val="00846E7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0"/>
    <w:uiPriority w:val="99"/>
    <w:rsid w:val="00846E7C"/>
    <w:pPr>
      <w:ind w:firstLine="709"/>
    </w:pPr>
  </w:style>
  <w:style w:type="character" w:customStyle="1" w:styleId="af0">
    <w:name w:val="Основной текст Знак"/>
    <w:link w:val="aa"/>
    <w:uiPriority w:val="99"/>
    <w:semiHidden/>
    <w:rPr>
      <w:rFonts w:ascii="Times New Roman" w:hAnsi="Times New Roman"/>
      <w:sz w:val="28"/>
      <w:szCs w:val="28"/>
    </w:rPr>
  </w:style>
  <w:style w:type="character" w:customStyle="1" w:styleId="af1">
    <w:name w:val="Верхний колонтитул Знак"/>
    <w:uiPriority w:val="99"/>
    <w:rsid w:val="00846E7C"/>
    <w:rPr>
      <w:kern w:val="16"/>
      <w:sz w:val="24"/>
      <w:szCs w:val="24"/>
    </w:rPr>
  </w:style>
  <w:style w:type="paragraph" w:customStyle="1" w:styleId="af2">
    <w:name w:val="выделение"/>
    <w:uiPriority w:val="99"/>
    <w:rsid w:val="00846E7C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846E7C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4"/>
    <w:uiPriority w:val="99"/>
    <w:rsid w:val="00846E7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846E7C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rFonts w:ascii="Times New Roman" w:hAnsi="Times New Roman"/>
      <w:sz w:val="28"/>
      <w:szCs w:val="28"/>
    </w:rPr>
  </w:style>
  <w:style w:type="paragraph" w:styleId="ae">
    <w:name w:val="Plain Text"/>
    <w:basedOn w:val="a2"/>
    <w:link w:val="11"/>
    <w:uiPriority w:val="99"/>
    <w:rsid w:val="00846E7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7">
    <w:name w:val="endnote reference"/>
    <w:uiPriority w:val="99"/>
    <w:semiHidden/>
    <w:rsid w:val="00846E7C"/>
    <w:rPr>
      <w:vertAlign w:val="superscript"/>
    </w:rPr>
  </w:style>
  <w:style w:type="character" w:styleId="af8">
    <w:name w:val="footnote reference"/>
    <w:uiPriority w:val="99"/>
    <w:semiHidden/>
    <w:rsid w:val="00846E7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46E7C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af9">
    <w:name w:val="caption"/>
    <w:basedOn w:val="a2"/>
    <w:next w:val="a2"/>
    <w:uiPriority w:val="99"/>
    <w:qFormat/>
    <w:rsid w:val="00846E7C"/>
    <w:pPr>
      <w:ind w:firstLine="709"/>
    </w:pPr>
    <w:rPr>
      <w:b/>
      <w:bCs/>
      <w:sz w:val="20"/>
      <w:szCs w:val="20"/>
    </w:rPr>
  </w:style>
  <w:style w:type="character" w:styleId="afa">
    <w:name w:val="page number"/>
    <w:uiPriority w:val="99"/>
    <w:rsid w:val="00846E7C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uiPriority w:val="99"/>
    <w:rsid w:val="00846E7C"/>
    <w:rPr>
      <w:sz w:val="28"/>
      <w:szCs w:val="28"/>
    </w:rPr>
  </w:style>
  <w:style w:type="paragraph" w:customStyle="1" w:styleId="afc">
    <w:name w:val="Обычный +"/>
    <w:basedOn w:val="a2"/>
    <w:autoRedefine/>
    <w:uiPriority w:val="99"/>
    <w:rsid w:val="00846E7C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846E7C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846E7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46E7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846E7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46E7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46E7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46E7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d">
    <w:name w:val="Table Grid"/>
    <w:basedOn w:val="a4"/>
    <w:uiPriority w:val="99"/>
    <w:rsid w:val="00846E7C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autoRedefine/>
    <w:uiPriority w:val="99"/>
    <w:rsid w:val="00846E7C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46E7C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46E7C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46E7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46E7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46E7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46E7C"/>
    <w:rPr>
      <w:i/>
      <w:iCs/>
    </w:rPr>
  </w:style>
  <w:style w:type="paragraph" w:customStyle="1" w:styleId="aff">
    <w:name w:val="ТАБЛИЦА"/>
    <w:next w:val="a2"/>
    <w:autoRedefine/>
    <w:uiPriority w:val="99"/>
    <w:rsid w:val="00846E7C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846E7C"/>
  </w:style>
  <w:style w:type="paragraph" w:customStyle="1" w:styleId="13">
    <w:name w:val="Стиль ТАБЛИЦА + Междустр.интервал:  полуторный1"/>
    <w:basedOn w:val="aff"/>
    <w:autoRedefine/>
    <w:uiPriority w:val="99"/>
    <w:rsid w:val="00846E7C"/>
  </w:style>
  <w:style w:type="table" w:customStyle="1" w:styleId="14">
    <w:name w:val="Стиль таблицы1"/>
    <w:basedOn w:val="a4"/>
    <w:uiPriority w:val="99"/>
    <w:rsid w:val="00846E7C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846E7C"/>
    <w:pPr>
      <w:jc w:val="center"/>
    </w:pPr>
    <w:rPr>
      <w:rFonts w:ascii="Times New Roman" w:hAnsi="Times New Roman"/>
    </w:rPr>
  </w:style>
  <w:style w:type="paragraph" w:styleId="aff2">
    <w:name w:val="endnote text"/>
    <w:basedOn w:val="a2"/>
    <w:link w:val="aff3"/>
    <w:uiPriority w:val="99"/>
    <w:semiHidden/>
    <w:rsid w:val="00846E7C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rFonts w:ascii="Times New Roman" w:hAnsi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846E7C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846E7C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846E7C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Microsoft</Company>
  <LinksUpToDate>false</LinksUpToDate>
  <CharactersWithSpaces>14863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Admin</dc:creator>
  <cp:keywords/>
  <dc:description/>
  <cp:lastModifiedBy>admin</cp:lastModifiedBy>
  <cp:revision>2</cp:revision>
  <cp:lastPrinted>2009-10-22T13:39:00Z</cp:lastPrinted>
  <dcterms:created xsi:type="dcterms:W3CDTF">2014-02-22T01:33:00Z</dcterms:created>
  <dcterms:modified xsi:type="dcterms:W3CDTF">2014-02-22T01:33:00Z</dcterms:modified>
</cp:coreProperties>
</file>