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3DF" w:rsidRPr="00EE1FF5" w:rsidRDefault="001333DF" w:rsidP="001333DF">
      <w:pPr>
        <w:spacing w:before="120"/>
        <w:jc w:val="center"/>
        <w:rPr>
          <w:sz w:val="32"/>
          <w:szCs w:val="32"/>
        </w:rPr>
      </w:pPr>
      <w:r w:rsidRPr="00EE1FF5">
        <w:rPr>
          <w:rStyle w:val="a3"/>
          <w:sz w:val="32"/>
          <w:szCs w:val="32"/>
        </w:rPr>
        <w:t xml:space="preserve">О феномене «Манас»? </w:t>
      </w:r>
    </w:p>
    <w:p w:rsidR="001333DF" w:rsidRPr="00EE1FF5" w:rsidRDefault="001333DF" w:rsidP="001333DF">
      <w:pPr>
        <w:spacing w:before="120"/>
        <w:ind w:firstLine="567"/>
        <w:jc w:val="both"/>
        <w:rPr>
          <w:sz w:val="28"/>
          <w:szCs w:val="28"/>
        </w:rPr>
      </w:pPr>
      <w:r w:rsidRPr="00EE1FF5">
        <w:rPr>
          <w:rStyle w:val="a3"/>
          <w:b w:val="0"/>
          <w:bCs w:val="0"/>
          <w:sz w:val="28"/>
          <w:szCs w:val="28"/>
        </w:rPr>
        <w:t xml:space="preserve">Аразбай Ураев 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 xml:space="preserve">Есть ученые, которые утверждают, что события, описанные в эпосе «Манас», относятся к тысячелетней давности, и эпос как литературно-философское произведение в основном сформировался 1000 лет назад. Впоследствии манасчи развили и обогатили содержание эпоса событиями, происшедшими за последние столетия в истории кыргызского народа. 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Однако, по нашему мнению, эпосу «Манас» не 1000 лет, а минимум 2500-3000 лет. И самое главное, первоначальный сюжет эпоса, возникший в то далекое время, почти без изменений дошел до наших дней. В основе эпоса лежит арийский миф о первочеловеке Мана [по санскриту – Ману]. Правы были знаменитый казахский писатель М.Ауэзов и просветитель Чокан Валиханов, когда утверждали, что эпос основан на древних мифах и легендах кыргызского народа, относящиеся к первому тысячелетию до нашей эры. Эпос «Манас», являясь мифом о первочеловеке, создан с помощью художественных аллегорических образов. Основная идея эпоса – борьба добра и зла [в эпосе – мусульманина и капыра], что указывает на архаичность событий, описываемых в эпосе, характерных для VII-V в.в. до нашей эры, когда в Средней Азии господствовала религия зороастризма. [Борьба добра и зла – суть религии зороастризма]. Кроме того, в эпосе год состоит из 13 месяцев, что также указывает на архаичность кыргызского эпического памятника.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Основываясь на тексте «Манаса», записанного Вильгельмом Радловым в 1896 г. из уст безымянного манасчи, хотим высказать некоторые соображения.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Чтобы понять текст эпоса, созданного в зашифрованном виде [т.е. сложным метафорическим языком, присущим поэтике того времени], надо знать, что означает образ каждого героя, который является художественно-аллегорическим выражением стихий, событий, природных явлений, свойств человеческого характера и частей его тела.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 xml:space="preserve">Мы предлагаем ниже расшифровку имен и значений образов эпоса. Заменяя ими географические названия, имена героев и некоторые другие наименования в современном тексте, мы можем приблизиться к прочтению эпоса в его первоначальном виде. 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1) Манас – означает «мана», т.е. сущность, плоть, тело первочеловека;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2) Четыре пророка, обнявших Манаса в момент его рождения – четыре стихии природы: огонь, вода, земля, воздух;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3) Алмамбет – от слова «ал» – святой, «жан» – душа. Соединение [дружба] Алмамбета и Манаса означает соединение души и тела;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4) Нойон-хан – первопредок Манаса, Верховный Бог на седьмом Небе;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5) Кара-хан – дед Манаса. Означает «черный туман», т.е. первоначальный хаос, из чего сотворен мир;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6) Джакып-хан – отец Манаса. Означает Небо. По древнеарийски – Джака [джагат] – мир;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7) Чыйырды – мать Манаса – Земля. Она же Баг-Дööлöт (вторая жена Джакыпа – прим. Б.Ш.) – Земля, где царит Счастье и Благополучие;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8) Кырк чоро (дружина из сорока витязей – прим. Б.Ш.) Манаса – сорок составных частей Манаса, т.е. человеческого тела;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9) Семь послов из Еркента – «ер» - земля, «кент» - крепость, - означает Земля-Крепость. 7 послов – 7 стихий, присущих природе Земли: свет, цвет, звук, пространство, запах, вкус и форма с содержанием;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10) Сорок послов из Китая – 40 составных частей человеческого тела [есть полный перечень всех 40 частей тела];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11) Десять послов из Ногая – зрение, слух, осязание, обоняние, ощущение, мысль, память, слово, разум и талант;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12) Мусульманин – добро;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13) Капыр (гяур) – зло;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14) Три мусульманина – благая мысль, благое слово, благое действие;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15) Шесть капыров – злоба, ложь, клевета, зависть, алчность, страсть;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16) Бешик (колыбель), в который положили новорожденного Манаса – Земля-колыбель жизни;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17) Конь [сердце кобылы] – символ жизни;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18) Тигр [сердце тигра] – символ смерти;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19) Кöкчö - от слова «кöк» - синее небо, космос. Означает пространство и время;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20) Сражение Манаса с Кöкчö - сражение человека со временем;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21) Оружие Кöкчö - Время [годы], несущие смерть всему живому. 12 патронов оружия Кöкчö - 12 месяцев года. Одна куча пороха – один день. Две кучи «сечме» [дроби] – день и ночь;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22) Стрельба Манаса из оружия по Кöкчö - попытка человека убить время;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23) Стрельба Кöкчö из оружия по Манасу – время направляет смерть человеку;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24) Айдар-хан – Луна;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25) Камбар-хан – Солнце;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26) Ак-Кула – конь Манаса, означает жизнь Манаса;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27) Ак-Шумкар – птица Манаса – мечты Манаса;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28) Пес Кумайык – собака Манаса – стремления Манаса;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29) Айып-хан – символ стыда и страсти;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30) Демир-хан – символ чувств;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31) Каныкей – жена Манаса – желание, любовь Манаса;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32) Бакай-хан – разум;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33) Сестра Манаса – женский пол;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34) 30 верблюдов, навьюченных золотом и серебром – означают 15 характеров и 15 видов знаний человека [имеется полный перечень характеров и видов знаний].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35) 30 верблюдов, навьюченных шелком – 30 способностей человека;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36) Подбить подкову коню – обуздание чувств;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37) Алыстан келген Алмамбет – пришелец издалека [из космоса];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38) Кёк кыяз – вода;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39) Ак кыяз – воздух;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40) Золотая одежда – хороший характер;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41) Серебряная одежда – хорошие знания;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42) Ала-жорго – день и ночь;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43) Походы Манаса – перечисление стран означает 4 стороны света; подняться на облака – 5 сторона – Небо – Космос; убить льва Кожа – спуститься в подземное царство – 6 сторону;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44) Алматы – яблоко, земной шар;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45) Трофей – память;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46) Ак-падыша – правильно Ак-хан – Бог;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47) Чоѕ буура – бесконечное пространство;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48) Схватки Чыйырды, длившиеся 7 дней – предание о том, что Бог создал Землю за шесть дней, а человека на 7-ой день;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49) 40 чоро Кöкчö - 40 созвездий [имеется полный перечень созвездий];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50) 9 чоро Кöкчö - 9 планет солнечной системы;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51) Поклон всех животных, склонявшихся справа и слева к Манасу – верховенство человека над животным миром;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52) Поездка Манаса к Ак-хану – пребывание души человека на том свете;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53) Белый и черный кони Манаса – благоприятные и неблагоприятные дни его жизни;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54) 6 табунов лошадей, обещанных Кöкчö Манасу и 7 табунов, оставленных себе – 13 месяцев года;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55) 90 черных лошадей – 90 дней осени; 60 серых лошадей – 60 дней зимы; 70 пегих иноходцев [ала-жорго] – 70 дней весны;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56) Кöкчöнÿн атын тöрт буту [четыре ноги коня Кöкчö] – 4 времени года;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57) Бадал-бай – ветер;</w:t>
      </w:r>
    </w:p>
    <w:p w:rsidR="001333DF" w:rsidRPr="008915C5" w:rsidRDefault="001333DF" w:rsidP="001333DF">
      <w:pPr>
        <w:spacing w:before="120"/>
        <w:ind w:firstLine="567"/>
        <w:jc w:val="both"/>
      </w:pPr>
      <w:r w:rsidRPr="008915C5">
        <w:t>58) 12 женщин, принявших роды у Чыйрды – 12 созвездий Зодиака и т.д.;</w:t>
      </w:r>
    </w:p>
    <w:p w:rsidR="001333DF" w:rsidRDefault="001333DF" w:rsidP="001333DF">
      <w:pPr>
        <w:spacing w:before="120"/>
        <w:ind w:firstLine="567"/>
        <w:jc w:val="both"/>
      </w:pPr>
      <w:r w:rsidRPr="008915C5">
        <w:t xml:space="preserve">Мы из-за невозможности полно, слово в слово расшифровать текст «Манаса», тезисно изложили часть выражений, зашифрованных в эпосе. Следует отметить тот факт, что текст «Манаса» дошел до наших дней в устном виде и передали его нам манасчи многих поколений, мало подвергая изменениям его основное содержание. Имена и названия в эпосе остались почти неизменными. Хотя не исключено, что некоторые манасчи, по своему творчески подходя к эпосу, внесли в него возможные дополнения, где нашли отражение те или иные исторические события в жизни кыргызского народа, происшедшие за последние столетия. </w:t>
      </w:r>
    </w:p>
    <w:p w:rsidR="00E56B44" w:rsidRDefault="00E56B44">
      <w:bookmarkStart w:id="0" w:name="_GoBack"/>
      <w:bookmarkEnd w:id="0"/>
    </w:p>
    <w:sectPr w:rsidR="00E56B44" w:rsidSect="00E56B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33DF"/>
    <w:rsid w:val="001333DF"/>
    <w:rsid w:val="00290BB0"/>
    <w:rsid w:val="008915C5"/>
    <w:rsid w:val="00A25D82"/>
    <w:rsid w:val="00E56B44"/>
    <w:rsid w:val="00EE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0D5B4C-02AD-419B-AA4C-C230AB03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3D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1333DF"/>
    <w:rPr>
      <w:b/>
      <w:bCs/>
    </w:rPr>
  </w:style>
  <w:style w:type="character" w:styleId="a4">
    <w:name w:val="Hyperlink"/>
    <w:basedOn w:val="a0"/>
    <w:uiPriority w:val="99"/>
    <w:rsid w:val="001333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4277</Words>
  <Characters>2438</Characters>
  <Application>Microsoft Office Word</Application>
  <DocSecurity>0</DocSecurity>
  <Lines>20</Lines>
  <Paragraphs>13</Paragraphs>
  <ScaleCrop>false</ScaleCrop>
  <Company>Home</Company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феномене «Манас»</dc:title>
  <dc:subject/>
  <dc:creator>User</dc:creator>
  <cp:keywords/>
  <dc:description/>
  <cp:lastModifiedBy>admin</cp:lastModifiedBy>
  <cp:revision>2</cp:revision>
  <dcterms:created xsi:type="dcterms:W3CDTF">2014-01-25T17:29:00Z</dcterms:created>
  <dcterms:modified xsi:type="dcterms:W3CDTF">2014-01-25T17:29:00Z</dcterms:modified>
</cp:coreProperties>
</file>