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F5" w:rsidRDefault="00105320">
      <w:pPr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aps/>
          <w:sz w:val="24"/>
        </w:rPr>
        <w:t>Примерный перечень</w:t>
      </w:r>
      <w:r>
        <w:rPr>
          <w:rFonts w:ascii="Times New Roman" w:hAnsi="Times New Roman"/>
          <w:b/>
          <w:sz w:val="24"/>
        </w:rPr>
        <w:t xml:space="preserve"> ЭКЗАМЕНАЦИОННЫХ ВОПРОСОВ</w:t>
      </w:r>
    </w:p>
    <w:p w:rsidR="00A118F5" w:rsidRDefault="00105320">
      <w:pPr>
        <w:widowControl w:val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 xml:space="preserve">КОНТРОЛЛИНГ. </w:t>
      </w:r>
      <w:r>
        <w:rPr>
          <w:rFonts w:ascii="Times New Roman" w:hAnsi="Times New Roman"/>
          <w:b/>
          <w:caps/>
          <w:sz w:val="24"/>
        </w:rPr>
        <w:t>система учета и контроля затрат и результатов деятельности</w:t>
      </w:r>
    </w:p>
    <w:p w:rsidR="00A118F5" w:rsidRDefault="00A118F5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A118F5" w:rsidRDefault="00A118F5">
      <w:pPr>
        <w:widowControl w:val="0"/>
        <w:jc w:val="center"/>
        <w:rPr>
          <w:rFonts w:ascii="Times New Roman" w:hAnsi="Times New Roman"/>
          <w:sz w:val="24"/>
        </w:rPr>
      </w:pP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контроллинга.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возникновения контроллинга.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Две проблемы учета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характеризует экономическую категорию прибыли в аспекте управленческого учета?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Калькулирование себестоимости в условиях рыночной экономики.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принципы при выборе методов калькулирования.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объектов контроллинга.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классификации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Прямые и косвенные затраты.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определение понятию «центры ответственности». Классификация центров ответственности.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Функциональное значение центров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Функциональное значение центра инвестиций.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является одним из важнейших финансовых показателей в оценке хозяйственной деятельности предприятия? Почему?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виды прибыли рассматривает контроллинг? Дайте их определение.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Раскройте понятие «затраты».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Приведите примеры классификаций затрат в зависимости от постановленных целей.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Сформулируйте понятие «валовая прибыль».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Приведите примеры переменных затрат в торговле.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разница между подконтрольными и неподконтрольными затратами?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модели «затраты – объем - прибыль» в контроллинге.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Графическое изображение модели «затраты – объем - прибыль».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 маржинального дохода, маржинальной прибыли.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Смысл феномена, называемого эффектом операционного рычага.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величин в критической точке.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взаимосвязь коэффициента выручки с прибылью конкретного предприятия?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статичном изображении графика безубыточности покажите, куда сместится точка безубыточности в случае уменьшения переменных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Покажите на графике, какой характер имеют изменения (увеличения или уменьшения) постоянных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разница между выручкой и прибылью?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Раскройте понятие «маржинальной прибыли».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Какими показателями характеризуется стабильность предприятия?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можно определить, зная силу операционного рычага?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Укажите зависимость спроса и изменения постоянных затрат.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определяется выбор способа деления предприятия на центры ответственности?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Каким образом деление предприятия на центры ответственности связано с организационной структурой предприятия?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Найдите взаимосвязь между рентабельностью предприятия и центром инвестиций.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оценивается эффективность функционирования центров инвестиций?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показывает гибкий бюджет?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методов управленческого учета.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 систем учета в зависимости от полноты включения затрат в себестоимость.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Достоинства и недостатки системы «стандарт-костинг».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смысл учета по фактической себестоимости?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Достоинства и недостатки идеальных и прогнозных стандартов.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Подход к плану счетов как возможность разделения общей бухгалтерии.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чего необходим производственный учет?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смысл интегрированной (монистической) системы учета на предприятии?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методы установления норм расхода включает в себя нормативный учет?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вызвана классификация затрат на условно-постоянные и условно-переменные?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положительные моменты применения системы «директ-костинг».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связана система «директ-костинг» с маркетингом?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особенность калькулирования себестоимости в отечественном учете?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состоит задача калькулирования себестоимости?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наименования счетов, применяемых в управленческой бухгалтерии (в концепции контроллинга).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особенность учетных записей по счету «результаты производственной деятельности» по системе «директ-костинг»?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счета будут использованы в управленческой бухгалтерии для учета производственных накладных расходов?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постоянных затрат на выпуск продукции предприятием?</w:t>
      </w:r>
    </w:p>
    <w:p w:rsidR="00A118F5" w:rsidRDefault="00A118F5">
      <w:pPr>
        <w:widowControl w:val="0"/>
        <w:rPr>
          <w:rFonts w:ascii="Times New Roman" w:hAnsi="Times New Roman"/>
          <w:b/>
          <w:sz w:val="24"/>
        </w:rPr>
      </w:pPr>
    </w:p>
    <w:p w:rsidR="00A118F5" w:rsidRDefault="00105320">
      <w:pPr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Чему равен объем производства (реализации) в критической точке, если известно, что </w:t>
      </w:r>
      <w:r>
        <w:rPr>
          <w:rFonts w:ascii="Times New Roman" w:hAnsi="Times New Roman"/>
          <w:sz w:val="24"/>
        </w:rPr>
        <w:object w:dxaOrig="8532" w:dyaOrig="1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7pt" o:ole="" fillcolor="window">
            <v:imagedata r:id="rId7" o:title=""/>
          </v:shape>
          <o:OLEObject Type="Embed" ProgID="Word.Document.8" ShapeID="_x0000_i1025" DrawAspect="Content" ObjectID="_1467250477" r:id="rId8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Чему равен объем производства (реализации) в критической точке, если известно, что</w:t>
      </w:r>
      <w:r>
        <w:rPr>
          <w:rFonts w:ascii="Times New Roman" w:hAnsi="Times New Roman"/>
          <w:sz w:val="24"/>
        </w:rPr>
        <w:br/>
      </w:r>
      <w:bookmarkStart w:id="0" w:name="_MON_1010570006"/>
      <w:bookmarkEnd w:id="0"/>
      <w:r>
        <w:rPr>
          <w:rFonts w:ascii="Times New Roman" w:hAnsi="Times New Roman"/>
          <w:sz w:val="24"/>
        </w:rPr>
        <w:object w:dxaOrig="6852" w:dyaOrig="1144">
          <v:shape id="_x0000_i1026" type="#_x0000_t75" style="width:342.75pt;height:57pt" o:ole="" fillcolor="window">
            <v:imagedata r:id="rId9" o:title=""/>
          </v:shape>
          <o:OLEObject Type="Embed" ProgID="Word.Document.8" ShapeID="_x0000_i1026" DrawAspect="Content" ObjectID="_1467250478" r:id="rId10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Чему равен объем производства (реализации) в критической точке, если известно, что </w:t>
      </w:r>
      <w:r>
        <w:rPr>
          <w:rFonts w:ascii="Times New Roman" w:hAnsi="Times New Roman"/>
          <w:sz w:val="24"/>
        </w:rPr>
        <w:br/>
      </w:r>
      <w:bookmarkStart w:id="1" w:name="_MON_1010570106"/>
      <w:bookmarkEnd w:id="1"/>
      <w:r>
        <w:rPr>
          <w:rFonts w:ascii="Times New Roman" w:hAnsi="Times New Roman"/>
          <w:sz w:val="24"/>
        </w:rPr>
        <w:object w:dxaOrig="6852" w:dyaOrig="1144">
          <v:shape id="_x0000_i1027" type="#_x0000_t75" style="width:342.75pt;height:57pt" o:ole="" fillcolor="window">
            <v:imagedata r:id="rId11" o:title=""/>
          </v:shape>
          <o:OLEObject Type="Embed" ProgID="Word.Document.8" ShapeID="_x0000_i1027" DrawAspect="Content" ObjectID="_1467250479" r:id="rId12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Чему равна выручка от реализации продукции в точке безубыточности, если известно, что</w:t>
      </w:r>
      <w:r>
        <w:rPr>
          <w:rFonts w:ascii="Times New Roman" w:hAnsi="Times New Roman"/>
          <w:sz w:val="24"/>
        </w:rPr>
        <w:br/>
        <w:t>критический объем производства – 5000 шт.</w:t>
      </w:r>
      <w:r>
        <w:rPr>
          <w:rFonts w:ascii="Times New Roman" w:hAnsi="Times New Roman"/>
          <w:sz w:val="24"/>
        </w:rPr>
        <w:br/>
        <w:t>продажная цена 1 изделия              - 250 руб.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Чему равна выручка от реализации продукции в точке безубыточности, если известно, что</w:t>
      </w:r>
      <w:r>
        <w:rPr>
          <w:rFonts w:ascii="Times New Roman" w:hAnsi="Times New Roman"/>
          <w:sz w:val="24"/>
        </w:rPr>
        <w:br/>
        <w:t>критический объем производства – 1000 шт.</w:t>
      </w:r>
      <w:r>
        <w:rPr>
          <w:rFonts w:ascii="Times New Roman" w:hAnsi="Times New Roman"/>
          <w:sz w:val="24"/>
        </w:rPr>
        <w:br/>
        <w:t>продажная цена 1 изделия              - 100 руб.</w: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будет продажная цена 1 изделия, если известно, что</w:t>
      </w:r>
      <w:r>
        <w:rPr>
          <w:rFonts w:ascii="Times New Roman" w:hAnsi="Times New Roman"/>
          <w:sz w:val="24"/>
        </w:rPr>
        <w:br/>
      </w:r>
      <w:bookmarkStart w:id="2" w:name="_MON_1010570620"/>
      <w:bookmarkEnd w:id="2"/>
      <w:bookmarkStart w:id="3" w:name="_MON_1010570584"/>
      <w:bookmarkEnd w:id="3"/>
      <w:r>
        <w:rPr>
          <w:rFonts w:ascii="Times New Roman" w:hAnsi="Times New Roman"/>
          <w:sz w:val="24"/>
        </w:rPr>
        <w:object w:dxaOrig="7422" w:dyaOrig="1144">
          <v:shape id="_x0000_i1028" type="#_x0000_t75" style="width:371.25pt;height:57pt" o:ole="" fillcolor="window">
            <v:imagedata r:id="rId13" o:title=""/>
          </v:shape>
          <o:OLEObject Type="Embed" ProgID="Word.Document.8" ShapeID="_x0000_i1028" DrawAspect="Content" ObjectID="_1467250480" r:id="rId14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будет продажная цена 1 изделия, если известно, что</w:t>
      </w:r>
      <w:r>
        <w:rPr>
          <w:rFonts w:ascii="Times New Roman" w:hAnsi="Times New Roman"/>
          <w:sz w:val="24"/>
        </w:rPr>
        <w:br/>
      </w:r>
      <w:bookmarkStart w:id="4" w:name="_MON_1010570733"/>
      <w:bookmarkEnd w:id="4"/>
      <w:r>
        <w:rPr>
          <w:rFonts w:ascii="Times New Roman" w:hAnsi="Times New Roman"/>
          <w:sz w:val="24"/>
        </w:rPr>
        <w:object w:dxaOrig="8532" w:dyaOrig="1144">
          <v:shape id="_x0000_i1029" type="#_x0000_t75" style="width:426.75pt;height:57pt" o:ole="" fillcolor="window">
            <v:imagedata r:id="rId15" o:title=""/>
          </v:shape>
          <o:OLEObject Type="Embed" ProgID="Word.Document.8" ShapeID="_x0000_i1029" DrawAspect="Content" ObjectID="_1467250481" r:id="rId16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будет продажная цена 1 изделия, если известно, что</w:t>
      </w:r>
      <w:r>
        <w:rPr>
          <w:rFonts w:ascii="Times New Roman" w:hAnsi="Times New Roman"/>
          <w:sz w:val="24"/>
        </w:rPr>
        <w:br/>
      </w:r>
      <w:bookmarkStart w:id="5" w:name="_MON_1010570866"/>
      <w:bookmarkStart w:id="6" w:name="_MON_1010570873"/>
      <w:bookmarkEnd w:id="5"/>
      <w:bookmarkEnd w:id="6"/>
      <w:bookmarkStart w:id="7" w:name="_MON_1010570839"/>
      <w:bookmarkEnd w:id="7"/>
      <w:r>
        <w:rPr>
          <w:rFonts w:ascii="Times New Roman" w:hAnsi="Times New Roman"/>
          <w:sz w:val="24"/>
        </w:rPr>
        <w:object w:dxaOrig="7572" w:dyaOrig="1144">
          <v:shape id="_x0000_i1030" type="#_x0000_t75" style="width:378.75pt;height:57pt" o:ole="" fillcolor="window">
            <v:imagedata r:id="rId17" o:title=""/>
          </v:shape>
          <o:OLEObject Type="Embed" ProgID="Word.Document.8" ShapeID="_x0000_i1030" DrawAspect="Content" ObjectID="_1467250482" r:id="rId18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Чему равна выручка в критической точке, если известно, что</w:t>
      </w:r>
      <w:r>
        <w:rPr>
          <w:rFonts w:ascii="Times New Roman" w:hAnsi="Times New Roman"/>
          <w:sz w:val="24"/>
        </w:rPr>
        <w:br/>
      </w:r>
      <w:bookmarkStart w:id="8" w:name="_MON_1010571056"/>
      <w:bookmarkEnd w:id="8"/>
      <w:r>
        <w:rPr>
          <w:rFonts w:ascii="Times New Roman" w:hAnsi="Times New Roman"/>
          <w:sz w:val="24"/>
        </w:rPr>
        <w:object w:dxaOrig="7707" w:dyaOrig="1144">
          <v:shape id="_x0000_i1031" type="#_x0000_t75" style="width:385.5pt;height:57pt" o:ole="" fillcolor="window">
            <v:imagedata r:id="rId19" o:title=""/>
          </v:shape>
          <o:OLEObject Type="Embed" ProgID="Word.Document.8" ShapeID="_x0000_i1031" DrawAspect="Content" ObjectID="_1467250483" r:id="rId20">
            <o:FieldCodes>\s</o:FieldCodes>
          </o:OLEObject>
        </w:object>
      </w:r>
    </w:p>
    <w:p w:rsidR="00A118F5" w:rsidRDefault="00105320">
      <w:pPr>
        <w:widowControl w:val="0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Чему равна выручка в критической точке, если известно, что</w:t>
      </w:r>
      <w:r>
        <w:rPr>
          <w:rFonts w:ascii="Times New Roman" w:hAnsi="Times New Roman"/>
          <w:sz w:val="24"/>
        </w:rPr>
        <w:br/>
      </w:r>
      <w:bookmarkStart w:id="9" w:name="_MON_1010571135"/>
      <w:bookmarkEnd w:id="9"/>
      <w:r>
        <w:rPr>
          <w:rFonts w:ascii="Times New Roman" w:hAnsi="Times New Roman"/>
          <w:sz w:val="24"/>
        </w:rPr>
        <w:object w:dxaOrig="7707" w:dyaOrig="1144">
          <v:shape id="_x0000_i1032" type="#_x0000_t75" style="width:385.5pt;height:57pt" o:ole="" fillcolor="window">
            <v:imagedata r:id="rId21" o:title=""/>
          </v:shape>
          <o:OLEObject Type="Embed" ProgID="Word.Document.8" ShapeID="_x0000_i1032" DrawAspect="Content" ObjectID="_1467250484" r:id="rId22">
            <o:FieldCodes>\s</o:FieldCodes>
          </o:OLEObject>
        </w:object>
      </w: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1"/>
        </w:numPr>
      </w:pPr>
      <w:r>
        <w:t>Основные принципы при выборе методов калькулирования.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 определяется выбор способа деления предприятия на центры ответственности?</w:t>
      </w:r>
    </w:p>
    <w:p w:rsidR="00A118F5" w:rsidRDefault="00105320">
      <w:pPr>
        <w:widowControl w:val="0"/>
        <w:numPr>
          <w:ilvl w:val="1"/>
          <w:numId w:val="1"/>
        </w:numPr>
      </w:pPr>
      <w:r>
        <w:t>Выбор методов учета в промышленности.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5000 шт.</w:t>
      </w:r>
      <w:r>
        <w:br/>
        <w:t>продажная цена 1 изделия              - 250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Что является одним из важнейших финансовых показателей в оценке хозяйственной деятельности предприятия? Почему?</w:t>
      </w:r>
    </w:p>
    <w:p w:rsidR="00A118F5" w:rsidRDefault="00105320">
      <w:pPr>
        <w:widowControl w:val="0"/>
        <w:numPr>
          <w:ilvl w:val="1"/>
          <w:numId w:val="1"/>
        </w:numPr>
      </w:pPr>
      <w:r>
        <w:t>Значение маржинального дохода, маржинальной прибыли.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состоит задача калькулирования себестоимости?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r>
        <w:object w:dxaOrig="6852" w:dyaOrig="1144">
          <v:shape id="_x0000_i1033" type="#_x0000_t75" style="width:342.75pt;height:57pt" o:ole="" fillcolor="window">
            <v:imagedata r:id="rId11" o:title=""/>
          </v:shape>
          <o:OLEObject Type="Embed" ProgID="Word.Document.8" ShapeID="_x0000_i1033" DrawAspect="Content" ObjectID="_1467250485" r:id="rId23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Дайте определение понятию «центры ответственности». Классификация центров ответственности.</w:t>
      </w:r>
    </w:p>
    <w:p w:rsidR="00A118F5" w:rsidRDefault="00105320">
      <w:pPr>
        <w:widowControl w:val="0"/>
        <w:numPr>
          <w:ilvl w:val="1"/>
          <w:numId w:val="1"/>
        </w:numPr>
      </w:pPr>
      <w:r>
        <w:t>На графике безубыточности покажите запас прочности предприятия.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Какие возможности раскрывает система «директ-костинга» в случае контроля постоянных затрат?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7572" w:dyaOrig="1144">
          <v:shape id="_x0000_i1034" type="#_x0000_t75" style="width:378.75pt;height:57pt" o:ole="" fillcolor="window">
            <v:imagedata r:id="rId17" o:title=""/>
          </v:shape>
          <o:OLEObject Type="Embed" ProgID="Word.Document.8" ShapeID="_x0000_i1034" DrawAspect="Content" ObjectID="_1467250486" r:id="rId24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4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Классификация центров ответственности по принципу полномочий.</w:t>
      </w:r>
    </w:p>
    <w:p w:rsidR="00A118F5" w:rsidRDefault="00105320">
      <w:pPr>
        <w:widowControl w:val="0"/>
        <w:numPr>
          <w:ilvl w:val="1"/>
          <w:numId w:val="1"/>
        </w:numPr>
      </w:pPr>
      <w:r>
        <w:t>Анализ величин в критической точке.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особенность учетных записей по счету «результаты производственной деятельности» по системе «директ-костинг»?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bookmarkStart w:id="10" w:name="_MON_1010570059"/>
      <w:bookmarkEnd w:id="10"/>
      <w:r>
        <w:object w:dxaOrig="6702" w:dyaOrig="1144">
          <v:shape id="_x0000_i1035" type="#_x0000_t75" style="width:335.25pt;height:57pt" o:ole="" fillcolor="window">
            <v:imagedata r:id="rId25" o:title=""/>
          </v:shape>
          <o:OLEObject Type="Embed" ProgID="Word.Document.8" ShapeID="_x0000_i1035" DrawAspect="Content" ObjectID="_1467250487" r:id="rId26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5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Чем обусловлена проблема разработки новых подходов к калькулированию себестоимости продукции?</w:t>
      </w:r>
    </w:p>
    <w:p w:rsidR="00A118F5" w:rsidRDefault="00105320">
      <w:pPr>
        <w:widowControl w:val="0"/>
        <w:numPr>
          <w:ilvl w:val="1"/>
          <w:numId w:val="1"/>
        </w:numPr>
      </w:pPr>
      <w:r>
        <w:t>Почему мощный операционный рычаг ― это высокий операционный риск?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смысл интегрированной (монистической) системы учета на предприятии?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8532" w:dyaOrig="1144">
          <v:shape id="_x0000_i1036" type="#_x0000_t75" style="width:426.75pt;height:57pt" o:ole="" fillcolor="window">
            <v:imagedata r:id="rId15" o:title=""/>
          </v:shape>
          <o:OLEObject Type="Embed" ProgID="Word.Document.8" ShapeID="_x0000_i1036" DrawAspect="Content" ObjectID="_1467250488" r:id="rId27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6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Приведите примеры классификаций затрат в зависимости от постановленных целей.</w:t>
      </w:r>
    </w:p>
    <w:p w:rsidR="00A118F5" w:rsidRDefault="00105320">
      <w:pPr>
        <w:widowControl w:val="0"/>
        <w:numPr>
          <w:ilvl w:val="1"/>
          <w:numId w:val="1"/>
        </w:numPr>
      </w:pPr>
      <w:r>
        <w:t>С помощью чего можно увязать затраты с особенностями каждой структуры предприятия?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особенность учета затрат у нас и на западных предприятиях?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bookmarkStart w:id="11" w:name="_MON_1010570816"/>
      <w:bookmarkStart w:id="12" w:name="_MON_1010570819"/>
      <w:bookmarkEnd w:id="11"/>
      <w:bookmarkEnd w:id="12"/>
      <w:bookmarkStart w:id="13" w:name="_MON_1010570794"/>
      <w:bookmarkEnd w:id="13"/>
      <w:r>
        <w:object w:dxaOrig="7572" w:dyaOrig="1144">
          <v:shape id="_x0000_i1037" type="#_x0000_t75" style="width:378.75pt;height:57pt" o:ole="" fillcolor="window">
            <v:imagedata r:id="rId28" o:title=""/>
          </v:shape>
          <o:OLEObject Type="Embed" ProgID="Word.Document.8" ShapeID="_x0000_i1037" DrawAspect="Content" ObjectID="_1467250489" r:id="rId29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7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С какой целью классифицируют затраты?</w:t>
      </w:r>
    </w:p>
    <w:p w:rsidR="00A118F5" w:rsidRDefault="00105320">
      <w:pPr>
        <w:widowControl w:val="0"/>
        <w:numPr>
          <w:ilvl w:val="1"/>
          <w:numId w:val="1"/>
        </w:numPr>
      </w:pPr>
      <w:r>
        <w:t>Использование модели «затраты – объем - прибыль» в контроллинге.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Какие методы установления норм расхода включает в себя нормативный учет?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равен объем производства (реализации) в критической точке, если известно, что</w:t>
      </w:r>
      <w:r>
        <w:br/>
      </w:r>
      <w:r>
        <w:object w:dxaOrig="8532" w:dyaOrig="1144">
          <v:shape id="_x0000_i1038" type="#_x0000_t75" style="width:426.75pt;height:57pt" o:ole="" fillcolor="window">
            <v:imagedata r:id="rId7" o:title=""/>
          </v:shape>
          <o:OLEObject Type="Embed" ProgID="Word.Document.8" ShapeID="_x0000_i1038" DrawAspect="Content" ObjectID="_1467250490" r:id="rId30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8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Раскройте понятие «контроллинга». Чем вызвано его появление?</w:t>
      </w:r>
    </w:p>
    <w:p w:rsidR="00A118F5" w:rsidRDefault="00105320">
      <w:pPr>
        <w:widowControl w:val="0"/>
        <w:numPr>
          <w:ilvl w:val="1"/>
          <w:numId w:val="1"/>
        </w:numPr>
      </w:pPr>
      <w:r>
        <w:t>Раскройте понятие «маржинальной прибыли».</w:t>
      </w:r>
    </w:p>
    <w:p w:rsidR="00A118F5" w:rsidRDefault="00105320">
      <w:pPr>
        <w:widowControl w:val="0"/>
        <w:numPr>
          <w:ilvl w:val="1"/>
          <w:numId w:val="1"/>
        </w:numPr>
      </w:pPr>
      <w:r>
        <w:t>Достоинства и недостатки системы «стандарт-костинг».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bookmarkStart w:id="14" w:name="_MON_1010571100"/>
      <w:bookmarkEnd w:id="14"/>
      <w:r>
        <w:object w:dxaOrig="7707" w:dyaOrig="1144">
          <v:shape id="_x0000_i1039" type="#_x0000_t75" style="width:385.5pt;height:57pt" o:ole="" fillcolor="window">
            <v:imagedata r:id="rId31" o:title=""/>
          </v:shape>
          <o:OLEObject Type="Embed" ProgID="Word.Document.8" ShapeID="_x0000_i1039" DrawAspect="Content" ObjectID="_1467250491" r:id="rId32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9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Определение себестоимости в контроллинге, способы, значение.</w:t>
      </w:r>
    </w:p>
    <w:p w:rsidR="00A118F5" w:rsidRDefault="00105320">
      <w:pPr>
        <w:widowControl w:val="0"/>
        <w:numPr>
          <w:ilvl w:val="1"/>
          <w:numId w:val="1"/>
        </w:numPr>
      </w:pPr>
      <w:r>
        <w:t>Найдите взаимосвязь между рентабельностью предприятия и центром инвестиций.</w:t>
      </w:r>
    </w:p>
    <w:p w:rsidR="00A118F5" w:rsidRDefault="00105320">
      <w:pPr>
        <w:widowControl w:val="0"/>
        <w:numPr>
          <w:ilvl w:val="1"/>
          <w:numId w:val="1"/>
        </w:numPr>
      </w:pPr>
      <w:r>
        <w:t>Что можно сказать относительно системы составления точных калькуляций?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bookmarkStart w:id="15" w:name="_MON_1028639756"/>
      <w:bookmarkEnd w:id="15"/>
      <w:bookmarkStart w:id="16" w:name="_MON_1010569946"/>
      <w:bookmarkEnd w:id="16"/>
      <w:r>
        <w:object w:dxaOrig="6702" w:dyaOrig="1144">
          <v:shape id="_x0000_i1040" type="#_x0000_t75" style="width:335.25pt;height:57pt" o:ole="" fillcolor="window">
            <v:imagedata r:id="rId33" o:title=""/>
          </v:shape>
          <o:OLEObject Type="Embed" ProgID="Word.Document.8" ShapeID="_x0000_i1040" DrawAspect="Content" ObjectID="_1467250492" r:id="rId34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10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Сущность, задачи и функции контроллинга.</w:t>
      </w:r>
    </w:p>
    <w:p w:rsidR="00A118F5" w:rsidRDefault="00105320">
      <w:pPr>
        <w:widowControl w:val="0"/>
        <w:numPr>
          <w:ilvl w:val="1"/>
          <w:numId w:val="1"/>
        </w:numPr>
      </w:pPr>
      <w:r>
        <w:t>Смысл феномена, называемого эффектом операционного рычага.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 связана система «директ-костинг» с маркетингом?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bookmarkStart w:id="17" w:name="_MON_1010571019"/>
      <w:bookmarkStart w:id="18" w:name="_MON_1010571022"/>
      <w:bookmarkEnd w:id="17"/>
      <w:bookmarkEnd w:id="18"/>
      <w:bookmarkStart w:id="19" w:name="_MON_1010570954"/>
      <w:bookmarkEnd w:id="19"/>
      <w:r>
        <w:object w:dxaOrig="7707" w:dyaOrig="1144">
          <v:shape id="_x0000_i1041" type="#_x0000_t75" style="width:385.5pt;height:57pt" o:ole="" fillcolor="window">
            <v:imagedata r:id="rId35" o:title=""/>
          </v:shape>
          <o:OLEObject Type="Embed" ProgID="Word.Document.8" ShapeID="_x0000_i1041" DrawAspect="Content" ObjectID="_1467250493" r:id="rId36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11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Две проблемы учета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Классификация видов затрат, характеризующая модель «затраты – объем - прибыль», взаимосвязь параметров.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Каким образом организована система записи на счетах в управленческой бухгалтерии?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2000 шт.</w:t>
      </w:r>
      <w:r>
        <w:br/>
        <w:t>продажная цена 1 изделия              - 300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12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Калькулирование себестоимости в условиях рыночной экономики.</w:t>
      </w:r>
    </w:p>
    <w:p w:rsidR="00A118F5" w:rsidRDefault="00105320">
      <w:pPr>
        <w:widowControl w:val="0"/>
        <w:numPr>
          <w:ilvl w:val="1"/>
          <w:numId w:val="1"/>
        </w:numPr>
      </w:pPr>
      <w:r>
        <w:t>Дайте понятие «точки безубыточности».</w:t>
      </w:r>
    </w:p>
    <w:p w:rsidR="00A118F5" w:rsidRDefault="00105320">
      <w:pPr>
        <w:widowControl w:val="0"/>
        <w:numPr>
          <w:ilvl w:val="1"/>
          <w:numId w:val="1"/>
        </w:numPr>
      </w:pPr>
      <w:r>
        <w:t>Достоинства и недостатки идеальных и прогнозных стандартов.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1000 шт.</w:t>
      </w:r>
      <w:r>
        <w:br/>
        <w:t>продажная цена 1 изделия              - 100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13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Методы классификации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От чего зависит достижение цели центра инвестиций?</w:t>
      </w:r>
    </w:p>
    <w:p w:rsidR="00A118F5" w:rsidRDefault="00105320">
      <w:pPr>
        <w:widowControl w:val="0"/>
        <w:numPr>
          <w:ilvl w:val="1"/>
          <w:numId w:val="1"/>
        </w:numPr>
      </w:pPr>
      <w:r>
        <w:t>Для чего необходим производственный учет?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10000 шт.</w:t>
      </w:r>
      <w:r>
        <w:br/>
        <w:t>продажная цена 1 изделия              - 200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14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Классификация объектов контроллинга.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Какими показателями характеризуется стабильность предприятия?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 в управленческой бухгалтерии по системе «директ-костинг» осуществляется проводка: реализована продукция покупателю?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r>
        <w:object w:dxaOrig="7707" w:dyaOrig="1144">
          <v:shape id="_x0000_i1042" type="#_x0000_t75" style="width:385.5pt;height:57pt" o:ole="" fillcolor="window">
            <v:imagedata r:id="rId21" o:title=""/>
          </v:shape>
          <o:OLEObject Type="Embed" ProgID="Word.Document.8" ShapeID="_x0000_i1042" DrawAspect="Content" ObjectID="_1467250494" r:id="rId37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15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Приведите примеры переменных затрат в торговле.</w:t>
      </w:r>
    </w:p>
    <w:p w:rsidR="00A118F5" w:rsidRDefault="00105320">
      <w:pPr>
        <w:widowControl w:val="0"/>
        <w:numPr>
          <w:ilvl w:val="1"/>
          <w:numId w:val="1"/>
        </w:numPr>
      </w:pPr>
      <w:r>
        <w:t>На статичном изображении графика безубыточности покажите, куда сместится точка безубыточности в случае уменьшения переменных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Сформулируйте особенности системы «директ-костинг».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1000 шт.</w:t>
      </w:r>
      <w:r>
        <w:br/>
        <w:t>продажная цена 1 изделия              - 125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16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Функциональное значение центра выручки.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Каким образом предприятие может увеличить зону прибыли?</w:t>
      </w:r>
    </w:p>
    <w:p w:rsidR="00A118F5" w:rsidRDefault="00105320">
      <w:pPr>
        <w:widowControl w:val="0"/>
        <w:numPr>
          <w:ilvl w:val="1"/>
          <w:numId w:val="1"/>
        </w:numPr>
      </w:pPr>
      <w:r>
        <w:t>Приведите сравнение двух учетных систем (нашей и западной) по признаку полноты включения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7422" w:dyaOrig="1144">
          <v:shape id="_x0000_i1043" type="#_x0000_t75" style="width:371.25pt;height:57pt" o:ole="" fillcolor="window">
            <v:imagedata r:id="rId13" o:title=""/>
          </v:shape>
          <o:OLEObject Type="Embed" ProgID="Word.Document.8" ShapeID="_x0000_i1043" DrawAspect="Content" ObjectID="_1467250495" r:id="rId38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17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Сформулируйте понятие «валовая прибыль».</w:t>
      </w:r>
    </w:p>
    <w:p w:rsidR="00A118F5" w:rsidRDefault="00105320">
      <w:pPr>
        <w:widowControl w:val="0"/>
        <w:numPr>
          <w:ilvl w:val="1"/>
          <w:numId w:val="1"/>
        </w:numPr>
      </w:pPr>
      <w:r>
        <w:t>Что показывает коэффициент выручки, для чего нужен этот показатель?</w:t>
      </w:r>
    </w:p>
    <w:p w:rsidR="00A118F5" w:rsidRDefault="00105320">
      <w:pPr>
        <w:widowControl w:val="0"/>
        <w:numPr>
          <w:ilvl w:val="1"/>
          <w:numId w:val="1"/>
        </w:numPr>
      </w:pPr>
      <w:r>
        <w:t>Перечислите наименования счетов, применяемых в финансовой бухгалтерии (в концепции контроллинга).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r>
        <w:object w:dxaOrig="7707" w:dyaOrig="1144">
          <v:shape id="_x0000_i1044" type="#_x0000_t75" style="width:385.5pt;height:57pt" o:ole="" fillcolor="window">
            <v:imagedata r:id="rId19" o:title=""/>
          </v:shape>
          <o:OLEObject Type="Embed" ProgID="Word.Document.8" ShapeID="_x0000_i1044" DrawAspect="Content" ObjectID="_1467250496" r:id="rId39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18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Функциональное значение центров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разница между выручкой и прибылью?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особенность калькулирования себестоимости в отечественном учете?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bookmarkStart w:id="20" w:name="_MON_1010571170"/>
      <w:bookmarkEnd w:id="20"/>
      <w:r>
        <w:object w:dxaOrig="7707" w:dyaOrig="1144">
          <v:shape id="_x0000_i1045" type="#_x0000_t75" style="width:385.5pt;height:57pt" o:ole="" fillcolor="window">
            <v:imagedata r:id="rId40" o:title=""/>
          </v:shape>
          <o:OLEObject Type="Embed" ProgID="Word.Document.8" ShapeID="_x0000_i1045" DrawAspect="Content" ObjectID="_1467250497" r:id="rId41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19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Приведите примеры переменных затрат на производстве.</w:t>
      </w:r>
    </w:p>
    <w:p w:rsidR="00A118F5" w:rsidRDefault="00105320">
      <w:pPr>
        <w:widowControl w:val="0"/>
        <w:numPr>
          <w:ilvl w:val="1"/>
          <w:numId w:val="1"/>
        </w:numPr>
      </w:pPr>
      <w:r>
        <w:t>На графике безубыточности покажите, как увеличиваются переменные суммарные затраты.</w:t>
      </w:r>
    </w:p>
    <w:p w:rsidR="00A118F5" w:rsidRDefault="00105320">
      <w:pPr>
        <w:widowControl w:val="0"/>
        <w:numPr>
          <w:ilvl w:val="1"/>
          <w:numId w:val="1"/>
        </w:numPr>
      </w:pPr>
      <w:r>
        <w:t>Значение систем учета от видов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bookmarkStart w:id="21" w:name="_MON_1010570696"/>
      <w:bookmarkStart w:id="22" w:name="_MON_1010570710"/>
      <w:bookmarkStart w:id="23" w:name="_MON_1010570721"/>
      <w:bookmarkStart w:id="24" w:name="_MON_1010570771"/>
      <w:bookmarkEnd w:id="21"/>
      <w:bookmarkEnd w:id="22"/>
      <w:bookmarkEnd w:id="23"/>
      <w:bookmarkEnd w:id="24"/>
      <w:bookmarkStart w:id="25" w:name="_MON_1010570665"/>
      <w:bookmarkEnd w:id="25"/>
      <w:r>
        <w:object w:dxaOrig="7348" w:dyaOrig="1144">
          <v:shape id="_x0000_i1046" type="#_x0000_t75" style="width:367.5pt;height:57pt" o:ole="" fillcolor="window">
            <v:imagedata r:id="rId42" o:title=""/>
          </v:shape>
          <o:OLEObject Type="Embed" ProgID="Word.Document.8" ShapeID="_x0000_i1046" DrawAspect="Content" ObjectID="_1467250498" r:id="rId43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20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Постоянные и переменные затраты.</w:t>
      </w:r>
    </w:p>
    <w:p w:rsidR="00A118F5" w:rsidRDefault="00105320">
      <w:pPr>
        <w:widowControl w:val="0"/>
        <w:numPr>
          <w:ilvl w:val="1"/>
          <w:numId w:val="1"/>
        </w:numPr>
      </w:pPr>
      <w:r>
        <w:t>Укажите зависимость спроса и изменения постоянных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Учет по нормативной себестоимости. Использование различных нормативов.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равен объем производства (реализации) в критической точке, если известно, что</w:t>
      </w:r>
      <w:r>
        <w:br/>
      </w:r>
      <w:r>
        <w:object w:dxaOrig="6852" w:dyaOrig="1144">
          <v:shape id="_x0000_i1047" type="#_x0000_t75" style="width:342.75pt;height:57pt" o:ole="" fillcolor="window">
            <v:imagedata r:id="rId9" o:title=""/>
          </v:shape>
          <o:OLEObject Type="Embed" ProgID="Word.Document.8" ShapeID="_x0000_i1047" DrawAspect="Content" ObjectID="_1467250499" r:id="rId44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21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Роль контроллинга в системе управления предприятием.</w:t>
      </w:r>
    </w:p>
    <w:p w:rsidR="00A118F5" w:rsidRDefault="00105320">
      <w:pPr>
        <w:widowControl w:val="0"/>
        <w:numPr>
          <w:ilvl w:val="1"/>
          <w:numId w:val="1"/>
        </w:numPr>
      </w:pPr>
      <w:r>
        <w:t>Значение расчета показателя «запас прочности».</w:t>
      </w:r>
    </w:p>
    <w:p w:rsidR="00A118F5" w:rsidRDefault="00105320">
      <w:pPr>
        <w:widowControl w:val="0"/>
        <w:numPr>
          <w:ilvl w:val="1"/>
          <w:numId w:val="1"/>
        </w:numPr>
      </w:pPr>
      <w:r>
        <w:t>Назовите положительные моменты применения системы «директ-костинг».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8532" w:dyaOrig="1144">
          <v:shape id="_x0000_i1048" type="#_x0000_t75" style="width:426.75pt;height:57pt" o:ole="" fillcolor="window">
            <v:imagedata r:id="rId15" o:title=""/>
          </v:shape>
          <o:OLEObject Type="Embed" ProgID="Word.Document.8" ShapeID="_x0000_i1048" DrawAspect="Content" ObjectID="_1467250500" r:id="rId45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22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В чем разница между подконтрольными и неподконтрольными затратами?</w:t>
      </w:r>
    </w:p>
    <w:p w:rsidR="00A118F5" w:rsidRDefault="00105320">
      <w:pPr>
        <w:widowControl w:val="0"/>
        <w:numPr>
          <w:ilvl w:val="1"/>
          <w:numId w:val="1"/>
        </w:numPr>
      </w:pPr>
      <w:r>
        <w:t>Показатель, характеризующий рискованность деятельности предприятия.</w:t>
      </w:r>
    </w:p>
    <w:p w:rsidR="00A118F5" w:rsidRDefault="00105320">
      <w:pPr>
        <w:widowControl w:val="0"/>
        <w:numPr>
          <w:ilvl w:val="1"/>
          <w:numId w:val="1"/>
        </w:numPr>
      </w:pPr>
      <w:r>
        <w:t>Влияние постоянных затрат на выпуск продукции предприятием?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7572" w:dyaOrig="1144">
          <v:shape id="_x0000_i1049" type="#_x0000_t75" style="width:378.75pt;height:57pt" o:ole="" fillcolor="window">
            <v:imagedata r:id="rId17" o:title=""/>
          </v:shape>
          <o:OLEObject Type="Embed" ProgID="Word.Document.8" ShapeID="_x0000_i1049" DrawAspect="Content" ObjectID="_1467250501" r:id="rId46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23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Значение учета затрат в контроллинге.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взаимосвязь коэффициента выручки с прибылью конкретного предприятия?</w:t>
      </w:r>
    </w:p>
    <w:p w:rsidR="00A118F5" w:rsidRDefault="00105320">
      <w:pPr>
        <w:widowControl w:val="0"/>
        <w:numPr>
          <w:ilvl w:val="1"/>
          <w:numId w:val="1"/>
        </w:numPr>
      </w:pPr>
      <w:r>
        <w:t>Выбор систем учета в зависимости от объекта.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r>
        <w:object w:dxaOrig="6702" w:dyaOrig="1144">
          <v:shape id="_x0000_i1050" type="#_x0000_t75" style="width:335.25pt;height:57pt" o:ole="" fillcolor="window">
            <v:imagedata r:id="rId33" o:title=""/>
          </v:shape>
          <o:OLEObject Type="Embed" ProgID="Word.Document.8" ShapeID="_x0000_i1050" DrawAspect="Content" ObjectID="_1467250502" r:id="rId47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24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Прямые и косвенные затраты.</w:t>
      </w:r>
    </w:p>
    <w:p w:rsidR="00A118F5" w:rsidRDefault="00105320">
      <w:pPr>
        <w:widowControl w:val="0"/>
        <w:numPr>
          <w:ilvl w:val="1"/>
          <w:numId w:val="1"/>
        </w:numPr>
      </w:pPr>
      <w:r>
        <w:t>Анализ безубыточности, его значение и применение.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Какие счета будут использованы в управленческой бухгалтерии для учета производственных накладных расходов?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равен объем производства (реализации) в критической точке, если известно, что</w:t>
      </w:r>
      <w:r>
        <w:br/>
      </w:r>
      <w:r>
        <w:object w:dxaOrig="8532" w:dyaOrig="1144">
          <v:shape id="_x0000_i1051" type="#_x0000_t75" style="width:426.75pt;height:57pt" o:ole="" fillcolor="window">
            <v:imagedata r:id="rId7" o:title=""/>
          </v:shape>
          <o:OLEObject Type="Embed" ProgID="Word.Document.8" ShapeID="_x0000_i1051" DrawAspect="Content" ObjectID="_1467250503" r:id="rId48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25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От чего зависит рост прибыли?</w:t>
      </w:r>
    </w:p>
    <w:p w:rsidR="00A118F5" w:rsidRDefault="00105320">
      <w:pPr>
        <w:widowControl w:val="0"/>
        <w:numPr>
          <w:ilvl w:val="1"/>
          <w:numId w:val="1"/>
        </w:numPr>
      </w:pPr>
      <w:r>
        <w:t>Графическое изображение модели «затраты – объем - прибыль».</w:t>
      </w:r>
    </w:p>
    <w:p w:rsidR="00A118F5" w:rsidRDefault="00105320">
      <w:pPr>
        <w:widowControl w:val="0"/>
        <w:numPr>
          <w:ilvl w:val="1"/>
          <w:numId w:val="1"/>
        </w:numPr>
      </w:pPr>
      <w:r>
        <w:t>Подход к плану счетов как возможность разделения общей бухгалтерии.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5000 шт.</w:t>
      </w:r>
      <w:r>
        <w:br/>
        <w:t>продажная цена 1 изделия              - 250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26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Функциональное значение центра прибыли.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 связан гибкий бюджет с центром регулируемых затрат?</w:t>
      </w:r>
    </w:p>
    <w:p w:rsidR="00A118F5" w:rsidRDefault="00105320">
      <w:pPr>
        <w:widowControl w:val="0"/>
        <w:numPr>
          <w:ilvl w:val="1"/>
          <w:numId w:val="1"/>
        </w:numPr>
      </w:pPr>
      <w:r>
        <w:t>Виды систем для учета затрат в зависимости от производственного цикла.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r>
        <w:object w:dxaOrig="7707" w:dyaOrig="1144">
          <v:shape id="_x0000_i1052" type="#_x0000_t75" style="width:385.5pt;height:57pt" o:ole="" fillcolor="window">
            <v:imagedata r:id="rId31" o:title=""/>
          </v:shape>
          <o:OLEObject Type="Embed" ProgID="Word.Document.8" ShapeID="_x0000_i1052" DrawAspect="Content" ObjectID="_1467250504" r:id="rId49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27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Приведите примеры постоянных затрат, объясните их зависимость от времени.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Каким образом деление предприятия на центры ответственности связано с организационной структурой предприятия?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смысл учета по фактической себестоимости?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r>
        <w:object w:dxaOrig="7707" w:dyaOrig="1144">
          <v:shape id="_x0000_i1053" type="#_x0000_t75" style="width:385.5pt;height:57pt" o:ole="" fillcolor="window">
            <v:imagedata r:id="rId21" o:title=""/>
          </v:shape>
          <o:OLEObject Type="Embed" ProgID="Word.Document.8" ShapeID="_x0000_i1053" DrawAspect="Content" ObjectID="_1467250505" r:id="rId50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28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Группа затрат по степени регулируемости.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 оценивается эффективность функционирования центров инвестиций?</w:t>
      </w:r>
    </w:p>
    <w:p w:rsidR="00A118F5" w:rsidRDefault="00105320">
      <w:pPr>
        <w:widowControl w:val="0"/>
        <w:numPr>
          <w:ilvl w:val="1"/>
          <w:numId w:val="1"/>
        </w:numPr>
      </w:pPr>
      <w:r>
        <w:t>В чем особенность калькулирования себестоимости по системе «директ-костинг»?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7572" w:dyaOrig="1144">
          <v:shape id="_x0000_i1054" type="#_x0000_t75" style="width:378.75pt;height:57pt" o:ole="" fillcolor="window">
            <v:imagedata r:id="rId28" o:title=""/>
          </v:shape>
          <o:OLEObject Type="Embed" ProgID="Word.Document.8" ShapeID="_x0000_i1054" DrawAspect="Content" ObjectID="_1467250506" r:id="rId51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29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Принципы возникновения контроллинга.</w:t>
      </w:r>
    </w:p>
    <w:p w:rsidR="00A118F5" w:rsidRDefault="00105320">
      <w:pPr>
        <w:widowControl w:val="0"/>
        <w:numPr>
          <w:ilvl w:val="1"/>
          <w:numId w:val="1"/>
        </w:numPr>
      </w:pPr>
      <w:r>
        <w:t>Укажите связь операционного бюджета с центром прибыли.</w:t>
      </w:r>
    </w:p>
    <w:p w:rsidR="00A118F5" w:rsidRDefault="00105320">
      <w:pPr>
        <w:widowControl w:val="0"/>
        <w:numPr>
          <w:ilvl w:val="1"/>
          <w:numId w:val="1"/>
        </w:numPr>
      </w:pPr>
      <w:r>
        <w:t>Укажите взаимосвязь «директ-костинга» и отчета о финансовых результатах.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2000 шт.</w:t>
      </w:r>
      <w:r>
        <w:br/>
        <w:t>продажная цена 1 изделия              - 300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30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Функциональное значение центра инвестиций.</w:t>
      </w:r>
    </w:p>
    <w:p w:rsidR="00A118F5" w:rsidRDefault="00105320">
      <w:pPr>
        <w:widowControl w:val="0"/>
        <w:numPr>
          <w:ilvl w:val="1"/>
          <w:numId w:val="1"/>
        </w:numPr>
      </w:pPr>
      <w:r>
        <w:t>Что показывает гибкий бюджет?</w:t>
      </w:r>
    </w:p>
    <w:p w:rsidR="00A118F5" w:rsidRDefault="00105320">
      <w:pPr>
        <w:widowControl w:val="0"/>
        <w:numPr>
          <w:ilvl w:val="1"/>
          <w:numId w:val="1"/>
        </w:numPr>
      </w:pPr>
      <w:r>
        <w:t>Перечислите наименования счетов, применяемых в управленческой бухгалтерии (в концепции контроллинга).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в критической точке, если известно, что</w:t>
      </w:r>
      <w:r>
        <w:br/>
      </w:r>
      <w:r>
        <w:object w:dxaOrig="7707" w:dyaOrig="1144">
          <v:shape id="_x0000_i1055" type="#_x0000_t75" style="width:385.5pt;height:57pt" o:ole="" fillcolor="window">
            <v:imagedata r:id="rId40" o:title=""/>
          </v:shape>
          <o:OLEObject Type="Embed" ProgID="Word.Document.8" ShapeID="_x0000_i1055" DrawAspect="Content" ObjectID="_1467250507" r:id="rId52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31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Сущность управленческого учета.</w:t>
      </w:r>
    </w:p>
    <w:p w:rsidR="00A118F5" w:rsidRDefault="00105320">
      <w:pPr>
        <w:widowControl w:val="0"/>
        <w:numPr>
          <w:ilvl w:val="1"/>
          <w:numId w:val="1"/>
        </w:numPr>
      </w:pPr>
      <w:r>
        <w:t>Математическая формула, объясняющая существование точки безубыточности.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 вызвана классификация затрат на условно-постоянные и условно-переменные?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1000 шт.</w:t>
      </w:r>
      <w:r>
        <w:br/>
        <w:t>продажная цена 1 изделия              - 125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32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Взаимосвязь себестоимости и прибыли в управленческом учете.</w:t>
      </w:r>
    </w:p>
    <w:p w:rsidR="00A118F5" w:rsidRDefault="00105320">
      <w:pPr>
        <w:widowControl w:val="0"/>
        <w:numPr>
          <w:ilvl w:val="1"/>
          <w:numId w:val="1"/>
        </w:numPr>
      </w:pPr>
      <w:r>
        <w:t>Покажите на графике, какой характер имеют изменения (увеличения или уменьшения) постоянных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Классификация методов управленческого учета.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r>
        <w:object w:dxaOrig="6852" w:dyaOrig="1144">
          <v:shape id="_x0000_i1056" type="#_x0000_t75" style="width:342.75pt;height:57pt" o:ole="" fillcolor="window">
            <v:imagedata r:id="rId11" o:title=""/>
          </v:shape>
          <o:OLEObject Type="Embed" ProgID="Word.Document.8" ShapeID="_x0000_i1056" DrawAspect="Content" ObjectID="_1467250508" r:id="rId53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33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Раскройте понятие «затраты».</w:t>
      </w:r>
    </w:p>
    <w:p w:rsidR="00A118F5" w:rsidRDefault="00105320">
      <w:pPr>
        <w:widowControl w:val="0"/>
        <w:numPr>
          <w:ilvl w:val="1"/>
          <w:numId w:val="1"/>
        </w:numPr>
      </w:pPr>
      <w:r>
        <w:t>Что можно определить, зная силу операционного рычага?</w:t>
      </w:r>
    </w:p>
    <w:p w:rsidR="00A118F5" w:rsidRDefault="00105320">
      <w:pPr>
        <w:widowControl w:val="0"/>
        <w:numPr>
          <w:ilvl w:val="1"/>
          <w:numId w:val="1"/>
        </w:numPr>
      </w:pPr>
      <w:r>
        <w:t>При помощи чего осуществляется связь между финансовой и управленческой бухгалтериями?</w:t>
      </w:r>
    </w:p>
    <w:p w:rsidR="00A118F5" w:rsidRDefault="00105320">
      <w:pPr>
        <w:widowControl w:val="0"/>
        <w:numPr>
          <w:ilvl w:val="1"/>
          <w:numId w:val="1"/>
        </w:numPr>
      </w:pPr>
      <w:r>
        <w:t xml:space="preserve">Чему равен объем производства (реализации) в критической точке, если известно, что </w:t>
      </w:r>
      <w:r>
        <w:br/>
      </w:r>
      <w:r>
        <w:object w:dxaOrig="6702" w:dyaOrig="1144">
          <v:shape id="_x0000_i1057" type="#_x0000_t75" style="width:335.25pt;height:57pt" o:ole="" fillcolor="window">
            <v:imagedata r:id="rId25" o:title=""/>
          </v:shape>
          <o:OLEObject Type="Embed" ProgID="Word.Document.8" ShapeID="_x0000_i1057" DrawAspect="Content" ObjectID="_1467250509" r:id="rId54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34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Что характеризует экономическую категорию прибыли в аспекте управленческого учета?</w:t>
      </w:r>
    </w:p>
    <w:p w:rsidR="00A118F5" w:rsidRDefault="00105320">
      <w:pPr>
        <w:widowControl w:val="0"/>
        <w:numPr>
          <w:ilvl w:val="1"/>
          <w:numId w:val="1"/>
        </w:numPr>
      </w:pPr>
      <w:r>
        <w:t>При помощи чего осуществляют управление затратами центра инвестиций?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Какая система учета затрат у нас схожа с системой «стандарт-костинг» на Западе?</w:t>
      </w:r>
    </w:p>
    <w:p w:rsidR="00A118F5" w:rsidRDefault="00105320">
      <w:pPr>
        <w:widowControl w:val="0"/>
        <w:numPr>
          <w:ilvl w:val="1"/>
          <w:numId w:val="1"/>
        </w:numPr>
      </w:pPr>
      <w:r>
        <w:t>Какова будет продажная цена 1 изделия, если известно, что</w:t>
      </w:r>
      <w:r>
        <w:br/>
      </w:r>
      <w:r>
        <w:object w:dxaOrig="7422" w:dyaOrig="1144">
          <v:shape id="_x0000_i1058" type="#_x0000_t75" style="width:371.25pt;height:57pt" o:ole="" fillcolor="window">
            <v:imagedata r:id="rId13" o:title=""/>
          </v:shape>
          <o:OLEObject Type="Embed" ProgID="Word.Document.8" ShapeID="_x0000_i1058" DrawAspect="Content" ObjectID="_1467250510" r:id="rId55">
            <o:FieldCodes>\s</o:FieldCodes>
          </o:OLEObject>
        </w:objec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105320">
      <w:pPr>
        <w:jc w:val="right"/>
      </w:pPr>
      <w:r>
        <w:br w:type="page"/>
      </w:r>
    </w:p>
    <w:p w:rsidR="00A118F5" w:rsidRDefault="00A118F5">
      <w:pPr>
        <w:jc w:val="center"/>
        <w:rPr>
          <w:b/>
        </w:rPr>
      </w:pPr>
    </w:p>
    <w:p w:rsidR="00A118F5" w:rsidRDefault="00105320">
      <w:pPr>
        <w:jc w:val="center"/>
      </w:pPr>
      <w:r>
        <w:t>Экзаменационный билет по предмету</w:t>
      </w:r>
    </w:p>
    <w:p w:rsidR="00A118F5" w:rsidRDefault="00105320">
      <w:pPr>
        <w:jc w:val="center"/>
        <w:rPr>
          <w:b/>
        </w:rPr>
      </w:pPr>
      <w:r>
        <w:rPr>
          <w:b/>
        </w:rPr>
        <w:t>КОНТРОЛЛИНГ. СИСТЕМА УЧЕТА И КОНТРОЛЯ ЗАТРАТ И РЕЗУЛЬТАТОВ ДЕЯТЕЛЬНОСТИ</w:t>
      </w:r>
    </w:p>
    <w:p w:rsidR="00A118F5" w:rsidRDefault="00A118F5">
      <w:pPr>
        <w:jc w:val="center"/>
      </w:pPr>
    </w:p>
    <w:p w:rsidR="00A118F5" w:rsidRDefault="00105320">
      <w:pPr>
        <w:jc w:val="center"/>
      </w:pPr>
      <w:r>
        <w:rPr>
          <w:b/>
        </w:rPr>
        <w:t xml:space="preserve">Билет № </w:t>
      </w:r>
      <w:r>
        <w:t>35</w:t>
      </w:r>
    </w:p>
    <w:p w:rsidR="00A118F5" w:rsidRDefault="00A118F5">
      <w:pPr>
        <w:jc w:val="center"/>
      </w:pPr>
    </w:p>
    <w:p w:rsidR="00A118F5" w:rsidRDefault="00105320">
      <w:pPr>
        <w:widowControl w:val="0"/>
        <w:numPr>
          <w:ilvl w:val="1"/>
          <w:numId w:val="2"/>
        </w:numPr>
      </w:pPr>
      <w:r>
        <w:t>Понятие полной и неполной себестоимости. В чем их отличие?</w:t>
      </w:r>
    </w:p>
    <w:p w:rsidR="00A118F5" w:rsidRDefault="00105320">
      <w:pPr>
        <w:widowControl w:val="0"/>
        <w:numPr>
          <w:ilvl w:val="1"/>
          <w:numId w:val="1"/>
        </w:numPr>
      </w:pPr>
      <w:r>
        <w:t>На статичном изображении графика безубыточности покажите, куда сместится точка безубыточности в случае увеличения переменных затрат.</w:t>
      </w:r>
    </w:p>
    <w:p w:rsidR="00A118F5" w:rsidRDefault="00105320">
      <w:pPr>
        <w:widowControl w:val="0"/>
        <w:numPr>
          <w:ilvl w:val="1"/>
          <w:numId w:val="1"/>
        </w:numPr>
      </w:pPr>
      <w:r>
        <w:t>Выбор систем учета в зависимости от полноты включения затрат в себестоимость.</w:t>
      </w:r>
    </w:p>
    <w:p w:rsidR="00A118F5" w:rsidRDefault="00105320">
      <w:pPr>
        <w:widowControl w:val="0"/>
        <w:numPr>
          <w:ilvl w:val="1"/>
          <w:numId w:val="1"/>
        </w:numPr>
      </w:pPr>
      <w:r>
        <w:t>Чему равна выручка от реализации продукции в точке безубыточности, если известно, что</w:t>
      </w:r>
      <w:r>
        <w:br/>
        <w:t>критический объем производства – 1000 шт.</w:t>
      </w:r>
      <w:r>
        <w:br/>
        <w:t>продажная цена 1 изделия              - 100 руб.</w:t>
      </w:r>
    </w:p>
    <w:p w:rsidR="00A118F5" w:rsidRDefault="00A118F5">
      <w:pPr>
        <w:jc w:val="center"/>
      </w:pPr>
    </w:p>
    <w:p w:rsidR="00A118F5" w:rsidRDefault="00105320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A118F5" w:rsidRDefault="00A118F5">
      <w:pPr>
        <w:jc w:val="right"/>
        <w:rPr>
          <w:sz w:val="14"/>
        </w:rPr>
      </w:pPr>
    </w:p>
    <w:p w:rsidR="00A118F5" w:rsidRDefault="00A118F5">
      <w:pPr>
        <w:jc w:val="right"/>
        <w:rPr>
          <w:sz w:val="14"/>
        </w:rPr>
      </w:pPr>
    </w:p>
    <w:p w:rsidR="00A118F5" w:rsidRDefault="00105320">
      <w:pPr>
        <w:jc w:val="right"/>
      </w:pPr>
      <w:r>
        <w:t>Зав. кафедрой</w:t>
      </w:r>
    </w:p>
    <w:p w:rsidR="00A118F5" w:rsidRDefault="00105320">
      <w:pPr>
        <w:jc w:val="right"/>
      </w:pPr>
      <w:r>
        <w:t>--------------------------------------------------</w:t>
      </w:r>
    </w:p>
    <w:p w:rsidR="00A118F5" w:rsidRDefault="00A118F5">
      <w:pPr>
        <w:jc w:val="right"/>
      </w:pPr>
    </w:p>
    <w:p w:rsidR="00A118F5" w:rsidRDefault="00A118F5">
      <w:pPr>
        <w:jc w:val="right"/>
      </w:pPr>
    </w:p>
    <w:p w:rsidR="00A118F5" w:rsidRDefault="00A118F5">
      <w:pPr>
        <w:widowControl w:val="0"/>
        <w:rPr>
          <w:rFonts w:ascii="Times New Roman" w:hAnsi="Times New Roman"/>
          <w:sz w:val="24"/>
        </w:rPr>
      </w:pPr>
      <w:bookmarkStart w:id="26" w:name="_GoBack"/>
      <w:bookmarkEnd w:id="26"/>
    </w:p>
    <w:sectPr w:rsidR="00A118F5">
      <w:headerReference w:type="even" r:id="rId56"/>
      <w:headerReference w:type="default" r:id="rId57"/>
      <w:pgSz w:w="11906" w:h="16838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F5" w:rsidRDefault="00105320">
      <w:r>
        <w:separator/>
      </w:r>
    </w:p>
  </w:endnote>
  <w:endnote w:type="continuationSeparator" w:id="0">
    <w:p w:rsidR="00A118F5" w:rsidRDefault="0010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F5" w:rsidRDefault="00105320">
      <w:r>
        <w:separator/>
      </w:r>
    </w:p>
  </w:footnote>
  <w:footnote w:type="continuationSeparator" w:id="0">
    <w:p w:rsidR="00A118F5" w:rsidRDefault="0010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F5" w:rsidRDefault="001053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118F5" w:rsidRDefault="00A118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F5" w:rsidRDefault="001053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20</w:t>
    </w:r>
    <w:r>
      <w:rPr>
        <w:rStyle w:val="a4"/>
      </w:rPr>
      <w:fldChar w:fldCharType="end"/>
    </w:r>
  </w:p>
  <w:p w:rsidR="00A118F5" w:rsidRDefault="00A118F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140A"/>
    <w:multiLevelType w:val="multilevel"/>
    <w:tmpl w:val="ACE6760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320"/>
    <w:rsid w:val="00064FF5"/>
    <w:rsid w:val="00105320"/>
    <w:rsid w:val="00A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DA88F58C-487C-4C09-92D0-B3B73DC7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kern w:val="28"/>
      <w:sz w:val="1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1440"/>
      </w:tabs>
      <w:spacing w:before="240" w:after="60"/>
      <w:ind w:left="0" w:firstLine="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clear" w:pos="1800"/>
      </w:tabs>
      <w:spacing w:before="240" w:after="60"/>
      <w:ind w:left="0" w:firstLine="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clear" w:pos="2160"/>
      </w:tabs>
      <w:spacing w:before="240" w:after="60"/>
      <w:ind w:left="0" w:firstLine="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clear" w:pos="2520"/>
      </w:tabs>
      <w:spacing w:before="240" w:after="60"/>
      <w:ind w:left="0" w:firstLine="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clear" w:pos="2880"/>
      </w:tabs>
      <w:spacing w:before="240" w:after="60"/>
      <w:ind w:left="0" w:firstLine="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clear" w:pos="3240"/>
      </w:tabs>
      <w:spacing w:before="240" w:after="60"/>
      <w:ind w:left="0" w:firstLine="0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_________Microsoft_Word_97___20036.doc"/><Relationship Id="rId26" Type="http://schemas.openxmlformats.org/officeDocument/2006/relationships/oleObject" Target="embeddings/_________Microsoft_Word_97___200311.doc"/><Relationship Id="rId39" Type="http://schemas.openxmlformats.org/officeDocument/2006/relationships/oleObject" Target="embeddings/_________Microsoft_Word_97___200320.doc"/><Relationship Id="rId21" Type="http://schemas.openxmlformats.org/officeDocument/2006/relationships/image" Target="media/image8.wmf"/><Relationship Id="rId34" Type="http://schemas.openxmlformats.org/officeDocument/2006/relationships/oleObject" Target="embeddings/_________Microsoft_Word_97___200316.doc"/><Relationship Id="rId42" Type="http://schemas.openxmlformats.org/officeDocument/2006/relationships/image" Target="media/image15.wmf"/><Relationship Id="rId47" Type="http://schemas.openxmlformats.org/officeDocument/2006/relationships/oleObject" Target="embeddings/_________Microsoft_Word_97___200326.doc"/><Relationship Id="rId50" Type="http://schemas.openxmlformats.org/officeDocument/2006/relationships/oleObject" Target="embeddings/_________Microsoft_Word_97___200329.doc"/><Relationship Id="rId55" Type="http://schemas.openxmlformats.org/officeDocument/2006/relationships/oleObject" Target="embeddings/_________Microsoft_Word_97___200334.doc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_________Microsoft_Word_97___20035.doc"/><Relationship Id="rId29" Type="http://schemas.openxmlformats.org/officeDocument/2006/relationships/oleObject" Target="embeddings/_________Microsoft_Word_97___200313.doc"/><Relationship Id="rId11" Type="http://schemas.openxmlformats.org/officeDocument/2006/relationships/image" Target="media/image3.wmf"/><Relationship Id="rId24" Type="http://schemas.openxmlformats.org/officeDocument/2006/relationships/oleObject" Target="embeddings/_________Microsoft_Word_97___200310.doc"/><Relationship Id="rId32" Type="http://schemas.openxmlformats.org/officeDocument/2006/relationships/oleObject" Target="embeddings/_________Microsoft_Word_97___200315.doc"/><Relationship Id="rId37" Type="http://schemas.openxmlformats.org/officeDocument/2006/relationships/oleObject" Target="embeddings/_________Microsoft_Word_97___200318.doc"/><Relationship Id="rId40" Type="http://schemas.openxmlformats.org/officeDocument/2006/relationships/image" Target="media/image14.wmf"/><Relationship Id="rId45" Type="http://schemas.openxmlformats.org/officeDocument/2006/relationships/oleObject" Target="embeddings/_________Microsoft_Word_97___200324.doc"/><Relationship Id="rId53" Type="http://schemas.openxmlformats.org/officeDocument/2006/relationships/oleObject" Target="embeddings/_________Microsoft_Word_97___200332.doc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___Microsoft_Word_97___20034.doc"/><Relationship Id="rId22" Type="http://schemas.openxmlformats.org/officeDocument/2006/relationships/oleObject" Target="embeddings/_________Microsoft_Word_97___20038.doc"/><Relationship Id="rId27" Type="http://schemas.openxmlformats.org/officeDocument/2006/relationships/oleObject" Target="embeddings/_________Microsoft_Word_97___200312.doc"/><Relationship Id="rId30" Type="http://schemas.openxmlformats.org/officeDocument/2006/relationships/oleObject" Target="embeddings/_________Microsoft_Word_97___200314.doc"/><Relationship Id="rId35" Type="http://schemas.openxmlformats.org/officeDocument/2006/relationships/image" Target="media/image13.wmf"/><Relationship Id="rId43" Type="http://schemas.openxmlformats.org/officeDocument/2006/relationships/oleObject" Target="embeddings/_________Microsoft_Word_97___200322.doc"/><Relationship Id="rId48" Type="http://schemas.openxmlformats.org/officeDocument/2006/relationships/oleObject" Target="embeddings/_________Microsoft_Word_97___200327.doc"/><Relationship Id="rId56" Type="http://schemas.openxmlformats.org/officeDocument/2006/relationships/header" Target="header1.xml"/><Relationship Id="rId8" Type="http://schemas.openxmlformats.org/officeDocument/2006/relationships/oleObject" Target="embeddings/_________Microsoft_Word_97___20031.doc"/><Relationship Id="rId51" Type="http://schemas.openxmlformats.org/officeDocument/2006/relationships/oleObject" Target="embeddings/_________Microsoft_Word_97___200330.doc"/><Relationship Id="rId3" Type="http://schemas.openxmlformats.org/officeDocument/2006/relationships/settings" Target="settings.xml"/><Relationship Id="rId12" Type="http://schemas.openxmlformats.org/officeDocument/2006/relationships/oleObject" Target="embeddings/_________Microsoft_Word_97___20033.doc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_________Microsoft_Word_97___200319.doc"/><Relationship Id="rId46" Type="http://schemas.openxmlformats.org/officeDocument/2006/relationships/oleObject" Target="embeddings/_________Microsoft_Word_97___200325.doc"/><Relationship Id="rId59" Type="http://schemas.openxmlformats.org/officeDocument/2006/relationships/theme" Target="theme/theme1.xml"/><Relationship Id="rId20" Type="http://schemas.openxmlformats.org/officeDocument/2006/relationships/oleObject" Target="embeddings/_________Microsoft_Word_97___20037.doc"/><Relationship Id="rId41" Type="http://schemas.openxmlformats.org/officeDocument/2006/relationships/oleObject" Target="embeddings/_________Microsoft_Word_97___200321.doc"/><Relationship Id="rId54" Type="http://schemas.openxmlformats.org/officeDocument/2006/relationships/oleObject" Target="embeddings/_________Microsoft_Word_97___200333.doc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_________Microsoft_Word_97___20039.doc"/><Relationship Id="rId28" Type="http://schemas.openxmlformats.org/officeDocument/2006/relationships/image" Target="media/image10.wmf"/><Relationship Id="rId36" Type="http://schemas.openxmlformats.org/officeDocument/2006/relationships/oleObject" Target="embeddings/_________Microsoft_Word_97___200317.doc"/><Relationship Id="rId49" Type="http://schemas.openxmlformats.org/officeDocument/2006/relationships/oleObject" Target="embeddings/_________Microsoft_Word_97___200328.doc"/><Relationship Id="rId57" Type="http://schemas.openxmlformats.org/officeDocument/2006/relationships/header" Target="header2.xml"/><Relationship Id="rId10" Type="http://schemas.openxmlformats.org/officeDocument/2006/relationships/oleObject" Target="embeddings/_________Microsoft_Word_97___20032.doc"/><Relationship Id="rId31" Type="http://schemas.openxmlformats.org/officeDocument/2006/relationships/image" Target="media/image11.wmf"/><Relationship Id="rId44" Type="http://schemas.openxmlformats.org/officeDocument/2006/relationships/oleObject" Target="embeddings/_________Microsoft_Word_97___200323.doc"/><Relationship Id="rId52" Type="http://schemas.openxmlformats.org/officeDocument/2006/relationships/oleObject" Target="embeddings/_________Microsoft_Word_97___200331.doc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 </Company>
  <LinksUpToDate>false</LinksUpToDate>
  <CharactersWithSpaces>22273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*</dc:creator>
  <cp:keywords/>
  <cp:lastModifiedBy>Irina</cp:lastModifiedBy>
  <cp:revision>2</cp:revision>
  <dcterms:created xsi:type="dcterms:W3CDTF">2014-07-19T01:47:00Z</dcterms:created>
  <dcterms:modified xsi:type="dcterms:W3CDTF">2014-07-19T01:47:00Z</dcterms:modified>
</cp:coreProperties>
</file>