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B41" w:rsidRDefault="00A00B41" w:rsidP="000C3332">
      <w:pPr>
        <w:autoSpaceDE w:val="0"/>
        <w:autoSpaceDN w:val="0"/>
        <w:adjustRightInd w:val="0"/>
        <w:spacing w:line="360" w:lineRule="auto"/>
        <w:ind w:firstLine="709"/>
        <w:jc w:val="center"/>
        <w:rPr>
          <w:bCs/>
          <w:sz w:val="28"/>
          <w:szCs w:val="28"/>
        </w:rPr>
      </w:pPr>
    </w:p>
    <w:p w:rsidR="000C3332" w:rsidRPr="00CB039B" w:rsidRDefault="000C3332" w:rsidP="000C3332">
      <w:pPr>
        <w:autoSpaceDE w:val="0"/>
        <w:autoSpaceDN w:val="0"/>
        <w:adjustRightInd w:val="0"/>
        <w:spacing w:line="360" w:lineRule="auto"/>
        <w:ind w:firstLine="709"/>
        <w:jc w:val="center"/>
        <w:rPr>
          <w:bCs/>
          <w:sz w:val="28"/>
          <w:szCs w:val="28"/>
        </w:rPr>
      </w:pPr>
      <w:r w:rsidRPr="00CB039B">
        <w:rPr>
          <w:bCs/>
          <w:sz w:val="28"/>
          <w:szCs w:val="28"/>
        </w:rPr>
        <w:t>ФЕДЕРАЛЬНОЕ ГОСУДАРСТВЕННОЕ ОБРАЗОВАТЕЛЬНОЕ УЧРЕЖДЕНИЕ ВЫСШЕГО ПРОФЕССИОНАЛЬНОГО ОБРАЗОВАНИЯ</w:t>
      </w:r>
    </w:p>
    <w:p w:rsidR="000C3332" w:rsidRPr="00CB039B" w:rsidRDefault="000C3332" w:rsidP="000C3332">
      <w:pPr>
        <w:autoSpaceDE w:val="0"/>
        <w:autoSpaceDN w:val="0"/>
        <w:adjustRightInd w:val="0"/>
        <w:spacing w:line="360" w:lineRule="auto"/>
        <w:ind w:firstLine="709"/>
        <w:jc w:val="center"/>
        <w:rPr>
          <w:bCs/>
          <w:sz w:val="28"/>
          <w:szCs w:val="28"/>
        </w:rPr>
      </w:pPr>
      <w:r w:rsidRPr="00CB039B">
        <w:rPr>
          <w:bCs/>
          <w:sz w:val="28"/>
          <w:szCs w:val="28"/>
        </w:rPr>
        <w:t>«Сибирская Академия государственной службы»</w:t>
      </w:r>
    </w:p>
    <w:p w:rsidR="000C3332" w:rsidRPr="00CB039B" w:rsidRDefault="000C3332" w:rsidP="000C3332">
      <w:pPr>
        <w:autoSpaceDE w:val="0"/>
        <w:autoSpaceDN w:val="0"/>
        <w:adjustRightInd w:val="0"/>
        <w:spacing w:line="360" w:lineRule="auto"/>
        <w:ind w:firstLine="709"/>
        <w:jc w:val="center"/>
        <w:rPr>
          <w:bCs/>
          <w:sz w:val="28"/>
          <w:szCs w:val="28"/>
        </w:rPr>
      </w:pPr>
      <w:r w:rsidRPr="00CB039B">
        <w:rPr>
          <w:bCs/>
          <w:sz w:val="28"/>
          <w:szCs w:val="28"/>
        </w:rPr>
        <w:t xml:space="preserve">Кафедра </w:t>
      </w:r>
      <w:r>
        <w:rPr>
          <w:bCs/>
          <w:sz w:val="28"/>
          <w:szCs w:val="28"/>
        </w:rPr>
        <w:t>финансов и кредита</w:t>
      </w:r>
    </w:p>
    <w:p w:rsidR="000C3332" w:rsidRPr="00CB039B" w:rsidRDefault="000C3332" w:rsidP="000C3332">
      <w:pPr>
        <w:autoSpaceDE w:val="0"/>
        <w:autoSpaceDN w:val="0"/>
        <w:adjustRightInd w:val="0"/>
        <w:spacing w:line="360" w:lineRule="auto"/>
        <w:ind w:firstLine="709"/>
        <w:jc w:val="both"/>
        <w:rPr>
          <w:sz w:val="28"/>
          <w:szCs w:val="28"/>
        </w:rPr>
      </w:pPr>
    </w:p>
    <w:p w:rsidR="000C3332" w:rsidRPr="00CB039B" w:rsidRDefault="000C3332" w:rsidP="000C3332">
      <w:pPr>
        <w:autoSpaceDE w:val="0"/>
        <w:autoSpaceDN w:val="0"/>
        <w:adjustRightInd w:val="0"/>
        <w:spacing w:line="360" w:lineRule="auto"/>
        <w:ind w:firstLine="709"/>
        <w:jc w:val="both"/>
        <w:rPr>
          <w:sz w:val="28"/>
          <w:szCs w:val="28"/>
        </w:rPr>
      </w:pPr>
    </w:p>
    <w:p w:rsidR="000C3332" w:rsidRPr="00CB039B" w:rsidRDefault="000C3332" w:rsidP="000C3332">
      <w:pPr>
        <w:autoSpaceDE w:val="0"/>
        <w:autoSpaceDN w:val="0"/>
        <w:adjustRightInd w:val="0"/>
        <w:spacing w:line="360" w:lineRule="auto"/>
        <w:ind w:firstLine="709"/>
        <w:jc w:val="both"/>
        <w:rPr>
          <w:sz w:val="28"/>
          <w:szCs w:val="28"/>
        </w:rPr>
      </w:pPr>
    </w:p>
    <w:p w:rsidR="000C3332" w:rsidRPr="00CB039B" w:rsidRDefault="000C3332" w:rsidP="000C3332">
      <w:pPr>
        <w:autoSpaceDE w:val="0"/>
        <w:autoSpaceDN w:val="0"/>
        <w:adjustRightInd w:val="0"/>
        <w:spacing w:line="360" w:lineRule="auto"/>
        <w:ind w:firstLine="709"/>
        <w:jc w:val="both"/>
        <w:rPr>
          <w:sz w:val="28"/>
          <w:szCs w:val="28"/>
        </w:rPr>
      </w:pPr>
    </w:p>
    <w:p w:rsidR="000C3332" w:rsidRPr="00CB039B" w:rsidRDefault="000C3332" w:rsidP="000C3332">
      <w:pPr>
        <w:autoSpaceDE w:val="0"/>
        <w:autoSpaceDN w:val="0"/>
        <w:adjustRightInd w:val="0"/>
        <w:spacing w:line="360" w:lineRule="auto"/>
        <w:ind w:firstLine="709"/>
        <w:jc w:val="both"/>
        <w:rPr>
          <w:sz w:val="28"/>
          <w:szCs w:val="28"/>
        </w:rPr>
      </w:pPr>
    </w:p>
    <w:p w:rsidR="000C3332" w:rsidRPr="00CB039B" w:rsidRDefault="000C3332" w:rsidP="000C3332">
      <w:pPr>
        <w:autoSpaceDE w:val="0"/>
        <w:autoSpaceDN w:val="0"/>
        <w:adjustRightInd w:val="0"/>
        <w:spacing w:line="360" w:lineRule="auto"/>
        <w:ind w:firstLine="709"/>
        <w:jc w:val="both"/>
        <w:rPr>
          <w:sz w:val="28"/>
          <w:szCs w:val="28"/>
        </w:rPr>
      </w:pPr>
    </w:p>
    <w:p w:rsidR="000C3332" w:rsidRPr="006B1A04" w:rsidRDefault="000C3332" w:rsidP="000C3332">
      <w:pPr>
        <w:autoSpaceDE w:val="0"/>
        <w:autoSpaceDN w:val="0"/>
        <w:adjustRightInd w:val="0"/>
        <w:spacing w:line="360" w:lineRule="auto"/>
        <w:ind w:firstLine="709"/>
        <w:jc w:val="center"/>
        <w:rPr>
          <w:b/>
          <w:bCs/>
          <w:sz w:val="36"/>
          <w:szCs w:val="36"/>
        </w:rPr>
      </w:pPr>
      <w:r w:rsidRPr="006B1A04">
        <w:rPr>
          <w:b/>
          <w:bCs/>
          <w:sz w:val="36"/>
          <w:szCs w:val="36"/>
        </w:rPr>
        <w:t>К</w:t>
      </w:r>
      <w:r>
        <w:rPr>
          <w:b/>
          <w:bCs/>
          <w:sz w:val="36"/>
          <w:szCs w:val="36"/>
        </w:rPr>
        <w:t>урсова</w:t>
      </w:r>
      <w:r w:rsidRPr="006B1A04">
        <w:rPr>
          <w:b/>
          <w:bCs/>
          <w:sz w:val="36"/>
          <w:szCs w:val="36"/>
        </w:rPr>
        <w:t>я работа на тему:</w:t>
      </w:r>
    </w:p>
    <w:p w:rsidR="000C3332" w:rsidRPr="007C6CE9" w:rsidRDefault="000C3332" w:rsidP="000C3332">
      <w:pPr>
        <w:autoSpaceDE w:val="0"/>
        <w:autoSpaceDN w:val="0"/>
        <w:adjustRightInd w:val="0"/>
        <w:spacing w:line="360" w:lineRule="auto"/>
        <w:ind w:firstLine="709"/>
        <w:jc w:val="center"/>
        <w:rPr>
          <w:b/>
          <w:bCs/>
          <w:sz w:val="32"/>
          <w:szCs w:val="32"/>
        </w:rPr>
      </w:pPr>
      <w:r w:rsidRPr="007C6CE9">
        <w:rPr>
          <w:b/>
          <w:bCs/>
          <w:sz w:val="32"/>
          <w:szCs w:val="32"/>
        </w:rPr>
        <w:t>«</w:t>
      </w:r>
      <w:r w:rsidR="007C6CE9" w:rsidRPr="007C6CE9">
        <w:rPr>
          <w:b/>
          <w:bCs/>
          <w:sz w:val="32"/>
          <w:szCs w:val="32"/>
        </w:rPr>
        <w:t>Управление финансовыми ресурсами предприятия (на примере ОАО «ХПП»)</w:t>
      </w:r>
      <w:r w:rsidRPr="007C6CE9">
        <w:rPr>
          <w:b/>
          <w:bCs/>
          <w:sz w:val="32"/>
          <w:szCs w:val="32"/>
        </w:rPr>
        <w:t>»</w:t>
      </w:r>
    </w:p>
    <w:p w:rsidR="000C3332" w:rsidRPr="00CB039B" w:rsidRDefault="000C3332" w:rsidP="000C3332">
      <w:pPr>
        <w:autoSpaceDE w:val="0"/>
        <w:autoSpaceDN w:val="0"/>
        <w:adjustRightInd w:val="0"/>
        <w:spacing w:line="360" w:lineRule="auto"/>
        <w:ind w:firstLine="709"/>
        <w:jc w:val="both"/>
        <w:rPr>
          <w:bCs/>
          <w:sz w:val="28"/>
          <w:szCs w:val="28"/>
        </w:rPr>
      </w:pPr>
    </w:p>
    <w:p w:rsidR="000C3332" w:rsidRPr="00CB039B" w:rsidRDefault="000C3332" w:rsidP="000C3332">
      <w:pPr>
        <w:autoSpaceDE w:val="0"/>
        <w:autoSpaceDN w:val="0"/>
        <w:adjustRightInd w:val="0"/>
        <w:spacing w:line="360" w:lineRule="auto"/>
        <w:ind w:firstLine="709"/>
        <w:jc w:val="both"/>
        <w:rPr>
          <w:bCs/>
          <w:sz w:val="28"/>
          <w:szCs w:val="28"/>
        </w:rPr>
      </w:pPr>
    </w:p>
    <w:p w:rsidR="000C3332" w:rsidRPr="00CB039B" w:rsidRDefault="000C3332" w:rsidP="000C3332">
      <w:pPr>
        <w:autoSpaceDE w:val="0"/>
        <w:autoSpaceDN w:val="0"/>
        <w:adjustRightInd w:val="0"/>
        <w:spacing w:line="360" w:lineRule="auto"/>
        <w:ind w:firstLine="709"/>
        <w:jc w:val="both"/>
        <w:rPr>
          <w:bCs/>
          <w:sz w:val="28"/>
          <w:szCs w:val="28"/>
        </w:rPr>
      </w:pPr>
    </w:p>
    <w:p w:rsidR="000C3332" w:rsidRPr="00CB039B" w:rsidRDefault="000C3332" w:rsidP="000C3332">
      <w:pPr>
        <w:autoSpaceDE w:val="0"/>
        <w:autoSpaceDN w:val="0"/>
        <w:adjustRightInd w:val="0"/>
        <w:spacing w:line="360" w:lineRule="auto"/>
        <w:ind w:firstLine="709"/>
        <w:jc w:val="both"/>
        <w:rPr>
          <w:bCs/>
          <w:sz w:val="28"/>
          <w:szCs w:val="28"/>
        </w:rPr>
      </w:pPr>
    </w:p>
    <w:p w:rsidR="000C3332" w:rsidRPr="00CB039B" w:rsidRDefault="000C3332" w:rsidP="000C3332">
      <w:pPr>
        <w:autoSpaceDE w:val="0"/>
        <w:autoSpaceDN w:val="0"/>
        <w:adjustRightInd w:val="0"/>
        <w:spacing w:line="360" w:lineRule="auto"/>
        <w:ind w:firstLine="709"/>
        <w:jc w:val="both"/>
        <w:rPr>
          <w:bCs/>
          <w:sz w:val="28"/>
          <w:szCs w:val="28"/>
        </w:rPr>
      </w:pPr>
    </w:p>
    <w:p w:rsidR="000C3332" w:rsidRPr="00CB039B" w:rsidRDefault="000C3332" w:rsidP="000C3332">
      <w:pPr>
        <w:autoSpaceDE w:val="0"/>
        <w:autoSpaceDN w:val="0"/>
        <w:adjustRightInd w:val="0"/>
        <w:spacing w:line="360" w:lineRule="auto"/>
        <w:ind w:firstLine="709"/>
        <w:jc w:val="right"/>
        <w:rPr>
          <w:sz w:val="28"/>
          <w:szCs w:val="28"/>
        </w:rPr>
      </w:pPr>
      <w:r w:rsidRPr="00CB039B">
        <w:rPr>
          <w:sz w:val="28"/>
          <w:szCs w:val="28"/>
        </w:rPr>
        <w:t>Работу подготовила:</w:t>
      </w:r>
    </w:p>
    <w:p w:rsidR="000C3332" w:rsidRPr="00CB039B" w:rsidRDefault="000C3332" w:rsidP="000C3332">
      <w:pPr>
        <w:autoSpaceDE w:val="0"/>
        <w:autoSpaceDN w:val="0"/>
        <w:adjustRightInd w:val="0"/>
        <w:spacing w:line="360" w:lineRule="auto"/>
        <w:ind w:firstLine="709"/>
        <w:jc w:val="right"/>
        <w:rPr>
          <w:sz w:val="28"/>
          <w:szCs w:val="28"/>
        </w:rPr>
      </w:pPr>
      <w:r w:rsidRPr="00CB039B">
        <w:rPr>
          <w:sz w:val="28"/>
          <w:szCs w:val="28"/>
        </w:rPr>
        <w:t xml:space="preserve">                                                                                       студентка гр. 08121,</w:t>
      </w:r>
    </w:p>
    <w:p w:rsidR="000C3332" w:rsidRPr="00CB039B" w:rsidRDefault="000C3332" w:rsidP="000C3332">
      <w:pPr>
        <w:autoSpaceDE w:val="0"/>
        <w:autoSpaceDN w:val="0"/>
        <w:adjustRightInd w:val="0"/>
        <w:spacing w:line="360" w:lineRule="auto"/>
        <w:ind w:firstLine="709"/>
        <w:jc w:val="right"/>
        <w:rPr>
          <w:sz w:val="28"/>
          <w:szCs w:val="28"/>
        </w:rPr>
      </w:pPr>
      <w:r w:rsidRPr="00CB039B">
        <w:rPr>
          <w:sz w:val="28"/>
          <w:szCs w:val="28"/>
        </w:rPr>
        <w:t xml:space="preserve">                                                                  Бокша А. И.</w:t>
      </w:r>
    </w:p>
    <w:p w:rsidR="000C3332" w:rsidRPr="00CB039B" w:rsidRDefault="000C3332" w:rsidP="000C3332">
      <w:pPr>
        <w:autoSpaceDE w:val="0"/>
        <w:autoSpaceDN w:val="0"/>
        <w:adjustRightInd w:val="0"/>
        <w:spacing w:line="360" w:lineRule="auto"/>
        <w:ind w:firstLine="709"/>
        <w:jc w:val="right"/>
        <w:rPr>
          <w:sz w:val="28"/>
          <w:szCs w:val="28"/>
        </w:rPr>
      </w:pPr>
      <w:r w:rsidRPr="00CB039B">
        <w:rPr>
          <w:sz w:val="28"/>
          <w:szCs w:val="28"/>
        </w:rPr>
        <w:t xml:space="preserve">                                                                                   Работу проверил</w:t>
      </w:r>
      <w:r>
        <w:rPr>
          <w:sz w:val="28"/>
          <w:szCs w:val="28"/>
        </w:rPr>
        <w:t>а</w:t>
      </w:r>
      <w:r w:rsidRPr="00CB039B">
        <w:rPr>
          <w:sz w:val="28"/>
          <w:szCs w:val="28"/>
        </w:rPr>
        <w:t>:</w:t>
      </w:r>
    </w:p>
    <w:p w:rsidR="000C3332" w:rsidRDefault="000C3332" w:rsidP="000C3332">
      <w:pPr>
        <w:autoSpaceDE w:val="0"/>
        <w:autoSpaceDN w:val="0"/>
        <w:adjustRightInd w:val="0"/>
        <w:spacing w:line="360" w:lineRule="auto"/>
        <w:ind w:firstLine="709"/>
        <w:jc w:val="right"/>
        <w:rPr>
          <w:sz w:val="28"/>
          <w:szCs w:val="28"/>
        </w:rPr>
      </w:pPr>
      <w:r>
        <w:rPr>
          <w:sz w:val="28"/>
          <w:szCs w:val="28"/>
        </w:rPr>
        <w:t xml:space="preserve">Толкачева Наталья </w:t>
      </w:r>
    </w:p>
    <w:p w:rsidR="000C3332" w:rsidRPr="00CB039B" w:rsidRDefault="000C3332" w:rsidP="000C3332">
      <w:pPr>
        <w:autoSpaceDE w:val="0"/>
        <w:autoSpaceDN w:val="0"/>
        <w:adjustRightInd w:val="0"/>
        <w:spacing w:line="360" w:lineRule="auto"/>
        <w:ind w:firstLine="709"/>
        <w:jc w:val="right"/>
        <w:rPr>
          <w:sz w:val="28"/>
          <w:szCs w:val="28"/>
        </w:rPr>
      </w:pPr>
      <w:r>
        <w:rPr>
          <w:sz w:val="28"/>
          <w:szCs w:val="28"/>
        </w:rPr>
        <w:t>Александровна</w:t>
      </w:r>
      <w:r w:rsidRPr="00CB039B">
        <w:rPr>
          <w:sz w:val="28"/>
          <w:szCs w:val="28"/>
        </w:rPr>
        <w:t xml:space="preserve">                                             </w:t>
      </w:r>
    </w:p>
    <w:p w:rsidR="000C3332" w:rsidRPr="00CB039B" w:rsidRDefault="000C3332" w:rsidP="000C3332">
      <w:pPr>
        <w:autoSpaceDE w:val="0"/>
        <w:autoSpaceDN w:val="0"/>
        <w:adjustRightInd w:val="0"/>
        <w:spacing w:line="360" w:lineRule="auto"/>
        <w:jc w:val="both"/>
        <w:rPr>
          <w:sz w:val="28"/>
          <w:szCs w:val="28"/>
        </w:rPr>
      </w:pPr>
    </w:p>
    <w:p w:rsidR="000C3332" w:rsidRPr="00CB039B" w:rsidRDefault="000C3332" w:rsidP="000C3332">
      <w:pPr>
        <w:autoSpaceDE w:val="0"/>
        <w:autoSpaceDN w:val="0"/>
        <w:adjustRightInd w:val="0"/>
        <w:spacing w:line="360" w:lineRule="auto"/>
        <w:ind w:firstLine="709"/>
        <w:jc w:val="both"/>
        <w:rPr>
          <w:sz w:val="28"/>
          <w:szCs w:val="28"/>
        </w:rPr>
      </w:pPr>
    </w:p>
    <w:p w:rsidR="000C3332" w:rsidRPr="00CB039B" w:rsidRDefault="000C3332" w:rsidP="000C3332">
      <w:pPr>
        <w:autoSpaceDE w:val="0"/>
        <w:autoSpaceDN w:val="0"/>
        <w:adjustRightInd w:val="0"/>
        <w:spacing w:line="360" w:lineRule="auto"/>
        <w:ind w:firstLine="709"/>
        <w:jc w:val="both"/>
        <w:rPr>
          <w:sz w:val="28"/>
          <w:szCs w:val="28"/>
        </w:rPr>
      </w:pPr>
    </w:p>
    <w:p w:rsidR="000C3332" w:rsidRPr="00CB039B" w:rsidRDefault="000C3332" w:rsidP="000C3332">
      <w:pPr>
        <w:autoSpaceDE w:val="0"/>
        <w:autoSpaceDN w:val="0"/>
        <w:adjustRightInd w:val="0"/>
        <w:spacing w:line="360" w:lineRule="auto"/>
        <w:ind w:firstLine="709"/>
        <w:jc w:val="both"/>
        <w:rPr>
          <w:sz w:val="28"/>
          <w:szCs w:val="28"/>
        </w:rPr>
      </w:pPr>
    </w:p>
    <w:p w:rsidR="000C3332" w:rsidRPr="000C3332" w:rsidRDefault="000C3332" w:rsidP="000C3332">
      <w:pPr>
        <w:autoSpaceDE w:val="0"/>
        <w:autoSpaceDN w:val="0"/>
        <w:adjustRightInd w:val="0"/>
        <w:spacing w:line="360" w:lineRule="auto"/>
        <w:ind w:firstLine="709"/>
        <w:jc w:val="both"/>
        <w:rPr>
          <w:sz w:val="28"/>
          <w:szCs w:val="28"/>
        </w:rPr>
      </w:pPr>
      <w:r w:rsidRPr="00D0097C">
        <w:rPr>
          <w:sz w:val="28"/>
          <w:szCs w:val="28"/>
        </w:rPr>
        <w:t xml:space="preserve">                     </w:t>
      </w:r>
      <w:r>
        <w:rPr>
          <w:sz w:val="28"/>
          <w:szCs w:val="28"/>
        </w:rPr>
        <w:t xml:space="preserve">                Новосибирск 2011</w:t>
      </w:r>
    </w:p>
    <w:p w:rsidR="000C3332" w:rsidRDefault="000C3332" w:rsidP="003278FB">
      <w:pPr>
        <w:spacing w:line="360" w:lineRule="auto"/>
        <w:ind w:firstLine="709"/>
        <w:jc w:val="both"/>
        <w:rPr>
          <w:sz w:val="28"/>
          <w:szCs w:val="28"/>
        </w:rPr>
      </w:pPr>
      <w:r>
        <w:rPr>
          <w:sz w:val="28"/>
          <w:szCs w:val="28"/>
        </w:rPr>
        <w:lastRenderedPageBreak/>
        <w:t>\</w:t>
      </w:r>
    </w:p>
    <w:p w:rsidR="000C3332" w:rsidRDefault="000C3332" w:rsidP="003278FB">
      <w:pPr>
        <w:spacing w:line="360" w:lineRule="auto"/>
        <w:ind w:firstLine="709"/>
        <w:jc w:val="both"/>
        <w:rPr>
          <w:sz w:val="28"/>
          <w:szCs w:val="28"/>
        </w:rPr>
      </w:pPr>
    </w:p>
    <w:p w:rsidR="006A4348" w:rsidRPr="007C6CE9" w:rsidRDefault="000C3332" w:rsidP="003278FB">
      <w:pPr>
        <w:spacing w:line="360" w:lineRule="auto"/>
        <w:ind w:firstLine="709"/>
        <w:jc w:val="both"/>
        <w:rPr>
          <w:b/>
          <w:sz w:val="28"/>
          <w:szCs w:val="28"/>
        </w:rPr>
      </w:pPr>
      <w:r w:rsidRPr="007C6CE9">
        <w:rPr>
          <w:b/>
          <w:sz w:val="28"/>
          <w:szCs w:val="28"/>
        </w:rPr>
        <w:t>Содеджание</w:t>
      </w:r>
    </w:p>
    <w:p w:rsidR="006A4348" w:rsidRDefault="006A4348" w:rsidP="006A4348">
      <w:pPr>
        <w:rPr>
          <w:sz w:val="28"/>
          <w:szCs w:val="28"/>
        </w:rPr>
      </w:pPr>
    </w:p>
    <w:p w:rsidR="007C6CE9" w:rsidRPr="007C6CE9" w:rsidRDefault="006A4348" w:rsidP="007C6CE9">
      <w:pPr>
        <w:pStyle w:val="12"/>
        <w:tabs>
          <w:tab w:val="right" w:leader="dot" w:pos="9628"/>
        </w:tabs>
        <w:spacing w:line="360" w:lineRule="auto"/>
        <w:rPr>
          <w:noProof/>
          <w:sz w:val="28"/>
          <w:szCs w:val="28"/>
        </w:rPr>
      </w:pPr>
      <w:r w:rsidRPr="007C6CE9">
        <w:rPr>
          <w:sz w:val="28"/>
          <w:szCs w:val="28"/>
        </w:rPr>
        <w:fldChar w:fldCharType="begin"/>
      </w:r>
      <w:r w:rsidRPr="007C6CE9">
        <w:rPr>
          <w:sz w:val="28"/>
          <w:szCs w:val="28"/>
        </w:rPr>
        <w:instrText xml:space="preserve"> TOC \o "1-3" \h \z \u </w:instrText>
      </w:r>
      <w:r w:rsidRPr="007C6CE9">
        <w:rPr>
          <w:sz w:val="28"/>
          <w:szCs w:val="28"/>
        </w:rPr>
        <w:fldChar w:fldCharType="separate"/>
      </w:r>
      <w:hyperlink w:anchor="_Toc284460798" w:history="1">
        <w:r w:rsidR="007C6CE9" w:rsidRPr="007C6CE9">
          <w:rPr>
            <w:rStyle w:val="ae"/>
            <w:noProof/>
            <w:sz w:val="28"/>
            <w:szCs w:val="28"/>
          </w:rPr>
          <w:t>Введение</w:t>
        </w:r>
        <w:r w:rsidR="007C6CE9" w:rsidRPr="007C6CE9">
          <w:rPr>
            <w:noProof/>
            <w:webHidden/>
            <w:sz w:val="28"/>
            <w:szCs w:val="28"/>
          </w:rPr>
          <w:tab/>
        </w:r>
        <w:r w:rsidR="007C6CE9" w:rsidRPr="007C6CE9">
          <w:rPr>
            <w:noProof/>
            <w:webHidden/>
            <w:sz w:val="28"/>
            <w:szCs w:val="28"/>
          </w:rPr>
          <w:fldChar w:fldCharType="begin"/>
        </w:r>
        <w:r w:rsidR="007C6CE9" w:rsidRPr="007C6CE9">
          <w:rPr>
            <w:noProof/>
            <w:webHidden/>
            <w:sz w:val="28"/>
            <w:szCs w:val="28"/>
          </w:rPr>
          <w:instrText xml:space="preserve"> PAGEREF _Toc284460798 \h </w:instrText>
        </w:r>
        <w:r w:rsidR="007C6CE9" w:rsidRPr="007C6CE9">
          <w:rPr>
            <w:noProof/>
            <w:webHidden/>
            <w:sz w:val="28"/>
            <w:szCs w:val="28"/>
          </w:rPr>
        </w:r>
        <w:r w:rsidR="007C6CE9" w:rsidRPr="007C6CE9">
          <w:rPr>
            <w:noProof/>
            <w:webHidden/>
            <w:sz w:val="28"/>
            <w:szCs w:val="28"/>
          </w:rPr>
          <w:fldChar w:fldCharType="separate"/>
        </w:r>
        <w:r w:rsidR="007C6CE9" w:rsidRPr="007C6CE9">
          <w:rPr>
            <w:noProof/>
            <w:webHidden/>
            <w:sz w:val="28"/>
            <w:szCs w:val="28"/>
          </w:rPr>
          <w:t>2</w:t>
        </w:r>
        <w:r w:rsidR="007C6CE9" w:rsidRPr="007C6CE9">
          <w:rPr>
            <w:noProof/>
            <w:webHidden/>
            <w:sz w:val="28"/>
            <w:szCs w:val="28"/>
          </w:rPr>
          <w:fldChar w:fldCharType="end"/>
        </w:r>
      </w:hyperlink>
    </w:p>
    <w:p w:rsidR="007C6CE9" w:rsidRPr="007C6CE9" w:rsidRDefault="00B44E5F" w:rsidP="007C6CE9">
      <w:pPr>
        <w:pStyle w:val="20"/>
        <w:tabs>
          <w:tab w:val="left" w:pos="1440"/>
          <w:tab w:val="right" w:leader="dot" w:pos="9628"/>
        </w:tabs>
        <w:spacing w:line="360" w:lineRule="auto"/>
        <w:rPr>
          <w:noProof/>
          <w:sz w:val="28"/>
          <w:szCs w:val="28"/>
        </w:rPr>
      </w:pPr>
      <w:hyperlink w:anchor="_Toc284460799" w:history="1">
        <w:r w:rsidR="007C6CE9" w:rsidRPr="007C6CE9">
          <w:rPr>
            <w:rStyle w:val="ae"/>
            <w:noProof/>
            <w:sz w:val="28"/>
            <w:szCs w:val="28"/>
          </w:rPr>
          <w:t>Глава 1.</w:t>
        </w:r>
        <w:r w:rsidR="007C6CE9" w:rsidRPr="007C6CE9">
          <w:rPr>
            <w:noProof/>
            <w:sz w:val="28"/>
            <w:szCs w:val="28"/>
          </w:rPr>
          <w:tab/>
        </w:r>
        <w:r w:rsidR="007C6CE9" w:rsidRPr="007C6CE9">
          <w:rPr>
            <w:rStyle w:val="ae"/>
            <w:noProof/>
            <w:sz w:val="28"/>
            <w:szCs w:val="28"/>
          </w:rPr>
          <w:t>Теоретические аспекты управления финансовыми ресурсами</w:t>
        </w:r>
        <w:r w:rsidR="007C6CE9" w:rsidRPr="007C6CE9">
          <w:rPr>
            <w:noProof/>
            <w:webHidden/>
            <w:sz w:val="28"/>
            <w:szCs w:val="28"/>
          </w:rPr>
          <w:tab/>
        </w:r>
        <w:r w:rsidR="007C6CE9" w:rsidRPr="007C6CE9">
          <w:rPr>
            <w:noProof/>
            <w:webHidden/>
            <w:sz w:val="28"/>
            <w:szCs w:val="28"/>
          </w:rPr>
          <w:fldChar w:fldCharType="begin"/>
        </w:r>
        <w:r w:rsidR="007C6CE9" w:rsidRPr="007C6CE9">
          <w:rPr>
            <w:noProof/>
            <w:webHidden/>
            <w:sz w:val="28"/>
            <w:szCs w:val="28"/>
          </w:rPr>
          <w:instrText xml:space="preserve"> PAGEREF _Toc284460799 \h </w:instrText>
        </w:r>
        <w:r w:rsidR="007C6CE9" w:rsidRPr="007C6CE9">
          <w:rPr>
            <w:noProof/>
            <w:webHidden/>
            <w:sz w:val="28"/>
            <w:szCs w:val="28"/>
          </w:rPr>
        </w:r>
        <w:r w:rsidR="007C6CE9" w:rsidRPr="007C6CE9">
          <w:rPr>
            <w:noProof/>
            <w:webHidden/>
            <w:sz w:val="28"/>
            <w:szCs w:val="28"/>
          </w:rPr>
          <w:fldChar w:fldCharType="separate"/>
        </w:r>
        <w:r w:rsidR="007C6CE9" w:rsidRPr="007C6CE9">
          <w:rPr>
            <w:noProof/>
            <w:webHidden/>
            <w:sz w:val="28"/>
            <w:szCs w:val="28"/>
          </w:rPr>
          <w:t>4</w:t>
        </w:r>
        <w:r w:rsidR="007C6CE9" w:rsidRPr="007C6CE9">
          <w:rPr>
            <w:noProof/>
            <w:webHidden/>
            <w:sz w:val="28"/>
            <w:szCs w:val="28"/>
          </w:rPr>
          <w:fldChar w:fldCharType="end"/>
        </w:r>
      </w:hyperlink>
    </w:p>
    <w:p w:rsidR="007C6CE9" w:rsidRPr="007C6CE9" w:rsidRDefault="00B44E5F" w:rsidP="007C6CE9">
      <w:pPr>
        <w:pStyle w:val="32"/>
        <w:tabs>
          <w:tab w:val="left" w:pos="1200"/>
          <w:tab w:val="right" w:leader="dot" w:pos="9628"/>
        </w:tabs>
        <w:spacing w:line="360" w:lineRule="auto"/>
        <w:rPr>
          <w:noProof/>
          <w:sz w:val="28"/>
          <w:szCs w:val="28"/>
        </w:rPr>
      </w:pPr>
      <w:hyperlink w:anchor="_Toc284460800" w:history="1">
        <w:r w:rsidR="007C6CE9" w:rsidRPr="007C6CE9">
          <w:rPr>
            <w:rStyle w:val="ae"/>
            <w:noProof/>
            <w:sz w:val="28"/>
            <w:szCs w:val="28"/>
          </w:rPr>
          <w:t>1.1.</w:t>
        </w:r>
        <w:r w:rsidR="007C6CE9" w:rsidRPr="007C6CE9">
          <w:rPr>
            <w:noProof/>
            <w:sz w:val="28"/>
            <w:szCs w:val="28"/>
          </w:rPr>
          <w:tab/>
        </w:r>
        <w:r w:rsidR="007C6CE9" w:rsidRPr="007C6CE9">
          <w:rPr>
            <w:rStyle w:val="ae"/>
            <w:noProof/>
            <w:sz w:val="28"/>
            <w:szCs w:val="28"/>
          </w:rPr>
          <w:t>Понятие и виды финансовых ресурсов в деятельности предприятия</w:t>
        </w:r>
        <w:r w:rsidR="007C6CE9" w:rsidRPr="007C6CE9">
          <w:rPr>
            <w:noProof/>
            <w:webHidden/>
            <w:sz w:val="28"/>
            <w:szCs w:val="28"/>
          </w:rPr>
          <w:tab/>
        </w:r>
        <w:r w:rsidR="007C6CE9" w:rsidRPr="007C6CE9">
          <w:rPr>
            <w:noProof/>
            <w:webHidden/>
            <w:sz w:val="28"/>
            <w:szCs w:val="28"/>
          </w:rPr>
          <w:fldChar w:fldCharType="begin"/>
        </w:r>
        <w:r w:rsidR="007C6CE9" w:rsidRPr="007C6CE9">
          <w:rPr>
            <w:noProof/>
            <w:webHidden/>
            <w:sz w:val="28"/>
            <w:szCs w:val="28"/>
          </w:rPr>
          <w:instrText xml:space="preserve"> PAGEREF _Toc284460800 \h </w:instrText>
        </w:r>
        <w:r w:rsidR="007C6CE9" w:rsidRPr="007C6CE9">
          <w:rPr>
            <w:noProof/>
            <w:webHidden/>
            <w:sz w:val="28"/>
            <w:szCs w:val="28"/>
          </w:rPr>
        </w:r>
        <w:r w:rsidR="007C6CE9" w:rsidRPr="007C6CE9">
          <w:rPr>
            <w:noProof/>
            <w:webHidden/>
            <w:sz w:val="28"/>
            <w:szCs w:val="28"/>
          </w:rPr>
          <w:fldChar w:fldCharType="separate"/>
        </w:r>
        <w:r w:rsidR="007C6CE9" w:rsidRPr="007C6CE9">
          <w:rPr>
            <w:noProof/>
            <w:webHidden/>
            <w:sz w:val="28"/>
            <w:szCs w:val="28"/>
          </w:rPr>
          <w:t>4</w:t>
        </w:r>
        <w:r w:rsidR="007C6CE9" w:rsidRPr="007C6CE9">
          <w:rPr>
            <w:noProof/>
            <w:webHidden/>
            <w:sz w:val="28"/>
            <w:szCs w:val="28"/>
          </w:rPr>
          <w:fldChar w:fldCharType="end"/>
        </w:r>
      </w:hyperlink>
    </w:p>
    <w:p w:rsidR="007C6CE9" w:rsidRPr="007C6CE9" w:rsidRDefault="00B44E5F" w:rsidP="007C6CE9">
      <w:pPr>
        <w:pStyle w:val="32"/>
        <w:tabs>
          <w:tab w:val="left" w:pos="1200"/>
          <w:tab w:val="right" w:leader="dot" w:pos="9628"/>
        </w:tabs>
        <w:spacing w:line="360" w:lineRule="auto"/>
        <w:rPr>
          <w:noProof/>
          <w:sz w:val="28"/>
          <w:szCs w:val="28"/>
        </w:rPr>
      </w:pPr>
      <w:hyperlink w:anchor="_Toc284460801" w:history="1">
        <w:r w:rsidR="007C6CE9" w:rsidRPr="007C6CE9">
          <w:rPr>
            <w:rStyle w:val="ae"/>
            <w:noProof/>
            <w:sz w:val="28"/>
            <w:szCs w:val="28"/>
          </w:rPr>
          <w:t>1.2.</w:t>
        </w:r>
        <w:r w:rsidR="007C6CE9" w:rsidRPr="007C6CE9">
          <w:rPr>
            <w:noProof/>
            <w:sz w:val="28"/>
            <w:szCs w:val="28"/>
          </w:rPr>
          <w:tab/>
        </w:r>
        <w:r w:rsidR="007C6CE9" w:rsidRPr="007C6CE9">
          <w:rPr>
            <w:rStyle w:val="ae"/>
            <w:noProof/>
            <w:sz w:val="28"/>
            <w:szCs w:val="28"/>
          </w:rPr>
          <w:t>Структура источников финансирования предприятия.</w:t>
        </w:r>
        <w:r w:rsidR="007C6CE9" w:rsidRPr="007C6CE9">
          <w:rPr>
            <w:noProof/>
            <w:webHidden/>
            <w:sz w:val="28"/>
            <w:szCs w:val="28"/>
          </w:rPr>
          <w:tab/>
        </w:r>
        <w:r w:rsidR="007C6CE9" w:rsidRPr="007C6CE9">
          <w:rPr>
            <w:noProof/>
            <w:webHidden/>
            <w:sz w:val="28"/>
            <w:szCs w:val="28"/>
          </w:rPr>
          <w:fldChar w:fldCharType="begin"/>
        </w:r>
        <w:r w:rsidR="007C6CE9" w:rsidRPr="007C6CE9">
          <w:rPr>
            <w:noProof/>
            <w:webHidden/>
            <w:sz w:val="28"/>
            <w:szCs w:val="28"/>
          </w:rPr>
          <w:instrText xml:space="preserve"> PAGEREF _Toc284460801 \h </w:instrText>
        </w:r>
        <w:r w:rsidR="007C6CE9" w:rsidRPr="007C6CE9">
          <w:rPr>
            <w:noProof/>
            <w:webHidden/>
            <w:sz w:val="28"/>
            <w:szCs w:val="28"/>
          </w:rPr>
        </w:r>
        <w:r w:rsidR="007C6CE9" w:rsidRPr="007C6CE9">
          <w:rPr>
            <w:noProof/>
            <w:webHidden/>
            <w:sz w:val="28"/>
            <w:szCs w:val="28"/>
          </w:rPr>
          <w:fldChar w:fldCharType="separate"/>
        </w:r>
        <w:r w:rsidR="007C6CE9" w:rsidRPr="007C6CE9">
          <w:rPr>
            <w:noProof/>
            <w:webHidden/>
            <w:sz w:val="28"/>
            <w:szCs w:val="28"/>
          </w:rPr>
          <w:t>5</w:t>
        </w:r>
        <w:r w:rsidR="007C6CE9" w:rsidRPr="007C6CE9">
          <w:rPr>
            <w:noProof/>
            <w:webHidden/>
            <w:sz w:val="28"/>
            <w:szCs w:val="28"/>
          </w:rPr>
          <w:fldChar w:fldCharType="end"/>
        </w:r>
      </w:hyperlink>
    </w:p>
    <w:p w:rsidR="007C6CE9" w:rsidRPr="007C6CE9" w:rsidRDefault="00B44E5F" w:rsidP="007C6CE9">
      <w:pPr>
        <w:pStyle w:val="20"/>
        <w:tabs>
          <w:tab w:val="left" w:pos="1440"/>
          <w:tab w:val="right" w:leader="dot" w:pos="9628"/>
        </w:tabs>
        <w:spacing w:line="360" w:lineRule="auto"/>
        <w:rPr>
          <w:noProof/>
          <w:sz w:val="28"/>
          <w:szCs w:val="28"/>
        </w:rPr>
      </w:pPr>
      <w:hyperlink w:anchor="_Toc284460802" w:history="1">
        <w:r w:rsidR="007C6CE9" w:rsidRPr="007C6CE9">
          <w:rPr>
            <w:rStyle w:val="ae"/>
            <w:noProof/>
            <w:sz w:val="28"/>
            <w:szCs w:val="28"/>
          </w:rPr>
          <w:t>Глава 2.</w:t>
        </w:r>
        <w:r w:rsidR="007C6CE9" w:rsidRPr="007C6CE9">
          <w:rPr>
            <w:noProof/>
            <w:sz w:val="28"/>
            <w:szCs w:val="28"/>
          </w:rPr>
          <w:tab/>
        </w:r>
        <w:r w:rsidR="007C6CE9" w:rsidRPr="007C6CE9">
          <w:rPr>
            <w:rStyle w:val="ae"/>
            <w:noProof/>
            <w:sz w:val="28"/>
            <w:szCs w:val="28"/>
          </w:rPr>
          <w:t>Оценка управления финансовыми ресурсами.</w:t>
        </w:r>
        <w:r w:rsidR="007C6CE9" w:rsidRPr="007C6CE9">
          <w:rPr>
            <w:noProof/>
            <w:webHidden/>
            <w:sz w:val="28"/>
            <w:szCs w:val="28"/>
          </w:rPr>
          <w:tab/>
        </w:r>
        <w:r w:rsidR="007C6CE9" w:rsidRPr="007C6CE9">
          <w:rPr>
            <w:noProof/>
            <w:webHidden/>
            <w:sz w:val="28"/>
            <w:szCs w:val="28"/>
          </w:rPr>
          <w:fldChar w:fldCharType="begin"/>
        </w:r>
        <w:r w:rsidR="007C6CE9" w:rsidRPr="007C6CE9">
          <w:rPr>
            <w:noProof/>
            <w:webHidden/>
            <w:sz w:val="28"/>
            <w:szCs w:val="28"/>
          </w:rPr>
          <w:instrText xml:space="preserve"> PAGEREF _Toc284460802 \h </w:instrText>
        </w:r>
        <w:r w:rsidR="007C6CE9" w:rsidRPr="007C6CE9">
          <w:rPr>
            <w:noProof/>
            <w:webHidden/>
            <w:sz w:val="28"/>
            <w:szCs w:val="28"/>
          </w:rPr>
        </w:r>
        <w:r w:rsidR="007C6CE9" w:rsidRPr="007C6CE9">
          <w:rPr>
            <w:noProof/>
            <w:webHidden/>
            <w:sz w:val="28"/>
            <w:szCs w:val="28"/>
          </w:rPr>
          <w:fldChar w:fldCharType="separate"/>
        </w:r>
        <w:r w:rsidR="007C6CE9" w:rsidRPr="007C6CE9">
          <w:rPr>
            <w:noProof/>
            <w:webHidden/>
            <w:sz w:val="28"/>
            <w:szCs w:val="28"/>
          </w:rPr>
          <w:t>8</w:t>
        </w:r>
        <w:r w:rsidR="007C6CE9" w:rsidRPr="007C6CE9">
          <w:rPr>
            <w:noProof/>
            <w:webHidden/>
            <w:sz w:val="28"/>
            <w:szCs w:val="28"/>
          </w:rPr>
          <w:fldChar w:fldCharType="end"/>
        </w:r>
      </w:hyperlink>
    </w:p>
    <w:p w:rsidR="007C6CE9" w:rsidRPr="007C6CE9" w:rsidRDefault="00B44E5F" w:rsidP="007C6CE9">
      <w:pPr>
        <w:pStyle w:val="32"/>
        <w:tabs>
          <w:tab w:val="left" w:pos="1200"/>
          <w:tab w:val="right" w:leader="dot" w:pos="9628"/>
        </w:tabs>
        <w:spacing w:line="360" w:lineRule="auto"/>
        <w:rPr>
          <w:noProof/>
          <w:sz w:val="28"/>
          <w:szCs w:val="28"/>
        </w:rPr>
      </w:pPr>
      <w:hyperlink w:anchor="_Toc284460803" w:history="1">
        <w:r w:rsidR="007C6CE9" w:rsidRPr="007C6CE9">
          <w:rPr>
            <w:rStyle w:val="ae"/>
            <w:noProof/>
            <w:sz w:val="28"/>
            <w:szCs w:val="28"/>
          </w:rPr>
          <w:t>2.1.</w:t>
        </w:r>
        <w:r w:rsidR="007C6CE9" w:rsidRPr="007C6CE9">
          <w:rPr>
            <w:noProof/>
            <w:sz w:val="28"/>
            <w:szCs w:val="28"/>
          </w:rPr>
          <w:tab/>
        </w:r>
        <w:r w:rsidR="007C6CE9" w:rsidRPr="007C6CE9">
          <w:rPr>
            <w:rStyle w:val="ae"/>
            <w:noProof/>
            <w:sz w:val="28"/>
            <w:szCs w:val="28"/>
          </w:rPr>
          <w:t>Организационно-экономическая характеристика предприятия ОАО «ХПП»»</w:t>
        </w:r>
        <w:r w:rsidR="007C6CE9" w:rsidRPr="007C6CE9">
          <w:rPr>
            <w:noProof/>
            <w:webHidden/>
            <w:sz w:val="28"/>
            <w:szCs w:val="28"/>
          </w:rPr>
          <w:tab/>
        </w:r>
        <w:r w:rsidR="007C6CE9" w:rsidRPr="007C6CE9">
          <w:rPr>
            <w:noProof/>
            <w:webHidden/>
            <w:sz w:val="28"/>
            <w:szCs w:val="28"/>
          </w:rPr>
          <w:fldChar w:fldCharType="begin"/>
        </w:r>
        <w:r w:rsidR="007C6CE9" w:rsidRPr="007C6CE9">
          <w:rPr>
            <w:noProof/>
            <w:webHidden/>
            <w:sz w:val="28"/>
            <w:szCs w:val="28"/>
          </w:rPr>
          <w:instrText xml:space="preserve"> PAGEREF _Toc284460803 \h </w:instrText>
        </w:r>
        <w:r w:rsidR="007C6CE9" w:rsidRPr="007C6CE9">
          <w:rPr>
            <w:noProof/>
            <w:webHidden/>
            <w:sz w:val="28"/>
            <w:szCs w:val="28"/>
          </w:rPr>
        </w:r>
        <w:r w:rsidR="007C6CE9" w:rsidRPr="007C6CE9">
          <w:rPr>
            <w:noProof/>
            <w:webHidden/>
            <w:sz w:val="28"/>
            <w:szCs w:val="28"/>
          </w:rPr>
          <w:fldChar w:fldCharType="separate"/>
        </w:r>
        <w:r w:rsidR="007C6CE9" w:rsidRPr="007C6CE9">
          <w:rPr>
            <w:noProof/>
            <w:webHidden/>
            <w:sz w:val="28"/>
            <w:szCs w:val="28"/>
          </w:rPr>
          <w:t>8</w:t>
        </w:r>
        <w:r w:rsidR="007C6CE9" w:rsidRPr="007C6CE9">
          <w:rPr>
            <w:noProof/>
            <w:webHidden/>
            <w:sz w:val="28"/>
            <w:szCs w:val="28"/>
          </w:rPr>
          <w:fldChar w:fldCharType="end"/>
        </w:r>
      </w:hyperlink>
    </w:p>
    <w:p w:rsidR="007C6CE9" w:rsidRPr="007C6CE9" w:rsidRDefault="00B44E5F" w:rsidP="007C6CE9">
      <w:pPr>
        <w:pStyle w:val="32"/>
        <w:tabs>
          <w:tab w:val="left" w:pos="1200"/>
          <w:tab w:val="right" w:leader="dot" w:pos="9628"/>
        </w:tabs>
        <w:spacing w:line="360" w:lineRule="auto"/>
        <w:rPr>
          <w:noProof/>
          <w:sz w:val="28"/>
          <w:szCs w:val="28"/>
        </w:rPr>
      </w:pPr>
      <w:hyperlink w:anchor="_Toc284460804" w:history="1">
        <w:r w:rsidR="007C6CE9" w:rsidRPr="007C6CE9">
          <w:rPr>
            <w:rStyle w:val="ae"/>
            <w:noProof/>
            <w:sz w:val="28"/>
            <w:szCs w:val="28"/>
          </w:rPr>
          <w:t>2.2.</w:t>
        </w:r>
        <w:r w:rsidR="007C6CE9" w:rsidRPr="007C6CE9">
          <w:rPr>
            <w:noProof/>
            <w:sz w:val="28"/>
            <w:szCs w:val="28"/>
          </w:rPr>
          <w:tab/>
        </w:r>
        <w:r w:rsidR="007C6CE9" w:rsidRPr="007C6CE9">
          <w:rPr>
            <w:rStyle w:val="ae"/>
            <w:noProof/>
            <w:sz w:val="28"/>
            <w:szCs w:val="28"/>
          </w:rPr>
          <w:t>Анализ использования финансовых ресурсов на предприятии ОАО «ХПП»</w:t>
        </w:r>
        <w:r w:rsidR="007C6CE9" w:rsidRPr="007C6CE9">
          <w:rPr>
            <w:noProof/>
            <w:webHidden/>
            <w:sz w:val="28"/>
            <w:szCs w:val="28"/>
          </w:rPr>
          <w:tab/>
        </w:r>
        <w:r w:rsidR="007C6CE9" w:rsidRPr="007C6CE9">
          <w:rPr>
            <w:noProof/>
            <w:webHidden/>
            <w:sz w:val="28"/>
            <w:szCs w:val="28"/>
          </w:rPr>
          <w:fldChar w:fldCharType="begin"/>
        </w:r>
        <w:r w:rsidR="007C6CE9" w:rsidRPr="007C6CE9">
          <w:rPr>
            <w:noProof/>
            <w:webHidden/>
            <w:sz w:val="28"/>
            <w:szCs w:val="28"/>
          </w:rPr>
          <w:instrText xml:space="preserve"> PAGEREF _Toc284460804 \h </w:instrText>
        </w:r>
        <w:r w:rsidR="007C6CE9" w:rsidRPr="007C6CE9">
          <w:rPr>
            <w:noProof/>
            <w:webHidden/>
            <w:sz w:val="28"/>
            <w:szCs w:val="28"/>
          </w:rPr>
        </w:r>
        <w:r w:rsidR="007C6CE9" w:rsidRPr="007C6CE9">
          <w:rPr>
            <w:noProof/>
            <w:webHidden/>
            <w:sz w:val="28"/>
            <w:szCs w:val="28"/>
          </w:rPr>
          <w:fldChar w:fldCharType="separate"/>
        </w:r>
        <w:r w:rsidR="007C6CE9" w:rsidRPr="007C6CE9">
          <w:rPr>
            <w:noProof/>
            <w:webHidden/>
            <w:sz w:val="28"/>
            <w:szCs w:val="28"/>
          </w:rPr>
          <w:t>10</w:t>
        </w:r>
        <w:r w:rsidR="007C6CE9" w:rsidRPr="007C6CE9">
          <w:rPr>
            <w:noProof/>
            <w:webHidden/>
            <w:sz w:val="28"/>
            <w:szCs w:val="28"/>
          </w:rPr>
          <w:fldChar w:fldCharType="end"/>
        </w:r>
      </w:hyperlink>
    </w:p>
    <w:p w:rsidR="007C6CE9" w:rsidRPr="007C6CE9" w:rsidRDefault="00B44E5F" w:rsidP="007C6CE9">
      <w:pPr>
        <w:pStyle w:val="32"/>
        <w:tabs>
          <w:tab w:val="left" w:pos="1200"/>
          <w:tab w:val="right" w:leader="dot" w:pos="9628"/>
        </w:tabs>
        <w:spacing w:line="360" w:lineRule="auto"/>
        <w:rPr>
          <w:noProof/>
          <w:sz w:val="28"/>
          <w:szCs w:val="28"/>
        </w:rPr>
      </w:pPr>
      <w:hyperlink w:anchor="_Toc284460805" w:history="1">
        <w:r w:rsidR="007C6CE9" w:rsidRPr="007C6CE9">
          <w:rPr>
            <w:rStyle w:val="ae"/>
            <w:noProof/>
            <w:sz w:val="28"/>
            <w:szCs w:val="28"/>
          </w:rPr>
          <w:t>2.3.</w:t>
        </w:r>
        <w:r w:rsidR="007C6CE9" w:rsidRPr="007C6CE9">
          <w:rPr>
            <w:noProof/>
            <w:sz w:val="28"/>
            <w:szCs w:val="28"/>
          </w:rPr>
          <w:tab/>
        </w:r>
        <w:r w:rsidR="007C6CE9" w:rsidRPr="007C6CE9">
          <w:rPr>
            <w:rStyle w:val="ae"/>
            <w:noProof/>
            <w:sz w:val="28"/>
            <w:szCs w:val="28"/>
          </w:rPr>
          <w:t>Источники формирования финансовых ресурсов ОАО «ХПП»</w:t>
        </w:r>
        <w:r w:rsidR="007C6CE9" w:rsidRPr="007C6CE9">
          <w:rPr>
            <w:noProof/>
            <w:webHidden/>
            <w:sz w:val="28"/>
            <w:szCs w:val="28"/>
          </w:rPr>
          <w:tab/>
        </w:r>
        <w:r w:rsidR="007C6CE9" w:rsidRPr="007C6CE9">
          <w:rPr>
            <w:noProof/>
            <w:webHidden/>
            <w:sz w:val="28"/>
            <w:szCs w:val="28"/>
          </w:rPr>
          <w:fldChar w:fldCharType="begin"/>
        </w:r>
        <w:r w:rsidR="007C6CE9" w:rsidRPr="007C6CE9">
          <w:rPr>
            <w:noProof/>
            <w:webHidden/>
            <w:sz w:val="28"/>
            <w:szCs w:val="28"/>
          </w:rPr>
          <w:instrText xml:space="preserve"> PAGEREF _Toc284460805 \h </w:instrText>
        </w:r>
        <w:r w:rsidR="007C6CE9" w:rsidRPr="007C6CE9">
          <w:rPr>
            <w:noProof/>
            <w:webHidden/>
            <w:sz w:val="28"/>
            <w:szCs w:val="28"/>
          </w:rPr>
        </w:r>
        <w:r w:rsidR="007C6CE9" w:rsidRPr="007C6CE9">
          <w:rPr>
            <w:noProof/>
            <w:webHidden/>
            <w:sz w:val="28"/>
            <w:szCs w:val="28"/>
          </w:rPr>
          <w:fldChar w:fldCharType="separate"/>
        </w:r>
        <w:r w:rsidR="007C6CE9" w:rsidRPr="007C6CE9">
          <w:rPr>
            <w:noProof/>
            <w:webHidden/>
            <w:sz w:val="28"/>
            <w:szCs w:val="28"/>
          </w:rPr>
          <w:t>13</w:t>
        </w:r>
        <w:r w:rsidR="007C6CE9" w:rsidRPr="007C6CE9">
          <w:rPr>
            <w:noProof/>
            <w:webHidden/>
            <w:sz w:val="28"/>
            <w:szCs w:val="28"/>
          </w:rPr>
          <w:fldChar w:fldCharType="end"/>
        </w:r>
      </w:hyperlink>
    </w:p>
    <w:p w:rsidR="007C6CE9" w:rsidRPr="007C6CE9" w:rsidRDefault="00B44E5F" w:rsidP="007C6CE9">
      <w:pPr>
        <w:pStyle w:val="20"/>
        <w:tabs>
          <w:tab w:val="left" w:pos="1440"/>
          <w:tab w:val="right" w:leader="dot" w:pos="9628"/>
        </w:tabs>
        <w:spacing w:line="360" w:lineRule="auto"/>
        <w:rPr>
          <w:noProof/>
          <w:sz w:val="28"/>
          <w:szCs w:val="28"/>
        </w:rPr>
      </w:pPr>
      <w:hyperlink w:anchor="_Toc284460806" w:history="1">
        <w:r w:rsidR="007C6CE9" w:rsidRPr="007C6CE9">
          <w:rPr>
            <w:rStyle w:val="ae"/>
            <w:noProof/>
            <w:sz w:val="28"/>
            <w:szCs w:val="28"/>
          </w:rPr>
          <w:t>Глава 3.</w:t>
        </w:r>
        <w:r w:rsidR="007C6CE9" w:rsidRPr="007C6CE9">
          <w:rPr>
            <w:noProof/>
            <w:sz w:val="28"/>
            <w:szCs w:val="28"/>
          </w:rPr>
          <w:tab/>
        </w:r>
        <w:r w:rsidR="007C6CE9" w:rsidRPr="007C6CE9">
          <w:rPr>
            <w:rStyle w:val="ae"/>
            <w:noProof/>
            <w:sz w:val="28"/>
            <w:szCs w:val="28"/>
          </w:rPr>
          <w:t>Предложения по управлению финансовыми ресурсами</w:t>
        </w:r>
        <w:r w:rsidR="007C6CE9" w:rsidRPr="007C6CE9">
          <w:rPr>
            <w:noProof/>
            <w:webHidden/>
            <w:sz w:val="28"/>
            <w:szCs w:val="28"/>
          </w:rPr>
          <w:tab/>
        </w:r>
        <w:r w:rsidR="007C6CE9" w:rsidRPr="007C6CE9">
          <w:rPr>
            <w:noProof/>
            <w:webHidden/>
            <w:sz w:val="28"/>
            <w:szCs w:val="28"/>
          </w:rPr>
          <w:fldChar w:fldCharType="begin"/>
        </w:r>
        <w:r w:rsidR="007C6CE9" w:rsidRPr="007C6CE9">
          <w:rPr>
            <w:noProof/>
            <w:webHidden/>
            <w:sz w:val="28"/>
            <w:szCs w:val="28"/>
          </w:rPr>
          <w:instrText xml:space="preserve"> PAGEREF _Toc284460806 \h </w:instrText>
        </w:r>
        <w:r w:rsidR="007C6CE9" w:rsidRPr="007C6CE9">
          <w:rPr>
            <w:noProof/>
            <w:webHidden/>
            <w:sz w:val="28"/>
            <w:szCs w:val="28"/>
          </w:rPr>
        </w:r>
        <w:r w:rsidR="007C6CE9" w:rsidRPr="007C6CE9">
          <w:rPr>
            <w:noProof/>
            <w:webHidden/>
            <w:sz w:val="28"/>
            <w:szCs w:val="28"/>
          </w:rPr>
          <w:fldChar w:fldCharType="separate"/>
        </w:r>
        <w:r w:rsidR="007C6CE9" w:rsidRPr="007C6CE9">
          <w:rPr>
            <w:noProof/>
            <w:webHidden/>
            <w:sz w:val="28"/>
            <w:szCs w:val="28"/>
          </w:rPr>
          <w:t>19</w:t>
        </w:r>
        <w:r w:rsidR="007C6CE9" w:rsidRPr="007C6CE9">
          <w:rPr>
            <w:noProof/>
            <w:webHidden/>
            <w:sz w:val="28"/>
            <w:szCs w:val="28"/>
          </w:rPr>
          <w:fldChar w:fldCharType="end"/>
        </w:r>
      </w:hyperlink>
    </w:p>
    <w:p w:rsidR="007C6CE9" w:rsidRPr="007C6CE9" w:rsidRDefault="00B44E5F" w:rsidP="007C6CE9">
      <w:pPr>
        <w:pStyle w:val="12"/>
        <w:tabs>
          <w:tab w:val="right" w:leader="dot" w:pos="9628"/>
        </w:tabs>
        <w:spacing w:line="360" w:lineRule="auto"/>
        <w:rPr>
          <w:noProof/>
          <w:sz w:val="28"/>
          <w:szCs w:val="28"/>
        </w:rPr>
      </w:pPr>
      <w:hyperlink w:anchor="_Toc284460807" w:history="1">
        <w:r w:rsidR="007C6CE9" w:rsidRPr="007C6CE9">
          <w:rPr>
            <w:rStyle w:val="ae"/>
            <w:noProof/>
            <w:sz w:val="28"/>
            <w:szCs w:val="28"/>
          </w:rPr>
          <w:t>Заключение</w:t>
        </w:r>
        <w:r w:rsidR="007C6CE9" w:rsidRPr="007C6CE9">
          <w:rPr>
            <w:noProof/>
            <w:webHidden/>
            <w:sz w:val="28"/>
            <w:szCs w:val="28"/>
          </w:rPr>
          <w:tab/>
        </w:r>
        <w:r w:rsidR="007C6CE9" w:rsidRPr="007C6CE9">
          <w:rPr>
            <w:noProof/>
            <w:webHidden/>
            <w:sz w:val="28"/>
            <w:szCs w:val="28"/>
          </w:rPr>
          <w:fldChar w:fldCharType="begin"/>
        </w:r>
        <w:r w:rsidR="007C6CE9" w:rsidRPr="007C6CE9">
          <w:rPr>
            <w:noProof/>
            <w:webHidden/>
            <w:sz w:val="28"/>
            <w:szCs w:val="28"/>
          </w:rPr>
          <w:instrText xml:space="preserve"> PAGEREF _Toc284460807 \h </w:instrText>
        </w:r>
        <w:r w:rsidR="007C6CE9" w:rsidRPr="007C6CE9">
          <w:rPr>
            <w:noProof/>
            <w:webHidden/>
            <w:sz w:val="28"/>
            <w:szCs w:val="28"/>
          </w:rPr>
        </w:r>
        <w:r w:rsidR="007C6CE9" w:rsidRPr="007C6CE9">
          <w:rPr>
            <w:noProof/>
            <w:webHidden/>
            <w:sz w:val="28"/>
            <w:szCs w:val="28"/>
          </w:rPr>
          <w:fldChar w:fldCharType="separate"/>
        </w:r>
        <w:r w:rsidR="007C6CE9" w:rsidRPr="007C6CE9">
          <w:rPr>
            <w:noProof/>
            <w:webHidden/>
            <w:sz w:val="28"/>
            <w:szCs w:val="28"/>
          </w:rPr>
          <w:t>21</w:t>
        </w:r>
        <w:r w:rsidR="007C6CE9" w:rsidRPr="007C6CE9">
          <w:rPr>
            <w:noProof/>
            <w:webHidden/>
            <w:sz w:val="28"/>
            <w:szCs w:val="28"/>
          </w:rPr>
          <w:fldChar w:fldCharType="end"/>
        </w:r>
      </w:hyperlink>
    </w:p>
    <w:p w:rsidR="007C6CE9" w:rsidRPr="007C6CE9" w:rsidRDefault="00B44E5F" w:rsidP="007C6CE9">
      <w:pPr>
        <w:pStyle w:val="12"/>
        <w:tabs>
          <w:tab w:val="right" w:leader="dot" w:pos="9628"/>
        </w:tabs>
        <w:spacing w:line="360" w:lineRule="auto"/>
        <w:rPr>
          <w:noProof/>
          <w:sz w:val="28"/>
          <w:szCs w:val="28"/>
        </w:rPr>
      </w:pPr>
      <w:hyperlink w:anchor="_Toc284460808" w:history="1">
        <w:r w:rsidR="007C6CE9" w:rsidRPr="007C6CE9">
          <w:rPr>
            <w:rStyle w:val="ae"/>
            <w:noProof/>
            <w:sz w:val="28"/>
            <w:szCs w:val="28"/>
          </w:rPr>
          <w:t>Список литературы</w:t>
        </w:r>
        <w:r w:rsidR="007C6CE9" w:rsidRPr="007C6CE9">
          <w:rPr>
            <w:noProof/>
            <w:webHidden/>
            <w:sz w:val="28"/>
            <w:szCs w:val="28"/>
          </w:rPr>
          <w:tab/>
        </w:r>
        <w:r w:rsidR="007C6CE9" w:rsidRPr="007C6CE9">
          <w:rPr>
            <w:noProof/>
            <w:webHidden/>
            <w:sz w:val="28"/>
            <w:szCs w:val="28"/>
          </w:rPr>
          <w:fldChar w:fldCharType="begin"/>
        </w:r>
        <w:r w:rsidR="007C6CE9" w:rsidRPr="007C6CE9">
          <w:rPr>
            <w:noProof/>
            <w:webHidden/>
            <w:sz w:val="28"/>
            <w:szCs w:val="28"/>
          </w:rPr>
          <w:instrText xml:space="preserve"> PAGEREF _Toc284460808 \h </w:instrText>
        </w:r>
        <w:r w:rsidR="007C6CE9" w:rsidRPr="007C6CE9">
          <w:rPr>
            <w:noProof/>
            <w:webHidden/>
            <w:sz w:val="28"/>
            <w:szCs w:val="28"/>
          </w:rPr>
        </w:r>
        <w:r w:rsidR="007C6CE9" w:rsidRPr="007C6CE9">
          <w:rPr>
            <w:noProof/>
            <w:webHidden/>
            <w:sz w:val="28"/>
            <w:szCs w:val="28"/>
          </w:rPr>
          <w:fldChar w:fldCharType="separate"/>
        </w:r>
        <w:r w:rsidR="007C6CE9" w:rsidRPr="007C6CE9">
          <w:rPr>
            <w:noProof/>
            <w:webHidden/>
            <w:sz w:val="28"/>
            <w:szCs w:val="28"/>
          </w:rPr>
          <w:t>23</w:t>
        </w:r>
        <w:r w:rsidR="007C6CE9" w:rsidRPr="007C6CE9">
          <w:rPr>
            <w:noProof/>
            <w:webHidden/>
            <w:sz w:val="28"/>
            <w:szCs w:val="28"/>
          </w:rPr>
          <w:fldChar w:fldCharType="end"/>
        </w:r>
      </w:hyperlink>
    </w:p>
    <w:p w:rsidR="000C3332" w:rsidRPr="007C6CE9" w:rsidRDefault="006A4348" w:rsidP="007C6CE9">
      <w:pPr>
        <w:spacing w:line="360" w:lineRule="auto"/>
        <w:rPr>
          <w:sz w:val="28"/>
          <w:szCs w:val="28"/>
        </w:rPr>
      </w:pPr>
      <w:r w:rsidRPr="007C6CE9">
        <w:rPr>
          <w:sz w:val="28"/>
          <w:szCs w:val="28"/>
        </w:rPr>
        <w:fldChar w:fldCharType="end"/>
      </w:r>
    </w:p>
    <w:p w:rsidR="00B47483" w:rsidRDefault="00B47483" w:rsidP="006A4348">
      <w:pPr>
        <w:pStyle w:val="1"/>
      </w:pPr>
      <w:bookmarkStart w:id="0" w:name="_Toc284460798"/>
      <w:r>
        <w:lastRenderedPageBreak/>
        <w:t>Введение</w:t>
      </w:r>
      <w:bookmarkEnd w:id="0"/>
    </w:p>
    <w:p w:rsidR="006A4348" w:rsidRDefault="006A4348" w:rsidP="00B47483">
      <w:pPr>
        <w:pStyle w:val="a7"/>
        <w:rPr>
          <w:sz w:val="28"/>
          <w:szCs w:val="28"/>
        </w:rPr>
      </w:pPr>
    </w:p>
    <w:p w:rsidR="00B47483" w:rsidRPr="00B1581D" w:rsidRDefault="00B47483" w:rsidP="00B47483">
      <w:pPr>
        <w:pStyle w:val="a7"/>
        <w:rPr>
          <w:sz w:val="28"/>
          <w:szCs w:val="28"/>
        </w:rPr>
      </w:pPr>
      <w:r w:rsidRPr="00B1581D">
        <w:rPr>
          <w:sz w:val="28"/>
          <w:szCs w:val="28"/>
        </w:rPr>
        <w:t>В настоящее время повышается самостоятельность предприятий, их экономическая и юридическая ответственность. Резко возрастает значения финансовой устойчивости субъектов хозяйствования. Все это значительно увеличивает роль рационального управления финансовыми ресурсами предприятия.</w:t>
      </w:r>
    </w:p>
    <w:p w:rsidR="00B47483" w:rsidRPr="00B1581D" w:rsidRDefault="00B47483" w:rsidP="00B47483">
      <w:pPr>
        <w:pStyle w:val="a7"/>
        <w:rPr>
          <w:sz w:val="28"/>
          <w:szCs w:val="28"/>
        </w:rPr>
      </w:pPr>
      <w:r w:rsidRPr="00B1581D">
        <w:rPr>
          <w:sz w:val="28"/>
          <w:szCs w:val="28"/>
        </w:rPr>
        <w:t>Общеизвестно, что в современных условиях в финансовой жизни предприятий происходят наиболее болезненные процессы. Столкновение старых подходов к организации финансовой работы с новыми требованиями жизни, с новыми функциями финансов предпри</w:t>
      </w:r>
      <w:r>
        <w:rPr>
          <w:sz w:val="28"/>
          <w:szCs w:val="28"/>
        </w:rPr>
        <w:t>ятия.</w:t>
      </w:r>
    </w:p>
    <w:p w:rsidR="00B47483" w:rsidRPr="00B1581D" w:rsidRDefault="00B47483" w:rsidP="00B47483">
      <w:pPr>
        <w:pStyle w:val="a7"/>
        <w:rPr>
          <w:sz w:val="28"/>
          <w:szCs w:val="28"/>
        </w:rPr>
      </w:pPr>
      <w:r w:rsidRPr="00B1581D">
        <w:rPr>
          <w:sz w:val="28"/>
          <w:szCs w:val="28"/>
        </w:rPr>
        <w:t>Рано или поздно руководители предприятия сталкиваются с проблемами управления финансовыми ресурсами: выясняется, что показатели и процедуры, использовавшиеся ранее для планирования деятельности предприятия, например объем произведенной продукции, не позволяют ему успешно конкурировать из-за высокой себестоимости продукции и появление конкурентов не только начинает препятствовать получению привычных прибылей, но сводит иногда прибыль до нуля.</w:t>
      </w:r>
    </w:p>
    <w:p w:rsidR="00B47483" w:rsidRPr="00B1581D" w:rsidRDefault="00B47483" w:rsidP="00B47483">
      <w:pPr>
        <w:pStyle w:val="a7"/>
        <w:rPr>
          <w:sz w:val="28"/>
          <w:szCs w:val="28"/>
        </w:rPr>
      </w:pPr>
      <w:r w:rsidRPr="00B1581D">
        <w:rPr>
          <w:sz w:val="28"/>
          <w:szCs w:val="28"/>
        </w:rPr>
        <w:t>Понимание того, что на предприятии необходимо менять систему управления, снижать издержки, более эффективно управлять финансовыми ресурсами приходит быстро. Вопрос в том, как это сделать? Как подсчитать истинную себестоимость вида продукции, как спланировать закупки при имеющихся запасах, в совершенствование каких процессов в первую очередь необходимо инвестировать средства и т. д. Рассмотрению этих вопросов посвящена эта работа.</w:t>
      </w:r>
    </w:p>
    <w:p w:rsidR="00B47483" w:rsidRPr="00B1581D" w:rsidRDefault="00B47483" w:rsidP="00B47483">
      <w:pPr>
        <w:spacing w:line="360" w:lineRule="auto"/>
        <w:ind w:firstLine="709"/>
        <w:jc w:val="both"/>
        <w:rPr>
          <w:sz w:val="28"/>
          <w:szCs w:val="28"/>
        </w:rPr>
      </w:pPr>
      <w:r w:rsidRPr="00B1581D">
        <w:rPr>
          <w:sz w:val="28"/>
          <w:szCs w:val="28"/>
        </w:rPr>
        <w:t>Главная цель данной работы - проанализировать организацию и эффективность управления финансовыми ресурсами исследуемого предприятия, выявить основные проблемы в управлении финансами и дать рекомендации по управлению финансовыми ресурсами.</w:t>
      </w:r>
    </w:p>
    <w:p w:rsidR="00B47483" w:rsidRPr="00B1581D" w:rsidRDefault="00B47483" w:rsidP="00B47483">
      <w:pPr>
        <w:spacing w:line="360" w:lineRule="auto"/>
        <w:ind w:firstLine="709"/>
        <w:jc w:val="both"/>
        <w:rPr>
          <w:sz w:val="28"/>
          <w:szCs w:val="28"/>
        </w:rPr>
      </w:pPr>
      <w:r w:rsidRPr="00B1581D">
        <w:rPr>
          <w:sz w:val="28"/>
          <w:szCs w:val="28"/>
        </w:rPr>
        <w:t xml:space="preserve">Стратегическими задачами разработки рекомендаций являлись: максимизация прибыли предприятия, оптимизация структуры предприятия и </w:t>
      </w:r>
      <w:r w:rsidRPr="00B1581D">
        <w:rPr>
          <w:sz w:val="28"/>
          <w:szCs w:val="28"/>
        </w:rPr>
        <w:lastRenderedPageBreak/>
        <w:t xml:space="preserve">повышение его финансовой устойчивости, обеспечение инвестиционной привлекательности предприятия, создание эффективного механизма управления финансовыми ресурсами. </w:t>
      </w:r>
    </w:p>
    <w:p w:rsidR="00B47483" w:rsidRPr="00B1581D" w:rsidRDefault="00B47483" w:rsidP="00B47483">
      <w:pPr>
        <w:spacing w:line="360" w:lineRule="auto"/>
        <w:ind w:firstLine="709"/>
        <w:jc w:val="both"/>
        <w:rPr>
          <w:sz w:val="28"/>
          <w:szCs w:val="28"/>
        </w:rPr>
      </w:pPr>
      <w:r w:rsidRPr="00B1581D">
        <w:rPr>
          <w:sz w:val="28"/>
          <w:szCs w:val="28"/>
        </w:rPr>
        <w:t xml:space="preserve">Объектом исследования выступает </w:t>
      </w:r>
      <w:r w:rsidR="00232D98">
        <w:rPr>
          <w:sz w:val="28"/>
          <w:szCs w:val="28"/>
        </w:rPr>
        <w:t xml:space="preserve">предприятие г. Татарска </w:t>
      </w:r>
      <w:r w:rsidRPr="00B1581D">
        <w:rPr>
          <w:sz w:val="28"/>
          <w:szCs w:val="28"/>
        </w:rPr>
        <w:t>ОАО "</w:t>
      </w:r>
      <w:r>
        <w:rPr>
          <w:sz w:val="28"/>
          <w:szCs w:val="28"/>
        </w:rPr>
        <w:t>ХПП</w:t>
      </w:r>
      <w:r w:rsidRPr="00B1581D">
        <w:rPr>
          <w:sz w:val="28"/>
          <w:szCs w:val="28"/>
        </w:rPr>
        <w:t xml:space="preserve">". Это предприятие пищевой отрасли, которое производит хлебобулочные изделия реализуемые как через собственную сеть магазинов, так и оптовым покупателям. В настоящее время на предприятии работает около 360 человек. </w:t>
      </w:r>
    </w:p>
    <w:p w:rsidR="00B47483" w:rsidRPr="00B1581D" w:rsidRDefault="00B47483" w:rsidP="00B47483">
      <w:pPr>
        <w:spacing w:line="360" w:lineRule="auto"/>
        <w:ind w:firstLine="709"/>
        <w:jc w:val="both"/>
        <w:rPr>
          <w:sz w:val="28"/>
          <w:szCs w:val="28"/>
        </w:rPr>
      </w:pPr>
      <w:r w:rsidRPr="00B1581D">
        <w:rPr>
          <w:sz w:val="28"/>
          <w:szCs w:val="28"/>
        </w:rPr>
        <w:t xml:space="preserve">Информационной базой финансового анализа являлась бухгалтерская отчетность предприятия за </w:t>
      </w:r>
      <w:r>
        <w:rPr>
          <w:sz w:val="28"/>
          <w:szCs w:val="28"/>
        </w:rPr>
        <w:t>2005</w:t>
      </w:r>
      <w:r w:rsidRPr="00B1581D">
        <w:rPr>
          <w:sz w:val="28"/>
          <w:szCs w:val="28"/>
        </w:rPr>
        <w:t xml:space="preserve">, </w:t>
      </w:r>
      <w:r>
        <w:rPr>
          <w:sz w:val="28"/>
          <w:szCs w:val="28"/>
        </w:rPr>
        <w:t>200</w:t>
      </w:r>
      <w:r w:rsidRPr="00B1581D">
        <w:rPr>
          <w:sz w:val="28"/>
          <w:szCs w:val="28"/>
        </w:rPr>
        <w:t xml:space="preserve">6, </w:t>
      </w:r>
      <w:r>
        <w:rPr>
          <w:sz w:val="28"/>
          <w:szCs w:val="28"/>
        </w:rPr>
        <w:t xml:space="preserve">2007 годы. </w:t>
      </w:r>
      <w:r w:rsidRPr="00B1581D">
        <w:rPr>
          <w:sz w:val="28"/>
          <w:szCs w:val="28"/>
        </w:rPr>
        <w:t>При освящении теоретических вопросов управления финансовыми ресурсами были использованы различные учебные пособия, статьи периодических изданий, законодательные акты.</w:t>
      </w:r>
    </w:p>
    <w:p w:rsidR="00B47483" w:rsidRPr="00B47483" w:rsidRDefault="00B47483" w:rsidP="00B47483">
      <w:pPr>
        <w:rPr>
          <w:sz w:val="28"/>
          <w:szCs w:val="28"/>
        </w:rPr>
      </w:pPr>
    </w:p>
    <w:p w:rsidR="000C3332" w:rsidRDefault="000C3332" w:rsidP="006A4348">
      <w:pPr>
        <w:pStyle w:val="2"/>
        <w:pageBreakBefore/>
        <w:ind w:left="357" w:hanging="357"/>
      </w:pPr>
      <w:bookmarkStart w:id="1" w:name="_Toc284460799"/>
      <w:r>
        <w:lastRenderedPageBreak/>
        <w:t>Теоретические аспекты управления финансовыми ресурсами</w:t>
      </w:r>
      <w:bookmarkEnd w:id="1"/>
    </w:p>
    <w:p w:rsidR="000C3332" w:rsidRDefault="000C3332" w:rsidP="000C3332">
      <w:pPr>
        <w:spacing w:line="360" w:lineRule="auto"/>
        <w:jc w:val="both"/>
        <w:rPr>
          <w:sz w:val="28"/>
          <w:szCs w:val="28"/>
        </w:rPr>
      </w:pPr>
    </w:p>
    <w:p w:rsidR="000C3332" w:rsidRPr="006A4348" w:rsidRDefault="000C3332" w:rsidP="006A4348">
      <w:pPr>
        <w:pStyle w:val="3"/>
      </w:pPr>
      <w:bookmarkStart w:id="2" w:name="_Toc284460800"/>
      <w:r w:rsidRPr="006A4348">
        <w:t>Понятие и виды финансовых ресурсов в деятельности предприятия</w:t>
      </w:r>
      <w:bookmarkEnd w:id="2"/>
    </w:p>
    <w:p w:rsidR="00F02BB9" w:rsidRDefault="00F02BB9" w:rsidP="00F02BB9">
      <w:pPr>
        <w:spacing w:line="360" w:lineRule="auto"/>
        <w:ind w:left="360"/>
        <w:jc w:val="both"/>
        <w:rPr>
          <w:sz w:val="28"/>
          <w:szCs w:val="28"/>
        </w:rPr>
      </w:pPr>
    </w:p>
    <w:p w:rsidR="009B0553" w:rsidRPr="009B0553" w:rsidRDefault="009B0553" w:rsidP="009B0553">
      <w:pPr>
        <w:pStyle w:val="Lenusik-last"/>
        <w:ind w:firstLine="539"/>
        <w:jc w:val="both"/>
        <w:rPr>
          <w:sz w:val="28"/>
          <w:szCs w:val="28"/>
        </w:rPr>
      </w:pPr>
      <w:r w:rsidRPr="009B0553">
        <w:rPr>
          <w:sz w:val="28"/>
          <w:szCs w:val="28"/>
        </w:rPr>
        <w:t>Основным звеном экономики в рыночных условиях хозяйствования являются предприятия, которые выступают в роли хозяйствующих субъек</w:t>
      </w:r>
      <w:r w:rsidRPr="009B0553">
        <w:rPr>
          <w:sz w:val="28"/>
          <w:szCs w:val="28"/>
        </w:rPr>
        <w:softHyphen/>
        <w:t>тов. Они для осуществления хозяйственной деятельности, получения про</w:t>
      </w:r>
      <w:r w:rsidRPr="009B0553">
        <w:rPr>
          <w:sz w:val="28"/>
          <w:szCs w:val="28"/>
        </w:rPr>
        <w:softHyphen/>
        <w:t>дукции, доходов и накоплений используют определенные виды ресурсов: материальные, трудовые, финансовые, а также денежные средства.</w:t>
      </w:r>
    </w:p>
    <w:p w:rsidR="009B0553" w:rsidRPr="009B0553" w:rsidRDefault="009B0553" w:rsidP="009B0553">
      <w:pPr>
        <w:pStyle w:val="Lenusik-last"/>
        <w:ind w:firstLine="539"/>
        <w:jc w:val="both"/>
        <w:rPr>
          <w:sz w:val="28"/>
          <w:szCs w:val="28"/>
        </w:rPr>
      </w:pPr>
      <w:r w:rsidRPr="009B0553">
        <w:rPr>
          <w:sz w:val="28"/>
          <w:szCs w:val="28"/>
        </w:rPr>
        <w:t>Среди названных выше экономических категорий наиболее сложной является категория «Финансовые ресурсы». О сущности этой категории общепринятой точки зрения среди ученых-экономистов до настоящего времени нет. Однако многие из экономистов считают, что «финансовые ре</w:t>
      </w:r>
      <w:r w:rsidRPr="009B0553">
        <w:rPr>
          <w:sz w:val="28"/>
          <w:szCs w:val="28"/>
        </w:rPr>
        <w:softHyphen/>
        <w:t>сурсы» - это денежные средства, имеющиеся в распоряжении предпри</w:t>
      </w:r>
      <w:r w:rsidRPr="009B0553">
        <w:rPr>
          <w:sz w:val="28"/>
          <w:szCs w:val="28"/>
        </w:rPr>
        <w:softHyphen/>
        <w:t>ятий.[25, 26]</w:t>
      </w:r>
    </w:p>
    <w:p w:rsidR="009B0553" w:rsidRPr="009B0553" w:rsidRDefault="009B0553" w:rsidP="009B0553">
      <w:pPr>
        <w:pStyle w:val="Lenusik-last"/>
        <w:ind w:firstLine="539"/>
        <w:jc w:val="both"/>
        <w:rPr>
          <w:sz w:val="28"/>
          <w:szCs w:val="28"/>
        </w:rPr>
      </w:pPr>
      <w:r w:rsidRPr="009B0553">
        <w:rPr>
          <w:sz w:val="28"/>
          <w:szCs w:val="28"/>
        </w:rPr>
        <w:t>Однако денежные средства - это самостоятельная экономическая категория. В их понятие вкладываются средства предприятий, находящие</w:t>
      </w:r>
      <w:r w:rsidRPr="009B0553">
        <w:rPr>
          <w:sz w:val="28"/>
          <w:szCs w:val="28"/>
        </w:rPr>
        <w:softHyphen/>
        <w:t>ся на счетах в учреждениях банков, в кассах и т.д. Учитываются они на активных счетах бухучета предприятий и отражаются в активе их баланса.</w:t>
      </w:r>
    </w:p>
    <w:p w:rsidR="009B0553" w:rsidRPr="009B0553" w:rsidRDefault="009B0553" w:rsidP="009B0553">
      <w:pPr>
        <w:pStyle w:val="Lenusik-last"/>
        <w:ind w:firstLine="539"/>
        <w:jc w:val="both"/>
        <w:rPr>
          <w:sz w:val="28"/>
          <w:szCs w:val="28"/>
        </w:rPr>
      </w:pPr>
      <w:r w:rsidRPr="009B0553">
        <w:rPr>
          <w:sz w:val="28"/>
          <w:szCs w:val="28"/>
        </w:rPr>
        <w:t>Финансовые же ресурсы - это источники средств предприятий, на</w:t>
      </w:r>
      <w:r w:rsidRPr="009B0553">
        <w:rPr>
          <w:sz w:val="28"/>
          <w:szCs w:val="28"/>
        </w:rPr>
        <w:softHyphen/>
        <w:t>правляемые на формирование их активов. Эти источники бывают собст</w:t>
      </w:r>
      <w:r w:rsidRPr="009B0553">
        <w:rPr>
          <w:sz w:val="28"/>
          <w:szCs w:val="28"/>
        </w:rPr>
        <w:softHyphen/>
        <w:t>венные, заемные и привлеченные. Отражаются они в соответствующих разделах пассива баланса.</w:t>
      </w:r>
    </w:p>
    <w:p w:rsidR="009B0553" w:rsidRPr="009B0553" w:rsidRDefault="009B0553" w:rsidP="009B0553">
      <w:pPr>
        <w:pStyle w:val="Lenusik-last"/>
        <w:ind w:firstLine="539"/>
        <w:jc w:val="both"/>
        <w:rPr>
          <w:sz w:val="28"/>
          <w:szCs w:val="28"/>
        </w:rPr>
      </w:pPr>
      <w:r w:rsidRPr="009B0553">
        <w:rPr>
          <w:sz w:val="28"/>
          <w:szCs w:val="28"/>
        </w:rPr>
        <w:t>Следовательно, финансовые ресурсы предприятий - это собствен</w:t>
      </w:r>
      <w:r w:rsidRPr="009B0553">
        <w:rPr>
          <w:sz w:val="28"/>
          <w:szCs w:val="28"/>
        </w:rPr>
        <w:softHyphen/>
        <w:t>ный, заемный и привлеченный денежный капитал, который используется предприятиями для формирования своих активов и осуществления произ</w:t>
      </w:r>
      <w:r w:rsidRPr="009B0553">
        <w:rPr>
          <w:sz w:val="28"/>
          <w:szCs w:val="28"/>
        </w:rPr>
        <w:softHyphen/>
        <w:t>водственно-финансовой деятельности в целях получения соответствую</w:t>
      </w:r>
      <w:r w:rsidRPr="009B0553">
        <w:rPr>
          <w:sz w:val="28"/>
          <w:szCs w:val="28"/>
        </w:rPr>
        <w:softHyphen/>
        <w:t>щих доходов и прибыли.</w:t>
      </w:r>
    </w:p>
    <w:p w:rsidR="009B0553" w:rsidRDefault="009B0553" w:rsidP="009B0553">
      <w:pPr>
        <w:pStyle w:val="Lenusik-last"/>
        <w:ind w:firstLine="539"/>
        <w:jc w:val="both"/>
        <w:rPr>
          <w:sz w:val="28"/>
          <w:szCs w:val="28"/>
        </w:rPr>
      </w:pPr>
      <w:r w:rsidRPr="009B0553">
        <w:rPr>
          <w:sz w:val="28"/>
          <w:szCs w:val="28"/>
        </w:rPr>
        <w:lastRenderedPageBreak/>
        <w:t>Формирование финансовых ресурсов производится в процессе созда</w:t>
      </w:r>
      <w:r w:rsidRPr="009B0553">
        <w:rPr>
          <w:sz w:val="28"/>
          <w:szCs w:val="28"/>
        </w:rPr>
        <w:softHyphen/>
        <w:t>ния предприятий и реализации их финансовых отношений при осуществ</w:t>
      </w:r>
      <w:r w:rsidRPr="009B0553">
        <w:rPr>
          <w:sz w:val="28"/>
          <w:szCs w:val="28"/>
        </w:rPr>
        <w:softHyphen/>
        <w:t>лении хозяйственно-финансовой деятельности.[23]</w:t>
      </w:r>
    </w:p>
    <w:p w:rsidR="00CB70F6" w:rsidRPr="00CB70F6" w:rsidRDefault="00CB70F6" w:rsidP="00CB70F6">
      <w:pPr>
        <w:pStyle w:val="Lenusik-last"/>
        <w:ind w:firstLine="539"/>
        <w:jc w:val="both"/>
        <w:rPr>
          <w:sz w:val="28"/>
          <w:szCs w:val="28"/>
        </w:rPr>
      </w:pPr>
      <w:r w:rsidRPr="00CB70F6">
        <w:rPr>
          <w:sz w:val="28"/>
          <w:szCs w:val="28"/>
        </w:rPr>
        <w:t>Распорядителем финансовых ресурсов, денежных средств и товарно-материальных ценностей, принадлежащих предприятию, является его ру</w:t>
      </w:r>
      <w:r w:rsidRPr="00CB70F6">
        <w:rPr>
          <w:sz w:val="28"/>
          <w:szCs w:val="28"/>
        </w:rPr>
        <w:softHyphen/>
        <w:t>ководитель, имеющий право первой подписи на всех денежных и расчетно-платежных документах.</w:t>
      </w:r>
    </w:p>
    <w:p w:rsidR="00232D98" w:rsidRPr="009B0553" w:rsidRDefault="00232D98" w:rsidP="009B0553">
      <w:pPr>
        <w:pStyle w:val="Lenusik-last"/>
        <w:ind w:firstLine="539"/>
        <w:jc w:val="both"/>
        <w:rPr>
          <w:sz w:val="28"/>
          <w:szCs w:val="28"/>
        </w:rPr>
      </w:pPr>
    </w:p>
    <w:p w:rsidR="00A02FCD" w:rsidRPr="006A4348" w:rsidRDefault="0045134D" w:rsidP="007C6CE9">
      <w:pPr>
        <w:pStyle w:val="3"/>
        <w:pageBreakBefore/>
        <w:ind w:left="788" w:hanging="431"/>
      </w:pPr>
      <w:bookmarkStart w:id="3" w:name="_Toc284460801"/>
      <w:r w:rsidRPr="00A02FCD">
        <w:lastRenderedPageBreak/>
        <w:t xml:space="preserve">Структура </w:t>
      </w:r>
      <w:r w:rsidR="00232D98">
        <w:t>источников финансирования</w:t>
      </w:r>
      <w:r w:rsidRPr="00A02FCD">
        <w:t xml:space="preserve"> предприятия</w:t>
      </w:r>
      <w:r w:rsidR="00A02FCD" w:rsidRPr="006A4348">
        <w:t>.</w:t>
      </w:r>
      <w:bookmarkEnd w:id="3"/>
    </w:p>
    <w:p w:rsidR="00232D98" w:rsidRDefault="00232D98" w:rsidP="00232D98">
      <w:pPr>
        <w:pStyle w:val="Lenusik-last"/>
        <w:ind w:firstLine="539"/>
        <w:jc w:val="both"/>
        <w:rPr>
          <w:sz w:val="28"/>
          <w:szCs w:val="28"/>
        </w:rPr>
      </w:pPr>
    </w:p>
    <w:p w:rsidR="0079447D" w:rsidRPr="0079447D" w:rsidRDefault="0079447D" w:rsidP="0079447D">
      <w:pPr>
        <w:pStyle w:val="Lenusik-last"/>
        <w:ind w:firstLine="539"/>
        <w:jc w:val="both"/>
        <w:rPr>
          <w:sz w:val="28"/>
          <w:szCs w:val="28"/>
        </w:rPr>
      </w:pPr>
      <w:r w:rsidRPr="0079447D">
        <w:rPr>
          <w:sz w:val="28"/>
          <w:szCs w:val="28"/>
        </w:rPr>
        <w:t xml:space="preserve">В качестве основных источников средств, используемых для финансирования хозяйственной деятельности предприятия выступают: </w:t>
      </w:r>
    </w:p>
    <w:p w:rsidR="0079447D" w:rsidRPr="0079447D" w:rsidRDefault="0079447D" w:rsidP="0079447D">
      <w:pPr>
        <w:pStyle w:val="Lenusik-last"/>
        <w:numPr>
          <w:ilvl w:val="0"/>
          <w:numId w:val="25"/>
        </w:numPr>
        <w:jc w:val="both"/>
        <w:rPr>
          <w:sz w:val="28"/>
          <w:szCs w:val="28"/>
        </w:rPr>
      </w:pPr>
      <w:r w:rsidRPr="0079447D">
        <w:rPr>
          <w:sz w:val="28"/>
          <w:szCs w:val="28"/>
        </w:rPr>
        <w:t xml:space="preserve">собственные средства предприятия (прибыль, амортизация и пр.); </w:t>
      </w:r>
    </w:p>
    <w:p w:rsidR="0079447D" w:rsidRPr="0079447D" w:rsidRDefault="0079447D" w:rsidP="0079447D">
      <w:pPr>
        <w:pStyle w:val="Lenusik-last"/>
        <w:numPr>
          <w:ilvl w:val="0"/>
          <w:numId w:val="25"/>
        </w:numPr>
        <w:jc w:val="both"/>
        <w:rPr>
          <w:sz w:val="28"/>
          <w:szCs w:val="28"/>
        </w:rPr>
      </w:pPr>
      <w:r w:rsidRPr="0079447D">
        <w:rPr>
          <w:sz w:val="28"/>
          <w:szCs w:val="28"/>
        </w:rPr>
        <w:t xml:space="preserve">кредитные ресурсы инвестиционных банков; </w:t>
      </w:r>
    </w:p>
    <w:p w:rsidR="0079447D" w:rsidRPr="0079447D" w:rsidRDefault="0079447D" w:rsidP="0079447D">
      <w:pPr>
        <w:pStyle w:val="Lenusik-last"/>
        <w:numPr>
          <w:ilvl w:val="0"/>
          <w:numId w:val="25"/>
        </w:numPr>
        <w:jc w:val="both"/>
        <w:rPr>
          <w:sz w:val="28"/>
          <w:szCs w:val="28"/>
        </w:rPr>
      </w:pPr>
      <w:r w:rsidRPr="0079447D">
        <w:rPr>
          <w:sz w:val="28"/>
          <w:szCs w:val="28"/>
        </w:rPr>
        <w:t xml:space="preserve">бюджетные ассигнования; </w:t>
      </w:r>
    </w:p>
    <w:p w:rsidR="0079447D" w:rsidRPr="0079447D" w:rsidRDefault="0079447D" w:rsidP="0079447D">
      <w:pPr>
        <w:pStyle w:val="Lenusik-last"/>
        <w:numPr>
          <w:ilvl w:val="0"/>
          <w:numId w:val="25"/>
        </w:numPr>
        <w:jc w:val="both"/>
        <w:rPr>
          <w:sz w:val="28"/>
          <w:szCs w:val="28"/>
        </w:rPr>
      </w:pPr>
      <w:r w:rsidRPr="0079447D">
        <w:rPr>
          <w:sz w:val="28"/>
          <w:szCs w:val="28"/>
        </w:rPr>
        <w:t xml:space="preserve">финансовые ресурсы различных типов коммерческих структур (инвестиционные компании, коммерческие банки, страховые общества и т.п.); </w:t>
      </w:r>
    </w:p>
    <w:p w:rsidR="0079447D" w:rsidRPr="0079447D" w:rsidRDefault="0079447D" w:rsidP="0079447D">
      <w:pPr>
        <w:pStyle w:val="Lenusik-last"/>
        <w:numPr>
          <w:ilvl w:val="0"/>
          <w:numId w:val="25"/>
        </w:numPr>
        <w:jc w:val="both"/>
        <w:rPr>
          <w:sz w:val="28"/>
          <w:szCs w:val="28"/>
        </w:rPr>
      </w:pPr>
      <w:r w:rsidRPr="0079447D">
        <w:rPr>
          <w:sz w:val="28"/>
          <w:szCs w:val="28"/>
        </w:rPr>
        <w:t xml:space="preserve">иностранные инвестиции; </w:t>
      </w:r>
    </w:p>
    <w:p w:rsidR="0079447D" w:rsidRPr="0079447D" w:rsidRDefault="0079447D" w:rsidP="0079447D">
      <w:pPr>
        <w:pStyle w:val="Lenusik-last"/>
        <w:numPr>
          <w:ilvl w:val="0"/>
          <w:numId w:val="25"/>
        </w:numPr>
        <w:jc w:val="both"/>
        <w:rPr>
          <w:sz w:val="28"/>
          <w:szCs w:val="28"/>
        </w:rPr>
      </w:pPr>
      <w:r w:rsidRPr="0079447D">
        <w:rPr>
          <w:sz w:val="28"/>
          <w:szCs w:val="28"/>
        </w:rPr>
        <w:t xml:space="preserve">частные накопления физических лиц; </w:t>
      </w:r>
    </w:p>
    <w:p w:rsidR="0079447D" w:rsidRPr="0079447D" w:rsidRDefault="0079447D" w:rsidP="0079447D">
      <w:pPr>
        <w:pStyle w:val="Lenusik-last"/>
        <w:numPr>
          <w:ilvl w:val="0"/>
          <w:numId w:val="25"/>
        </w:numPr>
        <w:jc w:val="both"/>
        <w:rPr>
          <w:sz w:val="28"/>
          <w:szCs w:val="28"/>
        </w:rPr>
      </w:pPr>
      <w:r w:rsidRPr="0079447D">
        <w:rPr>
          <w:sz w:val="28"/>
          <w:szCs w:val="28"/>
        </w:rPr>
        <w:t xml:space="preserve">прочие инвестиции. </w:t>
      </w:r>
    </w:p>
    <w:p w:rsidR="00232D98" w:rsidRPr="009B0553" w:rsidRDefault="00232D98" w:rsidP="00232D98">
      <w:pPr>
        <w:pStyle w:val="Lenusik-last"/>
        <w:ind w:firstLine="539"/>
        <w:jc w:val="both"/>
        <w:rPr>
          <w:sz w:val="28"/>
          <w:szCs w:val="28"/>
        </w:rPr>
      </w:pPr>
      <w:r w:rsidRPr="009B0553">
        <w:rPr>
          <w:sz w:val="28"/>
          <w:szCs w:val="28"/>
        </w:rPr>
        <w:t>При создании предприятий источники формирования финансовых ре</w:t>
      </w:r>
      <w:r w:rsidRPr="009B0553">
        <w:rPr>
          <w:sz w:val="28"/>
          <w:szCs w:val="28"/>
        </w:rPr>
        <w:softHyphen/>
        <w:t>сурсов зависят от формы собственности, на основе которой создается предприятие. Так, при создании государственных предприятий финансо</w:t>
      </w:r>
      <w:r w:rsidRPr="009B0553">
        <w:rPr>
          <w:sz w:val="28"/>
          <w:szCs w:val="28"/>
        </w:rPr>
        <w:softHyphen/>
        <w:t>вые ресурсы формируются за счет бюджета, средств вышестоящих органов управления, средств других аналогичных предприятий при их реорганиза</w:t>
      </w:r>
      <w:r w:rsidRPr="009B0553">
        <w:rPr>
          <w:sz w:val="28"/>
          <w:szCs w:val="28"/>
        </w:rPr>
        <w:softHyphen/>
        <w:t>ции и др. При создании коллективных предприятий они формируются за счет паевых (долевых) взносов учредителей, добровольных взносов юри</w:t>
      </w:r>
      <w:r w:rsidRPr="009B0553">
        <w:rPr>
          <w:sz w:val="28"/>
          <w:szCs w:val="28"/>
        </w:rPr>
        <w:softHyphen/>
        <w:t>дических и физических лиц и т.д. Все эти взносы (средства) представляют собой уставный (первоначальный) капитал и аккумулируются в уставном фонде созданного предприятия.</w:t>
      </w:r>
    </w:p>
    <w:p w:rsidR="00232D98" w:rsidRPr="009B0553" w:rsidRDefault="00232D98" w:rsidP="00232D98">
      <w:pPr>
        <w:pStyle w:val="Lenusik-last"/>
        <w:ind w:firstLine="539"/>
        <w:jc w:val="both"/>
        <w:rPr>
          <w:sz w:val="28"/>
          <w:szCs w:val="28"/>
        </w:rPr>
      </w:pPr>
      <w:r w:rsidRPr="009B0553">
        <w:rPr>
          <w:sz w:val="28"/>
          <w:szCs w:val="28"/>
        </w:rPr>
        <w:t>Следовательно, уставный капитал - это зафиксированная в учреди</w:t>
      </w:r>
      <w:r w:rsidRPr="009B0553">
        <w:rPr>
          <w:sz w:val="28"/>
          <w:szCs w:val="28"/>
        </w:rPr>
        <w:softHyphen/>
        <w:t>тельных документах общая стоимость активов, которые являются взноса</w:t>
      </w:r>
      <w:r w:rsidRPr="009B0553">
        <w:rPr>
          <w:sz w:val="28"/>
          <w:szCs w:val="28"/>
        </w:rPr>
        <w:softHyphen/>
        <w:t>ми собственников в капитал предприятия. Уставный капитал является ос</w:t>
      </w:r>
      <w:r w:rsidRPr="009B0553">
        <w:rPr>
          <w:sz w:val="28"/>
          <w:szCs w:val="28"/>
        </w:rPr>
        <w:softHyphen/>
        <w:t>новной частью собственного капитала и основным источником собствен</w:t>
      </w:r>
      <w:r w:rsidRPr="009B0553">
        <w:rPr>
          <w:sz w:val="28"/>
          <w:szCs w:val="28"/>
        </w:rPr>
        <w:softHyphen/>
        <w:t>ных финансовых ресурсов предприятия. За счет его денежных средств формируются основные фонды и оборотные активы предприятий.</w:t>
      </w:r>
    </w:p>
    <w:p w:rsidR="00232D98" w:rsidRPr="009B0553" w:rsidRDefault="00232D98" w:rsidP="00232D98">
      <w:pPr>
        <w:pStyle w:val="Lenusik-last"/>
        <w:ind w:firstLine="539"/>
        <w:jc w:val="both"/>
        <w:rPr>
          <w:sz w:val="28"/>
          <w:szCs w:val="28"/>
        </w:rPr>
      </w:pPr>
      <w:r w:rsidRPr="009B0553">
        <w:rPr>
          <w:sz w:val="28"/>
          <w:szCs w:val="28"/>
        </w:rPr>
        <w:lastRenderedPageBreak/>
        <w:t>В процессе дальнейшей работы финансовые ресурсы предприятий могут пополняться за счет дополнительно создаваемых собственных ис</w:t>
      </w:r>
      <w:r w:rsidRPr="009B0553">
        <w:rPr>
          <w:sz w:val="28"/>
          <w:szCs w:val="28"/>
        </w:rPr>
        <w:softHyphen/>
        <w:t>точников, привлеченных и заемных средств. При этом в состав дополни</w:t>
      </w:r>
      <w:r w:rsidRPr="009B0553">
        <w:rPr>
          <w:sz w:val="28"/>
          <w:szCs w:val="28"/>
        </w:rPr>
        <w:softHyphen/>
        <w:t>тельно формируемых собственных финансовых ресурсов (собственного капитала) включают: резервный капитал, дополнительный вложенный ка</w:t>
      </w:r>
      <w:r w:rsidRPr="009B0553">
        <w:rPr>
          <w:sz w:val="28"/>
          <w:szCs w:val="28"/>
        </w:rPr>
        <w:softHyphen/>
        <w:t>питал, прочий дополнительный капитал, нераспределенную прибыль, це</w:t>
      </w:r>
      <w:r w:rsidRPr="009B0553">
        <w:rPr>
          <w:sz w:val="28"/>
          <w:szCs w:val="28"/>
        </w:rPr>
        <w:softHyphen/>
        <w:t>левое финансирование и др.</w:t>
      </w:r>
    </w:p>
    <w:p w:rsidR="00232D98" w:rsidRPr="009B0553" w:rsidRDefault="00232D98" w:rsidP="00232D98">
      <w:pPr>
        <w:pStyle w:val="Lenusik-last"/>
        <w:ind w:firstLine="539"/>
        <w:jc w:val="both"/>
        <w:rPr>
          <w:sz w:val="28"/>
          <w:szCs w:val="28"/>
        </w:rPr>
      </w:pPr>
      <w:r w:rsidRPr="009B0553">
        <w:rPr>
          <w:sz w:val="28"/>
          <w:szCs w:val="28"/>
        </w:rPr>
        <w:t>Резервный капитал - это сумма резервов, созданных за счет нерас</w:t>
      </w:r>
      <w:r w:rsidRPr="009B0553">
        <w:rPr>
          <w:sz w:val="28"/>
          <w:szCs w:val="28"/>
        </w:rPr>
        <w:softHyphen/>
        <w:t>пределенной прибыли предприятия в соответствии с действующим зако</w:t>
      </w:r>
      <w:r w:rsidRPr="009B0553">
        <w:rPr>
          <w:sz w:val="28"/>
          <w:szCs w:val="28"/>
        </w:rPr>
        <w:softHyphen/>
        <w:t>нодательством или учредительными документами.</w:t>
      </w:r>
    </w:p>
    <w:p w:rsidR="00232D98" w:rsidRPr="009B0553" w:rsidRDefault="00232D98" w:rsidP="00232D98">
      <w:pPr>
        <w:pStyle w:val="Lenusik-last"/>
        <w:ind w:firstLine="539"/>
        <w:jc w:val="both"/>
        <w:rPr>
          <w:sz w:val="28"/>
          <w:szCs w:val="28"/>
        </w:rPr>
      </w:pPr>
      <w:r w:rsidRPr="009B0553">
        <w:rPr>
          <w:sz w:val="28"/>
          <w:szCs w:val="28"/>
        </w:rPr>
        <w:t>Дополнительный вложенный капитал - сумма превышения стои</w:t>
      </w:r>
      <w:r w:rsidRPr="009B0553">
        <w:rPr>
          <w:sz w:val="28"/>
          <w:szCs w:val="28"/>
        </w:rPr>
        <w:softHyphen/>
        <w:t>мости реализации выпущенных акционерным обществом акций над их номинальной стоимостью.</w:t>
      </w:r>
    </w:p>
    <w:p w:rsidR="00232D98" w:rsidRPr="009B0553" w:rsidRDefault="00232D98" w:rsidP="00232D98">
      <w:pPr>
        <w:pStyle w:val="Lenusik-last"/>
        <w:ind w:firstLine="539"/>
        <w:jc w:val="both"/>
        <w:rPr>
          <w:sz w:val="28"/>
          <w:szCs w:val="28"/>
        </w:rPr>
      </w:pPr>
      <w:r w:rsidRPr="009B0553">
        <w:rPr>
          <w:sz w:val="28"/>
          <w:szCs w:val="28"/>
        </w:rPr>
        <w:t>Прочий дополнительный капитал - сумма дооценки необоротных активов; стоимость активов, полученных бесплатно предприятием от дру</w:t>
      </w:r>
      <w:r w:rsidRPr="009B0553">
        <w:rPr>
          <w:sz w:val="28"/>
          <w:szCs w:val="28"/>
        </w:rPr>
        <w:softHyphen/>
        <w:t>гих юридических или физических лиц, и прочие виды дополнительного капитала.</w:t>
      </w:r>
    </w:p>
    <w:p w:rsidR="00232D98" w:rsidRPr="009B0553" w:rsidRDefault="00232D98" w:rsidP="00232D98">
      <w:pPr>
        <w:pStyle w:val="Lenusik-last"/>
        <w:ind w:firstLine="539"/>
        <w:jc w:val="both"/>
        <w:rPr>
          <w:sz w:val="28"/>
          <w:szCs w:val="28"/>
        </w:rPr>
      </w:pPr>
      <w:r w:rsidRPr="009B0553">
        <w:rPr>
          <w:sz w:val="28"/>
          <w:szCs w:val="28"/>
        </w:rPr>
        <w:t>Нераспределенная прибыль - сумма прибыли, оставшаяся на пред</w:t>
      </w:r>
      <w:r w:rsidRPr="009B0553">
        <w:rPr>
          <w:sz w:val="28"/>
          <w:szCs w:val="28"/>
        </w:rPr>
        <w:softHyphen/>
        <w:t>приятии и реинвестированная в его хозяйственную деятельность.</w:t>
      </w:r>
    </w:p>
    <w:p w:rsidR="00232D98" w:rsidRPr="009B0553" w:rsidRDefault="00232D98" w:rsidP="00232D98">
      <w:pPr>
        <w:pStyle w:val="Lenusik-last"/>
        <w:ind w:firstLine="539"/>
        <w:jc w:val="both"/>
        <w:rPr>
          <w:sz w:val="28"/>
          <w:szCs w:val="28"/>
        </w:rPr>
      </w:pPr>
      <w:r w:rsidRPr="009B0553">
        <w:rPr>
          <w:sz w:val="28"/>
          <w:szCs w:val="28"/>
        </w:rPr>
        <w:t>Целевое финансирование - сумма целевых поступлений, полученных из бюджета.</w:t>
      </w:r>
    </w:p>
    <w:p w:rsidR="00232D98" w:rsidRPr="009B0553" w:rsidRDefault="00232D98" w:rsidP="00232D98">
      <w:pPr>
        <w:pStyle w:val="Lenusik-last"/>
        <w:ind w:firstLine="539"/>
        <w:jc w:val="both"/>
        <w:rPr>
          <w:sz w:val="28"/>
          <w:szCs w:val="28"/>
        </w:rPr>
      </w:pPr>
      <w:r w:rsidRPr="009B0553">
        <w:rPr>
          <w:sz w:val="28"/>
          <w:szCs w:val="28"/>
        </w:rPr>
        <w:t>Таким образом, уставный капитал и дополнительно формируемые в процессе работы предприятия собственные источники финансирования (финансовых ресурсов) образуют его собственный капитал.</w:t>
      </w:r>
    </w:p>
    <w:p w:rsidR="00232D98" w:rsidRPr="009B0553" w:rsidRDefault="00232D98" w:rsidP="00232D98">
      <w:pPr>
        <w:pStyle w:val="Lenusik-last"/>
        <w:ind w:firstLine="539"/>
        <w:jc w:val="both"/>
        <w:rPr>
          <w:sz w:val="28"/>
          <w:szCs w:val="28"/>
        </w:rPr>
      </w:pPr>
      <w:r w:rsidRPr="009B0553">
        <w:rPr>
          <w:sz w:val="28"/>
          <w:szCs w:val="28"/>
        </w:rPr>
        <w:t>Кроме собственного капитала, финансовые ресурсы предприятий формируются за счет привлеченных и заемных источников.</w:t>
      </w:r>
    </w:p>
    <w:p w:rsidR="00232D98" w:rsidRPr="009B0553" w:rsidRDefault="00232D98" w:rsidP="00232D98">
      <w:pPr>
        <w:pStyle w:val="Lenusik-last"/>
        <w:ind w:firstLine="539"/>
        <w:jc w:val="both"/>
        <w:rPr>
          <w:sz w:val="28"/>
          <w:szCs w:val="28"/>
        </w:rPr>
      </w:pPr>
      <w:r w:rsidRPr="009B0553">
        <w:rPr>
          <w:sz w:val="28"/>
          <w:szCs w:val="28"/>
        </w:rPr>
        <w:t>В состав привлеченных финансовых ресурсов включают кредитор</w:t>
      </w:r>
      <w:r w:rsidRPr="009B0553">
        <w:rPr>
          <w:sz w:val="28"/>
          <w:szCs w:val="28"/>
        </w:rPr>
        <w:softHyphen/>
        <w:t>скую задолженность за товары, работы, услуги, а также все виды текущих обязательств предприятия по расчетам:</w:t>
      </w:r>
    </w:p>
    <w:p w:rsidR="00232D98" w:rsidRPr="009B0553" w:rsidRDefault="00232D98" w:rsidP="00232D98">
      <w:pPr>
        <w:pStyle w:val="Lenusik-last"/>
        <w:ind w:firstLine="539"/>
        <w:jc w:val="both"/>
        <w:rPr>
          <w:sz w:val="28"/>
          <w:szCs w:val="28"/>
        </w:rPr>
      </w:pPr>
      <w:r w:rsidRPr="009B0553">
        <w:rPr>
          <w:sz w:val="28"/>
          <w:szCs w:val="28"/>
        </w:rPr>
        <w:t>• сумма авансов, полученных от юридических и физических лиц в счет последующих поставок продукции, выполнения работ, предоставле</w:t>
      </w:r>
      <w:r w:rsidRPr="009B0553">
        <w:rPr>
          <w:sz w:val="28"/>
          <w:szCs w:val="28"/>
        </w:rPr>
        <w:softHyphen/>
        <w:t>ния услуг;</w:t>
      </w:r>
    </w:p>
    <w:p w:rsidR="00232D98" w:rsidRPr="009B0553" w:rsidRDefault="00232D98" w:rsidP="00232D98">
      <w:pPr>
        <w:pStyle w:val="Lenusik-last"/>
        <w:ind w:firstLine="539"/>
        <w:jc w:val="both"/>
        <w:rPr>
          <w:sz w:val="28"/>
          <w:szCs w:val="28"/>
        </w:rPr>
      </w:pPr>
      <w:r w:rsidRPr="009B0553">
        <w:rPr>
          <w:sz w:val="28"/>
          <w:szCs w:val="28"/>
        </w:rPr>
        <w:lastRenderedPageBreak/>
        <w:t>• сумма задолженности предприятия по всем видам платежей в бюд</w:t>
      </w:r>
      <w:r w:rsidRPr="009B0553">
        <w:rPr>
          <w:sz w:val="28"/>
          <w:szCs w:val="28"/>
        </w:rPr>
        <w:softHyphen/>
        <w:t>жет, включая налоги, удерживаемые из доходов работников;</w:t>
      </w:r>
    </w:p>
    <w:p w:rsidR="00232D98" w:rsidRPr="009B0553" w:rsidRDefault="00232D98" w:rsidP="00232D98">
      <w:pPr>
        <w:pStyle w:val="Lenusik-last"/>
        <w:ind w:firstLine="539"/>
        <w:jc w:val="both"/>
        <w:rPr>
          <w:sz w:val="28"/>
          <w:szCs w:val="28"/>
        </w:rPr>
      </w:pPr>
      <w:r w:rsidRPr="009B0553">
        <w:rPr>
          <w:sz w:val="28"/>
          <w:szCs w:val="28"/>
        </w:rPr>
        <w:t>• задолженность по взносам во внебюджетные фонды (в фонд соци</w:t>
      </w:r>
      <w:r w:rsidRPr="009B0553">
        <w:rPr>
          <w:sz w:val="28"/>
          <w:szCs w:val="28"/>
        </w:rPr>
        <w:softHyphen/>
        <w:t>ального страхования, в Пенсионный фонд, Фонд по страхованию имуще</w:t>
      </w:r>
      <w:r w:rsidRPr="009B0553">
        <w:rPr>
          <w:sz w:val="28"/>
          <w:szCs w:val="28"/>
        </w:rPr>
        <w:softHyphen/>
        <w:t>ства предприятия и индивидуальному страхованию его работников);</w:t>
      </w:r>
    </w:p>
    <w:p w:rsidR="00232D98" w:rsidRPr="009B0553" w:rsidRDefault="00232D98" w:rsidP="00232D98">
      <w:pPr>
        <w:pStyle w:val="Lenusik-last"/>
        <w:ind w:firstLine="539"/>
        <w:jc w:val="both"/>
        <w:rPr>
          <w:sz w:val="28"/>
          <w:szCs w:val="28"/>
        </w:rPr>
      </w:pPr>
      <w:r w:rsidRPr="009B0553">
        <w:rPr>
          <w:sz w:val="28"/>
          <w:szCs w:val="28"/>
        </w:rPr>
        <w:t>• задолженность предприятия по выплате дивидендов его учредите</w:t>
      </w:r>
      <w:r w:rsidRPr="009B0553">
        <w:rPr>
          <w:sz w:val="28"/>
          <w:szCs w:val="28"/>
        </w:rPr>
        <w:softHyphen/>
        <w:t>лям;</w:t>
      </w:r>
    </w:p>
    <w:p w:rsidR="00232D98" w:rsidRPr="009B0553" w:rsidRDefault="00232D98" w:rsidP="00232D98">
      <w:pPr>
        <w:pStyle w:val="Lenusik-last"/>
        <w:ind w:firstLine="539"/>
        <w:jc w:val="both"/>
        <w:rPr>
          <w:sz w:val="28"/>
          <w:szCs w:val="28"/>
        </w:rPr>
      </w:pPr>
      <w:r w:rsidRPr="009B0553">
        <w:rPr>
          <w:sz w:val="28"/>
          <w:szCs w:val="28"/>
        </w:rPr>
        <w:t>• сумма векселей, которые выдало предприятие поставщикам, под</w:t>
      </w:r>
      <w:r w:rsidRPr="009B0553">
        <w:rPr>
          <w:sz w:val="28"/>
          <w:szCs w:val="28"/>
        </w:rPr>
        <w:softHyphen/>
        <w:t>рядчикам в счет обеспечения поставок продукции, выполнения работ, оказания услуг и т.д.</w:t>
      </w:r>
    </w:p>
    <w:p w:rsidR="00232D98" w:rsidRPr="009B0553" w:rsidRDefault="00232D98" w:rsidP="00232D98">
      <w:pPr>
        <w:pStyle w:val="Lenusik-last"/>
        <w:ind w:firstLine="539"/>
        <w:jc w:val="both"/>
        <w:rPr>
          <w:sz w:val="28"/>
          <w:szCs w:val="28"/>
        </w:rPr>
      </w:pPr>
      <w:r w:rsidRPr="009B0553">
        <w:rPr>
          <w:sz w:val="28"/>
          <w:szCs w:val="28"/>
        </w:rPr>
        <w:t>В состав заемных финансовых ресурсов входят долгосрочные и крат</w:t>
      </w:r>
      <w:r w:rsidRPr="009B0553">
        <w:rPr>
          <w:sz w:val="28"/>
          <w:szCs w:val="28"/>
        </w:rPr>
        <w:softHyphen/>
        <w:t>косрочные кредиты банков, а также другие долгосрочные финансовые обя</w:t>
      </w:r>
      <w:r w:rsidRPr="009B0553">
        <w:rPr>
          <w:sz w:val="28"/>
          <w:szCs w:val="28"/>
        </w:rPr>
        <w:softHyphen/>
        <w:t>зательства, связанные с привлечением заемных средств (кроме кредитов банков), на которые начисляются проценты, и др.</w:t>
      </w:r>
    </w:p>
    <w:p w:rsidR="00232D98" w:rsidRPr="009B0553" w:rsidRDefault="00232D98" w:rsidP="00232D98">
      <w:pPr>
        <w:pStyle w:val="Lenusik-last"/>
        <w:ind w:firstLine="539"/>
        <w:jc w:val="both"/>
        <w:rPr>
          <w:sz w:val="28"/>
          <w:szCs w:val="28"/>
        </w:rPr>
      </w:pPr>
      <w:r w:rsidRPr="009B0553">
        <w:rPr>
          <w:sz w:val="28"/>
          <w:szCs w:val="28"/>
        </w:rPr>
        <w:t>Собственный, заемный и привлеченный капитал, который формирует, с одной стороны, финансовые ресурсы предприятия и принимает участие в финансировании их активов, с другой стороны, он представляет собой обязательства (долгосрочные и краткосрочные) перед конкретными собст</w:t>
      </w:r>
      <w:r w:rsidRPr="009B0553">
        <w:rPr>
          <w:sz w:val="28"/>
          <w:szCs w:val="28"/>
        </w:rPr>
        <w:softHyphen/>
        <w:t>венниками - государством, юридическими и физическими лицами.[18]</w:t>
      </w:r>
    </w:p>
    <w:p w:rsidR="00232D98" w:rsidRPr="009B0553" w:rsidRDefault="00232D98" w:rsidP="00232D98">
      <w:pPr>
        <w:pStyle w:val="Lenusik-last"/>
        <w:ind w:firstLine="539"/>
        <w:jc w:val="both"/>
        <w:rPr>
          <w:sz w:val="28"/>
          <w:szCs w:val="28"/>
        </w:rPr>
      </w:pPr>
      <w:r w:rsidRPr="009B0553">
        <w:rPr>
          <w:sz w:val="28"/>
          <w:szCs w:val="28"/>
        </w:rPr>
        <w:t>Состав финансовых ресурсов, их объемы зависят от вида и размера предприятия, рода его деятельности, объема производства. При этом объ</w:t>
      </w:r>
      <w:r w:rsidRPr="009B0553">
        <w:rPr>
          <w:sz w:val="28"/>
          <w:szCs w:val="28"/>
        </w:rPr>
        <w:softHyphen/>
        <w:t>ем финансовых ресурсов тесно связан с объемом производства, эффектив</w:t>
      </w:r>
      <w:r w:rsidRPr="009B0553">
        <w:rPr>
          <w:sz w:val="28"/>
          <w:szCs w:val="28"/>
        </w:rPr>
        <w:softHyphen/>
        <w:t>ной работой предприятия. Чем больше объем производства и выше эффек</w:t>
      </w:r>
      <w:r w:rsidRPr="009B0553">
        <w:rPr>
          <w:sz w:val="28"/>
          <w:szCs w:val="28"/>
        </w:rPr>
        <w:softHyphen/>
        <w:t>тивность работы предприятия, тем больше величина собственных финан</w:t>
      </w:r>
      <w:r w:rsidRPr="009B0553">
        <w:rPr>
          <w:sz w:val="28"/>
          <w:szCs w:val="28"/>
        </w:rPr>
        <w:softHyphen/>
        <w:t>совых ресурсов, и наоборот.</w:t>
      </w:r>
    </w:p>
    <w:p w:rsidR="00232D98" w:rsidRPr="009B0553" w:rsidRDefault="00232D98" w:rsidP="00232D98">
      <w:pPr>
        <w:pStyle w:val="Lenusik-last"/>
        <w:ind w:firstLine="539"/>
        <w:jc w:val="both"/>
        <w:rPr>
          <w:sz w:val="28"/>
          <w:szCs w:val="28"/>
        </w:rPr>
      </w:pPr>
      <w:r w:rsidRPr="009B0553">
        <w:rPr>
          <w:sz w:val="28"/>
          <w:szCs w:val="28"/>
        </w:rPr>
        <w:t>Наличие в достаточном объеме финансовых ресурсов, их эффектив</w:t>
      </w:r>
      <w:r w:rsidRPr="009B0553">
        <w:rPr>
          <w:sz w:val="28"/>
          <w:szCs w:val="28"/>
        </w:rPr>
        <w:softHyphen/>
        <w:t>ное использование, предопределяют хорошее финансовое положение предприятия платежеспособность, финансовую устойчивость, ликвид</w:t>
      </w:r>
      <w:r w:rsidRPr="009B0553">
        <w:rPr>
          <w:sz w:val="28"/>
          <w:szCs w:val="28"/>
        </w:rPr>
        <w:softHyphen/>
        <w:t>ность. В этой связи важнейшей задачей предприятий является изыскание резервов увеличения собственных финансовых ресурсов и наиболее эф</w:t>
      </w:r>
      <w:r w:rsidRPr="009B0553">
        <w:rPr>
          <w:sz w:val="28"/>
          <w:szCs w:val="28"/>
        </w:rPr>
        <w:softHyphen/>
        <w:t>фективное их использование в целях повышения эффективности работы предприятия в целом.</w:t>
      </w:r>
    </w:p>
    <w:p w:rsidR="00A02FCD" w:rsidRPr="00A02FCD" w:rsidRDefault="00A02FCD" w:rsidP="00A02FCD">
      <w:pPr>
        <w:spacing w:line="360" w:lineRule="auto"/>
        <w:ind w:firstLine="709"/>
        <w:jc w:val="both"/>
        <w:rPr>
          <w:sz w:val="28"/>
          <w:szCs w:val="28"/>
        </w:rPr>
      </w:pPr>
    </w:p>
    <w:p w:rsidR="00972071" w:rsidRDefault="00727A01" w:rsidP="006A4348">
      <w:pPr>
        <w:pStyle w:val="2"/>
        <w:pageBreakBefore/>
        <w:ind w:left="357" w:hanging="357"/>
      </w:pPr>
      <w:bookmarkStart w:id="4" w:name="_Toc284460802"/>
      <w:r>
        <w:lastRenderedPageBreak/>
        <w:t>Оценка управления финансовыми ресурсами.</w:t>
      </w:r>
      <w:bookmarkEnd w:id="4"/>
    </w:p>
    <w:p w:rsidR="00727A01" w:rsidRDefault="00727A01" w:rsidP="006A4348">
      <w:pPr>
        <w:pStyle w:val="3"/>
      </w:pPr>
      <w:bookmarkStart w:id="5" w:name="_Toc284460803"/>
      <w:r>
        <w:t xml:space="preserve">Организационно-экономическая характеристика </w:t>
      </w:r>
      <w:r w:rsidR="0020427A">
        <w:t xml:space="preserve">предприятия ОАО </w:t>
      </w:r>
      <w:r>
        <w:t>«</w:t>
      </w:r>
      <w:r w:rsidR="0020427A">
        <w:t>ХПП</w:t>
      </w:r>
      <w:r>
        <w:t>»</w:t>
      </w:r>
      <w:r w:rsidR="0020427A">
        <w:t>»</w:t>
      </w:r>
      <w:bookmarkEnd w:id="5"/>
    </w:p>
    <w:p w:rsidR="00232D98" w:rsidRDefault="00232D98" w:rsidP="00727A01">
      <w:pPr>
        <w:pStyle w:val="a7"/>
        <w:rPr>
          <w:sz w:val="28"/>
          <w:szCs w:val="28"/>
        </w:rPr>
      </w:pPr>
    </w:p>
    <w:p w:rsidR="00727A01" w:rsidRPr="00B1581D" w:rsidRDefault="00B47483" w:rsidP="00727A01">
      <w:pPr>
        <w:pStyle w:val="a7"/>
        <w:rPr>
          <w:sz w:val="28"/>
          <w:szCs w:val="28"/>
        </w:rPr>
      </w:pPr>
      <w:r>
        <w:rPr>
          <w:sz w:val="28"/>
          <w:szCs w:val="28"/>
        </w:rPr>
        <w:t>Государственное предприятие</w:t>
      </w:r>
      <w:r w:rsidR="00727A01" w:rsidRPr="00B1581D">
        <w:rPr>
          <w:sz w:val="28"/>
          <w:szCs w:val="28"/>
        </w:rPr>
        <w:t xml:space="preserve"> было основано </w:t>
      </w:r>
      <w:r w:rsidR="0020427A">
        <w:rPr>
          <w:sz w:val="28"/>
          <w:szCs w:val="28"/>
        </w:rPr>
        <w:t>17</w:t>
      </w:r>
      <w:r w:rsidR="00727A01" w:rsidRPr="00B1581D">
        <w:rPr>
          <w:sz w:val="28"/>
          <w:szCs w:val="28"/>
        </w:rPr>
        <w:t xml:space="preserve"> ок</w:t>
      </w:r>
      <w:r w:rsidR="0020427A">
        <w:rPr>
          <w:sz w:val="28"/>
          <w:szCs w:val="28"/>
        </w:rPr>
        <w:t>тября 1949</w:t>
      </w:r>
      <w:r w:rsidR="00727A01" w:rsidRPr="00B1581D">
        <w:rPr>
          <w:sz w:val="28"/>
          <w:szCs w:val="28"/>
        </w:rPr>
        <w:t xml:space="preserve"> года. Открытое акционерное обществ</w:t>
      </w:r>
      <w:r>
        <w:rPr>
          <w:sz w:val="28"/>
          <w:szCs w:val="28"/>
        </w:rPr>
        <w:t>о «ХПП».</w:t>
      </w:r>
      <w:r w:rsidR="00727A01" w:rsidRPr="00B1581D">
        <w:rPr>
          <w:sz w:val="28"/>
          <w:szCs w:val="28"/>
        </w:rPr>
        <w:t xml:space="preserve"> ОАО «</w:t>
      </w:r>
      <w:r w:rsidR="0020427A">
        <w:rPr>
          <w:sz w:val="28"/>
          <w:szCs w:val="28"/>
        </w:rPr>
        <w:t>ХПП</w:t>
      </w:r>
      <w:r w:rsidR="00727A01" w:rsidRPr="00B1581D">
        <w:rPr>
          <w:sz w:val="28"/>
          <w:szCs w:val="28"/>
        </w:rPr>
        <w:t>» является специализированным предприятием хлебопекарной промышленности по выпечке хлебобулочной и бараночной продукции, а так же кондитерских изделий.</w:t>
      </w:r>
    </w:p>
    <w:p w:rsidR="00727A01" w:rsidRPr="00B1581D" w:rsidRDefault="00727A01" w:rsidP="00727A01">
      <w:pPr>
        <w:pStyle w:val="a7"/>
        <w:rPr>
          <w:sz w:val="28"/>
          <w:szCs w:val="28"/>
        </w:rPr>
      </w:pPr>
      <w:r w:rsidRPr="00B1581D">
        <w:rPr>
          <w:sz w:val="28"/>
          <w:szCs w:val="28"/>
        </w:rPr>
        <w:t>Уставной капитал ОАО "</w:t>
      </w:r>
      <w:r w:rsidR="00B47483">
        <w:rPr>
          <w:sz w:val="28"/>
          <w:szCs w:val="28"/>
        </w:rPr>
        <w:t>ХПП</w:t>
      </w:r>
      <w:r w:rsidRPr="00B1581D">
        <w:rPr>
          <w:sz w:val="28"/>
          <w:szCs w:val="28"/>
        </w:rPr>
        <w:t xml:space="preserve">" в </w:t>
      </w:r>
      <w:r w:rsidR="00B47483">
        <w:rPr>
          <w:sz w:val="28"/>
          <w:szCs w:val="28"/>
        </w:rPr>
        <w:t>2006</w:t>
      </w:r>
      <w:r w:rsidRPr="00B1581D">
        <w:rPr>
          <w:sz w:val="28"/>
          <w:szCs w:val="28"/>
        </w:rPr>
        <w:t xml:space="preserve"> году составил 16422000 руб.</w:t>
      </w:r>
    </w:p>
    <w:p w:rsidR="00727A01" w:rsidRPr="00B1581D" w:rsidRDefault="00727A01" w:rsidP="00727A01">
      <w:pPr>
        <w:pStyle w:val="a7"/>
        <w:rPr>
          <w:sz w:val="28"/>
          <w:szCs w:val="28"/>
        </w:rPr>
      </w:pPr>
      <w:r w:rsidRPr="00B1581D">
        <w:rPr>
          <w:sz w:val="28"/>
          <w:szCs w:val="28"/>
        </w:rPr>
        <w:t>Количество акционеров - 384.</w:t>
      </w:r>
    </w:p>
    <w:p w:rsidR="00727A01" w:rsidRPr="00B1581D" w:rsidRDefault="00727A01" w:rsidP="00727A01">
      <w:pPr>
        <w:pStyle w:val="a7"/>
        <w:rPr>
          <w:sz w:val="28"/>
          <w:szCs w:val="28"/>
        </w:rPr>
      </w:pPr>
      <w:r w:rsidRPr="00B1581D">
        <w:rPr>
          <w:sz w:val="28"/>
          <w:szCs w:val="28"/>
        </w:rPr>
        <w:t xml:space="preserve">Выпущено 32202 шт. обыкновенных акций стоимостью 500 рублей за единицу и 1642 привилегированных акций стоимостью 500 рублей за единицу. </w:t>
      </w:r>
    </w:p>
    <w:p w:rsidR="00727A01" w:rsidRPr="00B1581D" w:rsidRDefault="00727A01" w:rsidP="00727A01">
      <w:pPr>
        <w:pStyle w:val="a7"/>
        <w:rPr>
          <w:sz w:val="28"/>
          <w:szCs w:val="28"/>
        </w:rPr>
      </w:pPr>
      <w:r w:rsidRPr="00B1581D">
        <w:rPr>
          <w:sz w:val="28"/>
          <w:szCs w:val="28"/>
        </w:rPr>
        <w:t>Структура управления ОАО "</w:t>
      </w:r>
      <w:r w:rsidR="0020427A">
        <w:rPr>
          <w:sz w:val="28"/>
          <w:szCs w:val="28"/>
        </w:rPr>
        <w:t>ХПП</w:t>
      </w:r>
      <w:r w:rsidR="00910CF0">
        <w:rPr>
          <w:sz w:val="28"/>
          <w:szCs w:val="28"/>
        </w:rPr>
        <w:t xml:space="preserve">" приведена на рисунке </w:t>
      </w:r>
      <w:r w:rsidRPr="00B1581D">
        <w:rPr>
          <w:sz w:val="28"/>
          <w:szCs w:val="28"/>
        </w:rPr>
        <w:t>1.</w:t>
      </w:r>
    </w:p>
    <w:p w:rsidR="00727A01" w:rsidRPr="00B1581D" w:rsidRDefault="00B44E5F" w:rsidP="00727A01">
      <w:pPr>
        <w:pStyle w:val="a7"/>
        <w:rPr>
          <w:sz w:val="28"/>
          <w:szCs w:val="28"/>
        </w:rPr>
      </w:pPr>
      <w:r>
        <w:rPr>
          <w:noProof/>
          <w:sz w:val="28"/>
          <w:szCs w:val="28"/>
        </w:rPr>
        <w:pict>
          <v:shapetype id="_x0000_t202" coordsize="21600,21600" o:spt="202" path="m,l,21600r21600,l21600,xe">
            <v:stroke joinstyle="miter"/>
            <v:path gradientshapeok="t" o:connecttype="rect"/>
          </v:shapetype>
          <v:shape id="_x0000_s1046" type="#_x0000_t202" style="position:absolute;left:0;text-align:left;margin-left:58.95pt;margin-top:308.1pt;width:367.2pt;height:36pt;z-index:251658240" o:allowincell="f" filled="f" stroked="f">
            <v:textbox style="mso-next-textbox:#_x0000_s1046">
              <w:txbxContent>
                <w:p w:rsidR="001A25C9" w:rsidRDefault="001A25C9" w:rsidP="00727A01">
                  <w:pPr>
                    <w:pStyle w:val="a8"/>
                  </w:pPr>
                  <w:r>
                    <w:t>Рисунок</w:t>
                  </w:r>
                  <w:fldSimple w:instr=" SEQ Рисунок \* ARABIC \s 1 ">
                    <w:r>
                      <w:rPr>
                        <w:noProof/>
                      </w:rPr>
                      <w:t>1</w:t>
                    </w:r>
                  </w:fldSimple>
                  <w:r>
                    <w:rPr>
                      <w:noProof/>
                    </w:rPr>
                    <w:t xml:space="preserve"> - Организационная структура ОАО "</w:t>
                  </w:r>
                  <w:r w:rsidR="00910CF0">
                    <w:rPr>
                      <w:noProof/>
                    </w:rPr>
                    <w:t>ХПП</w:t>
                  </w:r>
                  <w:r>
                    <w:rPr>
                      <w:noProof/>
                    </w:rPr>
                    <w:t>"</w:t>
                  </w:r>
                </w:p>
              </w:txbxContent>
            </v:textbox>
          </v:shape>
        </w:pict>
      </w:r>
      <w:r>
        <w:rPr>
          <w:noProof/>
          <w:sz w:val="28"/>
          <w:szCs w:val="28"/>
        </w:rPr>
        <w:pict>
          <v:group id="_x0000_s1026" style="position:absolute;left:0;text-align:left;margin-left:58.95pt;margin-top:12.9pt;width:367.2pt;height:295.2pt;z-index:251657216" coordorigin="2592,1584" coordsize="7344,5904" o:allowincell="f">
            <v:rect id="_x0000_s1027" style="position:absolute;left:4608;top:1584;width:3024;height:576">
              <v:textbox style="mso-next-textbox:#_x0000_s1027">
                <w:txbxContent>
                  <w:p w:rsidR="001A25C9" w:rsidRDefault="001A25C9" w:rsidP="00727A01">
                    <w:pPr>
                      <w:jc w:val="center"/>
                      <w:rPr>
                        <w:b/>
                      </w:rPr>
                    </w:pPr>
                    <w:r>
                      <w:rPr>
                        <w:b/>
                      </w:rPr>
                      <w:t>Совет директоров</w:t>
                    </w:r>
                  </w:p>
                </w:txbxContent>
              </v:textbox>
            </v:rect>
            <v:rect id="_x0000_s1028" style="position:absolute;left:4608;top:2592;width:3024;height:576">
              <v:textbox style="mso-next-textbox:#_x0000_s1028">
                <w:txbxContent>
                  <w:p w:rsidR="001A25C9" w:rsidRDefault="001A25C9" w:rsidP="00727A01">
                    <w:pPr>
                      <w:jc w:val="center"/>
                      <w:rPr>
                        <w:b/>
                      </w:rPr>
                    </w:pPr>
                    <w:r>
                      <w:rPr>
                        <w:b/>
                      </w:rPr>
                      <w:t>Генеральный директор</w:t>
                    </w:r>
                  </w:p>
                </w:txbxContent>
              </v:textbox>
            </v:rect>
            <v:rect id="_x0000_s1029" style="position:absolute;left:5328;top:3600;width:1728;height:720">
              <v:textbox style="mso-next-textbox:#_x0000_s1029">
                <w:txbxContent>
                  <w:p w:rsidR="001A25C9" w:rsidRDefault="001A25C9" w:rsidP="00727A01">
                    <w:pPr>
                      <w:jc w:val="center"/>
                      <w:rPr>
                        <w:b/>
                      </w:rPr>
                    </w:pPr>
                    <w:r>
                      <w:rPr>
                        <w:b/>
                      </w:rPr>
                      <w:t>Главный инженер</w:t>
                    </w:r>
                  </w:p>
                </w:txbxContent>
              </v:textbox>
            </v:rect>
            <v:rect id="_x0000_s1030" style="position:absolute;left:7488;top:3600;width:1872;height:720">
              <v:textbox style="mso-next-textbox:#_x0000_s1030">
                <w:txbxContent>
                  <w:p w:rsidR="001A25C9" w:rsidRDefault="001A25C9" w:rsidP="00727A01">
                    <w:pPr>
                      <w:jc w:val="center"/>
                      <w:rPr>
                        <w:b/>
                      </w:rPr>
                    </w:pPr>
                    <w:r>
                      <w:rPr>
                        <w:b/>
                      </w:rPr>
                      <w:t>Заместитель по коммерции</w:t>
                    </w:r>
                  </w:p>
                </w:txbxContent>
              </v:textbox>
            </v:rect>
            <v:rect id="_x0000_s1031" style="position:absolute;left:3024;top:3600;width:1872;height:720">
              <v:textbox style="mso-next-textbox:#_x0000_s1031">
                <w:txbxContent>
                  <w:p w:rsidR="001A25C9" w:rsidRDefault="001A25C9" w:rsidP="00727A01">
                    <w:pPr>
                      <w:jc w:val="center"/>
                      <w:rPr>
                        <w:b/>
                      </w:rPr>
                    </w:pPr>
                    <w:r>
                      <w:rPr>
                        <w:b/>
                      </w:rPr>
                      <w:t>Заместитель по экономике</w:t>
                    </w:r>
                  </w:p>
                </w:txbxContent>
              </v:textbox>
            </v:rect>
            <v:rect id="_x0000_s1032" style="position:absolute;left:2592;top:4752;width:2016;height:1008">
              <v:textbox style="mso-next-textbox:#_x0000_s1032">
                <w:txbxContent>
                  <w:p w:rsidR="001A25C9" w:rsidRDefault="001A25C9" w:rsidP="00727A01">
                    <w:pPr>
                      <w:jc w:val="center"/>
                      <w:rPr>
                        <w:b/>
                      </w:rPr>
                    </w:pPr>
                    <w:r>
                      <w:rPr>
                        <w:b/>
                      </w:rPr>
                      <w:t xml:space="preserve">Учетно- </w:t>
                    </w:r>
                    <w:r>
                      <w:rPr>
                        <w:b/>
                      </w:rPr>
                      <w:br/>
                      <w:t>финансовый отдел</w:t>
                    </w:r>
                  </w:p>
                </w:txbxContent>
              </v:textbox>
            </v:rect>
            <v:rect id="_x0000_s1033" style="position:absolute;left:7920;top:4752;width:2016;height:1008">
              <v:textbox style="mso-next-textbox:#_x0000_s1033">
                <w:txbxContent>
                  <w:p w:rsidR="001A25C9" w:rsidRDefault="001A25C9" w:rsidP="00727A01">
                    <w:pPr>
                      <w:jc w:val="center"/>
                      <w:rPr>
                        <w:b/>
                      </w:rPr>
                    </w:pPr>
                    <w:r>
                      <w:rPr>
                        <w:b/>
                      </w:rPr>
                      <w:t>Коммерческий отдел</w:t>
                    </w:r>
                  </w:p>
                </w:txbxContent>
              </v:textbox>
            </v:rect>
            <v:line id="_x0000_s1034" style="position:absolute;flip:x" from="3888,3168" to="5472,3600">
              <v:stroke endarrow="block"/>
            </v:line>
            <v:line id="_x0000_s1035" style="position:absolute" from="6768,3168" to="8496,3600">
              <v:stroke endarrow="block"/>
            </v:line>
            <v:line id="_x0000_s1036" style="position:absolute" from="6192,3168" to="6192,3600">
              <v:stroke endarrow="block"/>
            </v:line>
            <v:line id="_x0000_s1037" style="position:absolute" from="3456,4320" to="3456,4752">
              <v:stroke endarrow="block"/>
            </v:line>
            <v:line id="_x0000_s1038" style="position:absolute" from="8928,4320" to="8928,4752">
              <v:stroke endarrow="block"/>
            </v:line>
            <v:line id="_x0000_s1039" style="position:absolute" from="6192,2160" to="6192,2592">
              <v:stroke endarrow="block"/>
            </v:line>
            <v:group id="_x0000_s1040" style="position:absolute;left:4896;top:4752;width:2736;height:2736" coordorigin="4896,4179" coordsize="2736,2736">
              <v:rect id="_x0000_s1041" style="position:absolute;left:5040;top:4320;width:2448;height:720">
                <v:textbox style="mso-next-textbox:#_x0000_s1041">
                  <w:txbxContent>
                    <w:p w:rsidR="001A25C9" w:rsidRDefault="001A25C9" w:rsidP="00727A01">
                      <w:pPr>
                        <w:jc w:val="center"/>
                        <w:rPr>
                          <w:b/>
                        </w:rPr>
                      </w:pPr>
                      <w:r>
                        <w:rPr>
                          <w:b/>
                        </w:rPr>
                        <w:t>Механическая служба</w:t>
                      </w:r>
                    </w:p>
                  </w:txbxContent>
                </v:textbox>
              </v:rect>
              <v:rect id="_x0000_s1042" style="position:absolute;left:5040;top:5184;width:2448;height:720">
                <v:textbox style="mso-next-textbox:#_x0000_s1042">
                  <w:txbxContent>
                    <w:p w:rsidR="001A25C9" w:rsidRDefault="001A25C9" w:rsidP="00727A01">
                      <w:pPr>
                        <w:jc w:val="center"/>
                        <w:rPr>
                          <w:b/>
                        </w:rPr>
                      </w:pPr>
                      <w:r>
                        <w:rPr>
                          <w:b/>
                        </w:rPr>
                        <w:t>Технологическая служба</w:t>
                      </w:r>
                    </w:p>
                  </w:txbxContent>
                </v:textbox>
              </v:rect>
              <v:rect id="_x0000_s1043" style="position:absolute;left:5040;top:6048;width:2448;height:720">
                <v:textbox style="mso-next-textbox:#_x0000_s1043">
                  <w:txbxContent>
                    <w:p w:rsidR="001A25C9" w:rsidRDefault="001A25C9" w:rsidP="00727A01">
                      <w:pPr>
                        <w:jc w:val="center"/>
                        <w:rPr>
                          <w:b/>
                        </w:rPr>
                      </w:pPr>
                      <w:r>
                        <w:rPr>
                          <w:b/>
                        </w:rPr>
                        <w:t>Производственная служба</w:t>
                      </w:r>
                    </w:p>
                  </w:txbxContent>
                </v:textbox>
              </v:rect>
              <v:rect id="_x0000_s1044" style="position:absolute;left:4896;top:4179;width:2736;height:2736" filled="f"/>
            </v:group>
            <v:line id="_x0000_s1045" style="position:absolute" from="6192,4320" to="6192,4752">
              <v:stroke endarrow="block"/>
            </v:line>
          </v:group>
        </w:pict>
      </w:r>
    </w:p>
    <w:p w:rsidR="00727A01" w:rsidRPr="00B1581D" w:rsidRDefault="00727A01" w:rsidP="00727A01">
      <w:pPr>
        <w:pStyle w:val="a7"/>
        <w:rPr>
          <w:sz w:val="28"/>
          <w:szCs w:val="28"/>
        </w:rPr>
      </w:pPr>
    </w:p>
    <w:p w:rsidR="00727A01" w:rsidRPr="00B1581D" w:rsidRDefault="00727A01" w:rsidP="00727A01">
      <w:pPr>
        <w:pStyle w:val="a7"/>
        <w:rPr>
          <w:sz w:val="28"/>
          <w:szCs w:val="28"/>
        </w:rPr>
      </w:pPr>
    </w:p>
    <w:p w:rsidR="00727A01" w:rsidRPr="00B1581D" w:rsidRDefault="00727A01" w:rsidP="00727A01">
      <w:pPr>
        <w:pStyle w:val="a7"/>
        <w:rPr>
          <w:sz w:val="28"/>
          <w:szCs w:val="28"/>
        </w:rPr>
      </w:pPr>
    </w:p>
    <w:p w:rsidR="00727A01" w:rsidRPr="00B1581D" w:rsidRDefault="00727A01" w:rsidP="00727A01">
      <w:pPr>
        <w:pStyle w:val="a7"/>
        <w:rPr>
          <w:sz w:val="28"/>
          <w:szCs w:val="28"/>
        </w:rPr>
      </w:pPr>
    </w:p>
    <w:p w:rsidR="00727A01" w:rsidRPr="00B1581D" w:rsidRDefault="00727A01" w:rsidP="00727A01">
      <w:pPr>
        <w:pStyle w:val="a7"/>
        <w:rPr>
          <w:sz w:val="28"/>
          <w:szCs w:val="28"/>
        </w:rPr>
      </w:pPr>
    </w:p>
    <w:p w:rsidR="00727A01" w:rsidRPr="00B1581D" w:rsidRDefault="00727A01" w:rsidP="00727A01">
      <w:pPr>
        <w:pStyle w:val="a7"/>
        <w:rPr>
          <w:sz w:val="28"/>
          <w:szCs w:val="28"/>
        </w:rPr>
      </w:pPr>
    </w:p>
    <w:p w:rsidR="00727A01" w:rsidRPr="00B1581D" w:rsidRDefault="00727A01" w:rsidP="00727A01">
      <w:pPr>
        <w:pStyle w:val="a7"/>
        <w:rPr>
          <w:sz w:val="28"/>
          <w:szCs w:val="28"/>
        </w:rPr>
      </w:pPr>
    </w:p>
    <w:p w:rsidR="00727A01" w:rsidRPr="00B1581D" w:rsidRDefault="00727A01" w:rsidP="00727A01">
      <w:pPr>
        <w:pStyle w:val="a7"/>
        <w:rPr>
          <w:sz w:val="28"/>
          <w:szCs w:val="28"/>
        </w:rPr>
      </w:pPr>
    </w:p>
    <w:p w:rsidR="00727A01" w:rsidRPr="00B1581D" w:rsidRDefault="00727A01" w:rsidP="00727A01">
      <w:pPr>
        <w:pStyle w:val="a7"/>
        <w:rPr>
          <w:sz w:val="28"/>
          <w:szCs w:val="28"/>
        </w:rPr>
      </w:pPr>
    </w:p>
    <w:p w:rsidR="00727A01" w:rsidRPr="00B1581D" w:rsidRDefault="00727A01" w:rsidP="00727A01">
      <w:pPr>
        <w:pStyle w:val="a7"/>
        <w:rPr>
          <w:sz w:val="28"/>
          <w:szCs w:val="28"/>
        </w:rPr>
      </w:pPr>
    </w:p>
    <w:p w:rsidR="00727A01" w:rsidRPr="00B1581D" w:rsidRDefault="00727A01" w:rsidP="00727A01">
      <w:pPr>
        <w:pStyle w:val="a7"/>
        <w:rPr>
          <w:sz w:val="28"/>
          <w:szCs w:val="28"/>
        </w:rPr>
      </w:pPr>
    </w:p>
    <w:p w:rsidR="00727A01" w:rsidRPr="00B1581D" w:rsidRDefault="00727A01" w:rsidP="00727A01">
      <w:pPr>
        <w:pStyle w:val="a7"/>
        <w:rPr>
          <w:sz w:val="28"/>
          <w:szCs w:val="28"/>
        </w:rPr>
      </w:pPr>
    </w:p>
    <w:p w:rsidR="00727A01" w:rsidRPr="00B1581D" w:rsidRDefault="00727A01" w:rsidP="00727A01">
      <w:pPr>
        <w:pStyle w:val="a7"/>
        <w:rPr>
          <w:sz w:val="28"/>
          <w:szCs w:val="28"/>
        </w:rPr>
      </w:pPr>
    </w:p>
    <w:p w:rsidR="00727A01" w:rsidRPr="00B1581D" w:rsidRDefault="0020427A" w:rsidP="00727A01">
      <w:pPr>
        <w:pStyle w:val="a7"/>
        <w:rPr>
          <w:sz w:val="28"/>
          <w:szCs w:val="28"/>
        </w:rPr>
      </w:pPr>
      <w:r>
        <w:rPr>
          <w:sz w:val="28"/>
          <w:szCs w:val="28"/>
        </w:rPr>
        <w:t>Данная управленческая</w:t>
      </w:r>
      <w:r w:rsidR="00727A01" w:rsidRPr="00B1581D">
        <w:rPr>
          <w:sz w:val="28"/>
          <w:szCs w:val="28"/>
        </w:rPr>
        <w:t xml:space="preserve"> структуре</w:t>
      </w:r>
      <w:r>
        <w:rPr>
          <w:sz w:val="28"/>
          <w:szCs w:val="28"/>
        </w:rPr>
        <w:t>а</w:t>
      </w:r>
      <w:r w:rsidR="00727A01" w:rsidRPr="00B1581D">
        <w:rPr>
          <w:sz w:val="28"/>
          <w:szCs w:val="28"/>
        </w:rPr>
        <w:t xml:space="preserve"> используется на большинстве производственных предприятий. Так учетно-финансовый отдел управляет таким ресурсом как деньги, коммерческий отдел - учетом и продвижением </w:t>
      </w:r>
      <w:r w:rsidR="00727A01" w:rsidRPr="00B1581D">
        <w:rPr>
          <w:sz w:val="28"/>
          <w:szCs w:val="28"/>
        </w:rPr>
        <w:lastRenderedPageBreak/>
        <w:t>продукции на рынок сбыта, производственная служба занимается непосредственно вопросами производства продукции.</w:t>
      </w:r>
    </w:p>
    <w:p w:rsidR="00727A01" w:rsidRPr="00B1581D" w:rsidRDefault="00727A01" w:rsidP="00727A01">
      <w:pPr>
        <w:pStyle w:val="a7"/>
        <w:rPr>
          <w:sz w:val="28"/>
          <w:szCs w:val="28"/>
        </w:rPr>
      </w:pPr>
      <w:r w:rsidRPr="00B1581D">
        <w:rPr>
          <w:sz w:val="28"/>
          <w:szCs w:val="28"/>
        </w:rPr>
        <w:t>Органами управления общества являются:</w:t>
      </w:r>
    </w:p>
    <w:p w:rsidR="00727A01" w:rsidRPr="00B1581D" w:rsidRDefault="00727A01" w:rsidP="00727A01">
      <w:pPr>
        <w:pStyle w:val="a7"/>
        <w:numPr>
          <w:ilvl w:val="0"/>
          <w:numId w:val="13"/>
        </w:numPr>
        <w:tabs>
          <w:tab w:val="clear" w:pos="360"/>
          <w:tab w:val="num" w:pos="1211"/>
        </w:tabs>
        <w:ind w:left="1211"/>
        <w:rPr>
          <w:sz w:val="28"/>
          <w:szCs w:val="28"/>
        </w:rPr>
      </w:pPr>
      <w:r w:rsidRPr="00B1581D">
        <w:rPr>
          <w:sz w:val="28"/>
          <w:szCs w:val="28"/>
        </w:rPr>
        <w:t>Общее собрание акционеров;</w:t>
      </w:r>
    </w:p>
    <w:p w:rsidR="00727A01" w:rsidRPr="00B1581D" w:rsidRDefault="00727A01" w:rsidP="00727A01">
      <w:pPr>
        <w:pStyle w:val="a7"/>
        <w:numPr>
          <w:ilvl w:val="0"/>
          <w:numId w:val="13"/>
        </w:numPr>
        <w:tabs>
          <w:tab w:val="clear" w:pos="360"/>
          <w:tab w:val="num" w:pos="1211"/>
        </w:tabs>
        <w:ind w:left="1211"/>
        <w:rPr>
          <w:sz w:val="28"/>
          <w:szCs w:val="28"/>
        </w:rPr>
      </w:pPr>
      <w:r w:rsidRPr="00B1581D">
        <w:rPr>
          <w:sz w:val="28"/>
          <w:szCs w:val="28"/>
        </w:rPr>
        <w:t>Совет директоров;</w:t>
      </w:r>
    </w:p>
    <w:p w:rsidR="00727A01" w:rsidRPr="00B1581D" w:rsidRDefault="00727A01" w:rsidP="00727A01">
      <w:pPr>
        <w:pStyle w:val="a7"/>
        <w:numPr>
          <w:ilvl w:val="0"/>
          <w:numId w:val="13"/>
        </w:numPr>
        <w:tabs>
          <w:tab w:val="clear" w:pos="360"/>
          <w:tab w:val="num" w:pos="1211"/>
        </w:tabs>
        <w:ind w:left="1211"/>
        <w:rPr>
          <w:sz w:val="28"/>
          <w:szCs w:val="28"/>
        </w:rPr>
      </w:pPr>
      <w:r w:rsidRPr="00B1581D">
        <w:rPr>
          <w:sz w:val="28"/>
          <w:szCs w:val="28"/>
        </w:rPr>
        <w:t>Генеральный директор (единоличный исполнительный орган).</w:t>
      </w:r>
    </w:p>
    <w:p w:rsidR="00727A01" w:rsidRPr="00B1581D" w:rsidRDefault="00727A01" w:rsidP="00727A01">
      <w:pPr>
        <w:pStyle w:val="a7"/>
        <w:rPr>
          <w:sz w:val="28"/>
          <w:szCs w:val="28"/>
        </w:rPr>
      </w:pPr>
      <w:r w:rsidRPr="00B1581D">
        <w:rPr>
          <w:sz w:val="28"/>
          <w:szCs w:val="28"/>
        </w:rPr>
        <w:t xml:space="preserve">В подчинении директора находится главный инженер занимающийся вопросами производства продукции. Главному инженеру непосредственно подчиняются механическая, технологическая и производственная служба. Так же главному инженеру подчиняются начальники следующих цехов, входящих в производственную службу: </w:t>
      </w:r>
    </w:p>
    <w:p w:rsidR="00727A01" w:rsidRPr="00B1581D" w:rsidRDefault="00727A01" w:rsidP="00727A01">
      <w:pPr>
        <w:pStyle w:val="a7"/>
        <w:numPr>
          <w:ilvl w:val="0"/>
          <w:numId w:val="14"/>
        </w:numPr>
        <w:tabs>
          <w:tab w:val="clear" w:pos="360"/>
          <w:tab w:val="num" w:pos="1211"/>
        </w:tabs>
        <w:ind w:left="1211"/>
        <w:rPr>
          <w:sz w:val="28"/>
          <w:szCs w:val="28"/>
        </w:rPr>
      </w:pPr>
      <w:r w:rsidRPr="00B1581D">
        <w:rPr>
          <w:sz w:val="28"/>
          <w:szCs w:val="28"/>
        </w:rPr>
        <w:t>начальник кондитерского цеха;</w:t>
      </w:r>
    </w:p>
    <w:p w:rsidR="00727A01" w:rsidRPr="00B1581D" w:rsidRDefault="00727A01" w:rsidP="00727A01">
      <w:pPr>
        <w:pStyle w:val="a7"/>
        <w:numPr>
          <w:ilvl w:val="0"/>
          <w:numId w:val="14"/>
        </w:numPr>
        <w:tabs>
          <w:tab w:val="clear" w:pos="360"/>
          <w:tab w:val="num" w:pos="1211"/>
        </w:tabs>
        <w:ind w:left="1211"/>
        <w:rPr>
          <w:sz w:val="28"/>
          <w:szCs w:val="28"/>
        </w:rPr>
      </w:pPr>
      <w:r w:rsidRPr="00B1581D">
        <w:rPr>
          <w:sz w:val="28"/>
          <w:szCs w:val="28"/>
        </w:rPr>
        <w:t>начальник макаронного цеха;</w:t>
      </w:r>
    </w:p>
    <w:p w:rsidR="00727A01" w:rsidRPr="00B1581D" w:rsidRDefault="00727A01" w:rsidP="00727A01">
      <w:pPr>
        <w:pStyle w:val="a7"/>
        <w:numPr>
          <w:ilvl w:val="0"/>
          <w:numId w:val="14"/>
        </w:numPr>
        <w:tabs>
          <w:tab w:val="clear" w:pos="360"/>
          <w:tab w:val="num" w:pos="1211"/>
        </w:tabs>
        <w:ind w:left="1211"/>
        <w:rPr>
          <w:sz w:val="28"/>
          <w:szCs w:val="28"/>
        </w:rPr>
      </w:pPr>
      <w:r w:rsidRPr="00B1581D">
        <w:rPr>
          <w:sz w:val="28"/>
          <w:szCs w:val="28"/>
        </w:rPr>
        <w:t>начальник цеха хлебопечения.</w:t>
      </w:r>
    </w:p>
    <w:p w:rsidR="00727A01" w:rsidRPr="00B1581D" w:rsidRDefault="00727A01" w:rsidP="00727A01">
      <w:pPr>
        <w:pStyle w:val="a7"/>
        <w:rPr>
          <w:sz w:val="28"/>
          <w:szCs w:val="28"/>
        </w:rPr>
      </w:pPr>
      <w:r w:rsidRPr="00B1581D">
        <w:rPr>
          <w:sz w:val="28"/>
          <w:szCs w:val="28"/>
        </w:rPr>
        <w:t xml:space="preserve">Вопросами бухгалтерского учета, финансового планирования и прогнозирования занимается заместитель генерального директора по экономике в подчинение которого находится учетно-финансовый отдел. </w:t>
      </w:r>
    </w:p>
    <w:p w:rsidR="00727A01" w:rsidRPr="00B1581D" w:rsidRDefault="00727A01" w:rsidP="00727A01">
      <w:pPr>
        <w:pStyle w:val="a7"/>
        <w:rPr>
          <w:sz w:val="28"/>
          <w:szCs w:val="28"/>
        </w:rPr>
      </w:pPr>
      <w:r w:rsidRPr="00B1581D">
        <w:rPr>
          <w:sz w:val="28"/>
          <w:szCs w:val="28"/>
        </w:rPr>
        <w:t>ОАО «</w:t>
      </w:r>
      <w:r w:rsidR="00B47483">
        <w:rPr>
          <w:sz w:val="28"/>
          <w:szCs w:val="28"/>
        </w:rPr>
        <w:t>ХПП</w:t>
      </w:r>
      <w:r w:rsidRPr="00B1581D">
        <w:rPr>
          <w:sz w:val="28"/>
          <w:szCs w:val="28"/>
        </w:rPr>
        <w:t>» имеет 5 производственных линий:</w:t>
      </w:r>
    </w:p>
    <w:p w:rsidR="00727A01" w:rsidRPr="00B1581D" w:rsidRDefault="00727A01" w:rsidP="00727A01">
      <w:pPr>
        <w:pStyle w:val="a7"/>
        <w:rPr>
          <w:sz w:val="28"/>
          <w:szCs w:val="28"/>
        </w:rPr>
      </w:pPr>
      <w:r w:rsidRPr="00B1581D">
        <w:rPr>
          <w:sz w:val="28"/>
          <w:szCs w:val="28"/>
        </w:rPr>
        <w:t>Кондитерский цех:</w:t>
      </w:r>
    </w:p>
    <w:p w:rsidR="00727A01" w:rsidRPr="00B1581D" w:rsidRDefault="00727A01" w:rsidP="00727A01">
      <w:pPr>
        <w:pStyle w:val="a7"/>
        <w:numPr>
          <w:ilvl w:val="0"/>
          <w:numId w:val="15"/>
        </w:numPr>
        <w:tabs>
          <w:tab w:val="clear" w:pos="360"/>
          <w:tab w:val="num" w:pos="1211"/>
        </w:tabs>
        <w:ind w:left="1211"/>
        <w:rPr>
          <w:sz w:val="28"/>
          <w:szCs w:val="28"/>
        </w:rPr>
      </w:pPr>
      <w:r w:rsidRPr="00B1581D">
        <w:rPr>
          <w:sz w:val="28"/>
          <w:szCs w:val="28"/>
        </w:rPr>
        <w:t>Тортовая линия;</w:t>
      </w:r>
    </w:p>
    <w:p w:rsidR="00727A01" w:rsidRPr="00B1581D" w:rsidRDefault="00727A01" w:rsidP="00727A01">
      <w:pPr>
        <w:pStyle w:val="a7"/>
        <w:numPr>
          <w:ilvl w:val="0"/>
          <w:numId w:val="15"/>
        </w:numPr>
        <w:tabs>
          <w:tab w:val="clear" w:pos="360"/>
          <w:tab w:val="num" w:pos="1211"/>
        </w:tabs>
        <w:ind w:left="1211"/>
        <w:rPr>
          <w:sz w:val="28"/>
          <w:szCs w:val="28"/>
        </w:rPr>
      </w:pPr>
      <w:r w:rsidRPr="00B1581D">
        <w:rPr>
          <w:sz w:val="28"/>
          <w:szCs w:val="28"/>
        </w:rPr>
        <w:t>Пряничная линия.</w:t>
      </w:r>
    </w:p>
    <w:p w:rsidR="00727A01" w:rsidRPr="00B1581D" w:rsidRDefault="00727A01" w:rsidP="00727A01">
      <w:pPr>
        <w:pStyle w:val="a7"/>
        <w:rPr>
          <w:sz w:val="28"/>
          <w:szCs w:val="28"/>
        </w:rPr>
      </w:pPr>
      <w:r w:rsidRPr="00B1581D">
        <w:rPr>
          <w:sz w:val="28"/>
          <w:szCs w:val="28"/>
        </w:rPr>
        <w:t>Хлебный цех:</w:t>
      </w:r>
    </w:p>
    <w:p w:rsidR="00727A01" w:rsidRPr="00B1581D" w:rsidRDefault="00727A01" w:rsidP="00727A01">
      <w:pPr>
        <w:pStyle w:val="a7"/>
        <w:numPr>
          <w:ilvl w:val="0"/>
          <w:numId w:val="16"/>
        </w:numPr>
        <w:tabs>
          <w:tab w:val="clear" w:pos="360"/>
          <w:tab w:val="num" w:pos="1211"/>
        </w:tabs>
        <w:ind w:left="1211"/>
        <w:rPr>
          <w:sz w:val="28"/>
          <w:szCs w:val="28"/>
        </w:rPr>
      </w:pPr>
      <w:r w:rsidRPr="00B1581D">
        <w:rPr>
          <w:sz w:val="28"/>
          <w:szCs w:val="28"/>
        </w:rPr>
        <w:t>Хлебная линия;</w:t>
      </w:r>
    </w:p>
    <w:p w:rsidR="00727A01" w:rsidRPr="00B1581D" w:rsidRDefault="00727A01" w:rsidP="00727A01">
      <w:pPr>
        <w:pStyle w:val="a7"/>
        <w:numPr>
          <w:ilvl w:val="0"/>
          <w:numId w:val="16"/>
        </w:numPr>
        <w:tabs>
          <w:tab w:val="clear" w:pos="360"/>
          <w:tab w:val="num" w:pos="1211"/>
        </w:tabs>
        <w:ind w:left="1211"/>
        <w:rPr>
          <w:sz w:val="28"/>
          <w:szCs w:val="28"/>
        </w:rPr>
      </w:pPr>
      <w:r w:rsidRPr="00B1581D">
        <w:rPr>
          <w:sz w:val="28"/>
          <w:szCs w:val="28"/>
        </w:rPr>
        <w:t>Булочные штучные изделия;</w:t>
      </w:r>
    </w:p>
    <w:p w:rsidR="00727A01" w:rsidRPr="00B1581D" w:rsidRDefault="00727A01" w:rsidP="00727A01">
      <w:pPr>
        <w:pStyle w:val="a7"/>
        <w:numPr>
          <w:ilvl w:val="0"/>
          <w:numId w:val="16"/>
        </w:numPr>
        <w:tabs>
          <w:tab w:val="clear" w:pos="360"/>
          <w:tab w:val="num" w:pos="1211"/>
        </w:tabs>
        <w:ind w:left="1211"/>
        <w:rPr>
          <w:sz w:val="28"/>
          <w:szCs w:val="28"/>
        </w:rPr>
      </w:pPr>
      <w:r w:rsidRPr="00B1581D">
        <w:rPr>
          <w:sz w:val="28"/>
          <w:szCs w:val="28"/>
        </w:rPr>
        <w:t>Сухарно-бараночная линия.</w:t>
      </w:r>
    </w:p>
    <w:p w:rsidR="00A02FCD" w:rsidRDefault="00727A01" w:rsidP="00727A01">
      <w:pPr>
        <w:pStyle w:val="a7"/>
        <w:rPr>
          <w:sz w:val="28"/>
          <w:szCs w:val="28"/>
        </w:rPr>
      </w:pPr>
      <w:r w:rsidRPr="00B1581D">
        <w:rPr>
          <w:sz w:val="28"/>
          <w:szCs w:val="28"/>
        </w:rPr>
        <w:t>ОАО «</w:t>
      </w:r>
      <w:r w:rsidR="00B47483">
        <w:rPr>
          <w:sz w:val="28"/>
          <w:szCs w:val="28"/>
        </w:rPr>
        <w:t>ХПП</w:t>
      </w:r>
      <w:r w:rsidRPr="00B1581D">
        <w:rPr>
          <w:sz w:val="28"/>
          <w:szCs w:val="28"/>
        </w:rPr>
        <w:t xml:space="preserve">» снабжает своей продукцией жителей города и близлежащих населенных пунктов. Предприятие имеет собственную сеть магазинов розничной торговли, а так же поставляет свою продукцию сторонним организациям, список которых очень обширен. </w:t>
      </w:r>
    </w:p>
    <w:p w:rsidR="00727A01" w:rsidRPr="00B1581D" w:rsidRDefault="00727A01" w:rsidP="00727A01">
      <w:pPr>
        <w:pStyle w:val="a7"/>
        <w:rPr>
          <w:sz w:val="28"/>
          <w:szCs w:val="28"/>
        </w:rPr>
      </w:pPr>
      <w:r w:rsidRPr="00B1581D">
        <w:rPr>
          <w:sz w:val="28"/>
          <w:szCs w:val="28"/>
        </w:rPr>
        <w:t>Основную конкуренцию ОАО "</w:t>
      </w:r>
      <w:r w:rsidR="00B47483">
        <w:rPr>
          <w:sz w:val="28"/>
          <w:szCs w:val="28"/>
        </w:rPr>
        <w:t>ХПП</w:t>
      </w:r>
      <w:r w:rsidRPr="00B1581D">
        <w:rPr>
          <w:sz w:val="28"/>
          <w:szCs w:val="28"/>
        </w:rPr>
        <w:t>" составляют мини-пекарни, которых в авгу</w:t>
      </w:r>
      <w:r w:rsidR="00B47483">
        <w:rPr>
          <w:sz w:val="28"/>
          <w:szCs w:val="28"/>
        </w:rPr>
        <w:t>сте месяце 200</w:t>
      </w:r>
      <w:r w:rsidRPr="00B1581D">
        <w:rPr>
          <w:sz w:val="28"/>
          <w:szCs w:val="28"/>
        </w:rPr>
        <w:t xml:space="preserve">7 года в </w:t>
      </w:r>
      <w:r w:rsidR="00B47483">
        <w:rPr>
          <w:sz w:val="28"/>
          <w:szCs w:val="28"/>
        </w:rPr>
        <w:t>Татарске насчитывалось около 2</w:t>
      </w:r>
      <w:r w:rsidRPr="00B1581D">
        <w:rPr>
          <w:sz w:val="28"/>
          <w:szCs w:val="28"/>
        </w:rPr>
        <w:t>9. Кроме того крупным конкурентом является ОАО "Хлебопродукт", имеющий цех по производству макаронных изделий</w:t>
      </w:r>
      <w:r w:rsidR="00B47483">
        <w:rPr>
          <w:sz w:val="28"/>
          <w:szCs w:val="28"/>
        </w:rPr>
        <w:t>.</w:t>
      </w:r>
      <w:r w:rsidRPr="00B1581D">
        <w:rPr>
          <w:sz w:val="28"/>
          <w:szCs w:val="28"/>
        </w:rPr>
        <w:t xml:space="preserve"> </w:t>
      </w:r>
    </w:p>
    <w:p w:rsidR="00A02FCD" w:rsidRDefault="00A02FCD" w:rsidP="001A25C9">
      <w:pPr>
        <w:pStyle w:val="a7"/>
        <w:rPr>
          <w:sz w:val="28"/>
          <w:szCs w:val="28"/>
        </w:rPr>
      </w:pPr>
    </w:p>
    <w:p w:rsidR="00A02FCD" w:rsidRPr="006A4348" w:rsidRDefault="00A02FCD" w:rsidP="007C6CE9">
      <w:pPr>
        <w:pStyle w:val="3"/>
        <w:pageBreakBefore/>
        <w:ind w:left="788" w:hanging="431"/>
      </w:pPr>
      <w:bookmarkStart w:id="6" w:name="_Toc284460804"/>
      <w:r w:rsidRPr="006A4348">
        <w:t>Анализ использования финансовых ресурсов на предприятии ОАО «ХПП»</w:t>
      </w:r>
      <w:bookmarkEnd w:id="6"/>
    </w:p>
    <w:p w:rsidR="00232D98" w:rsidRDefault="00232D98" w:rsidP="001A25C9">
      <w:pPr>
        <w:pStyle w:val="a7"/>
        <w:rPr>
          <w:sz w:val="28"/>
          <w:szCs w:val="28"/>
        </w:rPr>
      </w:pPr>
    </w:p>
    <w:p w:rsidR="001A25C9" w:rsidRPr="00B1581D" w:rsidRDefault="001A25C9" w:rsidP="001A25C9">
      <w:pPr>
        <w:pStyle w:val="a7"/>
        <w:rPr>
          <w:sz w:val="28"/>
          <w:szCs w:val="28"/>
        </w:rPr>
      </w:pPr>
      <w:r w:rsidRPr="00B1581D">
        <w:rPr>
          <w:sz w:val="28"/>
          <w:szCs w:val="28"/>
        </w:rPr>
        <w:t xml:space="preserve">В настоящее время производственные мощности предприятия используются на 10-15%, что ведет к повышению себестоимости продукции. </w:t>
      </w:r>
      <w:r w:rsidR="00B47483">
        <w:rPr>
          <w:sz w:val="28"/>
          <w:szCs w:val="28"/>
        </w:rPr>
        <w:t>П</w:t>
      </w:r>
      <w:r w:rsidRPr="00B1581D">
        <w:rPr>
          <w:sz w:val="28"/>
          <w:szCs w:val="28"/>
        </w:rPr>
        <w:t>редприятие уплачивает налоги в полном объеме. В связи с вышеперечисленным производство как кондитерских и макаронных изделий, так и хлеба стало нерентабельным.</w:t>
      </w:r>
    </w:p>
    <w:p w:rsidR="001A25C9" w:rsidRPr="00B1581D" w:rsidRDefault="001A25C9" w:rsidP="001A25C9">
      <w:pPr>
        <w:pStyle w:val="a7"/>
        <w:rPr>
          <w:sz w:val="28"/>
          <w:szCs w:val="28"/>
        </w:rPr>
      </w:pPr>
      <w:r w:rsidRPr="00B1581D">
        <w:rPr>
          <w:sz w:val="28"/>
          <w:szCs w:val="28"/>
        </w:rPr>
        <w:t>ОАО "</w:t>
      </w:r>
      <w:r w:rsidR="00910CF0">
        <w:rPr>
          <w:sz w:val="28"/>
          <w:szCs w:val="28"/>
        </w:rPr>
        <w:t>ХПП</w:t>
      </w:r>
      <w:r w:rsidRPr="00B1581D">
        <w:rPr>
          <w:sz w:val="28"/>
          <w:szCs w:val="28"/>
        </w:rPr>
        <w:t>" нуждается в усовершенствовании материально-технической базы для понижения себестоимости продукции, увеличения ассортимента и повышения конкурентоспособности.</w:t>
      </w:r>
    </w:p>
    <w:p w:rsidR="001A25C9" w:rsidRPr="00B1581D" w:rsidRDefault="001A25C9" w:rsidP="001A25C9">
      <w:pPr>
        <w:pStyle w:val="a7"/>
        <w:rPr>
          <w:sz w:val="28"/>
          <w:szCs w:val="28"/>
        </w:rPr>
      </w:pPr>
      <w:r w:rsidRPr="00B1581D">
        <w:rPr>
          <w:sz w:val="28"/>
          <w:szCs w:val="28"/>
        </w:rPr>
        <w:t>Основные показатели деятельности ОАО "</w:t>
      </w:r>
      <w:r w:rsidR="00A02FCD">
        <w:rPr>
          <w:sz w:val="28"/>
          <w:szCs w:val="28"/>
        </w:rPr>
        <w:t>ХПП</w:t>
      </w:r>
      <w:r w:rsidRPr="00B1581D">
        <w:rPr>
          <w:sz w:val="28"/>
          <w:szCs w:val="28"/>
        </w:rPr>
        <w:t>" приведены в таблице</w:t>
      </w:r>
      <w:r w:rsidR="00910CF0">
        <w:rPr>
          <w:sz w:val="28"/>
          <w:szCs w:val="28"/>
        </w:rPr>
        <w:t xml:space="preserve"> 1</w:t>
      </w:r>
      <w:r w:rsidRPr="00B1581D">
        <w:rPr>
          <w:sz w:val="28"/>
          <w:szCs w:val="28"/>
        </w:rPr>
        <w:t>.</w:t>
      </w:r>
    </w:p>
    <w:p w:rsidR="001A25C9" w:rsidRPr="00B1581D" w:rsidRDefault="001A25C9" w:rsidP="001A25C9">
      <w:pPr>
        <w:pStyle w:val="a8"/>
        <w:keepNext/>
        <w:rPr>
          <w:sz w:val="28"/>
          <w:szCs w:val="28"/>
        </w:rPr>
      </w:pPr>
      <w:bookmarkStart w:id="7" w:name="_Toc449367110"/>
      <w:r w:rsidRPr="00B1581D">
        <w:rPr>
          <w:sz w:val="28"/>
          <w:szCs w:val="28"/>
        </w:rPr>
        <w:t xml:space="preserve">Таблица </w:t>
      </w:r>
      <w:r w:rsidR="00910CF0">
        <w:rPr>
          <w:sz w:val="28"/>
          <w:szCs w:val="28"/>
        </w:rPr>
        <w:t>1</w:t>
      </w:r>
      <w:r w:rsidRPr="00B1581D">
        <w:rPr>
          <w:noProof/>
          <w:sz w:val="28"/>
          <w:szCs w:val="28"/>
        </w:rPr>
        <w:t xml:space="preserve"> - Основные показатели деятельности ОАО "</w:t>
      </w:r>
      <w:r w:rsidR="00A02FCD">
        <w:rPr>
          <w:noProof/>
          <w:sz w:val="28"/>
          <w:szCs w:val="28"/>
        </w:rPr>
        <w:t>ХПП</w:t>
      </w:r>
      <w:r w:rsidRPr="00B1581D">
        <w:rPr>
          <w:noProof/>
          <w:sz w:val="28"/>
          <w:szCs w:val="28"/>
        </w:rPr>
        <w:t>"</w:t>
      </w:r>
      <w:bookmarkEnd w:id="7"/>
    </w:p>
    <w:tbl>
      <w:tblPr>
        <w:tblW w:w="0" w:type="auto"/>
        <w:tblLayout w:type="fixed"/>
        <w:tblCellMar>
          <w:left w:w="30" w:type="dxa"/>
          <w:right w:w="30" w:type="dxa"/>
        </w:tblCellMar>
        <w:tblLook w:val="0000" w:firstRow="0" w:lastRow="0" w:firstColumn="0" w:lastColumn="0" w:noHBand="0" w:noVBand="0"/>
      </w:tblPr>
      <w:tblGrid>
        <w:gridCol w:w="3680"/>
        <w:gridCol w:w="1120"/>
        <w:gridCol w:w="912"/>
        <w:gridCol w:w="960"/>
        <w:gridCol w:w="976"/>
        <w:gridCol w:w="1088"/>
      </w:tblGrid>
      <w:tr w:rsidR="001A25C9" w:rsidRPr="00B1581D">
        <w:trPr>
          <w:trHeight w:val="504"/>
        </w:trPr>
        <w:tc>
          <w:tcPr>
            <w:tcW w:w="3680" w:type="dxa"/>
            <w:tcBorders>
              <w:top w:val="single" w:sz="12" w:space="0" w:color="auto"/>
              <w:left w:val="single" w:sz="12" w:space="0" w:color="auto"/>
              <w:bottom w:val="single" w:sz="12" w:space="0" w:color="auto"/>
              <w:right w:val="single" w:sz="6" w:space="0" w:color="auto"/>
            </w:tcBorders>
          </w:tcPr>
          <w:p w:rsidR="001A25C9" w:rsidRPr="00B1581D" w:rsidRDefault="001A25C9" w:rsidP="001A25C9">
            <w:pPr>
              <w:jc w:val="center"/>
              <w:rPr>
                <w:b/>
                <w:snapToGrid w:val="0"/>
                <w:color w:val="000000"/>
                <w:sz w:val="28"/>
                <w:szCs w:val="28"/>
              </w:rPr>
            </w:pPr>
            <w:r w:rsidRPr="00B1581D">
              <w:rPr>
                <w:b/>
                <w:snapToGrid w:val="0"/>
                <w:color w:val="000000"/>
                <w:sz w:val="28"/>
                <w:szCs w:val="28"/>
              </w:rPr>
              <w:t>Показатели</w:t>
            </w:r>
          </w:p>
        </w:tc>
        <w:tc>
          <w:tcPr>
            <w:tcW w:w="1120" w:type="dxa"/>
            <w:tcBorders>
              <w:top w:val="single" w:sz="12" w:space="0" w:color="auto"/>
              <w:left w:val="single" w:sz="6" w:space="0" w:color="auto"/>
              <w:bottom w:val="single" w:sz="12" w:space="0" w:color="auto"/>
              <w:right w:val="single" w:sz="6" w:space="0" w:color="auto"/>
            </w:tcBorders>
          </w:tcPr>
          <w:p w:rsidR="001A25C9" w:rsidRPr="00B1581D" w:rsidRDefault="00A02FCD" w:rsidP="001A25C9">
            <w:pPr>
              <w:jc w:val="center"/>
              <w:rPr>
                <w:b/>
                <w:snapToGrid w:val="0"/>
                <w:color w:val="000000"/>
                <w:sz w:val="28"/>
                <w:szCs w:val="28"/>
              </w:rPr>
            </w:pPr>
            <w:r>
              <w:rPr>
                <w:b/>
                <w:snapToGrid w:val="0"/>
                <w:color w:val="000000"/>
                <w:sz w:val="28"/>
                <w:szCs w:val="28"/>
              </w:rPr>
              <w:t>200</w:t>
            </w:r>
            <w:r w:rsidR="001A25C9" w:rsidRPr="00B1581D">
              <w:rPr>
                <w:b/>
                <w:snapToGrid w:val="0"/>
                <w:color w:val="000000"/>
                <w:sz w:val="28"/>
                <w:szCs w:val="28"/>
              </w:rPr>
              <w:t>5г.</w:t>
            </w:r>
          </w:p>
        </w:tc>
        <w:tc>
          <w:tcPr>
            <w:tcW w:w="912" w:type="dxa"/>
            <w:tcBorders>
              <w:top w:val="single" w:sz="12" w:space="0" w:color="auto"/>
              <w:left w:val="single" w:sz="6" w:space="0" w:color="auto"/>
              <w:bottom w:val="single" w:sz="12" w:space="0" w:color="auto"/>
              <w:right w:val="single" w:sz="6" w:space="0" w:color="auto"/>
            </w:tcBorders>
          </w:tcPr>
          <w:p w:rsidR="001A25C9" w:rsidRPr="00B1581D" w:rsidRDefault="00A02FCD" w:rsidP="001A25C9">
            <w:pPr>
              <w:jc w:val="center"/>
              <w:rPr>
                <w:b/>
                <w:snapToGrid w:val="0"/>
                <w:color w:val="000000"/>
                <w:sz w:val="28"/>
                <w:szCs w:val="28"/>
              </w:rPr>
            </w:pPr>
            <w:r>
              <w:rPr>
                <w:b/>
                <w:snapToGrid w:val="0"/>
                <w:color w:val="000000"/>
                <w:sz w:val="28"/>
                <w:szCs w:val="28"/>
              </w:rPr>
              <w:t>200</w:t>
            </w:r>
            <w:r w:rsidR="001A25C9" w:rsidRPr="00B1581D">
              <w:rPr>
                <w:b/>
                <w:snapToGrid w:val="0"/>
                <w:color w:val="000000"/>
                <w:sz w:val="28"/>
                <w:szCs w:val="28"/>
              </w:rPr>
              <w:t>6г.</w:t>
            </w:r>
          </w:p>
        </w:tc>
        <w:tc>
          <w:tcPr>
            <w:tcW w:w="960" w:type="dxa"/>
            <w:tcBorders>
              <w:top w:val="single" w:sz="12" w:space="0" w:color="auto"/>
              <w:left w:val="single" w:sz="6" w:space="0" w:color="auto"/>
              <w:bottom w:val="single" w:sz="12" w:space="0" w:color="auto"/>
              <w:right w:val="single" w:sz="6" w:space="0" w:color="auto"/>
            </w:tcBorders>
          </w:tcPr>
          <w:p w:rsidR="001A25C9" w:rsidRPr="00B1581D" w:rsidRDefault="00A02FCD" w:rsidP="001A25C9">
            <w:pPr>
              <w:jc w:val="center"/>
              <w:rPr>
                <w:b/>
                <w:snapToGrid w:val="0"/>
                <w:color w:val="000000"/>
                <w:sz w:val="28"/>
                <w:szCs w:val="28"/>
              </w:rPr>
            </w:pPr>
            <w:r>
              <w:rPr>
                <w:b/>
                <w:snapToGrid w:val="0"/>
                <w:color w:val="000000"/>
                <w:sz w:val="28"/>
                <w:szCs w:val="28"/>
              </w:rPr>
              <w:t>200</w:t>
            </w:r>
            <w:r w:rsidR="001A25C9" w:rsidRPr="00B1581D">
              <w:rPr>
                <w:b/>
                <w:snapToGrid w:val="0"/>
                <w:color w:val="000000"/>
                <w:sz w:val="28"/>
                <w:szCs w:val="28"/>
              </w:rPr>
              <w:t>7г.</w:t>
            </w:r>
          </w:p>
        </w:tc>
        <w:tc>
          <w:tcPr>
            <w:tcW w:w="976" w:type="dxa"/>
            <w:tcBorders>
              <w:top w:val="single" w:sz="12" w:space="0" w:color="auto"/>
              <w:left w:val="single" w:sz="6" w:space="0" w:color="auto"/>
              <w:bottom w:val="single" w:sz="12" w:space="0" w:color="auto"/>
              <w:right w:val="single" w:sz="6" w:space="0" w:color="auto"/>
            </w:tcBorders>
          </w:tcPr>
          <w:p w:rsidR="001A25C9" w:rsidRPr="00B1581D" w:rsidRDefault="001A25C9" w:rsidP="001A25C9">
            <w:pPr>
              <w:jc w:val="center"/>
              <w:rPr>
                <w:b/>
                <w:snapToGrid w:val="0"/>
                <w:color w:val="000000"/>
                <w:sz w:val="28"/>
                <w:szCs w:val="28"/>
              </w:rPr>
            </w:pPr>
            <w:r w:rsidRPr="00B1581D">
              <w:rPr>
                <w:b/>
                <w:snapToGrid w:val="0"/>
                <w:color w:val="000000"/>
                <w:sz w:val="28"/>
                <w:szCs w:val="28"/>
              </w:rPr>
              <w:t>Абс. Отклон.</w:t>
            </w:r>
          </w:p>
        </w:tc>
        <w:tc>
          <w:tcPr>
            <w:tcW w:w="1088" w:type="dxa"/>
            <w:tcBorders>
              <w:top w:val="single" w:sz="12" w:space="0" w:color="auto"/>
              <w:left w:val="single" w:sz="6" w:space="0" w:color="auto"/>
              <w:bottom w:val="single" w:sz="12" w:space="0" w:color="auto"/>
              <w:right w:val="single" w:sz="12" w:space="0" w:color="auto"/>
            </w:tcBorders>
          </w:tcPr>
          <w:p w:rsidR="001A25C9" w:rsidRPr="00B1581D" w:rsidRDefault="001A25C9" w:rsidP="001A25C9">
            <w:pPr>
              <w:jc w:val="center"/>
              <w:rPr>
                <w:b/>
                <w:snapToGrid w:val="0"/>
                <w:color w:val="000000"/>
                <w:sz w:val="28"/>
                <w:szCs w:val="28"/>
              </w:rPr>
            </w:pPr>
            <w:r w:rsidRPr="00B1581D">
              <w:rPr>
                <w:b/>
                <w:snapToGrid w:val="0"/>
                <w:color w:val="000000"/>
                <w:sz w:val="28"/>
                <w:szCs w:val="28"/>
              </w:rPr>
              <w:t>Темп роста %</w:t>
            </w:r>
          </w:p>
        </w:tc>
      </w:tr>
      <w:tr w:rsidR="001A25C9" w:rsidRPr="00B1581D">
        <w:trPr>
          <w:trHeight w:val="496"/>
        </w:trPr>
        <w:tc>
          <w:tcPr>
            <w:tcW w:w="3680" w:type="dxa"/>
            <w:tcBorders>
              <w:top w:val="single" w:sz="12" w:space="0" w:color="auto"/>
              <w:left w:val="single" w:sz="12" w:space="0" w:color="auto"/>
              <w:bottom w:val="single" w:sz="6" w:space="0" w:color="auto"/>
              <w:right w:val="single" w:sz="6" w:space="0" w:color="auto"/>
            </w:tcBorders>
          </w:tcPr>
          <w:p w:rsidR="001A25C9" w:rsidRPr="00B1581D" w:rsidRDefault="001A25C9" w:rsidP="001A25C9">
            <w:pPr>
              <w:rPr>
                <w:snapToGrid w:val="0"/>
                <w:color w:val="000000"/>
                <w:sz w:val="28"/>
                <w:szCs w:val="28"/>
              </w:rPr>
            </w:pPr>
            <w:r w:rsidRPr="00B1581D">
              <w:rPr>
                <w:snapToGrid w:val="0"/>
                <w:color w:val="000000"/>
                <w:sz w:val="28"/>
                <w:szCs w:val="28"/>
              </w:rPr>
              <w:t>Реализованная продукция в действующих ценах, р.</w:t>
            </w:r>
          </w:p>
        </w:tc>
        <w:tc>
          <w:tcPr>
            <w:tcW w:w="1120" w:type="dxa"/>
            <w:tcBorders>
              <w:top w:val="single" w:sz="12"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21 575</w:t>
            </w:r>
          </w:p>
        </w:tc>
        <w:tc>
          <w:tcPr>
            <w:tcW w:w="912" w:type="dxa"/>
            <w:tcBorders>
              <w:top w:val="single" w:sz="12"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25 777</w:t>
            </w:r>
          </w:p>
        </w:tc>
        <w:tc>
          <w:tcPr>
            <w:tcW w:w="960" w:type="dxa"/>
            <w:tcBorders>
              <w:top w:val="single" w:sz="12"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24 779</w:t>
            </w:r>
          </w:p>
        </w:tc>
        <w:tc>
          <w:tcPr>
            <w:tcW w:w="976" w:type="dxa"/>
            <w:tcBorders>
              <w:top w:val="single" w:sz="12"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3 203</w:t>
            </w:r>
          </w:p>
        </w:tc>
        <w:tc>
          <w:tcPr>
            <w:tcW w:w="1088" w:type="dxa"/>
            <w:tcBorders>
              <w:top w:val="single" w:sz="12" w:space="0" w:color="auto"/>
              <w:left w:val="single" w:sz="6" w:space="0" w:color="auto"/>
              <w:bottom w:val="single" w:sz="6" w:space="0" w:color="auto"/>
              <w:right w:val="single" w:sz="12"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114,8</w:t>
            </w:r>
          </w:p>
        </w:tc>
      </w:tr>
      <w:tr w:rsidR="001A25C9" w:rsidRPr="00B1581D">
        <w:trPr>
          <w:trHeight w:val="496"/>
        </w:trPr>
        <w:tc>
          <w:tcPr>
            <w:tcW w:w="3680" w:type="dxa"/>
            <w:tcBorders>
              <w:top w:val="single" w:sz="6" w:space="0" w:color="auto"/>
              <w:left w:val="single" w:sz="12" w:space="0" w:color="auto"/>
              <w:bottom w:val="single" w:sz="6" w:space="0" w:color="auto"/>
              <w:right w:val="single" w:sz="6" w:space="0" w:color="auto"/>
            </w:tcBorders>
          </w:tcPr>
          <w:p w:rsidR="001A25C9" w:rsidRPr="00B1581D" w:rsidRDefault="001A25C9" w:rsidP="001A25C9">
            <w:pPr>
              <w:rPr>
                <w:snapToGrid w:val="0"/>
                <w:color w:val="000000"/>
                <w:sz w:val="28"/>
                <w:szCs w:val="28"/>
              </w:rPr>
            </w:pPr>
            <w:r w:rsidRPr="00B1581D">
              <w:rPr>
                <w:snapToGrid w:val="0"/>
                <w:color w:val="000000"/>
                <w:sz w:val="28"/>
                <w:szCs w:val="28"/>
              </w:rPr>
              <w:t>Реализованная продукция в сопоставимых ценах к 1995г, р.</w:t>
            </w:r>
          </w:p>
        </w:tc>
        <w:tc>
          <w:tcPr>
            <w:tcW w:w="1120"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21 575</w:t>
            </w:r>
          </w:p>
        </w:tc>
        <w:tc>
          <w:tcPr>
            <w:tcW w:w="912"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13 033</w:t>
            </w:r>
          </w:p>
        </w:tc>
        <w:tc>
          <w:tcPr>
            <w:tcW w:w="960"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10 106</w:t>
            </w:r>
          </w:p>
        </w:tc>
        <w:tc>
          <w:tcPr>
            <w:tcW w:w="976"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-11 470</w:t>
            </w:r>
          </w:p>
        </w:tc>
        <w:tc>
          <w:tcPr>
            <w:tcW w:w="1088" w:type="dxa"/>
            <w:tcBorders>
              <w:top w:val="single" w:sz="6" w:space="0" w:color="auto"/>
              <w:left w:val="single" w:sz="6" w:space="0" w:color="auto"/>
              <w:bottom w:val="single" w:sz="6" w:space="0" w:color="auto"/>
              <w:right w:val="single" w:sz="12"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46,8</w:t>
            </w:r>
          </w:p>
        </w:tc>
      </w:tr>
      <w:tr w:rsidR="001A25C9" w:rsidRPr="00B1581D">
        <w:trPr>
          <w:trHeight w:val="496"/>
        </w:trPr>
        <w:tc>
          <w:tcPr>
            <w:tcW w:w="3680" w:type="dxa"/>
            <w:tcBorders>
              <w:top w:val="single" w:sz="6" w:space="0" w:color="auto"/>
              <w:left w:val="single" w:sz="12" w:space="0" w:color="auto"/>
              <w:bottom w:val="single" w:sz="6" w:space="0" w:color="auto"/>
              <w:right w:val="single" w:sz="6" w:space="0" w:color="auto"/>
            </w:tcBorders>
          </w:tcPr>
          <w:p w:rsidR="001A25C9" w:rsidRPr="00B1581D" w:rsidRDefault="001A25C9" w:rsidP="001A25C9">
            <w:pPr>
              <w:rPr>
                <w:snapToGrid w:val="0"/>
                <w:color w:val="000000"/>
                <w:sz w:val="28"/>
                <w:szCs w:val="28"/>
              </w:rPr>
            </w:pPr>
            <w:r w:rsidRPr="00B1581D">
              <w:rPr>
                <w:snapToGrid w:val="0"/>
                <w:color w:val="000000"/>
                <w:sz w:val="28"/>
                <w:szCs w:val="28"/>
              </w:rPr>
              <w:t>Себестоимость реализованной продукции в действующих ценах, р.</w:t>
            </w:r>
          </w:p>
        </w:tc>
        <w:tc>
          <w:tcPr>
            <w:tcW w:w="1120"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19 005</w:t>
            </w:r>
          </w:p>
        </w:tc>
        <w:tc>
          <w:tcPr>
            <w:tcW w:w="912"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23 417</w:t>
            </w:r>
          </w:p>
        </w:tc>
        <w:tc>
          <w:tcPr>
            <w:tcW w:w="960"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22 746</w:t>
            </w:r>
          </w:p>
        </w:tc>
        <w:tc>
          <w:tcPr>
            <w:tcW w:w="976"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3 741</w:t>
            </w:r>
          </w:p>
        </w:tc>
        <w:tc>
          <w:tcPr>
            <w:tcW w:w="1088" w:type="dxa"/>
            <w:tcBorders>
              <w:top w:val="single" w:sz="6" w:space="0" w:color="auto"/>
              <w:left w:val="single" w:sz="6" w:space="0" w:color="auto"/>
              <w:bottom w:val="single" w:sz="6" w:space="0" w:color="auto"/>
              <w:right w:val="single" w:sz="12"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119,7</w:t>
            </w:r>
          </w:p>
        </w:tc>
      </w:tr>
      <w:tr w:rsidR="001A25C9" w:rsidRPr="00B1581D">
        <w:trPr>
          <w:trHeight w:val="496"/>
        </w:trPr>
        <w:tc>
          <w:tcPr>
            <w:tcW w:w="3680" w:type="dxa"/>
            <w:tcBorders>
              <w:top w:val="single" w:sz="6" w:space="0" w:color="auto"/>
              <w:left w:val="single" w:sz="12" w:space="0" w:color="auto"/>
              <w:bottom w:val="single" w:sz="6" w:space="0" w:color="auto"/>
              <w:right w:val="single" w:sz="6" w:space="0" w:color="auto"/>
            </w:tcBorders>
          </w:tcPr>
          <w:p w:rsidR="001A25C9" w:rsidRPr="00B1581D" w:rsidRDefault="001A25C9" w:rsidP="001A25C9">
            <w:pPr>
              <w:rPr>
                <w:snapToGrid w:val="0"/>
                <w:color w:val="000000"/>
                <w:sz w:val="28"/>
                <w:szCs w:val="28"/>
              </w:rPr>
            </w:pPr>
            <w:r w:rsidRPr="00B1581D">
              <w:rPr>
                <w:snapToGrid w:val="0"/>
                <w:color w:val="000000"/>
                <w:sz w:val="28"/>
                <w:szCs w:val="28"/>
              </w:rPr>
              <w:t>Себестоимость реализованной продукции в сопоставимых ценах, р.</w:t>
            </w:r>
          </w:p>
        </w:tc>
        <w:tc>
          <w:tcPr>
            <w:tcW w:w="1120"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19 005</w:t>
            </w:r>
          </w:p>
        </w:tc>
        <w:tc>
          <w:tcPr>
            <w:tcW w:w="912"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11 480</w:t>
            </w:r>
          </w:p>
        </w:tc>
        <w:tc>
          <w:tcPr>
            <w:tcW w:w="960"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8 902</w:t>
            </w:r>
          </w:p>
        </w:tc>
        <w:tc>
          <w:tcPr>
            <w:tcW w:w="976"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-10 103</w:t>
            </w:r>
          </w:p>
        </w:tc>
        <w:tc>
          <w:tcPr>
            <w:tcW w:w="1088" w:type="dxa"/>
            <w:tcBorders>
              <w:top w:val="single" w:sz="6" w:space="0" w:color="auto"/>
              <w:left w:val="single" w:sz="6" w:space="0" w:color="auto"/>
              <w:bottom w:val="single" w:sz="6" w:space="0" w:color="auto"/>
              <w:right w:val="single" w:sz="12"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46,8</w:t>
            </w:r>
          </w:p>
        </w:tc>
      </w:tr>
      <w:tr w:rsidR="001A25C9" w:rsidRPr="00B1581D">
        <w:trPr>
          <w:trHeight w:val="248"/>
        </w:trPr>
        <w:tc>
          <w:tcPr>
            <w:tcW w:w="3680" w:type="dxa"/>
            <w:tcBorders>
              <w:top w:val="single" w:sz="6" w:space="0" w:color="auto"/>
              <w:left w:val="single" w:sz="12" w:space="0" w:color="auto"/>
              <w:bottom w:val="single" w:sz="6" w:space="0" w:color="auto"/>
              <w:right w:val="single" w:sz="6" w:space="0" w:color="auto"/>
            </w:tcBorders>
          </w:tcPr>
          <w:p w:rsidR="001A25C9" w:rsidRPr="00B1581D" w:rsidRDefault="001A25C9" w:rsidP="001A25C9">
            <w:pPr>
              <w:rPr>
                <w:snapToGrid w:val="0"/>
                <w:color w:val="000000"/>
                <w:sz w:val="28"/>
                <w:szCs w:val="28"/>
              </w:rPr>
            </w:pPr>
            <w:r w:rsidRPr="00B1581D">
              <w:rPr>
                <w:snapToGrid w:val="0"/>
                <w:color w:val="000000"/>
                <w:sz w:val="28"/>
                <w:szCs w:val="28"/>
              </w:rPr>
              <w:t>Товарная продукция, р.</w:t>
            </w:r>
          </w:p>
        </w:tc>
        <w:tc>
          <w:tcPr>
            <w:tcW w:w="1120"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15 852</w:t>
            </w:r>
          </w:p>
        </w:tc>
        <w:tc>
          <w:tcPr>
            <w:tcW w:w="912"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18 441</w:t>
            </w:r>
          </w:p>
        </w:tc>
        <w:tc>
          <w:tcPr>
            <w:tcW w:w="960"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15 908</w:t>
            </w:r>
          </w:p>
        </w:tc>
        <w:tc>
          <w:tcPr>
            <w:tcW w:w="976"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56</w:t>
            </w:r>
          </w:p>
        </w:tc>
        <w:tc>
          <w:tcPr>
            <w:tcW w:w="1088" w:type="dxa"/>
            <w:tcBorders>
              <w:top w:val="single" w:sz="6" w:space="0" w:color="auto"/>
              <w:left w:val="single" w:sz="6" w:space="0" w:color="auto"/>
              <w:bottom w:val="single" w:sz="6" w:space="0" w:color="auto"/>
              <w:right w:val="single" w:sz="12"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100,4</w:t>
            </w:r>
          </w:p>
        </w:tc>
      </w:tr>
      <w:tr w:rsidR="001A25C9" w:rsidRPr="00B1581D">
        <w:trPr>
          <w:trHeight w:val="496"/>
        </w:trPr>
        <w:tc>
          <w:tcPr>
            <w:tcW w:w="3680" w:type="dxa"/>
            <w:tcBorders>
              <w:top w:val="single" w:sz="6" w:space="0" w:color="auto"/>
              <w:left w:val="single" w:sz="12" w:space="0" w:color="auto"/>
              <w:bottom w:val="single" w:sz="6" w:space="0" w:color="auto"/>
              <w:right w:val="single" w:sz="6" w:space="0" w:color="auto"/>
            </w:tcBorders>
          </w:tcPr>
          <w:p w:rsidR="001A25C9" w:rsidRPr="00B1581D" w:rsidRDefault="001A25C9" w:rsidP="001A25C9">
            <w:pPr>
              <w:rPr>
                <w:snapToGrid w:val="0"/>
                <w:color w:val="000000"/>
                <w:sz w:val="28"/>
                <w:szCs w:val="28"/>
              </w:rPr>
            </w:pPr>
            <w:r w:rsidRPr="00B1581D">
              <w:rPr>
                <w:snapToGrid w:val="0"/>
                <w:color w:val="000000"/>
                <w:sz w:val="28"/>
                <w:szCs w:val="28"/>
              </w:rPr>
              <w:t>Себестоимость товарной продукции, р.</w:t>
            </w:r>
          </w:p>
        </w:tc>
        <w:tc>
          <w:tcPr>
            <w:tcW w:w="1120"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14 891</w:t>
            </w:r>
          </w:p>
        </w:tc>
        <w:tc>
          <w:tcPr>
            <w:tcW w:w="912"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18 054</w:t>
            </w:r>
          </w:p>
        </w:tc>
        <w:tc>
          <w:tcPr>
            <w:tcW w:w="960"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15 432</w:t>
            </w:r>
          </w:p>
        </w:tc>
        <w:tc>
          <w:tcPr>
            <w:tcW w:w="976"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541</w:t>
            </w:r>
          </w:p>
        </w:tc>
        <w:tc>
          <w:tcPr>
            <w:tcW w:w="1088" w:type="dxa"/>
            <w:tcBorders>
              <w:top w:val="single" w:sz="6" w:space="0" w:color="auto"/>
              <w:left w:val="single" w:sz="6" w:space="0" w:color="auto"/>
              <w:bottom w:val="single" w:sz="6" w:space="0" w:color="auto"/>
              <w:right w:val="single" w:sz="12"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103,6</w:t>
            </w:r>
          </w:p>
        </w:tc>
      </w:tr>
      <w:tr w:rsidR="001A25C9" w:rsidRPr="00B1581D">
        <w:trPr>
          <w:trHeight w:val="496"/>
        </w:trPr>
        <w:tc>
          <w:tcPr>
            <w:tcW w:w="3680" w:type="dxa"/>
            <w:tcBorders>
              <w:top w:val="single" w:sz="6" w:space="0" w:color="auto"/>
              <w:left w:val="single" w:sz="12" w:space="0" w:color="auto"/>
              <w:bottom w:val="single" w:sz="6" w:space="0" w:color="auto"/>
              <w:right w:val="single" w:sz="6" w:space="0" w:color="auto"/>
            </w:tcBorders>
          </w:tcPr>
          <w:p w:rsidR="001A25C9" w:rsidRPr="00B1581D" w:rsidRDefault="001A25C9" w:rsidP="001A25C9">
            <w:pPr>
              <w:rPr>
                <w:snapToGrid w:val="0"/>
                <w:color w:val="000000"/>
                <w:sz w:val="28"/>
                <w:szCs w:val="28"/>
              </w:rPr>
            </w:pPr>
            <w:r w:rsidRPr="00B1581D">
              <w:rPr>
                <w:snapToGrid w:val="0"/>
                <w:color w:val="000000"/>
                <w:sz w:val="28"/>
                <w:szCs w:val="28"/>
              </w:rPr>
              <w:t>Выпуск товарной продукции в натуральных показателях, т.</w:t>
            </w:r>
          </w:p>
        </w:tc>
        <w:tc>
          <w:tcPr>
            <w:tcW w:w="1120"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14 232</w:t>
            </w:r>
          </w:p>
        </w:tc>
        <w:tc>
          <w:tcPr>
            <w:tcW w:w="912"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8 597</w:t>
            </w:r>
          </w:p>
        </w:tc>
        <w:tc>
          <w:tcPr>
            <w:tcW w:w="960"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6 666</w:t>
            </w:r>
          </w:p>
        </w:tc>
        <w:tc>
          <w:tcPr>
            <w:tcW w:w="976"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-7 566</w:t>
            </w:r>
          </w:p>
        </w:tc>
        <w:tc>
          <w:tcPr>
            <w:tcW w:w="1088" w:type="dxa"/>
            <w:tcBorders>
              <w:top w:val="single" w:sz="6" w:space="0" w:color="auto"/>
              <w:left w:val="single" w:sz="6" w:space="0" w:color="auto"/>
              <w:bottom w:val="single" w:sz="6" w:space="0" w:color="auto"/>
              <w:right w:val="single" w:sz="12"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46,8</w:t>
            </w:r>
          </w:p>
        </w:tc>
      </w:tr>
      <w:tr w:rsidR="001A25C9" w:rsidRPr="00B1581D">
        <w:trPr>
          <w:trHeight w:val="248"/>
        </w:trPr>
        <w:tc>
          <w:tcPr>
            <w:tcW w:w="3680" w:type="dxa"/>
            <w:tcBorders>
              <w:top w:val="single" w:sz="6" w:space="0" w:color="auto"/>
              <w:left w:val="single" w:sz="12" w:space="0" w:color="auto"/>
              <w:bottom w:val="single" w:sz="6" w:space="0" w:color="auto"/>
              <w:right w:val="single" w:sz="6" w:space="0" w:color="auto"/>
            </w:tcBorders>
          </w:tcPr>
          <w:p w:rsidR="001A25C9" w:rsidRPr="00B1581D" w:rsidRDefault="001A25C9" w:rsidP="001A25C9">
            <w:pPr>
              <w:rPr>
                <w:snapToGrid w:val="0"/>
                <w:color w:val="000000"/>
                <w:sz w:val="28"/>
                <w:szCs w:val="28"/>
              </w:rPr>
            </w:pPr>
            <w:r w:rsidRPr="00B1581D">
              <w:rPr>
                <w:snapToGrid w:val="0"/>
                <w:color w:val="000000"/>
                <w:sz w:val="28"/>
                <w:szCs w:val="28"/>
              </w:rPr>
              <w:t>Хлебобулочные изделия, т.</w:t>
            </w:r>
          </w:p>
        </w:tc>
        <w:tc>
          <w:tcPr>
            <w:tcW w:w="1120"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11 881</w:t>
            </w:r>
          </w:p>
        </w:tc>
        <w:tc>
          <w:tcPr>
            <w:tcW w:w="912"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8 246</w:t>
            </w:r>
          </w:p>
        </w:tc>
        <w:tc>
          <w:tcPr>
            <w:tcW w:w="960"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6 146</w:t>
            </w:r>
          </w:p>
        </w:tc>
        <w:tc>
          <w:tcPr>
            <w:tcW w:w="976"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-5 735</w:t>
            </w:r>
          </w:p>
        </w:tc>
        <w:tc>
          <w:tcPr>
            <w:tcW w:w="1088" w:type="dxa"/>
            <w:tcBorders>
              <w:top w:val="single" w:sz="6" w:space="0" w:color="auto"/>
              <w:left w:val="single" w:sz="6" w:space="0" w:color="auto"/>
              <w:bottom w:val="single" w:sz="6" w:space="0" w:color="auto"/>
              <w:right w:val="single" w:sz="12"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51,7</w:t>
            </w:r>
          </w:p>
        </w:tc>
      </w:tr>
      <w:tr w:rsidR="001A25C9" w:rsidRPr="00B1581D">
        <w:trPr>
          <w:trHeight w:val="248"/>
        </w:trPr>
        <w:tc>
          <w:tcPr>
            <w:tcW w:w="3680" w:type="dxa"/>
            <w:tcBorders>
              <w:top w:val="single" w:sz="6" w:space="0" w:color="auto"/>
              <w:left w:val="single" w:sz="12" w:space="0" w:color="auto"/>
              <w:bottom w:val="single" w:sz="6" w:space="0" w:color="auto"/>
              <w:right w:val="single" w:sz="6" w:space="0" w:color="auto"/>
            </w:tcBorders>
          </w:tcPr>
          <w:p w:rsidR="001A25C9" w:rsidRPr="00B1581D" w:rsidRDefault="001A25C9" w:rsidP="001A25C9">
            <w:pPr>
              <w:rPr>
                <w:snapToGrid w:val="0"/>
                <w:color w:val="000000"/>
                <w:sz w:val="28"/>
                <w:szCs w:val="28"/>
              </w:rPr>
            </w:pPr>
            <w:r w:rsidRPr="00B1581D">
              <w:rPr>
                <w:snapToGrid w:val="0"/>
                <w:color w:val="000000"/>
                <w:sz w:val="28"/>
                <w:szCs w:val="28"/>
              </w:rPr>
              <w:t>Кондитерские изделия, т.</w:t>
            </w:r>
          </w:p>
        </w:tc>
        <w:tc>
          <w:tcPr>
            <w:tcW w:w="1120"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192</w:t>
            </w:r>
          </w:p>
        </w:tc>
        <w:tc>
          <w:tcPr>
            <w:tcW w:w="912"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193</w:t>
            </w:r>
          </w:p>
        </w:tc>
        <w:tc>
          <w:tcPr>
            <w:tcW w:w="960"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90</w:t>
            </w:r>
          </w:p>
        </w:tc>
        <w:tc>
          <w:tcPr>
            <w:tcW w:w="976"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-102</w:t>
            </w:r>
          </w:p>
        </w:tc>
        <w:tc>
          <w:tcPr>
            <w:tcW w:w="1088" w:type="dxa"/>
            <w:tcBorders>
              <w:top w:val="single" w:sz="6" w:space="0" w:color="auto"/>
              <w:left w:val="single" w:sz="6" w:space="0" w:color="auto"/>
              <w:bottom w:val="single" w:sz="6" w:space="0" w:color="auto"/>
              <w:right w:val="single" w:sz="12"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46,9</w:t>
            </w:r>
          </w:p>
        </w:tc>
      </w:tr>
      <w:tr w:rsidR="001A25C9" w:rsidRPr="00B1581D">
        <w:trPr>
          <w:trHeight w:val="248"/>
        </w:trPr>
        <w:tc>
          <w:tcPr>
            <w:tcW w:w="3680" w:type="dxa"/>
            <w:tcBorders>
              <w:top w:val="single" w:sz="6" w:space="0" w:color="auto"/>
              <w:left w:val="single" w:sz="12" w:space="0" w:color="auto"/>
              <w:bottom w:val="single" w:sz="6" w:space="0" w:color="auto"/>
              <w:right w:val="single" w:sz="6" w:space="0" w:color="auto"/>
            </w:tcBorders>
          </w:tcPr>
          <w:p w:rsidR="001A25C9" w:rsidRPr="00B1581D" w:rsidRDefault="001A25C9" w:rsidP="001A25C9">
            <w:pPr>
              <w:rPr>
                <w:snapToGrid w:val="0"/>
                <w:color w:val="000000"/>
                <w:sz w:val="28"/>
                <w:szCs w:val="28"/>
              </w:rPr>
            </w:pPr>
            <w:r w:rsidRPr="00B1581D">
              <w:rPr>
                <w:snapToGrid w:val="0"/>
                <w:color w:val="000000"/>
                <w:sz w:val="28"/>
                <w:szCs w:val="28"/>
              </w:rPr>
              <w:t>Макаронные изделия, т.</w:t>
            </w:r>
          </w:p>
        </w:tc>
        <w:tc>
          <w:tcPr>
            <w:tcW w:w="1120"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2 159</w:t>
            </w:r>
          </w:p>
        </w:tc>
        <w:tc>
          <w:tcPr>
            <w:tcW w:w="912"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159</w:t>
            </w:r>
          </w:p>
        </w:tc>
        <w:tc>
          <w:tcPr>
            <w:tcW w:w="960"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430</w:t>
            </w:r>
          </w:p>
        </w:tc>
        <w:tc>
          <w:tcPr>
            <w:tcW w:w="976"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-1 729</w:t>
            </w:r>
          </w:p>
        </w:tc>
        <w:tc>
          <w:tcPr>
            <w:tcW w:w="1088" w:type="dxa"/>
            <w:tcBorders>
              <w:top w:val="single" w:sz="6" w:space="0" w:color="auto"/>
              <w:left w:val="single" w:sz="6" w:space="0" w:color="auto"/>
              <w:bottom w:val="single" w:sz="6" w:space="0" w:color="auto"/>
              <w:right w:val="single" w:sz="12"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19,9</w:t>
            </w:r>
          </w:p>
        </w:tc>
      </w:tr>
      <w:tr w:rsidR="001A25C9" w:rsidRPr="00B1581D">
        <w:trPr>
          <w:trHeight w:val="248"/>
        </w:trPr>
        <w:tc>
          <w:tcPr>
            <w:tcW w:w="3680" w:type="dxa"/>
            <w:tcBorders>
              <w:top w:val="single" w:sz="6" w:space="0" w:color="auto"/>
              <w:left w:val="single" w:sz="12" w:space="0" w:color="auto"/>
              <w:bottom w:val="single" w:sz="6" w:space="0" w:color="auto"/>
              <w:right w:val="single" w:sz="6" w:space="0" w:color="auto"/>
            </w:tcBorders>
          </w:tcPr>
          <w:p w:rsidR="001A25C9" w:rsidRPr="00B1581D" w:rsidRDefault="001A25C9" w:rsidP="001A25C9">
            <w:pPr>
              <w:rPr>
                <w:snapToGrid w:val="0"/>
                <w:color w:val="000000"/>
                <w:sz w:val="28"/>
                <w:szCs w:val="28"/>
              </w:rPr>
            </w:pPr>
            <w:r w:rsidRPr="00B1581D">
              <w:rPr>
                <w:snapToGrid w:val="0"/>
                <w:color w:val="000000"/>
                <w:sz w:val="28"/>
                <w:szCs w:val="28"/>
              </w:rPr>
              <w:t>Прибыль от реализации, р.</w:t>
            </w:r>
          </w:p>
        </w:tc>
        <w:tc>
          <w:tcPr>
            <w:tcW w:w="1120"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896</w:t>
            </w:r>
          </w:p>
        </w:tc>
        <w:tc>
          <w:tcPr>
            <w:tcW w:w="912"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406</w:t>
            </w:r>
          </w:p>
        </w:tc>
        <w:tc>
          <w:tcPr>
            <w:tcW w:w="960"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195</w:t>
            </w:r>
          </w:p>
        </w:tc>
        <w:tc>
          <w:tcPr>
            <w:tcW w:w="976"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-702</w:t>
            </w:r>
          </w:p>
        </w:tc>
        <w:tc>
          <w:tcPr>
            <w:tcW w:w="1088" w:type="dxa"/>
            <w:tcBorders>
              <w:top w:val="single" w:sz="6" w:space="0" w:color="auto"/>
              <w:left w:val="single" w:sz="6" w:space="0" w:color="auto"/>
              <w:bottom w:val="single" w:sz="6" w:space="0" w:color="auto"/>
              <w:right w:val="single" w:sz="12"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21,7</w:t>
            </w:r>
          </w:p>
        </w:tc>
      </w:tr>
      <w:tr w:rsidR="001A25C9" w:rsidRPr="00B1581D">
        <w:trPr>
          <w:trHeight w:val="248"/>
        </w:trPr>
        <w:tc>
          <w:tcPr>
            <w:tcW w:w="3680" w:type="dxa"/>
            <w:tcBorders>
              <w:top w:val="single" w:sz="6" w:space="0" w:color="auto"/>
              <w:left w:val="single" w:sz="12" w:space="0" w:color="auto"/>
              <w:bottom w:val="single" w:sz="6" w:space="0" w:color="auto"/>
              <w:right w:val="single" w:sz="6" w:space="0" w:color="auto"/>
            </w:tcBorders>
          </w:tcPr>
          <w:p w:rsidR="001A25C9" w:rsidRPr="00B1581D" w:rsidRDefault="001A25C9" w:rsidP="001A25C9">
            <w:pPr>
              <w:rPr>
                <w:snapToGrid w:val="0"/>
                <w:color w:val="000000"/>
                <w:sz w:val="28"/>
                <w:szCs w:val="28"/>
              </w:rPr>
            </w:pPr>
            <w:r w:rsidRPr="00B1581D">
              <w:rPr>
                <w:snapToGrid w:val="0"/>
                <w:color w:val="000000"/>
                <w:sz w:val="28"/>
                <w:szCs w:val="28"/>
              </w:rPr>
              <w:t>Балансовая прибыль, р.</w:t>
            </w:r>
          </w:p>
        </w:tc>
        <w:tc>
          <w:tcPr>
            <w:tcW w:w="1120"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709 062</w:t>
            </w:r>
          </w:p>
        </w:tc>
        <w:tc>
          <w:tcPr>
            <w:tcW w:w="912"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166 948</w:t>
            </w:r>
          </w:p>
        </w:tc>
        <w:tc>
          <w:tcPr>
            <w:tcW w:w="960"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-77 468</w:t>
            </w:r>
          </w:p>
        </w:tc>
        <w:tc>
          <w:tcPr>
            <w:tcW w:w="976"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-786 530</w:t>
            </w:r>
          </w:p>
        </w:tc>
        <w:tc>
          <w:tcPr>
            <w:tcW w:w="1088" w:type="dxa"/>
            <w:tcBorders>
              <w:top w:val="single" w:sz="6" w:space="0" w:color="auto"/>
              <w:left w:val="single" w:sz="6" w:space="0" w:color="auto"/>
              <w:bottom w:val="single" w:sz="6" w:space="0" w:color="auto"/>
              <w:right w:val="single" w:sz="12"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-10,9</w:t>
            </w:r>
          </w:p>
        </w:tc>
      </w:tr>
      <w:tr w:rsidR="001A25C9" w:rsidRPr="00B1581D">
        <w:trPr>
          <w:trHeight w:val="248"/>
        </w:trPr>
        <w:tc>
          <w:tcPr>
            <w:tcW w:w="3680" w:type="dxa"/>
            <w:tcBorders>
              <w:top w:val="single" w:sz="6" w:space="0" w:color="auto"/>
              <w:left w:val="single" w:sz="12" w:space="0" w:color="auto"/>
              <w:bottom w:val="single" w:sz="6" w:space="0" w:color="auto"/>
              <w:right w:val="single" w:sz="6" w:space="0" w:color="auto"/>
            </w:tcBorders>
          </w:tcPr>
          <w:p w:rsidR="001A25C9" w:rsidRPr="00B1581D" w:rsidRDefault="001A25C9" w:rsidP="001A25C9">
            <w:pPr>
              <w:rPr>
                <w:snapToGrid w:val="0"/>
                <w:color w:val="000000"/>
                <w:sz w:val="28"/>
                <w:szCs w:val="28"/>
              </w:rPr>
            </w:pPr>
            <w:r w:rsidRPr="00B1581D">
              <w:rPr>
                <w:snapToGrid w:val="0"/>
                <w:color w:val="000000"/>
                <w:sz w:val="28"/>
                <w:szCs w:val="28"/>
              </w:rPr>
              <w:t>Среднегодовая стоимость ОФ, р.</w:t>
            </w:r>
          </w:p>
        </w:tc>
        <w:tc>
          <w:tcPr>
            <w:tcW w:w="1120"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4 565</w:t>
            </w:r>
          </w:p>
        </w:tc>
        <w:tc>
          <w:tcPr>
            <w:tcW w:w="912"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6 497</w:t>
            </w:r>
          </w:p>
        </w:tc>
        <w:tc>
          <w:tcPr>
            <w:tcW w:w="960"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6 375</w:t>
            </w:r>
          </w:p>
        </w:tc>
        <w:tc>
          <w:tcPr>
            <w:tcW w:w="976"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1 809</w:t>
            </w:r>
          </w:p>
        </w:tc>
        <w:tc>
          <w:tcPr>
            <w:tcW w:w="1088" w:type="dxa"/>
            <w:tcBorders>
              <w:top w:val="single" w:sz="6" w:space="0" w:color="auto"/>
              <w:left w:val="single" w:sz="6" w:space="0" w:color="auto"/>
              <w:bottom w:val="single" w:sz="6" w:space="0" w:color="auto"/>
              <w:right w:val="single" w:sz="12"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139,6</w:t>
            </w:r>
          </w:p>
        </w:tc>
      </w:tr>
      <w:tr w:rsidR="001A25C9" w:rsidRPr="00B1581D">
        <w:trPr>
          <w:trHeight w:val="496"/>
        </w:trPr>
        <w:tc>
          <w:tcPr>
            <w:tcW w:w="3680" w:type="dxa"/>
            <w:tcBorders>
              <w:top w:val="single" w:sz="6" w:space="0" w:color="auto"/>
              <w:left w:val="single" w:sz="12" w:space="0" w:color="auto"/>
              <w:bottom w:val="single" w:sz="6" w:space="0" w:color="auto"/>
              <w:right w:val="single" w:sz="6" w:space="0" w:color="auto"/>
            </w:tcBorders>
          </w:tcPr>
          <w:p w:rsidR="001A25C9" w:rsidRPr="00B1581D" w:rsidRDefault="001A25C9" w:rsidP="001A25C9">
            <w:pPr>
              <w:rPr>
                <w:snapToGrid w:val="0"/>
                <w:color w:val="000000"/>
                <w:sz w:val="28"/>
                <w:szCs w:val="28"/>
              </w:rPr>
            </w:pPr>
            <w:r w:rsidRPr="00B1581D">
              <w:rPr>
                <w:snapToGrid w:val="0"/>
                <w:color w:val="000000"/>
                <w:sz w:val="28"/>
                <w:szCs w:val="28"/>
              </w:rPr>
              <w:t>Среднесписочная численность персонала, чел.</w:t>
            </w:r>
          </w:p>
        </w:tc>
        <w:tc>
          <w:tcPr>
            <w:tcW w:w="1120"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445</w:t>
            </w:r>
          </w:p>
        </w:tc>
        <w:tc>
          <w:tcPr>
            <w:tcW w:w="912"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424</w:t>
            </w:r>
          </w:p>
        </w:tc>
        <w:tc>
          <w:tcPr>
            <w:tcW w:w="960"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364</w:t>
            </w:r>
          </w:p>
        </w:tc>
        <w:tc>
          <w:tcPr>
            <w:tcW w:w="976"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-81</w:t>
            </w:r>
          </w:p>
        </w:tc>
        <w:tc>
          <w:tcPr>
            <w:tcW w:w="1088" w:type="dxa"/>
            <w:tcBorders>
              <w:top w:val="single" w:sz="6" w:space="0" w:color="auto"/>
              <w:left w:val="single" w:sz="6" w:space="0" w:color="auto"/>
              <w:bottom w:val="single" w:sz="6" w:space="0" w:color="auto"/>
              <w:right w:val="single" w:sz="12"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81,8</w:t>
            </w:r>
          </w:p>
        </w:tc>
      </w:tr>
      <w:tr w:rsidR="001A25C9" w:rsidRPr="00B1581D">
        <w:trPr>
          <w:trHeight w:val="496"/>
        </w:trPr>
        <w:tc>
          <w:tcPr>
            <w:tcW w:w="3680" w:type="dxa"/>
            <w:tcBorders>
              <w:top w:val="single" w:sz="6" w:space="0" w:color="auto"/>
              <w:left w:val="single" w:sz="12" w:space="0" w:color="auto"/>
              <w:bottom w:val="single" w:sz="6" w:space="0" w:color="auto"/>
              <w:right w:val="single" w:sz="6" w:space="0" w:color="auto"/>
            </w:tcBorders>
          </w:tcPr>
          <w:p w:rsidR="001A25C9" w:rsidRPr="00B1581D" w:rsidRDefault="001A25C9" w:rsidP="001A25C9">
            <w:pPr>
              <w:rPr>
                <w:snapToGrid w:val="0"/>
                <w:color w:val="000000"/>
                <w:sz w:val="28"/>
                <w:szCs w:val="28"/>
              </w:rPr>
            </w:pPr>
            <w:r w:rsidRPr="00B1581D">
              <w:rPr>
                <w:snapToGrid w:val="0"/>
                <w:color w:val="000000"/>
                <w:sz w:val="28"/>
                <w:szCs w:val="28"/>
              </w:rPr>
              <w:t>в том числе по основной деятельности, чел.</w:t>
            </w:r>
          </w:p>
        </w:tc>
        <w:tc>
          <w:tcPr>
            <w:tcW w:w="1120"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337</w:t>
            </w:r>
          </w:p>
        </w:tc>
        <w:tc>
          <w:tcPr>
            <w:tcW w:w="912"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316</w:t>
            </w:r>
          </w:p>
        </w:tc>
        <w:tc>
          <w:tcPr>
            <w:tcW w:w="960"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272</w:t>
            </w:r>
          </w:p>
        </w:tc>
        <w:tc>
          <w:tcPr>
            <w:tcW w:w="976"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-65</w:t>
            </w:r>
          </w:p>
        </w:tc>
        <w:tc>
          <w:tcPr>
            <w:tcW w:w="1088" w:type="dxa"/>
            <w:tcBorders>
              <w:top w:val="single" w:sz="6" w:space="0" w:color="auto"/>
              <w:left w:val="single" w:sz="6" w:space="0" w:color="auto"/>
              <w:bottom w:val="single" w:sz="6" w:space="0" w:color="auto"/>
              <w:right w:val="single" w:sz="12"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80,7</w:t>
            </w:r>
          </w:p>
        </w:tc>
      </w:tr>
      <w:tr w:rsidR="001A25C9" w:rsidRPr="00B1581D">
        <w:trPr>
          <w:trHeight w:val="496"/>
        </w:trPr>
        <w:tc>
          <w:tcPr>
            <w:tcW w:w="3680" w:type="dxa"/>
            <w:tcBorders>
              <w:top w:val="single" w:sz="6" w:space="0" w:color="auto"/>
              <w:left w:val="single" w:sz="12" w:space="0" w:color="auto"/>
              <w:bottom w:val="single" w:sz="6" w:space="0" w:color="auto"/>
              <w:right w:val="single" w:sz="6" w:space="0" w:color="auto"/>
            </w:tcBorders>
          </w:tcPr>
          <w:p w:rsidR="001A25C9" w:rsidRPr="00B1581D" w:rsidRDefault="001A25C9" w:rsidP="001A25C9">
            <w:pPr>
              <w:rPr>
                <w:snapToGrid w:val="0"/>
                <w:color w:val="000000"/>
                <w:sz w:val="28"/>
                <w:szCs w:val="28"/>
              </w:rPr>
            </w:pPr>
            <w:r w:rsidRPr="00B1581D">
              <w:rPr>
                <w:snapToGrid w:val="0"/>
                <w:color w:val="000000"/>
                <w:sz w:val="28"/>
                <w:szCs w:val="28"/>
              </w:rPr>
              <w:t>Затраты на 1 рубль реализованной продукции, р.</w:t>
            </w:r>
          </w:p>
        </w:tc>
        <w:tc>
          <w:tcPr>
            <w:tcW w:w="1120"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0,88</w:t>
            </w:r>
          </w:p>
        </w:tc>
        <w:tc>
          <w:tcPr>
            <w:tcW w:w="912"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0,91</w:t>
            </w:r>
          </w:p>
        </w:tc>
        <w:tc>
          <w:tcPr>
            <w:tcW w:w="960"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0,92</w:t>
            </w:r>
          </w:p>
        </w:tc>
        <w:tc>
          <w:tcPr>
            <w:tcW w:w="976"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0,04</w:t>
            </w:r>
          </w:p>
        </w:tc>
        <w:tc>
          <w:tcPr>
            <w:tcW w:w="1088" w:type="dxa"/>
            <w:tcBorders>
              <w:top w:val="single" w:sz="6" w:space="0" w:color="auto"/>
              <w:left w:val="single" w:sz="6" w:space="0" w:color="auto"/>
              <w:bottom w:val="single" w:sz="6" w:space="0" w:color="auto"/>
              <w:right w:val="single" w:sz="12"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104,2</w:t>
            </w:r>
          </w:p>
        </w:tc>
      </w:tr>
      <w:tr w:rsidR="001A25C9" w:rsidRPr="00B1581D">
        <w:trPr>
          <w:trHeight w:val="248"/>
        </w:trPr>
        <w:tc>
          <w:tcPr>
            <w:tcW w:w="3680" w:type="dxa"/>
            <w:tcBorders>
              <w:top w:val="single" w:sz="6" w:space="0" w:color="auto"/>
              <w:left w:val="single" w:sz="12" w:space="0" w:color="auto"/>
              <w:bottom w:val="single" w:sz="6" w:space="0" w:color="auto"/>
              <w:right w:val="single" w:sz="6" w:space="0" w:color="auto"/>
            </w:tcBorders>
          </w:tcPr>
          <w:p w:rsidR="001A25C9" w:rsidRPr="00B1581D" w:rsidRDefault="001A25C9" w:rsidP="001A25C9">
            <w:pPr>
              <w:rPr>
                <w:snapToGrid w:val="0"/>
                <w:color w:val="000000"/>
                <w:sz w:val="28"/>
                <w:szCs w:val="28"/>
              </w:rPr>
            </w:pPr>
            <w:r w:rsidRPr="00B1581D">
              <w:rPr>
                <w:snapToGrid w:val="0"/>
                <w:color w:val="000000"/>
                <w:sz w:val="28"/>
                <w:szCs w:val="28"/>
              </w:rPr>
              <w:t>Фондоотдача на 1 рубль ОФ, р.</w:t>
            </w:r>
          </w:p>
        </w:tc>
        <w:tc>
          <w:tcPr>
            <w:tcW w:w="1120"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4,73</w:t>
            </w:r>
          </w:p>
        </w:tc>
        <w:tc>
          <w:tcPr>
            <w:tcW w:w="912"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3,97</w:t>
            </w:r>
          </w:p>
        </w:tc>
        <w:tc>
          <w:tcPr>
            <w:tcW w:w="960"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3,89</w:t>
            </w:r>
          </w:p>
        </w:tc>
        <w:tc>
          <w:tcPr>
            <w:tcW w:w="976"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w:t>
            </w:r>
          </w:p>
        </w:tc>
        <w:tc>
          <w:tcPr>
            <w:tcW w:w="1088" w:type="dxa"/>
            <w:tcBorders>
              <w:top w:val="single" w:sz="6" w:space="0" w:color="auto"/>
              <w:left w:val="single" w:sz="6" w:space="0" w:color="auto"/>
              <w:bottom w:val="single" w:sz="6" w:space="0" w:color="auto"/>
              <w:right w:val="single" w:sz="12"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82,2</w:t>
            </w:r>
          </w:p>
        </w:tc>
      </w:tr>
      <w:tr w:rsidR="001A25C9" w:rsidRPr="00B1581D">
        <w:trPr>
          <w:trHeight w:val="248"/>
        </w:trPr>
        <w:tc>
          <w:tcPr>
            <w:tcW w:w="3680" w:type="dxa"/>
            <w:tcBorders>
              <w:top w:val="single" w:sz="6" w:space="0" w:color="auto"/>
              <w:left w:val="single" w:sz="12" w:space="0" w:color="auto"/>
              <w:bottom w:val="single" w:sz="6" w:space="0" w:color="auto"/>
              <w:right w:val="single" w:sz="6" w:space="0" w:color="auto"/>
            </w:tcBorders>
          </w:tcPr>
          <w:p w:rsidR="001A25C9" w:rsidRPr="00B1581D" w:rsidRDefault="001A25C9" w:rsidP="001A25C9">
            <w:pPr>
              <w:rPr>
                <w:snapToGrid w:val="0"/>
                <w:color w:val="000000"/>
                <w:sz w:val="28"/>
                <w:szCs w:val="28"/>
              </w:rPr>
            </w:pPr>
            <w:r w:rsidRPr="00B1581D">
              <w:rPr>
                <w:snapToGrid w:val="0"/>
                <w:color w:val="000000"/>
                <w:sz w:val="28"/>
                <w:szCs w:val="28"/>
              </w:rPr>
              <w:t>Фондовооруженность, р.</w:t>
            </w:r>
          </w:p>
        </w:tc>
        <w:tc>
          <w:tcPr>
            <w:tcW w:w="1120"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10,26</w:t>
            </w:r>
          </w:p>
        </w:tc>
        <w:tc>
          <w:tcPr>
            <w:tcW w:w="912"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15,32</w:t>
            </w:r>
          </w:p>
        </w:tc>
        <w:tc>
          <w:tcPr>
            <w:tcW w:w="960"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17,51</w:t>
            </w:r>
          </w:p>
        </w:tc>
        <w:tc>
          <w:tcPr>
            <w:tcW w:w="976"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7</w:t>
            </w:r>
          </w:p>
        </w:tc>
        <w:tc>
          <w:tcPr>
            <w:tcW w:w="1088" w:type="dxa"/>
            <w:tcBorders>
              <w:top w:val="single" w:sz="6" w:space="0" w:color="auto"/>
              <w:left w:val="single" w:sz="6" w:space="0" w:color="auto"/>
              <w:bottom w:val="single" w:sz="6" w:space="0" w:color="auto"/>
              <w:right w:val="single" w:sz="12"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170,7</w:t>
            </w:r>
          </w:p>
        </w:tc>
      </w:tr>
      <w:tr w:rsidR="001A25C9" w:rsidRPr="00B1581D">
        <w:trPr>
          <w:trHeight w:val="248"/>
        </w:trPr>
        <w:tc>
          <w:tcPr>
            <w:tcW w:w="3680" w:type="dxa"/>
            <w:tcBorders>
              <w:top w:val="single" w:sz="6" w:space="0" w:color="auto"/>
              <w:left w:val="single" w:sz="12" w:space="0" w:color="auto"/>
              <w:bottom w:val="single" w:sz="6" w:space="0" w:color="auto"/>
              <w:right w:val="single" w:sz="6" w:space="0" w:color="auto"/>
            </w:tcBorders>
          </w:tcPr>
          <w:p w:rsidR="001A25C9" w:rsidRPr="00B1581D" w:rsidRDefault="001A25C9" w:rsidP="001A25C9">
            <w:pPr>
              <w:rPr>
                <w:snapToGrid w:val="0"/>
                <w:color w:val="000000"/>
                <w:sz w:val="28"/>
                <w:szCs w:val="28"/>
              </w:rPr>
            </w:pPr>
            <w:r w:rsidRPr="00B1581D">
              <w:rPr>
                <w:snapToGrid w:val="0"/>
                <w:color w:val="000000"/>
                <w:sz w:val="28"/>
                <w:szCs w:val="28"/>
              </w:rPr>
              <w:t>Производительность труда</w:t>
            </w:r>
          </w:p>
        </w:tc>
        <w:tc>
          <w:tcPr>
            <w:tcW w:w="1120"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48,48</w:t>
            </w:r>
          </w:p>
        </w:tc>
        <w:tc>
          <w:tcPr>
            <w:tcW w:w="912"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30,74</w:t>
            </w:r>
          </w:p>
        </w:tc>
        <w:tc>
          <w:tcPr>
            <w:tcW w:w="960"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27,76</w:t>
            </w:r>
          </w:p>
        </w:tc>
        <w:tc>
          <w:tcPr>
            <w:tcW w:w="976"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-21</w:t>
            </w:r>
          </w:p>
        </w:tc>
        <w:tc>
          <w:tcPr>
            <w:tcW w:w="1088" w:type="dxa"/>
            <w:tcBorders>
              <w:top w:val="single" w:sz="6" w:space="0" w:color="auto"/>
              <w:left w:val="single" w:sz="6" w:space="0" w:color="auto"/>
              <w:bottom w:val="single" w:sz="6" w:space="0" w:color="auto"/>
              <w:right w:val="single" w:sz="12"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57,3</w:t>
            </w:r>
          </w:p>
        </w:tc>
      </w:tr>
      <w:tr w:rsidR="001A25C9" w:rsidRPr="00B1581D">
        <w:trPr>
          <w:trHeight w:val="248"/>
        </w:trPr>
        <w:tc>
          <w:tcPr>
            <w:tcW w:w="3680" w:type="dxa"/>
            <w:tcBorders>
              <w:top w:val="single" w:sz="6" w:space="0" w:color="auto"/>
              <w:left w:val="single" w:sz="12" w:space="0" w:color="auto"/>
              <w:bottom w:val="single" w:sz="6" w:space="0" w:color="auto"/>
              <w:right w:val="single" w:sz="6" w:space="0" w:color="auto"/>
            </w:tcBorders>
          </w:tcPr>
          <w:p w:rsidR="001A25C9" w:rsidRPr="00B1581D" w:rsidRDefault="001A25C9" w:rsidP="001A25C9">
            <w:pPr>
              <w:rPr>
                <w:snapToGrid w:val="0"/>
                <w:color w:val="000000"/>
                <w:sz w:val="28"/>
                <w:szCs w:val="28"/>
              </w:rPr>
            </w:pPr>
            <w:r w:rsidRPr="00B1581D">
              <w:rPr>
                <w:snapToGrid w:val="0"/>
                <w:color w:val="000000"/>
                <w:sz w:val="28"/>
                <w:szCs w:val="28"/>
              </w:rPr>
              <w:t>Рентабельность продаж, %</w:t>
            </w:r>
          </w:p>
        </w:tc>
        <w:tc>
          <w:tcPr>
            <w:tcW w:w="1120"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4,15</w:t>
            </w:r>
          </w:p>
        </w:tc>
        <w:tc>
          <w:tcPr>
            <w:tcW w:w="912"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1,57</w:t>
            </w:r>
          </w:p>
        </w:tc>
        <w:tc>
          <w:tcPr>
            <w:tcW w:w="960"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0,79</w:t>
            </w:r>
          </w:p>
        </w:tc>
        <w:tc>
          <w:tcPr>
            <w:tcW w:w="976" w:type="dxa"/>
            <w:tcBorders>
              <w:top w:val="single" w:sz="6" w:space="0" w:color="auto"/>
              <w:left w:val="single" w:sz="6" w:space="0" w:color="auto"/>
              <w:bottom w:val="single" w:sz="6"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-3,37</w:t>
            </w:r>
          </w:p>
        </w:tc>
        <w:tc>
          <w:tcPr>
            <w:tcW w:w="1088" w:type="dxa"/>
            <w:tcBorders>
              <w:top w:val="single" w:sz="6" w:space="0" w:color="auto"/>
              <w:left w:val="single" w:sz="6" w:space="0" w:color="auto"/>
              <w:bottom w:val="single" w:sz="6" w:space="0" w:color="auto"/>
              <w:right w:val="single" w:sz="12"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18,9</w:t>
            </w:r>
          </w:p>
        </w:tc>
      </w:tr>
      <w:tr w:rsidR="001A25C9" w:rsidRPr="00B1581D">
        <w:trPr>
          <w:trHeight w:val="256"/>
        </w:trPr>
        <w:tc>
          <w:tcPr>
            <w:tcW w:w="3680" w:type="dxa"/>
            <w:tcBorders>
              <w:top w:val="single" w:sz="6" w:space="0" w:color="auto"/>
              <w:left w:val="single" w:sz="12" w:space="0" w:color="auto"/>
              <w:bottom w:val="single" w:sz="12" w:space="0" w:color="auto"/>
              <w:right w:val="single" w:sz="6" w:space="0" w:color="auto"/>
            </w:tcBorders>
          </w:tcPr>
          <w:p w:rsidR="001A25C9" w:rsidRPr="00B1581D" w:rsidRDefault="001A25C9" w:rsidP="001A25C9">
            <w:pPr>
              <w:rPr>
                <w:snapToGrid w:val="0"/>
                <w:color w:val="000000"/>
                <w:sz w:val="28"/>
                <w:szCs w:val="28"/>
              </w:rPr>
            </w:pPr>
            <w:r w:rsidRPr="00B1581D">
              <w:rPr>
                <w:snapToGrid w:val="0"/>
                <w:color w:val="000000"/>
                <w:sz w:val="28"/>
                <w:szCs w:val="28"/>
              </w:rPr>
              <w:t>Рентабельность продукции, %</w:t>
            </w:r>
          </w:p>
        </w:tc>
        <w:tc>
          <w:tcPr>
            <w:tcW w:w="1120" w:type="dxa"/>
            <w:tcBorders>
              <w:top w:val="single" w:sz="6" w:space="0" w:color="auto"/>
              <w:left w:val="single" w:sz="6" w:space="0" w:color="auto"/>
              <w:bottom w:val="single" w:sz="12"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5,65</w:t>
            </w:r>
          </w:p>
        </w:tc>
        <w:tc>
          <w:tcPr>
            <w:tcW w:w="912" w:type="dxa"/>
            <w:tcBorders>
              <w:top w:val="single" w:sz="6" w:space="0" w:color="auto"/>
              <w:left w:val="single" w:sz="6" w:space="0" w:color="auto"/>
              <w:bottom w:val="single" w:sz="12"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2,20</w:t>
            </w:r>
          </w:p>
        </w:tc>
        <w:tc>
          <w:tcPr>
            <w:tcW w:w="960" w:type="dxa"/>
            <w:tcBorders>
              <w:top w:val="single" w:sz="6" w:space="0" w:color="auto"/>
              <w:left w:val="single" w:sz="6" w:space="0" w:color="auto"/>
              <w:bottom w:val="single" w:sz="12"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1,22</w:t>
            </w:r>
          </w:p>
        </w:tc>
        <w:tc>
          <w:tcPr>
            <w:tcW w:w="976" w:type="dxa"/>
            <w:tcBorders>
              <w:top w:val="single" w:sz="6" w:space="0" w:color="auto"/>
              <w:left w:val="single" w:sz="6" w:space="0" w:color="auto"/>
              <w:bottom w:val="single" w:sz="12" w:space="0" w:color="auto"/>
              <w:right w:val="single" w:sz="6"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-4,43</w:t>
            </w:r>
          </w:p>
        </w:tc>
        <w:tc>
          <w:tcPr>
            <w:tcW w:w="1088" w:type="dxa"/>
            <w:tcBorders>
              <w:top w:val="single" w:sz="6" w:space="0" w:color="auto"/>
              <w:left w:val="single" w:sz="6" w:space="0" w:color="auto"/>
              <w:bottom w:val="single" w:sz="12" w:space="0" w:color="auto"/>
              <w:right w:val="single" w:sz="12" w:space="0" w:color="auto"/>
            </w:tcBorders>
          </w:tcPr>
          <w:p w:rsidR="001A25C9" w:rsidRPr="00B1581D" w:rsidRDefault="001A25C9" w:rsidP="001A25C9">
            <w:pPr>
              <w:jc w:val="right"/>
              <w:rPr>
                <w:snapToGrid w:val="0"/>
                <w:color w:val="000000"/>
                <w:sz w:val="28"/>
                <w:szCs w:val="28"/>
              </w:rPr>
            </w:pPr>
            <w:r w:rsidRPr="00B1581D">
              <w:rPr>
                <w:snapToGrid w:val="0"/>
                <w:color w:val="000000"/>
                <w:sz w:val="28"/>
                <w:szCs w:val="28"/>
              </w:rPr>
              <w:t>21,6</w:t>
            </w:r>
          </w:p>
        </w:tc>
      </w:tr>
    </w:tbl>
    <w:p w:rsidR="001A25C9" w:rsidRPr="00B1581D" w:rsidRDefault="001A25C9" w:rsidP="001A25C9">
      <w:pPr>
        <w:pStyle w:val="a7"/>
        <w:ind w:firstLine="0"/>
        <w:rPr>
          <w:sz w:val="28"/>
          <w:szCs w:val="28"/>
        </w:rPr>
      </w:pPr>
    </w:p>
    <w:p w:rsidR="001A25C9" w:rsidRPr="00B1581D" w:rsidRDefault="001A25C9" w:rsidP="001A25C9">
      <w:pPr>
        <w:pStyle w:val="a7"/>
        <w:rPr>
          <w:sz w:val="28"/>
          <w:szCs w:val="28"/>
        </w:rPr>
      </w:pPr>
      <w:r w:rsidRPr="00B1581D">
        <w:rPr>
          <w:sz w:val="28"/>
          <w:szCs w:val="28"/>
        </w:rPr>
        <w:t>Как видно из таблицы финансово-экономическое положение ОАО "</w:t>
      </w:r>
      <w:r w:rsidR="00A02FCD">
        <w:rPr>
          <w:sz w:val="28"/>
          <w:szCs w:val="28"/>
        </w:rPr>
        <w:t>ХПП</w:t>
      </w:r>
      <w:r w:rsidRPr="00B1581D">
        <w:rPr>
          <w:sz w:val="28"/>
          <w:szCs w:val="28"/>
        </w:rPr>
        <w:t>" за последние 3 года значительно ухудшилось.</w:t>
      </w:r>
    </w:p>
    <w:p w:rsidR="001A25C9" w:rsidRPr="00B1581D" w:rsidRDefault="001A25C9" w:rsidP="001A25C9">
      <w:pPr>
        <w:pStyle w:val="a7"/>
        <w:rPr>
          <w:sz w:val="28"/>
          <w:szCs w:val="28"/>
        </w:rPr>
      </w:pPr>
      <w:r w:rsidRPr="00B1581D">
        <w:rPr>
          <w:sz w:val="28"/>
          <w:szCs w:val="28"/>
        </w:rPr>
        <w:t xml:space="preserve">Произошло резкое снижение объемов производства, а именно: </w:t>
      </w:r>
    </w:p>
    <w:p w:rsidR="001A25C9" w:rsidRPr="00B1581D" w:rsidRDefault="001A25C9" w:rsidP="001A25C9">
      <w:pPr>
        <w:pStyle w:val="a7"/>
        <w:numPr>
          <w:ilvl w:val="0"/>
          <w:numId w:val="17"/>
        </w:numPr>
        <w:tabs>
          <w:tab w:val="clear" w:pos="360"/>
          <w:tab w:val="num" w:pos="1211"/>
        </w:tabs>
        <w:ind w:left="1211"/>
        <w:rPr>
          <w:sz w:val="28"/>
          <w:szCs w:val="28"/>
        </w:rPr>
      </w:pPr>
      <w:r w:rsidRPr="00B1581D">
        <w:rPr>
          <w:sz w:val="28"/>
          <w:szCs w:val="28"/>
        </w:rPr>
        <w:t>по хлебобулочным изделиям на 69%;</w:t>
      </w:r>
    </w:p>
    <w:p w:rsidR="001A25C9" w:rsidRPr="00B1581D" w:rsidRDefault="001A25C9" w:rsidP="001A25C9">
      <w:pPr>
        <w:pStyle w:val="a7"/>
        <w:numPr>
          <w:ilvl w:val="0"/>
          <w:numId w:val="17"/>
        </w:numPr>
        <w:tabs>
          <w:tab w:val="clear" w:pos="360"/>
          <w:tab w:val="num" w:pos="1211"/>
        </w:tabs>
        <w:ind w:left="1211"/>
        <w:rPr>
          <w:sz w:val="28"/>
          <w:szCs w:val="28"/>
        </w:rPr>
      </w:pPr>
      <w:r w:rsidRPr="00B1581D">
        <w:rPr>
          <w:sz w:val="28"/>
          <w:szCs w:val="28"/>
        </w:rPr>
        <w:t>по макаронным изделиям на 95%;</w:t>
      </w:r>
    </w:p>
    <w:p w:rsidR="001A25C9" w:rsidRPr="00B1581D" w:rsidRDefault="001A25C9" w:rsidP="001A25C9">
      <w:pPr>
        <w:pStyle w:val="a7"/>
        <w:numPr>
          <w:ilvl w:val="0"/>
          <w:numId w:val="17"/>
        </w:numPr>
        <w:tabs>
          <w:tab w:val="clear" w:pos="360"/>
          <w:tab w:val="num" w:pos="1211"/>
        </w:tabs>
        <w:ind w:left="1211"/>
        <w:rPr>
          <w:sz w:val="28"/>
          <w:szCs w:val="28"/>
        </w:rPr>
      </w:pPr>
      <w:r w:rsidRPr="00B1581D">
        <w:rPr>
          <w:sz w:val="28"/>
          <w:szCs w:val="28"/>
        </w:rPr>
        <w:t>по кондитерским изделиям на 80%.</w:t>
      </w:r>
    </w:p>
    <w:p w:rsidR="001A25C9" w:rsidRPr="00B1581D" w:rsidRDefault="001A25C9" w:rsidP="001A25C9">
      <w:pPr>
        <w:pStyle w:val="a7"/>
        <w:rPr>
          <w:sz w:val="28"/>
          <w:szCs w:val="28"/>
        </w:rPr>
      </w:pPr>
      <w:r w:rsidRPr="00B1581D">
        <w:rPr>
          <w:sz w:val="28"/>
          <w:szCs w:val="28"/>
        </w:rPr>
        <w:t>Такое падение объема привело к тому, что производство кондитерских и макаронных изделий в составе ОАО "</w:t>
      </w:r>
      <w:r w:rsidR="00A02FCD">
        <w:rPr>
          <w:sz w:val="28"/>
          <w:szCs w:val="28"/>
        </w:rPr>
        <w:t>ХПП</w:t>
      </w:r>
      <w:r w:rsidRPr="00B1581D">
        <w:rPr>
          <w:sz w:val="28"/>
          <w:szCs w:val="28"/>
        </w:rPr>
        <w:t xml:space="preserve">" стало не рентабельно. В следствие постоянного падения объемов производства хлебобулочных изделий, из-за неконтролируемого развития мелких пекарен, </w:t>
      </w:r>
      <w:r w:rsidR="00A02FCD">
        <w:rPr>
          <w:sz w:val="28"/>
          <w:szCs w:val="28"/>
        </w:rPr>
        <w:t>к концу 200</w:t>
      </w:r>
      <w:r w:rsidRPr="00B1581D">
        <w:rPr>
          <w:sz w:val="28"/>
          <w:szCs w:val="28"/>
        </w:rPr>
        <w:t>7 года производство хлеба на таком предприятии как ОАО "</w:t>
      </w:r>
      <w:r w:rsidR="00A02FCD">
        <w:rPr>
          <w:sz w:val="28"/>
          <w:szCs w:val="28"/>
        </w:rPr>
        <w:t>ХПП</w:t>
      </w:r>
      <w:r w:rsidRPr="00B1581D">
        <w:rPr>
          <w:sz w:val="28"/>
          <w:szCs w:val="28"/>
        </w:rPr>
        <w:t>"  где производственные мощности используются на 10-15%, а налоги платятся в полном объеме, стало так же нерентабельно.</w:t>
      </w:r>
    </w:p>
    <w:p w:rsidR="001A25C9" w:rsidRPr="00B1581D" w:rsidRDefault="001A25C9" w:rsidP="001A25C9">
      <w:pPr>
        <w:pStyle w:val="a7"/>
        <w:rPr>
          <w:sz w:val="28"/>
          <w:szCs w:val="28"/>
        </w:rPr>
      </w:pPr>
      <w:r w:rsidRPr="00B1581D">
        <w:rPr>
          <w:sz w:val="28"/>
          <w:szCs w:val="28"/>
        </w:rPr>
        <w:t>В первые за историю существования ОАО "</w:t>
      </w:r>
      <w:r w:rsidR="00A02FCD">
        <w:rPr>
          <w:sz w:val="28"/>
          <w:szCs w:val="28"/>
        </w:rPr>
        <w:t>ХПП" в 200</w:t>
      </w:r>
      <w:r w:rsidRPr="00B1581D">
        <w:rPr>
          <w:sz w:val="28"/>
          <w:szCs w:val="28"/>
        </w:rPr>
        <w:t>7 году отработало с убытком, составляющим 786530 тыс. руб.</w:t>
      </w:r>
    </w:p>
    <w:p w:rsidR="001A25C9" w:rsidRPr="00B1581D" w:rsidRDefault="001A25C9" w:rsidP="001A25C9">
      <w:pPr>
        <w:pStyle w:val="a7"/>
        <w:rPr>
          <w:sz w:val="28"/>
          <w:szCs w:val="28"/>
        </w:rPr>
      </w:pPr>
      <w:r w:rsidRPr="00B1581D">
        <w:rPr>
          <w:sz w:val="28"/>
          <w:szCs w:val="28"/>
        </w:rPr>
        <w:t>Уменьшение среднесписочной численности персонала не отразилось на производительности труда, основным фактором снижения которой является уменьшение производства продукции в течении 3 лет в</w:t>
      </w:r>
      <w:r w:rsidR="00A02FCD">
        <w:rPr>
          <w:sz w:val="28"/>
          <w:szCs w:val="28"/>
        </w:rPr>
        <w:t xml:space="preserve"> ценах сопоставимых с ценами 200</w:t>
      </w:r>
      <w:r w:rsidRPr="00B1581D">
        <w:rPr>
          <w:sz w:val="28"/>
          <w:szCs w:val="28"/>
        </w:rPr>
        <w:t>5 года.</w:t>
      </w:r>
    </w:p>
    <w:p w:rsidR="001A25C9" w:rsidRPr="00B1581D" w:rsidRDefault="001A25C9" w:rsidP="001A25C9">
      <w:pPr>
        <w:pStyle w:val="a7"/>
        <w:rPr>
          <w:sz w:val="28"/>
          <w:szCs w:val="28"/>
        </w:rPr>
      </w:pPr>
      <w:r w:rsidRPr="00B1581D">
        <w:rPr>
          <w:sz w:val="28"/>
          <w:szCs w:val="28"/>
        </w:rPr>
        <w:t>Прибыль от реализац</w:t>
      </w:r>
      <w:r w:rsidR="00A02FCD">
        <w:rPr>
          <w:sz w:val="28"/>
          <w:szCs w:val="28"/>
        </w:rPr>
        <w:t>ии неуклонно уменьшается и в 200</w:t>
      </w:r>
      <w:r w:rsidRPr="00B1581D">
        <w:rPr>
          <w:sz w:val="28"/>
          <w:szCs w:val="28"/>
        </w:rPr>
        <w:t xml:space="preserve">7 году составила всего лишь 20% </w:t>
      </w:r>
      <w:r w:rsidR="00A02FCD">
        <w:rPr>
          <w:sz w:val="28"/>
          <w:szCs w:val="28"/>
        </w:rPr>
        <w:t>от прибыли базового периода (200</w:t>
      </w:r>
      <w:r w:rsidRPr="00B1581D">
        <w:rPr>
          <w:sz w:val="28"/>
          <w:szCs w:val="28"/>
        </w:rPr>
        <w:t>5 год). Уменьшение прибыли от реализации сказалась на уменьшении такого показателя как рент</w:t>
      </w:r>
      <w:r w:rsidR="00A02FCD">
        <w:rPr>
          <w:sz w:val="28"/>
          <w:szCs w:val="28"/>
        </w:rPr>
        <w:t>абельность продаж, который в 200</w:t>
      </w:r>
      <w:r w:rsidRPr="00B1581D">
        <w:rPr>
          <w:sz w:val="28"/>
          <w:szCs w:val="28"/>
        </w:rPr>
        <w:t>5 году состав</w:t>
      </w:r>
      <w:r w:rsidR="00A02FCD">
        <w:rPr>
          <w:sz w:val="28"/>
          <w:szCs w:val="28"/>
        </w:rPr>
        <w:t>лял 4,15%, а в 200</w:t>
      </w:r>
      <w:r w:rsidRPr="00B1581D">
        <w:rPr>
          <w:sz w:val="28"/>
          <w:szCs w:val="28"/>
        </w:rPr>
        <w:t>7 году уже 0,79%.</w:t>
      </w:r>
    </w:p>
    <w:p w:rsidR="001A25C9" w:rsidRPr="00B1581D" w:rsidRDefault="001A25C9" w:rsidP="001A25C9">
      <w:pPr>
        <w:pStyle w:val="a7"/>
        <w:rPr>
          <w:sz w:val="28"/>
          <w:szCs w:val="28"/>
        </w:rPr>
      </w:pPr>
      <w:r w:rsidRPr="00B1581D">
        <w:rPr>
          <w:sz w:val="28"/>
          <w:szCs w:val="28"/>
        </w:rPr>
        <w:t>Темп роста себестоимости продукции в действующих ценах за анализируемый период составил 119,7%, в то время как темп роста реализованной продукции составил 114,8%. Это объясняется сокращением производства и следовательно уменьшением суммы переменных издержек при неизменной незначительно снизившейся сумме постоянных издержек.</w:t>
      </w:r>
    </w:p>
    <w:p w:rsidR="001A25C9" w:rsidRPr="00B1581D" w:rsidRDefault="001A25C9" w:rsidP="001A25C9">
      <w:pPr>
        <w:pStyle w:val="a7"/>
        <w:rPr>
          <w:sz w:val="28"/>
          <w:szCs w:val="28"/>
        </w:rPr>
      </w:pPr>
      <w:r w:rsidRPr="00B1581D">
        <w:rPr>
          <w:sz w:val="28"/>
          <w:szCs w:val="28"/>
        </w:rPr>
        <w:t xml:space="preserve">Фондоотдача основных фондов так же заметно понизилась и составила 82% от показателя базового периода. Увеличение стоимости </w:t>
      </w:r>
      <w:r w:rsidR="00A02FCD">
        <w:rPr>
          <w:sz w:val="28"/>
          <w:szCs w:val="28"/>
        </w:rPr>
        <w:t>основных фондов в 1,5 раза в 200</w:t>
      </w:r>
      <w:r w:rsidRPr="00B1581D">
        <w:rPr>
          <w:sz w:val="28"/>
          <w:szCs w:val="28"/>
        </w:rPr>
        <w:t>6 году произошло за счет их переоценки.</w:t>
      </w:r>
    </w:p>
    <w:p w:rsidR="001A25C9" w:rsidRPr="00B1581D" w:rsidRDefault="001A25C9" w:rsidP="001A25C9">
      <w:pPr>
        <w:pStyle w:val="a7"/>
        <w:rPr>
          <w:sz w:val="28"/>
          <w:szCs w:val="28"/>
        </w:rPr>
      </w:pPr>
      <w:r w:rsidRPr="00B1581D">
        <w:rPr>
          <w:sz w:val="28"/>
          <w:szCs w:val="28"/>
        </w:rPr>
        <w:t>В тоже время темп роста фондовооруженности составил 170,7. Это не является положительным показателем, так как связано с уменьшением численности персонала и ростом основных фондов в денежной оценке, что связано лишь с переоценкой основных фондов, а не с увеличением материально-технической базы производства.</w:t>
      </w:r>
    </w:p>
    <w:p w:rsidR="001A25C9" w:rsidRPr="00B1581D" w:rsidRDefault="001A25C9" w:rsidP="001A25C9">
      <w:pPr>
        <w:pStyle w:val="a7"/>
        <w:rPr>
          <w:sz w:val="28"/>
          <w:szCs w:val="28"/>
        </w:rPr>
      </w:pPr>
      <w:r w:rsidRPr="00B1581D">
        <w:rPr>
          <w:sz w:val="28"/>
          <w:szCs w:val="28"/>
        </w:rPr>
        <w:t>Внешние факторы повлиявшие на ухудшение финансово-экономического положения ОАО "</w:t>
      </w:r>
      <w:r w:rsidR="00A02FCD">
        <w:rPr>
          <w:sz w:val="28"/>
          <w:szCs w:val="28"/>
        </w:rPr>
        <w:t>ХПП</w:t>
      </w:r>
      <w:r w:rsidRPr="00B1581D">
        <w:rPr>
          <w:sz w:val="28"/>
          <w:szCs w:val="28"/>
        </w:rPr>
        <w:t xml:space="preserve">" следующие: </w:t>
      </w:r>
    </w:p>
    <w:p w:rsidR="001A25C9" w:rsidRPr="00B1581D" w:rsidRDefault="001A25C9" w:rsidP="001A25C9">
      <w:pPr>
        <w:pStyle w:val="a7"/>
        <w:numPr>
          <w:ilvl w:val="0"/>
          <w:numId w:val="18"/>
        </w:numPr>
        <w:tabs>
          <w:tab w:val="clear" w:pos="360"/>
          <w:tab w:val="num" w:pos="1211"/>
        </w:tabs>
        <w:ind w:left="1211"/>
        <w:rPr>
          <w:sz w:val="28"/>
          <w:szCs w:val="28"/>
        </w:rPr>
      </w:pPr>
      <w:r w:rsidRPr="00B1581D">
        <w:rPr>
          <w:sz w:val="28"/>
          <w:szCs w:val="28"/>
        </w:rPr>
        <w:t>хроническая задолженность бюджетных организаций;</w:t>
      </w:r>
    </w:p>
    <w:p w:rsidR="001A25C9" w:rsidRPr="00B1581D" w:rsidRDefault="001A25C9" w:rsidP="001A25C9">
      <w:pPr>
        <w:pStyle w:val="a7"/>
        <w:numPr>
          <w:ilvl w:val="0"/>
          <w:numId w:val="18"/>
        </w:numPr>
        <w:tabs>
          <w:tab w:val="clear" w:pos="360"/>
          <w:tab w:val="num" w:pos="1211"/>
        </w:tabs>
        <w:ind w:left="1211"/>
        <w:rPr>
          <w:sz w:val="28"/>
          <w:szCs w:val="28"/>
        </w:rPr>
      </w:pPr>
      <w:r w:rsidRPr="00B1581D">
        <w:rPr>
          <w:sz w:val="28"/>
          <w:szCs w:val="28"/>
        </w:rPr>
        <w:t>снижение планового уровня рентабельности с 15 до 10%;</w:t>
      </w:r>
    </w:p>
    <w:p w:rsidR="001A25C9" w:rsidRPr="00B1581D" w:rsidRDefault="001A25C9" w:rsidP="001A25C9">
      <w:pPr>
        <w:pStyle w:val="a7"/>
        <w:numPr>
          <w:ilvl w:val="0"/>
          <w:numId w:val="18"/>
        </w:numPr>
        <w:tabs>
          <w:tab w:val="clear" w:pos="360"/>
          <w:tab w:val="num" w:pos="1211"/>
        </w:tabs>
        <w:ind w:left="1211"/>
        <w:rPr>
          <w:sz w:val="28"/>
          <w:szCs w:val="28"/>
        </w:rPr>
      </w:pPr>
      <w:r w:rsidRPr="00B1581D">
        <w:rPr>
          <w:sz w:val="28"/>
          <w:szCs w:val="28"/>
        </w:rPr>
        <w:t xml:space="preserve">снижение торговой надбавки с 25 </w:t>
      </w:r>
      <w:r w:rsidR="00A02FCD">
        <w:rPr>
          <w:sz w:val="28"/>
          <w:szCs w:val="28"/>
        </w:rPr>
        <w:t>до 20%</w:t>
      </w:r>
    </w:p>
    <w:p w:rsidR="001A25C9" w:rsidRPr="00B1581D" w:rsidRDefault="001A25C9" w:rsidP="001A25C9">
      <w:pPr>
        <w:pStyle w:val="a7"/>
        <w:rPr>
          <w:sz w:val="28"/>
          <w:szCs w:val="28"/>
        </w:rPr>
      </w:pPr>
      <w:r w:rsidRPr="00B1581D">
        <w:rPr>
          <w:sz w:val="28"/>
          <w:szCs w:val="28"/>
        </w:rPr>
        <w:t>Внутренний фактор ухудшения финансово-экономического положения - низкое качество и ассортимент продукции, несоответствующие новым требованиям рынка.</w:t>
      </w:r>
    </w:p>
    <w:p w:rsidR="00727A01" w:rsidRPr="006A4348" w:rsidRDefault="00A02FCD" w:rsidP="007C6CE9">
      <w:pPr>
        <w:pStyle w:val="3"/>
        <w:pageBreakBefore/>
        <w:ind w:left="788" w:hanging="431"/>
      </w:pPr>
      <w:bookmarkStart w:id="8" w:name="_Toc284460805"/>
      <w:r w:rsidRPr="006A4348">
        <w:t>Источники формирования финансовых ресурсов ОАО «ХПП»</w:t>
      </w:r>
      <w:bookmarkEnd w:id="8"/>
    </w:p>
    <w:p w:rsidR="00A02FCD" w:rsidRPr="00B1581D" w:rsidRDefault="00A02FCD" w:rsidP="00A02FCD">
      <w:pPr>
        <w:pStyle w:val="a7"/>
        <w:rPr>
          <w:sz w:val="28"/>
          <w:szCs w:val="28"/>
        </w:rPr>
      </w:pPr>
      <w:r w:rsidRPr="00B1581D">
        <w:rPr>
          <w:sz w:val="28"/>
          <w:szCs w:val="28"/>
        </w:rPr>
        <w:t>Формирование рациональной структуры источников средств необходимо предприятию для финансирования необходимых объемов затрат и обеспечения желательного уровня доходов.</w:t>
      </w:r>
    </w:p>
    <w:p w:rsidR="00A02FCD" w:rsidRPr="00B1581D" w:rsidRDefault="00A02FCD" w:rsidP="00A02FCD">
      <w:pPr>
        <w:pStyle w:val="a7"/>
        <w:rPr>
          <w:sz w:val="28"/>
          <w:szCs w:val="28"/>
        </w:rPr>
      </w:pPr>
      <w:r w:rsidRPr="00B1581D">
        <w:rPr>
          <w:sz w:val="28"/>
          <w:szCs w:val="28"/>
        </w:rPr>
        <w:t>В таблице</w:t>
      </w:r>
      <w:r w:rsidR="00910CF0">
        <w:rPr>
          <w:sz w:val="28"/>
          <w:szCs w:val="28"/>
        </w:rPr>
        <w:t xml:space="preserve"> 2</w:t>
      </w:r>
      <w:r w:rsidRPr="00B1581D">
        <w:rPr>
          <w:sz w:val="28"/>
          <w:szCs w:val="28"/>
        </w:rPr>
        <w:t xml:space="preserve"> приведены состав и структура источников финансовых ресурсов предприятия ОАО "</w:t>
      </w:r>
      <w:r w:rsidR="001F0019">
        <w:rPr>
          <w:sz w:val="28"/>
          <w:szCs w:val="28"/>
        </w:rPr>
        <w:t>ХПП</w:t>
      </w:r>
      <w:r w:rsidRPr="00B1581D">
        <w:rPr>
          <w:sz w:val="28"/>
          <w:szCs w:val="28"/>
        </w:rPr>
        <w:t>", а так же их изменение за анализируемый период.</w:t>
      </w:r>
    </w:p>
    <w:p w:rsidR="00A02FCD" w:rsidRPr="00B1581D" w:rsidRDefault="00A02FCD" w:rsidP="00A02FCD">
      <w:pPr>
        <w:pStyle w:val="a7"/>
        <w:rPr>
          <w:sz w:val="28"/>
          <w:szCs w:val="28"/>
        </w:rPr>
      </w:pPr>
      <w:r w:rsidRPr="00B1581D">
        <w:rPr>
          <w:sz w:val="28"/>
          <w:szCs w:val="28"/>
        </w:rPr>
        <w:t>Как видно из расчетов, за анализируемый период сумма источников финансовых ресурсов увеличилась с 5781 тыс.р. в начале периода до 11624 тыс.р. - в конце периода, то есть  темп роста составил 201%. При этом собственные источники увеличились на 2382 тыс.р. при темпе роста 145,75%, а заемные - на 3461 т.р. Темп роста заемных источников финансовых ресурсов составил 702,25%. Таким образом темп роста заемных источников опережает темп роста собственного капитала, но собственный капитал несмотря на это составляет большую долю источников финансирования ОАО "</w:t>
      </w:r>
      <w:r w:rsidR="00740B34">
        <w:rPr>
          <w:sz w:val="28"/>
          <w:szCs w:val="28"/>
        </w:rPr>
        <w:t>ХПП</w:t>
      </w:r>
      <w:r w:rsidRPr="00B1581D">
        <w:rPr>
          <w:sz w:val="28"/>
          <w:szCs w:val="28"/>
        </w:rPr>
        <w:t>".</w:t>
      </w:r>
    </w:p>
    <w:p w:rsidR="00A02FCD" w:rsidRPr="00B1581D" w:rsidRDefault="00A02FCD" w:rsidP="00A02FCD">
      <w:pPr>
        <w:pStyle w:val="a7"/>
        <w:rPr>
          <w:sz w:val="28"/>
          <w:szCs w:val="28"/>
        </w:rPr>
      </w:pPr>
      <w:r w:rsidRPr="00B1581D">
        <w:rPr>
          <w:sz w:val="28"/>
          <w:szCs w:val="28"/>
        </w:rPr>
        <w:t xml:space="preserve">Увеличение суммы собственного капитала произошло, в основном, за счет роста добавочного капитала, который увеличился с 4933 тыс.р. в начале анализируемого периода до 7261 тыс.р. в конце. Темп роста добавочного капитала составил 147,2%. Увеличение добавочного капитала произошло в следствии </w:t>
      </w:r>
      <w:r w:rsidR="00740B34">
        <w:rPr>
          <w:sz w:val="28"/>
          <w:szCs w:val="28"/>
        </w:rPr>
        <w:t>переоценки основных фондов в 200</w:t>
      </w:r>
      <w:r w:rsidRPr="00B1581D">
        <w:rPr>
          <w:sz w:val="28"/>
          <w:szCs w:val="28"/>
        </w:rPr>
        <w:t>6 году. Эмиссии ценных бумаг не производилось, следовательно увеличение собственного капитала не привело к реальному увеличению источников финансовых ресурсов.</w:t>
      </w:r>
    </w:p>
    <w:p w:rsidR="00A02FCD" w:rsidRPr="00B1581D" w:rsidRDefault="00A02FCD" w:rsidP="00A02FCD">
      <w:pPr>
        <w:pStyle w:val="a7"/>
        <w:rPr>
          <w:sz w:val="28"/>
          <w:szCs w:val="28"/>
        </w:rPr>
      </w:pPr>
      <w:r w:rsidRPr="00B1581D">
        <w:rPr>
          <w:sz w:val="28"/>
          <w:szCs w:val="28"/>
        </w:rPr>
        <w:t xml:space="preserve"> Так же на увеличение суммы собственного капитала повлияло увеличение целевых финансирований и поступлений. Постоянно в течение анализируемого периода осуществлялось целевое финансирование ОАО "</w:t>
      </w:r>
      <w:r w:rsidR="00740B34">
        <w:rPr>
          <w:sz w:val="28"/>
          <w:szCs w:val="28"/>
        </w:rPr>
        <w:t>ХПП</w:t>
      </w:r>
      <w:r w:rsidRPr="00B1581D">
        <w:rPr>
          <w:sz w:val="28"/>
          <w:szCs w:val="28"/>
        </w:rPr>
        <w:t xml:space="preserve">". Администрацией г. </w:t>
      </w:r>
      <w:r w:rsidR="00740B34">
        <w:rPr>
          <w:sz w:val="28"/>
          <w:szCs w:val="28"/>
        </w:rPr>
        <w:t>Татарска</w:t>
      </w:r>
      <w:r w:rsidRPr="00B1581D">
        <w:rPr>
          <w:sz w:val="28"/>
          <w:szCs w:val="28"/>
        </w:rPr>
        <w:t xml:space="preserve"> выделялись средства на пополнение источников финансирования оборотных средств. На 1.0</w:t>
      </w:r>
      <w:r w:rsidR="00740B34">
        <w:rPr>
          <w:sz w:val="28"/>
          <w:szCs w:val="28"/>
        </w:rPr>
        <w:t>1.0</w:t>
      </w:r>
      <w:r w:rsidRPr="00B1581D">
        <w:rPr>
          <w:sz w:val="28"/>
          <w:szCs w:val="28"/>
        </w:rPr>
        <w:t>5г. сумма  целевого финансирования составила 75 тыс.р., а к концу анализируемого периода увеличилась до 310 тыс.р. Темп роста целевых финансирований и поступлений составил 416,2%.</w:t>
      </w:r>
    </w:p>
    <w:p w:rsidR="00A02FCD" w:rsidRPr="00B1581D" w:rsidRDefault="00A02FCD" w:rsidP="00A02FCD">
      <w:pPr>
        <w:pStyle w:val="a7"/>
        <w:rPr>
          <w:sz w:val="28"/>
          <w:szCs w:val="28"/>
        </w:rPr>
      </w:pPr>
      <w:r w:rsidRPr="00B1581D">
        <w:rPr>
          <w:sz w:val="28"/>
          <w:szCs w:val="28"/>
        </w:rPr>
        <w:t>Доля заемного капитала в общей сумме источников увеличилась с 9,94% на 1.</w:t>
      </w:r>
      <w:r w:rsidR="00740B34">
        <w:rPr>
          <w:sz w:val="28"/>
          <w:szCs w:val="28"/>
        </w:rPr>
        <w:t>01.05г. до 34,72% на 1.01.0</w:t>
      </w:r>
      <w:r w:rsidRPr="00B1581D">
        <w:rPr>
          <w:sz w:val="28"/>
          <w:szCs w:val="28"/>
        </w:rPr>
        <w:t>8г. Темп роста заемного капитала за анализируемый период составил 702,2%. Заемный капитал сформирован в основном за счет кредиторской задолженности.</w:t>
      </w:r>
    </w:p>
    <w:p w:rsidR="00A02FCD" w:rsidRPr="00B1581D" w:rsidRDefault="00A02FCD" w:rsidP="00A02FCD">
      <w:pPr>
        <w:pStyle w:val="a7"/>
        <w:rPr>
          <w:sz w:val="28"/>
          <w:szCs w:val="28"/>
        </w:rPr>
        <w:sectPr w:rsidR="00A02FCD" w:rsidRPr="00B1581D" w:rsidSect="0020427A">
          <w:headerReference w:type="even" r:id="rId7"/>
          <w:footerReference w:type="even" r:id="rId8"/>
          <w:footerReference w:type="default" r:id="rId9"/>
          <w:pgSz w:w="11906" w:h="16838"/>
          <w:pgMar w:top="851" w:right="567" w:bottom="1134" w:left="1701" w:header="720" w:footer="720" w:gutter="0"/>
          <w:pgNumType w:start="0"/>
          <w:cols w:space="720"/>
          <w:titlePg/>
        </w:sectPr>
      </w:pPr>
    </w:p>
    <w:p w:rsidR="00A02FCD" w:rsidRPr="00B1581D" w:rsidRDefault="00A02FCD" w:rsidP="00A02FCD">
      <w:pPr>
        <w:pStyle w:val="a8"/>
        <w:keepNext/>
        <w:ind w:firstLine="567"/>
        <w:rPr>
          <w:sz w:val="28"/>
          <w:szCs w:val="28"/>
        </w:rPr>
      </w:pPr>
      <w:bookmarkStart w:id="9" w:name="_Toc449367111"/>
      <w:r w:rsidRPr="00B1581D">
        <w:rPr>
          <w:sz w:val="28"/>
          <w:szCs w:val="28"/>
        </w:rPr>
        <w:t xml:space="preserve">Таблица </w:t>
      </w:r>
      <w:r w:rsidR="00910CF0">
        <w:rPr>
          <w:sz w:val="28"/>
          <w:szCs w:val="28"/>
        </w:rPr>
        <w:t>2</w:t>
      </w:r>
      <w:r w:rsidRPr="00B1581D">
        <w:rPr>
          <w:noProof/>
          <w:sz w:val="28"/>
          <w:szCs w:val="28"/>
        </w:rPr>
        <w:t xml:space="preserve"> - Источники формирования финансовых ресурсов ОАО "Армхлеб"</w:t>
      </w:r>
      <w:bookmarkEnd w:id="9"/>
    </w:p>
    <w:tbl>
      <w:tblPr>
        <w:tblW w:w="0" w:type="auto"/>
        <w:jc w:val="center"/>
        <w:tblLayout w:type="fixed"/>
        <w:tblCellMar>
          <w:left w:w="30" w:type="dxa"/>
          <w:right w:w="30" w:type="dxa"/>
        </w:tblCellMar>
        <w:tblLook w:val="0000" w:firstRow="0" w:lastRow="0" w:firstColumn="0" w:lastColumn="0" w:noHBand="0" w:noVBand="0"/>
      </w:tblPr>
      <w:tblGrid>
        <w:gridCol w:w="3408"/>
        <w:gridCol w:w="1120"/>
        <w:gridCol w:w="912"/>
        <w:gridCol w:w="1120"/>
        <w:gridCol w:w="896"/>
        <w:gridCol w:w="1104"/>
        <w:gridCol w:w="912"/>
        <w:gridCol w:w="1168"/>
        <w:gridCol w:w="896"/>
        <w:gridCol w:w="1072"/>
        <w:gridCol w:w="1056"/>
      </w:tblGrid>
      <w:tr w:rsidR="00A02FCD" w:rsidRPr="00B1581D">
        <w:trPr>
          <w:cantSplit/>
          <w:trHeight w:val="256"/>
          <w:jc w:val="center"/>
        </w:trPr>
        <w:tc>
          <w:tcPr>
            <w:tcW w:w="3408" w:type="dxa"/>
            <w:vMerge w:val="restart"/>
            <w:tcBorders>
              <w:top w:val="single" w:sz="12" w:space="0" w:color="auto"/>
              <w:left w:val="single" w:sz="12" w:space="0" w:color="auto"/>
              <w:right w:val="single" w:sz="6" w:space="0" w:color="auto"/>
            </w:tcBorders>
          </w:tcPr>
          <w:p w:rsidR="00A02FCD" w:rsidRPr="00B1581D" w:rsidRDefault="00A02FCD" w:rsidP="000B7BBC">
            <w:pPr>
              <w:jc w:val="center"/>
              <w:rPr>
                <w:b/>
                <w:snapToGrid w:val="0"/>
                <w:color w:val="000000"/>
                <w:sz w:val="28"/>
                <w:szCs w:val="28"/>
              </w:rPr>
            </w:pPr>
            <w:r w:rsidRPr="00B1581D">
              <w:rPr>
                <w:b/>
                <w:snapToGrid w:val="0"/>
                <w:color w:val="000000"/>
                <w:sz w:val="28"/>
                <w:szCs w:val="28"/>
              </w:rPr>
              <w:t>Показатель</w:t>
            </w:r>
          </w:p>
        </w:tc>
        <w:tc>
          <w:tcPr>
            <w:tcW w:w="2032" w:type="dxa"/>
            <w:gridSpan w:val="2"/>
            <w:tcBorders>
              <w:top w:val="single" w:sz="12" w:space="0" w:color="auto"/>
              <w:left w:val="single" w:sz="6" w:space="0" w:color="auto"/>
              <w:bottom w:val="single" w:sz="6" w:space="0" w:color="auto"/>
              <w:right w:val="single" w:sz="6" w:space="0" w:color="auto"/>
            </w:tcBorders>
          </w:tcPr>
          <w:p w:rsidR="00A02FCD" w:rsidRPr="00B1581D" w:rsidRDefault="00CB70F6" w:rsidP="000B7BBC">
            <w:pPr>
              <w:jc w:val="center"/>
              <w:rPr>
                <w:b/>
                <w:snapToGrid w:val="0"/>
                <w:color w:val="000000"/>
                <w:sz w:val="28"/>
                <w:szCs w:val="28"/>
              </w:rPr>
            </w:pPr>
            <w:r>
              <w:rPr>
                <w:b/>
                <w:snapToGrid w:val="0"/>
                <w:color w:val="000000"/>
                <w:sz w:val="28"/>
                <w:szCs w:val="28"/>
              </w:rPr>
              <w:t>1.01.</w:t>
            </w:r>
            <w:r>
              <w:rPr>
                <w:b/>
                <w:snapToGrid w:val="0"/>
                <w:color w:val="000000"/>
                <w:sz w:val="28"/>
                <w:szCs w:val="28"/>
                <w:lang w:val="en-US"/>
              </w:rPr>
              <w:t>0</w:t>
            </w:r>
            <w:r w:rsidR="00A02FCD" w:rsidRPr="00B1581D">
              <w:rPr>
                <w:b/>
                <w:snapToGrid w:val="0"/>
                <w:color w:val="000000"/>
                <w:sz w:val="28"/>
                <w:szCs w:val="28"/>
              </w:rPr>
              <w:t>5г.</w:t>
            </w:r>
          </w:p>
        </w:tc>
        <w:tc>
          <w:tcPr>
            <w:tcW w:w="2016" w:type="dxa"/>
            <w:gridSpan w:val="2"/>
            <w:tcBorders>
              <w:top w:val="single" w:sz="12" w:space="0" w:color="auto"/>
              <w:left w:val="single" w:sz="6" w:space="0" w:color="auto"/>
              <w:bottom w:val="single" w:sz="6" w:space="0" w:color="auto"/>
              <w:right w:val="single" w:sz="6" w:space="0" w:color="auto"/>
            </w:tcBorders>
          </w:tcPr>
          <w:p w:rsidR="00A02FCD" w:rsidRPr="00B1581D" w:rsidRDefault="00CB70F6" w:rsidP="000B7BBC">
            <w:pPr>
              <w:jc w:val="center"/>
              <w:rPr>
                <w:b/>
                <w:snapToGrid w:val="0"/>
                <w:color w:val="000000"/>
                <w:sz w:val="28"/>
                <w:szCs w:val="28"/>
              </w:rPr>
            </w:pPr>
            <w:r>
              <w:rPr>
                <w:b/>
                <w:snapToGrid w:val="0"/>
                <w:color w:val="000000"/>
                <w:sz w:val="28"/>
                <w:szCs w:val="28"/>
              </w:rPr>
              <w:t>1.01.</w:t>
            </w:r>
            <w:r>
              <w:rPr>
                <w:b/>
                <w:snapToGrid w:val="0"/>
                <w:color w:val="000000"/>
                <w:sz w:val="28"/>
                <w:szCs w:val="28"/>
                <w:lang w:val="en-US"/>
              </w:rPr>
              <w:t>0</w:t>
            </w:r>
            <w:r w:rsidR="00A02FCD" w:rsidRPr="00B1581D">
              <w:rPr>
                <w:b/>
                <w:snapToGrid w:val="0"/>
                <w:color w:val="000000"/>
                <w:sz w:val="28"/>
                <w:szCs w:val="28"/>
              </w:rPr>
              <w:t>6г.</w:t>
            </w:r>
          </w:p>
        </w:tc>
        <w:tc>
          <w:tcPr>
            <w:tcW w:w="2016" w:type="dxa"/>
            <w:gridSpan w:val="2"/>
            <w:tcBorders>
              <w:top w:val="single" w:sz="12" w:space="0" w:color="auto"/>
              <w:left w:val="single" w:sz="6" w:space="0" w:color="auto"/>
              <w:bottom w:val="single" w:sz="6" w:space="0" w:color="auto"/>
              <w:right w:val="single" w:sz="6" w:space="0" w:color="auto"/>
            </w:tcBorders>
          </w:tcPr>
          <w:p w:rsidR="00A02FCD" w:rsidRPr="00B1581D" w:rsidRDefault="00CB70F6" w:rsidP="000B7BBC">
            <w:pPr>
              <w:jc w:val="center"/>
              <w:rPr>
                <w:b/>
                <w:snapToGrid w:val="0"/>
                <w:color w:val="000000"/>
                <w:sz w:val="28"/>
                <w:szCs w:val="28"/>
              </w:rPr>
            </w:pPr>
            <w:r>
              <w:rPr>
                <w:b/>
                <w:snapToGrid w:val="0"/>
                <w:color w:val="000000"/>
                <w:sz w:val="28"/>
                <w:szCs w:val="28"/>
              </w:rPr>
              <w:t>1.01.</w:t>
            </w:r>
            <w:r>
              <w:rPr>
                <w:b/>
                <w:snapToGrid w:val="0"/>
                <w:color w:val="000000"/>
                <w:sz w:val="28"/>
                <w:szCs w:val="28"/>
                <w:lang w:val="en-US"/>
              </w:rPr>
              <w:t>0</w:t>
            </w:r>
            <w:r w:rsidR="00A02FCD" w:rsidRPr="00B1581D">
              <w:rPr>
                <w:b/>
                <w:snapToGrid w:val="0"/>
                <w:color w:val="000000"/>
                <w:sz w:val="28"/>
                <w:szCs w:val="28"/>
              </w:rPr>
              <w:t>7г.</w:t>
            </w:r>
          </w:p>
        </w:tc>
        <w:tc>
          <w:tcPr>
            <w:tcW w:w="2064" w:type="dxa"/>
            <w:gridSpan w:val="2"/>
            <w:tcBorders>
              <w:top w:val="single" w:sz="12" w:space="0" w:color="auto"/>
              <w:left w:val="single" w:sz="6" w:space="0" w:color="auto"/>
              <w:bottom w:val="single" w:sz="6" w:space="0" w:color="auto"/>
              <w:right w:val="single" w:sz="6" w:space="0" w:color="auto"/>
            </w:tcBorders>
          </w:tcPr>
          <w:p w:rsidR="00A02FCD" w:rsidRPr="00B1581D" w:rsidRDefault="00CB70F6" w:rsidP="000B7BBC">
            <w:pPr>
              <w:jc w:val="center"/>
              <w:rPr>
                <w:b/>
                <w:snapToGrid w:val="0"/>
                <w:color w:val="000000"/>
                <w:sz w:val="28"/>
                <w:szCs w:val="28"/>
              </w:rPr>
            </w:pPr>
            <w:r>
              <w:rPr>
                <w:b/>
                <w:snapToGrid w:val="0"/>
                <w:color w:val="000000"/>
                <w:sz w:val="28"/>
                <w:szCs w:val="28"/>
              </w:rPr>
              <w:t>1.01.</w:t>
            </w:r>
            <w:r>
              <w:rPr>
                <w:b/>
                <w:snapToGrid w:val="0"/>
                <w:color w:val="000000"/>
                <w:sz w:val="28"/>
                <w:szCs w:val="28"/>
                <w:lang w:val="en-US"/>
              </w:rPr>
              <w:t>0</w:t>
            </w:r>
            <w:r w:rsidR="00A02FCD" w:rsidRPr="00B1581D">
              <w:rPr>
                <w:b/>
                <w:snapToGrid w:val="0"/>
                <w:color w:val="000000"/>
                <w:sz w:val="28"/>
                <w:szCs w:val="28"/>
              </w:rPr>
              <w:t>8г.</w:t>
            </w:r>
          </w:p>
        </w:tc>
        <w:tc>
          <w:tcPr>
            <w:tcW w:w="1072" w:type="dxa"/>
            <w:vMerge w:val="restart"/>
            <w:tcBorders>
              <w:top w:val="single" w:sz="12" w:space="0" w:color="auto"/>
              <w:left w:val="single" w:sz="6" w:space="0" w:color="auto"/>
              <w:right w:val="single" w:sz="6" w:space="0" w:color="auto"/>
            </w:tcBorders>
          </w:tcPr>
          <w:p w:rsidR="00A02FCD" w:rsidRPr="00B1581D" w:rsidRDefault="00A02FCD" w:rsidP="000B7BBC">
            <w:pPr>
              <w:jc w:val="center"/>
              <w:rPr>
                <w:b/>
                <w:snapToGrid w:val="0"/>
                <w:color w:val="000000"/>
                <w:sz w:val="28"/>
                <w:szCs w:val="28"/>
              </w:rPr>
            </w:pPr>
            <w:r w:rsidRPr="00B1581D">
              <w:rPr>
                <w:b/>
                <w:snapToGrid w:val="0"/>
                <w:color w:val="000000"/>
                <w:sz w:val="28"/>
                <w:szCs w:val="28"/>
              </w:rPr>
              <w:t>Абс. Отклон.</w:t>
            </w:r>
          </w:p>
        </w:tc>
        <w:tc>
          <w:tcPr>
            <w:tcW w:w="1056" w:type="dxa"/>
            <w:vMerge w:val="restart"/>
            <w:tcBorders>
              <w:top w:val="single" w:sz="12" w:space="0" w:color="auto"/>
              <w:left w:val="single" w:sz="6" w:space="0" w:color="auto"/>
              <w:right w:val="single" w:sz="12" w:space="0" w:color="auto"/>
            </w:tcBorders>
          </w:tcPr>
          <w:p w:rsidR="00A02FCD" w:rsidRPr="00B1581D" w:rsidRDefault="00A02FCD" w:rsidP="000B7BBC">
            <w:pPr>
              <w:jc w:val="center"/>
              <w:rPr>
                <w:b/>
                <w:snapToGrid w:val="0"/>
                <w:color w:val="000000"/>
                <w:sz w:val="28"/>
                <w:szCs w:val="28"/>
              </w:rPr>
            </w:pPr>
            <w:r w:rsidRPr="00B1581D">
              <w:rPr>
                <w:b/>
                <w:snapToGrid w:val="0"/>
                <w:color w:val="000000"/>
                <w:sz w:val="28"/>
                <w:szCs w:val="28"/>
              </w:rPr>
              <w:t>Темп роста, %</w:t>
            </w:r>
          </w:p>
        </w:tc>
      </w:tr>
      <w:tr w:rsidR="00A02FCD" w:rsidRPr="00B1581D">
        <w:trPr>
          <w:cantSplit/>
          <w:trHeight w:val="512"/>
          <w:jc w:val="center"/>
        </w:trPr>
        <w:tc>
          <w:tcPr>
            <w:tcW w:w="3408" w:type="dxa"/>
            <w:vMerge/>
            <w:tcBorders>
              <w:left w:val="single" w:sz="12" w:space="0" w:color="auto"/>
              <w:bottom w:val="single" w:sz="6" w:space="0" w:color="auto"/>
              <w:right w:val="single" w:sz="6" w:space="0" w:color="auto"/>
            </w:tcBorders>
          </w:tcPr>
          <w:p w:rsidR="00A02FCD" w:rsidRPr="00B1581D" w:rsidRDefault="00A02FCD" w:rsidP="000B7BBC">
            <w:pPr>
              <w:jc w:val="center"/>
              <w:rPr>
                <w:b/>
                <w:snapToGrid w:val="0"/>
                <w:color w:val="000000"/>
                <w:sz w:val="28"/>
                <w:szCs w:val="28"/>
              </w:rPr>
            </w:pPr>
          </w:p>
        </w:tc>
        <w:tc>
          <w:tcPr>
            <w:tcW w:w="1120" w:type="dxa"/>
            <w:tcBorders>
              <w:top w:val="single" w:sz="6" w:space="0" w:color="auto"/>
              <w:left w:val="single" w:sz="6" w:space="0" w:color="auto"/>
              <w:bottom w:val="single" w:sz="6" w:space="0" w:color="auto"/>
              <w:right w:val="single" w:sz="6" w:space="0" w:color="auto"/>
            </w:tcBorders>
          </w:tcPr>
          <w:p w:rsidR="00A02FCD" w:rsidRPr="00B1581D" w:rsidRDefault="00A02FCD" w:rsidP="000B7BBC">
            <w:pPr>
              <w:jc w:val="center"/>
              <w:rPr>
                <w:b/>
                <w:snapToGrid w:val="0"/>
                <w:color w:val="000000"/>
                <w:sz w:val="28"/>
                <w:szCs w:val="28"/>
              </w:rPr>
            </w:pPr>
            <w:r w:rsidRPr="00B1581D">
              <w:rPr>
                <w:b/>
                <w:snapToGrid w:val="0"/>
                <w:color w:val="000000"/>
                <w:sz w:val="28"/>
                <w:szCs w:val="28"/>
              </w:rPr>
              <w:t>Сумма, тыс.р.</w:t>
            </w:r>
          </w:p>
        </w:tc>
        <w:tc>
          <w:tcPr>
            <w:tcW w:w="912" w:type="dxa"/>
            <w:tcBorders>
              <w:top w:val="single" w:sz="6" w:space="0" w:color="auto"/>
              <w:left w:val="single" w:sz="6" w:space="0" w:color="auto"/>
              <w:bottom w:val="single" w:sz="6" w:space="0" w:color="auto"/>
              <w:right w:val="single" w:sz="6" w:space="0" w:color="auto"/>
            </w:tcBorders>
          </w:tcPr>
          <w:p w:rsidR="00A02FCD" w:rsidRPr="00B1581D" w:rsidRDefault="00A02FCD" w:rsidP="000B7BBC">
            <w:pPr>
              <w:jc w:val="center"/>
              <w:rPr>
                <w:b/>
                <w:snapToGrid w:val="0"/>
                <w:color w:val="000000"/>
                <w:sz w:val="28"/>
                <w:szCs w:val="28"/>
              </w:rPr>
            </w:pPr>
            <w:r w:rsidRPr="00B1581D">
              <w:rPr>
                <w:b/>
                <w:snapToGrid w:val="0"/>
                <w:color w:val="000000"/>
                <w:sz w:val="28"/>
                <w:szCs w:val="28"/>
              </w:rPr>
              <w:t>У.В., %</w:t>
            </w:r>
          </w:p>
        </w:tc>
        <w:tc>
          <w:tcPr>
            <w:tcW w:w="1120" w:type="dxa"/>
            <w:tcBorders>
              <w:top w:val="single" w:sz="6" w:space="0" w:color="auto"/>
              <w:left w:val="single" w:sz="6" w:space="0" w:color="auto"/>
              <w:bottom w:val="single" w:sz="6" w:space="0" w:color="auto"/>
              <w:right w:val="single" w:sz="6" w:space="0" w:color="auto"/>
            </w:tcBorders>
          </w:tcPr>
          <w:p w:rsidR="00A02FCD" w:rsidRPr="00B1581D" w:rsidRDefault="00A02FCD" w:rsidP="000B7BBC">
            <w:pPr>
              <w:jc w:val="center"/>
              <w:rPr>
                <w:b/>
                <w:snapToGrid w:val="0"/>
                <w:color w:val="000000"/>
                <w:sz w:val="28"/>
                <w:szCs w:val="28"/>
              </w:rPr>
            </w:pPr>
            <w:r w:rsidRPr="00B1581D">
              <w:rPr>
                <w:b/>
                <w:snapToGrid w:val="0"/>
                <w:color w:val="000000"/>
                <w:sz w:val="28"/>
                <w:szCs w:val="28"/>
              </w:rPr>
              <w:t>Сумма, тыс.р.</w:t>
            </w:r>
          </w:p>
        </w:tc>
        <w:tc>
          <w:tcPr>
            <w:tcW w:w="896" w:type="dxa"/>
            <w:tcBorders>
              <w:top w:val="single" w:sz="6" w:space="0" w:color="auto"/>
              <w:left w:val="single" w:sz="6" w:space="0" w:color="auto"/>
              <w:bottom w:val="single" w:sz="6" w:space="0" w:color="auto"/>
              <w:right w:val="single" w:sz="6" w:space="0" w:color="auto"/>
            </w:tcBorders>
          </w:tcPr>
          <w:p w:rsidR="00A02FCD" w:rsidRPr="00B1581D" w:rsidRDefault="00A02FCD" w:rsidP="000B7BBC">
            <w:pPr>
              <w:jc w:val="center"/>
              <w:rPr>
                <w:b/>
                <w:snapToGrid w:val="0"/>
                <w:color w:val="000000"/>
                <w:sz w:val="28"/>
                <w:szCs w:val="28"/>
              </w:rPr>
            </w:pPr>
            <w:r w:rsidRPr="00B1581D">
              <w:rPr>
                <w:b/>
                <w:snapToGrid w:val="0"/>
                <w:color w:val="000000"/>
                <w:sz w:val="28"/>
                <w:szCs w:val="28"/>
              </w:rPr>
              <w:t>У.В., %</w:t>
            </w:r>
          </w:p>
        </w:tc>
        <w:tc>
          <w:tcPr>
            <w:tcW w:w="1104" w:type="dxa"/>
            <w:tcBorders>
              <w:top w:val="single" w:sz="6" w:space="0" w:color="auto"/>
              <w:left w:val="single" w:sz="6" w:space="0" w:color="auto"/>
              <w:bottom w:val="single" w:sz="6" w:space="0" w:color="auto"/>
              <w:right w:val="single" w:sz="6" w:space="0" w:color="auto"/>
            </w:tcBorders>
          </w:tcPr>
          <w:p w:rsidR="00A02FCD" w:rsidRPr="00B1581D" w:rsidRDefault="00A02FCD" w:rsidP="000B7BBC">
            <w:pPr>
              <w:jc w:val="center"/>
              <w:rPr>
                <w:b/>
                <w:snapToGrid w:val="0"/>
                <w:color w:val="000000"/>
                <w:sz w:val="28"/>
                <w:szCs w:val="28"/>
              </w:rPr>
            </w:pPr>
            <w:r w:rsidRPr="00B1581D">
              <w:rPr>
                <w:b/>
                <w:snapToGrid w:val="0"/>
                <w:color w:val="000000"/>
                <w:sz w:val="28"/>
                <w:szCs w:val="28"/>
              </w:rPr>
              <w:t>Сумма, тыс.р.</w:t>
            </w:r>
          </w:p>
        </w:tc>
        <w:tc>
          <w:tcPr>
            <w:tcW w:w="912" w:type="dxa"/>
            <w:tcBorders>
              <w:top w:val="single" w:sz="6" w:space="0" w:color="auto"/>
              <w:left w:val="single" w:sz="6" w:space="0" w:color="auto"/>
              <w:bottom w:val="single" w:sz="6" w:space="0" w:color="auto"/>
              <w:right w:val="single" w:sz="6" w:space="0" w:color="auto"/>
            </w:tcBorders>
          </w:tcPr>
          <w:p w:rsidR="00A02FCD" w:rsidRPr="00B1581D" w:rsidRDefault="00A02FCD" w:rsidP="000B7BBC">
            <w:pPr>
              <w:jc w:val="center"/>
              <w:rPr>
                <w:b/>
                <w:snapToGrid w:val="0"/>
                <w:color w:val="000000"/>
                <w:sz w:val="28"/>
                <w:szCs w:val="28"/>
              </w:rPr>
            </w:pPr>
            <w:r w:rsidRPr="00B1581D">
              <w:rPr>
                <w:b/>
                <w:snapToGrid w:val="0"/>
                <w:color w:val="000000"/>
                <w:sz w:val="28"/>
                <w:szCs w:val="28"/>
              </w:rPr>
              <w:t>У.В., %</w:t>
            </w:r>
          </w:p>
        </w:tc>
        <w:tc>
          <w:tcPr>
            <w:tcW w:w="1168" w:type="dxa"/>
            <w:tcBorders>
              <w:top w:val="single" w:sz="6" w:space="0" w:color="auto"/>
              <w:left w:val="single" w:sz="6" w:space="0" w:color="auto"/>
              <w:bottom w:val="single" w:sz="6" w:space="0" w:color="auto"/>
              <w:right w:val="single" w:sz="6" w:space="0" w:color="auto"/>
            </w:tcBorders>
          </w:tcPr>
          <w:p w:rsidR="00A02FCD" w:rsidRPr="00B1581D" w:rsidRDefault="00A02FCD" w:rsidP="000B7BBC">
            <w:pPr>
              <w:jc w:val="center"/>
              <w:rPr>
                <w:b/>
                <w:snapToGrid w:val="0"/>
                <w:color w:val="000000"/>
                <w:sz w:val="28"/>
                <w:szCs w:val="28"/>
              </w:rPr>
            </w:pPr>
            <w:r w:rsidRPr="00B1581D">
              <w:rPr>
                <w:b/>
                <w:snapToGrid w:val="0"/>
                <w:color w:val="000000"/>
                <w:sz w:val="28"/>
                <w:szCs w:val="28"/>
              </w:rPr>
              <w:t>Сумма, тыс.р.</w:t>
            </w:r>
          </w:p>
        </w:tc>
        <w:tc>
          <w:tcPr>
            <w:tcW w:w="896" w:type="dxa"/>
            <w:tcBorders>
              <w:top w:val="single" w:sz="6" w:space="0" w:color="auto"/>
              <w:left w:val="single" w:sz="6" w:space="0" w:color="auto"/>
              <w:bottom w:val="single" w:sz="6" w:space="0" w:color="auto"/>
              <w:right w:val="single" w:sz="6" w:space="0" w:color="auto"/>
            </w:tcBorders>
          </w:tcPr>
          <w:p w:rsidR="00A02FCD" w:rsidRPr="00B1581D" w:rsidRDefault="00A02FCD" w:rsidP="000B7BBC">
            <w:pPr>
              <w:jc w:val="center"/>
              <w:rPr>
                <w:b/>
                <w:snapToGrid w:val="0"/>
                <w:color w:val="000000"/>
                <w:sz w:val="28"/>
                <w:szCs w:val="28"/>
              </w:rPr>
            </w:pPr>
            <w:r w:rsidRPr="00B1581D">
              <w:rPr>
                <w:b/>
                <w:snapToGrid w:val="0"/>
                <w:color w:val="000000"/>
                <w:sz w:val="28"/>
                <w:szCs w:val="28"/>
              </w:rPr>
              <w:t>У.В., %</w:t>
            </w:r>
          </w:p>
        </w:tc>
        <w:tc>
          <w:tcPr>
            <w:tcW w:w="1072" w:type="dxa"/>
            <w:vMerge/>
            <w:tcBorders>
              <w:left w:val="single" w:sz="6" w:space="0" w:color="auto"/>
              <w:bottom w:val="single" w:sz="6" w:space="0" w:color="auto"/>
              <w:right w:val="single" w:sz="6" w:space="0" w:color="auto"/>
            </w:tcBorders>
          </w:tcPr>
          <w:p w:rsidR="00A02FCD" w:rsidRPr="00B1581D" w:rsidRDefault="00A02FCD" w:rsidP="000B7BBC">
            <w:pPr>
              <w:jc w:val="center"/>
              <w:rPr>
                <w:b/>
                <w:snapToGrid w:val="0"/>
                <w:color w:val="000000"/>
                <w:sz w:val="28"/>
                <w:szCs w:val="28"/>
              </w:rPr>
            </w:pPr>
          </w:p>
        </w:tc>
        <w:tc>
          <w:tcPr>
            <w:tcW w:w="1056" w:type="dxa"/>
            <w:vMerge/>
            <w:tcBorders>
              <w:left w:val="single" w:sz="6" w:space="0" w:color="auto"/>
              <w:bottom w:val="single" w:sz="6" w:space="0" w:color="auto"/>
              <w:right w:val="single" w:sz="12" w:space="0" w:color="auto"/>
            </w:tcBorders>
          </w:tcPr>
          <w:p w:rsidR="00A02FCD" w:rsidRPr="00B1581D" w:rsidRDefault="00A02FCD" w:rsidP="000B7BBC">
            <w:pPr>
              <w:jc w:val="center"/>
              <w:rPr>
                <w:b/>
                <w:snapToGrid w:val="0"/>
                <w:color w:val="000000"/>
                <w:sz w:val="28"/>
                <w:szCs w:val="28"/>
              </w:rPr>
            </w:pPr>
          </w:p>
        </w:tc>
      </w:tr>
      <w:tr w:rsidR="00A02FCD" w:rsidRPr="00B1581D">
        <w:trPr>
          <w:trHeight w:val="512"/>
          <w:jc w:val="center"/>
        </w:trPr>
        <w:tc>
          <w:tcPr>
            <w:tcW w:w="3408" w:type="dxa"/>
            <w:tcBorders>
              <w:top w:val="single" w:sz="12" w:space="0" w:color="auto"/>
              <w:left w:val="single" w:sz="12" w:space="0" w:color="auto"/>
              <w:bottom w:val="single" w:sz="6" w:space="0" w:color="auto"/>
              <w:right w:val="single" w:sz="6" w:space="0" w:color="auto"/>
            </w:tcBorders>
          </w:tcPr>
          <w:p w:rsidR="00A02FCD" w:rsidRPr="00B1581D" w:rsidRDefault="00A02FCD" w:rsidP="000B7BBC">
            <w:pPr>
              <w:rPr>
                <w:b/>
                <w:snapToGrid w:val="0"/>
                <w:color w:val="000000"/>
                <w:sz w:val="28"/>
                <w:szCs w:val="28"/>
              </w:rPr>
            </w:pPr>
            <w:r w:rsidRPr="00B1581D">
              <w:rPr>
                <w:b/>
                <w:snapToGrid w:val="0"/>
                <w:color w:val="000000"/>
                <w:sz w:val="28"/>
                <w:szCs w:val="28"/>
              </w:rPr>
              <w:t>1. Всего источников финансовых ресурсов</w:t>
            </w:r>
          </w:p>
        </w:tc>
        <w:tc>
          <w:tcPr>
            <w:tcW w:w="1120" w:type="dxa"/>
            <w:tcBorders>
              <w:top w:val="single" w:sz="12" w:space="0" w:color="auto"/>
              <w:left w:val="single" w:sz="6" w:space="0" w:color="auto"/>
              <w:bottom w:val="single" w:sz="6" w:space="0" w:color="auto"/>
              <w:right w:val="single" w:sz="6" w:space="0" w:color="auto"/>
            </w:tcBorders>
          </w:tcPr>
          <w:p w:rsidR="00A02FCD" w:rsidRPr="00B1581D" w:rsidRDefault="00A02FCD" w:rsidP="000B7BBC">
            <w:pPr>
              <w:jc w:val="right"/>
              <w:rPr>
                <w:b/>
                <w:snapToGrid w:val="0"/>
                <w:color w:val="000000"/>
                <w:sz w:val="28"/>
                <w:szCs w:val="28"/>
              </w:rPr>
            </w:pPr>
            <w:r w:rsidRPr="00B1581D">
              <w:rPr>
                <w:b/>
                <w:snapToGrid w:val="0"/>
                <w:color w:val="000000"/>
                <w:sz w:val="28"/>
                <w:szCs w:val="28"/>
              </w:rPr>
              <w:t xml:space="preserve">5 781  </w:t>
            </w:r>
          </w:p>
        </w:tc>
        <w:tc>
          <w:tcPr>
            <w:tcW w:w="912" w:type="dxa"/>
            <w:tcBorders>
              <w:top w:val="single" w:sz="12" w:space="0" w:color="auto"/>
              <w:left w:val="single" w:sz="6" w:space="0" w:color="auto"/>
              <w:bottom w:val="single" w:sz="6" w:space="0" w:color="auto"/>
              <w:right w:val="single" w:sz="6" w:space="0" w:color="auto"/>
            </w:tcBorders>
          </w:tcPr>
          <w:p w:rsidR="00A02FCD" w:rsidRPr="00B1581D" w:rsidRDefault="00A02FCD" w:rsidP="000B7BBC">
            <w:pPr>
              <w:jc w:val="right"/>
              <w:rPr>
                <w:b/>
                <w:snapToGrid w:val="0"/>
                <w:color w:val="000000"/>
                <w:sz w:val="28"/>
                <w:szCs w:val="28"/>
              </w:rPr>
            </w:pPr>
            <w:r w:rsidRPr="00B1581D">
              <w:rPr>
                <w:b/>
                <w:snapToGrid w:val="0"/>
                <w:color w:val="000000"/>
                <w:sz w:val="28"/>
                <w:szCs w:val="28"/>
              </w:rPr>
              <w:t>100,0</w:t>
            </w:r>
          </w:p>
        </w:tc>
        <w:tc>
          <w:tcPr>
            <w:tcW w:w="1120" w:type="dxa"/>
            <w:tcBorders>
              <w:top w:val="single" w:sz="12" w:space="0" w:color="auto"/>
              <w:left w:val="single" w:sz="6" w:space="0" w:color="auto"/>
              <w:bottom w:val="single" w:sz="6" w:space="0" w:color="auto"/>
              <w:right w:val="single" w:sz="6" w:space="0" w:color="auto"/>
            </w:tcBorders>
          </w:tcPr>
          <w:p w:rsidR="00A02FCD" w:rsidRPr="00B1581D" w:rsidRDefault="00A02FCD" w:rsidP="000B7BBC">
            <w:pPr>
              <w:jc w:val="right"/>
              <w:rPr>
                <w:b/>
                <w:snapToGrid w:val="0"/>
                <w:color w:val="000000"/>
                <w:sz w:val="28"/>
                <w:szCs w:val="28"/>
              </w:rPr>
            </w:pPr>
            <w:r w:rsidRPr="00B1581D">
              <w:rPr>
                <w:b/>
                <w:snapToGrid w:val="0"/>
                <w:color w:val="000000"/>
                <w:sz w:val="28"/>
                <w:szCs w:val="28"/>
              </w:rPr>
              <w:t xml:space="preserve">7 171  </w:t>
            </w:r>
          </w:p>
        </w:tc>
        <w:tc>
          <w:tcPr>
            <w:tcW w:w="896" w:type="dxa"/>
            <w:tcBorders>
              <w:top w:val="single" w:sz="12" w:space="0" w:color="auto"/>
              <w:left w:val="single" w:sz="6" w:space="0" w:color="auto"/>
              <w:bottom w:val="single" w:sz="6" w:space="0" w:color="auto"/>
              <w:right w:val="single" w:sz="6" w:space="0" w:color="auto"/>
            </w:tcBorders>
          </w:tcPr>
          <w:p w:rsidR="00A02FCD" w:rsidRPr="00B1581D" w:rsidRDefault="00A02FCD" w:rsidP="000B7BBC">
            <w:pPr>
              <w:jc w:val="right"/>
              <w:rPr>
                <w:b/>
                <w:snapToGrid w:val="0"/>
                <w:color w:val="000000"/>
                <w:sz w:val="28"/>
                <w:szCs w:val="28"/>
              </w:rPr>
            </w:pPr>
            <w:r w:rsidRPr="00B1581D">
              <w:rPr>
                <w:b/>
                <w:snapToGrid w:val="0"/>
                <w:color w:val="000000"/>
                <w:sz w:val="28"/>
                <w:szCs w:val="28"/>
              </w:rPr>
              <w:t>100,0</w:t>
            </w:r>
          </w:p>
        </w:tc>
        <w:tc>
          <w:tcPr>
            <w:tcW w:w="1104" w:type="dxa"/>
            <w:tcBorders>
              <w:top w:val="single" w:sz="12" w:space="0" w:color="auto"/>
              <w:left w:val="single" w:sz="6" w:space="0" w:color="auto"/>
              <w:bottom w:val="single" w:sz="6" w:space="0" w:color="auto"/>
              <w:right w:val="single" w:sz="6" w:space="0" w:color="auto"/>
            </w:tcBorders>
          </w:tcPr>
          <w:p w:rsidR="00A02FCD" w:rsidRPr="00B1581D" w:rsidRDefault="00A02FCD" w:rsidP="000B7BBC">
            <w:pPr>
              <w:jc w:val="right"/>
              <w:rPr>
                <w:b/>
                <w:snapToGrid w:val="0"/>
                <w:color w:val="000000"/>
                <w:sz w:val="28"/>
                <w:szCs w:val="28"/>
              </w:rPr>
            </w:pPr>
            <w:r w:rsidRPr="00B1581D">
              <w:rPr>
                <w:b/>
                <w:snapToGrid w:val="0"/>
                <w:color w:val="000000"/>
                <w:sz w:val="28"/>
                <w:szCs w:val="28"/>
              </w:rPr>
              <w:t xml:space="preserve">10 852  </w:t>
            </w:r>
          </w:p>
        </w:tc>
        <w:tc>
          <w:tcPr>
            <w:tcW w:w="912" w:type="dxa"/>
            <w:tcBorders>
              <w:top w:val="single" w:sz="12" w:space="0" w:color="auto"/>
              <w:left w:val="single" w:sz="6" w:space="0" w:color="auto"/>
              <w:bottom w:val="single" w:sz="6" w:space="0" w:color="auto"/>
              <w:right w:val="single" w:sz="6" w:space="0" w:color="auto"/>
            </w:tcBorders>
          </w:tcPr>
          <w:p w:rsidR="00A02FCD" w:rsidRPr="00B1581D" w:rsidRDefault="00A02FCD" w:rsidP="000B7BBC">
            <w:pPr>
              <w:jc w:val="right"/>
              <w:rPr>
                <w:b/>
                <w:snapToGrid w:val="0"/>
                <w:color w:val="000000"/>
                <w:sz w:val="28"/>
                <w:szCs w:val="28"/>
              </w:rPr>
            </w:pPr>
            <w:r w:rsidRPr="00B1581D">
              <w:rPr>
                <w:b/>
                <w:snapToGrid w:val="0"/>
                <w:color w:val="000000"/>
                <w:sz w:val="28"/>
                <w:szCs w:val="28"/>
              </w:rPr>
              <w:t>100,0</w:t>
            </w:r>
          </w:p>
        </w:tc>
        <w:tc>
          <w:tcPr>
            <w:tcW w:w="1168" w:type="dxa"/>
            <w:tcBorders>
              <w:top w:val="single" w:sz="12" w:space="0" w:color="auto"/>
              <w:left w:val="single" w:sz="6" w:space="0" w:color="auto"/>
              <w:bottom w:val="single" w:sz="6" w:space="0" w:color="auto"/>
              <w:right w:val="single" w:sz="6" w:space="0" w:color="auto"/>
            </w:tcBorders>
          </w:tcPr>
          <w:p w:rsidR="00A02FCD" w:rsidRPr="00B1581D" w:rsidRDefault="00A02FCD" w:rsidP="000B7BBC">
            <w:pPr>
              <w:jc w:val="right"/>
              <w:rPr>
                <w:b/>
                <w:snapToGrid w:val="0"/>
                <w:color w:val="000000"/>
                <w:sz w:val="28"/>
                <w:szCs w:val="28"/>
              </w:rPr>
            </w:pPr>
            <w:r w:rsidRPr="00B1581D">
              <w:rPr>
                <w:b/>
                <w:snapToGrid w:val="0"/>
                <w:color w:val="000000"/>
                <w:sz w:val="28"/>
                <w:szCs w:val="28"/>
              </w:rPr>
              <w:t xml:space="preserve">11 624  </w:t>
            </w:r>
          </w:p>
        </w:tc>
        <w:tc>
          <w:tcPr>
            <w:tcW w:w="896" w:type="dxa"/>
            <w:tcBorders>
              <w:top w:val="single" w:sz="12" w:space="0" w:color="auto"/>
              <w:left w:val="single" w:sz="6" w:space="0" w:color="auto"/>
              <w:bottom w:val="single" w:sz="6" w:space="0" w:color="auto"/>
              <w:right w:val="single" w:sz="6" w:space="0" w:color="auto"/>
            </w:tcBorders>
          </w:tcPr>
          <w:p w:rsidR="00A02FCD" w:rsidRPr="00B1581D" w:rsidRDefault="00A02FCD" w:rsidP="000B7BBC">
            <w:pPr>
              <w:jc w:val="right"/>
              <w:rPr>
                <w:b/>
                <w:snapToGrid w:val="0"/>
                <w:color w:val="000000"/>
                <w:sz w:val="28"/>
                <w:szCs w:val="28"/>
              </w:rPr>
            </w:pPr>
            <w:r w:rsidRPr="00B1581D">
              <w:rPr>
                <w:b/>
                <w:snapToGrid w:val="0"/>
                <w:color w:val="000000"/>
                <w:sz w:val="28"/>
                <w:szCs w:val="28"/>
              </w:rPr>
              <w:t>100,0</w:t>
            </w:r>
          </w:p>
        </w:tc>
        <w:tc>
          <w:tcPr>
            <w:tcW w:w="1072" w:type="dxa"/>
            <w:tcBorders>
              <w:top w:val="single" w:sz="12" w:space="0" w:color="auto"/>
              <w:left w:val="single" w:sz="6" w:space="0" w:color="auto"/>
              <w:bottom w:val="single" w:sz="6" w:space="0" w:color="auto"/>
              <w:right w:val="single" w:sz="6" w:space="0" w:color="auto"/>
            </w:tcBorders>
          </w:tcPr>
          <w:p w:rsidR="00A02FCD" w:rsidRPr="00B1581D" w:rsidRDefault="00A02FCD" w:rsidP="000B7BBC">
            <w:pPr>
              <w:jc w:val="right"/>
              <w:rPr>
                <w:b/>
                <w:snapToGrid w:val="0"/>
                <w:color w:val="000000"/>
                <w:sz w:val="28"/>
                <w:szCs w:val="28"/>
              </w:rPr>
            </w:pPr>
            <w:r w:rsidRPr="00B1581D">
              <w:rPr>
                <w:b/>
                <w:snapToGrid w:val="0"/>
                <w:color w:val="000000"/>
                <w:sz w:val="28"/>
                <w:szCs w:val="28"/>
              </w:rPr>
              <w:t xml:space="preserve">5 843  </w:t>
            </w:r>
          </w:p>
        </w:tc>
        <w:tc>
          <w:tcPr>
            <w:tcW w:w="1056" w:type="dxa"/>
            <w:tcBorders>
              <w:top w:val="single" w:sz="12" w:space="0" w:color="auto"/>
              <w:left w:val="single" w:sz="6" w:space="0" w:color="auto"/>
              <w:bottom w:val="single" w:sz="6" w:space="0" w:color="auto"/>
              <w:right w:val="single" w:sz="12" w:space="0" w:color="auto"/>
            </w:tcBorders>
          </w:tcPr>
          <w:p w:rsidR="00A02FCD" w:rsidRPr="00B1581D" w:rsidRDefault="00A02FCD" w:rsidP="000B7BBC">
            <w:pPr>
              <w:jc w:val="right"/>
              <w:rPr>
                <w:b/>
                <w:snapToGrid w:val="0"/>
                <w:color w:val="000000"/>
                <w:sz w:val="28"/>
                <w:szCs w:val="28"/>
              </w:rPr>
            </w:pPr>
            <w:r w:rsidRPr="00B1581D">
              <w:rPr>
                <w:b/>
                <w:snapToGrid w:val="0"/>
                <w:color w:val="000000"/>
                <w:sz w:val="28"/>
                <w:szCs w:val="28"/>
              </w:rPr>
              <w:t>201,1</w:t>
            </w:r>
          </w:p>
        </w:tc>
      </w:tr>
      <w:tr w:rsidR="00A02FCD" w:rsidRPr="00B1581D">
        <w:trPr>
          <w:trHeight w:val="256"/>
          <w:jc w:val="center"/>
        </w:trPr>
        <w:tc>
          <w:tcPr>
            <w:tcW w:w="3408" w:type="dxa"/>
            <w:tcBorders>
              <w:top w:val="single" w:sz="6" w:space="0" w:color="auto"/>
              <w:left w:val="single" w:sz="12" w:space="0" w:color="auto"/>
              <w:bottom w:val="single" w:sz="6" w:space="0" w:color="auto"/>
              <w:right w:val="single" w:sz="6" w:space="0" w:color="auto"/>
            </w:tcBorders>
          </w:tcPr>
          <w:p w:rsidR="00A02FCD" w:rsidRPr="00B1581D" w:rsidRDefault="00A02FCD" w:rsidP="000B7BBC">
            <w:pPr>
              <w:rPr>
                <w:snapToGrid w:val="0"/>
                <w:color w:val="000000"/>
                <w:sz w:val="28"/>
                <w:szCs w:val="28"/>
              </w:rPr>
            </w:pPr>
            <w:r w:rsidRPr="00B1581D">
              <w:rPr>
                <w:snapToGrid w:val="0"/>
                <w:color w:val="000000"/>
                <w:sz w:val="28"/>
                <w:szCs w:val="28"/>
              </w:rPr>
              <w:t>в т.ч.</w:t>
            </w:r>
          </w:p>
        </w:tc>
        <w:tc>
          <w:tcPr>
            <w:tcW w:w="1120" w:type="dxa"/>
            <w:tcBorders>
              <w:top w:val="single" w:sz="6" w:space="0" w:color="auto"/>
              <w:left w:val="single" w:sz="6" w:space="0" w:color="auto"/>
              <w:bottom w:val="single" w:sz="6" w:space="0" w:color="auto"/>
              <w:right w:val="single" w:sz="6" w:space="0" w:color="auto"/>
            </w:tcBorders>
          </w:tcPr>
          <w:p w:rsidR="00A02FCD" w:rsidRPr="00B1581D" w:rsidRDefault="00A02FCD" w:rsidP="000B7BBC">
            <w:pPr>
              <w:jc w:val="right"/>
              <w:rPr>
                <w:snapToGrid w:val="0"/>
                <w:color w:val="000000"/>
                <w:sz w:val="28"/>
                <w:szCs w:val="28"/>
              </w:rPr>
            </w:pPr>
          </w:p>
        </w:tc>
        <w:tc>
          <w:tcPr>
            <w:tcW w:w="912" w:type="dxa"/>
            <w:tcBorders>
              <w:top w:val="single" w:sz="6" w:space="0" w:color="auto"/>
              <w:left w:val="single" w:sz="6" w:space="0" w:color="auto"/>
              <w:bottom w:val="single" w:sz="6" w:space="0" w:color="auto"/>
              <w:right w:val="single" w:sz="6" w:space="0" w:color="auto"/>
            </w:tcBorders>
          </w:tcPr>
          <w:p w:rsidR="00A02FCD" w:rsidRPr="00B1581D" w:rsidRDefault="00A02FCD" w:rsidP="000B7BBC">
            <w:pPr>
              <w:jc w:val="right"/>
              <w:rPr>
                <w:b/>
                <w:snapToGrid w:val="0"/>
                <w:color w:val="000000"/>
                <w:sz w:val="28"/>
                <w:szCs w:val="28"/>
              </w:rPr>
            </w:pPr>
          </w:p>
        </w:tc>
        <w:tc>
          <w:tcPr>
            <w:tcW w:w="1120" w:type="dxa"/>
            <w:tcBorders>
              <w:top w:val="single" w:sz="6" w:space="0" w:color="auto"/>
              <w:left w:val="single" w:sz="6" w:space="0" w:color="auto"/>
              <w:bottom w:val="single" w:sz="6" w:space="0" w:color="auto"/>
              <w:right w:val="single" w:sz="6" w:space="0" w:color="auto"/>
            </w:tcBorders>
          </w:tcPr>
          <w:p w:rsidR="00A02FCD" w:rsidRPr="00B1581D" w:rsidRDefault="00A02FCD" w:rsidP="000B7BBC">
            <w:pPr>
              <w:jc w:val="right"/>
              <w:rPr>
                <w:snapToGrid w:val="0"/>
                <w:color w:val="000000"/>
                <w:sz w:val="28"/>
                <w:szCs w:val="28"/>
              </w:rPr>
            </w:pPr>
          </w:p>
        </w:tc>
        <w:tc>
          <w:tcPr>
            <w:tcW w:w="896" w:type="dxa"/>
            <w:tcBorders>
              <w:top w:val="single" w:sz="6" w:space="0" w:color="auto"/>
              <w:left w:val="single" w:sz="6" w:space="0" w:color="auto"/>
              <w:bottom w:val="single" w:sz="6" w:space="0" w:color="auto"/>
              <w:right w:val="single" w:sz="6" w:space="0" w:color="auto"/>
            </w:tcBorders>
          </w:tcPr>
          <w:p w:rsidR="00A02FCD" w:rsidRPr="00B1581D" w:rsidRDefault="00A02FCD" w:rsidP="000B7BBC">
            <w:pPr>
              <w:jc w:val="right"/>
              <w:rPr>
                <w:b/>
                <w:snapToGrid w:val="0"/>
                <w:color w:val="000000"/>
                <w:sz w:val="28"/>
                <w:szCs w:val="28"/>
              </w:rPr>
            </w:pPr>
          </w:p>
        </w:tc>
        <w:tc>
          <w:tcPr>
            <w:tcW w:w="1104" w:type="dxa"/>
            <w:tcBorders>
              <w:top w:val="single" w:sz="6" w:space="0" w:color="auto"/>
              <w:left w:val="single" w:sz="6" w:space="0" w:color="auto"/>
              <w:bottom w:val="single" w:sz="6" w:space="0" w:color="auto"/>
              <w:right w:val="single" w:sz="6" w:space="0" w:color="auto"/>
            </w:tcBorders>
          </w:tcPr>
          <w:p w:rsidR="00A02FCD" w:rsidRPr="00B1581D" w:rsidRDefault="00A02FCD" w:rsidP="000B7BBC">
            <w:pPr>
              <w:jc w:val="right"/>
              <w:rPr>
                <w:snapToGrid w:val="0"/>
                <w:color w:val="000000"/>
                <w:sz w:val="28"/>
                <w:szCs w:val="28"/>
              </w:rPr>
            </w:pPr>
          </w:p>
        </w:tc>
        <w:tc>
          <w:tcPr>
            <w:tcW w:w="912" w:type="dxa"/>
            <w:tcBorders>
              <w:top w:val="single" w:sz="6" w:space="0" w:color="auto"/>
              <w:left w:val="single" w:sz="6" w:space="0" w:color="auto"/>
              <w:bottom w:val="single" w:sz="6" w:space="0" w:color="auto"/>
              <w:right w:val="single" w:sz="6" w:space="0" w:color="auto"/>
            </w:tcBorders>
          </w:tcPr>
          <w:p w:rsidR="00A02FCD" w:rsidRPr="00B1581D" w:rsidRDefault="00A02FCD" w:rsidP="000B7BBC">
            <w:pPr>
              <w:jc w:val="right"/>
              <w:rPr>
                <w:b/>
                <w:snapToGrid w:val="0"/>
                <w:color w:val="000000"/>
                <w:sz w:val="28"/>
                <w:szCs w:val="28"/>
              </w:rPr>
            </w:pPr>
          </w:p>
        </w:tc>
        <w:tc>
          <w:tcPr>
            <w:tcW w:w="1168" w:type="dxa"/>
            <w:tcBorders>
              <w:top w:val="single" w:sz="6" w:space="0" w:color="auto"/>
              <w:left w:val="single" w:sz="6" w:space="0" w:color="auto"/>
              <w:bottom w:val="single" w:sz="6" w:space="0" w:color="auto"/>
              <w:right w:val="single" w:sz="6" w:space="0" w:color="auto"/>
            </w:tcBorders>
          </w:tcPr>
          <w:p w:rsidR="00A02FCD" w:rsidRPr="00B1581D" w:rsidRDefault="00A02FCD" w:rsidP="000B7BBC">
            <w:pPr>
              <w:jc w:val="right"/>
              <w:rPr>
                <w:snapToGrid w:val="0"/>
                <w:color w:val="000000"/>
                <w:sz w:val="28"/>
                <w:szCs w:val="28"/>
              </w:rPr>
            </w:pPr>
          </w:p>
        </w:tc>
        <w:tc>
          <w:tcPr>
            <w:tcW w:w="896" w:type="dxa"/>
            <w:tcBorders>
              <w:top w:val="single" w:sz="6" w:space="0" w:color="auto"/>
              <w:left w:val="single" w:sz="6" w:space="0" w:color="auto"/>
              <w:bottom w:val="single" w:sz="6" w:space="0" w:color="auto"/>
              <w:right w:val="single" w:sz="6" w:space="0" w:color="auto"/>
            </w:tcBorders>
          </w:tcPr>
          <w:p w:rsidR="00A02FCD" w:rsidRPr="00B1581D" w:rsidRDefault="00A02FCD" w:rsidP="000B7BBC">
            <w:pPr>
              <w:jc w:val="right"/>
              <w:rPr>
                <w:b/>
                <w:snapToGrid w:val="0"/>
                <w:color w:val="000000"/>
                <w:sz w:val="28"/>
                <w:szCs w:val="28"/>
              </w:rPr>
            </w:pPr>
          </w:p>
        </w:tc>
        <w:tc>
          <w:tcPr>
            <w:tcW w:w="1072" w:type="dxa"/>
            <w:tcBorders>
              <w:top w:val="single" w:sz="6" w:space="0" w:color="auto"/>
              <w:left w:val="single" w:sz="6" w:space="0" w:color="auto"/>
              <w:bottom w:val="single" w:sz="6" w:space="0" w:color="auto"/>
              <w:right w:val="single" w:sz="6" w:space="0" w:color="auto"/>
            </w:tcBorders>
          </w:tcPr>
          <w:p w:rsidR="00A02FCD" w:rsidRPr="00B1581D" w:rsidRDefault="00A02FCD" w:rsidP="000B7BBC">
            <w:pPr>
              <w:jc w:val="right"/>
              <w:rPr>
                <w:b/>
                <w:snapToGrid w:val="0"/>
                <w:color w:val="000000"/>
                <w:sz w:val="28"/>
                <w:szCs w:val="28"/>
              </w:rPr>
            </w:pPr>
          </w:p>
        </w:tc>
        <w:tc>
          <w:tcPr>
            <w:tcW w:w="1056" w:type="dxa"/>
            <w:tcBorders>
              <w:top w:val="single" w:sz="6" w:space="0" w:color="auto"/>
              <w:left w:val="single" w:sz="6" w:space="0" w:color="auto"/>
              <w:bottom w:val="single" w:sz="6" w:space="0" w:color="auto"/>
              <w:right w:val="single" w:sz="12" w:space="0" w:color="auto"/>
            </w:tcBorders>
          </w:tcPr>
          <w:p w:rsidR="00A02FCD" w:rsidRPr="00B1581D" w:rsidRDefault="00A02FCD" w:rsidP="000B7BBC">
            <w:pPr>
              <w:jc w:val="right"/>
              <w:rPr>
                <w:b/>
                <w:snapToGrid w:val="0"/>
                <w:color w:val="000000"/>
                <w:sz w:val="28"/>
                <w:szCs w:val="28"/>
              </w:rPr>
            </w:pPr>
          </w:p>
        </w:tc>
      </w:tr>
      <w:tr w:rsidR="00A02FCD" w:rsidRPr="00B1581D">
        <w:trPr>
          <w:trHeight w:val="256"/>
          <w:jc w:val="center"/>
        </w:trPr>
        <w:tc>
          <w:tcPr>
            <w:tcW w:w="3408" w:type="dxa"/>
            <w:tcBorders>
              <w:top w:val="single" w:sz="6" w:space="0" w:color="auto"/>
              <w:left w:val="single" w:sz="12" w:space="0" w:color="auto"/>
              <w:bottom w:val="single" w:sz="6" w:space="0" w:color="auto"/>
              <w:right w:val="single" w:sz="6" w:space="0" w:color="auto"/>
            </w:tcBorders>
          </w:tcPr>
          <w:p w:rsidR="00A02FCD" w:rsidRPr="00B1581D" w:rsidRDefault="00A02FCD" w:rsidP="000B7BBC">
            <w:pPr>
              <w:rPr>
                <w:b/>
                <w:snapToGrid w:val="0"/>
                <w:color w:val="000000"/>
                <w:sz w:val="28"/>
                <w:szCs w:val="28"/>
              </w:rPr>
            </w:pPr>
            <w:r w:rsidRPr="00B1581D">
              <w:rPr>
                <w:b/>
                <w:snapToGrid w:val="0"/>
                <w:color w:val="000000"/>
                <w:sz w:val="28"/>
                <w:szCs w:val="28"/>
              </w:rPr>
              <w:t>2. Собственный капитал</w:t>
            </w:r>
          </w:p>
        </w:tc>
        <w:tc>
          <w:tcPr>
            <w:tcW w:w="1120" w:type="dxa"/>
            <w:tcBorders>
              <w:top w:val="single" w:sz="6" w:space="0" w:color="auto"/>
              <w:left w:val="single" w:sz="6" w:space="0" w:color="auto"/>
              <w:bottom w:val="single" w:sz="6" w:space="0" w:color="auto"/>
              <w:right w:val="single" w:sz="6" w:space="0" w:color="auto"/>
            </w:tcBorders>
          </w:tcPr>
          <w:p w:rsidR="00A02FCD" w:rsidRPr="00B1581D" w:rsidRDefault="00A02FCD" w:rsidP="000B7BBC">
            <w:pPr>
              <w:jc w:val="right"/>
              <w:rPr>
                <w:b/>
                <w:snapToGrid w:val="0"/>
                <w:color w:val="000000"/>
                <w:sz w:val="28"/>
                <w:szCs w:val="28"/>
              </w:rPr>
            </w:pPr>
            <w:r w:rsidRPr="00B1581D">
              <w:rPr>
                <w:b/>
                <w:snapToGrid w:val="0"/>
                <w:color w:val="000000"/>
                <w:sz w:val="28"/>
                <w:szCs w:val="28"/>
              </w:rPr>
              <w:t xml:space="preserve">5 206  </w:t>
            </w:r>
          </w:p>
        </w:tc>
        <w:tc>
          <w:tcPr>
            <w:tcW w:w="912" w:type="dxa"/>
            <w:tcBorders>
              <w:top w:val="single" w:sz="6" w:space="0" w:color="auto"/>
              <w:left w:val="single" w:sz="6" w:space="0" w:color="auto"/>
              <w:bottom w:val="single" w:sz="6" w:space="0" w:color="auto"/>
              <w:right w:val="single" w:sz="6" w:space="0" w:color="auto"/>
            </w:tcBorders>
          </w:tcPr>
          <w:p w:rsidR="00A02FCD" w:rsidRPr="00B1581D" w:rsidRDefault="00A02FCD" w:rsidP="000B7BBC">
            <w:pPr>
              <w:jc w:val="right"/>
              <w:rPr>
                <w:b/>
                <w:snapToGrid w:val="0"/>
                <w:color w:val="000000"/>
                <w:sz w:val="28"/>
                <w:szCs w:val="28"/>
              </w:rPr>
            </w:pPr>
            <w:r w:rsidRPr="00B1581D">
              <w:rPr>
                <w:b/>
                <w:snapToGrid w:val="0"/>
                <w:color w:val="000000"/>
                <w:sz w:val="28"/>
                <w:szCs w:val="28"/>
              </w:rPr>
              <w:t>90,1</w:t>
            </w:r>
          </w:p>
        </w:tc>
        <w:tc>
          <w:tcPr>
            <w:tcW w:w="1120" w:type="dxa"/>
            <w:tcBorders>
              <w:top w:val="single" w:sz="6" w:space="0" w:color="auto"/>
              <w:left w:val="single" w:sz="6" w:space="0" w:color="auto"/>
              <w:bottom w:val="single" w:sz="6" w:space="0" w:color="auto"/>
              <w:right w:val="single" w:sz="6" w:space="0" w:color="auto"/>
            </w:tcBorders>
          </w:tcPr>
          <w:p w:rsidR="00A02FCD" w:rsidRPr="00B1581D" w:rsidRDefault="00A02FCD" w:rsidP="000B7BBC">
            <w:pPr>
              <w:jc w:val="right"/>
              <w:rPr>
                <w:b/>
                <w:snapToGrid w:val="0"/>
                <w:color w:val="000000"/>
                <w:sz w:val="28"/>
                <w:szCs w:val="28"/>
              </w:rPr>
            </w:pPr>
            <w:r w:rsidRPr="00B1581D">
              <w:rPr>
                <w:b/>
                <w:snapToGrid w:val="0"/>
                <w:color w:val="000000"/>
                <w:sz w:val="28"/>
                <w:szCs w:val="28"/>
              </w:rPr>
              <w:t xml:space="preserve">5 251  </w:t>
            </w:r>
          </w:p>
        </w:tc>
        <w:tc>
          <w:tcPr>
            <w:tcW w:w="896" w:type="dxa"/>
            <w:tcBorders>
              <w:top w:val="single" w:sz="6" w:space="0" w:color="auto"/>
              <w:left w:val="single" w:sz="6" w:space="0" w:color="auto"/>
              <w:bottom w:val="single" w:sz="6" w:space="0" w:color="auto"/>
              <w:right w:val="single" w:sz="6" w:space="0" w:color="auto"/>
            </w:tcBorders>
          </w:tcPr>
          <w:p w:rsidR="00A02FCD" w:rsidRPr="00B1581D" w:rsidRDefault="00A02FCD" w:rsidP="000B7BBC">
            <w:pPr>
              <w:jc w:val="right"/>
              <w:rPr>
                <w:b/>
                <w:snapToGrid w:val="0"/>
                <w:color w:val="000000"/>
                <w:sz w:val="28"/>
                <w:szCs w:val="28"/>
              </w:rPr>
            </w:pPr>
            <w:r w:rsidRPr="00B1581D">
              <w:rPr>
                <w:b/>
                <w:snapToGrid w:val="0"/>
                <w:color w:val="000000"/>
                <w:sz w:val="28"/>
                <w:szCs w:val="28"/>
              </w:rPr>
              <w:t>73,2</w:t>
            </w:r>
          </w:p>
        </w:tc>
        <w:tc>
          <w:tcPr>
            <w:tcW w:w="1104" w:type="dxa"/>
            <w:tcBorders>
              <w:top w:val="single" w:sz="6" w:space="0" w:color="auto"/>
              <w:left w:val="single" w:sz="6" w:space="0" w:color="auto"/>
              <w:bottom w:val="single" w:sz="6" w:space="0" w:color="auto"/>
              <w:right w:val="single" w:sz="6" w:space="0" w:color="auto"/>
            </w:tcBorders>
          </w:tcPr>
          <w:p w:rsidR="00A02FCD" w:rsidRPr="00B1581D" w:rsidRDefault="00A02FCD" w:rsidP="000B7BBC">
            <w:pPr>
              <w:jc w:val="right"/>
              <w:rPr>
                <w:b/>
                <w:snapToGrid w:val="0"/>
                <w:color w:val="000000"/>
                <w:sz w:val="28"/>
                <w:szCs w:val="28"/>
              </w:rPr>
            </w:pPr>
            <w:r w:rsidRPr="00B1581D">
              <w:rPr>
                <w:b/>
                <w:snapToGrid w:val="0"/>
                <w:color w:val="000000"/>
                <w:sz w:val="28"/>
                <w:szCs w:val="28"/>
              </w:rPr>
              <w:t xml:space="preserve">7 548  </w:t>
            </w:r>
          </w:p>
        </w:tc>
        <w:tc>
          <w:tcPr>
            <w:tcW w:w="912" w:type="dxa"/>
            <w:tcBorders>
              <w:top w:val="single" w:sz="6" w:space="0" w:color="auto"/>
              <w:left w:val="single" w:sz="6" w:space="0" w:color="auto"/>
              <w:bottom w:val="single" w:sz="6" w:space="0" w:color="auto"/>
              <w:right w:val="single" w:sz="6" w:space="0" w:color="auto"/>
            </w:tcBorders>
          </w:tcPr>
          <w:p w:rsidR="00A02FCD" w:rsidRPr="00B1581D" w:rsidRDefault="00A02FCD" w:rsidP="000B7BBC">
            <w:pPr>
              <w:jc w:val="right"/>
              <w:rPr>
                <w:b/>
                <w:snapToGrid w:val="0"/>
                <w:color w:val="000000"/>
                <w:sz w:val="28"/>
                <w:szCs w:val="28"/>
              </w:rPr>
            </w:pPr>
            <w:r w:rsidRPr="00B1581D">
              <w:rPr>
                <w:b/>
                <w:snapToGrid w:val="0"/>
                <w:color w:val="000000"/>
                <w:sz w:val="28"/>
                <w:szCs w:val="28"/>
              </w:rPr>
              <w:t>69,6</w:t>
            </w:r>
          </w:p>
        </w:tc>
        <w:tc>
          <w:tcPr>
            <w:tcW w:w="1168" w:type="dxa"/>
            <w:tcBorders>
              <w:top w:val="single" w:sz="6" w:space="0" w:color="auto"/>
              <w:left w:val="single" w:sz="6" w:space="0" w:color="auto"/>
              <w:bottom w:val="single" w:sz="6" w:space="0" w:color="auto"/>
              <w:right w:val="single" w:sz="6" w:space="0" w:color="auto"/>
            </w:tcBorders>
          </w:tcPr>
          <w:p w:rsidR="00A02FCD" w:rsidRPr="00B1581D" w:rsidRDefault="00A02FCD" w:rsidP="000B7BBC">
            <w:pPr>
              <w:jc w:val="right"/>
              <w:rPr>
                <w:b/>
                <w:snapToGrid w:val="0"/>
                <w:color w:val="000000"/>
                <w:sz w:val="28"/>
                <w:szCs w:val="28"/>
              </w:rPr>
            </w:pPr>
            <w:r w:rsidRPr="00B1581D">
              <w:rPr>
                <w:b/>
                <w:snapToGrid w:val="0"/>
                <w:color w:val="000000"/>
                <w:sz w:val="28"/>
                <w:szCs w:val="28"/>
              </w:rPr>
              <w:t xml:space="preserve">7 588  </w:t>
            </w:r>
          </w:p>
        </w:tc>
        <w:tc>
          <w:tcPr>
            <w:tcW w:w="896" w:type="dxa"/>
            <w:tcBorders>
              <w:top w:val="single" w:sz="6" w:space="0" w:color="auto"/>
              <w:left w:val="single" w:sz="6" w:space="0" w:color="auto"/>
              <w:bottom w:val="single" w:sz="6" w:space="0" w:color="auto"/>
              <w:right w:val="single" w:sz="6" w:space="0" w:color="auto"/>
            </w:tcBorders>
          </w:tcPr>
          <w:p w:rsidR="00A02FCD" w:rsidRPr="00B1581D" w:rsidRDefault="00A02FCD" w:rsidP="000B7BBC">
            <w:pPr>
              <w:jc w:val="right"/>
              <w:rPr>
                <w:b/>
                <w:snapToGrid w:val="0"/>
                <w:color w:val="000000"/>
                <w:sz w:val="28"/>
                <w:szCs w:val="28"/>
              </w:rPr>
            </w:pPr>
            <w:r w:rsidRPr="00B1581D">
              <w:rPr>
                <w:b/>
                <w:snapToGrid w:val="0"/>
                <w:color w:val="000000"/>
                <w:sz w:val="28"/>
                <w:szCs w:val="28"/>
              </w:rPr>
              <w:t>65,3</w:t>
            </w:r>
          </w:p>
        </w:tc>
        <w:tc>
          <w:tcPr>
            <w:tcW w:w="1072" w:type="dxa"/>
            <w:tcBorders>
              <w:top w:val="single" w:sz="6" w:space="0" w:color="auto"/>
              <w:left w:val="single" w:sz="6" w:space="0" w:color="auto"/>
              <w:bottom w:val="single" w:sz="6" w:space="0" w:color="auto"/>
              <w:right w:val="single" w:sz="6" w:space="0" w:color="auto"/>
            </w:tcBorders>
          </w:tcPr>
          <w:p w:rsidR="00A02FCD" w:rsidRPr="00B1581D" w:rsidRDefault="00A02FCD" w:rsidP="000B7BBC">
            <w:pPr>
              <w:jc w:val="right"/>
              <w:rPr>
                <w:b/>
                <w:snapToGrid w:val="0"/>
                <w:color w:val="000000"/>
                <w:sz w:val="28"/>
                <w:szCs w:val="28"/>
              </w:rPr>
            </w:pPr>
            <w:r w:rsidRPr="00B1581D">
              <w:rPr>
                <w:b/>
                <w:snapToGrid w:val="0"/>
                <w:color w:val="000000"/>
                <w:sz w:val="28"/>
                <w:szCs w:val="28"/>
              </w:rPr>
              <w:t xml:space="preserve">2 382  </w:t>
            </w:r>
          </w:p>
        </w:tc>
        <w:tc>
          <w:tcPr>
            <w:tcW w:w="1056" w:type="dxa"/>
            <w:tcBorders>
              <w:top w:val="single" w:sz="6" w:space="0" w:color="auto"/>
              <w:left w:val="single" w:sz="6" w:space="0" w:color="auto"/>
              <w:bottom w:val="single" w:sz="6" w:space="0" w:color="auto"/>
              <w:right w:val="single" w:sz="12" w:space="0" w:color="auto"/>
            </w:tcBorders>
          </w:tcPr>
          <w:p w:rsidR="00A02FCD" w:rsidRPr="00B1581D" w:rsidRDefault="00A02FCD" w:rsidP="000B7BBC">
            <w:pPr>
              <w:jc w:val="right"/>
              <w:rPr>
                <w:b/>
                <w:snapToGrid w:val="0"/>
                <w:color w:val="000000"/>
                <w:sz w:val="28"/>
                <w:szCs w:val="28"/>
              </w:rPr>
            </w:pPr>
            <w:r w:rsidRPr="00B1581D">
              <w:rPr>
                <w:b/>
                <w:snapToGrid w:val="0"/>
                <w:color w:val="000000"/>
                <w:sz w:val="28"/>
                <w:szCs w:val="28"/>
              </w:rPr>
              <w:t>145,7</w:t>
            </w:r>
          </w:p>
        </w:tc>
      </w:tr>
      <w:tr w:rsidR="00A02FCD" w:rsidRPr="00B1581D">
        <w:trPr>
          <w:trHeight w:val="256"/>
          <w:jc w:val="center"/>
        </w:trPr>
        <w:tc>
          <w:tcPr>
            <w:tcW w:w="3408" w:type="dxa"/>
            <w:tcBorders>
              <w:top w:val="single" w:sz="6" w:space="0" w:color="auto"/>
              <w:left w:val="single" w:sz="12" w:space="0" w:color="auto"/>
              <w:bottom w:val="single" w:sz="6" w:space="0" w:color="auto"/>
              <w:right w:val="single" w:sz="6" w:space="0" w:color="auto"/>
            </w:tcBorders>
          </w:tcPr>
          <w:p w:rsidR="00A02FCD" w:rsidRPr="002E25B2" w:rsidRDefault="00A02FCD" w:rsidP="000B7BBC">
            <w:pPr>
              <w:rPr>
                <w:snapToGrid w:val="0"/>
                <w:color w:val="000000"/>
                <w:sz w:val="26"/>
                <w:szCs w:val="26"/>
              </w:rPr>
            </w:pPr>
            <w:r w:rsidRPr="002E25B2">
              <w:rPr>
                <w:snapToGrid w:val="0"/>
                <w:color w:val="000000"/>
                <w:sz w:val="26"/>
                <w:szCs w:val="26"/>
              </w:rPr>
              <w:t>из них:</w:t>
            </w:r>
          </w:p>
        </w:tc>
        <w:tc>
          <w:tcPr>
            <w:tcW w:w="1120"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p>
        </w:tc>
        <w:tc>
          <w:tcPr>
            <w:tcW w:w="91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b/>
                <w:snapToGrid w:val="0"/>
                <w:color w:val="000000"/>
                <w:sz w:val="26"/>
                <w:szCs w:val="26"/>
              </w:rPr>
            </w:pPr>
          </w:p>
        </w:tc>
        <w:tc>
          <w:tcPr>
            <w:tcW w:w="1120"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p>
        </w:tc>
        <w:tc>
          <w:tcPr>
            <w:tcW w:w="896"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b/>
                <w:snapToGrid w:val="0"/>
                <w:color w:val="000000"/>
                <w:sz w:val="26"/>
                <w:szCs w:val="26"/>
              </w:rPr>
            </w:pPr>
          </w:p>
        </w:tc>
        <w:tc>
          <w:tcPr>
            <w:tcW w:w="1104"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p>
        </w:tc>
        <w:tc>
          <w:tcPr>
            <w:tcW w:w="91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b/>
                <w:snapToGrid w:val="0"/>
                <w:color w:val="000000"/>
                <w:sz w:val="26"/>
                <w:szCs w:val="26"/>
              </w:rPr>
            </w:pPr>
          </w:p>
        </w:tc>
        <w:tc>
          <w:tcPr>
            <w:tcW w:w="1168"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p>
        </w:tc>
        <w:tc>
          <w:tcPr>
            <w:tcW w:w="896"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b/>
                <w:snapToGrid w:val="0"/>
                <w:color w:val="000000"/>
                <w:sz w:val="26"/>
                <w:szCs w:val="26"/>
              </w:rPr>
            </w:pPr>
          </w:p>
        </w:tc>
        <w:tc>
          <w:tcPr>
            <w:tcW w:w="107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p>
        </w:tc>
        <w:tc>
          <w:tcPr>
            <w:tcW w:w="1056" w:type="dxa"/>
            <w:tcBorders>
              <w:top w:val="single" w:sz="6" w:space="0" w:color="auto"/>
              <w:left w:val="single" w:sz="6" w:space="0" w:color="auto"/>
              <w:bottom w:val="single" w:sz="6" w:space="0" w:color="auto"/>
              <w:right w:val="single" w:sz="12" w:space="0" w:color="auto"/>
            </w:tcBorders>
          </w:tcPr>
          <w:p w:rsidR="00A02FCD" w:rsidRPr="002E25B2" w:rsidRDefault="00A02FCD" w:rsidP="000B7BBC">
            <w:pPr>
              <w:jc w:val="right"/>
              <w:rPr>
                <w:b/>
                <w:snapToGrid w:val="0"/>
                <w:color w:val="000000"/>
                <w:sz w:val="26"/>
                <w:szCs w:val="26"/>
              </w:rPr>
            </w:pPr>
          </w:p>
        </w:tc>
      </w:tr>
      <w:tr w:rsidR="00A02FCD" w:rsidRPr="00B1581D">
        <w:trPr>
          <w:trHeight w:val="256"/>
          <w:jc w:val="center"/>
        </w:trPr>
        <w:tc>
          <w:tcPr>
            <w:tcW w:w="3408" w:type="dxa"/>
            <w:tcBorders>
              <w:top w:val="single" w:sz="6" w:space="0" w:color="auto"/>
              <w:left w:val="single" w:sz="12" w:space="0" w:color="auto"/>
              <w:bottom w:val="single" w:sz="6" w:space="0" w:color="auto"/>
              <w:right w:val="single" w:sz="6" w:space="0" w:color="auto"/>
            </w:tcBorders>
          </w:tcPr>
          <w:p w:rsidR="00A02FCD" w:rsidRPr="002E25B2" w:rsidRDefault="00A02FCD" w:rsidP="000B7BBC">
            <w:pPr>
              <w:rPr>
                <w:snapToGrid w:val="0"/>
                <w:color w:val="000000"/>
                <w:sz w:val="26"/>
                <w:szCs w:val="26"/>
              </w:rPr>
            </w:pPr>
            <w:r w:rsidRPr="002E25B2">
              <w:rPr>
                <w:snapToGrid w:val="0"/>
                <w:color w:val="000000"/>
                <w:sz w:val="26"/>
                <w:szCs w:val="26"/>
              </w:rPr>
              <w:t>2.1.Уставный капитал</w:t>
            </w:r>
          </w:p>
        </w:tc>
        <w:tc>
          <w:tcPr>
            <w:tcW w:w="1120"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10,967</w:t>
            </w:r>
          </w:p>
        </w:tc>
        <w:tc>
          <w:tcPr>
            <w:tcW w:w="91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0,2</w:t>
            </w:r>
          </w:p>
        </w:tc>
        <w:tc>
          <w:tcPr>
            <w:tcW w:w="1120"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16,422</w:t>
            </w:r>
          </w:p>
        </w:tc>
        <w:tc>
          <w:tcPr>
            <w:tcW w:w="896"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0,2</w:t>
            </w:r>
          </w:p>
        </w:tc>
        <w:tc>
          <w:tcPr>
            <w:tcW w:w="1104"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16,422</w:t>
            </w:r>
          </w:p>
        </w:tc>
        <w:tc>
          <w:tcPr>
            <w:tcW w:w="91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0,2</w:t>
            </w:r>
          </w:p>
        </w:tc>
        <w:tc>
          <w:tcPr>
            <w:tcW w:w="1168"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16,422</w:t>
            </w:r>
          </w:p>
        </w:tc>
        <w:tc>
          <w:tcPr>
            <w:tcW w:w="896"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0,1</w:t>
            </w:r>
          </w:p>
        </w:tc>
        <w:tc>
          <w:tcPr>
            <w:tcW w:w="107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5  </w:t>
            </w:r>
          </w:p>
        </w:tc>
        <w:tc>
          <w:tcPr>
            <w:tcW w:w="1056" w:type="dxa"/>
            <w:tcBorders>
              <w:top w:val="single" w:sz="6" w:space="0" w:color="auto"/>
              <w:left w:val="single" w:sz="6" w:space="0" w:color="auto"/>
              <w:bottom w:val="single" w:sz="6" w:space="0" w:color="auto"/>
              <w:right w:val="single" w:sz="12"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149,7</w:t>
            </w:r>
          </w:p>
        </w:tc>
      </w:tr>
      <w:tr w:rsidR="00A02FCD" w:rsidRPr="00B1581D">
        <w:trPr>
          <w:trHeight w:val="256"/>
          <w:jc w:val="center"/>
        </w:trPr>
        <w:tc>
          <w:tcPr>
            <w:tcW w:w="3408" w:type="dxa"/>
            <w:tcBorders>
              <w:top w:val="single" w:sz="6" w:space="0" w:color="auto"/>
              <w:left w:val="single" w:sz="12" w:space="0" w:color="auto"/>
              <w:bottom w:val="single" w:sz="6" w:space="0" w:color="auto"/>
              <w:right w:val="single" w:sz="6" w:space="0" w:color="auto"/>
            </w:tcBorders>
          </w:tcPr>
          <w:p w:rsidR="00A02FCD" w:rsidRPr="002E25B2" w:rsidRDefault="00A02FCD" w:rsidP="000B7BBC">
            <w:pPr>
              <w:rPr>
                <w:snapToGrid w:val="0"/>
                <w:color w:val="000000"/>
                <w:sz w:val="26"/>
                <w:szCs w:val="26"/>
              </w:rPr>
            </w:pPr>
            <w:r w:rsidRPr="002E25B2">
              <w:rPr>
                <w:snapToGrid w:val="0"/>
                <w:color w:val="000000"/>
                <w:sz w:val="26"/>
                <w:szCs w:val="26"/>
              </w:rPr>
              <w:t>2.2.Добавочный капитал</w:t>
            </w:r>
          </w:p>
        </w:tc>
        <w:tc>
          <w:tcPr>
            <w:tcW w:w="1120"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4 933  </w:t>
            </w:r>
          </w:p>
        </w:tc>
        <w:tc>
          <w:tcPr>
            <w:tcW w:w="91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85,3</w:t>
            </w:r>
          </w:p>
        </w:tc>
        <w:tc>
          <w:tcPr>
            <w:tcW w:w="1120"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4 964  </w:t>
            </w:r>
          </w:p>
        </w:tc>
        <w:tc>
          <w:tcPr>
            <w:tcW w:w="896"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69,2</w:t>
            </w:r>
          </w:p>
        </w:tc>
        <w:tc>
          <w:tcPr>
            <w:tcW w:w="1104"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7 261  </w:t>
            </w:r>
          </w:p>
        </w:tc>
        <w:tc>
          <w:tcPr>
            <w:tcW w:w="91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66,9</w:t>
            </w:r>
          </w:p>
        </w:tc>
        <w:tc>
          <w:tcPr>
            <w:tcW w:w="1168"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7 261  </w:t>
            </w:r>
          </w:p>
        </w:tc>
        <w:tc>
          <w:tcPr>
            <w:tcW w:w="896"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62,5</w:t>
            </w:r>
          </w:p>
        </w:tc>
        <w:tc>
          <w:tcPr>
            <w:tcW w:w="107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2 328  </w:t>
            </w:r>
          </w:p>
        </w:tc>
        <w:tc>
          <w:tcPr>
            <w:tcW w:w="1056" w:type="dxa"/>
            <w:tcBorders>
              <w:top w:val="single" w:sz="6" w:space="0" w:color="auto"/>
              <w:left w:val="single" w:sz="6" w:space="0" w:color="auto"/>
              <w:bottom w:val="single" w:sz="6" w:space="0" w:color="auto"/>
              <w:right w:val="single" w:sz="12"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147,2</w:t>
            </w:r>
          </w:p>
        </w:tc>
      </w:tr>
      <w:tr w:rsidR="00A02FCD" w:rsidRPr="00B1581D">
        <w:trPr>
          <w:trHeight w:val="512"/>
          <w:jc w:val="center"/>
        </w:trPr>
        <w:tc>
          <w:tcPr>
            <w:tcW w:w="3408" w:type="dxa"/>
            <w:tcBorders>
              <w:top w:val="single" w:sz="6" w:space="0" w:color="auto"/>
              <w:left w:val="single" w:sz="12" w:space="0" w:color="auto"/>
              <w:bottom w:val="single" w:sz="6" w:space="0" w:color="auto"/>
              <w:right w:val="single" w:sz="6" w:space="0" w:color="auto"/>
            </w:tcBorders>
          </w:tcPr>
          <w:p w:rsidR="00A02FCD" w:rsidRPr="002E25B2" w:rsidRDefault="00A02FCD" w:rsidP="000B7BBC">
            <w:pPr>
              <w:rPr>
                <w:snapToGrid w:val="0"/>
                <w:color w:val="000000"/>
                <w:sz w:val="26"/>
                <w:szCs w:val="26"/>
              </w:rPr>
            </w:pPr>
            <w:r w:rsidRPr="002E25B2">
              <w:rPr>
                <w:snapToGrid w:val="0"/>
                <w:color w:val="000000"/>
                <w:sz w:val="26"/>
                <w:szCs w:val="26"/>
              </w:rPr>
              <w:t>2.3.Целевые финансирования и поступления</w:t>
            </w:r>
          </w:p>
        </w:tc>
        <w:tc>
          <w:tcPr>
            <w:tcW w:w="1120"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75  </w:t>
            </w:r>
          </w:p>
        </w:tc>
        <w:tc>
          <w:tcPr>
            <w:tcW w:w="91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1,3</w:t>
            </w:r>
          </w:p>
        </w:tc>
        <w:tc>
          <w:tcPr>
            <w:tcW w:w="1120"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270  </w:t>
            </w:r>
          </w:p>
        </w:tc>
        <w:tc>
          <w:tcPr>
            <w:tcW w:w="896"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3,8</w:t>
            </w:r>
          </w:p>
        </w:tc>
        <w:tc>
          <w:tcPr>
            <w:tcW w:w="1104"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270  </w:t>
            </w:r>
          </w:p>
        </w:tc>
        <w:tc>
          <w:tcPr>
            <w:tcW w:w="91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2,5</w:t>
            </w:r>
          </w:p>
        </w:tc>
        <w:tc>
          <w:tcPr>
            <w:tcW w:w="1168"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310  </w:t>
            </w:r>
          </w:p>
        </w:tc>
        <w:tc>
          <w:tcPr>
            <w:tcW w:w="896"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2,7</w:t>
            </w:r>
          </w:p>
        </w:tc>
        <w:tc>
          <w:tcPr>
            <w:tcW w:w="107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236  </w:t>
            </w:r>
          </w:p>
        </w:tc>
        <w:tc>
          <w:tcPr>
            <w:tcW w:w="1056" w:type="dxa"/>
            <w:tcBorders>
              <w:top w:val="single" w:sz="6" w:space="0" w:color="auto"/>
              <w:left w:val="single" w:sz="6" w:space="0" w:color="auto"/>
              <w:bottom w:val="single" w:sz="6" w:space="0" w:color="auto"/>
              <w:right w:val="single" w:sz="12"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416,2</w:t>
            </w:r>
          </w:p>
        </w:tc>
      </w:tr>
      <w:tr w:rsidR="00A02FCD" w:rsidRPr="00B1581D">
        <w:trPr>
          <w:trHeight w:val="256"/>
          <w:jc w:val="center"/>
        </w:trPr>
        <w:tc>
          <w:tcPr>
            <w:tcW w:w="3408" w:type="dxa"/>
            <w:tcBorders>
              <w:top w:val="single" w:sz="6" w:space="0" w:color="auto"/>
              <w:left w:val="single" w:sz="12" w:space="0" w:color="auto"/>
              <w:bottom w:val="single" w:sz="6" w:space="0" w:color="auto"/>
              <w:right w:val="single" w:sz="6" w:space="0" w:color="auto"/>
            </w:tcBorders>
          </w:tcPr>
          <w:p w:rsidR="00A02FCD" w:rsidRPr="002E25B2" w:rsidRDefault="00A02FCD" w:rsidP="000B7BBC">
            <w:pPr>
              <w:rPr>
                <w:snapToGrid w:val="0"/>
                <w:color w:val="000000"/>
                <w:sz w:val="26"/>
                <w:szCs w:val="26"/>
              </w:rPr>
            </w:pPr>
            <w:r w:rsidRPr="002E25B2">
              <w:rPr>
                <w:snapToGrid w:val="0"/>
                <w:color w:val="000000"/>
                <w:sz w:val="26"/>
                <w:szCs w:val="26"/>
              </w:rPr>
              <w:t>2.4. Фонды накопления</w:t>
            </w:r>
          </w:p>
        </w:tc>
        <w:tc>
          <w:tcPr>
            <w:tcW w:w="1120"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97  </w:t>
            </w:r>
          </w:p>
        </w:tc>
        <w:tc>
          <w:tcPr>
            <w:tcW w:w="91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1,7</w:t>
            </w:r>
          </w:p>
        </w:tc>
        <w:tc>
          <w:tcPr>
            <w:tcW w:w="1120"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0  </w:t>
            </w:r>
          </w:p>
        </w:tc>
        <w:tc>
          <w:tcPr>
            <w:tcW w:w="896"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0,0</w:t>
            </w:r>
          </w:p>
        </w:tc>
        <w:tc>
          <w:tcPr>
            <w:tcW w:w="1104"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0  </w:t>
            </w:r>
          </w:p>
        </w:tc>
        <w:tc>
          <w:tcPr>
            <w:tcW w:w="91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0,0</w:t>
            </w:r>
          </w:p>
        </w:tc>
        <w:tc>
          <w:tcPr>
            <w:tcW w:w="1168"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0  </w:t>
            </w:r>
          </w:p>
        </w:tc>
        <w:tc>
          <w:tcPr>
            <w:tcW w:w="896"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0,0</w:t>
            </w:r>
          </w:p>
        </w:tc>
        <w:tc>
          <w:tcPr>
            <w:tcW w:w="107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-97  </w:t>
            </w:r>
          </w:p>
        </w:tc>
        <w:tc>
          <w:tcPr>
            <w:tcW w:w="1056" w:type="dxa"/>
            <w:tcBorders>
              <w:top w:val="single" w:sz="6" w:space="0" w:color="auto"/>
              <w:left w:val="single" w:sz="6" w:space="0" w:color="auto"/>
              <w:bottom w:val="single" w:sz="6" w:space="0" w:color="auto"/>
              <w:right w:val="single" w:sz="12"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0,0</w:t>
            </w:r>
          </w:p>
        </w:tc>
      </w:tr>
      <w:tr w:rsidR="00A02FCD" w:rsidRPr="00B1581D">
        <w:trPr>
          <w:trHeight w:val="256"/>
          <w:jc w:val="center"/>
        </w:trPr>
        <w:tc>
          <w:tcPr>
            <w:tcW w:w="3408" w:type="dxa"/>
            <w:tcBorders>
              <w:top w:val="single" w:sz="6" w:space="0" w:color="auto"/>
              <w:left w:val="single" w:sz="12" w:space="0" w:color="auto"/>
              <w:bottom w:val="single" w:sz="6" w:space="0" w:color="auto"/>
              <w:right w:val="single" w:sz="6" w:space="0" w:color="auto"/>
            </w:tcBorders>
          </w:tcPr>
          <w:p w:rsidR="00A02FCD" w:rsidRPr="002E25B2" w:rsidRDefault="00A02FCD" w:rsidP="000B7BBC">
            <w:pPr>
              <w:rPr>
                <w:snapToGrid w:val="0"/>
                <w:color w:val="000000"/>
                <w:sz w:val="26"/>
                <w:szCs w:val="26"/>
              </w:rPr>
            </w:pPr>
            <w:r w:rsidRPr="002E25B2">
              <w:rPr>
                <w:snapToGrid w:val="0"/>
                <w:color w:val="000000"/>
                <w:sz w:val="26"/>
                <w:szCs w:val="26"/>
              </w:rPr>
              <w:t>2.5. Фонды потребления</w:t>
            </w:r>
          </w:p>
        </w:tc>
        <w:tc>
          <w:tcPr>
            <w:tcW w:w="1120"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90  </w:t>
            </w:r>
          </w:p>
        </w:tc>
        <w:tc>
          <w:tcPr>
            <w:tcW w:w="91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1,6</w:t>
            </w:r>
          </w:p>
        </w:tc>
        <w:tc>
          <w:tcPr>
            <w:tcW w:w="1120"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0  </w:t>
            </w:r>
          </w:p>
        </w:tc>
        <w:tc>
          <w:tcPr>
            <w:tcW w:w="896"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0,0</w:t>
            </w:r>
          </w:p>
        </w:tc>
        <w:tc>
          <w:tcPr>
            <w:tcW w:w="1104"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0  </w:t>
            </w:r>
          </w:p>
        </w:tc>
        <w:tc>
          <w:tcPr>
            <w:tcW w:w="91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0,0</w:t>
            </w:r>
          </w:p>
        </w:tc>
        <w:tc>
          <w:tcPr>
            <w:tcW w:w="1168"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0  </w:t>
            </w:r>
          </w:p>
        </w:tc>
        <w:tc>
          <w:tcPr>
            <w:tcW w:w="896"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0,0</w:t>
            </w:r>
          </w:p>
        </w:tc>
        <w:tc>
          <w:tcPr>
            <w:tcW w:w="107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-90  </w:t>
            </w:r>
          </w:p>
        </w:tc>
        <w:tc>
          <w:tcPr>
            <w:tcW w:w="1056" w:type="dxa"/>
            <w:tcBorders>
              <w:top w:val="single" w:sz="6" w:space="0" w:color="auto"/>
              <w:left w:val="single" w:sz="6" w:space="0" w:color="auto"/>
              <w:bottom w:val="single" w:sz="6" w:space="0" w:color="auto"/>
              <w:right w:val="single" w:sz="12"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0,0</w:t>
            </w:r>
          </w:p>
        </w:tc>
      </w:tr>
      <w:tr w:rsidR="00A02FCD" w:rsidRPr="00B1581D">
        <w:trPr>
          <w:trHeight w:val="256"/>
          <w:jc w:val="center"/>
        </w:trPr>
        <w:tc>
          <w:tcPr>
            <w:tcW w:w="3408" w:type="dxa"/>
            <w:tcBorders>
              <w:top w:val="single" w:sz="6" w:space="0" w:color="auto"/>
              <w:left w:val="single" w:sz="12" w:space="0" w:color="auto"/>
              <w:bottom w:val="single" w:sz="6" w:space="0" w:color="auto"/>
              <w:right w:val="single" w:sz="6" w:space="0" w:color="auto"/>
            </w:tcBorders>
          </w:tcPr>
          <w:p w:rsidR="00A02FCD" w:rsidRPr="002E25B2" w:rsidRDefault="00A02FCD" w:rsidP="000B7BBC">
            <w:pPr>
              <w:rPr>
                <w:snapToGrid w:val="0"/>
                <w:color w:val="000000"/>
                <w:sz w:val="26"/>
                <w:szCs w:val="26"/>
              </w:rPr>
            </w:pPr>
            <w:r w:rsidRPr="002E25B2">
              <w:rPr>
                <w:snapToGrid w:val="0"/>
                <w:color w:val="000000"/>
                <w:sz w:val="26"/>
                <w:szCs w:val="26"/>
              </w:rPr>
              <w:t>2.6.Расчеты по дивидендам</w:t>
            </w:r>
          </w:p>
        </w:tc>
        <w:tc>
          <w:tcPr>
            <w:tcW w:w="1120"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0  </w:t>
            </w:r>
          </w:p>
        </w:tc>
        <w:tc>
          <w:tcPr>
            <w:tcW w:w="91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0,0</w:t>
            </w:r>
          </w:p>
        </w:tc>
        <w:tc>
          <w:tcPr>
            <w:tcW w:w="1120"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0  </w:t>
            </w:r>
          </w:p>
        </w:tc>
        <w:tc>
          <w:tcPr>
            <w:tcW w:w="896"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0,0</w:t>
            </w:r>
          </w:p>
        </w:tc>
        <w:tc>
          <w:tcPr>
            <w:tcW w:w="1104"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0,46  </w:t>
            </w:r>
          </w:p>
        </w:tc>
        <w:tc>
          <w:tcPr>
            <w:tcW w:w="91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0,0</w:t>
            </w:r>
          </w:p>
        </w:tc>
        <w:tc>
          <w:tcPr>
            <w:tcW w:w="1168"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0,46  </w:t>
            </w:r>
          </w:p>
        </w:tc>
        <w:tc>
          <w:tcPr>
            <w:tcW w:w="896"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0,0</w:t>
            </w:r>
          </w:p>
        </w:tc>
        <w:tc>
          <w:tcPr>
            <w:tcW w:w="107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0  </w:t>
            </w:r>
          </w:p>
        </w:tc>
        <w:tc>
          <w:tcPr>
            <w:tcW w:w="1056" w:type="dxa"/>
            <w:tcBorders>
              <w:top w:val="single" w:sz="6" w:space="0" w:color="auto"/>
              <w:left w:val="single" w:sz="6" w:space="0" w:color="auto"/>
              <w:bottom w:val="single" w:sz="6" w:space="0" w:color="auto"/>
              <w:right w:val="single" w:sz="12" w:space="0" w:color="auto"/>
            </w:tcBorders>
          </w:tcPr>
          <w:p w:rsidR="00A02FCD" w:rsidRPr="002E25B2" w:rsidRDefault="00A02FCD" w:rsidP="000B7BBC">
            <w:pPr>
              <w:jc w:val="right"/>
              <w:rPr>
                <w:snapToGrid w:val="0"/>
                <w:color w:val="000000"/>
                <w:sz w:val="26"/>
                <w:szCs w:val="26"/>
              </w:rPr>
            </w:pPr>
          </w:p>
        </w:tc>
      </w:tr>
      <w:tr w:rsidR="00A02FCD" w:rsidRPr="00B1581D">
        <w:trPr>
          <w:trHeight w:val="256"/>
          <w:jc w:val="center"/>
        </w:trPr>
        <w:tc>
          <w:tcPr>
            <w:tcW w:w="3408" w:type="dxa"/>
            <w:tcBorders>
              <w:top w:val="single" w:sz="6" w:space="0" w:color="auto"/>
              <w:left w:val="single" w:sz="12" w:space="0" w:color="auto"/>
              <w:bottom w:val="single" w:sz="6" w:space="0" w:color="auto"/>
              <w:right w:val="single" w:sz="6" w:space="0" w:color="auto"/>
            </w:tcBorders>
          </w:tcPr>
          <w:p w:rsidR="00A02FCD" w:rsidRPr="002E25B2" w:rsidRDefault="00A02FCD" w:rsidP="000B7BBC">
            <w:pPr>
              <w:rPr>
                <w:b/>
                <w:snapToGrid w:val="0"/>
                <w:color w:val="000000"/>
                <w:sz w:val="26"/>
                <w:szCs w:val="26"/>
              </w:rPr>
            </w:pPr>
            <w:r w:rsidRPr="002E25B2">
              <w:rPr>
                <w:b/>
                <w:snapToGrid w:val="0"/>
                <w:color w:val="000000"/>
                <w:sz w:val="26"/>
                <w:szCs w:val="26"/>
              </w:rPr>
              <w:t>3. Заемный капитал</w:t>
            </w:r>
          </w:p>
        </w:tc>
        <w:tc>
          <w:tcPr>
            <w:tcW w:w="1120"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b/>
                <w:snapToGrid w:val="0"/>
                <w:color w:val="000000"/>
                <w:sz w:val="26"/>
                <w:szCs w:val="26"/>
              </w:rPr>
            </w:pPr>
            <w:r w:rsidRPr="002E25B2">
              <w:rPr>
                <w:b/>
                <w:snapToGrid w:val="0"/>
                <w:color w:val="000000"/>
                <w:sz w:val="26"/>
                <w:szCs w:val="26"/>
              </w:rPr>
              <w:t xml:space="preserve">575  </w:t>
            </w:r>
          </w:p>
        </w:tc>
        <w:tc>
          <w:tcPr>
            <w:tcW w:w="91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b/>
                <w:snapToGrid w:val="0"/>
                <w:color w:val="000000"/>
                <w:sz w:val="26"/>
                <w:szCs w:val="26"/>
              </w:rPr>
            </w:pPr>
            <w:r w:rsidRPr="002E25B2">
              <w:rPr>
                <w:b/>
                <w:snapToGrid w:val="0"/>
                <w:color w:val="000000"/>
                <w:sz w:val="26"/>
                <w:szCs w:val="26"/>
              </w:rPr>
              <w:t>9,9</w:t>
            </w:r>
          </w:p>
        </w:tc>
        <w:tc>
          <w:tcPr>
            <w:tcW w:w="1120"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b/>
                <w:snapToGrid w:val="0"/>
                <w:color w:val="000000"/>
                <w:sz w:val="26"/>
                <w:szCs w:val="26"/>
              </w:rPr>
            </w:pPr>
            <w:r w:rsidRPr="002E25B2">
              <w:rPr>
                <w:b/>
                <w:snapToGrid w:val="0"/>
                <w:color w:val="000000"/>
                <w:sz w:val="26"/>
                <w:szCs w:val="26"/>
              </w:rPr>
              <w:t xml:space="preserve">1 920  </w:t>
            </w:r>
          </w:p>
        </w:tc>
        <w:tc>
          <w:tcPr>
            <w:tcW w:w="896"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b/>
                <w:snapToGrid w:val="0"/>
                <w:color w:val="000000"/>
                <w:sz w:val="26"/>
                <w:szCs w:val="26"/>
              </w:rPr>
            </w:pPr>
            <w:r w:rsidRPr="002E25B2">
              <w:rPr>
                <w:b/>
                <w:snapToGrid w:val="0"/>
                <w:color w:val="000000"/>
                <w:sz w:val="26"/>
                <w:szCs w:val="26"/>
              </w:rPr>
              <w:t>26,8</w:t>
            </w:r>
          </w:p>
        </w:tc>
        <w:tc>
          <w:tcPr>
            <w:tcW w:w="1104"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b/>
                <w:snapToGrid w:val="0"/>
                <w:color w:val="000000"/>
                <w:sz w:val="26"/>
                <w:szCs w:val="26"/>
              </w:rPr>
            </w:pPr>
            <w:r w:rsidRPr="002E25B2">
              <w:rPr>
                <w:b/>
                <w:snapToGrid w:val="0"/>
                <w:color w:val="000000"/>
                <w:sz w:val="26"/>
                <w:szCs w:val="26"/>
              </w:rPr>
              <w:t xml:space="preserve">3 304  </w:t>
            </w:r>
          </w:p>
        </w:tc>
        <w:tc>
          <w:tcPr>
            <w:tcW w:w="91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b/>
                <w:snapToGrid w:val="0"/>
                <w:color w:val="000000"/>
                <w:sz w:val="26"/>
                <w:szCs w:val="26"/>
              </w:rPr>
            </w:pPr>
            <w:r w:rsidRPr="002E25B2">
              <w:rPr>
                <w:b/>
                <w:snapToGrid w:val="0"/>
                <w:color w:val="000000"/>
                <w:sz w:val="26"/>
                <w:szCs w:val="26"/>
              </w:rPr>
              <w:t>30,4</w:t>
            </w:r>
          </w:p>
        </w:tc>
        <w:tc>
          <w:tcPr>
            <w:tcW w:w="1168"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b/>
                <w:snapToGrid w:val="0"/>
                <w:color w:val="000000"/>
                <w:sz w:val="26"/>
                <w:szCs w:val="26"/>
              </w:rPr>
            </w:pPr>
            <w:r w:rsidRPr="002E25B2">
              <w:rPr>
                <w:b/>
                <w:snapToGrid w:val="0"/>
                <w:color w:val="000000"/>
                <w:sz w:val="26"/>
                <w:szCs w:val="26"/>
              </w:rPr>
              <w:t xml:space="preserve">4 036  </w:t>
            </w:r>
          </w:p>
        </w:tc>
        <w:tc>
          <w:tcPr>
            <w:tcW w:w="896"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b/>
                <w:snapToGrid w:val="0"/>
                <w:color w:val="000000"/>
                <w:sz w:val="26"/>
                <w:szCs w:val="26"/>
              </w:rPr>
            </w:pPr>
            <w:r w:rsidRPr="002E25B2">
              <w:rPr>
                <w:b/>
                <w:snapToGrid w:val="0"/>
                <w:color w:val="000000"/>
                <w:sz w:val="26"/>
                <w:szCs w:val="26"/>
              </w:rPr>
              <w:t>34,7</w:t>
            </w:r>
          </w:p>
        </w:tc>
        <w:tc>
          <w:tcPr>
            <w:tcW w:w="107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b/>
                <w:snapToGrid w:val="0"/>
                <w:color w:val="000000"/>
                <w:sz w:val="26"/>
                <w:szCs w:val="26"/>
              </w:rPr>
            </w:pPr>
            <w:r w:rsidRPr="002E25B2">
              <w:rPr>
                <w:b/>
                <w:snapToGrid w:val="0"/>
                <w:color w:val="000000"/>
                <w:sz w:val="26"/>
                <w:szCs w:val="26"/>
              </w:rPr>
              <w:t xml:space="preserve">3 461  </w:t>
            </w:r>
          </w:p>
        </w:tc>
        <w:tc>
          <w:tcPr>
            <w:tcW w:w="1056" w:type="dxa"/>
            <w:tcBorders>
              <w:top w:val="single" w:sz="6" w:space="0" w:color="auto"/>
              <w:left w:val="single" w:sz="6" w:space="0" w:color="auto"/>
              <w:bottom w:val="single" w:sz="6" w:space="0" w:color="auto"/>
              <w:right w:val="single" w:sz="12" w:space="0" w:color="auto"/>
            </w:tcBorders>
          </w:tcPr>
          <w:p w:rsidR="00A02FCD" w:rsidRPr="002E25B2" w:rsidRDefault="00A02FCD" w:rsidP="000B7BBC">
            <w:pPr>
              <w:jc w:val="right"/>
              <w:rPr>
                <w:b/>
                <w:snapToGrid w:val="0"/>
                <w:color w:val="000000"/>
                <w:sz w:val="26"/>
                <w:szCs w:val="26"/>
              </w:rPr>
            </w:pPr>
            <w:r w:rsidRPr="002E25B2">
              <w:rPr>
                <w:b/>
                <w:snapToGrid w:val="0"/>
                <w:color w:val="000000"/>
                <w:sz w:val="26"/>
                <w:szCs w:val="26"/>
              </w:rPr>
              <w:t>702,2</w:t>
            </w:r>
          </w:p>
        </w:tc>
      </w:tr>
      <w:tr w:rsidR="00A02FCD" w:rsidRPr="00B1581D">
        <w:trPr>
          <w:trHeight w:val="256"/>
          <w:jc w:val="center"/>
        </w:trPr>
        <w:tc>
          <w:tcPr>
            <w:tcW w:w="3408" w:type="dxa"/>
            <w:tcBorders>
              <w:top w:val="single" w:sz="6" w:space="0" w:color="auto"/>
              <w:left w:val="single" w:sz="12" w:space="0" w:color="auto"/>
              <w:bottom w:val="single" w:sz="6" w:space="0" w:color="auto"/>
              <w:right w:val="single" w:sz="6" w:space="0" w:color="auto"/>
            </w:tcBorders>
          </w:tcPr>
          <w:p w:rsidR="00A02FCD" w:rsidRPr="002E25B2" w:rsidRDefault="00A02FCD" w:rsidP="000B7BBC">
            <w:pPr>
              <w:rPr>
                <w:snapToGrid w:val="0"/>
                <w:color w:val="000000"/>
                <w:sz w:val="26"/>
                <w:szCs w:val="26"/>
              </w:rPr>
            </w:pPr>
            <w:r w:rsidRPr="002E25B2">
              <w:rPr>
                <w:snapToGrid w:val="0"/>
                <w:color w:val="000000"/>
                <w:sz w:val="26"/>
                <w:szCs w:val="26"/>
              </w:rPr>
              <w:t>3.1. Краткосрочные кредиты</w:t>
            </w:r>
          </w:p>
        </w:tc>
        <w:tc>
          <w:tcPr>
            <w:tcW w:w="1120"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153  </w:t>
            </w:r>
          </w:p>
        </w:tc>
        <w:tc>
          <w:tcPr>
            <w:tcW w:w="91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2,6</w:t>
            </w:r>
          </w:p>
        </w:tc>
        <w:tc>
          <w:tcPr>
            <w:tcW w:w="1120"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200  </w:t>
            </w:r>
          </w:p>
        </w:tc>
        <w:tc>
          <w:tcPr>
            <w:tcW w:w="896"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2,8</w:t>
            </w:r>
          </w:p>
        </w:tc>
        <w:tc>
          <w:tcPr>
            <w:tcW w:w="1104"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1 305  </w:t>
            </w:r>
          </w:p>
        </w:tc>
        <w:tc>
          <w:tcPr>
            <w:tcW w:w="91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12,0</w:t>
            </w:r>
          </w:p>
        </w:tc>
        <w:tc>
          <w:tcPr>
            <w:tcW w:w="1168"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1 288  </w:t>
            </w:r>
          </w:p>
        </w:tc>
        <w:tc>
          <w:tcPr>
            <w:tcW w:w="896"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11,1</w:t>
            </w:r>
          </w:p>
        </w:tc>
        <w:tc>
          <w:tcPr>
            <w:tcW w:w="107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1 135  </w:t>
            </w:r>
          </w:p>
        </w:tc>
        <w:tc>
          <w:tcPr>
            <w:tcW w:w="1056" w:type="dxa"/>
            <w:tcBorders>
              <w:top w:val="single" w:sz="6" w:space="0" w:color="auto"/>
              <w:left w:val="single" w:sz="6" w:space="0" w:color="auto"/>
              <w:bottom w:val="single" w:sz="6" w:space="0" w:color="auto"/>
              <w:right w:val="single" w:sz="12"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841,1</w:t>
            </w:r>
          </w:p>
        </w:tc>
      </w:tr>
      <w:tr w:rsidR="00A02FCD" w:rsidRPr="00B1581D">
        <w:trPr>
          <w:trHeight w:val="256"/>
          <w:jc w:val="center"/>
        </w:trPr>
        <w:tc>
          <w:tcPr>
            <w:tcW w:w="3408" w:type="dxa"/>
            <w:tcBorders>
              <w:top w:val="single" w:sz="6" w:space="0" w:color="auto"/>
              <w:left w:val="single" w:sz="12" w:space="0" w:color="auto"/>
              <w:bottom w:val="single" w:sz="6" w:space="0" w:color="auto"/>
              <w:right w:val="single" w:sz="6" w:space="0" w:color="auto"/>
            </w:tcBorders>
          </w:tcPr>
          <w:p w:rsidR="00A02FCD" w:rsidRPr="002E25B2" w:rsidRDefault="00A02FCD" w:rsidP="000B7BBC">
            <w:pPr>
              <w:rPr>
                <w:snapToGrid w:val="0"/>
                <w:color w:val="000000"/>
                <w:sz w:val="26"/>
                <w:szCs w:val="26"/>
              </w:rPr>
            </w:pPr>
            <w:r w:rsidRPr="002E25B2">
              <w:rPr>
                <w:snapToGrid w:val="0"/>
                <w:color w:val="000000"/>
                <w:sz w:val="26"/>
                <w:szCs w:val="26"/>
              </w:rPr>
              <w:t>3.2. Кредиторская задолженность</w:t>
            </w:r>
          </w:p>
        </w:tc>
        <w:tc>
          <w:tcPr>
            <w:tcW w:w="1120"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422  </w:t>
            </w:r>
          </w:p>
        </w:tc>
        <w:tc>
          <w:tcPr>
            <w:tcW w:w="91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7,3</w:t>
            </w:r>
          </w:p>
        </w:tc>
        <w:tc>
          <w:tcPr>
            <w:tcW w:w="1120"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1 720  </w:t>
            </w:r>
          </w:p>
        </w:tc>
        <w:tc>
          <w:tcPr>
            <w:tcW w:w="896"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24,0</w:t>
            </w:r>
          </w:p>
        </w:tc>
        <w:tc>
          <w:tcPr>
            <w:tcW w:w="1104"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1 999  </w:t>
            </w:r>
          </w:p>
        </w:tc>
        <w:tc>
          <w:tcPr>
            <w:tcW w:w="91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18,4</w:t>
            </w:r>
          </w:p>
        </w:tc>
        <w:tc>
          <w:tcPr>
            <w:tcW w:w="1168"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2 748  </w:t>
            </w:r>
          </w:p>
        </w:tc>
        <w:tc>
          <w:tcPr>
            <w:tcW w:w="896"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23,6</w:t>
            </w:r>
          </w:p>
        </w:tc>
        <w:tc>
          <w:tcPr>
            <w:tcW w:w="107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2 327  </w:t>
            </w:r>
          </w:p>
        </w:tc>
        <w:tc>
          <w:tcPr>
            <w:tcW w:w="1056" w:type="dxa"/>
            <w:tcBorders>
              <w:top w:val="single" w:sz="6" w:space="0" w:color="auto"/>
              <w:left w:val="single" w:sz="6" w:space="0" w:color="auto"/>
              <w:bottom w:val="single" w:sz="6" w:space="0" w:color="auto"/>
              <w:right w:val="single" w:sz="12"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651,8</w:t>
            </w:r>
          </w:p>
        </w:tc>
      </w:tr>
      <w:tr w:rsidR="00A02FCD" w:rsidRPr="00B1581D">
        <w:trPr>
          <w:trHeight w:val="256"/>
          <w:jc w:val="center"/>
        </w:trPr>
        <w:tc>
          <w:tcPr>
            <w:tcW w:w="3408" w:type="dxa"/>
            <w:tcBorders>
              <w:top w:val="single" w:sz="6" w:space="0" w:color="auto"/>
              <w:left w:val="single" w:sz="12" w:space="0" w:color="auto"/>
              <w:bottom w:val="single" w:sz="6" w:space="0" w:color="auto"/>
              <w:right w:val="single" w:sz="6" w:space="0" w:color="auto"/>
            </w:tcBorders>
          </w:tcPr>
          <w:p w:rsidR="00A02FCD" w:rsidRPr="002E25B2" w:rsidRDefault="00A02FCD" w:rsidP="000B7BBC">
            <w:pPr>
              <w:rPr>
                <w:snapToGrid w:val="0"/>
                <w:color w:val="000000"/>
                <w:sz w:val="26"/>
                <w:szCs w:val="26"/>
              </w:rPr>
            </w:pPr>
            <w:r w:rsidRPr="002E25B2">
              <w:rPr>
                <w:snapToGrid w:val="0"/>
                <w:color w:val="000000"/>
                <w:sz w:val="26"/>
                <w:szCs w:val="26"/>
              </w:rPr>
              <w:t>в т.ч.</w:t>
            </w:r>
          </w:p>
        </w:tc>
        <w:tc>
          <w:tcPr>
            <w:tcW w:w="1120"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p>
        </w:tc>
        <w:tc>
          <w:tcPr>
            <w:tcW w:w="91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p>
        </w:tc>
        <w:tc>
          <w:tcPr>
            <w:tcW w:w="1120"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p>
        </w:tc>
        <w:tc>
          <w:tcPr>
            <w:tcW w:w="896"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p>
        </w:tc>
        <w:tc>
          <w:tcPr>
            <w:tcW w:w="1104"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p>
        </w:tc>
        <w:tc>
          <w:tcPr>
            <w:tcW w:w="91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p>
        </w:tc>
        <w:tc>
          <w:tcPr>
            <w:tcW w:w="1168"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p>
        </w:tc>
        <w:tc>
          <w:tcPr>
            <w:tcW w:w="896"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p>
        </w:tc>
        <w:tc>
          <w:tcPr>
            <w:tcW w:w="107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p>
        </w:tc>
        <w:tc>
          <w:tcPr>
            <w:tcW w:w="1056" w:type="dxa"/>
            <w:tcBorders>
              <w:top w:val="single" w:sz="6" w:space="0" w:color="auto"/>
              <w:left w:val="single" w:sz="6" w:space="0" w:color="auto"/>
              <w:bottom w:val="single" w:sz="6" w:space="0" w:color="auto"/>
              <w:right w:val="single" w:sz="12" w:space="0" w:color="auto"/>
            </w:tcBorders>
          </w:tcPr>
          <w:p w:rsidR="00A02FCD" w:rsidRPr="002E25B2" w:rsidRDefault="00A02FCD" w:rsidP="000B7BBC">
            <w:pPr>
              <w:jc w:val="right"/>
              <w:rPr>
                <w:snapToGrid w:val="0"/>
                <w:color w:val="000000"/>
                <w:sz w:val="26"/>
                <w:szCs w:val="26"/>
              </w:rPr>
            </w:pPr>
          </w:p>
        </w:tc>
      </w:tr>
      <w:tr w:rsidR="00A02FCD" w:rsidRPr="00B1581D">
        <w:trPr>
          <w:trHeight w:val="256"/>
          <w:jc w:val="center"/>
        </w:trPr>
        <w:tc>
          <w:tcPr>
            <w:tcW w:w="3408" w:type="dxa"/>
            <w:tcBorders>
              <w:top w:val="single" w:sz="6" w:space="0" w:color="auto"/>
              <w:left w:val="single" w:sz="12" w:space="0" w:color="auto"/>
              <w:bottom w:val="single" w:sz="6" w:space="0" w:color="auto"/>
              <w:right w:val="single" w:sz="6" w:space="0" w:color="auto"/>
            </w:tcBorders>
          </w:tcPr>
          <w:p w:rsidR="00A02FCD" w:rsidRPr="002E25B2" w:rsidRDefault="00A02FCD" w:rsidP="000B7BBC">
            <w:pPr>
              <w:rPr>
                <w:snapToGrid w:val="0"/>
                <w:color w:val="000000"/>
                <w:sz w:val="26"/>
                <w:szCs w:val="26"/>
              </w:rPr>
            </w:pPr>
            <w:r w:rsidRPr="002E25B2">
              <w:rPr>
                <w:snapToGrid w:val="0"/>
                <w:color w:val="000000"/>
                <w:sz w:val="26"/>
                <w:szCs w:val="26"/>
              </w:rPr>
              <w:t>поставщики и подрядчики</w:t>
            </w:r>
          </w:p>
        </w:tc>
        <w:tc>
          <w:tcPr>
            <w:tcW w:w="1120"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128  </w:t>
            </w:r>
          </w:p>
        </w:tc>
        <w:tc>
          <w:tcPr>
            <w:tcW w:w="91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2,2</w:t>
            </w:r>
          </w:p>
        </w:tc>
        <w:tc>
          <w:tcPr>
            <w:tcW w:w="1120"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885  </w:t>
            </w:r>
          </w:p>
        </w:tc>
        <w:tc>
          <w:tcPr>
            <w:tcW w:w="896"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12,3</w:t>
            </w:r>
          </w:p>
        </w:tc>
        <w:tc>
          <w:tcPr>
            <w:tcW w:w="1104"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1 437  </w:t>
            </w:r>
          </w:p>
        </w:tc>
        <w:tc>
          <w:tcPr>
            <w:tcW w:w="91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13,2</w:t>
            </w:r>
          </w:p>
        </w:tc>
        <w:tc>
          <w:tcPr>
            <w:tcW w:w="1168"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2 322  </w:t>
            </w:r>
          </w:p>
        </w:tc>
        <w:tc>
          <w:tcPr>
            <w:tcW w:w="896"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20,0</w:t>
            </w:r>
          </w:p>
        </w:tc>
        <w:tc>
          <w:tcPr>
            <w:tcW w:w="107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2 193  </w:t>
            </w:r>
          </w:p>
        </w:tc>
        <w:tc>
          <w:tcPr>
            <w:tcW w:w="1056" w:type="dxa"/>
            <w:tcBorders>
              <w:top w:val="single" w:sz="6" w:space="0" w:color="auto"/>
              <w:left w:val="single" w:sz="6" w:space="0" w:color="auto"/>
              <w:bottom w:val="single" w:sz="6" w:space="0" w:color="auto"/>
              <w:right w:val="single" w:sz="12"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1808,3</w:t>
            </w:r>
          </w:p>
        </w:tc>
      </w:tr>
      <w:tr w:rsidR="00A02FCD" w:rsidRPr="00B1581D">
        <w:trPr>
          <w:trHeight w:val="256"/>
          <w:jc w:val="center"/>
        </w:trPr>
        <w:tc>
          <w:tcPr>
            <w:tcW w:w="3408" w:type="dxa"/>
            <w:tcBorders>
              <w:top w:val="single" w:sz="6" w:space="0" w:color="auto"/>
              <w:left w:val="single" w:sz="12" w:space="0" w:color="auto"/>
              <w:bottom w:val="single" w:sz="6" w:space="0" w:color="auto"/>
              <w:right w:val="single" w:sz="6" w:space="0" w:color="auto"/>
            </w:tcBorders>
          </w:tcPr>
          <w:p w:rsidR="00A02FCD" w:rsidRPr="002E25B2" w:rsidRDefault="00A02FCD" w:rsidP="000B7BBC">
            <w:pPr>
              <w:rPr>
                <w:snapToGrid w:val="0"/>
                <w:color w:val="000000"/>
                <w:sz w:val="26"/>
                <w:szCs w:val="26"/>
              </w:rPr>
            </w:pPr>
            <w:r w:rsidRPr="002E25B2">
              <w:rPr>
                <w:snapToGrid w:val="0"/>
                <w:color w:val="000000"/>
                <w:sz w:val="26"/>
                <w:szCs w:val="26"/>
              </w:rPr>
              <w:t>по оплате труда</w:t>
            </w:r>
          </w:p>
        </w:tc>
        <w:tc>
          <w:tcPr>
            <w:tcW w:w="1120"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79  </w:t>
            </w:r>
          </w:p>
        </w:tc>
        <w:tc>
          <w:tcPr>
            <w:tcW w:w="91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1,4</w:t>
            </w:r>
          </w:p>
        </w:tc>
        <w:tc>
          <w:tcPr>
            <w:tcW w:w="1120"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185  </w:t>
            </w:r>
          </w:p>
        </w:tc>
        <w:tc>
          <w:tcPr>
            <w:tcW w:w="896"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2,6</w:t>
            </w:r>
          </w:p>
        </w:tc>
        <w:tc>
          <w:tcPr>
            <w:tcW w:w="1104"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244  </w:t>
            </w:r>
          </w:p>
        </w:tc>
        <w:tc>
          <w:tcPr>
            <w:tcW w:w="91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2,3</w:t>
            </w:r>
          </w:p>
        </w:tc>
        <w:tc>
          <w:tcPr>
            <w:tcW w:w="1168"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159  </w:t>
            </w:r>
          </w:p>
        </w:tc>
        <w:tc>
          <w:tcPr>
            <w:tcW w:w="896"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1,4</w:t>
            </w:r>
          </w:p>
        </w:tc>
        <w:tc>
          <w:tcPr>
            <w:tcW w:w="107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80  </w:t>
            </w:r>
          </w:p>
        </w:tc>
        <w:tc>
          <w:tcPr>
            <w:tcW w:w="1056" w:type="dxa"/>
            <w:tcBorders>
              <w:top w:val="single" w:sz="6" w:space="0" w:color="auto"/>
              <w:left w:val="single" w:sz="6" w:space="0" w:color="auto"/>
              <w:bottom w:val="single" w:sz="6" w:space="0" w:color="auto"/>
              <w:right w:val="single" w:sz="12"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200,8</w:t>
            </w:r>
          </w:p>
        </w:tc>
      </w:tr>
      <w:tr w:rsidR="00A02FCD" w:rsidRPr="00B1581D">
        <w:trPr>
          <w:trHeight w:val="512"/>
          <w:jc w:val="center"/>
        </w:trPr>
        <w:tc>
          <w:tcPr>
            <w:tcW w:w="3408" w:type="dxa"/>
            <w:tcBorders>
              <w:top w:val="single" w:sz="6" w:space="0" w:color="auto"/>
              <w:left w:val="single" w:sz="12" w:space="0" w:color="auto"/>
              <w:bottom w:val="single" w:sz="6" w:space="0" w:color="auto"/>
              <w:right w:val="single" w:sz="6" w:space="0" w:color="auto"/>
            </w:tcBorders>
          </w:tcPr>
          <w:p w:rsidR="00A02FCD" w:rsidRPr="002E25B2" w:rsidRDefault="00A02FCD" w:rsidP="000B7BBC">
            <w:pPr>
              <w:rPr>
                <w:snapToGrid w:val="0"/>
                <w:color w:val="000000"/>
                <w:sz w:val="26"/>
                <w:szCs w:val="26"/>
              </w:rPr>
            </w:pPr>
            <w:r w:rsidRPr="002E25B2">
              <w:rPr>
                <w:snapToGrid w:val="0"/>
                <w:color w:val="000000"/>
                <w:sz w:val="26"/>
                <w:szCs w:val="26"/>
              </w:rPr>
              <w:t>по социальному страхованию и обеспечению</w:t>
            </w:r>
          </w:p>
        </w:tc>
        <w:tc>
          <w:tcPr>
            <w:tcW w:w="1120"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2  </w:t>
            </w:r>
          </w:p>
        </w:tc>
        <w:tc>
          <w:tcPr>
            <w:tcW w:w="91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0,0</w:t>
            </w:r>
          </w:p>
        </w:tc>
        <w:tc>
          <w:tcPr>
            <w:tcW w:w="1120"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78  </w:t>
            </w:r>
          </w:p>
        </w:tc>
        <w:tc>
          <w:tcPr>
            <w:tcW w:w="896"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1,1</w:t>
            </w:r>
          </w:p>
        </w:tc>
        <w:tc>
          <w:tcPr>
            <w:tcW w:w="1104"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64  </w:t>
            </w:r>
          </w:p>
        </w:tc>
        <w:tc>
          <w:tcPr>
            <w:tcW w:w="91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0,6</w:t>
            </w:r>
          </w:p>
        </w:tc>
        <w:tc>
          <w:tcPr>
            <w:tcW w:w="1168"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44  </w:t>
            </w:r>
          </w:p>
        </w:tc>
        <w:tc>
          <w:tcPr>
            <w:tcW w:w="896"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0,4</w:t>
            </w:r>
          </w:p>
        </w:tc>
        <w:tc>
          <w:tcPr>
            <w:tcW w:w="107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42  </w:t>
            </w:r>
          </w:p>
        </w:tc>
        <w:tc>
          <w:tcPr>
            <w:tcW w:w="1056" w:type="dxa"/>
            <w:tcBorders>
              <w:top w:val="single" w:sz="6" w:space="0" w:color="auto"/>
              <w:left w:val="single" w:sz="6" w:space="0" w:color="auto"/>
              <w:bottom w:val="single" w:sz="6" w:space="0" w:color="auto"/>
              <w:right w:val="single" w:sz="12"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2068,8</w:t>
            </w:r>
          </w:p>
        </w:tc>
      </w:tr>
      <w:tr w:rsidR="00A02FCD" w:rsidRPr="00B1581D">
        <w:trPr>
          <w:trHeight w:val="512"/>
          <w:jc w:val="center"/>
        </w:trPr>
        <w:tc>
          <w:tcPr>
            <w:tcW w:w="3408" w:type="dxa"/>
            <w:tcBorders>
              <w:top w:val="single" w:sz="6" w:space="0" w:color="auto"/>
              <w:left w:val="single" w:sz="12" w:space="0" w:color="auto"/>
              <w:bottom w:val="single" w:sz="6" w:space="0" w:color="auto"/>
              <w:right w:val="single" w:sz="6" w:space="0" w:color="auto"/>
            </w:tcBorders>
          </w:tcPr>
          <w:p w:rsidR="00A02FCD" w:rsidRPr="002E25B2" w:rsidRDefault="00A02FCD" w:rsidP="000B7BBC">
            <w:pPr>
              <w:rPr>
                <w:snapToGrid w:val="0"/>
                <w:color w:val="000000"/>
                <w:sz w:val="26"/>
                <w:szCs w:val="26"/>
              </w:rPr>
            </w:pPr>
            <w:r w:rsidRPr="002E25B2">
              <w:rPr>
                <w:snapToGrid w:val="0"/>
                <w:color w:val="000000"/>
                <w:sz w:val="26"/>
                <w:szCs w:val="26"/>
              </w:rPr>
              <w:t>задолженность перед бюджетом</w:t>
            </w:r>
          </w:p>
        </w:tc>
        <w:tc>
          <w:tcPr>
            <w:tcW w:w="1120"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112  </w:t>
            </w:r>
          </w:p>
        </w:tc>
        <w:tc>
          <w:tcPr>
            <w:tcW w:w="91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1,9</w:t>
            </w:r>
          </w:p>
        </w:tc>
        <w:tc>
          <w:tcPr>
            <w:tcW w:w="1120"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321  </w:t>
            </w:r>
          </w:p>
        </w:tc>
        <w:tc>
          <w:tcPr>
            <w:tcW w:w="896"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4,5</w:t>
            </w:r>
          </w:p>
        </w:tc>
        <w:tc>
          <w:tcPr>
            <w:tcW w:w="1104"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43  </w:t>
            </w:r>
          </w:p>
        </w:tc>
        <w:tc>
          <w:tcPr>
            <w:tcW w:w="91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0,4</w:t>
            </w:r>
          </w:p>
        </w:tc>
        <w:tc>
          <w:tcPr>
            <w:tcW w:w="1168"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132  </w:t>
            </w:r>
          </w:p>
        </w:tc>
        <w:tc>
          <w:tcPr>
            <w:tcW w:w="896"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1,1</w:t>
            </w:r>
          </w:p>
        </w:tc>
        <w:tc>
          <w:tcPr>
            <w:tcW w:w="1072" w:type="dxa"/>
            <w:tcBorders>
              <w:top w:val="single" w:sz="6" w:space="0" w:color="auto"/>
              <w:left w:val="single" w:sz="6" w:space="0" w:color="auto"/>
              <w:bottom w:val="single" w:sz="6"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19  </w:t>
            </w:r>
          </w:p>
        </w:tc>
        <w:tc>
          <w:tcPr>
            <w:tcW w:w="1056" w:type="dxa"/>
            <w:tcBorders>
              <w:top w:val="single" w:sz="6" w:space="0" w:color="auto"/>
              <w:left w:val="single" w:sz="6" w:space="0" w:color="auto"/>
              <w:bottom w:val="single" w:sz="6" w:space="0" w:color="auto"/>
              <w:right w:val="single" w:sz="12"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117,3</w:t>
            </w:r>
          </w:p>
        </w:tc>
      </w:tr>
      <w:tr w:rsidR="00A02FCD" w:rsidRPr="00B1581D">
        <w:trPr>
          <w:trHeight w:val="268"/>
          <w:jc w:val="center"/>
        </w:trPr>
        <w:tc>
          <w:tcPr>
            <w:tcW w:w="3408" w:type="dxa"/>
            <w:tcBorders>
              <w:top w:val="single" w:sz="6" w:space="0" w:color="auto"/>
              <w:left w:val="single" w:sz="12" w:space="0" w:color="auto"/>
              <w:bottom w:val="single" w:sz="12" w:space="0" w:color="auto"/>
              <w:right w:val="single" w:sz="6" w:space="0" w:color="auto"/>
            </w:tcBorders>
          </w:tcPr>
          <w:p w:rsidR="00A02FCD" w:rsidRPr="002E25B2" w:rsidRDefault="00A02FCD" w:rsidP="000B7BBC">
            <w:pPr>
              <w:rPr>
                <w:snapToGrid w:val="0"/>
                <w:color w:val="000000"/>
                <w:sz w:val="26"/>
                <w:szCs w:val="26"/>
              </w:rPr>
            </w:pPr>
            <w:r w:rsidRPr="002E25B2">
              <w:rPr>
                <w:snapToGrid w:val="0"/>
                <w:color w:val="000000"/>
                <w:sz w:val="26"/>
                <w:szCs w:val="26"/>
              </w:rPr>
              <w:t>прочие кредиторы</w:t>
            </w:r>
          </w:p>
        </w:tc>
        <w:tc>
          <w:tcPr>
            <w:tcW w:w="1120" w:type="dxa"/>
            <w:tcBorders>
              <w:top w:val="single" w:sz="6" w:space="0" w:color="auto"/>
              <w:left w:val="single" w:sz="6" w:space="0" w:color="auto"/>
              <w:bottom w:val="single" w:sz="12"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100  </w:t>
            </w:r>
          </w:p>
        </w:tc>
        <w:tc>
          <w:tcPr>
            <w:tcW w:w="912" w:type="dxa"/>
            <w:tcBorders>
              <w:top w:val="single" w:sz="6" w:space="0" w:color="auto"/>
              <w:left w:val="single" w:sz="6" w:space="0" w:color="auto"/>
              <w:bottom w:val="single" w:sz="12"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1,7</w:t>
            </w:r>
          </w:p>
        </w:tc>
        <w:tc>
          <w:tcPr>
            <w:tcW w:w="1120" w:type="dxa"/>
            <w:tcBorders>
              <w:top w:val="single" w:sz="6" w:space="0" w:color="auto"/>
              <w:left w:val="single" w:sz="6" w:space="0" w:color="auto"/>
              <w:bottom w:val="single" w:sz="12"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251  </w:t>
            </w:r>
          </w:p>
        </w:tc>
        <w:tc>
          <w:tcPr>
            <w:tcW w:w="896" w:type="dxa"/>
            <w:tcBorders>
              <w:top w:val="single" w:sz="6" w:space="0" w:color="auto"/>
              <w:left w:val="single" w:sz="6" w:space="0" w:color="auto"/>
              <w:bottom w:val="single" w:sz="12"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3,5</w:t>
            </w:r>
          </w:p>
        </w:tc>
        <w:tc>
          <w:tcPr>
            <w:tcW w:w="1104" w:type="dxa"/>
            <w:tcBorders>
              <w:top w:val="single" w:sz="6" w:space="0" w:color="auto"/>
              <w:left w:val="single" w:sz="6" w:space="0" w:color="auto"/>
              <w:bottom w:val="single" w:sz="12"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210  </w:t>
            </w:r>
          </w:p>
        </w:tc>
        <w:tc>
          <w:tcPr>
            <w:tcW w:w="912" w:type="dxa"/>
            <w:tcBorders>
              <w:top w:val="single" w:sz="6" w:space="0" w:color="auto"/>
              <w:left w:val="single" w:sz="6" w:space="0" w:color="auto"/>
              <w:bottom w:val="single" w:sz="12"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1,9</w:t>
            </w:r>
          </w:p>
        </w:tc>
        <w:tc>
          <w:tcPr>
            <w:tcW w:w="1168" w:type="dxa"/>
            <w:tcBorders>
              <w:top w:val="single" w:sz="6" w:space="0" w:color="auto"/>
              <w:left w:val="single" w:sz="6" w:space="0" w:color="auto"/>
              <w:bottom w:val="single" w:sz="12"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92  </w:t>
            </w:r>
          </w:p>
        </w:tc>
        <w:tc>
          <w:tcPr>
            <w:tcW w:w="896" w:type="dxa"/>
            <w:tcBorders>
              <w:top w:val="single" w:sz="6" w:space="0" w:color="auto"/>
              <w:left w:val="single" w:sz="6" w:space="0" w:color="auto"/>
              <w:bottom w:val="single" w:sz="12"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0,8</w:t>
            </w:r>
          </w:p>
        </w:tc>
        <w:tc>
          <w:tcPr>
            <w:tcW w:w="1072" w:type="dxa"/>
            <w:tcBorders>
              <w:top w:val="single" w:sz="6" w:space="0" w:color="auto"/>
              <w:left w:val="single" w:sz="6" w:space="0" w:color="auto"/>
              <w:bottom w:val="single" w:sz="12" w:space="0" w:color="auto"/>
              <w:right w:val="single" w:sz="6"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 xml:space="preserve">-8  </w:t>
            </w:r>
          </w:p>
        </w:tc>
        <w:tc>
          <w:tcPr>
            <w:tcW w:w="1056" w:type="dxa"/>
            <w:tcBorders>
              <w:top w:val="single" w:sz="6" w:space="0" w:color="auto"/>
              <w:left w:val="single" w:sz="6" w:space="0" w:color="auto"/>
              <w:bottom w:val="single" w:sz="12" w:space="0" w:color="auto"/>
              <w:right w:val="single" w:sz="12" w:space="0" w:color="auto"/>
            </w:tcBorders>
          </w:tcPr>
          <w:p w:rsidR="00A02FCD" w:rsidRPr="002E25B2" w:rsidRDefault="00A02FCD" w:rsidP="000B7BBC">
            <w:pPr>
              <w:jc w:val="right"/>
              <w:rPr>
                <w:snapToGrid w:val="0"/>
                <w:color w:val="000000"/>
                <w:sz w:val="26"/>
                <w:szCs w:val="26"/>
              </w:rPr>
            </w:pPr>
            <w:r w:rsidRPr="002E25B2">
              <w:rPr>
                <w:snapToGrid w:val="0"/>
                <w:color w:val="000000"/>
                <w:sz w:val="26"/>
                <w:szCs w:val="26"/>
              </w:rPr>
              <w:t>92,3</w:t>
            </w:r>
          </w:p>
        </w:tc>
      </w:tr>
    </w:tbl>
    <w:p w:rsidR="00A02FCD" w:rsidRPr="00B1581D" w:rsidRDefault="00A02FCD" w:rsidP="00A02FCD">
      <w:pPr>
        <w:pStyle w:val="a7"/>
        <w:rPr>
          <w:sz w:val="28"/>
          <w:szCs w:val="28"/>
        </w:rPr>
      </w:pPr>
    </w:p>
    <w:p w:rsidR="00A02FCD" w:rsidRPr="00B1581D" w:rsidRDefault="00A02FCD" w:rsidP="00A02FCD">
      <w:pPr>
        <w:pStyle w:val="a7"/>
        <w:rPr>
          <w:sz w:val="28"/>
          <w:szCs w:val="28"/>
        </w:rPr>
        <w:sectPr w:rsidR="00A02FCD" w:rsidRPr="00B1581D" w:rsidSect="007C6CE9">
          <w:pgSz w:w="16840" w:h="11907" w:orient="landscape" w:code="9"/>
          <w:pgMar w:top="1079" w:right="1134" w:bottom="567" w:left="851" w:header="720" w:footer="720" w:gutter="0"/>
          <w:pgNumType w:start="17"/>
          <w:cols w:space="720"/>
        </w:sectPr>
      </w:pPr>
    </w:p>
    <w:p w:rsidR="00A02FCD" w:rsidRPr="00B1581D" w:rsidRDefault="00A02FCD" w:rsidP="0020427A">
      <w:pPr>
        <w:pStyle w:val="a7"/>
        <w:keepNext/>
        <w:pageBreakBefore/>
        <w:rPr>
          <w:sz w:val="28"/>
          <w:szCs w:val="28"/>
        </w:rPr>
      </w:pPr>
      <w:r w:rsidRPr="00B1581D">
        <w:rPr>
          <w:sz w:val="28"/>
          <w:szCs w:val="28"/>
        </w:rPr>
        <w:t>Так, сумма кредиторской задолженности на предприятии ОАО "</w:t>
      </w:r>
      <w:r w:rsidR="00740B34">
        <w:rPr>
          <w:sz w:val="28"/>
          <w:szCs w:val="28"/>
        </w:rPr>
        <w:t>ХПП</w:t>
      </w:r>
      <w:r w:rsidRPr="00B1581D">
        <w:rPr>
          <w:sz w:val="28"/>
          <w:szCs w:val="28"/>
        </w:rPr>
        <w:t>" за анализируемый период увелич</w:t>
      </w:r>
      <w:r w:rsidR="00740B34">
        <w:rPr>
          <w:sz w:val="28"/>
          <w:szCs w:val="28"/>
        </w:rPr>
        <w:t>илась на 2327 тыс.р. и на 1.01.0</w:t>
      </w:r>
      <w:r w:rsidRPr="00B1581D">
        <w:rPr>
          <w:sz w:val="28"/>
          <w:szCs w:val="28"/>
        </w:rPr>
        <w:t>8г. составила 2748269 тыс.р. Темп роста кредиторской задолженности за анализируемы период составил 651,83%. Доля кредиторской задолженности в общей сумме заемных средств уменьшилась с 73% в начале анализируемого периода до 68% в конце. Это связано с все нарастающими темпами роста краткосрочных заемных средств. В то же время доля кредиторской задолженности в общей суммы финансовых ресурсов увеличилась с 7% в начале анализи</w:t>
      </w:r>
      <w:r w:rsidR="00740B34">
        <w:rPr>
          <w:sz w:val="28"/>
          <w:szCs w:val="28"/>
        </w:rPr>
        <w:t>руемого периода до 24% на 1.01.0</w:t>
      </w:r>
      <w:r w:rsidRPr="00B1581D">
        <w:rPr>
          <w:sz w:val="28"/>
          <w:szCs w:val="28"/>
        </w:rPr>
        <w:t>8г., что говорит о большом влиянии кредиторской задолженности на структуру источников финансовых ресурсов предприятия.</w:t>
      </w:r>
    </w:p>
    <w:p w:rsidR="00A02FCD" w:rsidRPr="00B1581D" w:rsidRDefault="00A02FCD" w:rsidP="00A02FCD">
      <w:pPr>
        <w:pStyle w:val="a7"/>
        <w:rPr>
          <w:sz w:val="28"/>
          <w:szCs w:val="28"/>
        </w:rPr>
      </w:pPr>
      <w:r w:rsidRPr="00B1581D">
        <w:rPr>
          <w:sz w:val="28"/>
          <w:szCs w:val="28"/>
        </w:rPr>
        <w:t>Сумма кредиторской задолженности увеличилась в основном за счет прироста задолженности перед поставщиками и подрядчиками, которая за анализируемый период уве</w:t>
      </w:r>
      <w:r w:rsidR="00740B34">
        <w:rPr>
          <w:sz w:val="28"/>
          <w:szCs w:val="28"/>
        </w:rPr>
        <w:t>личилась с 128 тыс.р. на 1.01.05г. до 2322 тыс.р. на 1.01.0</w:t>
      </w:r>
      <w:r w:rsidRPr="00B1581D">
        <w:rPr>
          <w:sz w:val="28"/>
          <w:szCs w:val="28"/>
        </w:rPr>
        <w:t>8г. Доля кредиторской задолженности перед поставщиками и подрядчиками в конце анализируемого периода составила 85%. Темп роста кредиторской задолженности перед поставщиками и подрядчиками за анализируемый период составил 1808,34%. Следует отметить, в этой сумме отсутствует просроченная и безнадежная задолженность. Следовательно рост задолженности перед поставщиками и подрядчиками - нормальное явление в деятельности предприятия ОАО "</w:t>
      </w:r>
      <w:r w:rsidR="00740B34">
        <w:rPr>
          <w:sz w:val="28"/>
          <w:szCs w:val="28"/>
        </w:rPr>
        <w:t>ХПП</w:t>
      </w:r>
      <w:r w:rsidRPr="00B1581D">
        <w:rPr>
          <w:sz w:val="28"/>
          <w:szCs w:val="28"/>
        </w:rPr>
        <w:t>" .</w:t>
      </w:r>
    </w:p>
    <w:p w:rsidR="00A02FCD" w:rsidRPr="00B1581D" w:rsidRDefault="00A02FCD" w:rsidP="00A02FCD">
      <w:pPr>
        <w:pStyle w:val="a7"/>
        <w:rPr>
          <w:sz w:val="28"/>
          <w:szCs w:val="28"/>
        </w:rPr>
      </w:pPr>
      <w:r w:rsidRPr="00B1581D">
        <w:rPr>
          <w:sz w:val="28"/>
          <w:szCs w:val="28"/>
        </w:rPr>
        <w:t>Задолженность по социальному страхованию и обеспечению возросла с 2 тыс.р. в начале исследуемого периода до 44 тыс.р. - в конце. Темп роста задолженности по социальному страхованию и обеспечению составил 2068,8%. Так же увеличилась на 80 тыс.р. задолженность по выплате заработной платы работникам и на 19 тыс.р. задолженность предприятия перед бюджетом. Темп роста задолженности по заработной плате составил 200,8%, а темп роста задолженности предприятия перед бюджетом составил 117,3%. Темпы роста задолженности по этим статьям значительны, но, как видно из рисунка 3.1 изменение суммы задолженности по этим статьям баланса не повлекло за собой значительного изменения структуры источников финансовых ресурсов из-за небольшой доле этих статей в общей сумме источни</w:t>
      </w:r>
      <w:r w:rsidR="00740B34">
        <w:rPr>
          <w:sz w:val="28"/>
          <w:szCs w:val="28"/>
        </w:rPr>
        <w:t>ков: 1,4%, 0,4% и 1,1% на 1.01.0</w:t>
      </w:r>
      <w:r w:rsidRPr="00B1581D">
        <w:rPr>
          <w:sz w:val="28"/>
          <w:szCs w:val="28"/>
        </w:rPr>
        <w:t>8г. соответственно.</w:t>
      </w:r>
    </w:p>
    <w:p w:rsidR="00A02FCD" w:rsidRPr="00B1581D" w:rsidRDefault="00A02FCD" w:rsidP="00A02FCD">
      <w:pPr>
        <w:pStyle w:val="a7"/>
        <w:rPr>
          <w:sz w:val="28"/>
          <w:szCs w:val="28"/>
        </w:rPr>
      </w:pPr>
      <w:r w:rsidRPr="00B1581D">
        <w:rPr>
          <w:sz w:val="28"/>
          <w:szCs w:val="28"/>
        </w:rPr>
        <w:t>Сумма краткосрочных кредитов увеличилась с 153080 тыс.р. на начало анализируемого периода до 1287601 тыс.р. - в конце анализируемого периода, то есть на 1134521 тыс.р. Темп роста суммы краткосрочных кредитов составил 841,13%. Доля краткосрочных кредитов в общей</w:t>
      </w:r>
      <w:r w:rsidR="00740B34">
        <w:rPr>
          <w:sz w:val="28"/>
          <w:szCs w:val="28"/>
        </w:rPr>
        <w:t xml:space="preserve"> сумме заемных средств на 1.01.0</w:t>
      </w:r>
      <w:r w:rsidRPr="00B1581D">
        <w:rPr>
          <w:sz w:val="28"/>
          <w:szCs w:val="28"/>
        </w:rPr>
        <w:t>5г. составила 27%, а к концу анализируемого периода увеличилась до 39%. Доля краткосрочных кредитов в сумме заемных средств довольно велика, но небольшая доля краткосрочных кредитов в общей сумме пассивов снижает их влияние на изменение структуры источников средств. В то же время, темп роста краткосрочных кредитов самый большой среди остальных статей источников финансирования.</w:t>
      </w:r>
    </w:p>
    <w:p w:rsidR="00A02FCD" w:rsidRPr="00B1581D" w:rsidRDefault="00A02FCD" w:rsidP="00A02FCD">
      <w:pPr>
        <w:pStyle w:val="a7"/>
        <w:rPr>
          <w:sz w:val="28"/>
          <w:szCs w:val="28"/>
        </w:rPr>
      </w:pPr>
      <w:r w:rsidRPr="00B1581D">
        <w:rPr>
          <w:sz w:val="28"/>
          <w:szCs w:val="28"/>
        </w:rPr>
        <w:t xml:space="preserve">Задолженность перед прочими кредиторами уменьшилась на 7 т.р. и составила на конец исследуемого периода 91977 т.р. </w:t>
      </w:r>
    </w:p>
    <w:p w:rsidR="00740B34" w:rsidRDefault="00A02FCD" w:rsidP="00A02FCD">
      <w:pPr>
        <w:pStyle w:val="a7"/>
        <w:rPr>
          <w:sz w:val="28"/>
          <w:szCs w:val="28"/>
        </w:rPr>
      </w:pPr>
      <w:r w:rsidRPr="00B1581D">
        <w:rPr>
          <w:sz w:val="28"/>
          <w:szCs w:val="28"/>
        </w:rPr>
        <w:t>Как видно из рисунка 3.1, структура заемных источников финансовых ресурсов нельзя охарактеризовать однозначно. Наблюдается рост задолженности по выплате заработной платы работникам, по социальному страхованию, задолженность перед бюджетом. Хотя задолженность по этим статьям баланса растет быстрыми темпами, сумма ее достаточно мала. Главной тенденцией в динамике источников средств предприятия ОАО "</w:t>
      </w:r>
      <w:r w:rsidR="00740B34">
        <w:rPr>
          <w:sz w:val="28"/>
          <w:szCs w:val="28"/>
        </w:rPr>
        <w:t>ХПП</w:t>
      </w:r>
      <w:r w:rsidRPr="00B1581D">
        <w:rPr>
          <w:sz w:val="28"/>
          <w:szCs w:val="28"/>
        </w:rPr>
        <w:t xml:space="preserve">" является увеличение доли привлеченных финансовых ресурсов в общей сумме капитала при несущественном увеличении собственных источников. Рост доли привлеченных финансовых ресурсов может характеризовать финансовое состояние предприятия как с положительной так и с отрицательной стороны. Если предприятие имеет высокий уровень рентабельности, то увеличение доли привлеченных средств может свидетельствовать о повышении темпов роста оборота предприятия и, следовательно, недостатке средств на финансирование переменных, а зачастую и постоянных затрат. Но так же, высокая доля привлеченных ресурсов в пассиве предприятия может говорить о его низкой рентабельности и финансовой устойчивости. </w:t>
      </w:r>
    </w:p>
    <w:p w:rsidR="00A02FCD" w:rsidRPr="00B1581D" w:rsidRDefault="00A02FCD" w:rsidP="00A02FCD">
      <w:pPr>
        <w:pStyle w:val="a7"/>
        <w:rPr>
          <w:sz w:val="28"/>
          <w:szCs w:val="28"/>
        </w:rPr>
      </w:pPr>
      <w:r w:rsidRPr="00B1581D">
        <w:rPr>
          <w:sz w:val="28"/>
          <w:szCs w:val="28"/>
        </w:rPr>
        <w:t>Финансовые ресурсы не присутствуют в явном виде в балансе предприятия, но расчет их суммы очень важен для оценки финансового состояния. Сравнение суммы финансовых ресурсов и затрат предприятия на производство продукции позволяет сделать вывод о их достаточности для обеспечения воспроизводственного процесса.</w:t>
      </w:r>
    </w:p>
    <w:p w:rsidR="00A02FCD" w:rsidRDefault="00A02FCD" w:rsidP="00A02FCD">
      <w:pPr>
        <w:spacing w:line="360" w:lineRule="auto"/>
        <w:ind w:left="357"/>
        <w:jc w:val="both"/>
        <w:rPr>
          <w:sz w:val="28"/>
          <w:szCs w:val="28"/>
        </w:rPr>
      </w:pPr>
    </w:p>
    <w:p w:rsidR="00727A01" w:rsidRDefault="001F0019" w:rsidP="006A4348">
      <w:pPr>
        <w:pStyle w:val="2"/>
        <w:pageBreakBefore/>
        <w:ind w:left="357" w:hanging="357"/>
      </w:pPr>
      <w:bookmarkStart w:id="10" w:name="_Toc284460806"/>
      <w:r>
        <w:t>Предложения по управлению финансовыми ресурсами</w:t>
      </w:r>
      <w:bookmarkEnd w:id="10"/>
    </w:p>
    <w:p w:rsidR="001F0019" w:rsidRDefault="001F0019" w:rsidP="001F0019">
      <w:pPr>
        <w:pStyle w:val="a7"/>
        <w:rPr>
          <w:sz w:val="28"/>
          <w:szCs w:val="28"/>
        </w:rPr>
      </w:pPr>
    </w:p>
    <w:p w:rsidR="001F0019" w:rsidRPr="00B1581D" w:rsidRDefault="001F0019" w:rsidP="001F0019">
      <w:pPr>
        <w:pStyle w:val="a7"/>
        <w:rPr>
          <w:sz w:val="28"/>
          <w:szCs w:val="28"/>
        </w:rPr>
      </w:pPr>
      <w:r w:rsidRPr="00B1581D">
        <w:rPr>
          <w:sz w:val="28"/>
          <w:szCs w:val="28"/>
        </w:rPr>
        <w:t>Произведенный анализ состояния управления финансовыми ресурсами на предпри</w:t>
      </w:r>
      <w:r>
        <w:rPr>
          <w:sz w:val="28"/>
          <w:szCs w:val="28"/>
        </w:rPr>
        <w:t>ятии ОАО "ХПП</w:t>
      </w:r>
      <w:r w:rsidRPr="00B1581D">
        <w:rPr>
          <w:sz w:val="28"/>
          <w:szCs w:val="28"/>
        </w:rPr>
        <w:t>"  выявил практическое отсутствие системы управления. Следствием этого является снижение деловой активности, показателей рентабельности деятельности предприятия. За весь анализируемый предприятий у предприятия не оставалось прибыли, направляемой в ф</w:t>
      </w:r>
      <w:r>
        <w:rPr>
          <w:sz w:val="28"/>
          <w:szCs w:val="28"/>
        </w:rPr>
        <w:t>онд накопления. Кроме того в 200</w:t>
      </w:r>
      <w:r w:rsidRPr="00B1581D">
        <w:rPr>
          <w:sz w:val="28"/>
          <w:szCs w:val="28"/>
        </w:rPr>
        <w:t>7 году предприятие отработало с убытком. Увеличение сроков оборачиваемости кредиторской задолженности свидетельствует о понижении ликвидности предприятия и снижении его финансовой устойчивости в долгосрочной перспективе. Для улучшения финансового положения предприятия ОАО "</w:t>
      </w:r>
      <w:r>
        <w:rPr>
          <w:sz w:val="28"/>
          <w:szCs w:val="28"/>
        </w:rPr>
        <w:t>ХПП</w:t>
      </w:r>
      <w:r w:rsidRPr="00B1581D">
        <w:rPr>
          <w:sz w:val="28"/>
          <w:szCs w:val="28"/>
        </w:rPr>
        <w:t>" и рационализации управления его финансовыми ресурсами предлагается провести следующие мероприятия:</w:t>
      </w:r>
    </w:p>
    <w:p w:rsidR="001F0019" w:rsidRPr="00B1581D" w:rsidRDefault="001F0019" w:rsidP="001F0019">
      <w:pPr>
        <w:pStyle w:val="a7"/>
        <w:numPr>
          <w:ilvl w:val="0"/>
          <w:numId w:val="20"/>
        </w:numPr>
        <w:rPr>
          <w:sz w:val="28"/>
          <w:szCs w:val="28"/>
        </w:rPr>
      </w:pPr>
      <w:r w:rsidRPr="00B1581D">
        <w:rPr>
          <w:sz w:val="28"/>
          <w:szCs w:val="28"/>
        </w:rPr>
        <w:t>Разработать финансовую стратегию наращивания собственных финансовых ресурсов за счет оптимизации товарного ассортимента и снижения себестоимости выпускаемой продукции;</w:t>
      </w:r>
    </w:p>
    <w:p w:rsidR="001F0019" w:rsidRPr="00B1581D" w:rsidRDefault="001F0019" w:rsidP="001F0019">
      <w:pPr>
        <w:pStyle w:val="a7"/>
        <w:numPr>
          <w:ilvl w:val="0"/>
          <w:numId w:val="20"/>
        </w:numPr>
        <w:rPr>
          <w:sz w:val="28"/>
          <w:szCs w:val="28"/>
        </w:rPr>
      </w:pPr>
      <w:r w:rsidRPr="00B1581D">
        <w:rPr>
          <w:sz w:val="28"/>
          <w:szCs w:val="28"/>
        </w:rPr>
        <w:t>В организационно-управленческой структуре предприятия выделить финансово-экономический отдел, разработать положение об  отделе и должностные инструкции.</w:t>
      </w:r>
    </w:p>
    <w:p w:rsidR="001F0019" w:rsidRPr="00B1581D" w:rsidRDefault="001F0019" w:rsidP="001F0019">
      <w:pPr>
        <w:pStyle w:val="a7"/>
        <w:numPr>
          <w:ilvl w:val="0"/>
          <w:numId w:val="20"/>
        </w:numPr>
        <w:rPr>
          <w:sz w:val="28"/>
          <w:szCs w:val="28"/>
        </w:rPr>
      </w:pPr>
      <w:r w:rsidRPr="00B1581D">
        <w:rPr>
          <w:sz w:val="28"/>
          <w:szCs w:val="28"/>
        </w:rPr>
        <w:t>Организовать теоретическую переподготовку кадров всех экономических служб, включая бухгалтерских работников по управлению финансовыми ресурсами предприятия либо любой другой программе аналогичного содержания.</w:t>
      </w:r>
    </w:p>
    <w:p w:rsidR="001F0019" w:rsidRPr="00B1581D" w:rsidRDefault="001F0019" w:rsidP="001F0019">
      <w:pPr>
        <w:pStyle w:val="a7"/>
        <w:numPr>
          <w:ilvl w:val="0"/>
          <w:numId w:val="20"/>
        </w:numPr>
        <w:rPr>
          <w:sz w:val="28"/>
          <w:szCs w:val="28"/>
        </w:rPr>
      </w:pPr>
      <w:r w:rsidRPr="00B1581D">
        <w:rPr>
          <w:sz w:val="28"/>
          <w:szCs w:val="28"/>
        </w:rPr>
        <w:t>Провести инвентаризацию основных средств с целю выявления технически непригодного оборудования.</w:t>
      </w:r>
    </w:p>
    <w:p w:rsidR="001F0019" w:rsidRPr="00B1581D" w:rsidRDefault="001F0019" w:rsidP="001F0019">
      <w:pPr>
        <w:pStyle w:val="a7"/>
        <w:numPr>
          <w:ilvl w:val="0"/>
          <w:numId w:val="20"/>
        </w:numPr>
        <w:rPr>
          <w:sz w:val="28"/>
          <w:szCs w:val="28"/>
        </w:rPr>
      </w:pPr>
      <w:r w:rsidRPr="00B1581D">
        <w:rPr>
          <w:sz w:val="28"/>
          <w:szCs w:val="28"/>
        </w:rPr>
        <w:t>Разработать график плановых предупредительных ремонтов основных средств. Ужесточить контроль за их использованием.</w:t>
      </w:r>
    </w:p>
    <w:p w:rsidR="001F0019" w:rsidRPr="00B1581D" w:rsidRDefault="001F0019" w:rsidP="001F0019">
      <w:pPr>
        <w:pStyle w:val="a7"/>
        <w:numPr>
          <w:ilvl w:val="0"/>
          <w:numId w:val="20"/>
        </w:numPr>
        <w:rPr>
          <w:sz w:val="28"/>
          <w:szCs w:val="28"/>
        </w:rPr>
      </w:pPr>
      <w:r w:rsidRPr="00B1581D">
        <w:rPr>
          <w:sz w:val="28"/>
          <w:szCs w:val="28"/>
        </w:rPr>
        <w:t>Разработать платежный календарь. Контролировать состояние расчетов с поставщиками и заказчиками.</w:t>
      </w:r>
    </w:p>
    <w:p w:rsidR="001F0019" w:rsidRPr="00B1581D" w:rsidRDefault="001F0019" w:rsidP="001F0019">
      <w:pPr>
        <w:pStyle w:val="a7"/>
        <w:numPr>
          <w:ilvl w:val="0"/>
          <w:numId w:val="20"/>
        </w:numPr>
        <w:rPr>
          <w:sz w:val="28"/>
          <w:szCs w:val="28"/>
        </w:rPr>
      </w:pPr>
      <w:r w:rsidRPr="00B1581D">
        <w:rPr>
          <w:sz w:val="28"/>
          <w:szCs w:val="28"/>
        </w:rPr>
        <w:t>Ввести в практику на постоянной основе проведение экономического анализа деятельности предприятия. Сформировать информационно-аналитическую базу.</w:t>
      </w:r>
    </w:p>
    <w:p w:rsidR="001F0019" w:rsidRPr="00B1581D" w:rsidRDefault="001F0019" w:rsidP="001F0019">
      <w:pPr>
        <w:pStyle w:val="a7"/>
        <w:numPr>
          <w:ilvl w:val="0"/>
          <w:numId w:val="20"/>
        </w:numPr>
        <w:rPr>
          <w:sz w:val="28"/>
          <w:szCs w:val="28"/>
        </w:rPr>
      </w:pPr>
      <w:r w:rsidRPr="00B1581D">
        <w:rPr>
          <w:sz w:val="28"/>
          <w:szCs w:val="28"/>
        </w:rPr>
        <w:t>Разработать амортизационную политику предприятия, включая самостоятельное определение сроков использования основных фондов и, соответственно норм амортизационных отчислений, выбора методов начисления амортизации, выбора сроков и методов переоценки основных фондов в соответствии с бухгалтерскими стандартами.</w:t>
      </w:r>
    </w:p>
    <w:p w:rsidR="001F0019" w:rsidRPr="00B1581D" w:rsidRDefault="001F0019" w:rsidP="001F0019">
      <w:pPr>
        <w:pStyle w:val="a7"/>
        <w:numPr>
          <w:ilvl w:val="0"/>
          <w:numId w:val="20"/>
        </w:numPr>
        <w:rPr>
          <w:sz w:val="28"/>
          <w:szCs w:val="28"/>
        </w:rPr>
      </w:pPr>
      <w:r w:rsidRPr="00B1581D">
        <w:rPr>
          <w:sz w:val="28"/>
          <w:szCs w:val="28"/>
        </w:rPr>
        <w:t>С целью снижения издержек на хранение и обеспечения непрерывной деятельности предприятия провести инвентаризацию производственных запасов, выявить неликвидные, испорченные , дефицитные запасы, определить оптимальный объем производственных запасов.</w:t>
      </w:r>
    </w:p>
    <w:p w:rsidR="001F0019" w:rsidRPr="00B1581D" w:rsidRDefault="001F0019" w:rsidP="001F0019">
      <w:pPr>
        <w:pStyle w:val="a7"/>
        <w:numPr>
          <w:ilvl w:val="0"/>
          <w:numId w:val="20"/>
        </w:numPr>
        <w:rPr>
          <w:sz w:val="28"/>
          <w:szCs w:val="28"/>
        </w:rPr>
      </w:pPr>
      <w:r w:rsidRPr="00B1581D">
        <w:rPr>
          <w:sz w:val="28"/>
          <w:szCs w:val="28"/>
        </w:rPr>
        <w:t>Заключить договора с производителями сельскохозяйственной продукции на закупку нового урожая.</w:t>
      </w:r>
    </w:p>
    <w:p w:rsidR="001F0019" w:rsidRDefault="001F0019" w:rsidP="001F0019">
      <w:pPr>
        <w:pStyle w:val="a7"/>
        <w:numPr>
          <w:ilvl w:val="0"/>
          <w:numId w:val="20"/>
        </w:numPr>
        <w:rPr>
          <w:sz w:val="28"/>
          <w:szCs w:val="28"/>
        </w:rPr>
      </w:pPr>
      <w:r w:rsidRPr="00B1581D">
        <w:rPr>
          <w:sz w:val="28"/>
          <w:szCs w:val="28"/>
        </w:rPr>
        <w:t>Сдавать простаивающие производственные цеха в аренду.</w:t>
      </w:r>
    </w:p>
    <w:p w:rsidR="001F0019" w:rsidRPr="00B1581D" w:rsidRDefault="001F0019" w:rsidP="001F0019">
      <w:pPr>
        <w:pStyle w:val="a7"/>
        <w:ind w:firstLine="709"/>
        <w:rPr>
          <w:sz w:val="28"/>
          <w:szCs w:val="28"/>
        </w:rPr>
      </w:pPr>
      <w:r w:rsidRPr="00B1581D">
        <w:rPr>
          <w:sz w:val="28"/>
          <w:szCs w:val="28"/>
        </w:rPr>
        <w:t>Первоочередным мероприятием на предприятии ОАО "</w:t>
      </w:r>
      <w:r>
        <w:rPr>
          <w:sz w:val="28"/>
          <w:szCs w:val="28"/>
        </w:rPr>
        <w:t>ХПП</w:t>
      </w:r>
      <w:r w:rsidRPr="00B1581D">
        <w:rPr>
          <w:sz w:val="28"/>
          <w:szCs w:val="28"/>
        </w:rPr>
        <w:t>" должна стать оптимизация товарного ассортимента выпускаемой продукции и снижение ее себестоимости.</w:t>
      </w:r>
    </w:p>
    <w:p w:rsidR="001F0019" w:rsidRDefault="001F0019" w:rsidP="001F0019">
      <w:pPr>
        <w:spacing w:line="360" w:lineRule="auto"/>
        <w:jc w:val="both"/>
        <w:rPr>
          <w:sz w:val="28"/>
          <w:szCs w:val="28"/>
        </w:rPr>
      </w:pPr>
    </w:p>
    <w:p w:rsidR="00F11CD9" w:rsidRPr="006A4348" w:rsidRDefault="001F0019" w:rsidP="006A4348">
      <w:pPr>
        <w:pStyle w:val="1"/>
      </w:pPr>
      <w:bookmarkStart w:id="11" w:name="_Toc284460807"/>
      <w:r w:rsidRPr="006A4348">
        <w:t>Заключение</w:t>
      </w:r>
      <w:bookmarkEnd w:id="11"/>
    </w:p>
    <w:p w:rsidR="00910C5A" w:rsidRDefault="00910C5A" w:rsidP="00F11CD9">
      <w:pPr>
        <w:pStyle w:val="a7"/>
        <w:rPr>
          <w:sz w:val="28"/>
          <w:szCs w:val="28"/>
        </w:rPr>
      </w:pPr>
    </w:p>
    <w:p w:rsidR="00F11CD9" w:rsidRPr="00B1581D" w:rsidRDefault="00F11CD9" w:rsidP="00F11CD9">
      <w:pPr>
        <w:pStyle w:val="a7"/>
        <w:rPr>
          <w:sz w:val="28"/>
          <w:szCs w:val="28"/>
        </w:rPr>
      </w:pPr>
      <w:r w:rsidRPr="00B1581D">
        <w:rPr>
          <w:sz w:val="28"/>
          <w:szCs w:val="28"/>
        </w:rPr>
        <w:t>Объектом исследования данной работы выступает Открытое Акционерное Общество "</w:t>
      </w:r>
      <w:r w:rsidR="00910C5A">
        <w:rPr>
          <w:sz w:val="28"/>
          <w:szCs w:val="28"/>
        </w:rPr>
        <w:t>ХПП</w:t>
      </w:r>
      <w:r w:rsidRPr="00B1581D">
        <w:rPr>
          <w:sz w:val="28"/>
          <w:szCs w:val="28"/>
        </w:rPr>
        <w:t>"</w:t>
      </w:r>
      <w:r w:rsidR="00910C5A">
        <w:rPr>
          <w:sz w:val="28"/>
          <w:szCs w:val="28"/>
        </w:rPr>
        <w:t xml:space="preserve"> г. Татарска</w:t>
      </w:r>
      <w:r w:rsidRPr="00B1581D">
        <w:rPr>
          <w:sz w:val="28"/>
          <w:szCs w:val="28"/>
        </w:rPr>
        <w:t xml:space="preserve">. Это предприятие пищевой промышленности занимающееся выпуском и реализацией хлебобулочных изделий. </w:t>
      </w:r>
      <w:r w:rsidR="00910C5A">
        <w:rPr>
          <w:sz w:val="28"/>
          <w:szCs w:val="28"/>
        </w:rPr>
        <w:t>В</w:t>
      </w:r>
      <w:r w:rsidRPr="00B1581D">
        <w:rPr>
          <w:sz w:val="28"/>
          <w:szCs w:val="28"/>
        </w:rPr>
        <w:t xml:space="preserve">настоящее время находится в тяжелом финансовом положении, связанном с усилением конкуренции, устареванием материально-технической базы, неразумной налоговой политикой государства. Это проявляется в снижении практически всех основных показателей деятельности предприятия. Как видно из таблицы снижается выпуск реализованной продукции, возрастает себестоимость, уменьшается фондоотдача, производительность труда. В </w:t>
      </w:r>
      <w:r w:rsidR="00910C5A">
        <w:rPr>
          <w:sz w:val="28"/>
          <w:szCs w:val="28"/>
        </w:rPr>
        <w:t>200</w:t>
      </w:r>
      <w:r w:rsidRPr="00B1581D">
        <w:rPr>
          <w:sz w:val="28"/>
          <w:szCs w:val="28"/>
        </w:rPr>
        <w:t>7 году предприятие впервые за все время своей деятельности сработало с убытком.</w:t>
      </w:r>
    </w:p>
    <w:p w:rsidR="00F11CD9" w:rsidRPr="00B1581D" w:rsidRDefault="00F11CD9" w:rsidP="00F11CD9">
      <w:pPr>
        <w:pStyle w:val="a7"/>
        <w:rPr>
          <w:sz w:val="28"/>
          <w:szCs w:val="28"/>
        </w:rPr>
      </w:pPr>
      <w:r w:rsidRPr="00B1581D">
        <w:rPr>
          <w:sz w:val="28"/>
          <w:szCs w:val="28"/>
        </w:rPr>
        <w:t>Оценка состава и структуры источников финансовых ресурсов, проведенная в работе выявила тенденцию увеличения доли привлеченных финансовых ресурсов при несущественном увеличении собственных источников. Высокая доля привлеченных финансовых ресурсов при одновременном сокращении выпуска продукции говорит о низкой рентабельности и финансовой устойчивости предприятия. Сумма самих финансовых ресурсов значительно превосходит затраты на воспроизводство. Это так же нельзя признать однозначно положительной тенденцией так как это связано с сокращением объемов производства, а следовательно и затрат на производство продукции. Финансовые ресурсы трансформируются в активы предприятия. Динамика активов свидетельствует о увеличении доли мобильных активов в составе имущества предприятия при соответствующем снижении доли внеоборотных активов. Увеличение доли мобильных активов произошло за счет роста кредиторской задолженности, которая в силу самого своего характера - ненадежный способ повышения мобильности имущества.</w:t>
      </w:r>
    </w:p>
    <w:p w:rsidR="00910C5A" w:rsidRDefault="00F11CD9" w:rsidP="00F11CD9">
      <w:pPr>
        <w:pStyle w:val="a7"/>
        <w:rPr>
          <w:sz w:val="28"/>
          <w:szCs w:val="28"/>
        </w:rPr>
      </w:pPr>
      <w:r w:rsidRPr="00B1581D">
        <w:rPr>
          <w:sz w:val="28"/>
          <w:szCs w:val="28"/>
        </w:rPr>
        <w:t xml:space="preserve">Эффективность использования финансовых ресурсов влияет на финансовую устойчивость предприятия, его ликвидность, платежеспособность, деловую активность и рентабельность. Финансовая устойчивость предприятия оценивается как </w:t>
      </w:r>
      <w:r w:rsidR="00910C5A">
        <w:rPr>
          <w:sz w:val="28"/>
          <w:szCs w:val="28"/>
        </w:rPr>
        <w:t>средняя</w:t>
      </w:r>
      <w:r w:rsidRPr="00B1581D">
        <w:rPr>
          <w:sz w:val="28"/>
          <w:szCs w:val="28"/>
        </w:rPr>
        <w:t xml:space="preserve">, но более глубокий ее анализ на основе относительных показателей выявляет низкую обеспеченность предприятия собственными средствами для финансирования запасов и затрат. Платежеспособность предприятия очень низкая и не подлежит восстановлению до норматива в ближайшее время. </w:t>
      </w:r>
    </w:p>
    <w:p w:rsidR="00F11CD9" w:rsidRPr="00B1581D" w:rsidRDefault="00F11CD9" w:rsidP="00F11CD9">
      <w:pPr>
        <w:pStyle w:val="a7"/>
        <w:rPr>
          <w:sz w:val="28"/>
          <w:szCs w:val="28"/>
        </w:rPr>
      </w:pPr>
      <w:r w:rsidRPr="00B1581D">
        <w:rPr>
          <w:sz w:val="28"/>
          <w:szCs w:val="28"/>
        </w:rPr>
        <w:t xml:space="preserve">На основании выявленных в ходе анализа недостатков было разработано </w:t>
      </w:r>
      <w:r w:rsidR="00910C5A">
        <w:rPr>
          <w:sz w:val="28"/>
          <w:szCs w:val="28"/>
        </w:rPr>
        <w:t>одиннадцать</w:t>
      </w:r>
      <w:r w:rsidRPr="00B1581D">
        <w:rPr>
          <w:sz w:val="28"/>
          <w:szCs w:val="28"/>
        </w:rPr>
        <w:t xml:space="preserve"> предложений. </w:t>
      </w:r>
    </w:p>
    <w:p w:rsidR="00F11CD9" w:rsidRPr="00B1581D" w:rsidRDefault="00F11CD9" w:rsidP="00F11CD9">
      <w:pPr>
        <w:pStyle w:val="a7"/>
        <w:rPr>
          <w:sz w:val="28"/>
          <w:szCs w:val="28"/>
        </w:rPr>
      </w:pPr>
      <w:r w:rsidRPr="00B1581D">
        <w:rPr>
          <w:sz w:val="28"/>
          <w:szCs w:val="28"/>
        </w:rPr>
        <w:t>В результате внедрения этих мероприятий значительно увеличится приток собственных финансовых ресурсов, которые могут быть направлены на финансирование запасов и затрат, на выплату кредиторской задолженности. Это повысит финансовую устойчивость и платежеспособность предприятия. В следствии притока финансовых ресурсов повысится рентабельность предприятия.</w:t>
      </w:r>
    </w:p>
    <w:p w:rsidR="00F11CD9" w:rsidRPr="00B1581D" w:rsidRDefault="00F11CD9" w:rsidP="00F11CD9">
      <w:pPr>
        <w:pStyle w:val="a7"/>
        <w:rPr>
          <w:sz w:val="28"/>
          <w:szCs w:val="28"/>
        </w:rPr>
      </w:pPr>
      <w:r w:rsidRPr="00B1581D">
        <w:rPr>
          <w:sz w:val="28"/>
          <w:szCs w:val="28"/>
        </w:rPr>
        <w:t>Эти мероприятия невозможно эффективно внедрять без создания рациональной структуры управления финансовыми ресурсами. По этому одним из первоочередных мероприятий на предприятии должна стать разработка рациональной структуры управления финансами. В работе проведено обоснование численности работников финансово-экономических служб. Проведение этих мероприятий повысит эффективность управления финансовыми ресурсами.</w:t>
      </w:r>
    </w:p>
    <w:p w:rsidR="00CB70F6" w:rsidRDefault="006A4348" w:rsidP="006A4348">
      <w:pPr>
        <w:pStyle w:val="1"/>
      </w:pPr>
      <w:bookmarkStart w:id="12" w:name="_Toc284460808"/>
      <w:r>
        <w:t>Список литературы</w:t>
      </w:r>
      <w:bookmarkEnd w:id="12"/>
    </w:p>
    <w:p w:rsidR="00CB70F6" w:rsidRDefault="00CB70F6" w:rsidP="00CB70F6"/>
    <w:p w:rsidR="00727A01" w:rsidRPr="00CB70F6" w:rsidRDefault="00CB70F6" w:rsidP="00CB70F6">
      <w:pPr>
        <w:numPr>
          <w:ilvl w:val="0"/>
          <w:numId w:val="26"/>
        </w:numPr>
      </w:pPr>
      <w:r>
        <w:rPr>
          <w:color w:val="000000"/>
          <w:sz w:val="27"/>
          <w:szCs w:val="27"/>
          <w:lang w:val="uk-UA"/>
        </w:rPr>
        <w:t xml:space="preserve">Финансы предприятий: уч. / под ред. проф. А.М. Поддерегина – 3-е изд. – К.: </w:t>
      </w:r>
      <w:r>
        <w:rPr>
          <w:color w:val="000000"/>
          <w:sz w:val="27"/>
          <w:szCs w:val="27"/>
        </w:rPr>
        <w:t>КНЭУ</w:t>
      </w:r>
      <w:r w:rsidRPr="00CB70F6">
        <w:rPr>
          <w:color w:val="000000"/>
          <w:sz w:val="27"/>
          <w:szCs w:val="27"/>
        </w:rPr>
        <w:t xml:space="preserve"> 2000 – 385 с</w:t>
      </w:r>
    </w:p>
    <w:p w:rsidR="00CB70F6" w:rsidRDefault="00CB70F6" w:rsidP="00CB70F6">
      <w:pPr>
        <w:numPr>
          <w:ilvl w:val="0"/>
          <w:numId w:val="26"/>
        </w:numPr>
        <w:shd w:val="clear" w:color="auto" w:fill="FFFFFF"/>
        <w:autoSpaceDE w:val="0"/>
        <w:autoSpaceDN w:val="0"/>
        <w:adjustRightInd w:val="0"/>
        <w:spacing w:line="360" w:lineRule="auto"/>
        <w:rPr>
          <w:sz w:val="27"/>
          <w:szCs w:val="27"/>
        </w:rPr>
      </w:pPr>
      <w:r>
        <w:rPr>
          <w:color w:val="000000"/>
          <w:sz w:val="27"/>
          <w:szCs w:val="27"/>
          <w:lang w:val="uk-UA"/>
        </w:rPr>
        <w:t>Финансы предприятий: Учеб. пособие/Е.И. Бородина, Ю.С. Голикова и др.; под ред. Е.И. Бородина. – М.: Банки и биржи, Юнити, 1995 – 208 с.</w:t>
      </w:r>
    </w:p>
    <w:p w:rsidR="00CB70F6" w:rsidRPr="00CB70F6" w:rsidRDefault="00CB70F6" w:rsidP="00CB70F6">
      <w:pPr>
        <w:numPr>
          <w:ilvl w:val="0"/>
          <w:numId w:val="26"/>
        </w:numPr>
      </w:pPr>
      <w:r>
        <w:rPr>
          <w:color w:val="000000"/>
          <w:sz w:val="27"/>
          <w:szCs w:val="27"/>
          <w:lang w:val="uk-UA"/>
        </w:rPr>
        <w:t>Филимоненков А.С. Финансы предприятия / Учебное пособие. – К.: Ника-центр, Эльга, 2002. – 280 с.</w:t>
      </w:r>
    </w:p>
    <w:p w:rsidR="00CB70F6" w:rsidRPr="008D2538" w:rsidRDefault="00CB70F6" w:rsidP="00CB70F6">
      <w:pPr>
        <w:numPr>
          <w:ilvl w:val="0"/>
          <w:numId w:val="26"/>
        </w:numPr>
      </w:pPr>
      <w:r>
        <w:rPr>
          <w:color w:val="000000"/>
          <w:sz w:val="27"/>
          <w:szCs w:val="27"/>
          <w:lang w:val="uk-UA"/>
        </w:rPr>
        <w:t>Задковский И.В. Финансы предприятий: учеб. пособие – 2-е изд., перераб и доп. – К.: Кондор – 2003 – 364 с</w:t>
      </w:r>
    </w:p>
    <w:p w:rsidR="008D2538" w:rsidRPr="008D2538" w:rsidRDefault="008D2538" w:rsidP="00CB70F6">
      <w:pPr>
        <w:numPr>
          <w:ilvl w:val="0"/>
          <w:numId w:val="26"/>
        </w:numPr>
      </w:pPr>
      <w:r w:rsidRPr="00B1581D">
        <w:rPr>
          <w:sz w:val="28"/>
          <w:szCs w:val="28"/>
        </w:rPr>
        <w:t>Ковалев В.В. «Финансовый анализ: Управление капиталом. Выбор инве</w:t>
      </w:r>
      <w:r w:rsidRPr="00B1581D">
        <w:rPr>
          <w:sz w:val="28"/>
          <w:szCs w:val="28"/>
        </w:rPr>
        <w:softHyphen/>
        <w:t>стиций. Анализ отчётности.»</w:t>
      </w:r>
      <w:r w:rsidRPr="00B1581D">
        <w:rPr>
          <w:noProof/>
          <w:sz w:val="28"/>
          <w:szCs w:val="28"/>
        </w:rPr>
        <w:t xml:space="preserve"> -</w:t>
      </w:r>
      <w:r w:rsidRPr="00B1581D">
        <w:rPr>
          <w:sz w:val="28"/>
          <w:szCs w:val="28"/>
        </w:rPr>
        <w:t xml:space="preserve"> М.: Финансы и статистика,</w:t>
      </w:r>
      <w:r w:rsidRPr="00B1581D">
        <w:rPr>
          <w:noProof/>
          <w:sz w:val="28"/>
          <w:szCs w:val="28"/>
        </w:rPr>
        <w:t xml:space="preserve"> </w:t>
      </w:r>
      <w:r>
        <w:rPr>
          <w:noProof/>
          <w:sz w:val="28"/>
          <w:szCs w:val="28"/>
        </w:rPr>
        <w:t>2001</w:t>
      </w:r>
      <w:r w:rsidRPr="00B1581D">
        <w:rPr>
          <w:noProof/>
          <w:sz w:val="28"/>
          <w:szCs w:val="28"/>
        </w:rPr>
        <w:t xml:space="preserve"> -</w:t>
      </w:r>
      <w:r w:rsidRPr="00B1581D">
        <w:rPr>
          <w:sz w:val="28"/>
          <w:szCs w:val="28"/>
        </w:rPr>
        <w:t xml:space="preserve"> 512с.</w:t>
      </w:r>
    </w:p>
    <w:p w:rsidR="008D2538" w:rsidRPr="008D2538" w:rsidRDefault="008D2538" w:rsidP="00CB70F6">
      <w:pPr>
        <w:numPr>
          <w:ilvl w:val="0"/>
          <w:numId w:val="26"/>
        </w:numPr>
      </w:pPr>
      <w:r w:rsidRPr="00B1581D">
        <w:rPr>
          <w:sz w:val="28"/>
          <w:szCs w:val="28"/>
        </w:rPr>
        <w:t>Крейнина М.Н. «Финансовое состояние предприятия. Методы оценки».- М. .: ИКЦ «Дис», 199</w:t>
      </w:r>
      <w:r>
        <w:rPr>
          <w:sz w:val="28"/>
          <w:szCs w:val="28"/>
        </w:rPr>
        <w:t>9</w:t>
      </w:r>
      <w:r w:rsidRPr="00B1581D">
        <w:rPr>
          <w:sz w:val="28"/>
          <w:szCs w:val="28"/>
        </w:rPr>
        <w:t>- 224с.</w:t>
      </w:r>
    </w:p>
    <w:p w:rsidR="008D2538" w:rsidRPr="00CB70F6" w:rsidRDefault="008D2538" w:rsidP="00CB70F6">
      <w:pPr>
        <w:numPr>
          <w:ilvl w:val="0"/>
          <w:numId w:val="26"/>
        </w:numPr>
      </w:pPr>
      <w:r>
        <w:rPr>
          <w:sz w:val="28"/>
          <w:szCs w:val="28"/>
        </w:rPr>
        <w:t>Управление финансами на предприятии: практикум для студентов всех форм обучения по специальности 080105.65 – Финансы и кредит / Федер. агентство по образованию, Сиб. акад. гос. службы; сост: Н. М. Толкачев, Н. А. Толкачева. – 2-е изд. – Новосибирск: Изд-во СибАГС, 2009. – 126с.</w:t>
      </w:r>
      <w:bookmarkStart w:id="13" w:name="_GoBack"/>
      <w:bookmarkEnd w:id="13"/>
    </w:p>
    <w:sectPr w:rsidR="008D2538" w:rsidRPr="00CB70F6" w:rsidSect="007C6CE9">
      <w:footerReference w:type="even" r:id="rId10"/>
      <w:footerReference w:type="default" r:id="rId11"/>
      <w:pgSz w:w="11906" w:h="16838"/>
      <w:pgMar w:top="1134" w:right="850" w:bottom="1134" w:left="1701" w:header="708" w:footer="708" w:gutter="0"/>
      <w:pgNumType w:start="1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099" w:rsidRDefault="000A3099">
      <w:r>
        <w:separator/>
      </w:r>
    </w:p>
  </w:endnote>
  <w:endnote w:type="continuationSeparator" w:id="0">
    <w:p w:rsidR="000A3099" w:rsidRDefault="000A3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27A" w:rsidRDefault="0020427A" w:rsidP="0020427A">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20427A" w:rsidRDefault="0020427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27A" w:rsidRDefault="0020427A" w:rsidP="0020427A">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B44E5F">
      <w:rPr>
        <w:rStyle w:val="aa"/>
        <w:noProof/>
      </w:rPr>
      <w:t>9</w:t>
    </w:r>
    <w:r>
      <w:rPr>
        <w:rStyle w:val="aa"/>
      </w:rPr>
      <w:fldChar w:fldCharType="end"/>
    </w:r>
  </w:p>
  <w:p w:rsidR="0020427A" w:rsidRDefault="0020427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483" w:rsidRDefault="00B47483" w:rsidP="0020427A">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B47483" w:rsidRDefault="00B47483">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483" w:rsidRDefault="00B47483" w:rsidP="0020427A">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8D2538">
      <w:rPr>
        <w:rStyle w:val="aa"/>
        <w:noProof/>
      </w:rPr>
      <w:t>25</w:t>
    </w:r>
    <w:r>
      <w:rPr>
        <w:rStyle w:val="aa"/>
      </w:rPr>
      <w:fldChar w:fldCharType="end"/>
    </w:r>
  </w:p>
  <w:p w:rsidR="00B47483" w:rsidRDefault="00B4748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099" w:rsidRDefault="000A3099">
      <w:r>
        <w:separator/>
      </w:r>
    </w:p>
  </w:footnote>
  <w:footnote w:type="continuationSeparator" w:id="0">
    <w:p w:rsidR="000A3099" w:rsidRDefault="000A30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FCD" w:rsidRDefault="00A02FCD">
    <w:pPr>
      <w:pStyle w:val="ad"/>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A02FCD" w:rsidRDefault="00A02FCD">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0"/>
    <w:lvl w:ilvl="0" w:tplc="000F4241">
      <w:start w:val="1"/>
      <w:numFmt w:val="bullet"/>
      <w:lvlText w:val="—"/>
      <w:lvlJc w:val="left"/>
      <w:rPr>
        <w:sz w:val="22"/>
        <w:szCs w:val="22"/>
      </w:rPr>
    </w:lvl>
    <w:lvl w:ilvl="1" w:tplc="000F4242">
      <w:start w:val="1"/>
      <w:numFmt w:val="bullet"/>
      <w:lvlText w:val="—"/>
      <w:lvlJc w:val="left"/>
      <w:rPr>
        <w:sz w:val="22"/>
        <w:szCs w:val="22"/>
      </w:rPr>
    </w:lvl>
    <w:lvl w:ilvl="2" w:tplc="000F4243">
      <w:start w:val="1"/>
      <w:numFmt w:val="bullet"/>
      <w:lvlText w:val="—"/>
      <w:lvlJc w:val="left"/>
      <w:rPr>
        <w:sz w:val="22"/>
        <w:szCs w:val="22"/>
      </w:rPr>
    </w:lvl>
    <w:lvl w:ilvl="3" w:tplc="000F4244">
      <w:start w:val="1"/>
      <w:numFmt w:val="bullet"/>
      <w:lvlText w:val="—"/>
      <w:lvlJc w:val="left"/>
      <w:rPr>
        <w:sz w:val="22"/>
        <w:szCs w:val="22"/>
      </w:rPr>
    </w:lvl>
    <w:lvl w:ilvl="4" w:tplc="000F4245">
      <w:start w:val="1"/>
      <w:numFmt w:val="bullet"/>
      <w:lvlText w:val="—"/>
      <w:lvlJc w:val="left"/>
      <w:rPr>
        <w:sz w:val="22"/>
        <w:szCs w:val="22"/>
      </w:rPr>
    </w:lvl>
    <w:lvl w:ilvl="5" w:tplc="000F4246">
      <w:start w:val="1"/>
      <w:numFmt w:val="bullet"/>
      <w:lvlText w:val="—"/>
      <w:lvlJc w:val="left"/>
      <w:rPr>
        <w:sz w:val="22"/>
        <w:szCs w:val="22"/>
      </w:rPr>
    </w:lvl>
    <w:lvl w:ilvl="6" w:tplc="000F4247">
      <w:start w:val="1"/>
      <w:numFmt w:val="bullet"/>
      <w:lvlText w:val="—"/>
      <w:lvlJc w:val="left"/>
      <w:rPr>
        <w:sz w:val="22"/>
        <w:szCs w:val="22"/>
      </w:rPr>
    </w:lvl>
    <w:lvl w:ilvl="7" w:tplc="000F4248">
      <w:start w:val="1"/>
      <w:numFmt w:val="bullet"/>
      <w:lvlText w:val="—"/>
      <w:lvlJc w:val="left"/>
      <w:rPr>
        <w:sz w:val="22"/>
        <w:szCs w:val="22"/>
      </w:rPr>
    </w:lvl>
    <w:lvl w:ilvl="8" w:tplc="000F4249">
      <w:start w:val="1"/>
      <w:numFmt w:val="bullet"/>
      <w:lvlText w:val="—"/>
      <w:lvlJc w:val="left"/>
      <w:rPr>
        <w:sz w:val="22"/>
        <w:szCs w:val="22"/>
      </w:rPr>
    </w:lvl>
  </w:abstractNum>
  <w:abstractNum w:abstractNumId="1">
    <w:nsid w:val="04D80D25"/>
    <w:multiLevelType w:val="multilevel"/>
    <w:tmpl w:val="E220AB4A"/>
    <w:lvl w:ilvl="0">
      <w:start w:val="1"/>
      <w:numFmt w:val="decimal"/>
      <w:pStyle w:val="2"/>
      <w:lvlText w:val="Глава %1. "/>
      <w:lvlJc w:val="left"/>
      <w:pPr>
        <w:tabs>
          <w:tab w:val="num" w:pos="360"/>
        </w:tabs>
        <w:ind w:left="360" w:hanging="360"/>
      </w:pPr>
      <w:rPr>
        <w:rFonts w:hint="default"/>
      </w:rPr>
    </w:lvl>
    <w:lvl w:ilvl="1">
      <w:start w:val="1"/>
      <w:numFmt w:val="decimal"/>
      <w:pStyle w:val="3"/>
      <w:lvlText w:val="%1.%2. "/>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15F639B6"/>
    <w:multiLevelType w:val="singleLevel"/>
    <w:tmpl w:val="F998C1F2"/>
    <w:lvl w:ilvl="0">
      <w:start w:val="1"/>
      <w:numFmt w:val="bullet"/>
      <w:lvlText w:val=""/>
      <w:lvlJc w:val="left"/>
      <w:pPr>
        <w:tabs>
          <w:tab w:val="num" w:pos="360"/>
        </w:tabs>
        <w:ind w:left="360" w:hanging="360"/>
      </w:pPr>
      <w:rPr>
        <w:rFonts w:ascii="Symbol" w:hAnsi="Symbol" w:hint="default"/>
      </w:rPr>
    </w:lvl>
  </w:abstractNum>
  <w:abstractNum w:abstractNumId="3">
    <w:nsid w:val="1D9F1B7A"/>
    <w:multiLevelType w:val="hybridMultilevel"/>
    <w:tmpl w:val="79288E9C"/>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4">
    <w:nsid w:val="272F6E99"/>
    <w:multiLevelType w:val="multilevel"/>
    <w:tmpl w:val="660C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910F62"/>
    <w:multiLevelType w:val="multilevel"/>
    <w:tmpl w:val="893E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9F5936"/>
    <w:multiLevelType w:val="multilevel"/>
    <w:tmpl w:val="7ADA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F05E57"/>
    <w:multiLevelType w:val="multilevel"/>
    <w:tmpl w:val="18EE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A65ADB"/>
    <w:multiLevelType w:val="singleLevel"/>
    <w:tmpl w:val="F998C1F2"/>
    <w:lvl w:ilvl="0">
      <w:start w:val="1"/>
      <w:numFmt w:val="bullet"/>
      <w:lvlText w:val=""/>
      <w:lvlJc w:val="left"/>
      <w:pPr>
        <w:tabs>
          <w:tab w:val="num" w:pos="360"/>
        </w:tabs>
        <w:ind w:left="360" w:hanging="360"/>
      </w:pPr>
      <w:rPr>
        <w:rFonts w:ascii="Symbol" w:hAnsi="Symbol" w:hint="default"/>
      </w:rPr>
    </w:lvl>
  </w:abstractNum>
  <w:abstractNum w:abstractNumId="9">
    <w:nsid w:val="2EFB225F"/>
    <w:multiLevelType w:val="singleLevel"/>
    <w:tmpl w:val="F998C1F2"/>
    <w:lvl w:ilvl="0">
      <w:start w:val="1"/>
      <w:numFmt w:val="bullet"/>
      <w:lvlText w:val=""/>
      <w:lvlJc w:val="left"/>
      <w:pPr>
        <w:tabs>
          <w:tab w:val="num" w:pos="360"/>
        </w:tabs>
        <w:ind w:left="360" w:hanging="360"/>
      </w:pPr>
      <w:rPr>
        <w:rFonts w:ascii="Symbol" w:hAnsi="Symbol" w:hint="default"/>
      </w:rPr>
    </w:lvl>
  </w:abstractNum>
  <w:abstractNum w:abstractNumId="10">
    <w:nsid w:val="368A0208"/>
    <w:multiLevelType w:val="singleLevel"/>
    <w:tmpl w:val="F998C1F2"/>
    <w:lvl w:ilvl="0">
      <w:start w:val="1"/>
      <w:numFmt w:val="bullet"/>
      <w:lvlText w:val=""/>
      <w:lvlJc w:val="left"/>
      <w:pPr>
        <w:tabs>
          <w:tab w:val="num" w:pos="360"/>
        </w:tabs>
        <w:ind w:left="360" w:hanging="360"/>
      </w:pPr>
      <w:rPr>
        <w:rFonts w:ascii="Symbol" w:hAnsi="Symbol" w:hint="default"/>
      </w:rPr>
    </w:lvl>
  </w:abstractNum>
  <w:abstractNum w:abstractNumId="11">
    <w:nsid w:val="3D110798"/>
    <w:multiLevelType w:val="multilevel"/>
    <w:tmpl w:val="F930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0F6183"/>
    <w:multiLevelType w:val="hybridMultilevel"/>
    <w:tmpl w:val="49EE94C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51434AB7"/>
    <w:multiLevelType w:val="multilevel"/>
    <w:tmpl w:val="21D8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DD3529"/>
    <w:multiLevelType w:val="multilevel"/>
    <w:tmpl w:val="4FFE3D66"/>
    <w:lvl w:ilvl="0">
      <w:start w:val="1"/>
      <w:numFmt w:val="decimal"/>
      <w:lvlText w:val="Глава %1. "/>
      <w:lvlJc w:val="left"/>
      <w:pPr>
        <w:tabs>
          <w:tab w:val="num" w:pos="360"/>
        </w:tabs>
        <w:ind w:left="360" w:hanging="360"/>
      </w:pPr>
      <w:rPr>
        <w:rFonts w:hint="default"/>
      </w:rPr>
    </w:lvl>
    <w:lvl w:ilvl="1">
      <w:start w:val="1"/>
      <w:numFmt w:val="decimal"/>
      <w:lvlText w:val="%1.%2. "/>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5454646D"/>
    <w:multiLevelType w:val="singleLevel"/>
    <w:tmpl w:val="F998C1F2"/>
    <w:lvl w:ilvl="0">
      <w:start w:val="1"/>
      <w:numFmt w:val="bullet"/>
      <w:lvlText w:val=""/>
      <w:lvlJc w:val="left"/>
      <w:pPr>
        <w:tabs>
          <w:tab w:val="num" w:pos="360"/>
        </w:tabs>
        <w:ind w:left="360" w:hanging="360"/>
      </w:pPr>
      <w:rPr>
        <w:rFonts w:ascii="Symbol" w:hAnsi="Symbol" w:hint="default"/>
      </w:rPr>
    </w:lvl>
  </w:abstractNum>
  <w:abstractNum w:abstractNumId="16">
    <w:nsid w:val="5966547B"/>
    <w:multiLevelType w:val="multilevel"/>
    <w:tmpl w:val="96CE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4723ED"/>
    <w:multiLevelType w:val="singleLevel"/>
    <w:tmpl w:val="0419000F"/>
    <w:lvl w:ilvl="0">
      <w:start w:val="1"/>
      <w:numFmt w:val="decimal"/>
      <w:lvlText w:val="%1."/>
      <w:lvlJc w:val="left"/>
      <w:pPr>
        <w:tabs>
          <w:tab w:val="num" w:pos="360"/>
        </w:tabs>
        <w:ind w:left="360" w:hanging="360"/>
      </w:pPr>
    </w:lvl>
  </w:abstractNum>
  <w:abstractNum w:abstractNumId="18">
    <w:nsid w:val="5A8A1EBF"/>
    <w:multiLevelType w:val="multilevel"/>
    <w:tmpl w:val="60A6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D02831"/>
    <w:multiLevelType w:val="hybridMultilevel"/>
    <w:tmpl w:val="2EF25BB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5F4D5101"/>
    <w:multiLevelType w:val="multilevel"/>
    <w:tmpl w:val="9CD4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CC62A5"/>
    <w:multiLevelType w:val="multilevel"/>
    <w:tmpl w:val="4FFE3D66"/>
    <w:lvl w:ilvl="0">
      <w:start w:val="1"/>
      <w:numFmt w:val="decimal"/>
      <w:lvlText w:val="Глава %1. "/>
      <w:lvlJc w:val="left"/>
      <w:pPr>
        <w:tabs>
          <w:tab w:val="num" w:pos="360"/>
        </w:tabs>
        <w:ind w:left="360" w:hanging="360"/>
      </w:pPr>
      <w:rPr>
        <w:rFonts w:hint="default"/>
      </w:rPr>
    </w:lvl>
    <w:lvl w:ilvl="1">
      <w:start w:val="1"/>
      <w:numFmt w:val="decimal"/>
      <w:lvlText w:val="%1.%2. "/>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692D3A8C"/>
    <w:multiLevelType w:val="multilevel"/>
    <w:tmpl w:val="B878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D64EBF"/>
    <w:multiLevelType w:val="hybridMultilevel"/>
    <w:tmpl w:val="8C18EF34"/>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4">
    <w:nsid w:val="74495CD2"/>
    <w:multiLevelType w:val="singleLevel"/>
    <w:tmpl w:val="F998C1F2"/>
    <w:lvl w:ilvl="0">
      <w:start w:val="1"/>
      <w:numFmt w:val="bullet"/>
      <w:lvlText w:val=""/>
      <w:lvlJc w:val="left"/>
      <w:pPr>
        <w:tabs>
          <w:tab w:val="num" w:pos="360"/>
        </w:tabs>
        <w:ind w:left="360" w:hanging="360"/>
      </w:pPr>
      <w:rPr>
        <w:rFonts w:ascii="Symbol" w:hAnsi="Symbol" w:hint="default"/>
      </w:rPr>
    </w:lvl>
  </w:abstractNum>
  <w:abstractNum w:abstractNumId="25">
    <w:nsid w:val="777E74FF"/>
    <w:multiLevelType w:val="multilevel"/>
    <w:tmpl w:val="56402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18"/>
  </w:num>
  <w:num w:numId="4">
    <w:abstractNumId w:val="6"/>
  </w:num>
  <w:num w:numId="5">
    <w:abstractNumId w:val="7"/>
  </w:num>
  <w:num w:numId="6">
    <w:abstractNumId w:val="13"/>
  </w:num>
  <w:num w:numId="7">
    <w:abstractNumId w:val="25"/>
  </w:num>
  <w:num w:numId="8">
    <w:abstractNumId w:val="11"/>
  </w:num>
  <w:num w:numId="9">
    <w:abstractNumId w:val="4"/>
  </w:num>
  <w:num w:numId="10">
    <w:abstractNumId w:val="22"/>
  </w:num>
  <w:num w:numId="11">
    <w:abstractNumId w:val="20"/>
  </w:num>
  <w:num w:numId="12">
    <w:abstractNumId w:val="21"/>
  </w:num>
  <w:num w:numId="13">
    <w:abstractNumId w:val="8"/>
  </w:num>
  <w:num w:numId="14">
    <w:abstractNumId w:val="15"/>
  </w:num>
  <w:num w:numId="15">
    <w:abstractNumId w:val="24"/>
  </w:num>
  <w:num w:numId="16">
    <w:abstractNumId w:val="10"/>
  </w:num>
  <w:num w:numId="17">
    <w:abstractNumId w:val="2"/>
  </w:num>
  <w:num w:numId="18">
    <w:abstractNumId w:val="9"/>
  </w:num>
  <w:num w:numId="19">
    <w:abstractNumId w:val="0"/>
  </w:num>
  <w:num w:numId="20">
    <w:abstractNumId w:val="17"/>
  </w:num>
  <w:num w:numId="21">
    <w:abstractNumId w:val="1"/>
  </w:num>
  <w:num w:numId="22">
    <w:abstractNumId w:val="14"/>
  </w:num>
  <w:num w:numId="23">
    <w:abstractNumId w:val="1"/>
  </w:num>
  <w:num w:numId="24">
    <w:abstractNumId w:val="16"/>
  </w:num>
  <w:num w:numId="25">
    <w:abstractNumId w:val="3"/>
  </w:num>
  <w:num w:numId="26">
    <w:abstractNumId w:val="23"/>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134D"/>
    <w:rsid w:val="0002632D"/>
    <w:rsid w:val="000A3099"/>
    <w:rsid w:val="000B7BBC"/>
    <w:rsid w:val="000C3332"/>
    <w:rsid w:val="001A25C9"/>
    <w:rsid w:val="001F0019"/>
    <w:rsid w:val="0020427A"/>
    <w:rsid w:val="00232D98"/>
    <w:rsid w:val="003278FB"/>
    <w:rsid w:val="0045134D"/>
    <w:rsid w:val="00462C65"/>
    <w:rsid w:val="00602EC7"/>
    <w:rsid w:val="00656D23"/>
    <w:rsid w:val="006A4348"/>
    <w:rsid w:val="00727A01"/>
    <w:rsid w:val="00740B34"/>
    <w:rsid w:val="0079447D"/>
    <w:rsid w:val="0079556D"/>
    <w:rsid w:val="007A68F6"/>
    <w:rsid w:val="007C6CE9"/>
    <w:rsid w:val="00851201"/>
    <w:rsid w:val="008D2538"/>
    <w:rsid w:val="00910C5A"/>
    <w:rsid w:val="00910CF0"/>
    <w:rsid w:val="00972071"/>
    <w:rsid w:val="009B0553"/>
    <w:rsid w:val="00A00B41"/>
    <w:rsid w:val="00A02FCD"/>
    <w:rsid w:val="00A31612"/>
    <w:rsid w:val="00A57591"/>
    <w:rsid w:val="00AB01BD"/>
    <w:rsid w:val="00B44E5F"/>
    <w:rsid w:val="00B47483"/>
    <w:rsid w:val="00B750D2"/>
    <w:rsid w:val="00C0630E"/>
    <w:rsid w:val="00CB70F6"/>
    <w:rsid w:val="00D2526A"/>
    <w:rsid w:val="00D52A23"/>
    <w:rsid w:val="00D86E38"/>
    <w:rsid w:val="00DF461F"/>
    <w:rsid w:val="00EA2ED0"/>
    <w:rsid w:val="00F02BB9"/>
    <w:rsid w:val="00F11CD9"/>
    <w:rsid w:val="00FF5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5:chartTrackingRefBased/>
  <w15:docId w15:val="{2A2147A4-F66D-4FA5-BAFE-5BC1986CE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autoRedefine/>
    <w:qFormat/>
    <w:rsid w:val="006A4348"/>
    <w:pPr>
      <w:keepNext/>
      <w:pageBreakBefore/>
      <w:ind w:right="-1049"/>
      <w:outlineLvl w:val="0"/>
    </w:pPr>
    <w:rPr>
      <w:b/>
      <w:i/>
      <w:sz w:val="32"/>
      <w:szCs w:val="20"/>
    </w:rPr>
  </w:style>
  <w:style w:type="paragraph" w:styleId="2">
    <w:name w:val="heading 2"/>
    <w:basedOn w:val="a"/>
    <w:next w:val="a"/>
    <w:qFormat/>
    <w:rsid w:val="006A4348"/>
    <w:pPr>
      <w:keepNext/>
      <w:numPr>
        <w:numId w:val="21"/>
      </w:numPr>
      <w:spacing w:before="240" w:after="60"/>
      <w:outlineLvl w:val="1"/>
    </w:pPr>
    <w:rPr>
      <w:rFonts w:ascii="Arial" w:hAnsi="Arial" w:cs="Arial"/>
      <w:b/>
      <w:bCs/>
      <w:i/>
      <w:iCs/>
      <w:sz w:val="28"/>
      <w:szCs w:val="28"/>
    </w:rPr>
  </w:style>
  <w:style w:type="paragraph" w:styleId="3">
    <w:name w:val="heading 3"/>
    <w:basedOn w:val="a"/>
    <w:next w:val="a"/>
    <w:qFormat/>
    <w:rsid w:val="006A4348"/>
    <w:pPr>
      <w:keepNext/>
      <w:numPr>
        <w:ilvl w:val="1"/>
        <w:numId w:val="21"/>
      </w:numPr>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1"/>
    <w:next w:val="1"/>
    <w:autoRedefine/>
    <w:rsid w:val="00D86E38"/>
    <w:pPr>
      <w:ind w:right="-1050"/>
    </w:pPr>
    <w:rPr>
      <w:bCs/>
      <w:i w:val="0"/>
      <w:szCs w:val="28"/>
    </w:rPr>
  </w:style>
  <w:style w:type="character" w:styleId="a3">
    <w:name w:val="Strong"/>
    <w:basedOn w:val="a0"/>
    <w:qFormat/>
    <w:rsid w:val="0045134D"/>
    <w:rPr>
      <w:b/>
      <w:bCs/>
    </w:rPr>
  </w:style>
  <w:style w:type="paragraph" w:styleId="a4">
    <w:name w:val="Normal (Web)"/>
    <w:basedOn w:val="a"/>
    <w:rsid w:val="003278FB"/>
    <w:pPr>
      <w:spacing w:before="100" w:beforeAutospacing="1" w:after="100" w:afterAutospacing="1"/>
    </w:pPr>
  </w:style>
  <w:style w:type="character" w:customStyle="1" w:styleId="-">
    <w:name w:val="опред-е"/>
    <w:basedOn w:val="a0"/>
    <w:rsid w:val="003278FB"/>
  </w:style>
  <w:style w:type="character" w:customStyle="1" w:styleId="a5">
    <w:name w:val="выделение"/>
    <w:basedOn w:val="a0"/>
    <w:rsid w:val="003278FB"/>
  </w:style>
  <w:style w:type="character" w:customStyle="1" w:styleId="a6">
    <w:name w:val="карман"/>
    <w:basedOn w:val="a0"/>
    <w:rsid w:val="003278FB"/>
  </w:style>
  <w:style w:type="paragraph" w:styleId="a7">
    <w:name w:val="Body Text Indent"/>
    <w:basedOn w:val="a"/>
    <w:rsid w:val="00727A01"/>
    <w:pPr>
      <w:spacing w:line="360" w:lineRule="auto"/>
      <w:ind w:firstLine="851"/>
      <w:jc w:val="both"/>
    </w:pPr>
    <w:rPr>
      <w:szCs w:val="20"/>
    </w:rPr>
  </w:style>
  <w:style w:type="paragraph" w:styleId="a8">
    <w:name w:val="caption"/>
    <w:basedOn w:val="a"/>
    <w:next w:val="a"/>
    <w:qFormat/>
    <w:rsid w:val="00727A01"/>
    <w:pPr>
      <w:keepLines/>
      <w:spacing w:before="120" w:after="120"/>
    </w:pPr>
    <w:rPr>
      <w:b/>
      <w:sz w:val="20"/>
      <w:szCs w:val="20"/>
    </w:rPr>
  </w:style>
  <w:style w:type="paragraph" w:styleId="a9">
    <w:name w:val="footer"/>
    <w:basedOn w:val="a"/>
    <w:rsid w:val="00B47483"/>
    <w:pPr>
      <w:tabs>
        <w:tab w:val="center" w:pos="4677"/>
        <w:tab w:val="right" w:pos="9355"/>
      </w:tabs>
    </w:pPr>
  </w:style>
  <w:style w:type="character" w:styleId="aa">
    <w:name w:val="page number"/>
    <w:basedOn w:val="a0"/>
    <w:rsid w:val="00B47483"/>
  </w:style>
  <w:style w:type="paragraph" w:styleId="ab">
    <w:name w:val="Body Text"/>
    <w:basedOn w:val="a"/>
    <w:rsid w:val="00F02BB9"/>
    <w:pPr>
      <w:spacing w:after="120"/>
    </w:pPr>
  </w:style>
  <w:style w:type="character" w:customStyle="1" w:styleId="12pt">
    <w:name w:val="Основной текст + 12 pt"/>
    <w:aliases w:val="Полужирный"/>
    <w:rsid w:val="00F02BB9"/>
    <w:rPr>
      <w:rFonts w:ascii="Times New Roman" w:hAnsi="Times New Roman" w:cs="Times New Roman"/>
      <w:b/>
      <w:bCs/>
      <w:sz w:val="24"/>
      <w:szCs w:val="24"/>
    </w:rPr>
  </w:style>
  <w:style w:type="character" w:customStyle="1" w:styleId="ac">
    <w:name w:val="Основной текст + Курсив"/>
    <w:rsid w:val="00F02BB9"/>
    <w:rPr>
      <w:rFonts w:ascii="Times New Roman" w:hAnsi="Times New Roman" w:cs="Times New Roman"/>
      <w:i/>
      <w:iCs/>
      <w:sz w:val="22"/>
      <w:szCs w:val="22"/>
    </w:rPr>
  </w:style>
  <w:style w:type="character" w:customStyle="1" w:styleId="30">
    <w:name w:val="Основной текст (3)"/>
    <w:basedOn w:val="a0"/>
    <w:link w:val="31"/>
    <w:rsid w:val="00F02BB9"/>
    <w:rPr>
      <w:sz w:val="22"/>
      <w:szCs w:val="22"/>
      <w:lang w:bidi="ar-SA"/>
    </w:rPr>
  </w:style>
  <w:style w:type="paragraph" w:customStyle="1" w:styleId="31">
    <w:name w:val="Основной текст (3)1"/>
    <w:basedOn w:val="a"/>
    <w:link w:val="30"/>
    <w:rsid w:val="00F02BB9"/>
    <w:pPr>
      <w:shd w:val="clear" w:color="auto" w:fill="FFFFFF"/>
      <w:spacing w:after="60" w:line="240" w:lineRule="atLeast"/>
    </w:pPr>
    <w:rPr>
      <w:sz w:val="22"/>
      <w:szCs w:val="22"/>
    </w:rPr>
  </w:style>
  <w:style w:type="character" w:customStyle="1" w:styleId="11">
    <w:name w:val="Заголовок №1"/>
    <w:basedOn w:val="a0"/>
    <w:link w:val="110"/>
    <w:rsid w:val="00F02BB9"/>
    <w:rPr>
      <w:b/>
      <w:bCs/>
      <w:sz w:val="28"/>
      <w:szCs w:val="28"/>
      <w:lang w:bidi="ar-SA"/>
    </w:rPr>
  </w:style>
  <w:style w:type="paragraph" w:customStyle="1" w:styleId="110">
    <w:name w:val="Заголовок №11"/>
    <w:basedOn w:val="a"/>
    <w:link w:val="11"/>
    <w:rsid w:val="00F02BB9"/>
    <w:pPr>
      <w:shd w:val="clear" w:color="auto" w:fill="FFFFFF"/>
      <w:spacing w:after="180" w:line="317" w:lineRule="exact"/>
      <w:jc w:val="center"/>
      <w:outlineLvl w:val="0"/>
    </w:pPr>
    <w:rPr>
      <w:b/>
      <w:bCs/>
      <w:sz w:val="28"/>
      <w:szCs w:val="28"/>
    </w:rPr>
  </w:style>
  <w:style w:type="character" w:customStyle="1" w:styleId="5">
    <w:name w:val="Основной текст (5)"/>
    <w:basedOn w:val="a0"/>
    <w:link w:val="51"/>
    <w:rsid w:val="00F02BB9"/>
    <w:rPr>
      <w:rFonts w:ascii="Arial" w:hAnsi="Arial"/>
      <w:b/>
      <w:bCs/>
      <w:sz w:val="14"/>
      <w:szCs w:val="14"/>
      <w:lang w:bidi="ar-SA"/>
    </w:rPr>
  </w:style>
  <w:style w:type="character" w:customStyle="1" w:styleId="6">
    <w:name w:val="Основной текст (6)"/>
    <w:basedOn w:val="a0"/>
    <w:link w:val="61"/>
    <w:rsid w:val="00F02BB9"/>
    <w:rPr>
      <w:sz w:val="22"/>
      <w:szCs w:val="22"/>
      <w:lang w:bidi="ar-SA"/>
    </w:rPr>
  </w:style>
  <w:style w:type="character" w:customStyle="1" w:styleId="60">
    <w:name w:val="Основной текст (6) + Курсив"/>
    <w:basedOn w:val="6"/>
    <w:rsid w:val="00F02BB9"/>
    <w:rPr>
      <w:i/>
      <w:iCs/>
      <w:sz w:val="22"/>
      <w:szCs w:val="22"/>
      <w:lang w:bidi="ar-SA"/>
    </w:rPr>
  </w:style>
  <w:style w:type="character" w:customStyle="1" w:styleId="6Corbel">
    <w:name w:val="Основной текст (6) + Corbel"/>
    <w:aliases w:val="16 pt"/>
    <w:basedOn w:val="6"/>
    <w:rsid w:val="00F02BB9"/>
    <w:rPr>
      <w:rFonts w:ascii="Corbel" w:hAnsi="Corbel" w:cs="Corbel"/>
      <w:noProof/>
      <w:w w:val="100"/>
      <w:sz w:val="32"/>
      <w:szCs w:val="32"/>
      <w:lang w:bidi="ar-SA"/>
    </w:rPr>
  </w:style>
  <w:style w:type="paragraph" w:customStyle="1" w:styleId="51">
    <w:name w:val="Основной текст (5)1"/>
    <w:basedOn w:val="a"/>
    <w:link w:val="5"/>
    <w:rsid w:val="00F02BB9"/>
    <w:pPr>
      <w:shd w:val="clear" w:color="auto" w:fill="FFFFFF"/>
      <w:spacing w:line="240" w:lineRule="atLeast"/>
    </w:pPr>
    <w:rPr>
      <w:rFonts w:ascii="Arial" w:hAnsi="Arial"/>
      <w:b/>
      <w:bCs/>
      <w:sz w:val="14"/>
      <w:szCs w:val="14"/>
    </w:rPr>
  </w:style>
  <w:style w:type="paragraph" w:customStyle="1" w:styleId="61">
    <w:name w:val="Основной текст (6)1"/>
    <w:basedOn w:val="a"/>
    <w:link w:val="6"/>
    <w:rsid w:val="00F02BB9"/>
    <w:pPr>
      <w:shd w:val="clear" w:color="auto" w:fill="FFFFFF"/>
      <w:spacing w:line="250" w:lineRule="exact"/>
      <w:jc w:val="both"/>
    </w:pPr>
    <w:rPr>
      <w:sz w:val="22"/>
      <w:szCs w:val="22"/>
    </w:rPr>
  </w:style>
  <w:style w:type="paragraph" w:styleId="ad">
    <w:name w:val="header"/>
    <w:basedOn w:val="a"/>
    <w:rsid w:val="00A02FCD"/>
    <w:pPr>
      <w:keepLines/>
      <w:tabs>
        <w:tab w:val="center" w:pos="4153"/>
        <w:tab w:val="right" w:pos="8306"/>
      </w:tabs>
    </w:pPr>
    <w:rPr>
      <w:sz w:val="20"/>
      <w:szCs w:val="20"/>
    </w:rPr>
  </w:style>
  <w:style w:type="paragraph" w:styleId="12">
    <w:name w:val="toc 1"/>
    <w:basedOn w:val="a"/>
    <w:next w:val="a"/>
    <w:autoRedefine/>
    <w:semiHidden/>
    <w:rsid w:val="006A4348"/>
  </w:style>
  <w:style w:type="paragraph" w:styleId="20">
    <w:name w:val="toc 2"/>
    <w:basedOn w:val="a"/>
    <w:next w:val="a"/>
    <w:autoRedefine/>
    <w:semiHidden/>
    <w:rsid w:val="006A4348"/>
    <w:pPr>
      <w:ind w:left="240"/>
    </w:pPr>
  </w:style>
  <w:style w:type="paragraph" w:styleId="32">
    <w:name w:val="toc 3"/>
    <w:basedOn w:val="a"/>
    <w:next w:val="a"/>
    <w:autoRedefine/>
    <w:semiHidden/>
    <w:rsid w:val="006A4348"/>
    <w:pPr>
      <w:ind w:left="480"/>
    </w:pPr>
  </w:style>
  <w:style w:type="character" w:styleId="ae">
    <w:name w:val="Hyperlink"/>
    <w:basedOn w:val="a0"/>
    <w:rsid w:val="006A4348"/>
    <w:rPr>
      <w:color w:val="0000FF"/>
      <w:u w:val="single"/>
    </w:rPr>
  </w:style>
  <w:style w:type="paragraph" w:customStyle="1" w:styleId="Lenusik-last">
    <w:name w:val="Lenusik-last"/>
    <w:basedOn w:val="a"/>
    <w:rsid w:val="009B0553"/>
    <w:pPr>
      <w:shd w:val="clear" w:color="auto" w:fill="FFFFFF"/>
      <w:autoSpaceDE w:val="0"/>
      <w:autoSpaceDN w:val="0"/>
      <w:adjustRightInd w:val="0"/>
      <w:spacing w:line="360" w:lineRule="auto"/>
      <w:ind w:firstLine="540"/>
    </w:pPr>
    <w:rPr>
      <w:color w:val="00000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482315">
      <w:bodyDiv w:val="1"/>
      <w:marLeft w:val="0"/>
      <w:marRight w:val="0"/>
      <w:marTop w:val="0"/>
      <w:marBottom w:val="0"/>
      <w:divBdr>
        <w:top w:val="none" w:sz="0" w:space="0" w:color="auto"/>
        <w:left w:val="none" w:sz="0" w:space="0" w:color="auto"/>
        <w:bottom w:val="none" w:sz="0" w:space="0" w:color="auto"/>
        <w:right w:val="none" w:sz="0" w:space="0" w:color="auto"/>
      </w:divBdr>
    </w:div>
    <w:div w:id="950013445">
      <w:bodyDiv w:val="1"/>
      <w:marLeft w:val="0"/>
      <w:marRight w:val="0"/>
      <w:marTop w:val="0"/>
      <w:marBottom w:val="0"/>
      <w:divBdr>
        <w:top w:val="none" w:sz="0" w:space="0" w:color="auto"/>
        <w:left w:val="none" w:sz="0" w:space="0" w:color="auto"/>
        <w:bottom w:val="none" w:sz="0" w:space="0" w:color="auto"/>
        <w:right w:val="none" w:sz="0" w:space="0" w:color="auto"/>
      </w:divBdr>
      <w:divsChild>
        <w:div w:id="67655230">
          <w:marLeft w:val="0"/>
          <w:marRight w:val="0"/>
          <w:marTop w:val="0"/>
          <w:marBottom w:val="0"/>
          <w:divBdr>
            <w:top w:val="none" w:sz="0" w:space="0" w:color="auto"/>
            <w:left w:val="none" w:sz="0" w:space="0" w:color="auto"/>
            <w:bottom w:val="none" w:sz="0" w:space="0" w:color="auto"/>
            <w:right w:val="none" w:sz="0" w:space="0" w:color="auto"/>
          </w:divBdr>
          <w:divsChild>
            <w:div w:id="799691535">
              <w:marLeft w:val="0"/>
              <w:marRight w:val="0"/>
              <w:marTop w:val="0"/>
              <w:marBottom w:val="0"/>
              <w:divBdr>
                <w:top w:val="none" w:sz="0" w:space="0" w:color="auto"/>
                <w:left w:val="none" w:sz="0" w:space="0" w:color="auto"/>
                <w:bottom w:val="none" w:sz="0" w:space="0" w:color="auto"/>
                <w:right w:val="none" w:sz="0" w:space="0" w:color="auto"/>
              </w:divBdr>
              <w:divsChild>
                <w:div w:id="11058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9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4995</Words>
  <Characters>28475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33404</CharactersWithSpaces>
  <SharedDoc>false</SharedDoc>
  <HLinks>
    <vt:vector size="66" baseType="variant">
      <vt:variant>
        <vt:i4>1769528</vt:i4>
      </vt:variant>
      <vt:variant>
        <vt:i4>62</vt:i4>
      </vt:variant>
      <vt:variant>
        <vt:i4>0</vt:i4>
      </vt:variant>
      <vt:variant>
        <vt:i4>5</vt:i4>
      </vt:variant>
      <vt:variant>
        <vt:lpwstr/>
      </vt:variant>
      <vt:variant>
        <vt:lpwstr>_Toc284460808</vt:lpwstr>
      </vt:variant>
      <vt:variant>
        <vt:i4>1769528</vt:i4>
      </vt:variant>
      <vt:variant>
        <vt:i4>56</vt:i4>
      </vt:variant>
      <vt:variant>
        <vt:i4>0</vt:i4>
      </vt:variant>
      <vt:variant>
        <vt:i4>5</vt:i4>
      </vt:variant>
      <vt:variant>
        <vt:lpwstr/>
      </vt:variant>
      <vt:variant>
        <vt:lpwstr>_Toc284460807</vt:lpwstr>
      </vt:variant>
      <vt:variant>
        <vt:i4>1769528</vt:i4>
      </vt:variant>
      <vt:variant>
        <vt:i4>50</vt:i4>
      </vt:variant>
      <vt:variant>
        <vt:i4>0</vt:i4>
      </vt:variant>
      <vt:variant>
        <vt:i4>5</vt:i4>
      </vt:variant>
      <vt:variant>
        <vt:lpwstr/>
      </vt:variant>
      <vt:variant>
        <vt:lpwstr>_Toc284460806</vt:lpwstr>
      </vt:variant>
      <vt:variant>
        <vt:i4>1769528</vt:i4>
      </vt:variant>
      <vt:variant>
        <vt:i4>44</vt:i4>
      </vt:variant>
      <vt:variant>
        <vt:i4>0</vt:i4>
      </vt:variant>
      <vt:variant>
        <vt:i4>5</vt:i4>
      </vt:variant>
      <vt:variant>
        <vt:lpwstr/>
      </vt:variant>
      <vt:variant>
        <vt:lpwstr>_Toc284460805</vt:lpwstr>
      </vt:variant>
      <vt:variant>
        <vt:i4>1769528</vt:i4>
      </vt:variant>
      <vt:variant>
        <vt:i4>38</vt:i4>
      </vt:variant>
      <vt:variant>
        <vt:i4>0</vt:i4>
      </vt:variant>
      <vt:variant>
        <vt:i4>5</vt:i4>
      </vt:variant>
      <vt:variant>
        <vt:lpwstr/>
      </vt:variant>
      <vt:variant>
        <vt:lpwstr>_Toc284460804</vt:lpwstr>
      </vt:variant>
      <vt:variant>
        <vt:i4>1769528</vt:i4>
      </vt:variant>
      <vt:variant>
        <vt:i4>32</vt:i4>
      </vt:variant>
      <vt:variant>
        <vt:i4>0</vt:i4>
      </vt:variant>
      <vt:variant>
        <vt:i4>5</vt:i4>
      </vt:variant>
      <vt:variant>
        <vt:lpwstr/>
      </vt:variant>
      <vt:variant>
        <vt:lpwstr>_Toc284460803</vt:lpwstr>
      </vt:variant>
      <vt:variant>
        <vt:i4>1769528</vt:i4>
      </vt:variant>
      <vt:variant>
        <vt:i4>26</vt:i4>
      </vt:variant>
      <vt:variant>
        <vt:i4>0</vt:i4>
      </vt:variant>
      <vt:variant>
        <vt:i4>5</vt:i4>
      </vt:variant>
      <vt:variant>
        <vt:lpwstr/>
      </vt:variant>
      <vt:variant>
        <vt:lpwstr>_Toc284460802</vt:lpwstr>
      </vt:variant>
      <vt:variant>
        <vt:i4>1769528</vt:i4>
      </vt:variant>
      <vt:variant>
        <vt:i4>20</vt:i4>
      </vt:variant>
      <vt:variant>
        <vt:i4>0</vt:i4>
      </vt:variant>
      <vt:variant>
        <vt:i4>5</vt:i4>
      </vt:variant>
      <vt:variant>
        <vt:lpwstr/>
      </vt:variant>
      <vt:variant>
        <vt:lpwstr>_Toc284460801</vt:lpwstr>
      </vt:variant>
      <vt:variant>
        <vt:i4>1769528</vt:i4>
      </vt:variant>
      <vt:variant>
        <vt:i4>14</vt:i4>
      </vt:variant>
      <vt:variant>
        <vt:i4>0</vt:i4>
      </vt:variant>
      <vt:variant>
        <vt:i4>5</vt:i4>
      </vt:variant>
      <vt:variant>
        <vt:lpwstr/>
      </vt:variant>
      <vt:variant>
        <vt:lpwstr>_Toc284460800</vt:lpwstr>
      </vt:variant>
      <vt:variant>
        <vt:i4>1179703</vt:i4>
      </vt:variant>
      <vt:variant>
        <vt:i4>8</vt:i4>
      </vt:variant>
      <vt:variant>
        <vt:i4>0</vt:i4>
      </vt:variant>
      <vt:variant>
        <vt:i4>5</vt:i4>
      </vt:variant>
      <vt:variant>
        <vt:lpwstr/>
      </vt:variant>
      <vt:variant>
        <vt:lpwstr>_Toc284460799</vt:lpwstr>
      </vt:variant>
      <vt:variant>
        <vt:i4>1179703</vt:i4>
      </vt:variant>
      <vt:variant>
        <vt:i4>2</vt:i4>
      </vt:variant>
      <vt:variant>
        <vt:i4>0</vt:i4>
      </vt:variant>
      <vt:variant>
        <vt:i4>5</vt:i4>
      </vt:variant>
      <vt:variant>
        <vt:lpwstr/>
      </vt:variant>
      <vt:variant>
        <vt:lpwstr>_Toc284460798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cp:lastModifiedBy>admin</cp:lastModifiedBy>
  <cp:revision>2</cp:revision>
  <dcterms:created xsi:type="dcterms:W3CDTF">2014-03-29T12:44:00Z</dcterms:created>
  <dcterms:modified xsi:type="dcterms:W3CDTF">2014-03-29T12:44:00Z</dcterms:modified>
</cp:coreProperties>
</file>