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792" w:rsidRPr="00FA7EEA" w:rsidRDefault="00540792" w:rsidP="00540792">
      <w:pPr>
        <w:spacing w:before="120"/>
        <w:jc w:val="center"/>
        <w:rPr>
          <w:b/>
          <w:bCs/>
          <w:kern w:val="36"/>
          <w:sz w:val="32"/>
          <w:szCs w:val="32"/>
        </w:rPr>
      </w:pPr>
      <w:r w:rsidRPr="00FA7EEA">
        <w:rPr>
          <w:b/>
          <w:bCs/>
          <w:kern w:val="36"/>
          <w:sz w:val="32"/>
          <w:szCs w:val="32"/>
        </w:rPr>
        <w:t>Всемирный потоп</w:t>
      </w:r>
    </w:p>
    <w:p w:rsidR="00540792" w:rsidRDefault="00D65733" w:rsidP="0054079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семирный потоп" style="width:150pt;height:113.25pt;mso-wrap-distance-left:6pt;mso-wrap-distance-right:6pt;mso-position-vertical-relative:line" o:allowoverlap="f">
            <v:imagedata r:id="rId4" o:title=""/>
          </v:shape>
        </w:pict>
      </w:r>
    </w:p>
    <w:p w:rsidR="00540792" w:rsidRPr="00FA7EEA" w:rsidRDefault="00540792" w:rsidP="00540792">
      <w:pPr>
        <w:spacing w:before="120"/>
        <w:ind w:firstLine="567"/>
        <w:jc w:val="both"/>
      </w:pPr>
      <w:r w:rsidRPr="00FA7EEA">
        <w:t xml:space="preserve">В мифологии ряда народов "божья кара", ниспосланная на человечество и на все живое на земле. По Библии, во время Всемирного потопа спаслись в ковчеге праведник Ной с семьей и по паре "от всякой плоти". </w:t>
      </w:r>
    </w:p>
    <w:p w:rsidR="00540792" w:rsidRPr="00FA7EEA" w:rsidRDefault="00540792" w:rsidP="00540792">
      <w:pPr>
        <w:spacing w:before="120"/>
        <w:ind w:firstLine="567"/>
        <w:jc w:val="both"/>
      </w:pPr>
      <w:r w:rsidRPr="00FA7EEA">
        <w:t xml:space="preserve">История о Всемирном потопе является одним из самых распространенных мифов большинства народов, населяющих нашу планету. Наиболее известно библейское повествование о том, как расплодившийся после грехопадения род человеческий разделился на добрых и злых людей; последние стали преобладать. При виде разнузданных пороков людей "раскаялся Господь, что создал человека на земле". </w:t>
      </w:r>
    </w:p>
    <w:p w:rsidR="00540792" w:rsidRPr="00FA7EEA" w:rsidRDefault="00540792" w:rsidP="00540792">
      <w:pPr>
        <w:spacing w:before="120"/>
        <w:ind w:firstLine="567"/>
        <w:jc w:val="both"/>
      </w:pPr>
      <w:r w:rsidRPr="00FA7EEA">
        <w:t xml:space="preserve">Среди погрязшего в грехах человечества оставался всетаки один благочестивый человек - Ной со своим семейством, и вот ему-то Господь сделал откровение о своем решении истребить все живущее на земле и повелел построить ковчег, на котором он мог бы спастись со своим семейством. </w:t>
      </w:r>
    </w:p>
    <w:p w:rsidR="00540792" w:rsidRPr="00FA7EEA" w:rsidRDefault="00540792" w:rsidP="00540792">
      <w:pPr>
        <w:spacing w:before="120"/>
        <w:ind w:firstLine="567"/>
        <w:jc w:val="both"/>
      </w:pPr>
      <w:r w:rsidRPr="00FA7EEA">
        <w:t xml:space="preserve">Библия сохранила и точные указания по строительству этого грандиозного судна. Ковчег строился по предписанию свыше - из дерева "гофер" (возможно, кипариса) - и был осмолен внутри и снаружи. Длина его была 300 локтей, ширина 50 локтей и высота 30 локтей. Если считать библейский локоть в 21 дюйм (или 50 см.), то это составит 150 м. длины, 25 м. ширины и 15 м. высоты. </w:t>
      </w:r>
    </w:p>
    <w:p w:rsidR="00540792" w:rsidRPr="00FA7EEA" w:rsidRDefault="00540792" w:rsidP="00540792">
      <w:pPr>
        <w:spacing w:before="120"/>
        <w:ind w:firstLine="567"/>
        <w:jc w:val="both"/>
      </w:pPr>
      <w:r w:rsidRPr="00FA7EEA">
        <w:t xml:space="preserve">В 1609 году некий голландец, Петр Янсен, в Гоорне построил корабль как раз по форме Ноева ковчега, и оказалось, что такой корабль имеет гораздо большую вместимость (именно на одну третью), чем обычные корабли, строившиеся в те времена. На верху ковчега было сделано длинное отверстие, в локоть ширины, для доступа света и воздуха, а сбоку - дверь. Он состоял из трех ярусов, со множеством отделений в них. Последние предназначались для животных, которых Ной должен был взять с собой (по семи пар чистых и по паре нечистых), а также жизненных припасов. Ко времени окончания построения ковчега Ною было уже шестьсот лет от роду. Не будем удивляться его долголетию, подивимся лишь долготерпению Божию. Тот все еще ожидал пробуждения покаяния в людях; но все было напрасно. Тогда, не видя больше никакой надежды на исправление греховного человечества, Господь повелел Ною войти в ковчег. Ной повиновался и вошел в ковчег со своими тремя сыновьями, Симом, Хамом и Иафетом, со своей женой и с женами своих сыновей, захватив и всех отобранных животных. По прошествии семидневного срока "своды потопа пришли на землю, разверзлись все источники великой бездны, и окна небесные отворились, и лился на землю дождь сорок дней и сорок ночей... Истребилось всякое существо, которое было на поверхности земли, остался только Ной; и что было с ним в ковчеге". В течении пяти месяцев все ыло покрыто водой, и только после этого времени вода пошла на убыль. </w:t>
      </w:r>
    </w:p>
    <w:p w:rsidR="00540792" w:rsidRPr="00FA7EEA" w:rsidRDefault="00540792" w:rsidP="00540792">
      <w:pPr>
        <w:spacing w:before="120"/>
        <w:ind w:firstLine="567"/>
        <w:jc w:val="both"/>
      </w:pPr>
      <w:r w:rsidRPr="00FA7EEA">
        <w:t xml:space="preserve">Ковчег остановился на горах Араратских. Когда земля совсем обсохла, Ной вышел из ковчега (пробыв в нем ровно один год) и распустил животных для размножения на земле. В благодарность за свое спасение он принес жертву Богу и получил торжественное обещание, что впредь уже никогда не будет потопа. Знамением этого обетования была указана радуга, появившаяся на небе после дождя и говорящая о том, что это не дождь потопа, а дождь благославения (Быт. VI-IX). </w:t>
      </w:r>
    </w:p>
    <w:p w:rsidR="00540792" w:rsidRDefault="00540792" w:rsidP="00540792">
      <w:pPr>
        <w:spacing w:before="120"/>
        <w:ind w:firstLine="567"/>
        <w:jc w:val="both"/>
      </w:pPr>
      <w:r w:rsidRPr="00FA7EEA">
        <w:t xml:space="preserve">Библейское повествование о потопе находит себе аналогию в преданиях разных народов, у которых сохранилась память о необычайной катастрофе, некогда погубившей первобытное человечество. Подобные предания, конечно, не всегда полные и обстоятельные, распространены по всему земному шару, но в ближайших к Палестине странах предания о потопе сохранились с наибольшей ясностью. </w:t>
      </w:r>
    </w:p>
    <w:p w:rsidR="00E56B44" w:rsidRDefault="00E56B44">
      <w:bookmarkStart w:id="0" w:name="_GoBack"/>
      <w:bookmarkEnd w:id="0"/>
    </w:p>
    <w:sectPr w:rsidR="00E56B44" w:rsidSect="00E56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792"/>
    <w:rsid w:val="00540792"/>
    <w:rsid w:val="00D65733"/>
    <w:rsid w:val="00E56B44"/>
    <w:rsid w:val="00EF75D2"/>
    <w:rsid w:val="00FA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442B65D-BEE1-42AC-ACB8-E7BF5DBD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79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0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2238</Words>
  <Characters>1277</Characters>
  <Application>Microsoft Office Word</Application>
  <DocSecurity>0</DocSecurity>
  <Lines>10</Lines>
  <Paragraphs>7</Paragraphs>
  <ScaleCrop>false</ScaleCrop>
  <Company>Home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Всемирный потоп</dc:title>
  <dc:subject/>
  <dc:creator>User</dc:creator>
  <cp:keywords/>
  <dc:description/>
  <cp:lastModifiedBy>admin</cp:lastModifiedBy>
  <cp:revision>2</cp:revision>
  <dcterms:created xsi:type="dcterms:W3CDTF">2014-01-25T17:29:00Z</dcterms:created>
  <dcterms:modified xsi:type="dcterms:W3CDTF">2014-01-25T17:29:00Z</dcterms:modified>
</cp:coreProperties>
</file>