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787" w:rsidRPr="00175787" w:rsidRDefault="00175787" w:rsidP="00175787">
      <w:pPr>
        <w:pStyle w:val="a3"/>
        <w:jc w:val="both"/>
        <w:rPr>
          <w:sz w:val="28"/>
          <w:szCs w:val="28"/>
        </w:rPr>
      </w:pPr>
      <w:r w:rsidRPr="00175787">
        <w:rPr>
          <w:sz w:val="28"/>
          <w:szCs w:val="28"/>
        </w:rPr>
        <w:t>Бруцеллез - острое инфекционно-аллергическое, зоонозное заболевание с высокой потенциальной возможностью перехода в хроническую форму.</w:t>
      </w:r>
    </w:p>
    <w:p w:rsidR="00175787" w:rsidRPr="00175787" w:rsidRDefault="00175787" w:rsidP="00175787">
      <w:pPr>
        <w:pStyle w:val="a3"/>
        <w:jc w:val="both"/>
        <w:rPr>
          <w:sz w:val="28"/>
          <w:szCs w:val="28"/>
        </w:rPr>
      </w:pPr>
      <w:r w:rsidRPr="00175787">
        <w:rPr>
          <w:sz w:val="28"/>
          <w:szCs w:val="28"/>
        </w:rPr>
        <w:t xml:space="preserve">Возбудитель бруцеллеза относится к роду </w:t>
      </w:r>
      <w:r w:rsidRPr="00175787">
        <w:rPr>
          <w:i/>
          <w:iCs/>
          <w:sz w:val="28"/>
          <w:szCs w:val="28"/>
        </w:rPr>
        <w:t xml:space="preserve">Brucella </w:t>
      </w:r>
      <w:r w:rsidRPr="00175787">
        <w:rPr>
          <w:sz w:val="28"/>
          <w:szCs w:val="28"/>
        </w:rPr>
        <w:t xml:space="preserve">(II группа патогенности). Бруцеллы являются грамотрицательными, факультативными внутриклеточными патогенами, вызывающими заболевание у большого числа животных и человека. Род </w:t>
      </w:r>
      <w:r w:rsidRPr="00175787">
        <w:rPr>
          <w:i/>
          <w:iCs/>
          <w:sz w:val="28"/>
          <w:szCs w:val="28"/>
        </w:rPr>
        <w:t>Brucella</w:t>
      </w:r>
      <w:r w:rsidRPr="00175787">
        <w:rPr>
          <w:sz w:val="28"/>
          <w:szCs w:val="28"/>
        </w:rPr>
        <w:t xml:space="preserve"> состоит из 9 самостоятельных видов, различающихся по биохимическим, метаболическим, антигенным и вирулентным характеристикам: : </w:t>
      </w:r>
      <w:r w:rsidRPr="00175787">
        <w:rPr>
          <w:i/>
          <w:iCs/>
          <w:sz w:val="28"/>
          <w:szCs w:val="28"/>
        </w:rPr>
        <w:t>В. melitensis</w:t>
      </w:r>
      <w:r w:rsidRPr="00175787">
        <w:rPr>
          <w:sz w:val="28"/>
          <w:szCs w:val="28"/>
        </w:rPr>
        <w:t xml:space="preserve"> представлен 3 биоварами, основной хозяин - козы и овцы, </w:t>
      </w:r>
      <w:r w:rsidRPr="00175787">
        <w:rPr>
          <w:i/>
          <w:iCs/>
          <w:sz w:val="28"/>
          <w:szCs w:val="28"/>
        </w:rPr>
        <w:t>В. abortus</w:t>
      </w:r>
      <w:r w:rsidRPr="00175787">
        <w:rPr>
          <w:sz w:val="28"/>
          <w:szCs w:val="28"/>
        </w:rPr>
        <w:t xml:space="preserve"> - 7 биоварами (крупный рогатый скот), </w:t>
      </w:r>
      <w:r w:rsidRPr="00175787">
        <w:rPr>
          <w:i/>
          <w:iCs/>
          <w:sz w:val="28"/>
          <w:szCs w:val="28"/>
        </w:rPr>
        <w:t>В. suis</w:t>
      </w:r>
      <w:r w:rsidRPr="00175787">
        <w:rPr>
          <w:sz w:val="28"/>
          <w:szCs w:val="28"/>
        </w:rPr>
        <w:t xml:space="preserve"> состоит из 5 биоваров, основной хозяин - свиньи, носителем 2 биовара являются зайцы, 4 биовара - олени, а 5 - мышевидные грызуны, </w:t>
      </w:r>
      <w:r w:rsidRPr="00175787">
        <w:rPr>
          <w:i/>
          <w:iCs/>
          <w:sz w:val="28"/>
          <w:szCs w:val="28"/>
        </w:rPr>
        <w:t>В. neotomae</w:t>
      </w:r>
      <w:r w:rsidRPr="00175787">
        <w:rPr>
          <w:sz w:val="28"/>
          <w:szCs w:val="28"/>
        </w:rPr>
        <w:t xml:space="preserve"> (пустынные кустарниковые крысы), </w:t>
      </w:r>
      <w:r w:rsidRPr="00175787">
        <w:rPr>
          <w:i/>
          <w:iCs/>
          <w:sz w:val="28"/>
          <w:szCs w:val="28"/>
        </w:rPr>
        <w:t>В. ovis</w:t>
      </w:r>
      <w:r w:rsidRPr="00175787">
        <w:rPr>
          <w:sz w:val="28"/>
          <w:szCs w:val="28"/>
        </w:rPr>
        <w:t xml:space="preserve"> (бараны), </w:t>
      </w:r>
      <w:r w:rsidRPr="00175787">
        <w:rPr>
          <w:i/>
          <w:iCs/>
          <w:sz w:val="28"/>
          <w:szCs w:val="28"/>
        </w:rPr>
        <w:t>В. canis</w:t>
      </w:r>
      <w:r w:rsidRPr="00175787">
        <w:rPr>
          <w:sz w:val="28"/>
          <w:szCs w:val="28"/>
        </w:rPr>
        <w:t xml:space="preserve"> (собаки), </w:t>
      </w:r>
      <w:r w:rsidRPr="00175787">
        <w:rPr>
          <w:i/>
          <w:iCs/>
          <w:sz w:val="28"/>
          <w:szCs w:val="28"/>
        </w:rPr>
        <w:t>B. ceti</w:t>
      </w:r>
      <w:r w:rsidRPr="00175787">
        <w:rPr>
          <w:sz w:val="28"/>
          <w:szCs w:val="28"/>
        </w:rPr>
        <w:t xml:space="preserve"> (китообразные), </w:t>
      </w:r>
      <w:r w:rsidRPr="00175787">
        <w:rPr>
          <w:i/>
          <w:iCs/>
          <w:sz w:val="28"/>
          <w:szCs w:val="28"/>
        </w:rPr>
        <w:t>B. pinnipedialis</w:t>
      </w:r>
      <w:r w:rsidRPr="00175787">
        <w:rPr>
          <w:sz w:val="28"/>
          <w:szCs w:val="28"/>
        </w:rPr>
        <w:t xml:space="preserve"> (ластоногие), </w:t>
      </w:r>
      <w:r w:rsidRPr="00175787">
        <w:rPr>
          <w:i/>
          <w:iCs/>
          <w:sz w:val="28"/>
          <w:szCs w:val="28"/>
        </w:rPr>
        <w:t>B. microti</w:t>
      </w:r>
      <w:r w:rsidRPr="00175787">
        <w:rPr>
          <w:sz w:val="28"/>
          <w:szCs w:val="28"/>
        </w:rPr>
        <w:t xml:space="preserve"> (серая полевка). Основное эпидемическое и эпизоотическое неблагополучие по бруцеллезу определяют носители трех основных видов возбудителя (B.melitensis, B. abortus, B. suis) - сельскохозяйственные животные.</w:t>
      </w:r>
    </w:p>
    <w:p w:rsidR="00175787" w:rsidRPr="00175787" w:rsidRDefault="00175787" w:rsidP="00175787">
      <w:pPr>
        <w:pStyle w:val="a3"/>
        <w:jc w:val="both"/>
        <w:rPr>
          <w:sz w:val="28"/>
          <w:szCs w:val="28"/>
        </w:rPr>
      </w:pPr>
      <w:r w:rsidRPr="00175787">
        <w:rPr>
          <w:sz w:val="28"/>
          <w:szCs w:val="28"/>
        </w:rPr>
        <w:t>Определение видов и биоваров бруцелл на конкретных территориях и в очагах инфекции имеет важное эпидемиологическое значение с точки зрения классификации очагов, оценки степени напряженности эпизоотического процессов, установления фактов миграции бруцелл с одного вида животных на другой.</w:t>
      </w:r>
    </w:p>
    <w:p w:rsidR="00175787" w:rsidRPr="00175787" w:rsidRDefault="00175787" w:rsidP="00175787">
      <w:pPr>
        <w:pStyle w:val="a3"/>
        <w:jc w:val="both"/>
        <w:rPr>
          <w:sz w:val="28"/>
          <w:szCs w:val="28"/>
        </w:rPr>
      </w:pPr>
      <w:r w:rsidRPr="00175787">
        <w:rPr>
          <w:sz w:val="28"/>
          <w:szCs w:val="28"/>
        </w:rPr>
        <w:t>Миграция B. melitensis на другие виды животных особенно опасна при совместном содержании мелкого и крупного рогатого скота, при этом не снижаются ее вирулентные свойства и контагиозность для людей.</w:t>
      </w:r>
    </w:p>
    <w:p w:rsidR="00175787" w:rsidRPr="00175787" w:rsidRDefault="00175787" w:rsidP="00175787">
      <w:pPr>
        <w:pStyle w:val="a3"/>
        <w:jc w:val="both"/>
        <w:rPr>
          <w:sz w:val="28"/>
          <w:szCs w:val="28"/>
        </w:rPr>
      </w:pPr>
      <w:r w:rsidRPr="00175787">
        <w:rPr>
          <w:sz w:val="28"/>
          <w:szCs w:val="28"/>
        </w:rPr>
        <w:t>Основное эпидемическое и эпизоотическое неблагополучие по бруцеллезу определяют сельскохозяйственные животные - носители трех основных видов (B.melitensis, B. abortus, B. suis) возбудителя.</w:t>
      </w:r>
    </w:p>
    <w:p w:rsidR="00175787" w:rsidRPr="00175787" w:rsidRDefault="00175787" w:rsidP="00175787">
      <w:pPr>
        <w:pStyle w:val="a3"/>
        <w:jc w:val="both"/>
        <w:rPr>
          <w:sz w:val="28"/>
          <w:szCs w:val="28"/>
        </w:rPr>
      </w:pPr>
      <w:r w:rsidRPr="00175787">
        <w:rPr>
          <w:sz w:val="28"/>
          <w:szCs w:val="28"/>
        </w:rPr>
        <w:t xml:space="preserve">Заболевания людей преимущественно вызывают </w:t>
      </w:r>
      <w:r w:rsidRPr="00175787">
        <w:rPr>
          <w:i/>
          <w:iCs/>
          <w:sz w:val="28"/>
          <w:szCs w:val="28"/>
        </w:rPr>
        <w:t>B. melitensis,</w:t>
      </w:r>
      <w:r w:rsidRPr="00175787">
        <w:rPr>
          <w:sz w:val="28"/>
          <w:szCs w:val="28"/>
        </w:rPr>
        <w:t xml:space="preserve"> </w:t>
      </w:r>
      <w:r w:rsidRPr="00175787">
        <w:rPr>
          <w:i/>
          <w:iCs/>
          <w:sz w:val="28"/>
          <w:szCs w:val="28"/>
        </w:rPr>
        <w:t xml:space="preserve">B. abortus </w:t>
      </w:r>
      <w:r w:rsidRPr="00175787">
        <w:rPr>
          <w:sz w:val="28"/>
          <w:szCs w:val="28"/>
        </w:rPr>
        <w:t>и</w:t>
      </w:r>
      <w:r w:rsidRPr="00175787">
        <w:rPr>
          <w:i/>
          <w:iCs/>
          <w:sz w:val="28"/>
          <w:szCs w:val="28"/>
        </w:rPr>
        <w:t xml:space="preserve"> B. suis</w:t>
      </w:r>
      <w:r w:rsidRPr="00175787">
        <w:rPr>
          <w:sz w:val="28"/>
          <w:szCs w:val="28"/>
        </w:rPr>
        <w:t xml:space="preserve"> биовары 1-4, реже </w:t>
      </w:r>
      <w:r w:rsidRPr="00175787">
        <w:rPr>
          <w:i/>
          <w:iCs/>
          <w:sz w:val="28"/>
          <w:szCs w:val="28"/>
        </w:rPr>
        <w:t>B. сanis, B. сeti</w:t>
      </w:r>
      <w:r w:rsidRPr="00175787">
        <w:rPr>
          <w:sz w:val="28"/>
          <w:szCs w:val="28"/>
        </w:rPr>
        <w:t xml:space="preserve"> и </w:t>
      </w:r>
      <w:r w:rsidRPr="00175787">
        <w:rPr>
          <w:i/>
          <w:iCs/>
          <w:sz w:val="28"/>
          <w:szCs w:val="28"/>
        </w:rPr>
        <w:t>B. рinnipedialis.</w:t>
      </w:r>
    </w:p>
    <w:p w:rsidR="00175787" w:rsidRPr="00175787" w:rsidRDefault="00175787" w:rsidP="00175787">
      <w:pPr>
        <w:pStyle w:val="a3"/>
        <w:jc w:val="both"/>
        <w:rPr>
          <w:sz w:val="28"/>
          <w:szCs w:val="28"/>
        </w:rPr>
      </w:pPr>
      <w:r w:rsidRPr="00175787">
        <w:rPr>
          <w:sz w:val="28"/>
          <w:szCs w:val="28"/>
        </w:rPr>
        <w:t>Бруцеллы обладают высокой инвазивностью, могут проникать через неповрежденные слизистые и через микротравмы кожных покровов, относятся к внутриклеточным паразитам, могут находиться вне клеток, что важно для бактериологической диагностики бруцеллеза и тактики лечения.</w:t>
      </w:r>
    </w:p>
    <w:p w:rsidR="00175787" w:rsidRPr="00175787" w:rsidRDefault="00175787" w:rsidP="00175787">
      <w:pPr>
        <w:pStyle w:val="a3"/>
        <w:jc w:val="both"/>
        <w:rPr>
          <w:sz w:val="28"/>
          <w:szCs w:val="28"/>
        </w:rPr>
      </w:pPr>
      <w:r w:rsidRPr="00175787">
        <w:rPr>
          <w:sz w:val="28"/>
          <w:szCs w:val="28"/>
        </w:rPr>
        <w:t xml:space="preserve">Возбудитель бруцеллеза обладает общей для неспорообразующих бактерий устойчивостью к воздействию </w:t>
      </w:r>
      <w:r w:rsidRPr="00175787">
        <w:rPr>
          <w:bCs/>
          <w:iCs/>
          <w:sz w:val="28"/>
          <w:szCs w:val="28"/>
        </w:rPr>
        <w:t>факторов</w:t>
      </w:r>
      <w:r w:rsidRPr="00175787">
        <w:rPr>
          <w:b/>
          <w:bCs/>
          <w:i/>
          <w:iCs/>
          <w:sz w:val="28"/>
          <w:szCs w:val="28"/>
        </w:rPr>
        <w:t xml:space="preserve"> </w:t>
      </w:r>
      <w:r w:rsidRPr="00175787">
        <w:rPr>
          <w:sz w:val="28"/>
          <w:szCs w:val="28"/>
        </w:rPr>
        <w:t xml:space="preserve">окружающей среды, способен длительное время сохраняться в различных субстратах. Во влажной среде при температуре 55 </w:t>
      </w:r>
      <w:r w:rsidRPr="00175787">
        <w:rPr>
          <w:sz w:val="28"/>
          <w:szCs w:val="28"/>
          <w:vertAlign w:val="superscript"/>
        </w:rPr>
        <w:t>о</w:t>
      </w:r>
      <w:r w:rsidRPr="00175787">
        <w:rPr>
          <w:sz w:val="28"/>
          <w:szCs w:val="28"/>
        </w:rPr>
        <w:t xml:space="preserve">С возбудитель бруцеллеза погибает через 60 мин, при 60 </w:t>
      </w:r>
      <w:r w:rsidRPr="00175787">
        <w:rPr>
          <w:sz w:val="28"/>
          <w:szCs w:val="28"/>
          <w:vertAlign w:val="superscript"/>
        </w:rPr>
        <w:t>о</w:t>
      </w:r>
      <w:r w:rsidRPr="00175787">
        <w:rPr>
          <w:sz w:val="28"/>
          <w:szCs w:val="28"/>
        </w:rPr>
        <w:t xml:space="preserve">С - через 30 мин, при 70 </w:t>
      </w:r>
      <w:r w:rsidRPr="00175787">
        <w:rPr>
          <w:sz w:val="28"/>
          <w:szCs w:val="28"/>
          <w:vertAlign w:val="superscript"/>
        </w:rPr>
        <w:t>о</w:t>
      </w:r>
      <w:r w:rsidRPr="00175787">
        <w:rPr>
          <w:sz w:val="28"/>
          <w:szCs w:val="28"/>
        </w:rPr>
        <w:t xml:space="preserve">С - через 10 мин, при кипячении - моментально. Сухой жар (90-95 </w:t>
      </w:r>
      <w:r w:rsidRPr="00175787">
        <w:rPr>
          <w:sz w:val="28"/>
          <w:szCs w:val="28"/>
          <w:vertAlign w:val="superscript"/>
        </w:rPr>
        <w:t>о</w:t>
      </w:r>
      <w:r w:rsidRPr="00175787">
        <w:rPr>
          <w:sz w:val="28"/>
          <w:szCs w:val="28"/>
        </w:rPr>
        <w:t xml:space="preserve">С) убивает бруцеллы в течение часа. При низких температурах бруцеллы сохраняют жизнеспособность при температуре минус 5-8 °С в течение 35 дней, а при минус 20 </w:t>
      </w:r>
      <w:r w:rsidRPr="00175787">
        <w:rPr>
          <w:sz w:val="28"/>
          <w:szCs w:val="28"/>
          <w:vertAlign w:val="superscript"/>
        </w:rPr>
        <w:t>о</w:t>
      </w:r>
      <w:r w:rsidRPr="00175787">
        <w:rPr>
          <w:sz w:val="28"/>
          <w:szCs w:val="28"/>
        </w:rPr>
        <w:t>С - в течение 20 дней. Под действием солнечного света бруцеллы погибают в сроки от нескольких минут до 7-8 дней в зависимости от интенсивности инсоляции, атмосферных условий и т. д. Возбудитель бруцеллеза весьма чувствителен к различным дезинфицирующим веществам.</w:t>
      </w:r>
      <w:r>
        <w:rPr>
          <w:sz w:val="28"/>
          <w:szCs w:val="28"/>
        </w:rPr>
        <w:t xml:space="preserve"> </w:t>
      </w:r>
      <w:r w:rsidRPr="00175787">
        <w:rPr>
          <w:sz w:val="28"/>
          <w:szCs w:val="28"/>
        </w:rPr>
        <w:t>В сыром молоке, хранящемся в холодильнике, возбудитель бруцеллеза сохраняется до 10 дней, в сливочном масле - более 4 недель, в домашнем сыре - 3 недели, брынзе - 45 дней; в простокваше, сметане - 8-15 дней, в кумысе, шубате (сброженное верблюжье молоко) - до 3 суток; в мясе - до 12 дней; во внутренних органах, костях, мышцах и лимфатических узлах инфицированных туш - в течение 1 мес. и более; в овечьей шерсти, смушках - от 1,5 до 4 мес.</w:t>
      </w:r>
    </w:p>
    <w:p w:rsidR="00175787" w:rsidRPr="00175787" w:rsidRDefault="00175787" w:rsidP="00175787">
      <w:pPr>
        <w:pStyle w:val="a3"/>
        <w:jc w:val="both"/>
        <w:rPr>
          <w:sz w:val="28"/>
          <w:szCs w:val="28"/>
        </w:rPr>
      </w:pPr>
      <w:r w:rsidRPr="00175787">
        <w:rPr>
          <w:sz w:val="28"/>
          <w:szCs w:val="28"/>
        </w:rPr>
        <w:t>В замороженных инфицированных мясных и молочных продуктах бруцеллы остаются жизнеспособными в течение всего срока хранения.</w:t>
      </w:r>
    </w:p>
    <w:p w:rsidR="00175787" w:rsidRPr="00175787" w:rsidRDefault="00175787" w:rsidP="00175787">
      <w:pPr>
        <w:pStyle w:val="a3"/>
        <w:jc w:val="both"/>
        <w:rPr>
          <w:sz w:val="28"/>
          <w:szCs w:val="28"/>
        </w:rPr>
      </w:pPr>
      <w:r w:rsidRPr="00175787">
        <w:rPr>
          <w:sz w:val="28"/>
          <w:szCs w:val="28"/>
        </w:rPr>
        <w:t>Основными источниками бруцеллезной инфекции для человека являются овцы, козы, крупный рогатый скот, свиньи.</w:t>
      </w:r>
      <w:r>
        <w:rPr>
          <w:sz w:val="28"/>
          <w:szCs w:val="28"/>
        </w:rPr>
        <w:t xml:space="preserve"> </w:t>
      </w:r>
      <w:r w:rsidRPr="00175787">
        <w:rPr>
          <w:sz w:val="28"/>
          <w:szCs w:val="28"/>
        </w:rPr>
        <w:t>Отмечаются случаи заражения людей бруцеллезом от северных оленей. В ряде случаев источниками инфекции могут быть собаки, лошади, верблюды, яки, кошки, пушные животные в звероводческих хозяйствах и другие животные.</w:t>
      </w:r>
    </w:p>
    <w:p w:rsidR="00175787" w:rsidRPr="00175787" w:rsidRDefault="00175787" w:rsidP="00175787">
      <w:pPr>
        <w:pStyle w:val="a3"/>
        <w:jc w:val="both"/>
        <w:rPr>
          <w:sz w:val="28"/>
          <w:szCs w:val="28"/>
        </w:rPr>
      </w:pPr>
      <w:r w:rsidRPr="00175787">
        <w:rPr>
          <w:sz w:val="28"/>
          <w:szCs w:val="28"/>
        </w:rPr>
        <w:t>Клиническое течение бруцеллеза у животных отличается полиморфизмом, основным признаком бруцеллеза у животных является аборт, который сопровождается массивным и длительным выделением бруцелл с абортированным плодом, околоплодными водами, плацентой, выделениями из половых и родовых путей. Происходит инфицирование кожных покровов и шерсти животных, стойла, подстилок, предметов ухода, помещения, остатков кормов, а также пастбищ и мест водопоя. Бруцеллы выделяются больными животными также с мочой и молоком: у овец - до 2-х лет, у коров - до 5-7 лет.</w:t>
      </w:r>
    </w:p>
    <w:p w:rsidR="00175787" w:rsidRPr="00175787" w:rsidRDefault="00175787" w:rsidP="00175787">
      <w:pPr>
        <w:pStyle w:val="a3"/>
        <w:jc w:val="both"/>
        <w:rPr>
          <w:sz w:val="28"/>
          <w:szCs w:val="28"/>
        </w:rPr>
      </w:pPr>
      <w:r w:rsidRPr="00175787">
        <w:rPr>
          <w:sz w:val="28"/>
          <w:szCs w:val="28"/>
        </w:rPr>
        <w:t>Факторами передачи инфекции человеку от больного животного служат сырье животного происхождения (шерсть, пух, шкуры), мясомолочные продукты, инфицированные предметы ухода за животными, экскременты и другие объекты, инфицированные бруцеллами.</w:t>
      </w:r>
    </w:p>
    <w:p w:rsidR="00175787" w:rsidRPr="00175787" w:rsidRDefault="00175787" w:rsidP="00175787">
      <w:pPr>
        <w:pStyle w:val="a3"/>
        <w:jc w:val="both"/>
        <w:rPr>
          <w:sz w:val="28"/>
          <w:szCs w:val="28"/>
        </w:rPr>
      </w:pPr>
      <w:r w:rsidRPr="00175787">
        <w:rPr>
          <w:sz w:val="28"/>
          <w:szCs w:val="28"/>
        </w:rPr>
        <w:t>Роль человека в передаче бруцеллезной инфекции эпидемиологического значения не имеет.</w:t>
      </w:r>
      <w:r>
        <w:rPr>
          <w:sz w:val="28"/>
          <w:szCs w:val="28"/>
        </w:rPr>
        <w:t xml:space="preserve"> </w:t>
      </w:r>
      <w:r w:rsidRPr="00175787">
        <w:rPr>
          <w:sz w:val="28"/>
          <w:szCs w:val="28"/>
        </w:rPr>
        <w:t>Пути заражения человека бруцеллезом разнообразны. Заражение происходит контактным (с больным животным или сырьем и продуктами животного происхождения), алиментарным (при употреблении мяса и молочных продуктов, полученных от больных бруцеллезом животных и не прошедших достаточную термическую обработку), аэрогенным путями.</w:t>
      </w:r>
    </w:p>
    <w:p w:rsidR="00175787" w:rsidRPr="00175787" w:rsidRDefault="00175787" w:rsidP="00175787">
      <w:pPr>
        <w:pStyle w:val="a3"/>
        <w:jc w:val="both"/>
        <w:rPr>
          <w:sz w:val="28"/>
          <w:szCs w:val="28"/>
        </w:rPr>
      </w:pPr>
      <w:r w:rsidRPr="00175787">
        <w:rPr>
          <w:sz w:val="28"/>
          <w:szCs w:val="28"/>
        </w:rPr>
        <w:t xml:space="preserve">Для заболевания людей, вызванных </w:t>
      </w:r>
      <w:r w:rsidRPr="00175787">
        <w:rPr>
          <w:i/>
          <w:iCs/>
          <w:sz w:val="28"/>
          <w:szCs w:val="28"/>
        </w:rPr>
        <w:t xml:space="preserve">B. melitensis, </w:t>
      </w:r>
      <w:r w:rsidRPr="00175787">
        <w:rPr>
          <w:sz w:val="28"/>
          <w:szCs w:val="28"/>
        </w:rPr>
        <w:t xml:space="preserve">характерна весенне-летняя сезонность, что связано с заражением людей в сезон окота овец. При заражении </w:t>
      </w:r>
      <w:r w:rsidRPr="00175787">
        <w:rPr>
          <w:i/>
          <w:iCs/>
          <w:sz w:val="28"/>
          <w:szCs w:val="28"/>
        </w:rPr>
        <w:t xml:space="preserve">В. abortus </w:t>
      </w:r>
      <w:r w:rsidRPr="00175787">
        <w:rPr>
          <w:sz w:val="28"/>
          <w:szCs w:val="28"/>
        </w:rPr>
        <w:t>сезонность не столь выражена из-за длительного периода лактации коров.</w:t>
      </w:r>
    </w:p>
    <w:p w:rsidR="00175787" w:rsidRPr="00175787" w:rsidRDefault="00175787" w:rsidP="00175787">
      <w:pPr>
        <w:pStyle w:val="a3"/>
        <w:jc w:val="both"/>
        <w:rPr>
          <w:sz w:val="28"/>
          <w:szCs w:val="28"/>
        </w:rPr>
      </w:pPr>
      <w:r w:rsidRPr="00175787">
        <w:rPr>
          <w:sz w:val="28"/>
          <w:szCs w:val="28"/>
        </w:rPr>
        <w:t>Инкубационный период заболевания составляет 1-2 недели, а иногда затягивается до двух месяцев, что определяется дозой возбудителя, попавшего в организм, его вирулентностью и сопротивляемостью организма.</w:t>
      </w:r>
    </w:p>
    <w:p w:rsidR="00175787" w:rsidRPr="00175787" w:rsidRDefault="00175787" w:rsidP="00175787">
      <w:pPr>
        <w:pStyle w:val="a3"/>
        <w:jc w:val="both"/>
        <w:rPr>
          <w:sz w:val="28"/>
          <w:szCs w:val="28"/>
        </w:rPr>
      </w:pPr>
      <w:r w:rsidRPr="00175787">
        <w:rPr>
          <w:sz w:val="28"/>
          <w:szCs w:val="28"/>
        </w:rPr>
        <w:t xml:space="preserve">Заболевание протекает с вовлечением в процесс многих органов и систем организма, широким спектром иногда слабо выраженных симптомов. Начинается, как правило, с повышения температуры тела до 39-40°С (характерны подъемы температуры в вечерние и ночные часы) в течение 7-10 дней и более, в отдельных случаях при отсутствии соответствующей терапии температура держится до 2-3-х месяцев. Лихорадка сопровождается ознобами, повышенной потливостью и общими симптомами интоксикации. В последующем присоединяются симптомы поражения опорно-двигательного аппарата, сердечно-сосудистой, нервной и других систем организма (артрит, спондилит, ишиорадикулит, менингоэнцефалит, миокардит и другие клинические проявления). Для бруцеллеза характерно относительно удовлетворительное самочувствие больного на фоне высокой температуры. </w:t>
      </w:r>
    </w:p>
    <w:p w:rsidR="00175787" w:rsidRPr="00175787" w:rsidRDefault="00175787" w:rsidP="00175787">
      <w:pPr>
        <w:pStyle w:val="a3"/>
        <w:jc w:val="both"/>
        <w:rPr>
          <w:sz w:val="28"/>
          <w:szCs w:val="28"/>
        </w:rPr>
      </w:pPr>
      <w:r w:rsidRPr="00175787">
        <w:rPr>
          <w:sz w:val="28"/>
          <w:szCs w:val="28"/>
        </w:rPr>
        <w:t>Клинически выделяют острый (до 3-х месяцев), подострый (до 6 месяцев), вторично-хронический (свыше 6 мес. от начала острого), первично-хронический (начало заболевания установить не удается), резидуальный бруцеллез (свыше 2 лет). По выраженности интоксикации и степени очаговых воспалительных изменений при остром и подостром бруцеллезе определяют легкое, среднетяжелое и тяжелое течение, по выраженности активности инфекционного процесса и состояния трудоспособности в хронической стадии - компенсация, субкомпенсация, декомпенсация.</w:t>
      </w:r>
    </w:p>
    <w:p w:rsidR="00FA2468" w:rsidRPr="00DC0C8D" w:rsidRDefault="00175787" w:rsidP="00175787">
      <w:pPr>
        <w:shd w:val="clear" w:color="auto" w:fill="FFFFFF"/>
        <w:autoSpaceDE w:val="0"/>
        <w:autoSpaceDN w:val="0"/>
        <w:adjustRightInd w:val="0"/>
        <w:ind w:firstLine="709"/>
        <w:jc w:val="both"/>
        <w:rPr>
          <w:b/>
          <w:sz w:val="28"/>
          <w:szCs w:val="28"/>
        </w:rPr>
      </w:pPr>
      <w:r w:rsidRPr="00DC0C8D">
        <w:rPr>
          <w:b/>
          <w:sz w:val="28"/>
          <w:szCs w:val="28"/>
        </w:rPr>
        <w:t xml:space="preserve">                                Э</w:t>
      </w:r>
      <w:r w:rsidR="00FA2468" w:rsidRPr="00DC0C8D">
        <w:rPr>
          <w:b/>
          <w:sz w:val="28"/>
          <w:szCs w:val="28"/>
        </w:rPr>
        <w:t>пидемиология</w:t>
      </w:r>
    </w:p>
    <w:p w:rsidR="00FA2468" w:rsidRPr="00DC0C8D" w:rsidRDefault="00FA2468" w:rsidP="00175787">
      <w:pPr>
        <w:shd w:val="clear" w:color="auto" w:fill="FFFFFF"/>
        <w:autoSpaceDE w:val="0"/>
        <w:autoSpaceDN w:val="0"/>
        <w:adjustRightInd w:val="0"/>
        <w:ind w:firstLine="709"/>
        <w:jc w:val="both"/>
        <w:rPr>
          <w:b/>
          <w:sz w:val="28"/>
          <w:szCs w:val="28"/>
        </w:rPr>
      </w:pPr>
    </w:p>
    <w:p w:rsidR="00FA2468" w:rsidRPr="00175787" w:rsidRDefault="00FA2468" w:rsidP="00175787">
      <w:pPr>
        <w:shd w:val="clear" w:color="auto" w:fill="FFFFFF"/>
        <w:autoSpaceDE w:val="0"/>
        <w:autoSpaceDN w:val="0"/>
        <w:adjustRightInd w:val="0"/>
        <w:ind w:firstLine="709"/>
        <w:jc w:val="both"/>
        <w:rPr>
          <w:sz w:val="28"/>
          <w:szCs w:val="28"/>
        </w:rPr>
      </w:pPr>
      <w:r w:rsidRPr="00175787">
        <w:rPr>
          <w:sz w:val="28"/>
          <w:szCs w:val="28"/>
        </w:rPr>
        <w:t>Бруцеллез людей эпидемиологически связан с одноименными энзоотиями или эпизоотиями среди домашних животных, образующих резервуар возбудителя. Бруцеллезная инфекция свойственна разнообразным домашним животным. Однако в эпидемиологическом отношении они далеко не равнозначны. Первое место по эпидемиологической значимости занимает мелкий рогатый скот, второе принадлежит крупному рогатому скоту и свиньям. Третью категорию соподчиненного эпидемиологического значения составляют остальные домашние животные (лошади, ослы, мулы, верблюды, собаки, кошки, кролики). Птицы также могут заражаться бруцелламп, но очень быстро освобождаются от них и вряд ли могут играть более или менее существенную эпидемиологическую роль. Мелкий рогатый скот, т. е. козы и овцы, играют наибольшую роль в эпидемиологии бруцеллеза, поскольку они являются хранителями весьма опасного для человека возбудителя, который отличается исключительно высокой патогенностью. Высокая заразительность и патогенность для человека накладывают резкий отпечаток на характер распространения бруцеллеза типа мальтийской лихорадки, сообщая ему все черты эпидемического заболевания, что особенно ярко отмечается во вновь образующихся очагах со свежими заносами инфекции. В отличие от него, т. е. возбудитель бруцеллеза крупного рогатого скота, условно патогенен для человека, и его патогенные свойства варьируют в географически различных очагах. В итоге на фоне бруцеллеза крупного рогатого скота (коровы, буйволы) заболевания людей встречаются лишь спорадически (Дания, Норвегия, США и др.). Аналогичное положение имеется и при свином бруцеллезе. Однако в отличие от коровьего бруцеллезе, в некоторых местах, в частности в США, вызывает очень частые, иногда и групповые заболевания людей (по данным американских авторов, до 43% культур, выделенных от больных людей, относилось к свиному типу).</w:t>
      </w:r>
    </w:p>
    <w:p w:rsidR="00FA2468" w:rsidRPr="00175787" w:rsidRDefault="00FA2468" w:rsidP="00175787">
      <w:pPr>
        <w:shd w:val="clear" w:color="auto" w:fill="FFFFFF"/>
        <w:autoSpaceDE w:val="0"/>
        <w:autoSpaceDN w:val="0"/>
        <w:adjustRightInd w:val="0"/>
        <w:ind w:firstLine="709"/>
        <w:jc w:val="both"/>
        <w:rPr>
          <w:sz w:val="28"/>
          <w:szCs w:val="28"/>
        </w:rPr>
      </w:pPr>
      <w:r w:rsidRPr="00175787">
        <w:rPr>
          <w:sz w:val="28"/>
          <w:szCs w:val="28"/>
        </w:rPr>
        <w:t>Следует учитывать, что бруцеллы различных типов могут мигрировать от своих обычных хозяев на животных других видов. В частности, многочисленными наблюдениями зарубежных и советских исследователей доказана возможность миграции от овец или коз к коровам. В этом случае и коровы, зараженные, становятся источником наиболее опасного для человека эпидемического бруцеллеза (например, при массовом потреблении зараженного молока). С другой стороны, в США зарегистрированы неоднократные случаи массовых заболеваний людей свиным бруцеллезом через молоко коров, заразившихся от свиней. Человек от животных заражается бруцеллезом через выкидыши (включая плаценту, оболочки плода и околоплодную жидкость), патологические и нормальные выделения зараженных животных, молоко, а также мясное сырье. В частности, при козье-овечьем и коровьем бруцеллезе особенно опасны выкидыши, плацента, околоплодные оболочки и. жидкость, влагалищные выделения, моча, испражнения и молоко, а также сырое мясо. У свиней, помимо тех же продуктов аборта, инфицированными могут быть моча, испражнения и мясное сырье. Вследствие значительной стойкости бруцелл во внешней среде заражение наступает и при соприкосновении с почвой, навозом, через воду и другие объекты, зараженные бруцеллами.</w:t>
      </w:r>
    </w:p>
    <w:p w:rsidR="00FA2468" w:rsidRPr="00175787" w:rsidRDefault="00FA2468" w:rsidP="00175787">
      <w:pPr>
        <w:ind w:firstLine="709"/>
        <w:jc w:val="both"/>
        <w:rPr>
          <w:sz w:val="28"/>
          <w:szCs w:val="28"/>
        </w:rPr>
      </w:pPr>
      <w:r w:rsidRPr="00175787">
        <w:rPr>
          <w:sz w:val="28"/>
          <w:szCs w:val="28"/>
        </w:rPr>
        <w:t>Наиболее опасными являются бруцеллезные выкидыши, т. к. с абортированным плодом, плацентой и околоплодной жидкостью выделяется огромное количество возбудителей бруцеллеза. В распространении бруцеллеза среди людей особое значение имеют молоко и сырые молочные продукты. Следует отметить, что бруцеллы могут достаточно долго сохраняться, особенно на холоде, в молоке и в молочнокислых продуктах при их кислотности от 25—50° и даже до 125— 200°, по Тернеру. Чаще всего заражение людей происходит через брынзу, которая очищается от бруцелл лишь после 2-месячного хранения. Представляют также опасность шерсть, смушки (каракуль) и кожи, загрязненные выделениями больных животных, мясо и мясное сырье, особенно от животных, убитых вскоре после абортов. По данным Н. Н. Степанова, на заражение через молоко и молочные продукты приходится 51,8% заболеваний (44,4% случаев бруцеллеза алиментарно-молочного происхождения приходится на брынзу), через шерсть, смушки и кожу — 6%, мясо — 3%. В сумме же продукты животноводства обусловливают свыше 60% всех заболеваний.</w:t>
      </w:r>
    </w:p>
    <w:p w:rsidR="00FA2468" w:rsidRPr="00175787" w:rsidRDefault="00FA2468" w:rsidP="00175787">
      <w:pPr>
        <w:shd w:val="clear" w:color="auto" w:fill="FFFFFF"/>
        <w:autoSpaceDE w:val="0"/>
        <w:autoSpaceDN w:val="0"/>
        <w:adjustRightInd w:val="0"/>
        <w:ind w:firstLine="709"/>
        <w:jc w:val="both"/>
        <w:rPr>
          <w:sz w:val="28"/>
          <w:szCs w:val="28"/>
        </w:rPr>
      </w:pPr>
      <w:r w:rsidRPr="00175787">
        <w:rPr>
          <w:sz w:val="28"/>
          <w:szCs w:val="28"/>
        </w:rPr>
        <w:t>Больной человек может выделять бруцеллы с мочой и мокротой (при наличии легочных поражений); у женщин возбудитель может обнаруживаться в абортированном плоде и влагалищных выделениях, а также в молоке. Однако больной человек лишь в очень редких случаях служит источником заражения для окружающих.</w:t>
      </w:r>
    </w:p>
    <w:p w:rsidR="00FA2468" w:rsidRPr="00175787" w:rsidRDefault="00FA2468" w:rsidP="00175787">
      <w:pPr>
        <w:shd w:val="clear" w:color="auto" w:fill="FFFFFF"/>
        <w:autoSpaceDE w:val="0"/>
        <w:autoSpaceDN w:val="0"/>
        <w:adjustRightInd w:val="0"/>
        <w:ind w:firstLine="709"/>
        <w:jc w:val="both"/>
        <w:rPr>
          <w:sz w:val="28"/>
          <w:szCs w:val="28"/>
        </w:rPr>
      </w:pPr>
      <w:r w:rsidRPr="00175787">
        <w:rPr>
          <w:sz w:val="28"/>
          <w:szCs w:val="28"/>
        </w:rPr>
        <w:t>Входными воротами для бруцеллеза могут быть пищеварительный тракт (верхний отдел), наружные покровы — слизистые оболочки — и поврежденная кожа и дыхательные пути. Само заражение может быть алиментарным (через молоко и молочные продукты), контактным и аэрогенным (через инфицированную пыль). Преобладание того или иного способа заражения определяется в каждом случае конкретными условиями. По данным Н. Н. Степанова, алиментарное заражение через молочные продукты среди городского населения составляло 80%, а на предприятиях, обрабатывающих животное сырье, лишь 3,8%.</w:t>
      </w:r>
    </w:p>
    <w:p w:rsidR="00FA2468" w:rsidRPr="00175787" w:rsidRDefault="00FA2468" w:rsidP="00175787">
      <w:pPr>
        <w:shd w:val="clear" w:color="auto" w:fill="FFFFFF"/>
        <w:autoSpaceDE w:val="0"/>
        <w:autoSpaceDN w:val="0"/>
        <w:adjustRightInd w:val="0"/>
        <w:ind w:firstLine="709"/>
        <w:jc w:val="both"/>
        <w:rPr>
          <w:sz w:val="28"/>
          <w:szCs w:val="28"/>
        </w:rPr>
      </w:pPr>
      <w:r w:rsidRPr="00175787">
        <w:rPr>
          <w:sz w:val="28"/>
          <w:szCs w:val="28"/>
        </w:rPr>
        <w:t>Бруцеллез может поражать лиц всех возрастов, но преобладающий процент заболеваний приходится на молодой и средний возраст. Так, по данным А. А. Уварова, в овцеводческих хозяйствах восточных районов по возрасту заболеваемость бруцеллезом распределялась след. образом: до 10 лет— 1,2%, 11—19 лет —9,3%, 20—29 лет— 20,8%, 30—39 лет—36,1% , 40 лет и старше— 32,6%. Преобладающая заболеваемость лиц молодого и среднего возраста объясняется наибольшим контактом с источниками инфекции работников этого возраста в животноводческих хозяйствах.</w:t>
      </w:r>
    </w:p>
    <w:p w:rsidR="00FA2468" w:rsidRPr="00175787" w:rsidRDefault="00FA2468" w:rsidP="00175787">
      <w:pPr>
        <w:shd w:val="clear" w:color="auto" w:fill="FFFFFF"/>
        <w:autoSpaceDE w:val="0"/>
        <w:autoSpaceDN w:val="0"/>
        <w:adjustRightInd w:val="0"/>
        <w:ind w:firstLine="709"/>
        <w:jc w:val="both"/>
        <w:rPr>
          <w:sz w:val="28"/>
          <w:szCs w:val="28"/>
        </w:rPr>
      </w:pPr>
      <w:r w:rsidRPr="00175787">
        <w:rPr>
          <w:sz w:val="28"/>
          <w:szCs w:val="28"/>
        </w:rPr>
        <w:t>Пол не имеет значения при заболевании бруцеллезом, хотя по статистике разных стран бруцеллез встречаются чаще среди мужчин, чем среди женщин. Заболевания мужчин в среднем исчисляются в пределах от 65 до 78% к числу всех заболевших. Разница эта объясняется тем, что мужчины по характеру своей работы в животноводстве могли в прошлом чаще контактировать с источниками инфекции.</w:t>
      </w:r>
    </w:p>
    <w:p w:rsidR="00FA2468" w:rsidRPr="00175787" w:rsidRDefault="00FA2468" w:rsidP="00175787">
      <w:pPr>
        <w:shd w:val="clear" w:color="auto" w:fill="FFFFFF"/>
        <w:autoSpaceDE w:val="0"/>
        <w:autoSpaceDN w:val="0"/>
        <w:adjustRightInd w:val="0"/>
        <w:ind w:firstLine="709"/>
        <w:jc w:val="both"/>
        <w:rPr>
          <w:sz w:val="28"/>
          <w:szCs w:val="28"/>
        </w:rPr>
      </w:pPr>
      <w:r w:rsidRPr="00175787">
        <w:rPr>
          <w:sz w:val="28"/>
          <w:szCs w:val="28"/>
        </w:rPr>
        <w:t>Эпидемиологическая связь заболеваний бруцеллезом с больными животными и зараженными продуктами животноводства придает бруцеллез ясно выраженный профессиональный характер с преимущественной концентрацией заболеваний в сельских местностях среди работников животноводства и в первую очередь в районах овцеводства и козоводства. Ветеринарный и зоотехнический персонал, пастухи и все категории работников, обслуживающих стада больных животных, работники мясной и молочной промышленности, заготовщики каракуля, шерсти, кожевенного сырья и пр. — составляют главные контингент больных бруцеллезом.</w:t>
      </w:r>
    </w:p>
    <w:p w:rsidR="00FA2468" w:rsidRPr="00175787" w:rsidRDefault="00FA2468" w:rsidP="00175787">
      <w:pPr>
        <w:shd w:val="clear" w:color="auto" w:fill="FFFFFF"/>
        <w:autoSpaceDE w:val="0"/>
        <w:autoSpaceDN w:val="0"/>
        <w:adjustRightInd w:val="0"/>
        <w:ind w:firstLine="709"/>
        <w:jc w:val="both"/>
        <w:rPr>
          <w:sz w:val="28"/>
          <w:szCs w:val="28"/>
        </w:rPr>
      </w:pPr>
      <w:r w:rsidRPr="00175787">
        <w:rPr>
          <w:sz w:val="28"/>
          <w:szCs w:val="28"/>
        </w:rPr>
        <w:t>В энзоотичных районах заболевания людей бруцеллезом наблюдаются на протяжении всего года, однако максимум их падает на весенне-летний сезон, т. к. весна соответствует наиболее опасному периоду выкидышей, ягнения овец и отела коров, а весна, лето одновременно совпадают с периодом усиленной лактации и более широкого употребления молока. В соответствии с этим, например, по многолетним наблюдениям А. А. Уварова, в средней полосе овцеводства сезонная заболеваемость Б. имеет следующие процентные соотношения: январь—март—26,9%, апрель—июнь— 46,3%, июль—сентябрь—17,6%, октябрь— декабрь — 9,2%.</w:t>
      </w:r>
    </w:p>
    <w:p w:rsidR="00FA2468" w:rsidRPr="00175787" w:rsidRDefault="00FA2468" w:rsidP="00175787">
      <w:pPr>
        <w:shd w:val="clear" w:color="auto" w:fill="FFFFFF"/>
        <w:autoSpaceDE w:val="0"/>
        <w:autoSpaceDN w:val="0"/>
        <w:adjustRightInd w:val="0"/>
        <w:ind w:firstLine="709"/>
        <w:jc w:val="both"/>
        <w:rPr>
          <w:sz w:val="28"/>
          <w:szCs w:val="28"/>
        </w:rPr>
      </w:pPr>
    </w:p>
    <w:p w:rsidR="00B60D32" w:rsidRPr="00175787" w:rsidRDefault="00B60D32" w:rsidP="00175787">
      <w:pPr>
        <w:jc w:val="both"/>
        <w:rPr>
          <w:sz w:val="28"/>
          <w:szCs w:val="28"/>
        </w:rPr>
      </w:pPr>
    </w:p>
    <w:p w:rsidR="00FA2468" w:rsidRPr="00175787" w:rsidRDefault="00FA2468" w:rsidP="00175787">
      <w:pPr>
        <w:jc w:val="both"/>
        <w:rPr>
          <w:sz w:val="28"/>
          <w:szCs w:val="28"/>
        </w:rPr>
      </w:pPr>
    </w:p>
    <w:p w:rsidR="00FA2468" w:rsidRPr="00175787" w:rsidRDefault="00175787" w:rsidP="00175787">
      <w:pPr>
        <w:pStyle w:val="a3"/>
        <w:jc w:val="both"/>
        <w:rPr>
          <w:sz w:val="28"/>
          <w:szCs w:val="28"/>
        </w:rPr>
      </w:pPr>
      <w:r>
        <w:rPr>
          <w:b/>
          <w:bCs/>
          <w:sz w:val="28"/>
          <w:szCs w:val="28"/>
        </w:rPr>
        <w:t xml:space="preserve">                </w:t>
      </w:r>
      <w:r w:rsidR="00FA2468" w:rsidRPr="00175787">
        <w:rPr>
          <w:b/>
          <w:bCs/>
          <w:sz w:val="28"/>
          <w:szCs w:val="28"/>
        </w:rPr>
        <w:t>Профилактические мероприятия</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На территориях субъектов Российской Федерации, где регистрируются случаи бруцеллеза среди животных должны быть разработаны целевые программы или комплексные планы по профилактике бруцеллеза, разрабатываемые при участии органов, осуществляющих государственный санитарно-эпидемиологический надзор, противочумными учреждениями, Россельхознадзора в субъекте Российской Федерации, ветеринарными службами субъекта Российской Федерации, органами управления здравоохранением в субъекте. Аналогичные комплексные планы разрабатываются для административных территорий субъекта Российской Федерации.</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Противочумные учреждения оказывают научно-методическую и практическую помощь органам, осуществляющим государственный санитарно-эпидемиологический надзор по вопросам профилактики и лабораторной диагностики бруцеллёза.</w:t>
      </w:r>
    </w:p>
    <w:p w:rsidR="00FA2468" w:rsidRPr="00175787" w:rsidRDefault="00175787" w:rsidP="00175787">
      <w:pPr>
        <w:pStyle w:val="a3"/>
        <w:jc w:val="both"/>
        <w:rPr>
          <w:sz w:val="28"/>
          <w:szCs w:val="28"/>
        </w:rPr>
      </w:pPr>
      <w:r>
        <w:rPr>
          <w:sz w:val="28"/>
          <w:szCs w:val="28"/>
        </w:rPr>
        <w:t xml:space="preserve"> - </w:t>
      </w:r>
      <w:r w:rsidR="00FA2468" w:rsidRPr="00175787">
        <w:rPr>
          <w:sz w:val="28"/>
          <w:szCs w:val="28"/>
        </w:rPr>
        <w:t>Контроль за выполнением мероприятий по профилактике заражения людей бруцеллезом проводят органы, осуществляющие государственный санитарно-эпидемиологический надзор во взаимодействии с ветеринарными службами.</w:t>
      </w:r>
    </w:p>
    <w:p w:rsidR="00FA2468" w:rsidRPr="00175787" w:rsidRDefault="00FA2468" w:rsidP="00175787">
      <w:pPr>
        <w:pStyle w:val="a3"/>
        <w:jc w:val="both"/>
        <w:rPr>
          <w:i/>
          <w:sz w:val="28"/>
          <w:szCs w:val="28"/>
        </w:rPr>
      </w:pPr>
      <w:r w:rsidRPr="00175787">
        <w:rPr>
          <w:i/>
          <w:sz w:val="28"/>
          <w:szCs w:val="28"/>
        </w:rPr>
        <w:t>Владельцы сельскохозяйственных животных вне зависимости от форм собственности обязаны:</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выполнять требования по профилактике, своевременному выявлению заражения возбудителем бруцеллеза поголовья сельскохозяйственных животных;</w:t>
      </w:r>
    </w:p>
    <w:p w:rsidR="00FA2468" w:rsidRPr="00175787" w:rsidRDefault="00175787" w:rsidP="00175787">
      <w:pPr>
        <w:pStyle w:val="a3"/>
        <w:jc w:val="both"/>
        <w:rPr>
          <w:sz w:val="28"/>
          <w:szCs w:val="28"/>
        </w:rPr>
      </w:pPr>
      <w:r>
        <w:rPr>
          <w:sz w:val="28"/>
          <w:szCs w:val="28"/>
        </w:rPr>
        <w:t xml:space="preserve"> - </w:t>
      </w:r>
      <w:r w:rsidR="00FA2468" w:rsidRPr="00175787">
        <w:rPr>
          <w:sz w:val="28"/>
          <w:szCs w:val="28"/>
        </w:rPr>
        <w:t>обеспечивать работающий персонал спецодеждой, средствами индивидуальной защиты, бытовыми помещениями;</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организовывать проведение периодических медицинских о</w:t>
      </w:r>
      <w:r>
        <w:rPr>
          <w:sz w:val="28"/>
          <w:szCs w:val="28"/>
        </w:rPr>
        <w:t>смотров в установленном порядке;</w:t>
      </w:r>
    </w:p>
    <w:p w:rsidR="00FA2468" w:rsidRPr="00175787" w:rsidRDefault="00175787" w:rsidP="00175787">
      <w:pPr>
        <w:pStyle w:val="a3"/>
        <w:jc w:val="both"/>
        <w:rPr>
          <w:sz w:val="28"/>
          <w:szCs w:val="28"/>
        </w:rPr>
      </w:pPr>
      <w:r>
        <w:rPr>
          <w:sz w:val="28"/>
          <w:szCs w:val="28"/>
        </w:rPr>
        <w:t>- н</w:t>
      </w:r>
      <w:r w:rsidR="00FA2468" w:rsidRPr="00175787">
        <w:rPr>
          <w:sz w:val="28"/>
          <w:szCs w:val="28"/>
        </w:rPr>
        <w:t>а неблагополучных по бруцеллезу административных территориях субъекта Российской Федерации индивидуальные владельцы сельскохозяйственных животных обязаны один раз в год проходить серологическое обследование на бруцеллез с целью раннего выявления заболевания.</w:t>
      </w:r>
    </w:p>
    <w:p w:rsidR="00FA2468" w:rsidRPr="00175787" w:rsidRDefault="00175787" w:rsidP="00175787">
      <w:pPr>
        <w:pStyle w:val="a3"/>
        <w:jc w:val="both"/>
        <w:rPr>
          <w:sz w:val="28"/>
          <w:szCs w:val="28"/>
        </w:rPr>
      </w:pPr>
      <w:r>
        <w:rPr>
          <w:b/>
          <w:bCs/>
          <w:sz w:val="28"/>
          <w:szCs w:val="28"/>
        </w:rPr>
        <w:t xml:space="preserve"> </w:t>
      </w:r>
      <w:r w:rsidR="00FA2468" w:rsidRPr="00175787">
        <w:rPr>
          <w:b/>
          <w:bCs/>
          <w:sz w:val="28"/>
          <w:szCs w:val="28"/>
        </w:rPr>
        <w:t>Профилактические мероприятия по предупреждению заражения людей в эпизоотических очагах бруцеллеза.</w:t>
      </w:r>
    </w:p>
    <w:p w:rsidR="00FA2468" w:rsidRPr="00175787" w:rsidRDefault="00FA2468" w:rsidP="00175787">
      <w:pPr>
        <w:pStyle w:val="a3"/>
        <w:jc w:val="both"/>
        <w:rPr>
          <w:sz w:val="28"/>
          <w:szCs w:val="28"/>
        </w:rPr>
      </w:pPr>
      <w:r w:rsidRPr="00175787">
        <w:rPr>
          <w:sz w:val="28"/>
          <w:szCs w:val="28"/>
        </w:rPr>
        <w:t>При выявлении случаев заболевания бруцеллезом сельскохозяйственных животных специалисты ветеринарной службы информируют органы, осуществляющие государственный санитарно-эпидемиологический надзор.</w:t>
      </w:r>
    </w:p>
    <w:p w:rsidR="00FA2468" w:rsidRPr="00175787" w:rsidRDefault="00FA2468" w:rsidP="00175787">
      <w:pPr>
        <w:pStyle w:val="a3"/>
        <w:jc w:val="both"/>
        <w:rPr>
          <w:sz w:val="28"/>
          <w:szCs w:val="28"/>
        </w:rPr>
      </w:pPr>
      <w:r w:rsidRPr="00175787">
        <w:rPr>
          <w:sz w:val="28"/>
          <w:szCs w:val="28"/>
        </w:rPr>
        <w:t>Противоэпизоотические мероприятия по ликвидации очагов бруцеллеза организуют и контролируют органы государственного ветеринарного надзора в установленном порядке.</w:t>
      </w:r>
    </w:p>
    <w:p w:rsidR="00FA2468" w:rsidRPr="00175787" w:rsidRDefault="00FA2468" w:rsidP="00175787">
      <w:pPr>
        <w:pStyle w:val="a3"/>
        <w:jc w:val="both"/>
        <w:rPr>
          <w:sz w:val="28"/>
          <w:szCs w:val="28"/>
        </w:rPr>
      </w:pPr>
      <w:r w:rsidRPr="00175787">
        <w:rPr>
          <w:sz w:val="28"/>
          <w:szCs w:val="28"/>
        </w:rPr>
        <w:t>При выявлении эпизоотических очагов бруцеллеза в животноводческих хозяйствах вне зависимости от форм собственности главным государственным ветеринарным инспектором административной территории совместно с главным государственным санитарным врачом территории вносятся предложения в органы муниципальной власти о наложении ограничений по оздоровлению хозяйства от бруцеллеза, в том числе по защите от заражения бруцеллезом людей.</w:t>
      </w:r>
    </w:p>
    <w:p w:rsidR="00FA2468" w:rsidRPr="00175787" w:rsidRDefault="00FA2468" w:rsidP="00175787">
      <w:pPr>
        <w:pStyle w:val="a3"/>
        <w:jc w:val="both"/>
        <w:rPr>
          <w:i/>
          <w:sz w:val="28"/>
          <w:szCs w:val="28"/>
        </w:rPr>
      </w:pPr>
      <w:r w:rsidRPr="00175787">
        <w:rPr>
          <w:i/>
          <w:sz w:val="28"/>
          <w:szCs w:val="28"/>
        </w:rPr>
        <w:t>Руководители животноводческих хозяйств вне зависимости от форм собственности при наложении ограничений по бруцеллезу на хозяйство обязаны:</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организовать проведение внеочередного профилактического медицинского осмотра работников для раннего выявления заболевших бруцеллезом, включая серологическое обследование;</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приказом по хозяйству закрепить работников, занятых уходом за больным и положительно реагирующим на бруцеллез поголовьем сельскохозяйственных животных. При этом не допускать к работе лиц, не достигших 18 - летнего возраста, беременных и кормящих женщин, сезонных рабочих, больных острыми и хроническими (в стадии обострения) заболеваниями различной этиологии, работников с положительными серологическими реакциями на бруцеллез, больных бруцеллезом, работников не прошедших инструктаж по соблюдению требований безопасности;</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провести инструктаж с работниками, занятыми уходом за поголовьем животных о соблюдении требований безопасности, использовании средств индивидуальной защиты для предупреждения профессионального заражения бруцеллезом;</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обеспечить всех работников, в т.ч. лиц, временно привлекаемых к работам, связанным с риском заражения бруцеллезом, в достаточном количестве средствами личной гигиены и индивидуальной защиты (халаты, резиновые перчатки, нарукавники, клеенчатые фартуки, специальная обувь и др.), своевременную их замену и централизованную стирку;</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принять меры по обеспечению работников надлежащими условиями для соблюдения личной гигиены (туалетные комнаты, душевые, мыло, индивидуальные полотенца и др.), бытовыми помещениями для приема пищи и отдыха, отдельными шкафчиками для хранения личной, рабочей и санитарной одежды;</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обеспечить рабочие места достаточным набором уборочного инвентаря, дезинфицирующими средствами эффективными в отношении возбудителя бруцеллеза;</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обеспечить неукоснительное выполнение требований по подготовке к вывозу за пределы неблагополучного хозяйства животноводческого сырья (молоко, мясо и т.д.) и согласование с органами Россельхознадзора и Роспотребнадзора его использования и переработки;</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согласовать с органами ветеринарного и государственного санитарно - эпидемиологического надзора условия вывоза положительно реагирующего на бруцеллез поголовья для убоя и переработки;</w:t>
      </w:r>
    </w:p>
    <w:p w:rsidR="00FA2468" w:rsidRPr="00175787" w:rsidRDefault="00FA2468" w:rsidP="00175787">
      <w:pPr>
        <w:pStyle w:val="a3"/>
        <w:jc w:val="both"/>
        <w:rPr>
          <w:sz w:val="28"/>
          <w:szCs w:val="28"/>
        </w:rPr>
      </w:pPr>
      <w:r w:rsidRPr="00175787">
        <w:rPr>
          <w:sz w:val="28"/>
          <w:szCs w:val="28"/>
        </w:rPr>
        <w:t>При выявлении в индивидуальных хозяйствах положительно реагирующего на бруцеллез поголовья или больных животных органы и учреждения Роспотребнадзора:</w:t>
      </w:r>
    </w:p>
    <w:p w:rsidR="00FA2468" w:rsidRPr="00175787" w:rsidRDefault="00FA2468" w:rsidP="00175787">
      <w:pPr>
        <w:pStyle w:val="a3"/>
        <w:jc w:val="both"/>
        <w:rPr>
          <w:sz w:val="28"/>
          <w:szCs w:val="28"/>
        </w:rPr>
      </w:pPr>
      <w:r w:rsidRPr="00175787">
        <w:rPr>
          <w:sz w:val="28"/>
          <w:szCs w:val="28"/>
        </w:rPr>
        <w:t>- уточняют список лиц, занимающихся уходом за животными, а также употреблявших животноводческую продукцию, полученную от больного поголовья;</w:t>
      </w:r>
    </w:p>
    <w:p w:rsidR="00FA2468" w:rsidRPr="00175787" w:rsidRDefault="00FA2468" w:rsidP="00175787">
      <w:pPr>
        <w:pStyle w:val="a3"/>
        <w:jc w:val="both"/>
        <w:rPr>
          <w:sz w:val="28"/>
          <w:szCs w:val="28"/>
        </w:rPr>
      </w:pPr>
      <w:r w:rsidRPr="00175787">
        <w:rPr>
          <w:sz w:val="28"/>
          <w:szCs w:val="28"/>
        </w:rPr>
        <w:t>- дают предписания по проведению медицинского обследования, включая серологические исследования, контактных с больным животным для раннего выявления больных бруцеллезом;</w:t>
      </w:r>
    </w:p>
    <w:p w:rsidR="00FA2468" w:rsidRPr="00175787" w:rsidRDefault="00FA2468" w:rsidP="00175787">
      <w:pPr>
        <w:pStyle w:val="a3"/>
        <w:jc w:val="both"/>
        <w:rPr>
          <w:sz w:val="28"/>
          <w:szCs w:val="28"/>
        </w:rPr>
      </w:pPr>
      <w:r w:rsidRPr="00175787">
        <w:rPr>
          <w:sz w:val="28"/>
          <w:szCs w:val="28"/>
        </w:rPr>
        <w:t>- совместно со специалистами ветеринарной службы проводят инструктаж с индивидуальными владельцами по соблюдению мер профилактики заражения бруцеллезом при уходе за больным и положительно реагирующим на бруцеллез поголовьем животных, об опасности заражения бруцеллезом алиментарным путем: при употреблении молока и молочных продуктов (рассольные сыры), не прошедших достаточную термическую обработку.</w:t>
      </w:r>
    </w:p>
    <w:p w:rsidR="00FA2468" w:rsidRPr="00175787" w:rsidRDefault="00FA2468" w:rsidP="00175787">
      <w:pPr>
        <w:pStyle w:val="a3"/>
        <w:jc w:val="both"/>
        <w:rPr>
          <w:sz w:val="28"/>
          <w:szCs w:val="28"/>
        </w:rPr>
      </w:pPr>
      <w:r w:rsidRPr="00175787">
        <w:rPr>
          <w:sz w:val="28"/>
          <w:szCs w:val="28"/>
        </w:rPr>
        <w:t>Индивидуальным владельцам запрещается самостоятельный убой больных и положительно реагирующих на бруцеллез животных, реализация населению продуктов животноводства (молочные продукты). Для убоя животные, по согласованию с ветеринарными специалистами, должны быть доставлены на мясоперерабатывающие предприятия, имеющие соответствующее разрешение.</w:t>
      </w:r>
    </w:p>
    <w:p w:rsidR="00FA2468" w:rsidRPr="00175787" w:rsidRDefault="00FA2468" w:rsidP="00175787">
      <w:pPr>
        <w:pStyle w:val="a3"/>
        <w:jc w:val="both"/>
        <w:rPr>
          <w:i/>
          <w:sz w:val="28"/>
          <w:szCs w:val="28"/>
        </w:rPr>
      </w:pPr>
      <w:r w:rsidRPr="00175787">
        <w:rPr>
          <w:i/>
          <w:sz w:val="28"/>
          <w:szCs w:val="28"/>
        </w:rPr>
        <w:t>Для предупреждения инфицирования возбудителем бруцеллеза работников мясоперерабатывающего предприятия должны быть выполнены следующие требования:</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К приему, транспортировке и убою на бруцеллез животных, разделке туш и переработке сырья, получаемого от них, допускаются только постоянные работники предприятия, прошедшие диспансерное обследование на бруцеллез и привитые против бруцеллеза, а также с положительными иммунологическими реакциями при обследовании на бруцеллез, не имеющие диагностических титров или роста титров в динамике, в отношении которых соответствующими медицинскими учреждениями исключено заболевание бруцеллезом;</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Лица, имеющие на кистях рук порезы, ссадины и другие повреждения кожи, допускаются к работе только в резиновых перчатках после предварительной обработки пораженного участка кожи. При переработке скота всех видов (и продуктов его убоя), реагирующего при обследовании на бруцеллез, поступившего из хозяйств, неблагополучных по бруцеллезу козье-овечьего вида, все участвующие в этих работах должны быть в резиновых перчатках;</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Запрещается допускать к приему, убою реагирующих на бруцеллез животных и переработке туш и сырья, полученного от них, лиц, не достигших 18-летнего возраста; беременных и кормящих женщин; сезонных рабочих; работников, не привитых против бруцеллеза или привитых, но до истечения 1 месяца после прививки; больных с острыми и хроническими (в стадии обострения) заболеваниями различной этиологии, больных с клиническими проявлениями бруцеллеза, работников, не прошедших инструктаж по соблюдению требований безопасности;</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Список работников, допущенных к работе по убою, переработке положительного на бруцеллез поголовья животных должен быть утвержден руководителем предприятия;</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 xml:space="preserve">До начала работ с положительно реагирующим поголовьем в обязательном порядке с каждым работником должен быть проведен инструктаж под роспись о необходимости соблюдения техники безопасности, использовании средств индивидуальной защиты и соблюдении гигиенических требований для профилактики профессионального заражения возбудителем бруцеллеза; </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Администрация предприятия обязана обеспечить персонал в достаточном количестве средствами личной гигиены и индивидуальной защиты (халаты, резиновые перчатки, нарукавники, клеенчатые фартуки, специальная обувь и др.), моющими и дезинфицирующими средствами;</w:t>
      </w:r>
    </w:p>
    <w:p w:rsidR="00FA2468" w:rsidRPr="00175787" w:rsidRDefault="00175787" w:rsidP="00175787">
      <w:pPr>
        <w:pStyle w:val="a3"/>
        <w:jc w:val="both"/>
        <w:rPr>
          <w:sz w:val="28"/>
          <w:szCs w:val="28"/>
        </w:rPr>
      </w:pPr>
      <w:r>
        <w:rPr>
          <w:sz w:val="28"/>
          <w:szCs w:val="28"/>
        </w:rPr>
        <w:t xml:space="preserve">- </w:t>
      </w:r>
      <w:r w:rsidR="00FA2468" w:rsidRPr="00175787">
        <w:rPr>
          <w:sz w:val="28"/>
          <w:szCs w:val="28"/>
        </w:rPr>
        <w:t>На предприятиях должна быть организована централизованная дезинфекция, стирка и чистки спецодежды.</w:t>
      </w:r>
    </w:p>
    <w:p w:rsidR="00FA2468" w:rsidRPr="00175787" w:rsidRDefault="00FA2468" w:rsidP="00175787">
      <w:pPr>
        <w:pStyle w:val="a3"/>
        <w:jc w:val="both"/>
        <w:rPr>
          <w:sz w:val="28"/>
          <w:szCs w:val="28"/>
        </w:rPr>
      </w:pPr>
      <w:r w:rsidRPr="00175787">
        <w:rPr>
          <w:b/>
          <w:bCs/>
          <w:sz w:val="28"/>
          <w:szCs w:val="28"/>
        </w:rPr>
        <w:t>Профилактическая иммунизация людей против бруцеллеза</w:t>
      </w:r>
    </w:p>
    <w:p w:rsidR="00FA2468" w:rsidRPr="00175787" w:rsidRDefault="00FA2468" w:rsidP="00175787">
      <w:pPr>
        <w:pStyle w:val="a3"/>
        <w:jc w:val="both"/>
        <w:rPr>
          <w:sz w:val="28"/>
          <w:szCs w:val="28"/>
        </w:rPr>
      </w:pPr>
      <w:r w:rsidRPr="00175787">
        <w:rPr>
          <w:sz w:val="28"/>
          <w:szCs w:val="28"/>
        </w:rPr>
        <w:t>Профилактические прививки против бруцеллеза входят в Национальный календарь прививок по эпидемическим показаниям и проводятся в соответствии с действующими нормативными актами в области иммунопрофилактики.</w:t>
      </w:r>
      <w:r w:rsidR="00175787">
        <w:rPr>
          <w:sz w:val="28"/>
          <w:szCs w:val="28"/>
        </w:rPr>
        <w:t xml:space="preserve"> </w:t>
      </w:r>
      <w:r w:rsidRPr="00175787">
        <w:rPr>
          <w:sz w:val="28"/>
          <w:szCs w:val="28"/>
        </w:rPr>
        <w:t>Решение о проведении и объеме профилактической иммунизации людей против бруцеллёза принимается органами, осуществляющими государственный санитарно-эпидемиологический надзор при согласовании с органами управления здравоохранением в субъекте с учетом эпизоотологических и эпидемиологических показаний.</w:t>
      </w:r>
    </w:p>
    <w:p w:rsidR="00FA2468" w:rsidRPr="00175787" w:rsidRDefault="00FA2468" w:rsidP="00175787">
      <w:pPr>
        <w:pStyle w:val="a3"/>
        <w:jc w:val="both"/>
        <w:rPr>
          <w:i/>
          <w:sz w:val="28"/>
          <w:szCs w:val="28"/>
        </w:rPr>
      </w:pPr>
      <w:r w:rsidRPr="00175787">
        <w:rPr>
          <w:i/>
          <w:sz w:val="28"/>
          <w:szCs w:val="28"/>
        </w:rPr>
        <w:t>Вакцинация проводится в очагах козье-овечьего типа лицам, достигшим 18 лет и выполняющим следующие работы:</w:t>
      </w:r>
    </w:p>
    <w:p w:rsidR="00FA2468" w:rsidRPr="00175787" w:rsidRDefault="00FA2468" w:rsidP="00175787">
      <w:pPr>
        <w:pStyle w:val="a3"/>
        <w:jc w:val="both"/>
        <w:rPr>
          <w:sz w:val="28"/>
          <w:szCs w:val="28"/>
        </w:rPr>
      </w:pPr>
      <w:r w:rsidRPr="00175787">
        <w:rPr>
          <w:sz w:val="28"/>
          <w:szCs w:val="28"/>
        </w:rPr>
        <w:t>- по заготовке, хранению, обработке сырья и продуктов животноводства, полученных из хозяйств, где регистрируются заболевания скота бруцеллезом;</w:t>
      </w:r>
    </w:p>
    <w:p w:rsidR="00FA2468" w:rsidRPr="00175787" w:rsidRDefault="00FA2468" w:rsidP="00175787">
      <w:pPr>
        <w:pStyle w:val="a3"/>
        <w:jc w:val="both"/>
        <w:rPr>
          <w:sz w:val="28"/>
          <w:szCs w:val="28"/>
        </w:rPr>
      </w:pPr>
      <w:r w:rsidRPr="00175787">
        <w:rPr>
          <w:sz w:val="28"/>
          <w:szCs w:val="28"/>
        </w:rPr>
        <w:t>- по убою скота, больного бруцеллезом, заготовке и переработке полученных от него мяса и мясопродуктов;</w:t>
      </w:r>
    </w:p>
    <w:p w:rsidR="00FA2468" w:rsidRPr="00175787" w:rsidRDefault="00FA2468" w:rsidP="00175787">
      <w:pPr>
        <w:pStyle w:val="a3"/>
        <w:jc w:val="both"/>
        <w:rPr>
          <w:sz w:val="28"/>
          <w:szCs w:val="28"/>
        </w:rPr>
      </w:pPr>
      <w:r w:rsidRPr="00175787">
        <w:rPr>
          <w:sz w:val="28"/>
          <w:szCs w:val="28"/>
        </w:rPr>
        <w:t>- животноводам, ветеринарным работникам, зоотехникам в хозяйствах энзоотичных по бруцеллезу;</w:t>
      </w:r>
    </w:p>
    <w:p w:rsidR="00FA2468" w:rsidRPr="00175787" w:rsidRDefault="00FA2468" w:rsidP="00175787">
      <w:pPr>
        <w:pStyle w:val="a3"/>
        <w:jc w:val="both"/>
        <w:rPr>
          <w:sz w:val="28"/>
          <w:szCs w:val="28"/>
        </w:rPr>
      </w:pPr>
      <w:r w:rsidRPr="00175787">
        <w:rPr>
          <w:sz w:val="28"/>
          <w:szCs w:val="28"/>
        </w:rPr>
        <w:t>- работникам бактериологических лабораторий, работающим с живыми культурами.</w:t>
      </w:r>
    </w:p>
    <w:p w:rsidR="00FA2468" w:rsidRPr="00175787" w:rsidRDefault="00FA2468" w:rsidP="00175787">
      <w:pPr>
        <w:pStyle w:val="a3"/>
        <w:jc w:val="both"/>
        <w:rPr>
          <w:sz w:val="28"/>
          <w:szCs w:val="28"/>
        </w:rPr>
      </w:pPr>
      <w:r w:rsidRPr="00175787">
        <w:rPr>
          <w:sz w:val="28"/>
          <w:szCs w:val="28"/>
        </w:rPr>
        <w:t>Вакцинацию постоянным и временным работникам, занятых в животноводстве проводят по эпидемическим показаниям до отсутствия регистрации в хозяйствах случаев бруцеллёза козье-овечьего вида среди животных - как мелкого, так и крупного рогатого скота, а персоналу предприятий по переработке сырья и продуктов животноводства - до окончания регистрации случаев бруцеллёза в хозяйствах, откуда поступает скот, сырьё и продукты животноводства.</w:t>
      </w:r>
    </w:p>
    <w:p w:rsidR="00FA2468" w:rsidRPr="00175787" w:rsidRDefault="00FA2468" w:rsidP="00175787">
      <w:pPr>
        <w:pStyle w:val="a3"/>
        <w:jc w:val="both"/>
        <w:rPr>
          <w:sz w:val="28"/>
          <w:szCs w:val="28"/>
        </w:rPr>
      </w:pPr>
      <w:r w:rsidRPr="00175787">
        <w:rPr>
          <w:sz w:val="28"/>
          <w:szCs w:val="28"/>
        </w:rPr>
        <w:t>В районах, свободных от бруцеллёза козье-овечьего вида, иммунизация персонала хозяйств, неблагополучных по бруцеллёзу, вызванному B. abortus, B. suis, B. canis, не проводится.</w:t>
      </w:r>
    </w:p>
    <w:p w:rsidR="00FA2468" w:rsidRPr="00175787" w:rsidRDefault="00FA2468" w:rsidP="00175787">
      <w:pPr>
        <w:pStyle w:val="a3"/>
        <w:jc w:val="both"/>
        <w:rPr>
          <w:sz w:val="28"/>
          <w:szCs w:val="28"/>
        </w:rPr>
      </w:pPr>
      <w:r w:rsidRPr="00175787">
        <w:rPr>
          <w:sz w:val="28"/>
          <w:szCs w:val="28"/>
        </w:rPr>
        <w:t>Для иммунизации людей против бруцеллеза применяется сухая живая вакцина, приготовленная из вакцинного штамма B. abortus 19-ВА.</w:t>
      </w:r>
    </w:p>
    <w:p w:rsidR="00FA2468" w:rsidRPr="00175787" w:rsidRDefault="00FA2468" w:rsidP="00175787">
      <w:pPr>
        <w:pStyle w:val="a3"/>
        <w:jc w:val="both"/>
        <w:rPr>
          <w:sz w:val="28"/>
          <w:szCs w:val="28"/>
        </w:rPr>
      </w:pPr>
      <w:r w:rsidRPr="00175787">
        <w:rPr>
          <w:sz w:val="28"/>
          <w:szCs w:val="28"/>
        </w:rPr>
        <w:t>Предварительно проводится медицинский осмотр всех лиц, подлежащих вакцинации (ревакцинации), с обязательным серологическим (реакция Хеддльсона (Райта) или ИФА) и аллергическим (проба Бюрне с бруцеллезным аллергеном) обследованием.</w:t>
      </w:r>
    </w:p>
    <w:p w:rsidR="00FA2468" w:rsidRPr="00175787" w:rsidRDefault="00FA2468" w:rsidP="00175787">
      <w:pPr>
        <w:pStyle w:val="a3"/>
        <w:jc w:val="both"/>
        <w:rPr>
          <w:sz w:val="28"/>
          <w:szCs w:val="28"/>
        </w:rPr>
      </w:pPr>
      <w:r w:rsidRPr="00175787">
        <w:rPr>
          <w:sz w:val="28"/>
          <w:szCs w:val="28"/>
        </w:rPr>
        <w:t xml:space="preserve"> Вакцинации подлежат лица с четкими отрицательными серологическими и аллергическими реакциями на бруцеллез.</w:t>
      </w:r>
    </w:p>
    <w:p w:rsidR="00FA2468" w:rsidRPr="00175787" w:rsidRDefault="00FA2468" w:rsidP="00175787">
      <w:pPr>
        <w:pStyle w:val="a3"/>
        <w:jc w:val="both"/>
        <w:rPr>
          <w:sz w:val="28"/>
          <w:szCs w:val="28"/>
        </w:rPr>
      </w:pPr>
      <w:r w:rsidRPr="00175787">
        <w:rPr>
          <w:sz w:val="28"/>
          <w:szCs w:val="28"/>
        </w:rPr>
        <w:t>Прививки не проводятся лицам моложе 18 лет, женщинам в период беременности и кормящим матерям, т.к. эти контингенты не должны привлекаться к работам, связанным с риском заражения бруцеллезом, а также лицам, имевшим положительные серологические или аллергические реакции на бруцеллез на протяжении последних 2 лет. При выявлении резко положительной пробы Бюрне (5х6 см и более) повторное аллергическое обследование не следует проводить в течение 5 лет.</w:t>
      </w:r>
    </w:p>
    <w:p w:rsidR="00FA2468" w:rsidRPr="00175787" w:rsidRDefault="00FA2468" w:rsidP="00175787">
      <w:pPr>
        <w:pStyle w:val="a3"/>
        <w:jc w:val="both"/>
        <w:rPr>
          <w:sz w:val="28"/>
          <w:szCs w:val="28"/>
        </w:rPr>
      </w:pPr>
      <w:r w:rsidRPr="00175787">
        <w:rPr>
          <w:sz w:val="28"/>
          <w:szCs w:val="28"/>
        </w:rPr>
        <w:t>К работе с инфицированными животными или сырьем люди могут допускаться не ранее чем через 1 мес. после вакцинации.</w:t>
      </w:r>
    </w:p>
    <w:p w:rsidR="00FA2468" w:rsidRPr="00175787" w:rsidRDefault="00FA2468" w:rsidP="00175787">
      <w:pPr>
        <w:pStyle w:val="a3"/>
        <w:jc w:val="both"/>
        <w:rPr>
          <w:sz w:val="28"/>
          <w:szCs w:val="28"/>
        </w:rPr>
      </w:pPr>
      <w:r w:rsidRPr="00175787">
        <w:rPr>
          <w:sz w:val="28"/>
          <w:szCs w:val="28"/>
        </w:rPr>
        <w:t xml:space="preserve"> Иммунитет сохраняет наивысшую напряженность в течение 5-6 месяцев. В связи с этим при определении сроков проведения вакцинации в животноводческих хозяйствах необходимо строго руководствоваться данными о времени окота (ранний окот, плановый, внеплановый).</w:t>
      </w:r>
    </w:p>
    <w:p w:rsidR="00FA2468" w:rsidRPr="00175787" w:rsidRDefault="00FA2468" w:rsidP="00175787">
      <w:pPr>
        <w:pStyle w:val="a3"/>
        <w:jc w:val="both"/>
        <w:rPr>
          <w:sz w:val="28"/>
          <w:szCs w:val="28"/>
        </w:rPr>
      </w:pPr>
      <w:r w:rsidRPr="00175787">
        <w:rPr>
          <w:sz w:val="28"/>
          <w:szCs w:val="28"/>
        </w:rPr>
        <w:t>Ревакцинация проводится через 12 мес. после вакцинации лицам с отрицательными серологическими и аллергическими реакциями на бруцеллез.</w:t>
      </w:r>
    </w:p>
    <w:p w:rsidR="00FA2468" w:rsidRPr="00175787" w:rsidRDefault="00FA2468" w:rsidP="00175787">
      <w:pPr>
        <w:pStyle w:val="a3"/>
        <w:jc w:val="both"/>
        <w:rPr>
          <w:sz w:val="28"/>
          <w:szCs w:val="28"/>
        </w:rPr>
      </w:pPr>
      <w:r w:rsidRPr="00175787">
        <w:rPr>
          <w:b/>
          <w:bCs/>
          <w:sz w:val="28"/>
          <w:szCs w:val="28"/>
        </w:rPr>
        <w:t>Мероприятия в очаге заболевания людей бруцеллезом</w:t>
      </w:r>
    </w:p>
    <w:p w:rsidR="00FA2468" w:rsidRPr="00175787" w:rsidRDefault="00FA2468" w:rsidP="00175787">
      <w:pPr>
        <w:pStyle w:val="a3"/>
        <w:jc w:val="both"/>
        <w:rPr>
          <w:sz w:val="28"/>
          <w:szCs w:val="28"/>
        </w:rPr>
      </w:pPr>
      <w:r w:rsidRPr="00175787">
        <w:rPr>
          <w:sz w:val="28"/>
          <w:szCs w:val="28"/>
        </w:rPr>
        <w:t>При получении экстренного извещения из лечебно-профилактического учреждения о выявлении случая заболевания бруцеллезом органы, осуществляющие государственный санитарно-эпидемиологический надзор в течение суток организуют проведение эпидемиологического обследования очага с привлечением специалистов ветеринарной службы для установления источников и факторов передачи инфекции.</w:t>
      </w:r>
    </w:p>
    <w:p w:rsidR="00FA2468" w:rsidRPr="00175787" w:rsidRDefault="00FA2468" w:rsidP="00175787">
      <w:pPr>
        <w:pStyle w:val="a3"/>
        <w:jc w:val="both"/>
        <w:rPr>
          <w:sz w:val="28"/>
          <w:szCs w:val="28"/>
        </w:rPr>
      </w:pPr>
      <w:r w:rsidRPr="00175787">
        <w:rPr>
          <w:sz w:val="28"/>
          <w:szCs w:val="28"/>
        </w:rPr>
        <w:t>При установлении факта контакта больного с животными, больными бруцеллезом, инфицированной животноводческой продукцией или сырьем при осуществлении профессиональной деятельности специалистами органов, осуществляющих государственный санитарно-эпидемиологический надзор проводятся внеплановые контрольно - надзорные мероприятия по месту работы заболевшего. Обследование объекта проводится с привлечением профильных специалистов органов, осуществляющих государственный санитарно-эпидемиологический надзор и специалистов ветеринарного надзора.</w:t>
      </w:r>
    </w:p>
    <w:p w:rsidR="00FA2468" w:rsidRPr="00175787" w:rsidRDefault="00FA2468" w:rsidP="00175787">
      <w:pPr>
        <w:pStyle w:val="a3"/>
        <w:jc w:val="both"/>
        <w:rPr>
          <w:sz w:val="28"/>
          <w:szCs w:val="28"/>
        </w:rPr>
      </w:pPr>
      <w:r w:rsidRPr="00175787">
        <w:rPr>
          <w:sz w:val="28"/>
          <w:szCs w:val="28"/>
        </w:rPr>
        <w:t>Больных бруцеллёзом людей госпитализируют по клиническим показаниям в инфекционные стационары или, в случае отсутствия такой возможности, больных помещают в отдельные терапевтические палаты. Выписка больных производится после исчезновения клинических явлений.</w:t>
      </w:r>
    </w:p>
    <w:p w:rsidR="00FA2468" w:rsidRPr="00175787" w:rsidRDefault="00FA2468" w:rsidP="00175787">
      <w:pPr>
        <w:pStyle w:val="a3"/>
        <w:jc w:val="both"/>
        <w:rPr>
          <w:sz w:val="28"/>
          <w:szCs w:val="28"/>
        </w:rPr>
      </w:pPr>
      <w:r w:rsidRPr="00175787">
        <w:rPr>
          <w:sz w:val="28"/>
          <w:szCs w:val="28"/>
        </w:rPr>
        <w:t>После выписки из стационара больные подлежат диспансерному наблюдению врача-инфекциониста 2 раза в год до угасания активности инфекционного процесса (не менее 2-х лет).</w:t>
      </w:r>
    </w:p>
    <w:p w:rsidR="00FA2468" w:rsidRPr="00175787" w:rsidRDefault="00FA2468" w:rsidP="00175787">
      <w:pPr>
        <w:pStyle w:val="a3"/>
        <w:jc w:val="both"/>
        <w:rPr>
          <w:sz w:val="28"/>
          <w:szCs w:val="28"/>
        </w:rPr>
      </w:pPr>
      <w:r w:rsidRPr="00175787">
        <w:rPr>
          <w:sz w:val="28"/>
          <w:szCs w:val="28"/>
        </w:rPr>
        <w:t>Дополнительные дезинфекционные мероприятия по месту нахождения больного не проводятся.</w:t>
      </w:r>
    </w:p>
    <w:p w:rsidR="00FA2468" w:rsidRPr="00175787" w:rsidRDefault="00FA2468" w:rsidP="00175787">
      <w:pPr>
        <w:pStyle w:val="a3"/>
        <w:jc w:val="both"/>
        <w:rPr>
          <w:sz w:val="28"/>
          <w:szCs w:val="28"/>
        </w:rPr>
      </w:pPr>
      <w:r w:rsidRPr="00175787">
        <w:rPr>
          <w:b/>
          <w:bCs/>
          <w:sz w:val="28"/>
          <w:szCs w:val="28"/>
        </w:rPr>
        <w:t xml:space="preserve"> Эпидемиологическое обследование очага бруцеллеза</w:t>
      </w:r>
    </w:p>
    <w:p w:rsidR="00FA2468" w:rsidRPr="00175787" w:rsidRDefault="00FA2468" w:rsidP="00175787">
      <w:pPr>
        <w:pStyle w:val="a3"/>
        <w:jc w:val="both"/>
        <w:rPr>
          <w:sz w:val="28"/>
          <w:szCs w:val="28"/>
        </w:rPr>
      </w:pPr>
      <w:r w:rsidRPr="00175787">
        <w:rPr>
          <w:sz w:val="28"/>
          <w:szCs w:val="28"/>
        </w:rPr>
        <w:t>Эпидемиологическое обследование очага бруцеллеза начинают в течение первых же суток после получения экстренного извещения (учетная форма № 58/у) из лечебно-профилактического учреждения, а также сведений от ветеринарной службы, или после получения информации от руководителей или специалистов хозяйств, от владельцев сельскохозяйственных животных о случаях выявления в хозяйствах больных бруцеллезом животных.</w:t>
      </w:r>
    </w:p>
    <w:p w:rsidR="00FA2468" w:rsidRPr="001F645B" w:rsidRDefault="00FA2468" w:rsidP="00175787">
      <w:pPr>
        <w:pStyle w:val="a3"/>
        <w:jc w:val="both"/>
        <w:rPr>
          <w:i/>
          <w:sz w:val="28"/>
          <w:szCs w:val="28"/>
        </w:rPr>
      </w:pPr>
      <w:r w:rsidRPr="001F645B">
        <w:rPr>
          <w:i/>
          <w:sz w:val="28"/>
          <w:szCs w:val="28"/>
        </w:rPr>
        <w:t>Целью эпидемиологического расследования случаев заболевания людей бруцеллезом является:</w:t>
      </w:r>
    </w:p>
    <w:p w:rsidR="00FA2468" w:rsidRPr="00175787" w:rsidRDefault="001F645B" w:rsidP="00175787">
      <w:pPr>
        <w:pStyle w:val="a3"/>
        <w:jc w:val="both"/>
        <w:rPr>
          <w:sz w:val="28"/>
          <w:szCs w:val="28"/>
        </w:rPr>
      </w:pPr>
      <w:r>
        <w:rPr>
          <w:sz w:val="28"/>
          <w:szCs w:val="28"/>
        </w:rPr>
        <w:t xml:space="preserve">- </w:t>
      </w:r>
      <w:r w:rsidR="00FA2468" w:rsidRPr="00175787">
        <w:rPr>
          <w:sz w:val="28"/>
          <w:szCs w:val="28"/>
        </w:rPr>
        <w:t>выявление, совместно со специалистами ветеринарной службы, источника инфекции, факторов и путей заражения;</w:t>
      </w:r>
    </w:p>
    <w:p w:rsidR="00FA2468" w:rsidRPr="00175787" w:rsidRDefault="001F645B" w:rsidP="00175787">
      <w:pPr>
        <w:pStyle w:val="a3"/>
        <w:jc w:val="both"/>
        <w:rPr>
          <w:sz w:val="28"/>
          <w:szCs w:val="28"/>
        </w:rPr>
      </w:pPr>
      <w:r>
        <w:rPr>
          <w:sz w:val="28"/>
          <w:szCs w:val="28"/>
        </w:rPr>
        <w:t xml:space="preserve">- </w:t>
      </w:r>
      <w:r w:rsidR="00FA2468" w:rsidRPr="00175787">
        <w:rPr>
          <w:sz w:val="28"/>
          <w:szCs w:val="28"/>
        </w:rPr>
        <w:t xml:space="preserve">выявление всех лиц, имевших контакт с источником инфекции или находившихся в очаге заболевания животных; </w:t>
      </w:r>
    </w:p>
    <w:p w:rsidR="00FA2468" w:rsidRPr="00175787" w:rsidRDefault="001F645B" w:rsidP="00175787">
      <w:pPr>
        <w:pStyle w:val="a3"/>
        <w:jc w:val="both"/>
        <w:rPr>
          <w:sz w:val="28"/>
          <w:szCs w:val="28"/>
        </w:rPr>
      </w:pPr>
      <w:r>
        <w:rPr>
          <w:sz w:val="28"/>
          <w:szCs w:val="28"/>
        </w:rPr>
        <w:t xml:space="preserve">- </w:t>
      </w:r>
      <w:r w:rsidR="00FA2468" w:rsidRPr="00175787">
        <w:rPr>
          <w:sz w:val="28"/>
          <w:szCs w:val="28"/>
        </w:rPr>
        <w:t>организация медицинского наблюдения за лицами, имевшими возможность заразиться в данном очаге, с обязательным лабораторным обследованием;</w:t>
      </w:r>
    </w:p>
    <w:p w:rsidR="00FA2468" w:rsidRPr="00175787" w:rsidRDefault="001F645B" w:rsidP="00175787">
      <w:pPr>
        <w:pStyle w:val="a3"/>
        <w:jc w:val="both"/>
        <w:rPr>
          <w:sz w:val="28"/>
          <w:szCs w:val="28"/>
        </w:rPr>
      </w:pPr>
      <w:r>
        <w:rPr>
          <w:sz w:val="28"/>
          <w:szCs w:val="28"/>
        </w:rPr>
        <w:t xml:space="preserve">- </w:t>
      </w:r>
      <w:r w:rsidR="00FA2468" w:rsidRPr="00175787">
        <w:rPr>
          <w:sz w:val="28"/>
          <w:szCs w:val="28"/>
        </w:rPr>
        <w:t>проведение комплексных мероприятий по предупреждению дальнейшего распространения бруцеллеза среди людей и ликвидации очага.</w:t>
      </w:r>
    </w:p>
    <w:p w:rsidR="00FA2468" w:rsidRPr="001F645B" w:rsidRDefault="00FA2468" w:rsidP="00175787">
      <w:pPr>
        <w:pStyle w:val="a3"/>
        <w:jc w:val="both"/>
        <w:rPr>
          <w:i/>
          <w:sz w:val="28"/>
          <w:szCs w:val="28"/>
        </w:rPr>
      </w:pPr>
      <w:r w:rsidRPr="001F645B">
        <w:rPr>
          <w:i/>
          <w:sz w:val="28"/>
          <w:szCs w:val="28"/>
        </w:rPr>
        <w:t>Проводя эпидемиологическое обследование очага, эпидемиолог выясняет возможность контактов больного с животными, с сырьем и продуктами животного происхождения:</w:t>
      </w:r>
    </w:p>
    <w:p w:rsidR="00FA2468" w:rsidRPr="00175787" w:rsidRDefault="001F645B" w:rsidP="00175787">
      <w:pPr>
        <w:pStyle w:val="a3"/>
        <w:jc w:val="both"/>
        <w:rPr>
          <w:sz w:val="28"/>
          <w:szCs w:val="28"/>
        </w:rPr>
      </w:pPr>
      <w:r>
        <w:rPr>
          <w:sz w:val="28"/>
          <w:szCs w:val="28"/>
        </w:rPr>
        <w:t xml:space="preserve">- </w:t>
      </w:r>
      <w:r w:rsidR="00FA2468" w:rsidRPr="00175787">
        <w:rPr>
          <w:sz w:val="28"/>
          <w:szCs w:val="28"/>
        </w:rPr>
        <w:t>в результате профессиональной деятельности (работники животноводства; предприятий по переработке продуктов и сырья животного происхождения; ветеринарные работники, зоотехники; персонал бактериологических лабораторий, работающий с культурами бруцелл; сезонные рабочие, привлекаемые к окотной кампании, стрижке, купанию овец, к массовому убою животных общественных хозяйств; работники звероводческих ферм, клубов собаководства, зоопарков и т.д.);</w:t>
      </w:r>
    </w:p>
    <w:p w:rsidR="00FA2468" w:rsidRPr="00175787" w:rsidRDefault="001F645B" w:rsidP="00175787">
      <w:pPr>
        <w:pStyle w:val="a3"/>
        <w:jc w:val="both"/>
        <w:rPr>
          <w:sz w:val="28"/>
          <w:szCs w:val="28"/>
        </w:rPr>
      </w:pPr>
      <w:r>
        <w:rPr>
          <w:sz w:val="28"/>
          <w:szCs w:val="28"/>
        </w:rPr>
        <w:t xml:space="preserve">- </w:t>
      </w:r>
      <w:r w:rsidR="00FA2468" w:rsidRPr="00175787">
        <w:rPr>
          <w:sz w:val="28"/>
          <w:szCs w:val="28"/>
        </w:rPr>
        <w:t>при уходе за животными в индивидуальных хозяйствах, употреблении инфицированной мясомолочной продукции, контакте с приобретенными шерстью, пухом, шкурами инфицированных животных и т.п.</w:t>
      </w:r>
    </w:p>
    <w:p w:rsidR="00FA2468" w:rsidRPr="00175787" w:rsidRDefault="00FA2468" w:rsidP="00175787">
      <w:pPr>
        <w:pStyle w:val="a3"/>
        <w:jc w:val="both"/>
        <w:rPr>
          <w:sz w:val="28"/>
          <w:szCs w:val="28"/>
        </w:rPr>
      </w:pPr>
      <w:r w:rsidRPr="00175787">
        <w:rPr>
          <w:sz w:val="28"/>
          <w:szCs w:val="28"/>
        </w:rPr>
        <w:t>Для выявления путей и факторов заражения людей проводится обследование животноводческих хозяйств сельхозпредприятий (молокотоварных ферм, овцеводческих хозяйств, отгонных пастбищ, пунктов стрижки овец, кошар и др.), индивидуальных животноводческих хозяйств, звероводческих хозяйств, предприятий по переработке сырья и продуктов животноводства (мясокомбинатов, молокозаводов, сыроваренных предприятий, убойных пунктов, частных предприятий по переработке сырья и продуктов животноводства при фермерских хозяйствах), в которых предположительно произошло заражение людей бруцеллезом.</w:t>
      </w:r>
    </w:p>
    <w:p w:rsidR="00FA2468" w:rsidRPr="001F645B" w:rsidRDefault="00FA2468" w:rsidP="00175787">
      <w:pPr>
        <w:pStyle w:val="a3"/>
        <w:jc w:val="both"/>
        <w:rPr>
          <w:i/>
          <w:sz w:val="28"/>
          <w:szCs w:val="28"/>
        </w:rPr>
      </w:pPr>
      <w:r w:rsidRPr="001F645B">
        <w:rPr>
          <w:i/>
          <w:sz w:val="28"/>
          <w:szCs w:val="28"/>
        </w:rPr>
        <w:t>При проведении обследования по эпидемическим показаниям необходимо обратить внимание на соблюдение противобруцеллезного режима, условия труда работников, для чего следует:</w:t>
      </w:r>
    </w:p>
    <w:p w:rsidR="00FA2468" w:rsidRPr="00175787" w:rsidRDefault="001F645B" w:rsidP="00175787">
      <w:pPr>
        <w:pStyle w:val="a3"/>
        <w:jc w:val="both"/>
        <w:rPr>
          <w:sz w:val="28"/>
          <w:szCs w:val="28"/>
        </w:rPr>
      </w:pPr>
      <w:r>
        <w:rPr>
          <w:sz w:val="28"/>
          <w:szCs w:val="28"/>
        </w:rPr>
        <w:t xml:space="preserve">- </w:t>
      </w:r>
      <w:r w:rsidR="00FA2468" w:rsidRPr="00175787">
        <w:rPr>
          <w:sz w:val="28"/>
          <w:szCs w:val="28"/>
        </w:rPr>
        <w:t>оценить санитарно-гигиеническое состояние объекта, благоустройство территории, водоснабжение, наличие дезинфицирующих и моющих средств, обустройство бытовых помещений для работников, оборудование скотомогильников, ям Беккари или трупосжигательных печей, наличие уборочного инвентаря, в том числе для уборки абортированных и мертворожденных плодов и последов;</w:t>
      </w:r>
    </w:p>
    <w:p w:rsidR="00FA2468" w:rsidRPr="00175787" w:rsidRDefault="001F645B" w:rsidP="00175787">
      <w:pPr>
        <w:pStyle w:val="a3"/>
        <w:jc w:val="both"/>
        <w:rPr>
          <w:sz w:val="28"/>
          <w:szCs w:val="28"/>
        </w:rPr>
      </w:pPr>
      <w:r>
        <w:rPr>
          <w:sz w:val="28"/>
          <w:szCs w:val="28"/>
        </w:rPr>
        <w:t xml:space="preserve">- </w:t>
      </w:r>
      <w:r w:rsidR="00FA2468" w:rsidRPr="00175787">
        <w:rPr>
          <w:sz w:val="28"/>
          <w:szCs w:val="28"/>
        </w:rPr>
        <w:t>установить наличие средств индивидуальной защиты персонала (одежда, обувь, рукавицы, резиновые или клеенчатые фартуки, перчатки, защитные маски, очки и др.), их количество, пригодность для использования, порядок хранения, смены, обеспечение централизованной стирки, наличие аптечек, умывальников, мыла, дезинфицирующих средств для обработки рук, обуви и пр.;</w:t>
      </w:r>
    </w:p>
    <w:p w:rsidR="00FA2468" w:rsidRPr="00175787" w:rsidRDefault="001F645B" w:rsidP="00175787">
      <w:pPr>
        <w:pStyle w:val="a3"/>
        <w:jc w:val="both"/>
        <w:rPr>
          <w:sz w:val="28"/>
          <w:szCs w:val="28"/>
        </w:rPr>
      </w:pPr>
      <w:r>
        <w:rPr>
          <w:sz w:val="28"/>
          <w:szCs w:val="28"/>
        </w:rPr>
        <w:t xml:space="preserve">- </w:t>
      </w:r>
      <w:r w:rsidR="00FA2468" w:rsidRPr="00175787">
        <w:rPr>
          <w:sz w:val="28"/>
          <w:szCs w:val="28"/>
        </w:rPr>
        <w:t>в целях выявления алиментарного пути заражения проверить соблюдение режима пастеризации молока, условия хранения и обработки молочной посуды, фильтрующего материала, установить порядок реализации молока и молочных продуктов, режима приготовления сыров из козьего и овечьего молока;</w:t>
      </w:r>
    </w:p>
    <w:p w:rsidR="00FA2468" w:rsidRPr="00175787" w:rsidRDefault="001F645B" w:rsidP="00175787">
      <w:pPr>
        <w:pStyle w:val="a3"/>
        <w:jc w:val="both"/>
        <w:rPr>
          <w:sz w:val="28"/>
          <w:szCs w:val="28"/>
        </w:rPr>
      </w:pPr>
      <w:r>
        <w:rPr>
          <w:sz w:val="28"/>
          <w:szCs w:val="28"/>
        </w:rPr>
        <w:t xml:space="preserve">- </w:t>
      </w:r>
      <w:r w:rsidR="00FA2468" w:rsidRPr="00175787">
        <w:rPr>
          <w:sz w:val="28"/>
          <w:szCs w:val="28"/>
        </w:rPr>
        <w:t>выявить порядок первичной обработки шкур, шерсти, козьего пуха, а также условия и порядок транспортировки сырья и продуктов животноводства из обследуемого хозяйства;</w:t>
      </w:r>
    </w:p>
    <w:p w:rsidR="00FA2468" w:rsidRPr="00175787" w:rsidRDefault="001F645B" w:rsidP="00175787">
      <w:pPr>
        <w:pStyle w:val="a3"/>
        <w:jc w:val="both"/>
        <w:rPr>
          <w:sz w:val="28"/>
          <w:szCs w:val="28"/>
        </w:rPr>
      </w:pPr>
      <w:r>
        <w:rPr>
          <w:sz w:val="28"/>
          <w:szCs w:val="28"/>
        </w:rPr>
        <w:t xml:space="preserve">- </w:t>
      </w:r>
      <w:r w:rsidR="00FA2468" w:rsidRPr="00175787">
        <w:rPr>
          <w:sz w:val="28"/>
          <w:szCs w:val="28"/>
        </w:rPr>
        <w:t>при подозрении на внутрилабораторное заражение бруцеллезом провести обследование режима работы лаборатории;</w:t>
      </w:r>
    </w:p>
    <w:p w:rsidR="00FA2468" w:rsidRPr="00175787" w:rsidRDefault="001F645B" w:rsidP="00175787">
      <w:pPr>
        <w:pStyle w:val="a3"/>
        <w:jc w:val="both"/>
        <w:rPr>
          <w:sz w:val="28"/>
          <w:szCs w:val="28"/>
        </w:rPr>
      </w:pPr>
      <w:r>
        <w:rPr>
          <w:sz w:val="28"/>
          <w:szCs w:val="28"/>
        </w:rPr>
        <w:t xml:space="preserve">- </w:t>
      </w:r>
      <w:r w:rsidR="00FA2468" w:rsidRPr="00175787">
        <w:rPr>
          <w:sz w:val="28"/>
          <w:szCs w:val="28"/>
        </w:rPr>
        <w:t>проверить организацию проведения профилактических диспансерных осмотров на бруцеллез персонала хозяйства или предприятия, независимо от их форм собственности.</w:t>
      </w:r>
    </w:p>
    <w:p w:rsidR="00FA2468" w:rsidRPr="00175787" w:rsidRDefault="00FA2468" w:rsidP="00175787">
      <w:pPr>
        <w:pStyle w:val="a3"/>
        <w:jc w:val="both"/>
        <w:rPr>
          <w:sz w:val="28"/>
          <w:szCs w:val="28"/>
        </w:rPr>
      </w:pPr>
      <w:r w:rsidRPr="00175787">
        <w:rPr>
          <w:sz w:val="28"/>
          <w:szCs w:val="28"/>
        </w:rPr>
        <w:t>Выявив лиц, имевших возможность заразиться в очаге, необходимо организовать и проконтролировать проведение их клинико-лабораторного обследования на бруцеллез.</w:t>
      </w:r>
      <w:r w:rsidR="001F645B">
        <w:rPr>
          <w:sz w:val="28"/>
          <w:szCs w:val="28"/>
        </w:rPr>
        <w:t xml:space="preserve"> </w:t>
      </w:r>
      <w:r w:rsidRPr="00175787">
        <w:rPr>
          <w:sz w:val="28"/>
          <w:szCs w:val="28"/>
        </w:rPr>
        <w:t>Лабораторное обследование контактных лиц включает комплекс иммунологических реакций на бруцеллез (Хеддльсона, Райта, иммунноферментный анализ - ИФА). Лица с положительными реакциями на бруцеллез подлежат повторному серологическому обследованию и углубленному клиническому осмотру.</w:t>
      </w:r>
    </w:p>
    <w:p w:rsidR="00FA2468" w:rsidRPr="00175787" w:rsidRDefault="00FA2468" w:rsidP="00175787">
      <w:pPr>
        <w:pStyle w:val="a3"/>
        <w:jc w:val="both"/>
        <w:rPr>
          <w:sz w:val="28"/>
          <w:szCs w:val="28"/>
        </w:rPr>
      </w:pPr>
      <w:r w:rsidRPr="00175787">
        <w:rPr>
          <w:sz w:val="28"/>
          <w:szCs w:val="28"/>
        </w:rPr>
        <w:t>Контактные температурящие или подозрительные на заболевание бруцеллезом лица, подлежат обязательному бактериологическому обследованию на бруцеллез.</w:t>
      </w:r>
    </w:p>
    <w:p w:rsidR="00FA2468" w:rsidRPr="00175787" w:rsidRDefault="00FA2468" w:rsidP="00175787">
      <w:pPr>
        <w:pStyle w:val="a3"/>
        <w:jc w:val="both"/>
        <w:rPr>
          <w:sz w:val="28"/>
          <w:szCs w:val="28"/>
        </w:rPr>
      </w:pPr>
      <w:r w:rsidRPr="00175787">
        <w:rPr>
          <w:sz w:val="28"/>
          <w:szCs w:val="28"/>
        </w:rPr>
        <w:t>Данные эпидемиологического обследования контактных лиц заносят в Карту эпидемиологического обследования зоонозного заболевания (№ 371-у). Сведения о больном человеке, заразившимся в данном очаге, а также лицах из числа подвергшихся инфицированию, диагноз у которых был установлен позже, заносятся во Вкладыш к Карте.</w:t>
      </w:r>
    </w:p>
    <w:p w:rsidR="00FA2468" w:rsidRPr="00175787" w:rsidRDefault="00FA2468" w:rsidP="00175787">
      <w:pPr>
        <w:pStyle w:val="a3"/>
        <w:jc w:val="both"/>
        <w:rPr>
          <w:sz w:val="28"/>
          <w:szCs w:val="28"/>
        </w:rPr>
      </w:pPr>
      <w:r w:rsidRPr="00175787">
        <w:rPr>
          <w:sz w:val="28"/>
          <w:szCs w:val="28"/>
        </w:rPr>
        <w:t>Вкладыш (сведения о больном в данном очаге) хранится в Карте на данный очаг и нумеруется в соответствии с числом заболевших лиц в данном очаге.</w:t>
      </w:r>
    </w:p>
    <w:p w:rsidR="00FA2468" w:rsidRPr="00175787" w:rsidRDefault="00FA2468" w:rsidP="00175787">
      <w:pPr>
        <w:pStyle w:val="a3"/>
        <w:jc w:val="both"/>
        <w:rPr>
          <w:sz w:val="28"/>
          <w:szCs w:val="28"/>
        </w:rPr>
      </w:pPr>
      <w:r w:rsidRPr="00175787">
        <w:rPr>
          <w:sz w:val="28"/>
          <w:szCs w:val="28"/>
        </w:rPr>
        <w:t>Составляется план-задание противоэпидемических и противоэпизоотических мероприятий по данному хозяйству (предприятию) с последующей обязательной проверкой выполнения предписаний.</w:t>
      </w:r>
    </w:p>
    <w:p w:rsidR="00FA2468" w:rsidRPr="00175787" w:rsidRDefault="00FA2468" w:rsidP="00175787">
      <w:pPr>
        <w:pStyle w:val="a3"/>
        <w:jc w:val="both"/>
        <w:rPr>
          <w:sz w:val="28"/>
          <w:szCs w:val="28"/>
        </w:rPr>
      </w:pPr>
      <w:r w:rsidRPr="00175787">
        <w:rPr>
          <w:sz w:val="28"/>
          <w:szCs w:val="28"/>
        </w:rPr>
        <w:t>Основным документом, подтверждающим профессиональный характер заражения бруцеллезом, служит Карта эпидобследования с заполненным вкладным листом и заверенная руководителем органа, осуществляющего государственный санитарно-эпидемиологический надзор.</w:t>
      </w:r>
    </w:p>
    <w:p w:rsidR="00FA2468" w:rsidRPr="00175787" w:rsidRDefault="00FA2468" w:rsidP="00175787">
      <w:pPr>
        <w:jc w:val="both"/>
        <w:rPr>
          <w:sz w:val="28"/>
          <w:szCs w:val="28"/>
        </w:rPr>
      </w:pPr>
    </w:p>
    <w:p w:rsidR="001F645B" w:rsidRDefault="001F645B" w:rsidP="00175787">
      <w:pPr>
        <w:pStyle w:val="2"/>
        <w:jc w:val="both"/>
        <w:rPr>
          <w:color w:val="auto"/>
          <w:sz w:val="28"/>
          <w:szCs w:val="28"/>
        </w:rPr>
      </w:pPr>
    </w:p>
    <w:p w:rsidR="001F645B" w:rsidRDefault="001F645B" w:rsidP="00175787">
      <w:pPr>
        <w:pStyle w:val="2"/>
        <w:jc w:val="both"/>
        <w:rPr>
          <w:color w:val="auto"/>
          <w:sz w:val="28"/>
          <w:szCs w:val="28"/>
        </w:rPr>
      </w:pPr>
    </w:p>
    <w:p w:rsidR="001F645B" w:rsidRDefault="001F645B" w:rsidP="00175787">
      <w:pPr>
        <w:pStyle w:val="2"/>
        <w:jc w:val="both"/>
        <w:rPr>
          <w:color w:val="auto"/>
          <w:sz w:val="28"/>
          <w:szCs w:val="28"/>
        </w:rPr>
      </w:pPr>
    </w:p>
    <w:p w:rsidR="001F645B" w:rsidRDefault="001F645B" w:rsidP="00175787">
      <w:pPr>
        <w:pStyle w:val="2"/>
        <w:jc w:val="both"/>
        <w:rPr>
          <w:color w:val="auto"/>
          <w:sz w:val="28"/>
          <w:szCs w:val="28"/>
        </w:rPr>
      </w:pPr>
    </w:p>
    <w:p w:rsidR="001F645B" w:rsidRDefault="001F645B" w:rsidP="00175787">
      <w:pPr>
        <w:pStyle w:val="2"/>
        <w:jc w:val="both"/>
        <w:rPr>
          <w:color w:val="auto"/>
          <w:sz w:val="28"/>
          <w:szCs w:val="28"/>
        </w:rPr>
      </w:pPr>
    </w:p>
    <w:p w:rsidR="001F645B" w:rsidRDefault="001F645B" w:rsidP="00175787">
      <w:pPr>
        <w:pStyle w:val="2"/>
        <w:jc w:val="both"/>
        <w:rPr>
          <w:color w:val="auto"/>
          <w:sz w:val="28"/>
          <w:szCs w:val="28"/>
        </w:rPr>
      </w:pPr>
    </w:p>
    <w:p w:rsidR="001F645B" w:rsidRDefault="001F645B" w:rsidP="00175787">
      <w:pPr>
        <w:pStyle w:val="2"/>
        <w:jc w:val="both"/>
        <w:rPr>
          <w:color w:val="auto"/>
          <w:sz w:val="28"/>
          <w:szCs w:val="28"/>
        </w:rPr>
      </w:pPr>
    </w:p>
    <w:p w:rsidR="001F645B" w:rsidRDefault="001F645B" w:rsidP="00175787">
      <w:pPr>
        <w:pStyle w:val="2"/>
        <w:jc w:val="both"/>
        <w:rPr>
          <w:color w:val="auto"/>
          <w:sz w:val="28"/>
          <w:szCs w:val="28"/>
        </w:rPr>
      </w:pPr>
    </w:p>
    <w:p w:rsidR="001F645B" w:rsidRDefault="001F645B" w:rsidP="00175787">
      <w:pPr>
        <w:pStyle w:val="2"/>
        <w:jc w:val="both"/>
        <w:rPr>
          <w:color w:val="auto"/>
          <w:sz w:val="28"/>
          <w:szCs w:val="28"/>
        </w:rPr>
      </w:pPr>
    </w:p>
    <w:p w:rsidR="001F645B" w:rsidRDefault="001F645B" w:rsidP="00175787">
      <w:pPr>
        <w:pStyle w:val="2"/>
        <w:jc w:val="both"/>
        <w:rPr>
          <w:color w:val="auto"/>
          <w:sz w:val="28"/>
          <w:szCs w:val="28"/>
        </w:rPr>
      </w:pPr>
    </w:p>
    <w:p w:rsidR="001F645B" w:rsidRDefault="001F645B" w:rsidP="00175787">
      <w:pPr>
        <w:pStyle w:val="2"/>
        <w:jc w:val="both"/>
        <w:rPr>
          <w:color w:val="auto"/>
          <w:sz w:val="28"/>
          <w:szCs w:val="28"/>
        </w:rPr>
      </w:pPr>
    </w:p>
    <w:p w:rsidR="001F645B" w:rsidRDefault="001F645B" w:rsidP="00175787">
      <w:pPr>
        <w:pStyle w:val="2"/>
        <w:jc w:val="both"/>
        <w:rPr>
          <w:color w:val="auto"/>
          <w:sz w:val="28"/>
          <w:szCs w:val="28"/>
        </w:rPr>
      </w:pPr>
    </w:p>
    <w:p w:rsidR="001F645B" w:rsidRDefault="001F645B" w:rsidP="00175787">
      <w:pPr>
        <w:pStyle w:val="2"/>
        <w:jc w:val="both"/>
        <w:rPr>
          <w:color w:val="auto"/>
          <w:sz w:val="28"/>
          <w:szCs w:val="28"/>
        </w:rPr>
      </w:pPr>
    </w:p>
    <w:p w:rsidR="001F645B" w:rsidRDefault="001F645B" w:rsidP="00175787">
      <w:pPr>
        <w:pStyle w:val="2"/>
        <w:jc w:val="both"/>
        <w:rPr>
          <w:color w:val="auto"/>
          <w:sz w:val="28"/>
          <w:szCs w:val="28"/>
        </w:rPr>
      </w:pPr>
      <w:r>
        <w:rPr>
          <w:color w:val="auto"/>
          <w:sz w:val="28"/>
          <w:szCs w:val="28"/>
        </w:rPr>
        <w:t>Список используемой литературы</w:t>
      </w:r>
    </w:p>
    <w:p w:rsidR="001F645B" w:rsidRDefault="001F645B" w:rsidP="00175787">
      <w:pPr>
        <w:pStyle w:val="2"/>
        <w:jc w:val="both"/>
        <w:rPr>
          <w:color w:val="auto"/>
          <w:sz w:val="28"/>
          <w:szCs w:val="28"/>
        </w:rPr>
      </w:pPr>
    </w:p>
    <w:p w:rsidR="001F645B" w:rsidRPr="001F645B" w:rsidRDefault="001F645B" w:rsidP="001F645B">
      <w:pPr>
        <w:spacing w:before="100" w:beforeAutospacing="1" w:after="100" w:afterAutospacing="1"/>
        <w:rPr>
          <w:sz w:val="28"/>
          <w:szCs w:val="28"/>
        </w:rPr>
      </w:pPr>
      <w:r w:rsidRPr="001F645B">
        <w:rPr>
          <w:sz w:val="28"/>
          <w:szCs w:val="28"/>
        </w:rPr>
        <w:t>1. Буткин Е.И. Бруцеллез. В кн. Эпизоотология с микробиологией под ред. Бакулова И.А. // М., "Колос", 1981, С. 145-152.</w:t>
      </w:r>
    </w:p>
    <w:p w:rsidR="001F645B" w:rsidRPr="001F645B" w:rsidRDefault="001F645B" w:rsidP="001F645B">
      <w:pPr>
        <w:spacing w:before="100" w:beforeAutospacing="1" w:after="100" w:afterAutospacing="1"/>
        <w:rPr>
          <w:sz w:val="28"/>
          <w:szCs w:val="28"/>
        </w:rPr>
      </w:pPr>
      <w:r w:rsidRPr="001F645B">
        <w:rPr>
          <w:sz w:val="28"/>
          <w:szCs w:val="28"/>
        </w:rPr>
        <w:t>2. Жованик П.Н и др. Бруцеллез // "Урожай", Киев, 1975, 221 с.</w:t>
      </w:r>
    </w:p>
    <w:p w:rsidR="001F645B" w:rsidRDefault="001F645B" w:rsidP="001F645B">
      <w:pPr>
        <w:spacing w:before="100" w:beforeAutospacing="1" w:after="100" w:afterAutospacing="1"/>
        <w:rPr>
          <w:sz w:val="28"/>
          <w:szCs w:val="28"/>
        </w:rPr>
      </w:pPr>
      <w:r w:rsidRPr="001F645B">
        <w:rPr>
          <w:sz w:val="28"/>
          <w:szCs w:val="28"/>
        </w:rPr>
        <w:t>3. Косилов И.А. Бруцеллез сельскохозяйственных животных // Новосибирск, 1992, 260 с.</w:t>
      </w:r>
    </w:p>
    <w:p w:rsidR="00175787" w:rsidRDefault="001F645B" w:rsidP="001F645B">
      <w:pPr>
        <w:spacing w:before="100" w:beforeAutospacing="1" w:after="100" w:afterAutospacing="1"/>
        <w:rPr>
          <w:sz w:val="28"/>
          <w:szCs w:val="28"/>
        </w:rPr>
      </w:pPr>
      <w:r>
        <w:rPr>
          <w:sz w:val="28"/>
          <w:szCs w:val="28"/>
        </w:rPr>
        <w:t xml:space="preserve">4. </w:t>
      </w:r>
      <w:r w:rsidR="00175787" w:rsidRPr="00DC0C8D">
        <w:rPr>
          <w:sz w:val="28"/>
          <w:szCs w:val="28"/>
        </w:rPr>
        <w:t>Санитарно-эпидемиологические правила</w:t>
      </w:r>
      <w:r w:rsidR="00DC0C8D">
        <w:rPr>
          <w:sz w:val="28"/>
          <w:szCs w:val="28"/>
        </w:rPr>
        <w:t xml:space="preserve"> </w:t>
      </w:r>
      <w:r w:rsidR="00175787" w:rsidRPr="00DC0C8D">
        <w:rPr>
          <w:sz w:val="28"/>
          <w:szCs w:val="28"/>
        </w:rPr>
        <w:t>СП 3.1.7. 2613 -10</w:t>
      </w:r>
      <w:r w:rsidR="00A76CD5">
        <w:rPr>
          <w:sz w:val="28"/>
          <w:szCs w:val="28"/>
        </w:rPr>
        <w:t xml:space="preserve"> «О мерах профилактики бруцеллеза»</w:t>
      </w: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1E1FB4" w:rsidRDefault="00A76CD5" w:rsidP="00A76CD5">
      <w:pPr>
        <w:spacing w:before="100" w:beforeAutospacing="1" w:after="100" w:afterAutospacing="1"/>
        <w:jc w:val="center"/>
        <w:rPr>
          <w:sz w:val="28"/>
          <w:szCs w:val="28"/>
        </w:rPr>
      </w:pPr>
      <w:r>
        <w:rPr>
          <w:sz w:val="28"/>
          <w:szCs w:val="28"/>
        </w:rPr>
        <w:t>План реферата</w:t>
      </w:r>
    </w:p>
    <w:p w:rsidR="00A76CD5" w:rsidRDefault="00A76CD5" w:rsidP="00A76CD5">
      <w:pPr>
        <w:pStyle w:val="a4"/>
        <w:numPr>
          <w:ilvl w:val="0"/>
          <w:numId w:val="1"/>
        </w:numPr>
        <w:spacing w:before="100" w:beforeAutospacing="1" w:after="100" w:afterAutospacing="1"/>
        <w:rPr>
          <w:sz w:val="28"/>
          <w:szCs w:val="28"/>
        </w:rPr>
      </w:pPr>
      <w:r>
        <w:rPr>
          <w:sz w:val="28"/>
          <w:szCs w:val="28"/>
        </w:rPr>
        <w:t>Этиология бруцеллеза</w:t>
      </w:r>
    </w:p>
    <w:p w:rsidR="00A76CD5" w:rsidRDefault="00A76CD5" w:rsidP="00A76CD5">
      <w:pPr>
        <w:pStyle w:val="a4"/>
        <w:numPr>
          <w:ilvl w:val="0"/>
          <w:numId w:val="1"/>
        </w:numPr>
        <w:spacing w:before="100" w:beforeAutospacing="1" w:after="100" w:afterAutospacing="1"/>
        <w:rPr>
          <w:sz w:val="28"/>
          <w:szCs w:val="28"/>
        </w:rPr>
      </w:pPr>
      <w:r>
        <w:rPr>
          <w:sz w:val="28"/>
          <w:szCs w:val="28"/>
        </w:rPr>
        <w:t>Эпидемиология</w:t>
      </w:r>
    </w:p>
    <w:p w:rsidR="00A76CD5" w:rsidRDefault="00A76CD5" w:rsidP="00A76CD5">
      <w:pPr>
        <w:pStyle w:val="a4"/>
        <w:numPr>
          <w:ilvl w:val="0"/>
          <w:numId w:val="1"/>
        </w:numPr>
        <w:spacing w:before="100" w:beforeAutospacing="1" w:after="100" w:afterAutospacing="1"/>
        <w:rPr>
          <w:sz w:val="28"/>
          <w:szCs w:val="28"/>
        </w:rPr>
      </w:pPr>
      <w:r>
        <w:rPr>
          <w:sz w:val="28"/>
          <w:szCs w:val="28"/>
        </w:rPr>
        <w:t>Профилактические мероприятия</w:t>
      </w:r>
    </w:p>
    <w:p w:rsidR="00A76CD5" w:rsidRPr="00175787" w:rsidRDefault="00A76CD5" w:rsidP="00A76CD5">
      <w:pPr>
        <w:pStyle w:val="a3"/>
        <w:numPr>
          <w:ilvl w:val="0"/>
          <w:numId w:val="1"/>
        </w:numPr>
        <w:jc w:val="both"/>
        <w:rPr>
          <w:sz w:val="28"/>
          <w:szCs w:val="28"/>
        </w:rPr>
      </w:pPr>
      <w:r w:rsidRPr="00A76CD5">
        <w:rPr>
          <w:bCs/>
          <w:sz w:val="28"/>
          <w:szCs w:val="28"/>
        </w:rPr>
        <w:t>Профилактические мероприятия по предупреждению заражения людей в эпизоотических очагах бруцеллеза</w:t>
      </w:r>
      <w:r>
        <w:rPr>
          <w:bCs/>
          <w:sz w:val="28"/>
          <w:szCs w:val="28"/>
        </w:rPr>
        <w:t xml:space="preserve"> </w:t>
      </w:r>
    </w:p>
    <w:p w:rsidR="00A76CD5" w:rsidRPr="00A76CD5" w:rsidRDefault="00A76CD5" w:rsidP="00A76CD5">
      <w:pPr>
        <w:pStyle w:val="a3"/>
        <w:numPr>
          <w:ilvl w:val="0"/>
          <w:numId w:val="1"/>
        </w:numPr>
        <w:jc w:val="both"/>
        <w:rPr>
          <w:sz w:val="28"/>
          <w:szCs w:val="28"/>
        </w:rPr>
      </w:pPr>
      <w:r w:rsidRPr="00A76CD5">
        <w:rPr>
          <w:bCs/>
          <w:sz w:val="28"/>
          <w:szCs w:val="28"/>
        </w:rPr>
        <w:t>Профилактическая иммунизация людей против бруцеллеза</w:t>
      </w:r>
    </w:p>
    <w:p w:rsidR="00A76CD5" w:rsidRPr="00A76CD5" w:rsidRDefault="00A76CD5" w:rsidP="00A76CD5">
      <w:pPr>
        <w:pStyle w:val="a4"/>
        <w:numPr>
          <w:ilvl w:val="0"/>
          <w:numId w:val="1"/>
        </w:numPr>
        <w:spacing w:before="100" w:beforeAutospacing="1" w:after="100" w:afterAutospacing="1"/>
        <w:rPr>
          <w:sz w:val="28"/>
          <w:szCs w:val="28"/>
        </w:rPr>
      </w:pPr>
      <w:r w:rsidRPr="00A76CD5">
        <w:rPr>
          <w:bCs/>
          <w:sz w:val="28"/>
          <w:szCs w:val="28"/>
        </w:rPr>
        <w:t>Мероприятия в очаге заболевания людей бруцеллезом</w:t>
      </w:r>
    </w:p>
    <w:p w:rsidR="00A76CD5" w:rsidRPr="00A76CD5" w:rsidRDefault="00A76CD5" w:rsidP="00A76CD5">
      <w:pPr>
        <w:pStyle w:val="a3"/>
        <w:numPr>
          <w:ilvl w:val="0"/>
          <w:numId w:val="1"/>
        </w:numPr>
        <w:jc w:val="both"/>
        <w:rPr>
          <w:sz w:val="28"/>
          <w:szCs w:val="28"/>
        </w:rPr>
      </w:pPr>
      <w:r w:rsidRPr="00A76CD5">
        <w:rPr>
          <w:bCs/>
          <w:sz w:val="28"/>
          <w:szCs w:val="28"/>
        </w:rPr>
        <w:t>Эпидемиологическое обследование очага бруцеллеза</w:t>
      </w:r>
    </w:p>
    <w:p w:rsidR="00A76CD5" w:rsidRPr="00A76CD5" w:rsidRDefault="00A76CD5" w:rsidP="00A76CD5">
      <w:pPr>
        <w:pStyle w:val="a3"/>
        <w:numPr>
          <w:ilvl w:val="0"/>
          <w:numId w:val="1"/>
        </w:numPr>
        <w:jc w:val="both"/>
        <w:rPr>
          <w:sz w:val="28"/>
          <w:szCs w:val="28"/>
        </w:rPr>
      </w:pPr>
      <w:r>
        <w:rPr>
          <w:bCs/>
          <w:sz w:val="28"/>
          <w:szCs w:val="28"/>
        </w:rPr>
        <w:t>Список используемой литературы</w:t>
      </w:r>
    </w:p>
    <w:p w:rsidR="00A76CD5" w:rsidRPr="00A76CD5" w:rsidRDefault="00A76CD5" w:rsidP="00A76CD5">
      <w:pPr>
        <w:spacing w:before="100" w:beforeAutospacing="1" w:after="100" w:afterAutospacing="1"/>
        <w:ind w:left="360"/>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Default="00DC0C8D" w:rsidP="001F645B">
      <w:pPr>
        <w:spacing w:before="100" w:beforeAutospacing="1" w:after="100" w:afterAutospacing="1"/>
        <w:rPr>
          <w:sz w:val="28"/>
          <w:szCs w:val="28"/>
        </w:rPr>
      </w:pPr>
    </w:p>
    <w:p w:rsidR="00DC0C8D" w:rsidRPr="00DC0C8D" w:rsidRDefault="00DC0C8D" w:rsidP="001F645B">
      <w:pPr>
        <w:spacing w:before="100" w:beforeAutospacing="1" w:after="100" w:afterAutospacing="1"/>
        <w:rPr>
          <w:sz w:val="28"/>
          <w:szCs w:val="28"/>
        </w:rPr>
      </w:pPr>
    </w:p>
    <w:p w:rsidR="00FA2468" w:rsidRPr="00175787" w:rsidRDefault="00FA2468" w:rsidP="00175787">
      <w:pPr>
        <w:jc w:val="both"/>
        <w:rPr>
          <w:sz w:val="28"/>
          <w:szCs w:val="28"/>
        </w:rPr>
      </w:pPr>
    </w:p>
    <w:p w:rsidR="00FA2468" w:rsidRPr="00175787" w:rsidRDefault="00FA2468" w:rsidP="00175787">
      <w:pPr>
        <w:jc w:val="both"/>
        <w:rPr>
          <w:sz w:val="28"/>
          <w:szCs w:val="28"/>
        </w:rPr>
      </w:pPr>
    </w:p>
    <w:p w:rsidR="00FA2468" w:rsidRPr="00175787" w:rsidRDefault="00FA2468" w:rsidP="00175787">
      <w:pPr>
        <w:jc w:val="both"/>
        <w:rPr>
          <w:sz w:val="28"/>
          <w:szCs w:val="28"/>
        </w:rPr>
      </w:pPr>
    </w:p>
    <w:p w:rsidR="00FA2468" w:rsidRPr="00175787" w:rsidRDefault="00FA2468" w:rsidP="00175787">
      <w:pPr>
        <w:jc w:val="both"/>
        <w:rPr>
          <w:sz w:val="28"/>
          <w:szCs w:val="28"/>
        </w:rPr>
      </w:pPr>
    </w:p>
    <w:p w:rsidR="00FA2468" w:rsidRPr="00175787" w:rsidRDefault="00FA2468" w:rsidP="00175787">
      <w:pPr>
        <w:jc w:val="both"/>
        <w:rPr>
          <w:sz w:val="28"/>
          <w:szCs w:val="28"/>
        </w:rPr>
      </w:pPr>
    </w:p>
    <w:p w:rsidR="00FA2468" w:rsidRPr="00175787" w:rsidRDefault="00FA2468" w:rsidP="00175787">
      <w:pPr>
        <w:jc w:val="both"/>
        <w:rPr>
          <w:sz w:val="28"/>
          <w:szCs w:val="28"/>
        </w:rPr>
      </w:pPr>
    </w:p>
    <w:p w:rsidR="00FA2468" w:rsidRPr="00175787" w:rsidRDefault="00FA2468" w:rsidP="00175787">
      <w:pPr>
        <w:jc w:val="both"/>
        <w:rPr>
          <w:sz w:val="28"/>
          <w:szCs w:val="28"/>
        </w:rPr>
      </w:pPr>
    </w:p>
    <w:p w:rsidR="00FA2468" w:rsidRPr="00175787" w:rsidRDefault="00FA2468" w:rsidP="00175787">
      <w:pPr>
        <w:jc w:val="both"/>
        <w:rPr>
          <w:sz w:val="28"/>
          <w:szCs w:val="28"/>
        </w:rPr>
      </w:pPr>
    </w:p>
    <w:p w:rsidR="00FA2468" w:rsidRPr="00175787" w:rsidRDefault="00FA2468" w:rsidP="00175787">
      <w:pPr>
        <w:jc w:val="both"/>
        <w:rPr>
          <w:sz w:val="28"/>
          <w:szCs w:val="28"/>
        </w:rPr>
      </w:pPr>
    </w:p>
    <w:p w:rsidR="00FA2468" w:rsidRPr="00175787" w:rsidRDefault="00FA2468" w:rsidP="00175787">
      <w:pPr>
        <w:jc w:val="both"/>
        <w:rPr>
          <w:sz w:val="28"/>
          <w:szCs w:val="28"/>
        </w:rPr>
      </w:pPr>
    </w:p>
    <w:p w:rsidR="00FA2468" w:rsidRPr="00175787" w:rsidRDefault="00FA2468" w:rsidP="00175787">
      <w:pPr>
        <w:jc w:val="both"/>
        <w:rPr>
          <w:sz w:val="28"/>
          <w:szCs w:val="28"/>
        </w:rPr>
      </w:pPr>
    </w:p>
    <w:p w:rsidR="00FA2468" w:rsidRPr="00175787" w:rsidRDefault="00FA2468" w:rsidP="00175787">
      <w:pPr>
        <w:jc w:val="both"/>
        <w:rPr>
          <w:sz w:val="28"/>
          <w:szCs w:val="28"/>
        </w:rPr>
      </w:pPr>
      <w:bookmarkStart w:id="0" w:name="_GoBack"/>
      <w:bookmarkEnd w:id="0"/>
    </w:p>
    <w:sectPr w:rsidR="00FA2468" w:rsidRPr="00175787" w:rsidSect="00B60D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2058F"/>
    <w:multiLevelType w:val="hybridMultilevel"/>
    <w:tmpl w:val="86749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468"/>
    <w:rsid w:val="00046968"/>
    <w:rsid w:val="00175787"/>
    <w:rsid w:val="001E1FB4"/>
    <w:rsid w:val="001F645B"/>
    <w:rsid w:val="00843193"/>
    <w:rsid w:val="009B3E6C"/>
    <w:rsid w:val="00A5122C"/>
    <w:rsid w:val="00A665D9"/>
    <w:rsid w:val="00A76CD5"/>
    <w:rsid w:val="00AC36E1"/>
    <w:rsid w:val="00B2496E"/>
    <w:rsid w:val="00B60D32"/>
    <w:rsid w:val="00C33979"/>
    <w:rsid w:val="00CC017E"/>
    <w:rsid w:val="00DC0C8D"/>
    <w:rsid w:val="00FA2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9F138A-C313-4FBC-8F6A-C0442097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468"/>
    <w:rPr>
      <w:rFonts w:ascii="Times New Roman" w:eastAsia="Times New Roman" w:hAnsi="Times New Roman"/>
      <w:sz w:val="24"/>
      <w:szCs w:val="24"/>
    </w:rPr>
  </w:style>
  <w:style w:type="paragraph" w:styleId="2">
    <w:name w:val="heading 2"/>
    <w:basedOn w:val="a"/>
    <w:link w:val="20"/>
    <w:qFormat/>
    <w:rsid w:val="00FA2468"/>
    <w:pPr>
      <w:spacing w:after="120"/>
      <w:outlineLvl w:val="1"/>
    </w:pPr>
    <w:rPr>
      <w:b/>
      <w:bCs/>
      <w:color w:val="48436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A2468"/>
    <w:rPr>
      <w:rFonts w:ascii="Times New Roman" w:eastAsia="Times New Roman" w:hAnsi="Times New Roman" w:cs="Times New Roman"/>
      <w:b/>
      <w:bCs/>
      <w:color w:val="484362"/>
      <w:sz w:val="36"/>
      <w:szCs w:val="36"/>
      <w:lang w:eastAsia="ru-RU"/>
    </w:rPr>
  </w:style>
  <w:style w:type="paragraph" w:styleId="a3">
    <w:name w:val="Normal (Web)"/>
    <w:basedOn w:val="a"/>
    <w:uiPriority w:val="99"/>
    <w:rsid w:val="00FA2468"/>
    <w:pPr>
      <w:spacing w:after="240"/>
    </w:pPr>
  </w:style>
  <w:style w:type="paragraph" w:styleId="a4">
    <w:name w:val="List Paragraph"/>
    <w:basedOn w:val="a"/>
    <w:uiPriority w:val="34"/>
    <w:qFormat/>
    <w:rsid w:val="00A76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5312B-EF62-4CC2-84CD-479A3A7E9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4994</Words>
  <Characters>28468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Irina</cp:lastModifiedBy>
  <cp:revision>2</cp:revision>
  <cp:lastPrinted>2011-09-11T10:59:00Z</cp:lastPrinted>
  <dcterms:created xsi:type="dcterms:W3CDTF">2014-07-12T17:29:00Z</dcterms:created>
  <dcterms:modified xsi:type="dcterms:W3CDTF">2014-07-12T17:29:00Z</dcterms:modified>
</cp:coreProperties>
</file>