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BF" w:rsidRPr="00C93F62" w:rsidRDefault="00910FBF" w:rsidP="005B416E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</w:p>
    <w:p w:rsidR="00232BFC" w:rsidRPr="00C93F62" w:rsidRDefault="00232BFC" w:rsidP="005B416E">
      <w:pPr>
        <w:pStyle w:val="Default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93F62">
        <w:rPr>
          <w:b/>
          <w:bCs/>
          <w:sz w:val="28"/>
          <w:szCs w:val="28"/>
        </w:rPr>
        <w:t xml:space="preserve">MRP-I </w:t>
      </w:r>
      <w:r>
        <w:rPr>
          <w:b/>
          <w:bCs/>
          <w:sz w:val="28"/>
          <w:szCs w:val="28"/>
        </w:rPr>
        <w:t>-</w:t>
      </w:r>
      <w:r w:rsidRPr="00C93F62">
        <w:rPr>
          <w:b/>
          <w:bCs/>
          <w:sz w:val="28"/>
          <w:szCs w:val="28"/>
        </w:rPr>
        <w:t xml:space="preserve"> планирования потребности материал</w:t>
      </w:r>
      <w:r>
        <w:rPr>
          <w:b/>
          <w:bCs/>
          <w:sz w:val="28"/>
          <w:szCs w:val="28"/>
        </w:rPr>
        <w:t>ьных ресурсах</w:t>
      </w:r>
    </w:p>
    <w:p w:rsidR="00232BFC" w:rsidRPr="001C576B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Одной из наиболее популярных в мире логистических концепций</w:t>
      </w:r>
      <w:r>
        <w:rPr>
          <w:rFonts w:eastAsia="Times-Roman"/>
          <w:lang w:eastAsia="en-US"/>
        </w:rPr>
        <w:t>,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на основе которой разработано и функционирует большое число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микрологистических систем, является </w:t>
      </w:r>
      <w:r w:rsidRPr="00C93F62">
        <w:rPr>
          <w:rFonts w:eastAsia="Times-Italic"/>
          <w:i/>
          <w:iCs/>
          <w:lang w:eastAsia="en-US"/>
        </w:rPr>
        <w:t xml:space="preserve">концепция 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≪</w:t>
      </w:r>
      <w:r w:rsidRPr="00C93F62">
        <w:rPr>
          <w:rFonts w:eastAsia="Times-Italic"/>
          <w:i/>
          <w:iCs/>
          <w:lang w:eastAsia="en-US"/>
        </w:rPr>
        <w:t>планирования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eastAsia="en-US"/>
        </w:rPr>
        <w:t>потребностей/ресурсов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≫</w:t>
      </w:r>
      <w:r w:rsidRPr="00C93F62">
        <w:rPr>
          <w:rFonts w:eastAsia="Times-Italic"/>
          <w:i/>
          <w:iCs/>
          <w:lang w:eastAsia="en-US"/>
        </w:rPr>
        <w:t xml:space="preserve"> {requirements/resource planning, </w:t>
      </w:r>
      <w:r w:rsidRPr="00C93F62">
        <w:rPr>
          <w:rFonts w:eastAsia="Times-Roman"/>
          <w:lang w:eastAsia="en-US"/>
        </w:rPr>
        <w:t>RP). Концепцию RP часто противопоставляют логистической концепции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точно в срок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, имея в виду, что на ней (в отличие от ЛТ-подхода) базируются логистические системы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толкающего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типа.</w:t>
      </w:r>
    </w:p>
    <w:p w:rsidR="00232BFC" w:rsidRPr="00203715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Базовыми микрологистическими системами, основанными на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концепции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планирования потребностей/ресурсов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, в производстве и снабжении являются </w:t>
      </w:r>
      <w:r w:rsidRPr="00C93F62">
        <w:rPr>
          <w:rFonts w:eastAsia="Times-Italic"/>
          <w:i/>
          <w:iCs/>
          <w:lang w:eastAsia="en-US"/>
        </w:rPr>
        <w:t xml:space="preserve">системы 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≪</w:t>
      </w:r>
      <w:r w:rsidRPr="00C93F62">
        <w:rPr>
          <w:rFonts w:eastAsia="Times-Italic"/>
          <w:i/>
          <w:iCs/>
          <w:lang w:eastAsia="en-US"/>
        </w:rPr>
        <w:t>планирования потребности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eastAsia="en-US"/>
        </w:rPr>
        <w:t>в материалах/производственного планирования потребности в ресурсах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≫</w:t>
      </w:r>
      <w:r w:rsidRPr="00203715">
        <w:rPr>
          <w:rFonts w:ascii="Cambria Math" w:eastAsia="Times-Italic" w:hAnsi="Cambria Math" w:cs="Cambria Math"/>
          <w:i/>
          <w:iCs/>
          <w:lang w:eastAsia="en-US"/>
        </w:rPr>
        <w:t xml:space="preserve"> </w:t>
      </w:r>
      <w:r w:rsidRPr="00203715">
        <w:rPr>
          <w:rFonts w:eastAsia="Times-Italic"/>
          <w:i/>
          <w:iCs/>
          <w:lang w:eastAsia="en-US"/>
        </w:rPr>
        <w:t>(</w:t>
      </w:r>
      <w:r w:rsidRPr="00C93F62">
        <w:rPr>
          <w:rFonts w:eastAsia="Times-Italic"/>
          <w:i/>
          <w:iCs/>
          <w:lang w:val="en-US" w:eastAsia="en-US"/>
        </w:rPr>
        <w:t>materials</w:t>
      </w:r>
      <w:r w:rsidRPr="00203715">
        <w:rPr>
          <w:rFonts w:eastAsia="Times-Italic"/>
          <w:i/>
          <w:iCs/>
          <w:lang w:eastAsia="en-US"/>
        </w:rPr>
        <w:t>/</w:t>
      </w:r>
      <w:r w:rsidRPr="00C93F62">
        <w:rPr>
          <w:rFonts w:eastAsia="Times-Italic"/>
          <w:i/>
          <w:iCs/>
          <w:lang w:val="en-US" w:eastAsia="en-US"/>
        </w:rPr>
        <w:t>manufacturing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val="en-US" w:eastAsia="en-US"/>
        </w:rPr>
        <w:t>requirements</w:t>
      </w:r>
      <w:r w:rsidRPr="00203715">
        <w:rPr>
          <w:rFonts w:eastAsia="Times-Italic"/>
          <w:i/>
          <w:iCs/>
          <w:lang w:eastAsia="en-US"/>
        </w:rPr>
        <w:t>/</w:t>
      </w:r>
      <w:r w:rsidRPr="00C93F62">
        <w:rPr>
          <w:rFonts w:eastAsia="Times-Italic"/>
          <w:i/>
          <w:iCs/>
          <w:lang w:val="en-US" w:eastAsia="en-US"/>
        </w:rPr>
        <w:t>resource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val="en-US" w:eastAsia="en-US"/>
        </w:rPr>
        <w:t>planning</w:t>
      </w:r>
      <w:r w:rsidRPr="00203715">
        <w:rPr>
          <w:rFonts w:eastAsia="Times-Italic"/>
          <w:i/>
          <w:iCs/>
          <w:lang w:eastAsia="en-US"/>
        </w:rPr>
        <w:t xml:space="preserve">, </w:t>
      </w:r>
      <w:r w:rsidRPr="00C93F62">
        <w:rPr>
          <w:rFonts w:eastAsia="Times-Roman"/>
          <w:lang w:val="en-US" w:eastAsia="en-US"/>
        </w:rPr>
        <w:t>MRP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val="en-US" w:eastAsia="en-US"/>
        </w:rPr>
        <w:t>I</w:t>
      </w:r>
      <w:r w:rsidRPr="00203715">
        <w:rPr>
          <w:rFonts w:eastAsia="Times-Roman"/>
          <w:lang w:eastAsia="en-US"/>
        </w:rPr>
        <w:t>/</w:t>
      </w:r>
      <w:r w:rsidRPr="00C93F62">
        <w:rPr>
          <w:rFonts w:eastAsia="Times-Roman"/>
          <w:lang w:val="en-US" w:eastAsia="en-US"/>
        </w:rPr>
        <w:t>MRP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val="en-US" w:eastAsia="en-US"/>
        </w:rPr>
        <w:t>II</w:t>
      </w:r>
      <w:r w:rsidRPr="00203715">
        <w:rPr>
          <w:rFonts w:eastAsia="Times-Roman"/>
          <w:lang w:eastAsia="en-US"/>
        </w:rPr>
        <w:t xml:space="preserve">), </w:t>
      </w:r>
      <w:r w:rsidRPr="00C93F62">
        <w:rPr>
          <w:rFonts w:eastAsia="Times-Roman"/>
          <w:lang w:eastAsia="en-US"/>
        </w:rPr>
        <w:t xml:space="preserve">а в дистрибьюции (распределении) — </w:t>
      </w:r>
      <w:r w:rsidRPr="00C93F62">
        <w:rPr>
          <w:rFonts w:eastAsia="Times-Italic"/>
          <w:i/>
          <w:iCs/>
          <w:lang w:eastAsia="en-US"/>
        </w:rPr>
        <w:t xml:space="preserve">системы 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≪</w:t>
      </w:r>
      <w:r w:rsidRPr="00C93F62">
        <w:rPr>
          <w:rFonts w:eastAsia="Times-Italic"/>
          <w:i/>
          <w:iCs/>
          <w:lang w:eastAsia="en-US"/>
        </w:rPr>
        <w:t>планирования распределения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eastAsia="en-US"/>
        </w:rPr>
        <w:t>продукции</w:t>
      </w:r>
      <w:r w:rsidRPr="00203715">
        <w:rPr>
          <w:rFonts w:eastAsia="Times-Italic"/>
          <w:i/>
          <w:iCs/>
          <w:lang w:eastAsia="en-US"/>
        </w:rPr>
        <w:t>/</w:t>
      </w:r>
      <w:r w:rsidRPr="00C93F62">
        <w:rPr>
          <w:rFonts w:eastAsia="Times-Italic"/>
          <w:i/>
          <w:iCs/>
          <w:lang w:eastAsia="en-US"/>
        </w:rPr>
        <w:t>ресурсов</w:t>
      </w:r>
      <w:r w:rsidRPr="00203715">
        <w:rPr>
          <w:rFonts w:ascii="Cambria Math" w:eastAsia="Times-Italic" w:hAnsi="Cambria Math" w:cs="Cambria Math"/>
          <w:i/>
          <w:iCs/>
          <w:lang w:eastAsia="en-US"/>
        </w:rPr>
        <w:t>≫</w:t>
      </w:r>
      <w:r w:rsidRPr="00203715">
        <w:rPr>
          <w:rFonts w:eastAsia="Times-Italic"/>
          <w:i/>
          <w:iCs/>
          <w:lang w:eastAsia="en-US"/>
        </w:rPr>
        <w:t xml:space="preserve"> {</w:t>
      </w:r>
      <w:r w:rsidRPr="00C93F62">
        <w:rPr>
          <w:rFonts w:eastAsia="Times-Italic"/>
          <w:i/>
          <w:iCs/>
          <w:lang w:val="en-US" w:eastAsia="en-US"/>
        </w:rPr>
        <w:t>distribution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val="en-US" w:eastAsia="en-US"/>
        </w:rPr>
        <w:t>requirements</w:t>
      </w:r>
      <w:r w:rsidRPr="00203715">
        <w:rPr>
          <w:rFonts w:eastAsia="Times-Italic"/>
          <w:i/>
          <w:iCs/>
          <w:lang w:eastAsia="en-US"/>
        </w:rPr>
        <w:t>/</w:t>
      </w:r>
      <w:r w:rsidRPr="00C93F62">
        <w:rPr>
          <w:rFonts w:eastAsia="Times-Italic"/>
          <w:i/>
          <w:iCs/>
          <w:lang w:val="en-US" w:eastAsia="en-US"/>
        </w:rPr>
        <w:t>resource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val="en-US" w:eastAsia="en-US"/>
        </w:rPr>
        <w:t>planning</w:t>
      </w:r>
      <w:r w:rsidRPr="00203715">
        <w:rPr>
          <w:rFonts w:eastAsia="Times-Italic"/>
          <w:i/>
          <w:iCs/>
          <w:lang w:eastAsia="en-US"/>
        </w:rPr>
        <w:t xml:space="preserve">, </w:t>
      </w:r>
      <w:r w:rsidRPr="00C93F62">
        <w:rPr>
          <w:rFonts w:eastAsia="Times-Roman"/>
          <w:lang w:val="en-US" w:eastAsia="en-US"/>
        </w:rPr>
        <w:t>DRP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val="en-US" w:eastAsia="en-US"/>
        </w:rPr>
        <w:t>I</w:t>
      </w:r>
      <w:r w:rsidRPr="00203715">
        <w:rPr>
          <w:rFonts w:eastAsia="Times-Roman"/>
          <w:lang w:eastAsia="en-US"/>
        </w:rPr>
        <w:t>/</w:t>
      </w:r>
      <w:r w:rsidRPr="00C93F62">
        <w:rPr>
          <w:rFonts w:eastAsia="Times-Roman"/>
          <w:lang w:val="en-US" w:eastAsia="en-US"/>
        </w:rPr>
        <w:t>DRP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val="en-US" w:eastAsia="en-US"/>
        </w:rPr>
        <w:t>II</w:t>
      </w:r>
      <w:r w:rsidRPr="00203715">
        <w:rPr>
          <w:rFonts w:eastAsia="Times-Roman"/>
          <w:lang w:eastAsia="en-US"/>
        </w:rPr>
        <w:t>).</w:t>
      </w:r>
    </w:p>
    <w:p w:rsidR="00232BFC" w:rsidRPr="00C93F62" w:rsidRDefault="00232BFC" w:rsidP="005B416E">
      <w:pPr>
        <w:pStyle w:val="Default"/>
        <w:spacing w:line="360" w:lineRule="auto"/>
        <w:ind w:right="20" w:firstLine="709"/>
        <w:jc w:val="both"/>
        <w:rPr>
          <w:color w:val="auto"/>
          <w:sz w:val="28"/>
          <w:szCs w:val="28"/>
        </w:rPr>
      </w:pPr>
      <w:r w:rsidRPr="00C93F62">
        <w:rPr>
          <w:i/>
          <w:iCs/>
          <w:color w:val="auto"/>
          <w:sz w:val="28"/>
          <w:szCs w:val="28"/>
        </w:rPr>
        <w:t>Сущность стратегии планирования потребности материалов ("Material requirements planning "</w:t>
      </w:r>
      <w:r w:rsidRPr="00C93F62">
        <w:rPr>
          <w:color w:val="auto"/>
          <w:sz w:val="28"/>
          <w:szCs w:val="28"/>
        </w:rPr>
        <w:t xml:space="preserve">— </w:t>
      </w:r>
      <w:r w:rsidRPr="00C93F62">
        <w:rPr>
          <w:i/>
          <w:iCs/>
          <w:color w:val="auto"/>
          <w:sz w:val="28"/>
          <w:szCs w:val="28"/>
        </w:rPr>
        <w:t xml:space="preserve">"MRP-I") </w:t>
      </w:r>
      <w:r w:rsidRPr="00C93F62">
        <w:rPr>
          <w:color w:val="auto"/>
          <w:sz w:val="28"/>
          <w:szCs w:val="28"/>
        </w:rPr>
        <w:t xml:space="preserve">состоит в организации тесного взаимодействия между производственными процессами и процессами снабжения и закупок материальных ресурсов на предприятии. Планирование потребности в материалах представляется в виде последовательной цепочки логически взаимосвязанных процедур и правил принятия решений, а также потока требований, которые переводят или отображают производственное расписание в последовательность требований, которые синхронизированы во времени, а также запланированного обеспечения этих требований для каждой единицы запасов материальных компонентов, необходимых для реализации производственного расписания при изготовлении </w:t>
      </w:r>
      <w:r>
        <w:rPr>
          <w:color w:val="auto"/>
          <w:sz w:val="28"/>
          <w:szCs w:val="28"/>
        </w:rPr>
        <w:t>готовой продукции</w:t>
      </w:r>
      <w:r w:rsidRPr="00C93F62">
        <w:rPr>
          <w:color w:val="auto"/>
          <w:sz w:val="28"/>
          <w:szCs w:val="28"/>
        </w:rPr>
        <w:t xml:space="preserve">. Таким образом, логистическая стратегия MRP-I перепланирует (преобразовывает) последовательность потока требований в результате изменений либо в </w:t>
      </w:r>
      <w:r w:rsidRPr="00C93F62">
        <w:rPr>
          <w:color w:val="auto"/>
          <w:sz w:val="28"/>
          <w:szCs w:val="28"/>
        </w:rPr>
        <w:lastRenderedPageBreak/>
        <w:t xml:space="preserve">производственном расписании, либо в структуре запасов, либо изменений в виде </w:t>
      </w:r>
      <w:r>
        <w:rPr>
          <w:color w:val="auto"/>
          <w:sz w:val="28"/>
          <w:szCs w:val="28"/>
        </w:rPr>
        <w:t>готовой продукции</w:t>
      </w:r>
      <w:r w:rsidRPr="00C93F62">
        <w:rPr>
          <w:color w:val="auto"/>
          <w:sz w:val="28"/>
          <w:szCs w:val="28"/>
        </w:rPr>
        <w:t xml:space="preserve">. 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Практические приложения, типичные для систем MRP, имеются в организации производственно-технологических процессов вместе с закупками материальных ресурсов. Согласно определению американского исследователя Дж. Орлиски, одного из главных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разработчиков системы MRP I, система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планирования потребности в материалах (система MRP) в узком смысле состоит из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ряда логически связанных процедур, решающих правил и требований, переводящих производственное расписание в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цепочку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требований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>, которые синхронизированы во времени, а также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запланированного покрытия этих требований для каждой единицы запаса компонентов, необходимых для выполнения расписания. Система MRP перепланирует последовательность требований и покрытий в результате изменений либо в производственном расписании, либо в структуре запасов, либо в характеристиках продукта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>
        <w:rPr>
          <w:rStyle w:val="a8"/>
          <w:rFonts w:eastAsia="Times-Roman"/>
          <w:lang w:eastAsia="en-US"/>
        </w:rPr>
        <w:footnoteReference w:id="1"/>
      </w:r>
      <w:r w:rsidRPr="00C93F62">
        <w:rPr>
          <w:rFonts w:eastAsia="Times-Roman"/>
          <w:lang w:eastAsia="en-US"/>
        </w:rPr>
        <w:t>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Системы MRP оперируют материалами, компонентами, полуфабрикатами и их частями, спрос на которые зависит от спроса на специфическую готовую продукцию. Хотя сама логистическая концепция, заложенная в основу системы MRP</w:t>
      </w:r>
      <w:r>
        <w:rPr>
          <w:rFonts w:eastAsia="Times-Roman"/>
          <w:lang w:eastAsia="en-US"/>
        </w:rPr>
        <w:t>-</w:t>
      </w:r>
      <w:r w:rsidRPr="00C93F62">
        <w:rPr>
          <w:rFonts w:eastAsia="Times-Roman"/>
          <w:lang w:eastAsia="en-US"/>
        </w:rPr>
        <w:t>I, сформирована достаточно давно (с середины 1950-х годов), но только с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появлением быстродействующих компьютеров ее удалось реализовать на практике. В то же время революция в микропроцессорных и информационных технологиях стимулировала бурный рост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различных приложений систем MRP в бизнесе.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Основными целями систем MRP являются:</w:t>
      </w:r>
    </w:p>
    <w:p w:rsidR="00232BFC" w:rsidRPr="00C93F62" w:rsidRDefault="00232BFC" w:rsidP="005B416E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удовлетворение потребности в материалах, компонентах 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продукции для планирования производства и доставки потребителям;</w:t>
      </w:r>
    </w:p>
    <w:p w:rsidR="00232BFC" w:rsidRPr="00C93F62" w:rsidRDefault="00232BFC" w:rsidP="005B416E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поддержание низкого уровня запасов материальных ресурсов, незавершенного производства, готовой продукции;</w:t>
      </w:r>
    </w:p>
    <w:p w:rsidR="00232BFC" w:rsidRPr="00C93F62" w:rsidRDefault="00232BFC" w:rsidP="005B416E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планирование производственных операций, графиков доставки, закупочных операций.</w:t>
      </w:r>
    </w:p>
    <w:p w:rsidR="00232BFC" w:rsidRDefault="00232BFC" w:rsidP="00B63DBD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В процессе реализации этих целей система MRP обеспечивает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поток плановых количеств материальных ресурсов и запасов продукции на горизонте планирования. Система MRP сначала определяет, сколько и в какие сроки необходимо произвести конечной продукции. Затем система определяет время и необходимые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количества материальных ресурсов для выполнения производственного расписания. На рис. </w:t>
      </w:r>
      <w:r>
        <w:rPr>
          <w:rFonts w:eastAsia="Times-Roman"/>
          <w:lang w:eastAsia="en-US"/>
        </w:rPr>
        <w:t>1</w:t>
      </w:r>
      <w:r w:rsidRPr="00C93F62">
        <w:rPr>
          <w:rFonts w:eastAsia="Times-Roman"/>
          <w:lang w:eastAsia="en-US"/>
        </w:rPr>
        <w:t xml:space="preserve"> представлена блок-схема системы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MRP</w:t>
      </w:r>
      <w:r>
        <w:rPr>
          <w:rFonts w:eastAsia="Times-Roman"/>
          <w:lang w:val="en-US" w:eastAsia="en-US"/>
        </w:rPr>
        <w:t>-</w:t>
      </w:r>
      <w:r w:rsidRPr="00C93F62">
        <w:rPr>
          <w:rFonts w:eastAsia="Times-Roman"/>
          <w:lang w:eastAsia="en-US"/>
        </w:rPr>
        <w:t xml:space="preserve">I. </w:t>
      </w:r>
    </w:p>
    <w:p w:rsidR="00232BFC" w:rsidRDefault="00EC69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2pt;height:223.5pt;visibility:visible">
            <v:imagedata r:id="rId7" o:title=""/>
          </v:shape>
        </w:pict>
      </w:r>
    </w:p>
    <w:p w:rsidR="00232BFC" w:rsidRPr="005B416E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Рис.1. Блок-схема системы </w:t>
      </w:r>
      <w:r>
        <w:rPr>
          <w:rFonts w:eastAsia="Times-Roman"/>
          <w:lang w:val="en-US" w:eastAsia="en-US"/>
        </w:rPr>
        <w:t>MRP</w:t>
      </w:r>
      <w:r w:rsidRPr="005B416E">
        <w:rPr>
          <w:rFonts w:eastAsia="Times-Roman"/>
          <w:lang w:eastAsia="en-US"/>
        </w:rPr>
        <w:t xml:space="preserve"> - </w:t>
      </w:r>
      <w:r>
        <w:rPr>
          <w:rFonts w:eastAsia="Times-Roman"/>
          <w:lang w:val="en-US" w:eastAsia="en-US"/>
        </w:rPr>
        <w:t>I</w:t>
      </w:r>
    </w:p>
    <w:p w:rsidR="00232BFC" w:rsidRPr="00C93F62" w:rsidRDefault="00232BFC" w:rsidP="00B63DBD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Входом системы MRP</w:t>
      </w:r>
      <w:r w:rsidRPr="00B63DBD">
        <w:rPr>
          <w:rFonts w:eastAsia="Times-Roman"/>
          <w:lang w:eastAsia="en-US"/>
        </w:rPr>
        <w:t>-</w:t>
      </w:r>
      <w:r w:rsidRPr="00C93F62">
        <w:rPr>
          <w:rFonts w:eastAsia="Times-Roman"/>
          <w:lang w:eastAsia="en-US"/>
        </w:rPr>
        <w:t>I являются заказы потребителей,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подкрепленные прогнозами спроса на готовую продукцию фирмы, которые заложены в производственное расписание (графики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выпуска готовой продукции). Таким образом, как и для микрологистических систем, основанных на принципах концепции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точно в срок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>, в MRP</w:t>
      </w:r>
      <w:r w:rsidRPr="00B63DBD">
        <w:rPr>
          <w:rFonts w:eastAsia="Times-Roman"/>
          <w:lang w:eastAsia="en-US"/>
        </w:rPr>
        <w:t>-</w:t>
      </w:r>
      <w:r w:rsidRPr="00C93F62">
        <w:rPr>
          <w:rFonts w:eastAsia="Times-Roman"/>
          <w:lang w:eastAsia="en-US"/>
        </w:rPr>
        <w:t>I ключевым фактором является потребительский спрос.</w:t>
      </w:r>
    </w:p>
    <w:p w:rsidR="00232BFC" w:rsidRPr="00C93F62" w:rsidRDefault="00232BFC" w:rsidP="00B63DBD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База данных о материальных ресурсах содержит всю требуемую информацию о номенклатуре и основных параметрах (характеристиках) сырья, материалов, компонентов, полуфабрикатов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и т. п., необходимых для производства (сборки) готовой проду</w:t>
      </w:r>
      <w:r>
        <w:rPr>
          <w:rFonts w:eastAsia="Times-Roman"/>
          <w:lang w:eastAsia="en-US"/>
        </w:rPr>
        <w:t>к</w:t>
      </w:r>
      <w:r w:rsidRPr="00C93F62">
        <w:rPr>
          <w:rFonts w:eastAsia="Times-Roman"/>
          <w:lang w:eastAsia="en-US"/>
        </w:rPr>
        <w:t>ции или ее частей. Кроме того, в ней содержатся нормы расхода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материальных ресурсов на единицу выпускаемой продукции, а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также файлы моментов времени поставки соответствующих материальных ресурсов в производственные подразделения фирмы.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В базе данных также идентифицированы связи между отдельными входами производственных подразделений по потребляемым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материальным ресурсам и по отношению к конечной продукции.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База данных о запасах информирует систему и управленческий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персонал о наличии и величине производственных, страховых 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других требуемых запасов материальных ресурсов в складском хозяйстве фирмы, а также о близости их к критическому уровню 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необходимости их пополнения. Кроме того, в этой базе содержатся сведения о поставщиках и параметрах поставки материальных ресурсов.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Программный комплекс </w:t>
      </w:r>
      <w:r w:rsidRPr="00B63DBD">
        <w:rPr>
          <w:rFonts w:eastAsia="Times-Bold"/>
          <w:bCs/>
          <w:lang w:eastAsia="en-US"/>
        </w:rPr>
        <w:t>MRP</w:t>
      </w:r>
      <w:r>
        <w:rPr>
          <w:rFonts w:eastAsia="Times-Bold"/>
          <w:b/>
          <w:bCs/>
          <w:lang w:eastAsia="en-US"/>
        </w:rPr>
        <w:t>-</w:t>
      </w:r>
      <w:r w:rsidRPr="00C93F62">
        <w:rPr>
          <w:rFonts w:eastAsia="Times-Roman"/>
          <w:lang w:eastAsia="en-US"/>
        </w:rPr>
        <w:t>I основан на систематизированных производственных расписаниях (графиках выпуска конечной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продукции) в зависимости от потребительского спроса и комплексной информации, получаемой из баз данных о материальных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ресурсах и их запасах. Алгоритмы, заложенные в программные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модули системы, первоначально переводят спрос на готовую продукцию в требуемый общий объем исходных материальных ресурсов. Затем программы вычисляют цепь требований на исходные материальные ресурсы, полуфабрикаты, объем незавершенного производства, основанных на информации о соответствующем уровне запасов, и размещают заказы на объемы входных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материальных ресурсов для участков производства (сборки) готовой продукции. Заказы зависят от специфицированных по номенклатуре, объемам требований в материальных ресурсах и времени их доставки на соответствующие рабочие места и склады.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После завершения всех необходимых вычислений в информационно-компьютерном центре фирмы формируется выходной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комплекс машинограмм системы </w:t>
      </w:r>
      <w:r w:rsidRPr="00B63DBD">
        <w:rPr>
          <w:rFonts w:eastAsia="Times-Bold"/>
          <w:bCs/>
          <w:lang w:eastAsia="en-US"/>
        </w:rPr>
        <w:t>MRP</w:t>
      </w:r>
      <w:r>
        <w:rPr>
          <w:rFonts w:eastAsia="Times-Roman"/>
          <w:lang w:eastAsia="en-US"/>
        </w:rPr>
        <w:t>-</w:t>
      </w:r>
      <w:r>
        <w:rPr>
          <w:rFonts w:eastAsia="Times-Roman"/>
          <w:lang w:val="en-US" w:eastAsia="en-US"/>
        </w:rPr>
        <w:t>I</w:t>
      </w:r>
      <w:r w:rsidRPr="00C93F62">
        <w:rPr>
          <w:rFonts w:eastAsia="Times-Roman"/>
          <w:lang w:eastAsia="en-US"/>
        </w:rPr>
        <w:t>, который в документном виде передается производственным и логистическим менеджерам для принятия решений по организации обеспечения производственных участков и складского хозяйства фирмы необходимыми материальными ресурсами. Типичный набор выходных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документов системы </w:t>
      </w:r>
      <w:r w:rsidRPr="00B63DBD">
        <w:rPr>
          <w:rFonts w:eastAsia="Times-Bold"/>
          <w:bCs/>
          <w:lang w:eastAsia="en-US"/>
        </w:rPr>
        <w:t>MRP</w:t>
      </w:r>
      <w:r w:rsidRPr="00A15708">
        <w:rPr>
          <w:rFonts w:eastAsia="Times-Bold"/>
          <w:b/>
          <w:bCs/>
          <w:lang w:eastAsia="en-US"/>
        </w:rPr>
        <w:t>-</w:t>
      </w:r>
      <w:r w:rsidRPr="00C93F62">
        <w:rPr>
          <w:rFonts w:eastAsia="Times-Roman"/>
          <w:lang w:eastAsia="en-US"/>
        </w:rPr>
        <w:t>I содержит: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специфицированные по номенклатуре, объему и времени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требования на материальные ресурсы, заказываемые у поставщиков;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изменения, которые необходимо внести в производственное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расписание;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схемы доставки материальных ресурсов, объем поставок и т. п.;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аннулированные требования на готовую продукцию, материальные ресурсы;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Bold"/>
          <w:b/>
          <w:bCs/>
          <w:lang w:eastAsia="en-US"/>
        </w:rPr>
      </w:pPr>
      <w:r w:rsidRPr="00C93F62">
        <w:rPr>
          <w:rFonts w:eastAsia="Times-Roman"/>
          <w:lang w:eastAsia="en-US"/>
        </w:rPr>
        <w:t xml:space="preserve">• состояние системы </w:t>
      </w:r>
      <w:r w:rsidRPr="00B63DBD">
        <w:rPr>
          <w:rFonts w:eastAsia="Times-Bold"/>
          <w:bCs/>
          <w:lang w:eastAsia="en-US"/>
        </w:rPr>
        <w:t>MRP</w:t>
      </w:r>
      <w:r w:rsidRPr="00C93F62">
        <w:rPr>
          <w:rFonts w:eastAsia="Times-Bold"/>
          <w:b/>
          <w:bCs/>
          <w:lang w:eastAsia="en-US"/>
        </w:rPr>
        <w:t>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Система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была разработана в США в середине 1950-х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годов, однако широкое распространение как в США, так и в Европе получила лишь в 1970-е годы, что было связано (как уже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отмечалось) с развитием вычислительной техники. Микрологистические системы, подобные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>, были разработаны примерно в тот же период времени и в СССР и первоначально широко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применялись в военно-промышленном комплексе. Обычная практика использования систем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в бизнесе связана с планированием и контролем процедур заказа и снабжения (закупок) материальных ресурсов, как правило, широкой номенклатуры для промышленных предприятий-изготовителей машиностроительной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продукции. Проблемы, возникающие в процессе внедрения системы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, относятся к разработке информационного, программно-математического обеспечения расчетов и выбору комплекса вычислительной и оргтехники, т. е. к тем проблемам, которые являются типичными для АСУ производством и технологическими процессами. Целью внедрения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является повышение эффективности и качества планирования потребности в ресурсах, снижение уровня запасов материальных ресурсов и готовой продукции,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совершенствование процедур контроля за уровнем запасов и уменьшение затрат, связанных с этими логистическими функциями.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В конце 1980-х годов систему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использовали или предполагали использовать большинство фирм США с годовым объемом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продаж готовой продукции свыше 15 млн. долл., в Великобритании — каждое третье производственное предприятие</w:t>
      </w:r>
      <w:r>
        <w:rPr>
          <w:rStyle w:val="a8"/>
          <w:rFonts w:eastAsia="Times-Roman"/>
          <w:lang w:eastAsia="en-US"/>
        </w:rPr>
        <w:footnoteReference w:id="2"/>
      </w:r>
      <w:r w:rsidRPr="00C93F62">
        <w:rPr>
          <w:rFonts w:eastAsia="Times-Roman"/>
          <w:lang w:eastAsia="en-US"/>
        </w:rPr>
        <w:t>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Однако микрологистические системы, основанные на MRP-подходе, имеют ряд недостатков и ограничений, к основным из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которых относятся:</w:t>
      </w:r>
    </w:p>
    <w:p w:rsidR="00232BFC" w:rsidRPr="00203715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значительный объем вычислений, подготовки и предварительной обработки большого объема исходной информации, что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увеличивает длительность производственного периода и логистического цикла;</w:t>
      </w:r>
      <w:r w:rsidRPr="00203715">
        <w:rPr>
          <w:rFonts w:eastAsia="Times-Roman"/>
          <w:lang w:eastAsia="en-US"/>
        </w:rPr>
        <w:t xml:space="preserve"> 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возрастание логистических издержек на обработку заказов и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>транспортировку при стремлении фирмы уменьшить уровень запасов или перейти на выпуск готовой продукции в малых объемах с высокой периодичностью;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нечувствительность к кратковременным изменениям спроса, так как они основаны на контроле и пополнении уровня запасов в фиксированных точках прохождения заказа;</w:t>
      </w:r>
    </w:p>
    <w:p w:rsidR="00232BFC" w:rsidRPr="00C93F62" w:rsidRDefault="00232BFC" w:rsidP="00B63DBD">
      <w:pPr>
        <w:adjustRightInd w:val="0"/>
        <w:spacing w:line="360" w:lineRule="auto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• значительное число отказов в системе из-за ее большой размерности и перегруженности.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Эти недостатки накладываются на общий недостаток, присущий всем микрологистическим </w:t>
      </w:r>
      <w:r w:rsidRPr="00C93F62">
        <w:rPr>
          <w:rFonts w:eastAsia="Times-Italic"/>
          <w:i/>
          <w:iCs/>
          <w:lang w:eastAsia="en-US"/>
        </w:rPr>
        <w:t xml:space="preserve">системам 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≪</w:t>
      </w:r>
      <w:r w:rsidRPr="00C93F62">
        <w:rPr>
          <w:rFonts w:eastAsia="Times-Italic"/>
          <w:i/>
          <w:iCs/>
          <w:lang w:eastAsia="en-US"/>
        </w:rPr>
        <w:t>толкающего</w:t>
      </w:r>
      <w:r w:rsidRPr="00C93F62">
        <w:rPr>
          <w:rFonts w:ascii="Cambria Math" w:eastAsia="Times-Italic" w:hAnsi="Cambria Math" w:cs="Cambria Math"/>
          <w:i/>
          <w:iCs/>
          <w:lang w:eastAsia="en-US"/>
        </w:rPr>
        <w:t>≫</w:t>
      </w:r>
      <w:r w:rsidRPr="00C93F62">
        <w:rPr>
          <w:rFonts w:eastAsia="Times-Italic"/>
          <w:i/>
          <w:iCs/>
          <w:lang w:eastAsia="en-US"/>
        </w:rPr>
        <w:t xml:space="preserve"> типа (push</w:t>
      </w:r>
      <w:r w:rsidRPr="00203715">
        <w:rPr>
          <w:rFonts w:eastAsia="Times-Italic"/>
          <w:i/>
          <w:iCs/>
          <w:lang w:eastAsia="en-US"/>
        </w:rPr>
        <w:t xml:space="preserve"> </w:t>
      </w:r>
      <w:r w:rsidRPr="00C93F62">
        <w:rPr>
          <w:rFonts w:eastAsia="Times-Italic"/>
          <w:i/>
          <w:iCs/>
          <w:lang w:eastAsia="en-US"/>
        </w:rPr>
        <w:t xml:space="preserve">systems), </w:t>
      </w:r>
      <w:r w:rsidRPr="00C93F62">
        <w:rPr>
          <w:rFonts w:eastAsia="Times-Roman"/>
          <w:lang w:eastAsia="en-US"/>
        </w:rPr>
        <w:t xml:space="preserve">к которым относятся и системы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>, а именно: недостаточно строгое отслеживание спроса с обязательным наличием страховых запасов.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>Базируясь на установленном производственном расписании,</w:t>
      </w:r>
      <w:r w:rsidRPr="00203715">
        <w:rPr>
          <w:rFonts w:eastAsia="Times-Roman"/>
          <w:lang w:eastAsia="en-US"/>
        </w:rPr>
        <w:t xml:space="preserve"> </w:t>
      </w:r>
      <w:r w:rsidRPr="00C93F62">
        <w:rPr>
          <w:rFonts w:eastAsia="Times-Roman"/>
          <w:lang w:eastAsia="en-US"/>
        </w:rPr>
        <w:t xml:space="preserve">системы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реализуют повременно-фазовый подход к установлению величины и регулированию уровня запасов. Так как это, в свою очередь, генерирует объем требуемых материальных ресурсов для производства или сборки заданного объема готовой продукции, то MRP I является типичной системой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толкающего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типа, укрупненная схема которой приведена на рис. </w:t>
      </w:r>
      <w:r>
        <w:rPr>
          <w:rFonts w:eastAsia="Times-Roman"/>
          <w:lang w:eastAsia="en-US"/>
        </w:rPr>
        <w:t>2</w:t>
      </w:r>
      <w:r w:rsidRPr="00C93F62">
        <w:rPr>
          <w:rFonts w:eastAsia="Times-Roman"/>
          <w:lang w:eastAsia="en-US"/>
        </w:rPr>
        <w:t>.</w:t>
      </w:r>
    </w:p>
    <w:p w:rsidR="00232BFC" w:rsidRDefault="00EC69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noProof/>
        </w:rPr>
        <w:pict>
          <v:shape id="_x0000_i1026" type="#_x0000_t75" style="width:378.75pt;height:186.75pt;visibility:visible">
            <v:imagedata r:id="rId8" o:title=""/>
          </v:shape>
        </w:pict>
      </w:r>
    </w:p>
    <w:p w:rsidR="00232BFC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Рис.2. </w:t>
      </w:r>
      <w:r>
        <w:rPr>
          <w:rFonts w:eastAsia="Times-Roman"/>
          <w:lang w:val="en-US" w:eastAsia="en-US"/>
        </w:rPr>
        <w:t>MRP</w:t>
      </w:r>
      <w:r w:rsidRPr="00A15708">
        <w:rPr>
          <w:rFonts w:eastAsia="Times-Roman"/>
          <w:lang w:eastAsia="en-US"/>
        </w:rPr>
        <w:t>-</w:t>
      </w:r>
      <w:r>
        <w:rPr>
          <w:rFonts w:eastAsia="Times-Roman"/>
          <w:lang w:val="en-US" w:eastAsia="en-US"/>
        </w:rPr>
        <w:t>I</w:t>
      </w:r>
      <w:r>
        <w:rPr>
          <w:rFonts w:eastAsia="Times-Roman"/>
          <w:lang w:eastAsia="en-US"/>
        </w:rPr>
        <w:t xml:space="preserve"> как система толкающего типа</w:t>
      </w:r>
    </w:p>
    <w:p w:rsidR="00232BFC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Обозначения: МР – материальные ресурсы; </w:t>
      </w:r>
    </w:p>
    <w:p w:rsidR="00232BFC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 xml:space="preserve">НП – незавершенное производство; </w:t>
      </w:r>
    </w:p>
    <w:p w:rsidR="00232BFC" w:rsidRPr="00A15708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>
        <w:rPr>
          <w:rFonts w:eastAsia="Times-Roman"/>
          <w:lang w:eastAsia="en-US"/>
        </w:rPr>
        <w:t>ГП – готовая продукция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Для микрологистической системы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толкающего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типа характерны производство деталей, компонентов, полуфабрикатов и сборка из них готовой продукции в соответствии с жестко заданным производственным расписанием. В результате материальные ресурсы, объем незавершенного производства как бы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выталкиваются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из одного звена внутрипроизводственной логистической системы в другое, а затем готовая продукция поступает в распределительную сеть. В такой системе предотвратить сбои в производственном процессе, а также учесть изменение спроса можно только путем создания избыточных производственных и (или) страховых запасов между звеньями логистической системы, которые называются обычно </w:t>
      </w:r>
      <w:r w:rsidRPr="00C93F62">
        <w:rPr>
          <w:rFonts w:eastAsia="Times-Italic"/>
          <w:i/>
          <w:iCs/>
          <w:lang w:eastAsia="en-US"/>
        </w:rPr>
        <w:t xml:space="preserve">буферными запасами. </w:t>
      </w:r>
      <w:r w:rsidRPr="00C93F62">
        <w:rPr>
          <w:rFonts w:eastAsia="Times-Roman"/>
          <w:lang w:eastAsia="en-US"/>
        </w:rPr>
        <w:t xml:space="preserve">Наличие таких запасов замедляет оборачиваемость оборотных средств фирмы, увеличивает себестоимость готовой продукции, но обеспечивает большую устойчивость логистической системы при резких колебаниях спроса и ненадежности поставщиков материальных ресурсов по сравнению с логистическими системами, основанными на концепции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точно в срок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>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Системы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преимущественно используются, когда спрос на исходные материальные ресурсы сильно зависит от спроса потребителей на конечную продукцию. Система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может работать с широкой номенклатурой материальных ресурсов (многоассортиментными исходными материальными потоками). Хотя сторонники концепции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точно в срок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утверждают, и не без основания, что </w:t>
      </w:r>
      <w:r w:rsidRPr="00C93F62">
        <w:rPr>
          <w:rFonts w:ascii="Cambria Math" w:eastAsia="Times-Roman" w:hAnsi="Cambria Math" w:cs="Cambria Math"/>
          <w:lang w:eastAsia="en-US"/>
        </w:rPr>
        <w:t>≪</w:t>
      </w:r>
      <w:r w:rsidRPr="00C93F62">
        <w:rPr>
          <w:rFonts w:eastAsia="Times-Roman"/>
          <w:lang w:eastAsia="en-US"/>
        </w:rPr>
        <w:t>тянущие</w:t>
      </w:r>
      <w:r w:rsidRPr="00C93F62">
        <w:rPr>
          <w:rFonts w:ascii="Cambria Math" w:eastAsia="Times-Roman" w:hAnsi="Cambria Math" w:cs="Cambria Math"/>
          <w:lang w:eastAsia="en-US"/>
        </w:rPr>
        <w:t>≫</w:t>
      </w:r>
      <w:r w:rsidRPr="00C93F62">
        <w:rPr>
          <w:rFonts w:eastAsia="Times-Roman"/>
          <w:lang w:eastAsia="en-US"/>
        </w:rPr>
        <w:t xml:space="preserve"> микрологистические системы, основанные на принципах этой концепции, быстрее и эффективнее реагируют на изменения потребительского спроса, бывают случаи, когда системы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являются более эффективными. Это, в частности, справедливо для фирм, имеющих достаточно длительные производственные циклы, и в условиях неопределенного спроса.</w:t>
      </w:r>
    </w:p>
    <w:p w:rsidR="00232BFC" w:rsidRPr="00C93F62" w:rsidRDefault="00232BFC" w:rsidP="00C93F62">
      <w:pPr>
        <w:adjustRightInd w:val="0"/>
        <w:spacing w:line="360" w:lineRule="auto"/>
        <w:ind w:firstLine="709"/>
        <w:jc w:val="both"/>
        <w:rPr>
          <w:rFonts w:eastAsia="Times-Roman"/>
          <w:lang w:eastAsia="en-US"/>
        </w:rPr>
      </w:pPr>
      <w:r w:rsidRPr="00C93F62">
        <w:rPr>
          <w:rFonts w:eastAsia="Times-Roman"/>
          <w:lang w:eastAsia="en-US"/>
        </w:rPr>
        <w:t xml:space="preserve">В то же время применение систем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позволяет фирмам достигать тех же целей, что и при использовании ЛТ-технологии, в частности добиваться сокращения длительности полного логистического цикла и устранения излишних запасов, если время принятия решений по управлению производственными операциями и закупкам материальных ресурсов сопоставимо с периодичностью изменения спроса.</w:t>
      </w:r>
    </w:p>
    <w:p w:rsidR="00232BFC" w:rsidRPr="00C93F62" w:rsidRDefault="00232BFC" w:rsidP="00096FAA">
      <w:pPr>
        <w:tabs>
          <w:tab w:val="left" w:pos="6946"/>
        </w:tabs>
        <w:spacing w:line="360" w:lineRule="auto"/>
        <w:ind w:firstLine="709"/>
        <w:jc w:val="both"/>
      </w:pPr>
      <w:r>
        <w:rPr>
          <w:rFonts w:eastAsia="Times-Roman"/>
          <w:lang w:eastAsia="en-US"/>
        </w:rPr>
        <w:t>Обобщая вышеизложенное, можно сделать вывод о том, что о</w:t>
      </w:r>
      <w:r w:rsidRPr="00C93F62">
        <w:t xml:space="preserve">бычная практика использования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t xml:space="preserve"> в бизнесе связана с планированием и контролем процедур заказа и снабжения (закупок) МР, как правило, большой номенклатуры, для промышленных предприятий по изготовлению машиностроительной продукции. </w:t>
      </w:r>
    </w:p>
    <w:p w:rsidR="00232BFC" w:rsidRPr="00C93F62" w:rsidRDefault="00232BFC" w:rsidP="00096FAA">
      <w:pPr>
        <w:tabs>
          <w:tab w:val="left" w:pos="6946"/>
        </w:tabs>
        <w:spacing w:line="360" w:lineRule="auto"/>
        <w:ind w:firstLine="709"/>
        <w:jc w:val="both"/>
      </w:pPr>
      <w:r w:rsidRPr="00C93F62">
        <w:t xml:space="preserve">Недостатки и ограничения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t>:</w:t>
      </w:r>
    </w:p>
    <w:p w:rsidR="00232BFC" w:rsidRPr="00C93F62" w:rsidRDefault="00232BFC" w:rsidP="00096FAA">
      <w:pPr>
        <w:numPr>
          <w:ilvl w:val="0"/>
          <w:numId w:val="3"/>
        </w:numPr>
        <w:tabs>
          <w:tab w:val="left" w:pos="1418"/>
        </w:tabs>
        <w:spacing w:line="360" w:lineRule="auto"/>
        <w:ind w:firstLine="709"/>
        <w:jc w:val="both"/>
      </w:pPr>
      <w:r w:rsidRPr="00C93F62">
        <w:t xml:space="preserve">применение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t xml:space="preserve"> систем требует значительного объема вычислений, подготовки и предварительной обработки большого объема исходной информации, что увеличивает ведущее время производственного и логистического циклов;</w:t>
      </w:r>
    </w:p>
    <w:p w:rsidR="00232BFC" w:rsidRPr="00C93F62" w:rsidRDefault="00232BFC" w:rsidP="00096FAA">
      <w:pPr>
        <w:numPr>
          <w:ilvl w:val="0"/>
          <w:numId w:val="3"/>
        </w:numPr>
        <w:tabs>
          <w:tab w:val="left" w:pos="1418"/>
        </w:tabs>
        <w:spacing w:line="360" w:lineRule="auto"/>
        <w:ind w:firstLine="709"/>
        <w:jc w:val="both"/>
      </w:pPr>
      <w:r w:rsidRPr="00C93F62">
        <w:t>возрастание логистических издержек на обработку заказов и транспортировку при стремлении фирмы уменьшить уровни запасов или перейти на выпуск ГП в малых объемах с высокой периодичностью;</w:t>
      </w:r>
    </w:p>
    <w:p w:rsidR="00232BFC" w:rsidRPr="00C93F62" w:rsidRDefault="00232BFC" w:rsidP="00096FAA">
      <w:pPr>
        <w:numPr>
          <w:ilvl w:val="0"/>
          <w:numId w:val="3"/>
        </w:numPr>
        <w:tabs>
          <w:tab w:val="left" w:pos="1418"/>
        </w:tabs>
        <w:spacing w:line="360" w:lineRule="auto"/>
        <w:ind w:firstLine="709"/>
        <w:jc w:val="both"/>
      </w:pPr>
      <w:r w:rsidRPr="00C93F62">
        <w:t>нечувствительность к кратковременным изменениям спроса, так как они основаны на контроле и пополнении уровней запасов в фиксированных точках заказа;</w:t>
      </w:r>
    </w:p>
    <w:p w:rsidR="00232BFC" w:rsidRPr="00C93F62" w:rsidRDefault="00232BFC" w:rsidP="00096FAA">
      <w:pPr>
        <w:numPr>
          <w:ilvl w:val="0"/>
          <w:numId w:val="3"/>
        </w:numPr>
        <w:tabs>
          <w:tab w:val="left" w:pos="1418"/>
        </w:tabs>
        <w:spacing w:line="360" w:lineRule="auto"/>
        <w:ind w:firstLine="709"/>
        <w:jc w:val="both"/>
      </w:pPr>
      <w:r w:rsidRPr="00C93F62">
        <w:t>большое количество отказов в системе из-за слишком комплексного ее характера и большой размерности.</w:t>
      </w:r>
    </w:p>
    <w:p w:rsidR="00232BFC" w:rsidRPr="00C93F62" w:rsidRDefault="00232BFC" w:rsidP="00096FAA">
      <w:pPr>
        <w:tabs>
          <w:tab w:val="left" w:pos="6946"/>
        </w:tabs>
        <w:spacing w:line="360" w:lineRule="auto"/>
        <w:ind w:firstLine="709"/>
        <w:jc w:val="both"/>
      </w:pPr>
      <w:r w:rsidRPr="00C93F62">
        <w:t xml:space="preserve">Эти недостатки накладываются на общий недостаток, присущий всем микрологистическим системам “толкающего” типа, к которым относятся и </w:t>
      </w:r>
      <w:r w:rsidRPr="00B63DBD">
        <w:t xml:space="preserve">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t xml:space="preserve"> системы, а именно: недостаточно точное отслеживание спроса с обязательным наличием страховых запасов. Базируясь на установленном производственном расписании,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</w:t>
      </w:r>
      <w:r w:rsidRPr="00C93F62">
        <w:t>системы реализуют повременно-фазовый подход к установлению величины и регулированию уровня запасов.</w:t>
      </w:r>
    </w:p>
    <w:p w:rsidR="00232BFC" w:rsidRPr="00096FAA" w:rsidRDefault="00232BFC" w:rsidP="00096FAA">
      <w:pPr>
        <w:spacing w:line="360" w:lineRule="auto"/>
        <w:ind w:firstLine="709"/>
        <w:jc w:val="both"/>
      </w:pPr>
      <w:r w:rsidRPr="00C93F62">
        <w:t xml:space="preserve">Отмеченные выше недостатки и некоторые ограничения применения </w:t>
      </w:r>
      <w:r w:rsidRPr="00B63DBD">
        <w:t xml:space="preserve"> </w:t>
      </w:r>
      <w:r w:rsidRPr="00B63DBD">
        <w:rPr>
          <w:rFonts w:eastAsia="Times-Bold"/>
          <w:bCs/>
          <w:lang w:eastAsia="en-US"/>
        </w:rPr>
        <w:t>MRP-</w:t>
      </w:r>
      <w:r w:rsidRPr="00B63DBD">
        <w:rPr>
          <w:rFonts w:eastAsia="Times-Roman"/>
          <w:lang w:eastAsia="en-US"/>
        </w:rPr>
        <w:t>I</w:t>
      </w:r>
      <w:r w:rsidRPr="00C93F62">
        <w:rPr>
          <w:rFonts w:eastAsia="Times-Roman"/>
          <w:lang w:eastAsia="en-US"/>
        </w:rPr>
        <w:t xml:space="preserve"> </w:t>
      </w:r>
      <w:r w:rsidRPr="00C93F62">
        <w:t xml:space="preserve">стимулировали разработки второго поколения этих систем – </w:t>
      </w:r>
      <w:r w:rsidRPr="00C93F62">
        <w:rPr>
          <w:b/>
          <w:bCs/>
          <w:lang w:val="en-US"/>
        </w:rPr>
        <w:t>MRP</w:t>
      </w:r>
      <w:r w:rsidRPr="00C93F62">
        <w:rPr>
          <w:b/>
          <w:bCs/>
        </w:rPr>
        <w:t xml:space="preserve"> </w:t>
      </w:r>
      <w:r w:rsidRPr="00C93F62">
        <w:rPr>
          <w:b/>
          <w:bCs/>
          <w:lang w:val="en-US"/>
        </w:rPr>
        <w:t>II</w:t>
      </w:r>
      <w:r w:rsidRPr="00C93F62">
        <w:t>.</w:t>
      </w:r>
    </w:p>
    <w:p w:rsidR="00232BFC" w:rsidRDefault="00232BFC">
      <w:pPr>
        <w:autoSpaceDE/>
        <w:autoSpaceDN/>
        <w:spacing w:line="276" w:lineRule="auto"/>
        <w:jc w:val="center"/>
      </w:pPr>
      <w:r>
        <w:br w:type="page"/>
      </w:r>
    </w:p>
    <w:p w:rsidR="00232BFC" w:rsidRPr="008E0B87" w:rsidRDefault="00232BFC" w:rsidP="001F5B1E">
      <w:pPr>
        <w:spacing w:line="480" w:lineRule="auto"/>
        <w:jc w:val="center"/>
        <w:rPr>
          <w:b/>
          <w:bCs/>
        </w:rPr>
      </w:pPr>
      <w:r w:rsidRPr="00933C7B">
        <w:rPr>
          <w:b/>
          <w:bCs/>
        </w:rPr>
        <w:t>Задача (</w:t>
      </w:r>
      <w:r w:rsidRPr="008E0B87">
        <w:rPr>
          <w:b/>
          <w:bCs/>
        </w:rPr>
        <w:t>Вариант №1</w:t>
      </w:r>
      <w:r>
        <w:rPr>
          <w:b/>
          <w:bCs/>
        </w:rPr>
        <w:t>)</w:t>
      </w:r>
    </w:p>
    <w:p w:rsidR="00232BFC" w:rsidRPr="005B416E" w:rsidRDefault="00232BFC" w:rsidP="001F5B1E">
      <w:pPr>
        <w:ind w:firstLine="900"/>
        <w:jc w:val="both"/>
        <w:rPr>
          <w:sz w:val="24"/>
          <w:szCs w:val="24"/>
        </w:rPr>
      </w:pPr>
    </w:p>
    <w:p w:rsidR="00232BFC" w:rsidRPr="00B63DBD" w:rsidRDefault="00232BFC" w:rsidP="001F5B1E">
      <w:pPr>
        <w:spacing w:line="360" w:lineRule="auto"/>
        <w:ind w:firstLine="900"/>
        <w:jc w:val="both"/>
        <w:rPr>
          <w:szCs w:val="24"/>
        </w:rPr>
      </w:pPr>
      <w:r w:rsidRPr="00B63DBD">
        <w:rPr>
          <w:szCs w:val="24"/>
        </w:rPr>
        <w:t>На основе имеющихся данных о состоянии запасов на складе, приведенных в  нижеследующей таблице определить решения логистика, исходя из параметров «</w:t>
      </w:r>
      <w:r w:rsidRPr="00B63DBD">
        <w:rPr>
          <w:szCs w:val="24"/>
          <w:lang w:val="en-US"/>
        </w:rPr>
        <w:t>s</w:t>
      </w:r>
      <w:r w:rsidRPr="00B63DBD">
        <w:rPr>
          <w:szCs w:val="24"/>
        </w:rPr>
        <w:t>-</w:t>
      </w:r>
      <w:r w:rsidRPr="00B63DBD">
        <w:rPr>
          <w:szCs w:val="24"/>
          <w:lang w:val="en-US"/>
        </w:rPr>
        <w:t>S</w:t>
      </w:r>
      <w:r w:rsidRPr="00B63DBD">
        <w:rPr>
          <w:szCs w:val="24"/>
        </w:rPr>
        <w:t>» системы (</w:t>
      </w:r>
      <w:r w:rsidRPr="00B63DBD">
        <w:rPr>
          <w:szCs w:val="24"/>
          <w:lang w:val="en-US"/>
        </w:rPr>
        <w:t>s</w:t>
      </w:r>
      <w:r w:rsidRPr="00B63DBD">
        <w:rPr>
          <w:szCs w:val="24"/>
        </w:rPr>
        <w:t xml:space="preserve"> =25; </w:t>
      </w:r>
      <w:r w:rsidRPr="00B63DBD">
        <w:rPr>
          <w:szCs w:val="24"/>
          <w:lang w:val="en-US"/>
        </w:rPr>
        <w:t>S</w:t>
      </w:r>
      <w:r w:rsidRPr="00B63DBD">
        <w:rPr>
          <w:szCs w:val="24"/>
        </w:rPr>
        <w:t xml:space="preserve"> =150).</w:t>
      </w:r>
    </w:p>
    <w:p w:rsidR="00232BFC" w:rsidRPr="00B63DBD" w:rsidRDefault="00232BFC" w:rsidP="001F5B1E">
      <w:pPr>
        <w:spacing w:line="360" w:lineRule="auto"/>
        <w:ind w:firstLine="900"/>
        <w:jc w:val="both"/>
        <w:rPr>
          <w:szCs w:val="24"/>
        </w:rPr>
      </w:pPr>
      <w:r w:rsidRPr="00B63DBD">
        <w:rPr>
          <w:szCs w:val="24"/>
        </w:rPr>
        <w:t>Ответ проиллюстрировать графическим и аналитическим путем, принимая во внимание возможность наличия «скрытых» решений о пополнении запасов и возможных отклонений (исключений) от принятых параметров, включая их изменение.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-20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150</w:t>
            </w: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Y(i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U(i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:rsidR="00232BFC" w:rsidRPr="008E0B87" w:rsidRDefault="00232BFC" w:rsidP="00B63DBD">
      <w:pPr>
        <w:spacing w:line="360" w:lineRule="auto"/>
      </w:pPr>
      <w:r>
        <w:t>Решение:</w:t>
      </w:r>
      <w:r w:rsidRPr="00B63DBD">
        <w:t xml:space="preserve"> </w:t>
      </w:r>
      <w:r w:rsidRPr="008E0B87">
        <w:t>Для формализации работы данной системы могут быть использованы следующие обозначения:</w:t>
      </w:r>
    </w:p>
    <w:p w:rsidR="00232BFC" w:rsidRPr="008E0B87" w:rsidRDefault="00232BFC" w:rsidP="00B63DBD">
      <w:pPr>
        <w:spacing w:line="360" w:lineRule="auto"/>
        <w:ind w:firstLine="720"/>
        <w:jc w:val="both"/>
        <w:rPr>
          <w:b/>
          <w:bCs/>
        </w:rPr>
      </w:pP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</w:rPr>
        <w:t xml:space="preserve"> – </w:t>
      </w:r>
      <w:r w:rsidRPr="008E0B87">
        <w:t xml:space="preserve">уровень запаса в текущий момент времени </w:t>
      </w:r>
      <w:r w:rsidRPr="008E0B87">
        <w:rPr>
          <w:lang w:val="en-US"/>
        </w:rPr>
        <w:t>t</w:t>
      </w:r>
      <w:r w:rsidRPr="008E0B87">
        <w:t>;</w:t>
      </w:r>
    </w:p>
    <w:p w:rsidR="00232BFC" w:rsidRPr="008E0B87" w:rsidRDefault="00232BFC" w:rsidP="00B63DBD">
      <w:pPr>
        <w:spacing w:line="360" w:lineRule="auto"/>
        <w:ind w:firstLine="720"/>
        <w:jc w:val="both"/>
      </w:pPr>
      <w:r w:rsidRPr="008E0B87">
        <w:rPr>
          <w:b/>
          <w:bCs/>
          <w:lang w:val="en-US"/>
        </w:rPr>
        <w:t>s</w:t>
      </w:r>
      <w:r w:rsidRPr="008E0B87">
        <w:rPr>
          <w:b/>
          <w:bCs/>
        </w:rPr>
        <w:t xml:space="preserve"> – </w:t>
      </w:r>
      <w:r w:rsidRPr="008E0B87">
        <w:t>критический (минимальный) уровень запаса;</w:t>
      </w:r>
    </w:p>
    <w:p w:rsidR="00232BFC" w:rsidRPr="008E0B87" w:rsidRDefault="00232BFC" w:rsidP="00B63DBD">
      <w:pPr>
        <w:spacing w:line="360" w:lineRule="auto"/>
        <w:ind w:firstLine="720"/>
        <w:jc w:val="both"/>
      </w:pPr>
      <w:r w:rsidRPr="008E0B87">
        <w:rPr>
          <w:b/>
          <w:bCs/>
          <w:lang w:val="en-US"/>
        </w:rPr>
        <w:t>S</w:t>
      </w:r>
      <w:r w:rsidRPr="008E0B87">
        <w:rPr>
          <w:b/>
          <w:bCs/>
        </w:rPr>
        <w:t xml:space="preserve"> – </w:t>
      </w:r>
      <w:r w:rsidRPr="008E0B87">
        <w:t>предельный (максимальный) уровень запаса;</w:t>
      </w:r>
    </w:p>
    <w:p w:rsidR="00232BFC" w:rsidRPr="008E0B87" w:rsidRDefault="00232BFC" w:rsidP="00B63DBD">
      <w:pPr>
        <w:spacing w:line="360" w:lineRule="auto"/>
        <w:ind w:firstLine="720"/>
        <w:jc w:val="both"/>
      </w:pPr>
      <w:r w:rsidRPr="008E0B87">
        <w:t>При этом следует иметь в виду следующие ограничения:</w:t>
      </w:r>
    </w:p>
    <w:p w:rsidR="00232BFC" w:rsidRPr="008E0B87" w:rsidRDefault="00232BFC" w:rsidP="00B63DBD">
      <w:pPr>
        <w:spacing w:line="360" w:lineRule="auto"/>
        <w:ind w:firstLine="720"/>
        <w:jc w:val="center"/>
      </w:pPr>
      <w:r w:rsidRPr="008E0B87">
        <w:rPr>
          <w:b/>
          <w:bCs/>
          <w:lang w:val="en-US"/>
        </w:rPr>
        <w:t>S</w:t>
      </w:r>
      <w:r w:rsidRPr="008E0B87">
        <w:rPr>
          <w:b/>
          <w:bCs/>
        </w:rPr>
        <w:t xml:space="preserve"> </w:t>
      </w:r>
      <w:r w:rsidRPr="008E0B87">
        <w:rPr>
          <w:b/>
          <w:bCs/>
          <w:lang w:val="en-US"/>
        </w:rPr>
        <w:sym w:font="Symbol" w:char="F03E"/>
      </w:r>
      <w:r w:rsidRPr="008E0B87">
        <w:rPr>
          <w:b/>
          <w:bCs/>
        </w:rPr>
        <w:t xml:space="preserve"> </w:t>
      </w:r>
      <w:r w:rsidRPr="008E0B87">
        <w:rPr>
          <w:b/>
          <w:bCs/>
          <w:lang w:val="en-US"/>
        </w:rPr>
        <w:t>s</w:t>
      </w:r>
      <w:r w:rsidRPr="008E0B87">
        <w:rPr>
          <w:b/>
          <w:bCs/>
        </w:rPr>
        <w:t>;</w:t>
      </w:r>
      <w:r w:rsidRPr="00933C7B">
        <w:rPr>
          <w:b/>
          <w:bCs/>
        </w:rPr>
        <w:tab/>
      </w:r>
      <w:r w:rsidRPr="008E0B87">
        <w:rPr>
          <w:b/>
          <w:bCs/>
        </w:rPr>
        <w:t xml:space="preserve">0 </w:t>
      </w:r>
      <w:r w:rsidRPr="008E0B87">
        <w:rPr>
          <w:b/>
          <w:bCs/>
        </w:rPr>
        <w:sym w:font="Symbol" w:char="F0A3"/>
      </w:r>
      <w:r w:rsidRPr="008E0B87">
        <w:rPr>
          <w:b/>
          <w:bCs/>
        </w:rPr>
        <w:t xml:space="preserve"> 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</w:rPr>
        <w:t xml:space="preserve"> </w:t>
      </w:r>
      <w:r w:rsidRPr="008E0B87">
        <w:rPr>
          <w:b/>
          <w:bCs/>
        </w:rPr>
        <w:sym w:font="Symbol" w:char="F0A3"/>
      </w:r>
      <w:r w:rsidRPr="008E0B87">
        <w:rPr>
          <w:b/>
          <w:bCs/>
        </w:rPr>
        <w:t xml:space="preserve"> </w:t>
      </w:r>
      <w:r w:rsidRPr="008E0B87">
        <w:rPr>
          <w:b/>
          <w:bCs/>
          <w:lang w:val="en-US"/>
        </w:rPr>
        <w:t>S</w:t>
      </w:r>
    </w:p>
    <w:p w:rsidR="00232BFC" w:rsidRPr="008E0B87" w:rsidRDefault="00232BFC" w:rsidP="00B63DBD">
      <w:pPr>
        <w:spacing w:line="360" w:lineRule="auto"/>
        <w:ind w:firstLine="720"/>
        <w:jc w:val="both"/>
      </w:pPr>
      <w:r w:rsidRPr="008E0B87">
        <w:rPr>
          <w:b/>
          <w:bCs/>
          <w:lang w:val="en-US"/>
        </w:rPr>
        <w:t>Y</w:t>
      </w:r>
      <w:r w:rsidRPr="008E0B87">
        <w:rPr>
          <w:b/>
          <w:bCs/>
        </w:rPr>
        <w:t>(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</w:rPr>
        <w:t xml:space="preserve">) – </w:t>
      </w:r>
      <w:r w:rsidRPr="008E0B87">
        <w:t>функция принятия решения о пополнении запасов в зависимости от текущего уровня запасов.</w:t>
      </w:r>
    </w:p>
    <w:p w:rsidR="00232BFC" w:rsidRPr="008E0B87" w:rsidRDefault="00232BFC" w:rsidP="00B63DBD">
      <w:pPr>
        <w:spacing w:line="360" w:lineRule="auto"/>
        <w:ind w:firstLine="720"/>
        <w:jc w:val="both"/>
      </w:pPr>
      <w:r w:rsidRPr="008E0B87">
        <w:t>Алгоритм принятия решения о пополнении запасов может быть выражен следующим образом:</w:t>
      </w:r>
    </w:p>
    <w:p w:rsidR="00232BFC" w:rsidRPr="004B42EA" w:rsidRDefault="00EC69FC" w:rsidP="00B63DBD">
      <w:pPr>
        <w:spacing w:line="360" w:lineRule="auto"/>
        <w:ind w:firstLine="1620"/>
        <w:jc w:val="both"/>
        <w:rPr>
          <w:lang w:val="en-US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in;margin-top:5.3pt;width:18pt;height:63pt;z-index:251655168"/>
        </w:pict>
      </w:r>
      <w:r w:rsidR="00232BFC" w:rsidRPr="001C576B">
        <w:rPr>
          <w:b/>
          <w:bCs/>
          <w:lang w:val="en-US"/>
        </w:rPr>
        <w:t xml:space="preserve">    </w:t>
      </w:r>
      <w:r w:rsidR="00232BFC" w:rsidRPr="008E0B87">
        <w:rPr>
          <w:b/>
          <w:bCs/>
          <w:lang w:val="en-US"/>
        </w:rPr>
        <w:t>i</w:t>
      </w:r>
      <w:r w:rsidR="00232BFC" w:rsidRPr="008E0B87">
        <w:rPr>
          <w:b/>
          <w:bCs/>
          <w:vertAlign w:val="subscript"/>
          <w:lang w:val="en-US"/>
        </w:rPr>
        <w:t>t</w:t>
      </w:r>
      <w:r w:rsidR="00232BFC" w:rsidRPr="008E0B87">
        <w:rPr>
          <w:b/>
          <w:bCs/>
          <w:lang w:val="en-US"/>
        </w:rPr>
        <w:t xml:space="preserve">, </w:t>
      </w:r>
      <w:r w:rsidR="00232BFC" w:rsidRPr="008E0B87">
        <w:t>если</w:t>
      </w:r>
      <w:r w:rsidR="00232BFC" w:rsidRPr="008E0B87">
        <w:rPr>
          <w:lang w:val="en-US"/>
        </w:rPr>
        <w:t xml:space="preserve"> </w:t>
      </w:r>
      <w:r w:rsidR="00232BFC" w:rsidRPr="008E0B87">
        <w:rPr>
          <w:b/>
          <w:bCs/>
          <w:lang w:val="en-US"/>
        </w:rPr>
        <w:t>i</w:t>
      </w:r>
      <w:r w:rsidR="00232BFC" w:rsidRPr="008E0B87">
        <w:rPr>
          <w:b/>
          <w:bCs/>
          <w:vertAlign w:val="subscript"/>
          <w:lang w:val="en-US"/>
        </w:rPr>
        <w:t>t</w:t>
      </w:r>
      <w:r w:rsidR="00232BFC" w:rsidRPr="008E0B87">
        <w:rPr>
          <w:b/>
          <w:bCs/>
          <w:lang w:val="en-US"/>
        </w:rPr>
        <w:t xml:space="preserve"> </w:t>
      </w:r>
      <w:r w:rsidR="00232BFC" w:rsidRPr="008E0B87">
        <w:rPr>
          <w:b/>
          <w:bCs/>
          <w:lang w:val="en-US"/>
        </w:rPr>
        <w:sym w:font="Symbol" w:char="F03E"/>
      </w:r>
      <w:r w:rsidR="00232BFC" w:rsidRPr="008E0B87">
        <w:rPr>
          <w:b/>
          <w:bCs/>
          <w:lang w:val="en-US"/>
        </w:rPr>
        <w:t xml:space="preserve"> s</w:t>
      </w:r>
      <w:r w:rsidR="00232BFC" w:rsidRPr="004B42EA">
        <w:rPr>
          <w:b/>
          <w:bCs/>
          <w:lang w:val="en-US"/>
        </w:rPr>
        <w:t xml:space="preserve"> </w:t>
      </w:r>
      <w:r w:rsidR="00232BFC">
        <w:rPr>
          <w:b/>
          <w:bCs/>
        </w:rPr>
        <w:t>или</w:t>
      </w:r>
      <w:r w:rsidR="00232BFC" w:rsidRPr="004B42EA">
        <w:rPr>
          <w:b/>
          <w:bCs/>
          <w:lang w:val="en-US"/>
        </w:rPr>
        <w:t xml:space="preserve"> </w:t>
      </w:r>
      <w:r w:rsidR="00232BFC" w:rsidRPr="008E0B87">
        <w:rPr>
          <w:b/>
          <w:bCs/>
          <w:lang w:val="en-US"/>
        </w:rPr>
        <w:t>i</w:t>
      </w:r>
      <w:r w:rsidR="00232BFC" w:rsidRPr="008E0B87">
        <w:rPr>
          <w:b/>
          <w:bCs/>
          <w:vertAlign w:val="subscript"/>
          <w:lang w:val="en-US"/>
        </w:rPr>
        <w:t>t</w:t>
      </w:r>
      <w:r w:rsidR="00232BFC" w:rsidRPr="008E0B87">
        <w:rPr>
          <w:b/>
          <w:bCs/>
          <w:lang w:val="en-US"/>
        </w:rPr>
        <w:t xml:space="preserve"> </w:t>
      </w:r>
      <w:r w:rsidR="00232BFC" w:rsidRPr="008E0B87">
        <w:rPr>
          <w:b/>
          <w:bCs/>
          <w:lang w:val="en-US"/>
        </w:rPr>
        <w:sym w:font="Symbol" w:char="F03E"/>
      </w:r>
      <w:r w:rsidR="00232BFC">
        <w:rPr>
          <w:b/>
          <w:bCs/>
          <w:lang w:val="en-US"/>
        </w:rPr>
        <w:t>25</w:t>
      </w:r>
    </w:p>
    <w:p w:rsidR="00232BFC" w:rsidRPr="00822101" w:rsidRDefault="00232BFC" w:rsidP="00B63DBD">
      <w:pPr>
        <w:spacing w:line="360" w:lineRule="auto"/>
        <w:ind w:firstLine="720"/>
        <w:jc w:val="both"/>
        <w:rPr>
          <w:i/>
          <w:iCs/>
          <w:lang w:val="en-US"/>
        </w:rPr>
      </w:pPr>
      <w:r w:rsidRPr="008E0B87">
        <w:rPr>
          <w:b/>
          <w:bCs/>
          <w:lang w:val="en-US"/>
        </w:rPr>
        <w:t>Y(i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  <w:lang w:val="en-US"/>
        </w:rPr>
        <w:t>)=</w:t>
      </w:r>
      <w:r w:rsidRPr="008E0B87">
        <w:rPr>
          <w:i/>
          <w:iCs/>
          <w:lang w:val="en-US"/>
        </w:rPr>
        <w:t xml:space="preserve">   </w:t>
      </w:r>
    </w:p>
    <w:p w:rsidR="00232BFC" w:rsidRPr="001F5B1E" w:rsidRDefault="00232BFC" w:rsidP="00B63DBD">
      <w:pPr>
        <w:spacing w:line="360" w:lineRule="auto"/>
        <w:ind w:firstLine="720"/>
        <w:jc w:val="both"/>
        <w:rPr>
          <w:b/>
          <w:bCs/>
          <w:lang w:val="en-US"/>
        </w:rPr>
      </w:pPr>
      <w:r w:rsidRPr="00822101">
        <w:rPr>
          <w:i/>
          <w:iCs/>
          <w:lang w:val="en-US"/>
        </w:rPr>
        <w:t xml:space="preserve">                </w:t>
      </w:r>
      <w:r>
        <w:rPr>
          <w:b/>
          <w:bCs/>
          <w:lang w:val="en-US"/>
        </w:rPr>
        <w:t>150</w:t>
      </w:r>
      <w:r w:rsidRPr="004B42EA">
        <w:rPr>
          <w:b/>
          <w:bCs/>
          <w:lang w:val="en-US"/>
        </w:rPr>
        <w:t xml:space="preserve"> , </w:t>
      </w:r>
      <w:r w:rsidRPr="008E0B87">
        <w:t>если</w:t>
      </w:r>
      <w:r w:rsidRPr="004B42EA">
        <w:rPr>
          <w:lang w:val="en-US"/>
        </w:rPr>
        <w:t xml:space="preserve"> 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4B42EA">
        <w:rPr>
          <w:b/>
          <w:bCs/>
          <w:lang w:val="en-US"/>
        </w:rPr>
        <w:t xml:space="preserve"> </w:t>
      </w:r>
      <w:r w:rsidRPr="008E0B87">
        <w:rPr>
          <w:b/>
          <w:bCs/>
        </w:rPr>
        <w:sym w:font="Symbol" w:char="F0A3"/>
      </w:r>
      <w:r w:rsidRPr="004B42EA">
        <w:rPr>
          <w:b/>
          <w:bCs/>
          <w:lang w:val="en-US"/>
        </w:rPr>
        <w:t xml:space="preserve"> </w:t>
      </w:r>
      <w:r w:rsidRPr="008E0B87">
        <w:rPr>
          <w:b/>
          <w:bCs/>
          <w:lang w:val="en-US"/>
        </w:rPr>
        <w:t>s</w:t>
      </w:r>
      <w:r w:rsidRPr="001F5B1E">
        <w:rPr>
          <w:b/>
          <w:bCs/>
          <w:lang w:val="en-US"/>
        </w:rPr>
        <w:t xml:space="preserve"> </w:t>
      </w:r>
      <w:r w:rsidRPr="004B42EA">
        <w:rPr>
          <w:b/>
          <w:bCs/>
          <w:lang w:val="en-US"/>
        </w:rPr>
        <w:t xml:space="preserve">  </w:t>
      </w:r>
      <w:r>
        <w:rPr>
          <w:b/>
          <w:bCs/>
        </w:rPr>
        <w:t>или</w:t>
      </w:r>
      <w:r w:rsidRPr="004B42EA">
        <w:rPr>
          <w:b/>
          <w:bCs/>
          <w:lang w:val="en-US"/>
        </w:rPr>
        <w:t xml:space="preserve"> 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4B42EA">
        <w:rPr>
          <w:b/>
          <w:bCs/>
          <w:lang w:val="en-US"/>
        </w:rPr>
        <w:t xml:space="preserve"> </w:t>
      </w:r>
      <w:r w:rsidRPr="008E0B87">
        <w:rPr>
          <w:b/>
          <w:bCs/>
        </w:rPr>
        <w:sym w:font="Symbol" w:char="F0A3"/>
      </w:r>
      <w:r w:rsidRPr="004B42EA">
        <w:rPr>
          <w:b/>
          <w:bCs/>
          <w:lang w:val="en-US"/>
        </w:rPr>
        <w:t xml:space="preserve"> </w:t>
      </w:r>
      <w:r w:rsidRPr="001F5B1E">
        <w:rPr>
          <w:b/>
          <w:bCs/>
          <w:lang w:val="en-US"/>
        </w:rPr>
        <w:t>25</w:t>
      </w:r>
    </w:p>
    <w:p w:rsidR="00232BFC" w:rsidRPr="008E0B87" w:rsidRDefault="00232BFC" w:rsidP="00B63DBD">
      <w:pPr>
        <w:spacing w:line="360" w:lineRule="auto"/>
        <w:jc w:val="both"/>
      </w:pPr>
      <w:r w:rsidRPr="008E0B87">
        <w:rPr>
          <w:b/>
          <w:bCs/>
          <w:lang w:val="en-US"/>
        </w:rPr>
        <w:t>U</w:t>
      </w:r>
      <w:r w:rsidRPr="008E0B87">
        <w:rPr>
          <w:b/>
          <w:bCs/>
        </w:rPr>
        <w:t>(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</w:rPr>
        <w:t xml:space="preserve">) – </w:t>
      </w:r>
      <w:r w:rsidRPr="008E0B87">
        <w:t>величина пополнения запасов в случае принятия решения о пополнении запасов</w:t>
      </w:r>
    </w:p>
    <w:p w:rsidR="00232BFC" w:rsidRPr="008E0B87" w:rsidRDefault="00232BFC" w:rsidP="00B63DBD">
      <w:pPr>
        <w:spacing w:line="360" w:lineRule="auto"/>
        <w:jc w:val="both"/>
        <w:rPr>
          <w:b/>
          <w:bCs/>
          <w:lang w:val="en-US"/>
        </w:rPr>
      </w:pPr>
      <w:r w:rsidRPr="008E0B87">
        <w:rPr>
          <w:b/>
          <w:bCs/>
          <w:lang w:val="en-US"/>
        </w:rPr>
        <w:t>U(i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  <w:lang w:val="en-US"/>
        </w:rPr>
        <w:t>) = S - i</w:t>
      </w:r>
      <w:r w:rsidRPr="008E0B87">
        <w:rPr>
          <w:b/>
          <w:bCs/>
          <w:vertAlign w:val="subscript"/>
          <w:lang w:val="en-US"/>
        </w:rPr>
        <w:t xml:space="preserve">t </w:t>
      </w:r>
      <w:r w:rsidRPr="008E0B87">
        <w:rPr>
          <w:b/>
          <w:bCs/>
          <w:lang w:val="en-US"/>
        </w:rPr>
        <w:t xml:space="preserve"> </w:t>
      </w:r>
      <w:r w:rsidRPr="004B42EA">
        <w:rPr>
          <w:b/>
          <w:bCs/>
          <w:lang w:val="en-US"/>
        </w:rPr>
        <w:t>= 1</w:t>
      </w:r>
      <w:r>
        <w:rPr>
          <w:b/>
          <w:bCs/>
          <w:lang w:val="en-US"/>
        </w:rPr>
        <w:t>5</w:t>
      </w:r>
      <w:r w:rsidRPr="004B42EA">
        <w:rPr>
          <w:b/>
          <w:bCs/>
          <w:lang w:val="en-US"/>
        </w:rPr>
        <w:t xml:space="preserve">0 </w:t>
      </w:r>
      <w:r w:rsidRPr="008E0B87">
        <w:rPr>
          <w:b/>
          <w:bCs/>
          <w:lang w:val="en-US"/>
        </w:rPr>
        <w:t>- i</w:t>
      </w:r>
      <w:r w:rsidRPr="008E0B87">
        <w:rPr>
          <w:b/>
          <w:bCs/>
          <w:vertAlign w:val="subscript"/>
          <w:lang w:val="en-US"/>
        </w:rPr>
        <w:t xml:space="preserve">t </w:t>
      </w:r>
      <w:r w:rsidRPr="008E0B87">
        <w:rPr>
          <w:b/>
          <w:bCs/>
          <w:lang w:val="en-US"/>
        </w:rPr>
        <w:t xml:space="preserve"> (</w:t>
      </w:r>
      <w:r w:rsidRPr="008E0B87">
        <w:t>если</w:t>
      </w:r>
      <w:r w:rsidRPr="008E0B87">
        <w:rPr>
          <w:lang w:val="en-US"/>
        </w:rPr>
        <w:t xml:space="preserve"> 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  <w:lang w:val="en-US"/>
        </w:rPr>
        <w:t xml:space="preserve"> </w:t>
      </w:r>
      <w:r w:rsidRPr="008E0B87">
        <w:rPr>
          <w:b/>
          <w:bCs/>
        </w:rPr>
        <w:sym w:font="Symbol" w:char="F0A3"/>
      </w:r>
      <w:r w:rsidRPr="008E0B87">
        <w:rPr>
          <w:b/>
          <w:bCs/>
          <w:lang w:val="en-US"/>
        </w:rPr>
        <w:t xml:space="preserve"> s</w:t>
      </w:r>
      <w:r w:rsidRPr="004B42EA">
        <w:rPr>
          <w:b/>
          <w:bCs/>
          <w:lang w:val="en-US"/>
        </w:rPr>
        <w:t xml:space="preserve">, </w:t>
      </w:r>
      <w:r>
        <w:rPr>
          <w:b/>
          <w:bCs/>
        </w:rPr>
        <w:t>т</w:t>
      </w:r>
      <w:r w:rsidRPr="004B42EA">
        <w:rPr>
          <w:b/>
          <w:bCs/>
          <w:lang w:val="en-US"/>
        </w:rPr>
        <w:t>.</w:t>
      </w:r>
      <w:r>
        <w:rPr>
          <w:b/>
          <w:bCs/>
        </w:rPr>
        <w:t>е</w:t>
      </w:r>
      <w:r w:rsidRPr="004B42EA">
        <w:rPr>
          <w:b/>
          <w:bCs/>
          <w:lang w:val="en-US"/>
        </w:rPr>
        <w:t xml:space="preserve"> </w:t>
      </w:r>
      <w:r w:rsidRPr="008E0B87">
        <w:rPr>
          <w:b/>
          <w:bCs/>
          <w:lang w:val="en-US"/>
        </w:rPr>
        <w:t>i</w:t>
      </w:r>
      <w:r w:rsidRPr="008E0B87">
        <w:rPr>
          <w:b/>
          <w:bCs/>
          <w:vertAlign w:val="subscript"/>
          <w:lang w:val="en-US"/>
        </w:rPr>
        <w:t>t</w:t>
      </w:r>
      <w:r w:rsidRPr="008E0B87">
        <w:rPr>
          <w:b/>
          <w:bCs/>
          <w:lang w:val="en-US"/>
        </w:rPr>
        <w:t xml:space="preserve"> </w:t>
      </w:r>
      <w:r w:rsidRPr="008E0B87">
        <w:rPr>
          <w:b/>
          <w:bCs/>
        </w:rPr>
        <w:sym w:font="Symbol" w:char="F0A3"/>
      </w:r>
      <w:r>
        <w:rPr>
          <w:b/>
          <w:bCs/>
          <w:lang w:val="en-US"/>
        </w:rPr>
        <w:t>25</w:t>
      </w:r>
      <w:r w:rsidRPr="008E0B87">
        <w:rPr>
          <w:b/>
          <w:bCs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175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-20*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180*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150</w:t>
            </w: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Y(i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175*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180*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150</w:t>
            </w: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U(i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vertAlign w:val="subscript"/>
                <w:lang w:val="en-US"/>
              </w:rPr>
              <w:t>t</w:t>
            </w: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135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</w:rPr>
              <w:t>170*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232BFC" w:rsidRPr="00A117E5" w:rsidTr="00A117E5"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t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70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71" w:type="dxa"/>
          </w:tcPr>
          <w:p w:rsidR="00232BFC" w:rsidRPr="00A117E5" w:rsidRDefault="00232BFC" w:rsidP="00A117E5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A117E5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</w:tbl>
    <w:p w:rsidR="00232BFC" w:rsidRDefault="00232BFC" w:rsidP="00C93F62">
      <w:pPr>
        <w:spacing w:line="360" w:lineRule="auto"/>
        <w:ind w:firstLine="709"/>
        <w:jc w:val="both"/>
        <w:rPr>
          <w:lang w:val="en-US"/>
        </w:rPr>
      </w:pPr>
    </w:p>
    <w:p w:rsidR="00232BFC" w:rsidRDefault="00EC69FC" w:rsidP="00B63DBD">
      <w:pPr>
        <w:spacing w:line="360" w:lineRule="auto"/>
        <w:rPr>
          <w:lang w:val="en-US"/>
        </w:rPr>
      </w:pPr>
      <w:r>
        <w:rPr>
          <w:noProof/>
        </w:rPr>
        <w:pict>
          <v:rect id="_x0000_s1027" style="position:absolute;margin-left:19.2pt;margin-top:4.1pt;width:29.5pt;height:26pt;z-index:251660288" strokecolor="white">
            <v:textbox>
              <w:txbxContent>
                <w:p w:rsidR="00232BFC" w:rsidRPr="00086A23" w:rsidRDefault="00232BFC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</w:t>
                  </w:r>
                  <w:r w:rsidRPr="00086A23">
                    <w:rPr>
                      <w:sz w:val="20"/>
                      <w:vertAlign w:val="subscript"/>
                      <w:lang w:val="en-US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435.6pt;margin-top:276.6pt;width:29.5pt;height:26pt;z-index:251659264" strokecolor="white">
            <v:textbox>
              <w:txbxContent>
                <w:p w:rsidR="00232BFC" w:rsidRPr="00086A23" w:rsidRDefault="00232BFC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-18.3pt;margin-top:136.6pt;width:33pt;height:26.25pt;z-index:251658240" filled="f" stroked="f">
            <v:textbox style="mso-next-textbox:#_x0000_s1029">
              <w:txbxContent>
                <w:p w:rsidR="00232BFC" w:rsidRPr="004B42EA" w:rsidRDefault="00232BFC" w:rsidP="00B63DB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  <w:r w:rsidRPr="004B42EA">
                    <w:rPr>
                      <w:sz w:val="20"/>
                      <w:szCs w:val="20"/>
                      <w:lang w:val="en-US"/>
                    </w:rPr>
                    <w:t>00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18.3pt;margin-top:200.35pt;width:33pt;height:26.25pt;z-index:251657216" filled="f" stroked="f">
            <v:textbox style="mso-next-textbox:#_x0000_s1030">
              <w:txbxContent>
                <w:p w:rsidR="00232BFC" w:rsidRPr="004B42EA" w:rsidRDefault="00232BFC" w:rsidP="00B63DBD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  <w:r w:rsidRPr="004B42EA">
                    <w:rPr>
                      <w:sz w:val="20"/>
                      <w:szCs w:val="20"/>
                      <w:lang w:val="en-US"/>
                    </w:rPr>
                    <w:t>00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13.8pt;margin-top:95.35pt;width:33pt;height:26.25pt;z-index:251656192" filled="f" stroked="f">
            <v:textbox>
              <w:txbxContent>
                <w:p w:rsidR="00232BFC" w:rsidRPr="004B42EA" w:rsidRDefault="00232BFC" w:rsidP="00B63DB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4B42EA">
                    <w:rPr>
                      <w:sz w:val="20"/>
                      <w:szCs w:val="20"/>
                      <w:lang w:val="en-US"/>
                    </w:rPr>
                    <w:t>500</w:t>
                  </w:r>
                </w:p>
              </w:txbxContent>
            </v:textbox>
          </v:rect>
        </w:pict>
      </w:r>
      <w:r>
        <w:rPr>
          <w:noProof/>
        </w:rPr>
        <w:pict>
          <v:shape id="Рисунок 8" o:spid="_x0000_i1027" type="#_x0000_t75" style="width:456.75pt;height:317.25pt;visibility:visible">
            <v:imagedata r:id="rId9" o:title=""/>
          </v:shape>
        </w:pict>
      </w:r>
      <w:bookmarkStart w:id="0" w:name="_GoBack"/>
      <w:bookmarkEnd w:id="0"/>
    </w:p>
    <w:sectPr w:rsidR="00232BFC" w:rsidSect="00C93F62">
      <w:footerReference w:type="default" r:id="rId10"/>
      <w:pgSz w:w="11904" w:h="17340"/>
      <w:pgMar w:top="1555" w:right="564" w:bottom="659" w:left="156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FC" w:rsidRDefault="00232BFC" w:rsidP="00B63DBD">
      <w:r>
        <w:separator/>
      </w:r>
    </w:p>
  </w:endnote>
  <w:endnote w:type="continuationSeparator" w:id="0">
    <w:p w:rsidR="00232BFC" w:rsidRDefault="00232BFC" w:rsidP="00B6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-Oblique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BFC" w:rsidRDefault="00232BF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9FC">
      <w:rPr>
        <w:noProof/>
      </w:rPr>
      <w:t>1</w:t>
    </w:r>
    <w:r>
      <w:fldChar w:fldCharType="end"/>
    </w:r>
  </w:p>
  <w:p w:rsidR="00232BFC" w:rsidRDefault="00232BF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FC" w:rsidRDefault="00232BFC" w:rsidP="00B63DBD">
      <w:r>
        <w:separator/>
      </w:r>
    </w:p>
  </w:footnote>
  <w:footnote w:type="continuationSeparator" w:id="0">
    <w:p w:rsidR="00232BFC" w:rsidRDefault="00232BFC" w:rsidP="00B63DBD">
      <w:r>
        <w:continuationSeparator/>
      </w:r>
    </w:p>
  </w:footnote>
  <w:footnote w:id="1">
    <w:p w:rsidR="00232BFC" w:rsidRDefault="00232BFC" w:rsidP="00B63DBD">
      <w:pPr>
        <w:adjustRightInd w:val="0"/>
        <w:spacing w:line="360" w:lineRule="auto"/>
        <w:ind w:firstLine="709"/>
        <w:jc w:val="both"/>
      </w:pPr>
      <w:r>
        <w:rPr>
          <w:rStyle w:val="a8"/>
        </w:rPr>
        <w:footnoteRef/>
      </w:r>
      <w:r w:rsidRPr="00B63DBD">
        <w:rPr>
          <w:lang w:val="en-US"/>
        </w:rPr>
        <w:t xml:space="preserve"> </w:t>
      </w:r>
      <w:r w:rsidRPr="00B63DBD">
        <w:rPr>
          <w:rFonts w:eastAsia="Helvetica-Oblique"/>
          <w:i/>
          <w:iCs/>
          <w:sz w:val="20"/>
          <w:lang w:val="en-US" w:eastAsia="en-US"/>
        </w:rPr>
        <w:t xml:space="preserve">Orlisky J. </w:t>
      </w:r>
      <w:r w:rsidRPr="00B63DBD">
        <w:rPr>
          <w:rFonts w:eastAsia="Times-Roman"/>
          <w:sz w:val="20"/>
          <w:lang w:val="en-US" w:eastAsia="en-US"/>
        </w:rPr>
        <w:t xml:space="preserve">Materials Requirements Planning. —N. Y.: McGrow-Hill, </w:t>
      </w:r>
      <w:r w:rsidRPr="001C576B">
        <w:rPr>
          <w:rFonts w:eastAsia="Times-Roman"/>
          <w:sz w:val="20"/>
          <w:lang w:val="en-US" w:eastAsia="en-US"/>
        </w:rPr>
        <w:t>2008</w:t>
      </w:r>
      <w:r w:rsidRPr="00B63DBD">
        <w:rPr>
          <w:rFonts w:eastAsia="Times-Roman"/>
          <w:sz w:val="20"/>
          <w:lang w:val="en-US" w:eastAsia="en-US"/>
        </w:rPr>
        <w:t>.</w:t>
      </w:r>
    </w:p>
  </w:footnote>
  <w:footnote w:id="2">
    <w:p w:rsidR="00232BFC" w:rsidRDefault="00232BFC" w:rsidP="00B63DBD">
      <w:pPr>
        <w:adjustRightInd w:val="0"/>
        <w:spacing w:line="360" w:lineRule="auto"/>
        <w:jc w:val="both"/>
      </w:pPr>
      <w:r>
        <w:rPr>
          <w:rStyle w:val="a8"/>
        </w:rPr>
        <w:footnoteRef/>
      </w:r>
      <w:r w:rsidRPr="00B63DBD">
        <w:rPr>
          <w:lang w:val="en-US"/>
        </w:rPr>
        <w:t xml:space="preserve"> </w:t>
      </w:r>
      <w:r w:rsidRPr="00B63DBD">
        <w:rPr>
          <w:rFonts w:eastAsia="Helvetica-Oblique"/>
          <w:i/>
          <w:iCs/>
          <w:sz w:val="22"/>
          <w:lang w:val="en-US" w:eastAsia="en-US"/>
        </w:rPr>
        <w:t xml:space="preserve">Ballou R. H. </w:t>
      </w:r>
      <w:r w:rsidRPr="00B63DBD">
        <w:rPr>
          <w:rFonts w:eastAsia="Times-Roman"/>
          <w:sz w:val="22"/>
          <w:lang w:val="en-US" w:eastAsia="en-US"/>
        </w:rPr>
        <w:t>Business Logistics Management. 3ed. — N. Y.: Prentice-Hall</w:t>
      </w:r>
      <w:r>
        <w:rPr>
          <w:rFonts w:eastAsia="Times-Roman"/>
          <w:sz w:val="22"/>
          <w:lang w:val="en-US" w:eastAsia="en-US"/>
        </w:rPr>
        <w:t xml:space="preserve"> </w:t>
      </w:r>
      <w:r w:rsidRPr="00B63DBD">
        <w:rPr>
          <w:rFonts w:eastAsia="Times-Roman"/>
          <w:sz w:val="22"/>
          <w:lang w:val="en-US" w:eastAsia="en-US"/>
        </w:rPr>
        <w:t xml:space="preserve">International, Inc., </w:t>
      </w:r>
      <w:r w:rsidRPr="003B0B3C">
        <w:rPr>
          <w:rFonts w:eastAsia="Times-Roman"/>
          <w:sz w:val="22"/>
          <w:lang w:val="en-US" w:eastAsia="en-US"/>
        </w:rPr>
        <w:t>2007</w:t>
      </w:r>
      <w:r w:rsidRPr="00B63DBD">
        <w:rPr>
          <w:rFonts w:eastAsia="Times-Roman"/>
          <w:sz w:val="22"/>
          <w:lang w:val="en-US"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0BCF"/>
    <w:multiLevelType w:val="hybridMultilevel"/>
    <w:tmpl w:val="D736E680"/>
    <w:lvl w:ilvl="0" w:tplc="E7B242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0526F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1B05C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8C808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3F62"/>
    <w:rsid w:val="00040B7B"/>
    <w:rsid w:val="00061AA7"/>
    <w:rsid w:val="00086A23"/>
    <w:rsid w:val="00096FAA"/>
    <w:rsid w:val="001C576B"/>
    <w:rsid w:val="001F5B1E"/>
    <w:rsid w:val="00203715"/>
    <w:rsid w:val="00216253"/>
    <w:rsid w:val="00232BFC"/>
    <w:rsid w:val="003105BF"/>
    <w:rsid w:val="00371AEF"/>
    <w:rsid w:val="00381CDE"/>
    <w:rsid w:val="003B0B3C"/>
    <w:rsid w:val="00457ECD"/>
    <w:rsid w:val="004B11A3"/>
    <w:rsid w:val="004B42EA"/>
    <w:rsid w:val="004D01FE"/>
    <w:rsid w:val="005B416E"/>
    <w:rsid w:val="005F6324"/>
    <w:rsid w:val="00792103"/>
    <w:rsid w:val="007C4144"/>
    <w:rsid w:val="00820DA1"/>
    <w:rsid w:val="00822101"/>
    <w:rsid w:val="008B7F9B"/>
    <w:rsid w:val="008E0B87"/>
    <w:rsid w:val="00910FBF"/>
    <w:rsid w:val="00925B6F"/>
    <w:rsid w:val="00933C7B"/>
    <w:rsid w:val="00A117E5"/>
    <w:rsid w:val="00A15708"/>
    <w:rsid w:val="00B63DBD"/>
    <w:rsid w:val="00BA3897"/>
    <w:rsid w:val="00C501C4"/>
    <w:rsid w:val="00C93F62"/>
    <w:rsid w:val="00E05C04"/>
    <w:rsid w:val="00EC69FC"/>
    <w:rsid w:val="00F0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D880054-B35D-4075-AF40-A7A4FABD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62"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F6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rsid w:val="00C93F6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C93F62"/>
    <w:rPr>
      <w:rFonts w:ascii="Tahoma" w:hAnsi="Tahoma" w:cs="Tahoma"/>
      <w:sz w:val="16"/>
      <w:szCs w:val="16"/>
      <w:lang w:val="x-none" w:eastAsia="ru-RU"/>
    </w:rPr>
  </w:style>
  <w:style w:type="table" w:styleId="a5">
    <w:name w:val="Table Grid"/>
    <w:basedOn w:val="a1"/>
    <w:rsid w:val="001F5B1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B63DBD"/>
    <w:rPr>
      <w:sz w:val="20"/>
      <w:szCs w:val="20"/>
    </w:rPr>
  </w:style>
  <w:style w:type="character" w:customStyle="1" w:styleId="a7">
    <w:name w:val="Текст виноски Знак"/>
    <w:basedOn w:val="a0"/>
    <w:link w:val="a6"/>
    <w:semiHidden/>
    <w:locked/>
    <w:rsid w:val="00B63DB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basedOn w:val="a0"/>
    <w:semiHidden/>
    <w:rsid w:val="00B63DBD"/>
    <w:rPr>
      <w:rFonts w:cs="Times New Roman"/>
      <w:vertAlign w:val="superscript"/>
    </w:rPr>
  </w:style>
  <w:style w:type="paragraph" w:styleId="a9">
    <w:name w:val="header"/>
    <w:basedOn w:val="a"/>
    <w:link w:val="aa"/>
    <w:semiHidden/>
    <w:rsid w:val="00040B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semiHidden/>
    <w:locked/>
    <w:rsid w:val="00040B7B"/>
    <w:rPr>
      <w:rFonts w:ascii="Times New Roman" w:hAnsi="Times New Roman" w:cs="Times New Roman"/>
      <w:sz w:val="28"/>
      <w:szCs w:val="28"/>
      <w:lang w:val="x-none" w:eastAsia="ru-RU"/>
    </w:rPr>
  </w:style>
  <w:style w:type="paragraph" w:styleId="ab">
    <w:name w:val="footer"/>
    <w:basedOn w:val="a"/>
    <w:link w:val="ac"/>
    <w:rsid w:val="00040B7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locked/>
    <w:rsid w:val="00040B7B"/>
    <w:rPr>
      <w:rFonts w:ascii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Dream ALLA</dc:creator>
  <cp:keywords/>
  <dc:description/>
  <cp:lastModifiedBy>Irina</cp:lastModifiedBy>
  <cp:revision>2</cp:revision>
  <dcterms:created xsi:type="dcterms:W3CDTF">2014-08-19T20:50:00Z</dcterms:created>
  <dcterms:modified xsi:type="dcterms:W3CDTF">2014-08-19T20:50:00Z</dcterms:modified>
</cp:coreProperties>
</file>