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57" w:rsidRDefault="00B80557" w:rsidP="00E32B7C">
      <w:pPr>
        <w:spacing w:line="360" w:lineRule="auto"/>
        <w:jc w:val="center"/>
        <w:rPr>
          <w:sz w:val="28"/>
          <w:szCs w:val="28"/>
        </w:rPr>
      </w:pPr>
    </w:p>
    <w:p w:rsidR="00CA163C" w:rsidRPr="00E32B7C" w:rsidRDefault="00E32B7C" w:rsidP="00E32B7C">
      <w:pPr>
        <w:spacing w:line="360" w:lineRule="auto"/>
        <w:jc w:val="center"/>
        <w:rPr>
          <w:sz w:val="28"/>
          <w:szCs w:val="28"/>
        </w:rPr>
      </w:pPr>
      <w:r w:rsidRPr="00E32B7C">
        <w:rPr>
          <w:sz w:val="28"/>
          <w:szCs w:val="28"/>
        </w:rPr>
        <w:t>Введение.</w:t>
      </w:r>
    </w:p>
    <w:p w:rsidR="00E32B7C" w:rsidRPr="00E32B7C" w:rsidRDefault="00E32B7C" w:rsidP="00E32B7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B7C">
        <w:rPr>
          <w:sz w:val="28"/>
          <w:szCs w:val="28"/>
        </w:rPr>
        <w:t>В условиях мирового экономического кризиса возрастает актуальность не только эко</w:t>
      </w:r>
      <w:r w:rsidRPr="00E32B7C">
        <w:rPr>
          <w:sz w:val="28"/>
          <w:szCs w:val="28"/>
        </w:rPr>
        <w:softHyphen/>
        <w:t>номного использования государственных ресурсов, но и оптимизации деятельности госу</w:t>
      </w:r>
      <w:r w:rsidRPr="00E32B7C">
        <w:rPr>
          <w:sz w:val="28"/>
          <w:szCs w:val="28"/>
        </w:rPr>
        <w:softHyphen/>
        <w:t>дарства по их наращиванию, в том числе для достижения стратегической цели - обеспече</w:t>
      </w:r>
      <w:r w:rsidRPr="00E32B7C">
        <w:rPr>
          <w:sz w:val="28"/>
          <w:szCs w:val="28"/>
        </w:rPr>
        <w:softHyphen/>
        <w:t>ние безусловного перехода от ресурсной экономики к инновационной экономике.</w:t>
      </w:r>
    </w:p>
    <w:p w:rsidR="00E32B7C" w:rsidRPr="00E32B7C" w:rsidRDefault="00E32B7C" w:rsidP="00E32B7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B7C">
        <w:rPr>
          <w:sz w:val="28"/>
          <w:szCs w:val="28"/>
        </w:rPr>
        <w:t>В экономической теории государственные ресурсы (государственное имущество), включенные в казну, составляют средства соответствующего б</w:t>
      </w:r>
      <w:r w:rsidR="00E1434F">
        <w:rPr>
          <w:sz w:val="28"/>
          <w:szCs w:val="28"/>
        </w:rPr>
        <w:t>юджета и иное имущест</w:t>
      </w:r>
      <w:r w:rsidR="00E1434F">
        <w:rPr>
          <w:sz w:val="28"/>
          <w:szCs w:val="28"/>
        </w:rPr>
        <w:softHyphen/>
        <w:t>во (</w:t>
      </w:r>
      <w:r w:rsidRPr="00E32B7C">
        <w:rPr>
          <w:sz w:val="28"/>
          <w:szCs w:val="28"/>
        </w:rPr>
        <w:t>активы казны), принадлежащее Российской Федерации, субъекту Россий</w:t>
      </w:r>
      <w:r w:rsidRPr="00E32B7C">
        <w:rPr>
          <w:sz w:val="28"/>
          <w:szCs w:val="28"/>
        </w:rPr>
        <w:softHyphen/>
        <w:t>ской Федерации или муниципальному образованию на праве собственности, не закреп</w:t>
      </w:r>
      <w:r w:rsidRPr="00E32B7C">
        <w:rPr>
          <w:sz w:val="28"/>
          <w:szCs w:val="28"/>
        </w:rPr>
        <w:softHyphen/>
        <w:t>ленное за государственными предприятиями и учреждениями.</w:t>
      </w:r>
    </w:p>
    <w:p w:rsidR="00E32B7C" w:rsidRPr="00E32B7C" w:rsidRDefault="00E32B7C" w:rsidP="00E32B7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B7C">
        <w:rPr>
          <w:sz w:val="28"/>
          <w:szCs w:val="28"/>
        </w:rPr>
        <w:t>Имущество казны России, составляющее основу национального богатства, является одним из базовых ресурсов государственного регулирования экономики и, в основном, обеспечивает стратегический баланс между потребностями государства (в том числе для обеспечения безопасности, суверенитета) и возможностями по пополнению (фор</w:t>
      </w:r>
      <w:r w:rsidRPr="00E32B7C">
        <w:rPr>
          <w:sz w:val="28"/>
          <w:szCs w:val="28"/>
        </w:rPr>
        <w:softHyphen/>
        <w:t>мированию) таких активов.</w:t>
      </w:r>
    </w:p>
    <w:p w:rsidR="00E32B7C" w:rsidRPr="00E32B7C" w:rsidRDefault="00E32B7C" w:rsidP="00E32B7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B7C">
        <w:rPr>
          <w:sz w:val="28"/>
          <w:szCs w:val="28"/>
        </w:rPr>
        <w:t>Следует отметить, что сам термин «казна» применяется в двух значениях. С одной стороны казна рассматривается как хранилище имущества, и данная трактовка казны при</w:t>
      </w:r>
      <w:r w:rsidRPr="00E32B7C">
        <w:rPr>
          <w:sz w:val="28"/>
          <w:szCs w:val="28"/>
        </w:rPr>
        <w:softHyphen/>
        <w:t>водится в большинстве действующих законодательных и нормативных актов. Второе зна</w:t>
      </w:r>
      <w:r w:rsidRPr="00E32B7C">
        <w:rPr>
          <w:sz w:val="28"/>
          <w:szCs w:val="28"/>
        </w:rPr>
        <w:softHyphen/>
        <w:t>чение института казны - система управления федеральной собственностью, не переданной</w:t>
      </w:r>
      <w:r w:rsidR="00E1434F">
        <w:rPr>
          <w:sz w:val="28"/>
          <w:szCs w:val="28"/>
        </w:rPr>
        <w:t xml:space="preserve"> </w:t>
      </w:r>
      <w:r w:rsidRPr="00E32B7C">
        <w:rPr>
          <w:sz w:val="28"/>
          <w:szCs w:val="28"/>
        </w:rPr>
        <w:t>в пользование третьим лицам, основное назначение которой - перераспределение государ</w:t>
      </w:r>
      <w:r w:rsidRPr="00E32B7C">
        <w:rPr>
          <w:sz w:val="28"/>
          <w:szCs w:val="28"/>
        </w:rPr>
        <w:softHyphen/>
        <w:t>ственных активов. В такой системе происходит формирование (аккумулирование) активов, поступающих из различных источников, для дальнейшего их использования в интересах государства. При этом формирование казны осуществляется, в основном, органами госу</w:t>
      </w:r>
      <w:r w:rsidRPr="00E32B7C">
        <w:rPr>
          <w:sz w:val="28"/>
          <w:szCs w:val="28"/>
        </w:rPr>
        <w:softHyphen/>
        <w:t>дарственной власти различных уровней, на которые возложены функции приобретения, инвентаризации, учета, оценки, хранения, контроля, передачи в хозяйственное пользова</w:t>
      </w:r>
      <w:r w:rsidRPr="00E32B7C">
        <w:rPr>
          <w:sz w:val="28"/>
          <w:szCs w:val="28"/>
        </w:rPr>
        <w:softHyphen/>
        <w:t>ние и оперативное управление, приватизации, ликвидации соответствующих видов акти</w:t>
      </w:r>
      <w:r w:rsidRPr="00E32B7C">
        <w:rPr>
          <w:sz w:val="28"/>
          <w:szCs w:val="28"/>
        </w:rPr>
        <w:softHyphen/>
        <w:t>вов. Исходя из средне- и долгосрочных программ развития государства, указанные функ</w:t>
      </w:r>
      <w:r w:rsidRPr="00E32B7C">
        <w:rPr>
          <w:sz w:val="28"/>
          <w:szCs w:val="28"/>
        </w:rPr>
        <w:softHyphen/>
        <w:t>ции реализуются в форме самостоятельных процедур (операций), которые, в свою очередь, группируются по видам активов и направлениям дальнейшего использования. При форми</w:t>
      </w:r>
      <w:r w:rsidRPr="00E32B7C">
        <w:rPr>
          <w:sz w:val="28"/>
          <w:szCs w:val="28"/>
        </w:rPr>
        <w:softHyphen/>
        <w:t>ровании активов казны можно выделить следующие процедуры: оценка текущего состоя</w:t>
      </w:r>
      <w:r w:rsidRPr="00E32B7C">
        <w:rPr>
          <w:sz w:val="28"/>
          <w:szCs w:val="28"/>
        </w:rPr>
        <w:softHyphen/>
        <w:t>ния казны и прогноза ее изменения, выработка политики по формированию казны, норма</w:t>
      </w:r>
      <w:r w:rsidRPr="00E32B7C">
        <w:rPr>
          <w:sz w:val="28"/>
          <w:szCs w:val="28"/>
        </w:rPr>
        <w:softHyphen/>
        <w:t>тивно-правовое обеспечение формирования казны, информационное обеспечение и веде</w:t>
      </w:r>
      <w:r w:rsidRPr="00E32B7C">
        <w:rPr>
          <w:sz w:val="28"/>
          <w:szCs w:val="28"/>
        </w:rPr>
        <w:softHyphen/>
        <w:t>ние баз данных по активам. В составе перечисленных процедур, а также в качестве само</w:t>
      </w:r>
      <w:r w:rsidRPr="00E32B7C">
        <w:rPr>
          <w:sz w:val="28"/>
          <w:szCs w:val="28"/>
        </w:rPr>
        <w:softHyphen/>
        <w:t>стоятельных единиц при формировании казны используются отдельные операции, такие как операции учета, оценки, инвентаризации, хранения и т. п.</w:t>
      </w: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E1434F" w:rsidRDefault="00E1434F" w:rsidP="00E32B7C">
      <w:pPr>
        <w:spacing w:line="360" w:lineRule="auto"/>
        <w:jc w:val="center"/>
        <w:rPr>
          <w:sz w:val="28"/>
          <w:szCs w:val="28"/>
        </w:rPr>
      </w:pP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  <w:r w:rsidRPr="004F6E10">
        <w:rPr>
          <w:sz w:val="28"/>
          <w:szCs w:val="28"/>
        </w:rPr>
        <w:t>1. Теоретические аспекты государственной казны России</w:t>
      </w:r>
      <w:r>
        <w:rPr>
          <w:sz w:val="28"/>
          <w:szCs w:val="28"/>
        </w:rPr>
        <w:t>.</w:t>
      </w: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  <w:r w:rsidRPr="004F6E10">
        <w:rPr>
          <w:sz w:val="28"/>
          <w:szCs w:val="28"/>
        </w:rPr>
        <w:t>1.1. Понятие, сущность, цели и задачи государственной казны.</w:t>
      </w:r>
    </w:p>
    <w:p w:rsidR="00E32B7C" w:rsidRPr="00E32B7C" w:rsidRDefault="00E32B7C" w:rsidP="00E32B7C">
      <w:pPr>
        <w:pStyle w:val="1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E32B7C">
        <w:rPr>
          <w:b w:val="0"/>
          <w:sz w:val="28"/>
          <w:szCs w:val="28"/>
        </w:rPr>
        <w:t>В гражданском кодексе РФ дается следующее определение государственной казны</w:t>
      </w:r>
      <w:r>
        <w:rPr>
          <w:b w:val="0"/>
          <w:sz w:val="28"/>
          <w:szCs w:val="28"/>
        </w:rPr>
        <w:t xml:space="preserve"> – </w:t>
      </w:r>
      <w:r w:rsidRPr="00E32B7C">
        <w:rPr>
          <w:b w:val="0"/>
          <w:sz w:val="28"/>
          <w:szCs w:val="28"/>
        </w:rPr>
        <w:t xml:space="preserve"> «Средства соответствующего бюджета и иное государственное имущество, не закрепленное за государственными предприятиями и учреждениями, составляют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округа»</w:t>
      </w:r>
      <w:r w:rsidRPr="00E32B7C">
        <w:rPr>
          <w:rStyle w:val="a6"/>
          <w:b w:val="0"/>
          <w:sz w:val="28"/>
          <w:szCs w:val="28"/>
        </w:rPr>
        <w:footnoteReference w:id="1"/>
      </w:r>
      <w:r w:rsidRPr="00E32B7C">
        <w:rPr>
          <w:b w:val="0"/>
          <w:sz w:val="28"/>
          <w:szCs w:val="28"/>
        </w:rPr>
        <w:t>.</w:t>
      </w:r>
    </w:p>
    <w:p w:rsidR="00E32B7C" w:rsidRPr="004F6E10" w:rsidRDefault="00E32B7C" w:rsidP="00E32B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казну по</w:t>
      </w:r>
      <w:r w:rsidRPr="004F6E10">
        <w:rPr>
          <w:sz w:val="28"/>
          <w:szCs w:val="28"/>
        </w:rPr>
        <w:t xml:space="preserve">ступают налоги, пошлины и другие </w:t>
      </w:r>
      <w:r w:rsidRPr="00584831">
        <w:rPr>
          <w:color w:val="000000"/>
          <w:sz w:val="28"/>
          <w:szCs w:val="28"/>
        </w:rPr>
        <w:t xml:space="preserve">государственные </w:t>
      </w:r>
      <w:hyperlink r:id="rId7" w:history="1">
        <w:r w:rsidRPr="00E32B7C">
          <w:rPr>
            <w:rStyle w:val="a4"/>
            <w:color w:val="000000"/>
            <w:sz w:val="28"/>
            <w:szCs w:val="28"/>
            <w:u w:val="none"/>
          </w:rPr>
          <w:t>доходы</w:t>
        </w:r>
      </w:hyperlink>
      <w:r w:rsidRPr="00E32B7C">
        <w:rPr>
          <w:color w:val="000000"/>
          <w:sz w:val="28"/>
          <w:szCs w:val="28"/>
        </w:rPr>
        <w:t>,</w:t>
      </w:r>
      <w:r w:rsidRPr="004F6E10">
        <w:rPr>
          <w:sz w:val="28"/>
          <w:szCs w:val="28"/>
        </w:rPr>
        <w:t xml:space="preserve"> а также иное</w:t>
      </w:r>
      <w:r>
        <w:rPr>
          <w:sz w:val="28"/>
          <w:szCs w:val="28"/>
        </w:rPr>
        <w:t xml:space="preserve"> </w:t>
      </w:r>
      <w:r w:rsidRPr="004F6E10">
        <w:rPr>
          <w:sz w:val="28"/>
          <w:szCs w:val="28"/>
        </w:rPr>
        <w:t>имущество, приобретенное РФ, республикой в составе РФ, автоном</w:t>
      </w:r>
      <w:r>
        <w:rPr>
          <w:sz w:val="28"/>
          <w:szCs w:val="28"/>
        </w:rPr>
        <w:t>ной об</w:t>
      </w:r>
      <w:r w:rsidRPr="004F6E10">
        <w:rPr>
          <w:sz w:val="28"/>
          <w:szCs w:val="28"/>
        </w:rPr>
        <w:t>ластью, автономным округом, краем, областью в соответствии с законом.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Сущность государственной казны наиболее полно проявляется в ее функци</w:t>
      </w:r>
      <w:r>
        <w:rPr>
          <w:color w:val="000000"/>
          <w:sz w:val="28"/>
          <w:szCs w:val="28"/>
        </w:rPr>
        <w:t>ях: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</w:t>
      </w:r>
      <w:r w:rsidRPr="00584831">
        <w:rPr>
          <w:iCs/>
          <w:color w:val="000000"/>
          <w:sz w:val="28"/>
          <w:szCs w:val="28"/>
        </w:rPr>
        <w:t>Воспроизводственная функция</w:t>
      </w:r>
      <w:r w:rsidRPr="004F6E10">
        <w:rPr>
          <w:i/>
          <w:iCs/>
          <w:color w:val="000000"/>
          <w:sz w:val="28"/>
          <w:szCs w:val="28"/>
        </w:rPr>
        <w:t xml:space="preserve">. </w:t>
      </w:r>
      <w:r w:rsidRPr="004F6E10">
        <w:rPr>
          <w:color w:val="000000"/>
          <w:sz w:val="28"/>
          <w:szCs w:val="28"/>
        </w:rPr>
        <w:t>Проявляется в том, что посредством</w:t>
      </w:r>
    </w:p>
    <w:p w:rsidR="00E32B7C" w:rsidRPr="00584831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6E10">
        <w:rPr>
          <w:color w:val="000000"/>
          <w:spacing w:val="-1"/>
          <w:sz w:val="28"/>
          <w:szCs w:val="28"/>
        </w:rPr>
        <w:t xml:space="preserve">расходов из государственной казны обеспечивается финансирование различных </w:t>
      </w:r>
      <w:r w:rsidRPr="004F6E10">
        <w:rPr>
          <w:color w:val="000000"/>
          <w:sz w:val="28"/>
          <w:szCs w:val="28"/>
        </w:rPr>
        <w:t>мероприятий, отраслей экономики публично-правового образования, образуют</w:t>
      </w:r>
      <w:r w:rsidRPr="004F6E10">
        <w:rPr>
          <w:color w:val="000000"/>
          <w:sz w:val="28"/>
          <w:szCs w:val="28"/>
        </w:rPr>
        <w:softHyphen/>
        <w:t xml:space="preserve">ся доходы отдельных категорий граждан. Государственное казенное имущество в целом позволяет вступать публичному субъекту в экономические отношения, инициировать и создавать благоприятные условия для функционирования как государственного, так и негосударственного сектора </w:t>
      </w:r>
      <w:r w:rsidRPr="00584831">
        <w:rPr>
          <w:color w:val="000000"/>
          <w:sz w:val="28"/>
          <w:szCs w:val="28"/>
        </w:rPr>
        <w:t>экономики.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2. </w:t>
      </w:r>
      <w:r w:rsidRPr="00584831">
        <w:rPr>
          <w:iCs/>
          <w:color w:val="000000"/>
          <w:spacing w:val="-1"/>
          <w:sz w:val="28"/>
          <w:szCs w:val="28"/>
        </w:rPr>
        <w:t>Социальная функция.</w:t>
      </w:r>
      <w:r w:rsidRPr="004F6E1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4F6E10">
        <w:rPr>
          <w:color w:val="000000"/>
          <w:spacing w:val="-1"/>
          <w:sz w:val="28"/>
          <w:szCs w:val="28"/>
        </w:rPr>
        <w:t>Осуществляется в связи с финансированием соци</w:t>
      </w:r>
      <w:r w:rsidRPr="004F6E10">
        <w:rPr>
          <w:color w:val="000000"/>
          <w:spacing w:val="-1"/>
          <w:sz w:val="28"/>
          <w:szCs w:val="28"/>
        </w:rPr>
        <w:softHyphen/>
      </w:r>
      <w:r w:rsidRPr="004F6E10">
        <w:rPr>
          <w:color w:val="000000"/>
          <w:sz w:val="28"/>
          <w:szCs w:val="28"/>
        </w:rPr>
        <w:t>ально-культурных мероприятий. Кроме того, распоряжение объектами государ</w:t>
      </w:r>
      <w:r w:rsidRPr="004F6E10">
        <w:rPr>
          <w:color w:val="000000"/>
          <w:sz w:val="28"/>
          <w:szCs w:val="28"/>
        </w:rPr>
        <w:softHyphen/>
        <w:t>ственной казны производит опосредованный социальный эффект, заключаю</w:t>
      </w:r>
      <w:r w:rsidRPr="004F6E10">
        <w:rPr>
          <w:color w:val="000000"/>
          <w:sz w:val="28"/>
          <w:szCs w:val="28"/>
        </w:rPr>
        <w:softHyphen/>
        <w:t>щийся в сохранении и создании новых рабочих мест.</w:t>
      </w:r>
    </w:p>
    <w:p w:rsidR="00E32B7C" w:rsidRPr="00584831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3. </w:t>
      </w:r>
      <w:r w:rsidRPr="00584831">
        <w:rPr>
          <w:iCs/>
          <w:color w:val="000000"/>
          <w:spacing w:val="-1"/>
          <w:sz w:val="28"/>
          <w:szCs w:val="28"/>
        </w:rPr>
        <w:t>Функция капитализации.</w:t>
      </w:r>
      <w:r w:rsidRPr="004F6E1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4F6E10">
        <w:rPr>
          <w:color w:val="000000"/>
          <w:spacing w:val="-1"/>
          <w:sz w:val="28"/>
          <w:szCs w:val="28"/>
        </w:rPr>
        <w:t>Реализуется при поступлении в государствен</w:t>
      </w:r>
      <w:r w:rsidRPr="004F6E10">
        <w:rPr>
          <w:color w:val="000000"/>
          <w:spacing w:val="-1"/>
          <w:sz w:val="28"/>
          <w:szCs w:val="28"/>
        </w:rPr>
        <w:softHyphen/>
      </w:r>
      <w:r w:rsidRPr="004F6E10">
        <w:rPr>
          <w:color w:val="000000"/>
          <w:sz w:val="28"/>
          <w:szCs w:val="28"/>
        </w:rPr>
        <w:t xml:space="preserve">ную казну ценных бумаг, а также посредством внесения вкладов в уставные </w:t>
      </w:r>
      <w:r w:rsidRPr="00584831">
        <w:rPr>
          <w:color w:val="000000"/>
          <w:sz w:val="28"/>
          <w:szCs w:val="28"/>
        </w:rPr>
        <w:t>ка</w:t>
      </w:r>
      <w:r w:rsidRPr="00584831">
        <w:rPr>
          <w:color w:val="000000"/>
          <w:sz w:val="28"/>
          <w:szCs w:val="28"/>
        </w:rPr>
        <w:softHyphen/>
        <w:t>питалы хозяйственных обществ.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4. </w:t>
      </w:r>
      <w:r w:rsidRPr="00584831">
        <w:rPr>
          <w:iCs/>
          <w:color w:val="000000"/>
          <w:spacing w:val="-2"/>
          <w:sz w:val="28"/>
          <w:szCs w:val="28"/>
        </w:rPr>
        <w:t>Инвестиционная функция.</w:t>
      </w:r>
      <w:r w:rsidRPr="004F6E1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4F6E10">
        <w:rPr>
          <w:color w:val="000000"/>
          <w:spacing w:val="-2"/>
          <w:sz w:val="28"/>
          <w:szCs w:val="28"/>
        </w:rPr>
        <w:t xml:space="preserve">Выражается в том, что государственная казна </w:t>
      </w:r>
      <w:r w:rsidRPr="004F6E10">
        <w:rPr>
          <w:color w:val="000000"/>
          <w:sz w:val="28"/>
          <w:szCs w:val="28"/>
        </w:rPr>
        <w:t>может выступать инструментом проведения инвестиционной политики пуб</w:t>
      </w:r>
      <w:r w:rsidRPr="004F6E10">
        <w:rPr>
          <w:color w:val="000000"/>
          <w:sz w:val="28"/>
          <w:szCs w:val="28"/>
        </w:rPr>
        <w:softHyphen/>
        <w:t>лично-правового образования (обеспечительная мера).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5. </w:t>
      </w:r>
      <w:r w:rsidRPr="00584831">
        <w:rPr>
          <w:iCs/>
          <w:color w:val="000000"/>
          <w:spacing w:val="-2"/>
          <w:sz w:val="28"/>
          <w:szCs w:val="28"/>
        </w:rPr>
        <w:t>Организационная функция.</w:t>
      </w:r>
      <w:r w:rsidRPr="004F6E1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4F6E10">
        <w:rPr>
          <w:color w:val="000000"/>
          <w:spacing w:val="-2"/>
          <w:sz w:val="28"/>
          <w:szCs w:val="28"/>
        </w:rPr>
        <w:t>Проявляется в обеспечении деятельности ор</w:t>
      </w:r>
      <w:r w:rsidRPr="004F6E10">
        <w:rPr>
          <w:color w:val="000000"/>
          <w:spacing w:val="-2"/>
          <w:sz w:val="28"/>
          <w:szCs w:val="28"/>
        </w:rPr>
        <w:softHyphen/>
      </w:r>
      <w:r w:rsidRPr="004F6E10">
        <w:rPr>
          <w:color w:val="000000"/>
          <w:sz w:val="28"/>
          <w:szCs w:val="28"/>
        </w:rPr>
        <w:t>ганов государственной власти публичного субъекта, государственных унитар</w:t>
      </w:r>
      <w:r w:rsidRPr="004F6E10">
        <w:rPr>
          <w:color w:val="000000"/>
          <w:sz w:val="28"/>
          <w:szCs w:val="28"/>
        </w:rPr>
        <w:softHyphen/>
        <w:t>ных предприятий и учреждений.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6. </w:t>
      </w:r>
      <w:r w:rsidRPr="00584831">
        <w:rPr>
          <w:iCs/>
          <w:color w:val="000000"/>
          <w:spacing w:val="-1"/>
          <w:sz w:val="28"/>
          <w:szCs w:val="28"/>
        </w:rPr>
        <w:t>Гарантийная функция.</w:t>
      </w:r>
      <w:r w:rsidRPr="004F6E1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4F6E10">
        <w:rPr>
          <w:color w:val="000000"/>
          <w:spacing w:val="-1"/>
          <w:sz w:val="28"/>
          <w:szCs w:val="28"/>
        </w:rPr>
        <w:t>Выражается в обеспечении государственным ка</w:t>
      </w:r>
      <w:r w:rsidRPr="004F6E10">
        <w:rPr>
          <w:color w:val="000000"/>
          <w:spacing w:val="-1"/>
          <w:sz w:val="28"/>
          <w:szCs w:val="28"/>
        </w:rPr>
        <w:softHyphen/>
      </w:r>
      <w:r w:rsidRPr="004F6E10">
        <w:rPr>
          <w:color w:val="000000"/>
          <w:sz w:val="28"/>
          <w:szCs w:val="28"/>
        </w:rPr>
        <w:t>зенным имуществом государственного долга публично-правового образования (кредитных соглашений и договоров; государственных займов, осуществляе</w:t>
      </w:r>
      <w:r w:rsidRPr="004F6E10">
        <w:rPr>
          <w:color w:val="000000"/>
          <w:sz w:val="28"/>
          <w:szCs w:val="28"/>
        </w:rPr>
        <w:softHyphen/>
        <w:t>мых путем выпуска ценных бумаг публичного субъекта; договоров и соглаше</w:t>
      </w:r>
      <w:r w:rsidRPr="004F6E10">
        <w:rPr>
          <w:color w:val="000000"/>
          <w:sz w:val="28"/>
          <w:szCs w:val="28"/>
        </w:rPr>
        <w:softHyphen/>
        <w:t>ний о получении бюджетных кредитов от бюджетов других уровней бюджет</w:t>
      </w:r>
      <w:r w:rsidRPr="004F6E10">
        <w:rPr>
          <w:color w:val="000000"/>
          <w:sz w:val="28"/>
          <w:szCs w:val="28"/>
        </w:rPr>
        <w:softHyphen/>
        <w:t>ной системы Российской Федерации и т.д.).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7. </w:t>
      </w:r>
      <w:r w:rsidRPr="00584831">
        <w:rPr>
          <w:iCs/>
          <w:color w:val="000000"/>
          <w:spacing w:val="-2"/>
          <w:sz w:val="28"/>
          <w:szCs w:val="28"/>
        </w:rPr>
        <w:t>Правовая функция.</w:t>
      </w:r>
      <w:r w:rsidRPr="004F6E1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4F6E10">
        <w:rPr>
          <w:color w:val="000000"/>
          <w:spacing w:val="-2"/>
          <w:sz w:val="28"/>
          <w:szCs w:val="28"/>
        </w:rPr>
        <w:t>Обусловливает возможность непосредственного уча</w:t>
      </w:r>
      <w:r w:rsidRPr="004F6E10">
        <w:rPr>
          <w:color w:val="000000"/>
          <w:spacing w:val="-2"/>
          <w:sz w:val="28"/>
          <w:szCs w:val="28"/>
        </w:rPr>
        <w:softHyphen/>
      </w:r>
      <w:r w:rsidRPr="004F6E10">
        <w:rPr>
          <w:color w:val="000000"/>
          <w:sz w:val="28"/>
          <w:szCs w:val="28"/>
        </w:rPr>
        <w:t>стия публично-правовых образований в гражданских правоотношениях.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6E10">
        <w:rPr>
          <w:color w:val="000000"/>
          <w:sz w:val="28"/>
          <w:szCs w:val="28"/>
        </w:rPr>
        <w:t>Социально-экономическая сущность института имущества казны проявляет</w:t>
      </w:r>
      <w:r>
        <w:rPr>
          <w:color w:val="000000"/>
          <w:sz w:val="28"/>
          <w:szCs w:val="28"/>
        </w:rPr>
        <w:t xml:space="preserve">ся в задачах управления, </w:t>
      </w:r>
      <w:r w:rsidRPr="004F6E10">
        <w:rPr>
          <w:color w:val="000000"/>
          <w:sz w:val="28"/>
          <w:szCs w:val="28"/>
        </w:rPr>
        <w:t>в реализации которых она должна участвовать: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F6E10">
        <w:rPr>
          <w:color w:val="000000"/>
          <w:sz w:val="28"/>
          <w:szCs w:val="28"/>
        </w:rPr>
        <w:t>рост социально-экономического уровня жизни населения;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F6E10">
        <w:rPr>
          <w:color w:val="000000"/>
          <w:sz w:val="28"/>
          <w:szCs w:val="28"/>
        </w:rPr>
        <w:t>пополнение бюджетов соответствующих уровней;</w:t>
      </w:r>
    </w:p>
    <w:p w:rsidR="00E32B7C" w:rsidRPr="004F6E10" w:rsidRDefault="00E32B7C" w:rsidP="00E32B7C">
      <w:pPr>
        <w:shd w:val="clear" w:color="auto" w:fill="FFFFFF"/>
        <w:tabs>
          <w:tab w:val="left" w:pos="54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6E10">
        <w:rPr>
          <w:color w:val="000000"/>
          <w:sz w:val="28"/>
          <w:szCs w:val="28"/>
        </w:rPr>
        <w:t>развитие конкуренции и поддержки предпринимательства;</w:t>
      </w:r>
    </w:p>
    <w:p w:rsidR="00E32B7C" w:rsidRPr="004F6E10" w:rsidRDefault="00E32B7C" w:rsidP="00E32B7C">
      <w:pPr>
        <w:shd w:val="clear" w:color="auto" w:fill="FFFFFF"/>
        <w:tabs>
          <w:tab w:val="left" w:pos="54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6E10">
        <w:rPr>
          <w:color w:val="000000"/>
          <w:sz w:val="28"/>
          <w:szCs w:val="28"/>
        </w:rPr>
        <w:t>учет и нахождение хозяина бывшего «ничейным» или низкоэффективного го</w:t>
      </w:r>
      <w:r w:rsidRPr="004F6E10">
        <w:rPr>
          <w:color w:val="000000"/>
          <w:sz w:val="28"/>
          <w:szCs w:val="28"/>
        </w:rPr>
        <w:softHyphen/>
        <w:t>сударственного имущества;</w:t>
      </w:r>
    </w:p>
    <w:p w:rsidR="00E32B7C" w:rsidRDefault="00E32B7C" w:rsidP="00E32B7C">
      <w:pPr>
        <w:shd w:val="clear" w:color="auto" w:fill="FFFFFF"/>
        <w:tabs>
          <w:tab w:val="left" w:pos="54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6E10">
        <w:rPr>
          <w:color w:val="000000"/>
          <w:sz w:val="28"/>
          <w:szCs w:val="28"/>
        </w:rPr>
        <w:t>вывод общественных</w:t>
      </w:r>
      <w:r>
        <w:rPr>
          <w:color w:val="000000"/>
          <w:sz w:val="28"/>
          <w:szCs w:val="28"/>
        </w:rPr>
        <w:t xml:space="preserve"> ресурсов из теневой экономики.</w:t>
      </w:r>
    </w:p>
    <w:p w:rsidR="00E32B7C" w:rsidRPr="00584831" w:rsidRDefault="00E32B7C" w:rsidP="00E32B7C">
      <w:pPr>
        <w:shd w:val="clear" w:color="auto" w:fill="FFFFFF"/>
        <w:tabs>
          <w:tab w:val="left" w:pos="542"/>
        </w:tabs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Институт имущественной казны как элемент хозяйственной структуры государства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6E10">
        <w:rPr>
          <w:color w:val="000000"/>
          <w:spacing w:val="-1"/>
          <w:sz w:val="28"/>
          <w:szCs w:val="28"/>
        </w:rPr>
        <w:t xml:space="preserve">должен базироваться на социально-экономической политике государства. Усиление его значимости будет способствовать стабилизации и росту экономики, активному участию в поддержании баланса между рыночной эффективностью и социальным блоком задач. </w:t>
      </w:r>
      <w:r w:rsidRPr="004F6E10">
        <w:rPr>
          <w:color w:val="000000"/>
          <w:sz w:val="28"/>
          <w:szCs w:val="28"/>
        </w:rPr>
        <w:t>Для придания имуществу казны социально-экономической сущности реального ре</w:t>
      </w:r>
      <w:r w:rsidRPr="004F6E10">
        <w:rPr>
          <w:color w:val="000000"/>
          <w:sz w:val="28"/>
          <w:szCs w:val="28"/>
        </w:rPr>
        <w:softHyphen/>
        <w:t>сурса необходимо: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четкое разграничение и юридическое закрепление прав собственности за субъек</w:t>
      </w:r>
      <w:r w:rsidRPr="004F6E10">
        <w:rPr>
          <w:color w:val="000000"/>
          <w:sz w:val="28"/>
          <w:szCs w:val="28"/>
        </w:rPr>
        <w:softHyphen/>
        <w:t>тами общества, в том числе общественно-правовыми образованиями;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учет потенциального имущества, который должен производиться на основе со</w:t>
      </w:r>
      <w:r w:rsidRPr="004F6E10">
        <w:rPr>
          <w:color w:val="000000"/>
          <w:sz w:val="28"/>
          <w:szCs w:val="28"/>
        </w:rPr>
        <w:softHyphen/>
        <w:t>циально-экономической экспертизы, определяющей реальную ценность и перспек</w:t>
      </w:r>
      <w:r w:rsidRPr="004F6E10">
        <w:rPr>
          <w:color w:val="000000"/>
          <w:sz w:val="28"/>
          <w:szCs w:val="28"/>
        </w:rPr>
        <w:softHyphen/>
        <w:t>тиву включения его в экономический оборот или постановки на баланс органов со</w:t>
      </w:r>
      <w:r w:rsidRPr="004F6E10">
        <w:rPr>
          <w:color w:val="000000"/>
          <w:sz w:val="28"/>
          <w:szCs w:val="28"/>
        </w:rPr>
        <w:softHyphen/>
        <w:t>циального блока. Необходим ступенчатый (поэтапный) метод учета и освоения по</w:t>
      </w:r>
      <w:r w:rsidRPr="004F6E10">
        <w:rPr>
          <w:color w:val="000000"/>
          <w:sz w:val="28"/>
          <w:szCs w:val="28"/>
        </w:rPr>
        <w:softHyphen/>
        <w:t>тенциального имущества.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6E10">
        <w:rPr>
          <w:color w:val="000000"/>
          <w:sz w:val="28"/>
          <w:szCs w:val="28"/>
        </w:rPr>
        <w:t>Кроме того, формирование казны как инструмента, позволяющего решать социаль</w:t>
      </w:r>
      <w:r w:rsidRPr="004F6E10">
        <w:rPr>
          <w:color w:val="000000"/>
          <w:sz w:val="28"/>
          <w:szCs w:val="28"/>
        </w:rPr>
        <w:softHyphen/>
        <w:t xml:space="preserve">но-экономические задачи, предусматривает вложение средств для придания объектам имущества товарного вида в целях передачи правомочий собственности на имущество </w:t>
      </w:r>
      <w:r w:rsidR="00570521" w:rsidRPr="004F6E10">
        <w:rPr>
          <w:color w:val="000000"/>
          <w:sz w:val="28"/>
          <w:szCs w:val="28"/>
        </w:rPr>
        <w:t>казны,</w:t>
      </w:r>
      <w:r w:rsidRPr="004F6E10">
        <w:rPr>
          <w:color w:val="000000"/>
          <w:sz w:val="28"/>
          <w:szCs w:val="28"/>
        </w:rPr>
        <w:t xml:space="preserve"> как субъектам государственных предприятий, учреждений, так и частным орга</w:t>
      </w:r>
      <w:r w:rsidRPr="004F6E10">
        <w:rPr>
          <w:color w:val="000000"/>
          <w:sz w:val="28"/>
          <w:szCs w:val="28"/>
        </w:rPr>
        <w:softHyphen/>
        <w:t>низациям социального блока.</w:t>
      </w:r>
    </w:p>
    <w:p w:rsidR="00E32B7C" w:rsidRPr="004F6E10" w:rsidRDefault="00E32B7C" w:rsidP="00E32B7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6E10">
        <w:rPr>
          <w:color w:val="000000"/>
          <w:spacing w:val="-6"/>
          <w:sz w:val="28"/>
          <w:szCs w:val="28"/>
        </w:rPr>
        <w:t>При этом основными задачами в отношении государственной собственности являются: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поэтапное сокращение избыточной части государственного сектора, которая не обеспечивает выполнения функций государства;</w:t>
      </w:r>
    </w:p>
    <w:p w:rsidR="00E32B7C" w:rsidRPr="004F6E10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переход к новой модели управления государственной собственностью, основан</w:t>
      </w:r>
      <w:r w:rsidRPr="004F6E10">
        <w:rPr>
          <w:color w:val="000000"/>
          <w:sz w:val="28"/>
          <w:szCs w:val="28"/>
        </w:rPr>
        <w:softHyphen/>
        <w:t>ной на принципах строгого соответствия состава государственного имущества необхо</w:t>
      </w:r>
      <w:r w:rsidRPr="004F6E10">
        <w:rPr>
          <w:color w:val="000000"/>
          <w:sz w:val="28"/>
          <w:szCs w:val="28"/>
        </w:rPr>
        <w:softHyphen/>
        <w:t>димым функциям государства;</w:t>
      </w:r>
    </w:p>
    <w:p w:rsidR="00E32B7C" w:rsidRDefault="00E32B7C" w:rsidP="00E32B7C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F6E10">
        <w:rPr>
          <w:color w:val="000000"/>
          <w:sz w:val="28"/>
          <w:szCs w:val="28"/>
        </w:rPr>
        <w:t>качественное повышение эффективности управления федеральной собственно</w:t>
      </w:r>
      <w:r w:rsidRPr="004F6E10">
        <w:rPr>
          <w:color w:val="000000"/>
          <w:sz w:val="28"/>
          <w:szCs w:val="28"/>
        </w:rPr>
        <w:softHyphen/>
        <w:t>стью с целью существенного увеличения доходов от использования имущества, утра</w:t>
      </w:r>
      <w:r w:rsidRPr="004F6E10">
        <w:rPr>
          <w:color w:val="000000"/>
          <w:sz w:val="28"/>
          <w:szCs w:val="28"/>
        </w:rPr>
        <w:softHyphen/>
        <w:t>тившего значение для обеспечения выполнения государственных функций и временно находящегося в федеральной собственности.</w:t>
      </w: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1.2. Структура государственной казны России.</w:t>
      </w:r>
    </w:p>
    <w:p w:rsidR="00E32B7C" w:rsidRPr="00CF7DD6" w:rsidRDefault="00E32B7C" w:rsidP="00E32B7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В настоящее время в Российской Федерации отсутствуют точные сведения о коли</w:t>
      </w:r>
      <w:r w:rsidRPr="009016B7">
        <w:rPr>
          <w:sz w:val="28"/>
          <w:szCs w:val="28"/>
        </w:rPr>
        <w:softHyphen/>
        <w:t>честве объектов, относящихся в соответствии с действующим законодательством к каз</w:t>
      </w:r>
      <w:r w:rsidRPr="009016B7">
        <w:rPr>
          <w:sz w:val="28"/>
          <w:szCs w:val="28"/>
        </w:rPr>
        <w:softHyphen/>
        <w:t>не, а также их реальных объемах. Одной из причин является то, что в декабре 2004 года из Бюджетного кодекса Российской Федерации исключена одна из норм статьи 276. Указанной нормой предписывалось предоставлять в Государственную Думу Федераль</w:t>
      </w:r>
      <w:r w:rsidRPr="009016B7">
        <w:rPr>
          <w:sz w:val="28"/>
          <w:szCs w:val="28"/>
        </w:rPr>
        <w:softHyphen/>
        <w:t>ного Собрания Российской Федерации одновременно с отчетом об исполнении феде</w:t>
      </w:r>
      <w:r w:rsidRPr="009016B7">
        <w:rPr>
          <w:sz w:val="28"/>
          <w:szCs w:val="28"/>
        </w:rPr>
        <w:softHyphen/>
        <w:t>рального бюджета реестр федеральной государственной собственности на первый и по</w:t>
      </w:r>
      <w:r w:rsidRPr="009016B7">
        <w:rPr>
          <w:sz w:val="28"/>
          <w:szCs w:val="28"/>
        </w:rPr>
        <w:softHyphen/>
        <w:t>следний день отчетного финансового года, что привело к потере важнейшего информа</w:t>
      </w:r>
      <w:r w:rsidRPr="009016B7">
        <w:rPr>
          <w:sz w:val="28"/>
          <w:szCs w:val="28"/>
        </w:rPr>
        <w:softHyphen/>
        <w:t xml:space="preserve">ционного источника о состоянии имущества казны на федеральном уровне. </w:t>
      </w:r>
      <w:r>
        <w:rPr>
          <w:sz w:val="28"/>
          <w:szCs w:val="28"/>
        </w:rPr>
        <w:t>«</w:t>
      </w:r>
      <w:r w:rsidRPr="009016B7">
        <w:rPr>
          <w:sz w:val="28"/>
          <w:szCs w:val="28"/>
        </w:rPr>
        <w:t>Детальная информация о структуре казны представлена в отчете Счетной палаты Российской Фе</w:t>
      </w:r>
      <w:r w:rsidRPr="009016B7">
        <w:rPr>
          <w:sz w:val="28"/>
          <w:szCs w:val="28"/>
        </w:rPr>
        <w:softHyphen/>
        <w:t>дерации «Реализация прав и полномочий Российской Федерации в отношении феде</w:t>
      </w:r>
      <w:r w:rsidRPr="009016B7">
        <w:rPr>
          <w:sz w:val="28"/>
          <w:szCs w:val="28"/>
        </w:rPr>
        <w:softHyphen/>
        <w:t>рального имущества (за исключением средств федерального бюджета), составляюще</w:t>
      </w:r>
      <w:r w:rsidRPr="00CF7DD6">
        <w:rPr>
          <w:sz w:val="28"/>
          <w:szCs w:val="28"/>
        </w:rPr>
        <w:t>го казну Российской Федерации», утвержденном протоколом Коллегии Счетной палаты Российской Федерации от 26 октября 2007 года № 46К (564)</w:t>
      </w:r>
      <w:r>
        <w:rPr>
          <w:sz w:val="28"/>
          <w:szCs w:val="28"/>
        </w:rPr>
        <w:t>»</w:t>
      </w:r>
      <w:r w:rsidR="00312430">
        <w:rPr>
          <w:rStyle w:val="a6"/>
          <w:sz w:val="28"/>
          <w:szCs w:val="28"/>
        </w:rPr>
        <w:footnoteReference w:id="2"/>
      </w:r>
      <w:r w:rsidRPr="00CF7DD6">
        <w:rPr>
          <w:sz w:val="28"/>
          <w:szCs w:val="28"/>
        </w:rPr>
        <w:t>.</w:t>
      </w:r>
    </w:p>
    <w:p w:rsidR="00E32B7C" w:rsidRPr="00CF7DD6" w:rsidRDefault="00E32B7C" w:rsidP="00E32B7C">
      <w:pPr>
        <w:shd w:val="clear" w:color="auto" w:fill="FFFFFF"/>
        <w:spacing w:before="77" w:line="360" w:lineRule="auto"/>
        <w:ind w:right="5"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К объектам имущества казны Российской Федерацией в соответствии с Граж</w:t>
      </w:r>
      <w:r w:rsidRPr="00CF7DD6">
        <w:rPr>
          <w:color w:val="000000"/>
          <w:sz w:val="28"/>
          <w:szCs w:val="28"/>
        </w:rPr>
        <w:softHyphen/>
        <w:t>данским кодексом Российской Федерации и Бюджетным кодексом Российской Федера</w:t>
      </w:r>
      <w:r w:rsidRPr="00CF7DD6">
        <w:rPr>
          <w:color w:val="000000"/>
          <w:sz w:val="28"/>
          <w:szCs w:val="28"/>
        </w:rPr>
        <w:softHyphen/>
        <w:t>ции, кроме средств федерального бюджета, Пенсионного фонда, Государственного ре</w:t>
      </w:r>
      <w:r w:rsidRPr="00CF7DD6">
        <w:rPr>
          <w:color w:val="000000"/>
          <w:sz w:val="28"/>
          <w:szCs w:val="28"/>
        </w:rPr>
        <w:softHyphen/>
        <w:t>зерва, Алмазного фонда, Фонда социального страхования, других государственных ва</w:t>
      </w:r>
      <w:r w:rsidRPr="00CF7DD6">
        <w:rPr>
          <w:color w:val="000000"/>
          <w:sz w:val="28"/>
          <w:szCs w:val="28"/>
        </w:rPr>
        <w:softHyphen/>
        <w:t xml:space="preserve">лютных и внебюджетных фондов Российской Федерации, уставного капитала и иного </w:t>
      </w:r>
      <w:r w:rsidRPr="00CF7DD6">
        <w:rPr>
          <w:color w:val="000000"/>
          <w:spacing w:val="-1"/>
          <w:sz w:val="28"/>
          <w:szCs w:val="28"/>
        </w:rPr>
        <w:t>имущества Банка России, включая золотовалютные резервы, относится движимое и не</w:t>
      </w:r>
      <w:r w:rsidRPr="00CF7DD6">
        <w:rPr>
          <w:color w:val="000000"/>
          <w:spacing w:val="-1"/>
          <w:sz w:val="28"/>
          <w:szCs w:val="28"/>
        </w:rPr>
        <w:softHyphen/>
      </w:r>
      <w:r w:rsidRPr="00CF7DD6">
        <w:rPr>
          <w:color w:val="000000"/>
          <w:sz w:val="28"/>
          <w:szCs w:val="28"/>
        </w:rPr>
        <w:t>движимое имущество.</w:t>
      </w:r>
    </w:p>
    <w:p w:rsidR="00E32B7C" w:rsidRPr="00CF7DD6" w:rsidRDefault="00E32B7C" w:rsidP="00E32B7C">
      <w:pPr>
        <w:shd w:val="clear" w:color="auto" w:fill="FFFFFF"/>
        <w:spacing w:line="360" w:lineRule="auto"/>
        <w:ind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В соответствии со статьей 130 Гражданского кодекса Российской Федерации к недвижимому имуществу относятся земельные участки, участки недр и все, что прочно связано с землей, в том числе здания, сооружения, объекты незавершенного строительства. К недвижимому имуществу также отнесены подлежащие государст</w:t>
      </w:r>
      <w:r w:rsidRPr="00CF7DD6">
        <w:rPr>
          <w:color w:val="000000"/>
          <w:sz w:val="28"/>
          <w:szCs w:val="28"/>
        </w:rPr>
        <w:softHyphen/>
        <w:t>венной регистрации воздушные и морские суда, суда внутреннего плавания, косми</w:t>
      </w:r>
      <w:r w:rsidRPr="00CF7DD6">
        <w:rPr>
          <w:color w:val="000000"/>
          <w:sz w:val="28"/>
          <w:szCs w:val="28"/>
        </w:rPr>
        <w:softHyphen/>
        <w:t>ческие объекты.</w:t>
      </w:r>
    </w:p>
    <w:p w:rsidR="00E32B7C" w:rsidRPr="00CF7DD6" w:rsidRDefault="00E32B7C" w:rsidP="00E32B7C">
      <w:pPr>
        <w:shd w:val="clear" w:color="auto" w:fill="FFFFFF"/>
        <w:spacing w:line="360" w:lineRule="auto"/>
        <w:ind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Вещи, не относящиеся к недвижимости, включая деньги и ценные бумаги, призна</w:t>
      </w:r>
      <w:r w:rsidRPr="00CF7DD6">
        <w:rPr>
          <w:color w:val="000000"/>
          <w:sz w:val="28"/>
          <w:szCs w:val="28"/>
        </w:rPr>
        <w:softHyphen/>
        <w:t>ются движимым имуществом.</w:t>
      </w:r>
    </w:p>
    <w:p w:rsidR="00E32B7C" w:rsidRPr="00CF7DD6" w:rsidRDefault="00E32B7C" w:rsidP="00E32B7C">
      <w:pPr>
        <w:shd w:val="clear" w:color="auto" w:fill="FFFFFF"/>
        <w:spacing w:line="360" w:lineRule="auto"/>
        <w:ind w:right="10"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Таким образом, к объектам имущества казны Российской Федерации в соответст</w:t>
      </w:r>
      <w:r w:rsidRPr="00CF7DD6">
        <w:rPr>
          <w:color w:val="000000"/>
          <w:sz w:val="28"/>
          <w:szCs w:val="28"/>
        </w:rPr>
        <w:softHyphen/>
        <w:t>вии с законодательство</w:t>
      </w:r>
      <w:r w:rsidR="00312430">
        <w:rPr>
          <w:color w:val="000000"/>
          <w:sz w:val="28"/>
          <w:szCs w:val="28"/>
        </w:rPr>
        <w:t>м можно отнести</w:t>
      </w:r>
      <w:r w:rsidRPr="00CF7DD6">
        <w:rPr>
          <w:color w:val="000000"/>
          <w:sz w:val="28"/>
          <w:szCs w:val="28"/>
        </w:rPr>
        <w:t>: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E32B7C" w:rsidRPr="00CF7DD6">
        <w:rPr>
          <w:color w:val="000000"/>
          <w:sz w:val="28"/>
          <w:szCs w:val="28"/>
        </w:rPr>
        <w:t>земельные участки, находящиеся в федеральной собственности;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б) </w:t>
      </w:r>
      <w:r w:rsidR="00E32B7C" w:rsidRPr="00CF7DD6">
        <w:rPr>
          <w:color w:val="000000"/>
          <w:sz w:val="28"/>
          <w:szCs w:val="28"/>
        </w:rPr>
        <w:t>участки леса, недр, водные объекты и другие природные ресурсы, находящиеся в федеральной собственности;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E32B7C" w:rsidRPr="00CF7DD6">
        <w:rPr>
          <w:color w:val="000000"/>
          <w:sz w:val="28"/>
          <w:szCs w:val="28"/>
        </w:rPr>
        <w:t>недвижимое имущество, в том числе:</w:t>
      </w:r>
    </w:p>
    <w:p w:rsidR="00E32B7C" w:rsidRPr="00CF7DD6" w:rsidRDefault="00312430" w:rsidP="00E32B7C">
      <w:pPr>
        <w:shd w:val="clear" w:color="auto" w:fill="FFFFFF"/>
        <w:spacing w:line="360" w:lineRule="auto"/>
        <w:ind w:right="10" w:firstLine="39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32B7C" w:rsidRPr="00CF7DD6">
        <w:rPr>
          <w:color w:val="000000"/>
          <w:sz w:val="28"/>
          <w:szCs w:val="28"/>
        </w:rPr>
        <w:t>здания, строения, сооружения, находящиеся в федеральной собственности и не за</w:t>
      </w:r>
      <w:r w:rsidR="00E32B7C" w:rsidRPr="00CF7DD6">
        <w:rPr>
          <w:color w:val="000000"/>
          <w:sz w:val="28"/>
          <w:szCs w:val="28"/>
        </w:rPr>
        <w:softHyphen/>
        <w:t>крепленные за федеральными предприятиями и учреждениями;</w:t>
      </w:r>
    </w:p>
    <w:p w:rsidR="00570521" w:rsidRDefault="00312430" w:rsidP="00E32B7C">
      <w:pPr>
        <w:shd w:val="clear" w:color="auto" w:fill="FFFFFF"/>
        <w:spacing w:line="360" w:lineRule="auto"/>
        <w:ind w:left="398" w:right="2112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32B7C" w:rsidRPr="00CF7DD6">
        <w:rPr>
          <w:color w:val="000000"/>
          <w:sz w:val="28"/>
          <w:szCs w:val="28"/>
        </w:rPr>
        <w:t xml:space="preserve">объекты инженерного и коммунального назначения; </w:t>
      </w:r>
    </w:p>
    <w:p w:rsidR="00E32B7C" w:rsidRPr="00CF7DD6" w:rsidRDefault="00312430" w:rsidP="00E32B7C">
      <w:pPr>
        <w:shd w:val="clear" w:color="auto" w:fill="FFFFFF"/>
        <w:spacing w:line="360" w:lineRule="auto"/>
        <w:ind w:left="398" w:right="2112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570521">
        <w:rPr>
          <w:color w:val="000000"/>
          <w:spacing w:val="-1"/>
          <w:sz w:val="28"/>
          <w:szCs w:val="28"/>
        </w:rPr>
        <w:t>бес</w:t>
      </w:r>
      <w:r w:rsidR="00E32B7C" w:rsidRPr="00CF7DD6">
        <w:rPr>
          <w:color w:val="000000"/>
          <w:spacing w:val="-1"/>
          <w:sz w:val="28"/>
          <w:szCs w:val="28"/>
        </w:rPr>
        <w:t>хозное имущество (на период установления собственника);</w:t>
      </w:r>
    </w:p>
    <w:p w:rsidR="00E32B7C" w:rsidRPr="00CF7DD6" w:rsidRDefault="00E32B7C" w:rsidP="00E32B7C">
      <w:pPr>
        <w:shd w:val="clear" w:color="auto" w:fill="FFFFFF"/>
        <w:spacing w:line="360" w:lineRule="auto"/>
        <w:ind w:left="398" w:right="2112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 xml:space="preserve"> </w:t>
      </w:r>
      <w:r w:rsidR="00312430">
        <w:rPr>
          <w:color w:val="000000"/>
          <w:sz w:val="28"/>
          <w:szCs w:val="28"/>
        </w:rPr>
        <w:t xml:space="preserve">- </w:t>
      </w:r>
      <w:r w:rsidRPr="00CF7DD6">
        <w:rPr>
          <w:color w:val="000000"/>
          <w:sz w:val="28"/>
          <w:szCs w:val="28"/>
        </w:rPr>
        <w:t>имущество и имущественные комплексы ликвидированных унитарных предпри</w:t>
      </w:r>
      <w:r w:rsidRPr="00CF7DD6">
        <w:rPr>
          <w:color w:val="000000"/>
          <w:sz w:val="28"/>
          <w:szCs w:val="28"/>
        </w:rPr>
        <w:softHyphen/>
        <w:t>ятий и учреждений;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г) </w:t>
      </w:r>
      <w:r w:rsidR="00E32B7C" w:rsidRPr="00CF7DD6">
        <w:rPr>
          <w:color w:val="000000"/>
          <w:spacing w:val="-1"/>
          <w:sz w:val="28"/>
          <w:szCs w:val="28"/>
        </w:rPr>
        <w:t xml:space="preserve">движимое имущество, в том числе акции (доли, вклады) хозяйственных обществ и </w:t>
      </w:r>
      <w:r w:rsidR="00E32B7C" w:rsidRPr="00CF7DD6">
        <w:rPr>
          <w:color w:val="000000"/>
          <w:sz w:val="28"/>
          <w:szCs w:val="28"/>
        </w:rPr>
        <w:t>товариществ, находящееся в федеральной собственности;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д) </w:t>
      </w:r>
      <w:r w:rsidR="00E32B7C" w:rsidRPr="00CF7DD6">
        <w:rPr>
          <w:color w:val="000000"/>
          <w:spacing w:val="-1"/>
          <w:sz w:val="28"/>
          <w:szCs w:val="28"/>
        </w:rPr>
        <w:t>имущественные права, в том числе права на объекты интеллектуальной собствен</w:t>
      </w:r>
      <w:r w:rsidR="00E32B7C" w:rsidRPr="00CF7DD6">
        <w:rPr>
          <w:color w:val="000000"/>
          <w:spacing w:val="-1"/>
          <w:sz w:val="28"/>
          <w:szCs w:val="28"/>
        </w:rPr>
        <w:softHyphen/>
      </w:r>
      <w:r w:rsidR="00E32B7C" w:rsidRPr="00CF7DD6">
        <w:rPr>
          <w:color w:val="000000"/>
          <w:sz w:val="28"/>
          <w:szCs w:val="28"/>
        </w:rPr>
        <w:t>ности, полученные за счет средств федерального бюджета;</w:t>
      </w:r>
    </w:p>
    <w:p w:rsidR="00E32B7C" w:rsidRPr="00CF7DD6" w:rsidRDefault="00312430" w:rsidP="00312430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и) </w:t>
      </w:r>
      <w:r w:rsidR="00E32B7C" w:rsidRPr="00CF7DD6">
        <w:rPr>
          <w:color w:val="000000"/>
          <w:spacing w:val="-1"/>
          <w:sz w:val="28"/>
          <w:szCs w:val="28"/>
        </w:rPr>
        <w:t>иное, находящееся в федеральной собственности недвижимое и движимое имуще</w:t>
      </w:r>
      <w:r w:rsidR="00E32B7C" w:rsidRPr="00CF7DD6">
        <w:rPr>
          <w:color w:val="000000"/>
          <w:spacing w:val="-1"/>
          <w:sz w:val="28"/>
          <w:szCs w:val="28"/>
        </w:rPr>
        <w:softHyphen/>
      </w:r>
      <w:r w:rsidR="00E32B7C" w:rsidRPr="00CF7DD6">
        <w:rPr>
          <w:color w:val="000000"/>
          <w:sz w:val="28"/>
          <w:szCs w:val="28"/>
        </w:rPr>
        <w:t>ство, в том числе переданное в пользование, аренду, залог и по иным основаниям, вы</w:t>
      </w:r>
      <w:r w:rsidR="00E32B7C" w:rsidRPr="00CF7DD6">
        <w:rPr>
          <w:color w:val="000000"/>
          <w:sz w:val="28"/>
          <w:szCs w:val="28"/>
        </w:rPr>
        <w:softHyphen/>
        <w:t>морочное имущество.</w:t>
      </w:r>
    </w:p>
    <w:p w:rsidR="00E32B7C" w:rsidRPr="00CF7DD6" w:rsidRDefault="00E32B7C" w:rsidP="00E32B7C">
      <w:pPr>
        <w:shd w:val="clear" w:color="auto" w:fill="FFFFFF"/>
        <w:spacing w:line="360" w:lineRule="auto"/>
        <w:ind w:right="10" w:firstLine="398"/>
        <w:jc w:val="both"/>
        <w:rPr>
          <w:sz w:val="28"/>
          <w:szCs w:val="28"/>
        </w:rPr>
      </w:pPr>
      <w:r w:rsidRPr="00CF7DD6">
        <w:rPr>
          <w:color w:val="000000"/>
          <w:spacing w:val="-1"/>
          <w:sz w:val="28"/>
          <w:szCs w:val="28"/>
        </w:rPr>
        <w:t xml:space="preserve">При этом на законодательном уровне перечень, устанавливающий исчерпывающий </w:t>
      </w:r>
      <w:r w:rsidRPr="00CF7DD6">
        <w:rPr>
          <w:color w:val="000000"/>
          <w:sz w:val="28"/>
          <w:szCs w:val="28"/>
        </w:rPr>
        <w:t>состав имущ</w:t>
      </w:r>
      <w:r w:rsidR="00312430">
        <w:rPr>
          <w:color w:val="000000"/>
          <w:sz w:val="28"/>
          <w:szCs w:val="28"/>
        </w:rPr>
        <w:t>ества, составляющего государств</w:t>
      </w:r>
      <w:r w:rsidRPr="00CF7DD6">
        <w:rPr>
          <w:color w:val="000000"/>
          <w:sz w:val="28"/>
          <w:szCs w:val="28"/>
        </w:rPr>
        <w:t>енную казну Рос</w:t>
      </w:r>
      <w:r w:rsidR="00312430">
        <w:rPr>
          <w:color w:val="000000"/>
          <w:sz w:val="28"/>
          <w:szCs w:val="28"/>
        </w:rPr>
        <w:t>сийской Федерации</w:t>
      </w:r>
      <w:r w:rsidRPr="00CF7DD6">
        <w:rPr>
          <w:color w:val="000000"/>
          <w:sz w:val="28"/>
          <w:szCs w:val="28"/>
        </w:rPr>
        <w:t>, и подлежащего государственному учету, ведению и распоряжению, не определен.</w:t>
      </w:r>
    </w:p>
    <w:p w:rsidR="00E32B7C" w:rsidRPr="00CF7DD6" w:rsidRDefault="00E32B7C" w:rsidP="00E32B7C">
      <w:pPr>
        <w:shd w:val="clear" w:color="auto" w:fill="FFFFFF"/>
        <w:spacing w:line="360" w:lineRule="auto"/>
        <w:ind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В отсутствие нормативных актов, устанавливающих перечень имущества казны, документами Росимущества</w:t>
      </w:r>
      <w:r w:rsidR="00312430">
        <w:rPr>
          <w:rStyle w:val="a6"/>
          <w:color w:val="000000"/>
          <w:sz w:val="28"/>
          <w:szCs w:val="28"/>
        </w:rPr>
        <w:footnoteReference w:id="3"/>
      </w:r>
      <w:r w:rsidRPr="00CF7DD6">
        <w:rPr>
          <w:color w:val="000000"/>
          <w:sz w:val="28"/>
          <w:szCs w:val="28"/>
        </w:rPr>
        <w:t xml:space="preserve"> имущество, составляющее казну, определено как недвижимое имущество (без земельных участков), не закрепленное за государст</w:t>
      </w:r>
      <w:r w:rsidRPr="00CF7DD6">
        <w:rPr>
          <w:color w:val="000000"/>
          <w:sz w:val="28"/>
          <w:szCs w:val="28"/>
        </w:rPr>
        <w:softHyphen/>
        <w:t>венными предприятиями и учреждениями, в состав которого входит имущество, ра</w:t>
      </w:r>
      <w:r w:rsidRPr="00CF7DD6">
        <w:rPr>
          <w:color w:val="000000"/>
          <w:sz w:val="28"/>
          <w:szCs w:val="28"/>
        </w:rPr>
        <w:softHyphen/>
        <w:t>нее запрещенное к приватизации и выведенное из имущественных комплексов при</w:t>
      </w:r>
      <w:r w:rsidRPr="00CF7DD6">
        <w:rPr>
          <w:color w:val="000000"/>
          <w:sz w:val="28"/>
          <w:szCs w:val="28"/>
        </w:rPr>
        <w:softHyphen/>
        <w:t>ватизированных предприятий, включающее в себя объекты нежилого назначения, изъятые из гражданского оборота (ограниченные в обороте), и объекты жилого фон</w:t>
      </w:r>
      <w:r w:rsidRPr="00CF7DD6">
        <w:rPr>
          <w:color w:val="000000"/>
          <w:sz w:val="28"/>
          <w:szCs w:val="28"/>
        </w:rPr>
        <w:softHyphen/>
        <w:t>да, подлежащие передаче муниципальным образованиям. Также в состав имущества казны входят: здания различного назначения, помещения (жилые и нежилые), со</w:t>
      </w:r>
      <w:r w:rsidRPr="00CF7DD6">
        <w:rPr>
          <w:color w:val="000000"/>
          <w:sz w:val="28"/>
          <w:szCs w:val="28"/>
        </w:rPr>
        <w:softHyphen/>
        <w:t>оружения, в том числе: взлетно-посадочные полосы, дороги, причальные стенки, инженерно-технические коммуникации, объекты незавершенного строительства, выморочное имущество.</w:t>
      </w:r>
    </w:p>
    <w:p w:rsidR="00E32B7C" w:rsidRPr="00CF7DD6" w:rsidRDefault="00E32B7C" w:rsidP="00E32B7C">
      <w:pPr>
        <w:shd w:val="clear" w:color="auto" w:fill="FFFFFF"/>
        <w:spacing w:line="360" w:lineRule="auto"/>
        <w:ind w:right="5" w:firstLine="398"/>
        <w:jc w:val="both"/>
        <w:rPr>
          <w:sz w:val="28"/>
          <w:szCs w:val="28"/>
        </w:rPr>
      </w:pPr>
      <w:r w:rsidRPr="00CF7DD6">
        <w:rPr>
          <w:sz w:val="28"/>
          <w:szCs w:val="28"/>
        </w:rPr>
        <w:t>При этом в Росимуществе отсутствует единое мнение по этому вопросу. Так, в письме Росимущества от 15 июня 2005 года в адрес собственных территориальных управлений приведен исчерпывающий перечень «объектов учета реестра, составляю</w:t>
      </w:r>
      <w:r w:rsidRPr="00CF7DD6">
        <w:rPr>
          <w:sz w:val="28"/>
          <w:szCs w:val="28"/>
        </w:rPr>
        <w:softHyphen/>
        <w:t>щих государственную казну Российской Федерации, это: а) земельные участки, нахо</w:t>
      </w:r>
      <w:r w:rsidRPr="00CF7DD6">
        <w:rPr>
          <w:sz w:val="28"/>
          <w:szCs w:val="28"/>
        </w:rPr>
        <w:softHyphen/>
      </w:r>
      <w:r w:rsidRPr="00CF7DD6">
        <w:rPr>
          <w:spacing w:val="-1"/>
          <w:sz w:val="28"/>
          <w:szCs w:val="28"/>
        </w:rPr>
        <w:t xml:space="preserve">дящиеся в федеральной собственности; б) участки леса, недр, водные объекты и другие </w:t>
      </w:r>
      <w:r w:rsidRPr="00CF7DD6">
        <w:rPr>
          <w:sz w:val="28"/>
          <w:szCs w:val="28"/>
        </w:rPr>
        <w:t>природные объекты, находящиеся в федеральной собственности; в) находящиеся в фе</w:t>
      </w:r>
      <w:r w:rsidRPr="00CF7DD6">
        <w:rPr>
          <w:sz w:val="28"/>
          <w:szCs w:val="28"/>
        </w:rPr>
        <w:softHyphen/>
        <w:t>деральной собственности акции (доли, вклады) хозяйственных товариществ, а также имеющееся у них имущество, не вошедшее в уставный капитал; г) иное находящееся в федеральной собственности недвижимое и движимое имущество, в том числе пере</w:t>
      </w:r>
      <w:r w:rsidRPr="00CF7DD6">
        <w:rPr>
          <w:sz w:val="28"/>
          <w:szCs w:val="28"/>
        </w:rPr>
        <w:softHyphen/>
        <w:t>данное в пользование, аренду, залог и по иным основаниям».</w:t>
      </w:r>
    </w:p>
    <w:p w:rsidR="00312430" w:rsidRDefault="00312430" w:rsidP="00312430">
      <w:pPr>
        <w:spacing w:line="360" w:lineRule="auto"/>
        <w:jc w:val="center"/>
        <w:rPr>
          <w:sz w:val="28"/>
          <w:szCs w:val="28"/>
        </w:rPr>
      </w:pPr>
      <w:r w:rsidRPr="009016B7">
        <w:rPr>
          <w:sz w:val="28"/>
          <w:szCs w:val="28"/>
        </w:rPr>
        <w:t>1.3. Правовые основы функционирования государственной казны России.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Федеральным законом от 20 июля 1995 года № 115-ФЗ «О государственном про</w:t>
      </w:r>
      <w:r w:rsidRPr="009016B7">
        <w:rPr>
          <w:sz w:val="28"/>
          <w:szCs w:val="28"/>
        </w:rPr>
        <w:softHyphen/>
        <w:t>гнозировании и программах социально-экономического развития Российской Федера</w:t>
      </w:r>
      <w:r w:rsidRPr="009016B7">
        <w:rPr>
          <w:sz w:val="28"/>
          <w:szCs w:val="28"/>
        </w:rPr>
        <w:softHyphen/>
        <w:t>ции» определены цели и содержание системы государственных прогнозов, а также об</w:t>
      </w:r>
      <w:r w:rsidRPr="009016B7">
        <w:rPr>
          <w:sz w:val="28"/>
          <w:szCs w:val="28"/>
        </w:rPr>
        <w:softHyphen/>
        <w:t>щий порядок их разработок. В частности, данным Законом определена обязательность наличия показателей функционирования и развития государственного сектора эконо</w:t>
      </w:r>
      <w:r w:rsidRPr="009016B7">
        <w:rPr>
          <w:sz w:val="28"/>
          <w:szCs w:val="28"/>
        </w:rPr>
        <w:softHyphen/>
        <w:t>мики, в том числе оценки эффективности использования федеральной собственности, а также формирование программы повышения эффективности использования феде</w:t>
      </w:r>
      <w:r w:rsidRPr="009016B7">
        <w:rPr>
          <w:sz w:val="28"/>
          <w:szCs w:val="28"/>
        </w:rPr>
        <w:softHyphen/>
        <w:t>ральной собственности, что в полной мере относится и к федеральному имуществу го</w:t>
      </w:r>
      <w:r w:rsidRPr="009016B7">
        <w:rPr>
          <w:sz w:val="28"/>
          <w:szCs w:val="28"/>
        </w:rPr>
        <w:softHyphen/>
        <w:t>сударственной казны Российской Федерации.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Двухуровневая система документов, определяющих показатели развития государ</w:t>
      </w:r>
      <w:r w:rsidRPr="009016B7">
        <w:rPr>
          <w:sz w:val="28"/>
          <w:szCs w:val="28"/>
        </w:rPr>
        <w:softHyphen/>
        <w:t>ственного сектора экономики в соответствии с нормами указанного закона, заключает</w:t>
      </w:r>
      <w:r w:rsidRPr="009016B7">
        <w:rPr>
          <w:sz w:val="28"/>
          <w:szCs w:val="28"/>
        </w:rPr>
        <w:softHyphen/>
        <w:t>ся в следующем. К первому уровню отнесены документы, определяющие стратегию развития (стратегический уровень), ко второму уровню - детализирующие так</w:t>
      </w:r>
      <w:r w:rsidRPr="009016B7">
        <w:rPr>
          <w:sz w:val="28"/>
          <w:szCs w:val="28"/>
        </w:rPr>
        <w:softHyphen/>
        <w:t>тику (тактический уровень).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Анализ действующей нормативно-правовой базы показал, что в России отсутствует система законодательных и нормативных актов, регламентирующая вопросы формирова</w:t>
      </w:r>
      <w:r w:rsidRPr="009016B7">
        <w:rPr>
          <w:sz w:val="28"/>
          <w:szCs w:val="28"/>
        </w:rPr>
        <w:softHyphen/>
        <w:t>ния, учета, распоряжения и управления активами казны; не определено понятие государст</w:t>
      </w:r>
      <w:r w:rsidRPr="009016B7">
        <w:rPr>
          <w:sz w:val="28"/>
          <w:szCs w:val="28"/>
        </w:rPr>
        <w:softHyphen/>
        <w:t>венной казны России, а также субъектов Российской Федерации и муниципальных образо</w:t>
      </w:r>
      <w:r w:rsidRPr="009016B7">
        <w:rPr>
          <w:sz w:val="28"/>
          <w:szCs w:val="28"/>
        </w:rPr>
        <w:softHyphen/>
        <w:t>ваний. На уровне субъектов Российской Федерации законы о казне, как отдельного инсти</w:t>
      </w:r>
      <w:r w:rsidRPr="009016B7">
        <w:rPr>
          <w:sz w:val="28"/>
          <w:szCs w:val="28"/>
        </w:rPr>
        <w:softHyphen/>
        <w:t>тута, действуют в 7 регионах: Алтайском, Краснодарском, Красноярском, Приморском краях, Свердловской, Читинской областях и г. Москве. В нормативных правовых актах ря</w:t>
      </w:r>
      <w:r w:rsidRPr="009016B7">
        <w:rPr>
          <w:sz w:val="28"/>
          <w:szCs w:val="28"/>
        </w:rPr>
        <w:softHyphen/>
        <w:t>да субъектов Российской Федерации (Краснодарского и Красноярского краев) и муници</w:t>
      </w:r>
      <w:r w:rsidRPr="009016B7">
        <w:rPr>
          <w:sz w:val="28"/>
          <w:szCs w:val="28"/>
        </w:rPr>
        <w:softHyphen/>
        <w:t>пальных образований (в основном, Московской области) отражены основные положения Гражданского кодекса Российской Федерации о казне, определяющие казну путем пере</w:t>
      </w:r>
      <w:r w:rsidRPr="009016B7">
        <w:rPr>
          <w:sz w:val="28"/>
          <w:szCs w:val="28"/>
        </w:rPr>
        <w:softHyphen/>
        <w:t>числения объектов, не входящих в муниципальную казну. В указанных нормативных актах в составе имущества казны отсутствует исчерпывающий перечень видов имущества. Ре</w:t>
      </w:r>
      <w:r w:rsidRPr="009016B7">
        <w:rPr>
          <w:sz w:val="28"/>
          <w:szCs w:val="28"/>
        </w:rPr>
        <w:softHyphen/>
        <w:t>альный состав казны можно определить только путем анализа реестра имущества, в кото</w:t>
      </w:r>
      <w:r w:rsidRPr="009016B7">
        <w:rPr>
          <w:sz w:val="28"/>
          <w:szCs w:val="28"/>
        </w:rPr>
        <w:softHyphen/>
        <w:t>ром не всегда есть раздел «имущество казны». Отсутствует классификация ряда активов казны по юридическим и экономическим признакам.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При этом термин «муниципальная имущественная казна» в актах муниципальных органов власти зачастую четко не сформулирован. В то же время при регулировании вопросов, касающихся муниципальной казны, и законодательство, и практика идут по пути разделения средств бюджета и имущества, составляющих муниципальную казну. В большинстве муниципальных нормативных актов не указывается орган, принимаю</w:t>
      </w:r>
      <w:r w:rsidRPr="009016B7">
        <w:rPr>
          <w:sz w:val="28"/>
          <w:szCs w:val="28"/>
        </w:rPr>
        <w:softHyphen/>
        <w:t>щий принципиальное решение о совершении сделки. Указанные проблемы были рас</w:t>
      </w:r>
      <w:r w:rsidRPr="009016B7">
        <w:rPr>
          <w:sz w:val="28"/>
          <w:szCs w:val="28"/>
        </w:rPr>
        <w:softHyphen/>
        <w:t>смотрены в рамках экспертно-аналитического мероприятия «Реализация прав и полно</w:t>
      </w:r>
      <w:r w:rsidRPr="009016B7">
        <w:rPr>
          <w:sz w:val="28"/>
          <w:szCs w:val="28"/>
        </w:rPr>
        <w:softHyphen/>
        <w:t>мочий Российской Федерации в отношении федерального имущества (за исключением средств федерального бюджета), составляющего казну Российской Федерации».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Нормативные правовые акты, определяющие порядок использования и распоряже</w:t>
      </w:r>
      <w:r w:rsidRPr="009016B7">
        <w:rPr>
          <w:sz w:val="28"/>
          <w:szCs w:val="28"/>
        </w:rPr>
        <w:softHyphen/>
        <w:t>ния имуществом казны соответствующего уровня не только не увязаны между собой, но и не корреспондируют с документами федерального и муниципального уровней, в том числе в процедурах учета большинства видов активов. В частности, не обеспечен единый государственный учет месторождений полезных ископаемых, отнесенных к общераспространенным. Сведения о таких месторождениях должны предоставлять на федеральный уровень соответствующие органы субъекта Российской Федерации.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В связи с вышеизложенным процедуры формирования казны на уровне субъектов и муниципальном уровне не рассматривались в рамках настоящего экспертно-аналитического мероприятия.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На федеральном уровне казна рассматривается как хранилище имущества. В част</w:t>
      </w:r>
      <w:r w:rsidRPr="009016B7">
        <w:rPr>
          <w:sz w:val="28"/>
          <w:szCs w:val="28"/>
        </w:rPr>
        <w:softHyphen/>
        <w:t>ности, статьей 214 Гражданского кодекса Российской Федерации установлено, что средства соответствующего бюджета и иное государственное имущество, не закреп</w:t>
      </w:r>
      <w:r w:rsidRPr="009016B7">
        <w:rPr>
          <w:sz w:val="28"/>
          <w:szCs w:val="28"/>
        </w:rPr>
        <w:softHyphen/>
        <w:t>ленное за государственными предприятиями и учреждениями, составляют государст</w:t>
      </w:r>
      <w:r w:rsidRPr="009016B7">
        <w:rPr>
          <w:sz w:val="28"/>
          <w:szCs w:val="28"/>
        </w:rPr>
        <w:softHyphen/>
        <w:t>венную казну Российской Федерации и казну субъектов Российской Фе</w:t>
      </w:r>
      <w:r w:rsidRPr="009016B7">
        <w:rPr>
          <w:sz w:val="28"/>
          <w:szCs w:val="28"/>
        </w:rPr>
        <w:softHyphen/>
        <w:t xml:space="preserve">дерации. 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Действующая нормативно-правовая база, регламентирующая отдельные вопросы государственной казны, насчитывает свыше 30 различных документов, включая: Граж</w:t>
      </w:r>
      <w:r w:rsidRPr="009016B7">
        <w:rPr>
          <w:sz w:val="28"/>
          <w:szCs w:val="28"/>
        </w:rPr>
        <w:softHyphen/>
        <w:t>данский кодекс Российской Федерации; отраслевые кодексы; международные договоры и соглашения; Концепцию управления государственным имуществом и приватизации в Российской Федерации, утвержденную постановлением Правительства Российской Федерации от 9 сентября 1999 года № 1024; федеральные законы «Об акционерных обществах» от 26 декабря 1995 года № 208-ФЗ, «О приватизации государственного и муниципального имущества» от 21 декабря 2001 года № 178-ФЗ, о федеральном бюджете на соответствующие годы; Федеральную адресную инвестиционную про</w:t>
      </w:r>
      <w:r w:rsidRPr="009016B7">
        <w:rPr>
          <w:sz w:val="28"/>
          <w:szCs w:val="28"/>
        </w:rPr>
        <w:softHyphen/>
        <w:t>грамму; прогнозные планы (программы) приватизации федерального имущества на соответствующие годы, утверждаемые распоряжениями Правительства Российской Федерации, и другие нормативные акты Президента Российской Федерации, Прави</w:t>
      </w:r>
      <w:r w:rsidRPr="009016B7">
        <w:rPr>
          <w:sz w:val="28"/>
          <w:szCs w:val="28"/>
        </w:rPr>
        <w:softHyphen/>
        <w:t>тельства Российской Федерации, Минэкономразвития России и Росимущества.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Институциональными проблемами на федеральном уровне являются отсутствие го</w:t>
      </w:r>
      <w:r w:rsidRPr="009016B7">
        <w:rPr>
          <w:sz w:val="28"/>
          <w:szCs w:val="28"/>
        </w:rPr>
        <w:softHyphen/>
        <w:t>сударственного института казны, отсутствие закона, регламентирующего оборот феде</w:t>
      </w:r>
      <w:r w:rsidRPr="009016B7">
        <w:rPr>
          <w:sz w:val="28"/>
          <w:szCs w:val="28"/>
        </w:rPr>
        <w:softHyphen/>
        <w:t>рального имущества казны, и, соответственно, отсутствие стратегий формирования каз</w:t>
      </w:r>
      <w:r w:rsidRPr="009016B7">
        <w:rPr>
          <w:sz w:val="28"/>
          <w:szCs w:val="28"/>
        </w:rPr>
        <w:softHyphen/>
        <w:t>ны в части большинства видов ее активов.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В Российской Федерации отсутствуют как обоснованная оценка текущего состоя</w:t>
      </w:r>
      <w:r w:rsidRPr="009016B7">
        <w:rPr>
          <w:sz w:val="28"/>
          <w:szCs w:val="28"/>
        </w:rPr>
        <w:softHyphen/>
        <w:t>ния, так и прогноз (на 15-20 лет) потребностей в ресурсах отраслей, регионов и соци</w:t>
      </w:r>
      <w:r w:rsidRPr="009016B7">
        <w:rPr>
          <w:sz w:val="28"/>
          <w:szCs w:val="28"/>
        </w:rPr>
        <w:softHyphen/>
        <w:t>ально-экономической системы в целом. Такая оценка, в частности, формируется на ос</w:t>
      </w:r>
      <w:r w:rsidRPr="009016B7">
        <w:rPr>
          <w:sz w:val="28"/>
          <w:szCs w:val="28"/>
        </w:rPr>
        <w:softHyphen/>
        <w:t>нове использования балансовых методов анализа экономики (межотраслевого, регио</w:t>
      </w:r>
      <w:r w:rsidRPr="009016B7">
        <w:rPr>
          <w:sz w:val="28"/>
          <w:szCs w:val="28"/>
        </w:rPr>
        <w:softHyphen/>
        <w:t>нального, муниципального и других видов балансов), однако исходные данные для ис</w:t>
      </w:r>
      <w:r w:rsidRPr="009016B7">
        <w:rPr>
          <w:sz w:val="28"/>
          <w:szCs w:val="28"/>
        </w:rPr>
        <w:softHyphen/>
        <w:t xml:space="preserve">пользования указанных методов в Российской Федерации отсутствуют. </w:t>
      </w:r>
      <w:r>
        <w:rPr>
          <w:sz w:val="28"/>
          <w:szCs w:val="28"/>
        </w:rPr>
        <w:t>«Пр</w:t>
      </w:r>
      <w:r w:rsidRPr="009016B7">
        <w:rPr>
          <w:sz w:val="28"/>
          <w:szCs w:val="28"/>
        </w:rPr>
        <w:t>едполагает</w:t>
      </w:r>
      <w:r w:rsidRPr="009016B7">
        <w:rPr>
          <w:sz w:val="28"/>
          <w:szCs w:val="28"/>
        </w:rPr>
        <w:softHyphen/>
        <w:t>ся, что предварительные результаты балансовых методов по оценке состояния эконо</w:t>
      </w:r>
      <w:r w:rsidRPr="009016B7">
        <w:rPr>
          <w:sz w:val="28"/>
          <w:szCs w:val="28"/>
        </w:rPr>
        <w:softHyphen/>
        <w:t>мики России будут получены только в 2011 году</w:t>
      </w:r>
      <w:r>
        <w:rPr>
          <w:sz w:val="28"/>
          <w:szCs w:val="28"/>
        </w:rPr>
        <w:t>»</w:t>
      </w:r>
      <w:r>
        <w:rPr>
          <w:rStyle w:val="a6"/>
          <w:sz w:val="28"/>
          <w:szCs w:val="28"/>
        </w:rPr>
        <w:footnoteReference w:id="4"/>
      </w:r>
      <w:r w:rsidRPr="009016B7">
        <w:rPr>
          <w:sz w:val="28"/>
          <w:szCs w:val="28"/>
        </w:rPr>
        <w:t>.</w:t>
      </w: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22D9" w:rsidRDefault="006F22D9" w:rsidP="006F22D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Оценка состояния государственной казны России в современных условиях.</w:t>
      </w:r>
    </w:p>
    <w:p w:rsidR="006F22D9" w:rsidRPr="00CF7DD6" w:rsidRDefault="006F22D9" w:rsidP="006F22D9">
      <w:pPr>
        <w:spacing w:line="360" w:lineRule="auto"/>
        <w:jc w:val="center"/>
        <w:rPr>
          <w:sz w:val="28"/>
          <w:szCs w:val="28"/>
        </w:rPr>
      </w:pPr>
      <w:r w:rsidRPr="00CF7DD6">
        <w:rPr>
          <w:sz w:val="28"/>
          <w:szCs w:val="28"/>
        </w:rPr>
        <w:t>2.1. Источники формирования государственной казны России.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Источниками формирования казны являются: бесхозяйственное имущество, иму</w:t>
      </w:r>
      <w:r w:rsidRPr="009016B7">
        <w:rPr>
          <w:sz w:val="28"/>
          <w:szCs w:val="28"/>
        </w:rPr>
        <w:softHyphen/>
        <w:t>щество, переданное на период оформления и переоформления прав собственности, имущество, переданное безвозмездно юридическими и физическими лицами, объекты собственности, выведенные из состава организаций временно либо в период оформле</w:t>
      </w:r>
      <w:r w:rsidRPr="009016B7">
        <w:rPr>
          <w:sz w:val="28"/>
          <w:szCs w:val="28"/>
        </w:rPr>
        <w:softHyphen/>
        <w:t>ния банкротства, имущество, переданное на время оформления в части разграничения прав собственности, природные ресурсы, земля, шельф, вода. Указанные элементы каз</w:t>
      </w:r>
      <w:r w:rsidRPr="009016B7">
        <w:rPr>
          <w:sz w:val="28"/>
          <w:szCs w:val="28"/>
        </w:rPr>
        <w:softHyphen/>
        <w:t>ны могут использоваться, расходоваться, приватизироваться, передаваться на возмезд</w:t>
      </w:r>
      <w:r w:rsidRPr="009016B7">
        <w:rPr>
          <w:sz w:val="28"/>
          <w:szCs w:val="28"/>
        </w:rPr>
        <w:softHyphen/>
        <w:t>ной или безвозмездной основе в собственность или пользование различным организа</w:t>
      </w:r>
      <w:r w:rsidRPr="009016B7">
        <w:rPr>
          <w:sz w:val="28"/>
          <w:szCs w:val="28"/>
        </w:rPr>
        <w:softHyphen/>
        <w:t>циям, ликвидироваться на основании решений органов исполнительной власти, ответ</w:t>
      </w:r>
      <w:r w:rsidRPr="009016B7">
        <w:rPr>
          <w:sz w:val="28"/>
          <w:szCs w:val="28"/>
        </w:rPr>
        <w:softHyphen/>
        <w:t>ственных за формирование и (или) использование казны.</w:t>
      </w:r>
    </w:p>
    <w:p w:rsidR="006F22D9" w:rsidRPr="009016B7" w:rsidRDefault="006F22D9" w:rsidP="006F22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6B7">
        <w:rPr>
          <w:sz w:val="28"/>
          <w:szCs w:val="28"/>
        </w:rPr>
        <w:t>Наличие таких элементов, обеспечивающих органы управления страны полной, точной, своевременной и надежной информацией о состоянии экономической обста</w:t>
      </w:r>
      <w:r w:rsidRPr="009016B7">
        <w:rPr>
          <w:sz w:val="28"/>
          <w:szCs w:val="28"/>
        </w:rPr>
        <w:softHyphen/>
        <w:t>новки, в том числе о состоянии казны Российской Федерации, снижает риск неопреде</w:t>
      </w:r>
      <w:r w:rsidRPr="009016B7">
        <w:rPr>
          <w:sz w:val="28"/>
          <w:szCs w:val="28"/>
        </w:rPr>
        <w:softHyphen/>
        <w:t>ленности при принятии управленческих решений на всех уровнях системы государст</w:t>
      </w:r>
      <w:r w:rsidRPr="009016B7">
        <w:rPr>
          <w:sz w:val="28"/>
          <w:szCs w:val="28"/>
        </w:rPr>
        <w:softHyphen/>
        <w:t>венного регулирования.</w:t>
      </w:r>
    </w:p>
    <w:p w:rsidR="006F22D9" w:rsidRPr="00CF7DD6" w:rsidRDefault="006F22D9" w:rsidP="006F22D9">
      <w:pPr>
        <w:shd w:val="clear" w:color="auto" w:fill="FFFFFF"/>
        <w:spacing w:before="82" w:line="360" w:lineRule="auto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Основная масса объектов, относящихся к имуществу казны, формируется за счет имущества, не вошедшего в состав подлежащих приватизации активов государст</w:t>
      </w:r>
      <w:r w:rsidRPr="00CF7DD6">
        <w:rPr>
          <w:color w:val="000000"/>
          <w:sz w:val="28"/>
          <w:szCs w:val="28"/>
        </w:rPr>
        <w:softHyphen/>
        <w:t>венных предприятий и изымаемого собственником в соответствии с законодательством (государственными программами приватизации государственных и муниципальных предприятий в Российской Федерации (госпрограммы № 1 и № 2), указами Президента Российской Федерации, постановлениями Правительства Российской Федерации, Фе</w:t>
      </w:r>
      <w:r w:rsidRPr="00CF7DD6">
        <w:rPr>
          <w:color w:val="000000"/>
          <w:sz w:val="28"/>
          <w:szCs w:val="28"/>
        </w:rPr>
        <w:softHyphen/>
        <w:t>деральным законом от 21 декабря 2001 года № 178-ФЗ «О приватизации государствен</w:t>
      </w:r>
      <w:r w:rsidRPr="00CF7DD6">
        <w:rPr>
          <w:color w:val="000000"/>
          <w:sz w:val="28"/>
          <w:szCs w:val="28"/>
        </w:rPr>
        <w:softHyphen/>
        <w:t>ного и муниципального имущества»).</w:t>
      </w:r>
    </w:p>
    <w:p w:rsidR="006F22D9" w:rsidRPr="00CF7DD6" w:rsidRDefault="006F22D9" w:rsidP="006F22D9">
      <w:pPr>
        <w:shd w:val="clear" w:color="auto" w:fill="FFFFFF"/>
        <w:spacing w:line="360" w:lineRule="auto"/>
        <w:ind w:firstLine="398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В соответствии с Государственной программой приватизации государственных и муниципальных предприятий в Российской Федерации (утверждена Указом Прези</w:t>
      </w:r>
      <w:r w:rsidRPr="00CF7DD6">
        <w:rPr>
          <w:color w:val="000000"/>
          <w:sz w:val="28"/>
          <w:szCs w:val="28"/>
        </w:rPr>
        <w:softHyphen/>
        <w:t>дента Российской Федерации от 24 декабря 1993 года № 2284) в том числе не под</w:t>
      </w:r>
      <w:r w:rsidRPr="00CF7DD6">
        <w:rPr>
          <w:color w:val="000000"/>
          <w:sz w:val="28"/>
          <w:szCs w:val="28"/>
        </w:rPr>
        <w:softHyphen/>
        <w:t xml:space="preserve">лежали приватизации: недра, лесной фонд, водные ресурсы, воздушное </w:t>
      </w:r>
      <w:r>
        <w:rPr>
          <w:sz w:val="28"/>
          <w:szCs w:val="28"/>
        </w:rPr>
        <w:t>пространст</w:t>
      </w:r>
      <w:r w:rsidRPr="00CF7DD6">
        <w:rPr>
          <w:color w:val="000000"/>
          <w:sz w:val="28"/>
          <w:szCs w:val="28"/>
        </w:rPr>
        <w:t>во, ресурсы континентального шельфа, территориальных вод и морской экономиче</w:t>
      </w:r>
      <w:r w:rsidRPr="00CF7DD6">
        <w:rPr>
          <w:color w:val="000000"/>
          <w:sz w:val="28"/>
          <w:szCs w:val="28"/>
        </w:rPr>
        <w:softHyphen/>
        <w:t>ской зоны Российской Федерации, частотный и орбитальный ресурс космических систем, в том числе: охраняемые или особым образом используемые природные территории с находящимися на них объектами недвижимости; движимые и недви</w:t>
      </w:r>
      <w:r w:rsidRPr="00CF7DD6">
        <w:rPr>
          <w:color w:val="000000"/>
          <w:sz w:val="28"/>
          <w:szCs w:val="28"/>
        </w:rPr>
        <w:softHyphen/>
        <w:t>жимые объекты исторического и культурного наследия федерального значения (по перечню, утверждаемому Правительством Российской Федерации); водохозяйствен</w:t>
      </w:r>
      <w:r w:rsidRPr="00CF7DD6">
        <w:rPr>
          <w:color w:val="000000"/>
          <w:sz w:val="28"/>
          <w:szCs w:val="28"/>
        </w:rPr>
        <w:softHyphen/>
        <w:t>ные и мелиоративные системы и сооружения; портовые гидротехнические сооруже</w:t>
      </w:r>
      <w:r w:rsidRPr="00CF7DD6">
        <w:rPr>
          <w:color w:val="000000"/>
          <w:sz w:val="28"/>
          <w:szCs w:val="28"/>
        </w:rPr>
        <w:softHyphen/>
        <w:t>ния и объекты, обслуживающие Северный морской путь, атомный, учебный, гидро</w:t>
      </w:r>
      <w:r w:rsidRPr="00CF7DD6">
        <w:rPr>
          <w:color w:val="000000"/>
          <w:sz w:val="28"/>
          <w:szCs w:val="28"/>
        </w:rPr>
        <w:softHyphen/>
        <w:t>графический, ледокольный флот, имущество для проведения спасательных работ и ликвидации разливов нефти в море, объекты и сооружения</w:t>
      </w:r>
      <w:r>
        <w:rPr>
          <w:color w:val="000000"/>
          <w:sz w:val="28"/>
          <w:szCs w:val="28"/>
        </w:rPr>
        <w:t xml:space="preserve">, входящие в системы управления </w:t>
      </w:r>
      <w:r w:rsidRPr="00CF7DD6">
        <w:rPr>
          <w:color w:val="000000"/>
          <w:sz w:val="28"/>
          <w:szCs w:val="28"/>
        </w:rPr>
        <w:t>движением судов; объекты, предприятия и оборудование для захороне</w:t>
      </w:r>
      <w:r w:rsidRPr="00CF7DD6">
        <w:rPr>
          <w:color w:val="000000"/>
          <w:sz w:val="28"/>
          <w:szCs w:val="28"/>
        </w:rPr>
        <w:softHyphen/>
        <w:t>ния твердых и жидких радиоактивных и ядовитых химических отходов; объекты, системы и средства управления воздушным движением аэропортов и авиапред</w:t>
      </w:r>
      <w:r>
        <w:rPr>
          <w:color w:val="000000"/>
          <w:sz w:val="28"/>
          <w:szCs w:val="28"/>
        </w:rPr>
        <w:t>прия</w:t>
      </w:r>
      <w:r>
        <w:rPr>
          <w:color w:val="000000"/>
          <w:sz w:val="28"/>
          <w:szCs w:val="28"/>
        </w:rPr>
        <w:softHyphen/>
        <w:t xml:space="preserve">тий, </w:t>
      </w:r>
      <w:r w:rsidRPr="00CF7DD6">
        <w:rPr>
          <w:color w:val="000000"/>
          <w:sz w:val="28"/>
          <w:szCs w:val="28"/>
        </w:rPr>
        <w:t>связанных с обеспечением единой системы управления воздушным движением нижнего и верхнего воздушного пространства; аэродромы федерального значения; защищенные объекты органов государственного управления, защитные сооружения гражданской обороны, материальные ценности второй группы и отдельно стоящие специализированные складские помещения для их хранения.</w:t>
      </w:r>
    </w:p>
    <w:p w:rsidR="006F22D9" w:rsidRPr="00CF7DD6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Источниками формирования федеральной казны также является имущество: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CF7DD6">
        <w:rPr>
          <w:color w:val="000000"/>
          <w:sz w:val="28"/>
          <w:szCs w:val="28"/>
        </w:rPr>
        <w:t>созданное или приобретенное за счет средств федерального бюджета;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CF7DD6">
        <w:rPr>
          <w:color w:val="000000"/>
          <w:sz w:val="28"/>
          <w:szCs w:val="28"/>
        </w:rPr>
        <w:t>переданное в федеральную собственность с другого публично-правового уровня;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right="10" w:firstLine="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переданно</w:t>
      </w:r>
      <w:r w:rsidRPr="00CF7DD6">
        <w:rPr>
          <w:color w:val="000000"/>
          <w:sz w:val="28"/>
          <w:szCs w:val="28"/>
        </w:rPr>
        <w:t>е юридическими или физическими лицами безвозмездно в собствен</w:t>
      </w:r>
      <w:r w:rsidRPr="00CF7DD6">
        <w:rPr>
          <w:color w:val="000000"/>
          <w:sz w:val="28"/>
          <w:szCs w:val="28"/>
        </w:rPr>
        <w:softHyphen/>
        <w:t>ность Российской Федерации;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CF7DD6">
        <w:rPr>
          <w:color w:val="000000"/>
          <w:sz w:val="28"/>
          <w:szCs w:val="28"/>
        </w:rPr>
        <w:t>конфискованное, арестованное;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CF7DD6">
        <w:rPr>
          <w:color w:val="000000"/>
          <w:spacing w:val="-1"/>
          <w:sz w:val="28"/>
          <w:szCs w:val="28"/>
        </w:rPr>
        <w:t>залоговое, бесхозяйное;</w:t>
      </w:r>
    </w:p>
    <w:p w:rsidR="006F22D9" w:rsidRPr="00CF7DD6" w:rsidRDefault="006F22D9" w:rsidP="006F22D9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right="5" w:firstLine="398"/>
        <w:jc w:val="both"/>
        <w:rPr>
          <w:color w:val="000000"/>
          <w:sz w:val="28"/>
          <w:szCs w:val="28"/>
        </w:rPr>
      </w:pPr>
      <w:r w:rsidRPr="00CF7DD6">
        <w:rPr>
          <w:color w:val="000000"/>
          <w:sz w:val="28"/>
          <w:szCs w:val="28"/>
        </w:rPr>
        <w:t>выморочное и иное имущество, обращенное в федеральную собственность в соот</w:t>
      </w:r>
      <w:r w:rsidRPr="00CF7DD6">
        <w:rPr>
          <w:color w:val="000000"/>
          <w:sz w:val="28"/>
          <w:szCs w:val="28"/>
        </w:rPr>
        <w:softHyphen/>
      </w:r>
      <w:r w:rsidRPr="00CF7DD6">
        <w:rPr>
          <w:color w:val="000000"/>
          <w:spacing w:val="-1"/>
          <w:sz w:val="28"/>
          <w:szCs w:val="28"/>
        </w:rPr>
        <w:t>ветствии с законами и иными нормативными правовыми актами Российской Федерации</w:t>
      </w:r>
      <w:r>
        <w:rPr>
          <w:color w:val="000000"/>
          <w:sz w:val="28"/>
          <w:szCs w:val="28"/>
        </w:rPr>
        <w:t>.</w:t>
      </w:r>
    </w:p>
    <w:p w:rsidR="006F22D9" w:rsidRDefault="006F22D9" w:rsidP="006F22D9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соотв</w:t>
      </w:r>
      <w:r w:rsidRPr="00CF7DD6">
        <w:rPr>
          <w:color w:val="000000"/>
          <w:sz w:val="28"/>
          <w:szCs w:val="28"/>
        </w:rPr>
        <w:t>етствии с законодательством имущество может поступать в государственную казну не только общими (общегражданскими), но и специальны</w:t>
      </w:r>
      <w:r w:rsidRPr="00CF7DD6">
        <w:rPr>
          <w:color w:val="000000"/>
          <w:sz w:val="28"/>
          <w:szCs w:val="28"/>
        </w:rPr>
        <w:softHyphen/>
        <w:t>ми способами, не свойственными отношениям частной собственности: с помощью налогов, сборов и пошлин, а также реприватизации, реквизиции, конфискации и на</w:t>
      </w:r>
      <w:r w:rsidRPr="00CF7DD6">
        <w:rPr>
          <w:color w:val="000000"/>
          <w:sz w:val="28"/>
          <w:szCs w:val="28"/>
        </w:rPr>
        <w:softHyphen/>
        <w:t>ционализации.</w:t>
      </w:r>
    </w:p>
    <w:p w:rsidR="006F22D9" w:rsidRDefault="006F22D9" w:rsidP="006F22D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2.2. Проблемы функционирования государственной казны России.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5"/>
          <w:sz w:val="28"/>
          <w:szCs w:val="28"/>
        </w:rPr>
        <w:t>В настоящее время на федеральном уровне обозначены только генеральные цели и за</w:t>
      </w:r>
      <w:r w:rsidRPr="00BE2B7E">
        <w:rPr>
          <w:color w:val="000000"/>
          <w:spacing w:val="-5"/>
          <w:sz w:val="28"/>
          <w:szCs w:val="28"/>
        </w:rPr>
        <w:softHyphen/>
      </w:r>
      <w:r w:rsidRPr="00BE2B7E">
        <w:rPr>
          <w:color w:val="000000"/>
          <w:spacing w:val="-4"/>
          <w:sz w:val="28"/>
          <w:szCs w:val="28"/>
        </w:rPr>
        <w:t>дачи управления комплексом государственной собственности. На региональном и муни</w:t>
      </w:r>
      <w:r w:rsidRPr="00BE2B7E">
        <w:rPr>
          <w:color w:val="000000"/>
          <w:spacing w:val="-4"/>
          <w:sz w:val="28"/>
          <w:szCs w:val="28"/>
        </w:rPr>
        <w:softHyphen/>
      </w:r>
      <w:r w:rsidRPr="00BE2B7E">
        <w:rPr>
          <w:color w:val="000000"/>
          <w:spacing w:val="-3"/>
          <w:sz w:val="28"/>
          <w:szCs w:val="28"/>
        </w:rPr>
        <w:t xml:space="preserve">ципальном уровнях в большинстве обследованных субъектах существуют нормативные </w:t>
      </w:r>
      <w:r w:rsidRPr="00BE2B7E">
        <w:rPr>
          <w:color w:val="000000"/>
          <w:spacing w:val="-4"/>
          <w:sz w:val="28"/>
          <w:szCs w:val="28"/>
        </w:rPr>
        <w:t>правовые акты, определяющие порядок использования и распоряжения имуществом казны в подавляющем большинстве обследованных субъектах Российской Федерации.</w:t>
      </w:r>
    </w:p>
    <w:p w:rsidR="006F22D9" w:rsidRPr="00BE2B7E" w:rsidRDefault="006F22D9" w:rsidP="006F22D9">
      <w:pPr>
        <w:shd w:val="clear" w:color="auto" w:fill="FFFFFF"/>
        <w:tabs>
          <w:tab w:val="left" w:pos="821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E2B7E">
        <w:rPr>
          <w:color w:val="000000"/>
          <w:sz w:val="28"/>
          <w:szCs w:val="28"/>
        </w:rPr>
        <w:t>а федеральном уровне норма</w:t>
      </w:r>
      <w:r>
        <w:rPr>
          <w:color w:val="000000"/>
          <w:sz w:val="28"/>
          <w:szCs w:val="28"/>
        </w:rPr>
        <w:t xml:space="preserve">тивные </w:t>
      </w:r>
      <w:r w:rsidRPr="00BE2B7E">
        <w:rPr>
          <w:color w:val="000000"/>
          <w:sz w:val="28"/>
          <w:szCs w:val="28"/>
        </w:rPr>
        <w:t>правовые акты, в полной мере определяющие единообразный порядок учета, исполь</w:t>
      </w:r>
      <w:r w:rsidRPr="00BE2B7E">
        <w:rPr>
          <w:color w:val="000000"/>
          <w:sz w:val="28"/>
          <w:szCs w:val="28"/>
        </w:rPr>
        <w:softHyphen/>
        <w:t>зования и распоряжения имуществом казны (за исключением средств федераль</w:t>
      </w:r>
      <w:r>
        <w:rPr>
          <w:color w:val="000000"/>
          <w:sz w:val="28"/>
          <w:szCs w:val="28"/>
        </w:rPr>
        <w:t xml:space="preserve">ного </w:t>
      </w:r>
      <w:r w:rsidRPr="00BE2B7E">
        <w:rPr>
          <w:color w:val="000000"/>
          <w:sz w:val="28"/>
          <w:szCs w:val="28"/>
        </w:rPr>
        <w:t>бюджета), отсутствуют.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По итогам проведенного анализа отечественного законодательства можно конста</w:t>
      </w:r>
      <w:r w:rsidRPr="00BE2B7E">
        <w:rPr>
          <w:color w:val="000000"/>
          <w:sz w:val="28"/>
          <w:szCs w:val="28"/>
        </w:rPr>
        <w:softHyphen/>
        <w:t>тировать</w:t>
      </w:r>
      <w:r>
        <w:rPr>
          <w:color w:val="000000"/>
          <w:sz w:val="28"/>
          <w:szCs w:val="28"/>
        </w:rPr>
        <w:t>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3"/>
          <w:sz w:val="28"/>
          <w:szCs w:val="28"/>
        </w:rPr>
        <w:t xml:space="preserve">отсутствие и недостаточность нормативно-правовой базы по закреплению прав и реализации полномочий Российской Федерации в отношении федерального имущества </w:t>
      </w:r>
      <w:r w:rsidRPr="00BE2B7E">
        <w:rPr>
          <w:color w:val="000000"/>
          <w:sz w:val="28"/>
          <w:szCs w:val="28"/>
        </w:rPr>
        <w:t>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отсутствие нормативных правовых актов, в полной мере определяющих единооб</w:t>
      </w:r>
      <w:r w:rsidRPr="00BE2B7E">
        <w:rPr>
          <w:color w:val="000000"/>
          <w:sz w:val="28"/>
          <w:szCs w:val="28"/>
        </w:rPr>
        <w:softHyphen/>
        <w:t>разный порядок учета, использования и распоряжения имуществом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отсутствие нормативных правовых актов, обеспечивающих управление имущест</w:t>
      </w:r>
      <w:r w:rsidRPr="00BE2B7E">
        <w:rPr>
          <w:color w:val="000000"/>
          <w:sz w:val="28"/>
          <w:szCs w:val="28"/>
        </w:rPr>
        <w:softHyphen/>
        <w:t>вом федеральной казны с целью социально-экономического развития государства;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отсутствие механизмов, обеспечивающих полноту и достоверность учета феде</w:t>
      </w:r>
      <w:r w:rsidRPr="00BE2B7E">
        <w:rPr>
          <w:color w:val="000000"/>
          <w:sz w:val="28"/>
          <w:szCs w:val="28"/>
        </w:rPr>
        <w:softHyphen/>
        <w:t>рального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отсутствие механизма, обосновывающего распоряжение федеральным имущест</w:t>
      </w:r>
      <w:r w:rsidRPr="00BE2B7E">
        <w:rPr>
          <w:color w:val="000000"/>
          <w:sz w:val="28"/>
          <w:szCs w:val="28"/>
        </w:rPr>
        <w:softHyphen/>
        <w:t>вом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 xml:space="preserve">отсутствие порядка расходования средств на содержание федерального имущества </w:t>
      </w:r>
      <w:r w:rsidRPr="00BE2B7E">
        <w:rPr>
          <w:color w:val="000000"/>
          <w:sz w:val="28"/>
          <w:szCs w:val="28"/>
        </w:rPr>
        <w:t>казны.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Также законодательно не определен порядок списания имущества, составляющего государственную казну, в силу его непригодности.</w:t>
      </w:r>
    </w:p>
    <w:p w:rsidR="006F22D9" w:rsidRPr="00BE2B7E" w:rsidRDefault="006F22D9" w:rsidP="006F22D9">
      <w:pPr>
        <w:shd w:val="clear" w:color="auto" w:fill="FFFFFF"/>
        <w:spacing w:line="360" w:lineRule="auto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Отсутствует порядок распоряжения выморочным имуществом.</w:t>
      </w:r>
    </w:p>
    <w:p w:rsidR="006F22D9" w:rsidRPr="00BE2B7E" w:rsidRDefault="006F22D9" w:rsidP="006F22D9">
      <w:pPr>
        <w:shd w:val="clear" w:color="auto" w:fill="FFFFFF"/>
        <w:tabs>
          <w:tab w:val="left" w:pos="821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В современных условиях совершенствование системы управления фе</w:t>
      </w:r>
      <w:r>
        <w:rPr>
          <w:color w:val="000000"/>
          <w:sz w:val="28"/>
          <w:szCs w:val="28"/>
        </w:rPr>
        <w:t>дераль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ным имуществом должно осуществляться в направлениях: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совершенствования нормативно-правовой базы управления собственностью;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совершенствования механизмов защиты и сохранения федерального имущества, в том числе развитие системы контроля при управлении федеральным имуществом;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 xml:space="preserve">развития системы учета федерального имущества, анализа и методов управления, </w:t>
      </w:r>
      <w:r w:rsidRPr="00BE2B7E">
        <w:rPr>
          <w:color w:val="000000"/>
          <w:sz w:val="28"/>
          <w:szCs w:val="28"/>
        </w:rPr>
        <w:t>повышения обоснованности и качества принятия управленческих решений;</w:t>
      </w:r>
    </w:p>
    <w:p w:rsidR="006F22D9" w:rsidRPr="00BE2B7E" w:rsidRDefault="006F22D9" w:rsidP="006F22D9">
      <w:pPr>
        <w:shd w:val="clear" w:color="auto" w:fill="FFFFFF"/>
        <w:tabs>
          <w:tab w:val="left" w:pos="55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2B7E">
        <w:rPr>
          <w:color w:val="000000"/>
          <w:sz w:val="28"/>
          <w:szCs w:val="28"/>
        </w:rPr>
        <w:t>структурирования федеральной собственности с целью формирования инфра</w:t>
      </w:r>
      <w:r w:rsidRPr="00BE2B7E">
        <w:rPr>
          <w:color w:val="000000"/>
          <w:sz w:val="28"/>
          <w:szCs w:val="28"/>
        </w:rPr>
        <w:softHyphen/>
        <w:t>структуры отраслевого и территориального управления экономикой, а также управле</w:t>
      </w:r>
      <w:r w:rsidRPr="00BE2B7E">
        <w:rPr>
          <w:color w:val="000000"/>
          <w:sz w:val="28"/>
          <w:szCs w:val="28"/>
        </w:rPr>
        <w:softHyphen/>
        <w:t>ния имущественными комплексами в регионах;</w:t>
      </w:r>
    </w:p>
    <w:p w:rsidR="006F22D9" w:rsidRPr="00BE2B7E" w:rsidRDefault="006F22D9" w:rsidP="006F22D9">
      <w:pPr>
        <w:shd w:val="clear" w:color="auto" w:fill="FFFFFF"/>
        <w:tabs>
          <w:tab w:val="left" w:pos="552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BE2B7E">
        <w:rPr>
          <w:color w:val="000000"/>
          <w:sz w:val="28"/>
          <w:szCs w:val="28"/>
        </w:rPr>
        <w:t>обеспечения обоснованного процесса адресной приватизации федераль</w:t>
      </w:r>
      <w:r>
        <w:rPr>
          <w:color w:val="000000"/>
          <w:sz w:val="28"/>
          <w:szCs w:val="28"/>
        </w:rPr>
        <w:t>ного иму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щества на основе четких критериев экономической и социальной целесообразности.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>При этом современное состояние реестров федерального имущества можно охарак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теризовать как переходный интеграционный этап от начального накопления и система</w:t>
      </w:r>
      <w:r w:rsidRPr="00BE2B7E">
        <w:rPr>
          <w:color w:val="000000"/>
          <w:sz w:val="28"/>
          <w:szCs w:val="28"/>
        </w:rPr>
        <w:softHyphen/>
        <w:t>тизации базовых информационных ресурсов и создания коммуникационной инфра</w:t>
      </w:r>
      <w:r w:rsidRPr="00BE2B7E">
        <w:rPr>
          <w:color w:val="000000"/>
          <w:sz w:val="28"/>
          <w:szCs w:val="28"/>
        </w:rPr>
        <w:softHyphen/>
      </w:r>
      <w:r w:rsidRPr="00BE2B7E">
        <w:rPr>
          <w:color w:val="000000"/>
          <w:spacing w:val="-1"/>
          <w:sz w:val="28"/>
          <w:szCs w:val="28"/>
        </w:rPr>
        <w:t xml:space="preserve">структуры к целенаправленному построению и промышленному использованию систем </w:t>
      </w:r>
      <w:r w:rsidRPr="00BE2B7E">
        <w:rPr>
          <w:color w:val="000000"/>
          <w:sz w:val="28"/>
          <w:szCs w:val="28"/>
        </w:rPr>
        <w:t>Единого реестра собственности Российской Федерации всех типов.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 xml:space="preserve">Существенным является влияние быстро меняющегося законодательства всех </w:t>
      </w:r>
      <w:r w:rsidRPr="00BE2B7E">
        <w:rPr>
          <w:color w:val="000000"/>
          <w:spacing w:val="-1"/>
          <w:sz w:val="28"/>
          <w:szCs w:val="28"/>
        </w:rPr>
        <w:t>уровней в области реестрового и учетного дела, электронного документооборота, защи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ты информации и персональных данных. Возрастают требования к точности, актуаль</w:t>
      </w:r>
      <w:r w:rsidRPr="00BE2B7E">
        <w:rPr>
          <w:color w:val="000000"/>
          <w:sz w:val="28"/>
          <w:szCs w:val="28"/>
        </w:rPr>
        <w:softHyphen/>
        <w:t>ности и достоверности информации в электронных базах данных.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Совершенствование системы учета, анализа и мето</w:t>
      </w:r>
      <w:r>
        <w:rPr>
          <w:color w:val="000000"/>
          <w:sz w:val="28"/>
          <w:szCs w:val="28"/>
        </w:rPr>
        <w:t>дов управ</w:t>
      </w:r>
      <w:r w:rsidR="00974FD9">
        <w:rPr>
          <w:color w:val="000000"/>
          <w:sz w:val="28"/>
          <w:szCs w:val="28"/>
        </w:rPr>
        <w:t>лени</w:t>
      </w:r>
      <w:r w:rsidRPr="00BE2B7E">
        <w:rPr>
          <w:color w:val="000000"/>
          <w:sz w:val="28"/>
          <w:szCs w:val="28"/>
        </w:rPr>
        <w:t>я государствен</w:t>
      </w:r>
      <w:r w:rsidRPr="00BE2B7E">
        <w:rPr>
          <w:color w:val="000000"/>
          <w:sz w:val="28"/>
          <w:szCs w:val="28"/>
        </w:rPr>
        <w:softHyphen/>
        <w:t>ным имуществом должно осуществляться в направлении:</w:t>
      </w:r>
    </w:p>
    <w:p w:rsidR="006F22D9" w:rsidRPr="00BE2B7E" w:rsidRDefault="006F22D9" w:rsidP="006F22D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применения экономико-математических методов управления имуществом каз</w:t>
      </w:r>
      <w:r w:rsidRPr="00BE2B7E">
        <w:rPr>
          <w:color w:val="000000"/>
          <w:sz w:val="28"/>
          <w:szCs w:val="28"/>
        </w:rPr>
        <w:softHyphen/>
        <w:t>ны Российской Федерации;</w:t>
      </w:r>
    </w:p>
    <w:p w:rsidR="006F22D9" w:rsidRPr="00BE2B7E" w:rsidRDefault="006F22D9" w:rsidP="006F22D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консолидации разрозненных баз данных на основе создания Единого реестра фе</w:t>
      </w:r>
      <w:r w:rsidRPr="00BE2B7E">
        <w:rPr>
          <w:color w:val="000000"/>
          <w:sz w:val="28"/>
          <w:szCs w:val="28"/>
        </w:rPr>
        <w:softHyphen/>
        <w:t>дерального имущества и включения в них стоимостных и объемных характеристик со</w:t>
      </w:r>
      <w:r w:rsidRPr="00BE2B7E">
        <w:rPr>
          <w:color w:val="000000"/>
          <w:sz w:val="28"/>
          <w:szCs w:val="28"/>
        </w:rPr>
        <w:softHyphen/>
        <w:t>ответствующих объектов.</w:t>
      </w:r>
    </w:p>
    <w:p w:rsidR="006F22D9" w:rsidRPr="00BE2B7E" w:rsidRDefault="006F22D9" w:rsidP="006F22D9">
      <w:pPr>
        <w:shd w:val="clear" w:color="auto" w:fill="FFFFFF"/>
        <w:tabs>
          <w:tab w:val="left" w:pos="816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Управление федеральным имуществом в целом и его отдельными видами</w:t>
      </w:r>
      <w:r w:rsidRPr="00BE2B7E">
        <w:rPr>
          <w:color w:val="000000"/>
          <w:sz w:val="28"/>
          <w:szCs w:val="28"/>
        </w:rPr>
        <w:br/>
        <w:t>должно осуществляться в направлении оптимизации структуры имущества на ос</w:t>
      </w:r>
      <w:r>
        <w:rPr>
          <w:color w:val="000000"/>
          <w:sz w:val="28"/>
          <w:szCs w:val="28"/>
        </w:rPr>
        <w:t xml:space="preserve">нове </w:t>
      </w:r>
      <w:r w:rsidRPr="00BE2B7E">
        <w:rPr>
          <w:color w:val="000000"/>
          <w:sz w:val="28"/>
          <w:szCs w:val="28"/>
        </w:rPr>
        <w:t>перспективного планирования с использованием системы критериев (экономических и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социальных), а также с внедрением экономико</w:t>
      </w:r>
      <w:r>
        <w:rPr>
          <w:color w:val="000000"/>
          <w:sz w:val="28"/>
          <w:szCs w:val="28"/>
        </w:rPr>
        <w:t>-</w:t>
      </w:r>
      <w:r w:rsidRPr="00BE2B7E">
        <w:rPr>
          <w:color w:val="000000"/>
          <w:sz w:val="28"/>
          <w:szCs w:val="28"/>
        </w:rPr>
        <w:t>математических методов по</w:t>
      </w:r>
      <w:r>
        <w:rPr>
          <w:color w:val="000000"/>
          <w:sz w:val="28"/>
          <w:szCs w:val="28"/>
        </w:rPr>
        <w:t xml:space="preserve">объектного </w:t>
      </w:r>
      <w:r w:rsidRPr="00BE2B7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комплексного анализа отдельных </w:t>
      </w:r>
      <w:r w:rsidRPr="00BE2B7E">
        <w:rPr>
          <w:color w:val="000000"/>
          <w:sz w:val="28"/>
          <w:szCs w:val="28"/>
        </w:rPr>
        <w:t>сегментов федерального имущества.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Основой функционирования имущества казны Российской Федерации должна являться действующая в настоящее время практика управления, при которой управ</w:t>
      </w:r>
      <w:r w:rsidRPr="00BE2B7E">
        <w:rPr>
          <w:color w:val="000000"/>
          <w:sz w:val="28"/>
          <w:szCs w:val="28"/>
        </w:rPr>
        <w:softHyphen/>
        <w:t>ление объектами имущества федеральной казны осуществляется органами исполни</w:t>
      </w:r>
      <w:r w:rsidRPr="00BE2B7E">
        <w:rPr>
          <w:color w:val="000000"/>
          <w:sz w:val="28"/>
          <w:szCs w:val="28"/>
        </w:rPr>
        <w:softHyphen/>
        <w:t>тельной власти, уполномоченными управлять, использовать и распоряжаться таким имуществом.</w:t>
      </w:r>
    </w:p>
    <w:p w:rsidR="006F22D9" w:rsidRPr="00BE2B7E" w:rsidRDefault="006F22D9" w:rsidP="006F22D9">
      <w:pPr>
        <w:shd w:val="clear" w:color="auto" w:fill="FFFFFF"/>
        <w:spacing w:line="360" w:lineRule="auto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При управлении федеральным имуществом должно обеспечиваться:</w:t>
      </w:r>
    </w:p>
    <w:p w:rsidR="006F22D9" w:rsidRPr="00BE2B7E" w:rsidRDefault="006F22D9" w:rsidP="006F22D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рациональное соотношение между реализуемыми и остающимися в федеральной собственности активами на основании системы критериев оценки эффективности управления природными ресурсами, недвижимостью, пакетами акций и государственными предприятиями;</w:t>
      </w:r>
    </w:p>
    <w:p w:rsidR="006F22D9" w:rsidRPr="00BE2B7E" w:rsidRDefault="006F22D9" w:rsidP="006F22D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поддержка оптимального соотношения между нежилыми помещениями, находя</w:t>
      </w:r>
      <w:r w:rsidRPr="00BE2B7E">
        <w:rPr>
          <w:color w:val="000000"/>
          <w:sz w:val="28"/>
          <w:szCs w:val="28"/>
        </w:rPr>
        <w:softHyphen/>
      </w:r>
      <w:r w:rsidRPr="00BE2B7E">
        <w:rPr>
          <w:color w:val="000000"/>
          <w:spacing w:val="-1"/>
          <w:sz w:val="28"/>
          <w:szCs w:val="28"/>
        </w:rPr>
        <w:t xml:space="preserve">щимися в аренде, оперативном управлении и хозяйственном ведении, направленного на </w:t>
      </w:r>
      <w:r w:rsidRPr="00BE2B7E">
        <w:rPr>
          <w:color w:val="000000"/>
          <w:sz w:val="28"/>
          <w:szCs w:val="28"/>
        </w:rPr>
        <w:t>постепенный отказ от использования института хозяйственного ведения;</w:t>
      </w:r>
    </w:p>
    <w:p w:rsidR="006F22D9" w:rsidRPr="00BE2B7E" w:rsidRDefault="006F22D9" w:rsidP="006F22D9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>эффективное использование природных ресурсов, земельных участков и располо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женных на них объектов недвижимости.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При этом такие задачи должны решаться на основе эффективного и рационального управления соответствующим федеральным имуществом, в частности, в направлении постоянного повышения бюджетных поступлений.</w:t>
      </w:r>
    </w:p>
    <w:p w:rsidR="006F22D9" w:rsidRPr="00BE2B7E" w:rsidRDefault="006F22D9" w:rsidP="006F22D9">
      <w:pPr>
        <w:shd w:val="clear" w:color="auto" w:fill="FFFFFF"/>
        <w:tabs>
          <w:tab w:val="left" w:pos="816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>Учет федерального имущества должен производиться в рамках создания едино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го реестра учета государственной собственности, который, в свою очередь, должен со</w:t>
      </w:r>
      <w:r w:rsidRPr="00BE2B7E">
        <w:rPr>
          <w:color w:val="000000"/>
          <w:sz w:val="28"/>
          <w:szCs w:val="28"/>
        </w:rPr>
        <w:softHyphen/>
        <w:t>стоять его локальных реестров.</w:t>
      </w:r>
    </w:p>
    <w:p w:rsidR="006F22D9" w:rsidRPr="00BE2B7E" w:rsidRDefault="006F22D9" w:rsidP="006F22D9">
      <w:pPr>
        <w:spacing w:line="360" w:lineRule="auto"/>
        <w:rPr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 xml:space="preserve">При этом попытки дальнейшего развития существующей информационной системы наталкиваются на ряд объективных технологических и методологических ограничений, </w:t>
      </w:r>
      <w:r w:rsidRPr="00BE2B7E">
        <w:rPr>
          <w:color w:val="000000"/>
          <w:sz w:val="28"/>
          <w:szCs w:val="28"/>
        </w:rPr>
        <w:t>что может привести к неоправданному увеличению ресурсов (как материальных, так и</w:t>
      </w:r>
      <w:r w:rsidRPr="00BE2B7E">
        <w:rPr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человеческих), необходимых для дальнейшей модернизации существующего про</w:t>
      </w:r>
      <w:r w:rsidRPr="00BE2B7E">
        <w:rPr>
          <w:color w:val="000000"/>
          <w:sz w:val="28"/>
          <w:szCs w:val="28"/>
        </w:rPr>
        <w:softHyphen/>
        <w:t>граммного обеспечения.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Для формирования полноценного реестра необходимо проведение инвентаризации объектов федеральной собственности с последующей государственной регистрацией прав Российской Федерации на объекты имущества казны.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Одной из причин, затрудняющих проведение инвентаризации, является отсутст</w:t>
      </w:r>
      <w:r w:rsidRPr="00BE2B7E">
        <w:rPr>
          <w:color w:val="000000"/>
          <w:sz w:val="28"/>
          <w:szCs w:val="28"/>
        </w:rPr>
        <w:softHyphen/>
        <w:t>вие централизованного и достаточного финансирования работ по инвентаризации федерального имущества.</w:t>
      </w:r>
    </w:p>
    <w:p w:rsidR="006F22D9" w:rsidRPr="00BE2B7E" w:rsidRDefault="006F22D9" w:rsidP="006F22D9">
      <w:pPr>
        <w:shd w:val="clear" w:color="auto" w:fill="FFFFFF"/>
        <w:tabs>
          <w:tab w:val="left" w:pos="802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>Совершенствование системы управления федеральным имуществом необходи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мо осуществлять в соответствии с целями и задачами, сформулированными в Програм</w:t>
      </w:r>
      <w:r w:rsidRPr="00BE2B7E">
        <w:rPr>
          <w:color w:val="000000"/>
          <w:sz w:val="28"/>
          <w:szCs w:val="28"/>
        </w:rPr>
        <w:softHyphen/>
      </w:r>
      <w:r w:rsidRPr="00BE2B7E">
        <w:rPr>
          <w:color w:val="000000"/>
          <w:spacing w:val="-1"/>
          <w:sz w:val="28"/>
          <w:szCs w:val="28"/>
        </w:rPr>
        <w:t>ме социально-экономического развития Российской Федерации на среднесрочную пер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спективу, утвержденной распоряжением Правительства Российской Федера</w:t>
      </w:r>
      <w:r>
        <w:rPr>
          <w:color w:val="000000"/>
          <w:sz w:val="28"/>
          <w:szCs w:val="28"/>
        </w:rPr>
        <w:t xml:space="preserve">ции от </w:t>
      </w:r>
      <w:r w:rsidRPr="00BE2B7E">
        <w:rPr>
          <w:color w:val="000000"/>
          <w:sz w:val="28"/>
          <w:szCs w:val="28"/>
        </w:rPr>
        <w:t>19 декабря 2006 года № 38-р, при этом помимо, принципа строгого соответ</w:t>
      </w:r>
      <w:r>
        <w:rPr>
          <w:color w:val="000000"/>
          <w:sz w:val="28"/>
          <w:szCs w:val="28"/>
        </w:rPr>
        <w:t>ствия соста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ва государственного имущества функциям государства, следует предусмот</w:t>
      </w:r>
      <w:r>
        <w:rPr>
          <w:color w:val="000000"/>
          <w:sz w:val="28"/>
          <w:szCs w:val="28"/>
        </w:rPr>
        <w:t>реть воз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можность использования отдельных видов федерального имущества в соци</w:t>
      </w:r>
      <w:r>
        <w:rPr>
          <w:color w:val="000000"/>
          <w:sz w:val="28"/>
          <w:szCs w:val="28"/>
        </w:rPr>
        <w:t xml:space="preserve">альных и </w:t>
      </w:r>
      <w:r w:rsidRPr="00BE2B7E">
        <w:rPr>
          <w:color w:val="000000"/>
          <w:sz w:val="28"/>
          <w:szCs w:val="28"/>
        </w:rPr>
        <w:t>коммерческих целях, определив порядок их использования соответствующи</w:t>
      </w:r>
      <w:r>
        <w:rPr>
          <w:color w:val="000000"/>
          <w:sz w:val="28"/>
          <w:szCs w:val="28"/>
        </w:rPr>
        <w:t>ми поста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новлениями Правительства Российской Федерации.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2"/>
          <w:sz w:val="28"/>
          <w:szCs w:val="28"/>
        </w:rPr>
        <w:t>Одним из факторов развития малого предпринимательства в России может быть пре</w:t>
      </w:r>
      <w:r w:rsidRPr="00BE2B7E">
        <w:rPr>
          <w:color w:val="000000"/>
          <w:spacing w:val="-2"/>
          <w:sz w:val="28"/>
          <w:szCs w:val="28"/>
        </w:rPr>
        <w:softHyphen/>
      </w:r>
      <w:r w:rsidRPr="00BE2B7E">
        <w:rPr>
          <w:color w:val="000000"/>
          <w:spacing w:val="-1"/>
          <w:sz w:val="28"/>
          <w:szCs w:val="28"/>
        </w:rPr>
        <w:t>доставление в аренду на льготных условиях малым предприятиям объектов федерально</w:t>
      </w:r>
      <w:r w:rsidRPr="00BE2B7E">
        <w:rPr>
          <w:color w:val="000000"/>
          <w:spacing w:val="-1"/>
          <w:sz w:val="28"/>
          <w:szCs w:val="28"/>
        </w:rPr>
        <w:softHyphen/>
      </w:r>
      <w:r w:rsidRPr="00BE2B7E">
        <w:rPr>
          <w:color w:val="000000"/>
          <w:spacing w:val="-2"/>
          <w:sz w:val="28"/>
          <w:szCs w:val="28"/>
        </w:rPr>
        <w:t>го нежилого фонда. В целом урегулирование порядка предоставления федеральных объ</w:t>
      </w:r>
      <w:r w:rsidRPr="00BE2B7E">
        <w:rPr>
          <w:color w:val="000000"/>
          <w:spacing w:val="-2"/>
          <w:sz w:val="28"/>
          <w:szCs w:val="28"/>
        </w:rPr>
        <w:softHyphen/>
        <w:t>ектов недвижимости в пользование коммерческим организациям позволит существенно увеличить поступления финансовых средств в бюджет Российской Федерации.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Мероприятия по оптимизации структуры и формирования имущества казны Рос</w:t>
      </w:r>
      <w:r w:rsidRPr="00BE2B7E">
        <w:rPr>
          <w:color w:val="000000"/>
          <w:sz w:val="28"/>
          <w:szCs w:val="28"/>
        </w:rPr>
        <w:softHyphen/>
        <w:t>сийской Федерации должны быть, в частности, направлены на переход к управле</w:t>
      </w:r>
      <w:r w:rsidRPr="00BE2B7E">
        <w:rPr>
          <w:color w:val="000000"/>
          <w:sz w:val="28"/>
          <w:szCs w:val="28"/>
        </w:rPr>
        <w:softHyphen/>
        <w:t>нию недвижимостью как к единому объекту имущества, который представляет со</w:t>
      </w:r>
      <w:r w:rsidRPr="00BE2B7E">
        <w:rPr>
          <w:color w:val="000000"/>
          <w:sz w:val="28"/>
          <w:szCs w:val="28"/>
        </w:rPr>
        <w:softHyphen/>
        <w:t>бой комплекс технологически или функционально связанного имущества, вклю</w:t>
      </w:r>
      <w:r w:rsidRPr="00BE2B7E">
        <w:rPr>
          <w:color w:val="000000"/>
          <w:sz w:val="28"/>
          <w:szCs w:val="28"/>
        </w:rPr>
        <w:softHyphen/>
        <w:t>чающего земельный участок, здания, сооружения или их части. Существенным вкладом в этом направлении стало принятие в 2007 году Федерального закона «О государственном кадастре недвижимости».</w:t>
      </w:r>
    </w:p>
    <w:p w:rsidR="006F22D9" w:rsidRPr="00BE2B7E" w:rsidRDefault="006F22D9" w:rsidP="006F22D9">
      <w:pPr>
        <w:shd w:val="clear" w:color="auto" w:fill="FFFFFF"/>
        <w:tabs>
          <w:tab w:val="left" w:pos="802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3"/>
          <w:sz w:val="28"/>
          <w:szCs w:val="28"/>
        </w:rPr>
        <w:t>Общее регулирование гражданских правоотношений, условия приобретения и</w:t>
      </w:r>
      <w:r w:rsidRPr="00BE2B7E">
        <w:rPr>
          <w:color w:val="000000"/>
          <w:spacing w:val="-3"/>
          <w:sz w:val="28"/>
          <w:szCs w:val="28"/>
        </w:rPr>
        <w:br/>
      </w:r>
      <w:r w:rsidRPr="00BE2B7E">
        <w:rPr>
          <w:color w:val="000000"/>
          <w:spacing w:val="-4"/>
          <w:sz w:val="28"/>
          <w:szCs w:val="28"/>
        </w:rPr>
        <w:t xml:space="preserve">прекращения права собственности, а также учета государственного имущества </w:t>
      </w:r>
      <w:r>
        <w:rPr>
          <w:color w:val="000000"/>
          <w:spacing w:val="-4"/>
          <w:sz w:val="28"/>
          <w:szCs w:val="28"/>
        </w:rPr>
        <w:t>(в том чис</w:t>
      </w:r>
      <w:r>
        <w:rPr>
          <w:color w:val="000000"/>
          <w:spacing w:val="-4"/>
          <w:sz w:val="28"/>
          <w:szCs w:val="28"/>
        </w:rPr>
        <w:softHyphen/>
      </w:r>
      <w:r w:rsidRPr="00BE2B7E">
        <w:rPr>
          <w:color w:val="000000"/>
          <w:spacing w:val="-4"/>
          <w:sz w:val="28"/>
          <w:szCs w:val="28"/>
        </w:rPr>
        <w:t>ле имущества, составляющего имущество казны Российской Федерации), должно быть</w:t>
      </w:r>
      <w:r>
        <w:rPr>
          <w:color w:val="000000"/>
          <w:spacing w:val="-4"/>
          <w:sz w:val="28"/>
          <w:szCs w:val="28"/>
        </w:rPr>
        <w:t xml:space="preserve"> оп</w:t>
      </w:r>
      <w:r>
        <w:rPr>
          <w:color w:val="000000"/>
          <w:spacing w:val="-4"/>
          <w:sz w:val="28"/>
          <w:szCs w:val="28"/>
        </w:rPr>
        <w:softHyphen/>
      </w:r>
      <w:r w:rsidRPr="00BE2B7E">
        <w:rPr>
          <w:color w:val="000000"/>
          <w:spacing w:val="-4"/>
          <w:sz w:val="28"/>
          <w:szCs w:val="28"/>
        </w:rPr>
        <w:t>ределено в Федеральном законе «О государственном и муниципальном имуществе».</w:t>
      </w:r>
    </w:p>
    <w:p w:rsidR="006F22D9" w:rsidRPr="00BE2B7E" w:rsidRDefault="00972AFE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r w:rsidR="006F22D9" w:rsidRPr="00BE2B7E">
        <w:rPr>
          <w:color w:val="000000"/>
          <w:spacing w:val="-2"/>
          <w:sz w:val="28"/>
          <w:szCs w:val="28"/>
        </w:rPr>
        <w:t xml:space="preserve">Проект такого закона рассматривается с 2003 года, однако до настоящего времени не </w:t>
      </w:r>
      <w:r w:rsidR="006F22D9" w:rsidRPr="00BE2B7E">
        <w:rPr>
          <w:color w:val="000000"/>
          <w:spacing w:val="-1"/>
          <w:sz w:val="28"/>
          <w:szCs w:val="28"/>
        </w:rPr>
        <w:t>принят Государственной Думой даже в первом чтении. Такой Федеральный закон дол</w:t>
      </w:r>
      <w:r w:rsidR="006F22D9" w:rsidRPr="00BE2B7E">
        <w:rPr>
          <w:color w:val="000000"/>
          <w:spacing w:val="-1"/>
          <w:sz w:val="28"/>
          <w:szCs w:val="28"/>
        </w:rPr>
        <w:softHyphen/>
        <w:t>жен установить особенности приобретения имущества в собственность Российской Фе</w:t>
      </w:r>
      <w:r w:rsidR="006F22D9" w:rsidRPr="00BE2B7E">
        <w:rPr>
          <w:color w:val="000000"/>
          <w:spacing w:val="-1"/>
          <w:sz w:val="28"/>
          <w:szCs w:val="28"/>
        </w:rPr>
        <w:softHyphen/>
      </w:r>
      <w:r w:rsidR="006F22D9" w:rsidRPr="00BE2B7E">
        <w:rPr>
          <w:color w:val="000000"/>
          <w:spacing w:val="-2"/>
          <w:sz w:val="28"/>
          <w:szCs w:val="28"/>
        </w:rPr>
        <w:t>дерации, субъекта Российской Федерации, муниципального образования; особенности прекращения права собственности Российской Федерации, субъекта Российской Федера</w:t>
      </w:r>
      <w:r w:rsidR="006F22D9" w:rsidRPr="00BE2B7E">
        <w:rPr>
          <w:color w:val="000000"/>
          <w:spacing w:val="-2"/>
          <w:sz w:val="28"/>
          <w:szCs w:val="28"/>
        </w:rPr>
        <w:softHyphen/>
        <w:t>ции, муниципального образования; перераспределение государственного и муниципаль</w:t>
      </w:r>
      <w:r w:rsidR="006F22D9" w:rsidRPr="00BE2B7E">
        <w:rPr>
          <w:color w:val="000000"/>
          <w:spacing w:val="-2"/>
          <w:sz w:val="28"/>
          <w:szCs w:val="28"/>
        </w:rPr>
        <w:softHyphen/>
      </w:r>
      <w:r w:rsidR="006F22D9" w:rsidRPr="00BE2B7E">
        <w:rPr>
          <w:color w:val="000000"/>
          <w:sz w:val="28"/>
          <w:szCs w:val="28"/>
        </w:rPr>
        <w:t>ного имущества</w:t>
      </w:r>
      <w:r>
        <w:rPr>
          <w:color w:val="000000"/>
          <w:sz w:val="28"/>
          <w:szCs w:val="28"/>
        </w:rPr>
        <w:t>»</w:t>
      </w:r>
      <w:r>
        <w:rPr>
          <w:rStyle w:val="a6"/>
          <w:color w:val="000000"/>
          <w:sz w:val="28"/>
          <w:szCs w:val="28"/>
        </w:rPr>
        <w:footnoteReference w:id="5"/>
      </w:r>
      <w:r w:rsidR="006F22D9" w:rsidRPr="00BE2B7E">
        <w:rPr>
          <w:color w:val="000000"/>
          <w:sz w:val="28"/>
          <w:szCs w:val="28"/>
        </w:rPr>
        <w:t>.</w:t>
      </w:r>
    </w:p>
    <w:p w:rsidR="006F22D9" w:rsidRPr="00BE2B7E" w:rsidRDefault="006F22D9" w:rsidP="006F22D9">
      <w:pPr>
        <w:shd w:val="clear" w:color="auto" w:fill="FFFFFF"/>
        <w:spacing w:line="360" w:lineRule="auto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На уровне федерального закона необходимо определить:</w:t>
      </w:r>
    </w:p>
    <w:p w:rsidR="006F22D9" w:rsidRPr="00BE2B7E" w:rsidRDefault="006F22D9" w:rsidP="006F22D9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3"/>
          <w:sz w:val="28"/>
          <w:szCs w:val="28"/>
        </w:rPr>
        <w:t>порядок участия Российской Федерации, субъектов Российской Федерации и муни</w:t>
      </w:r>
      <w:r w:rsidRPr="00BE2B7E">
        <w:rPr>
          <w:color w:val="000000"/>
          <w:spacing w:val="-3"/>
          <w:sz w:val="28"/>
          <w:szCs w:val="28"/>
        </w:rPr>
        <w:softHyphen/>
      </w:r>
      <w:r w:rsidRPr="00BE2B7E">
        <w:rPr>
          <w:color w:val="000000"/>
          <w:spacing w:val="-4"/>
          <w:sz w:val="28"/>
          <w:szCs w:val="28"/>
        </w:rPr>
        <w:t>ципальных образований в имущественных отношениях, связанных с осуществлением прав собственности и иных вещных прав на государственное и муниципальное имущество;</w:t>
      </w:r>
    </w:p>
    <w:p w:rsidR="006F22D9" w:rsidRPr="00BE2B7E" w:rsidRDefault="006F22D9" w:rsidP="006F22D9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принципы и порядок отнесения имущества к собственности Российской Феде</w:t>
      </w:r>
      <w:r w:rsidRPr="00BE2B7E">
        <w:rPr>
          <w:color w:val="000000"/>
          <w:sz w:val="28"/>
          <w:szCs w:val="28"/>
        </w:rPr>
        <w:softHyphen/>
        <w:t>рации, собственности субъектов Российской Федерации, собственности муници</w:t>
      </w:r>
      <w:r w:rsidRPr="00BE2B7E">
        <w:rPr>
          <w:color w:val="000000"/>
          <w:sz w:val="28"/>
          <w:szCs w:val="28"/>
        </w:rPr>
        <w:softHyphen/>
        <w:t>пальных образований;</w:t>
      </w:r>
    </w:p>
    <w:p w:rsidR="006F22D9" w:rsidRPr="00BE2B7E" w:rsidRDefault="006F22D9" w:rsidP="006F22D9">
      <w:pPr>
        <w:shd w:val="clear" w:color="auto" w:fill="FFFFFF"/>
        <w:tabs>
          <w:tab w:val="left" w:pos="538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BE2B7E">
        <w:rPr>
          <w:color w:val="000000"/>
          <w:sz w:val="28"/>
          <w:szCs w:val="28"/>
        </w:rPr>
        <w:t>особенности владения, пользования, распоряжения государственным и муници</w:t>
      </w:r>
      <w:r w:rsidRPr="00BE2B7E">
        <w:rPr>
          <w:color w:val="000000"/>
          <w:sz w:val="28"/>
          <w:szCs w:val="28"/>
        </w:rPr>
        <w:softHyphen/>
        <w:t>пальным имуществом.</w:t>
      </w:r>
    </w:p>
    <w:p w:rsidR="006F22D9" w:rsidRPr="00BE2B7E" w:rsidRDefault="006F22D9" w:rsidP="006F22D9">
      <w:pPr>
        <w:shd w:val="clear" w:color="auto" w:fill="FFFFFF"/>
        <w:spacing w:line="360" w:lineRule="auto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Кроме того, в законе следует установить: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перечень государственного и муниципального имущества;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систему учета государственного и муниципального имущества и их объектов;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классификацию объектов учета;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реестры государственного и муниципального имущества;</w:t>
      </w:r>
    </w:p>
    <w:p w:rsidR="006F22D9" w:rsidRPr="00F72C28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систему отчетности о поступлении и выбытии имущества. В своем Послании Федеральному Собранию Российской Федерации от 8 июля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2000 года Президент Российской Федерации указывал, что возможности чи</w:t>
      </w:r>
      <w:r>
        <w:rPr>
          <w:color w:val="000000"/>
          <w:sz w:val="28"/>
          <w:szCs w:val="28"/>
        </w:rPr>
        <w:t xml:space="preserve">новников </w:t>
      </w:r>
      <w:r w:rsidRPr="00BE2B7E">
        <w:rPr>
          <w:color w:val="000000"/>
          <w:sz w:val="28"/>
          <w:szCs w:val="28"/>
        </w:rPr>
        <w:t>действовать по своему усмотрению, произвольно толковать нормы законодательства и в центре, и на местах создают пита</w:t>
      </w:r>
      <w:r>
        <w:rPr>
          <w:color w:val="000000"/>
          <w:sz w:val="28"/>
          <w:szCs w:val="28"/>
        </w:rPr>
        <w:t>тельную среду для коррупции</w:t>
      </w:r>
      <w:r w:rsidRPr="00BE2B7E">
        <w:rPr>
          <w:color w:val="000000"/>
          <w:sz w:val="28"/>
          <w:szCs w:val="28"/>
        </w:rPr>
        <w:t xml:space="preserve">. Надо обеспечить </w:t>
      </w:r>
      <w:r w:rsidRPr="00BE2B7E">
        <w:rPr>
          <w:color w:val="000000"/>
          <w:spacing w:val="-1"/>
          <w:sz w:val="28"/>
          <w:szCs w:val="28"/>
        </w:rPr>
        <w:t xml:space="preserve">применение законов прямого действия, свести к минимуму ведомственные инструкции, </w:t>
      </w:r>
      <w:r w:rsidRPr="00BE2B7E">
        <w:rPr>
          <w:color w:val="000000"/>
          <w:sz w:val="28"/>
          <w:szCs w:val="28"/>
        </w:rPr>
        <w:t>устранить двойственность толкования нормативных актов.</w:t>
      </w:r>
    </w:p>
    <w:p w:rsidR="006F22D9" w:rsidRPr="00BE2B7E" w:rsidRDefault="006F22D9" w:rsidP="006F22D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 xml:space="preserve">В связи с этим для повышения эффективности использования объектов имущества, </w:t>
      </w:r>
      <w:r w:rsidRPr="00BE2B7E">
        <w:rPr>
          <w:color w:val="000000"/>
          <w:spacing w:val="-1"/>
          <w:sz w:val="28"/>
          <w:szCs w:val="28"/>
        </w:rPr>
        <w:t xml:space="preserve">составляющего казну Российской Федерации, с целью повышения поступлений средств </w:t>
      </w:r>
      <w:r w:rsidRPr="00BE2B7E">
        <w:rPr>
          <w:color w:val="000000"/>
          <w:sz w:val="28"/>
          <w:szCs w:val="28"/>
        </w:rPr>
        <w:t>в федеральный бюджет и снижения коррупционности целесообразно принятие норма</w:t>
      </w:r>
      <w:r w:rsidRPr="00BE2B7E">
        <w:rPr>
          <w:color w:val="000000"/>
          <w:sz w:val="28"/>
          <w:szCs w:val="28"/>
        </w:rPr>
        <w:softHyphen/>
        <w:t>тивного акта на уровне федерального за</w:t>
      </w:r>
      <w:r>
        <w:rPr>
          <w:color w:val="000000"/>
          <w:sz w:val="28"/>
          <w:szCs w:val="28"/>
        </w:rPr>
        <w:t xml:space="preserve">кона. </w:t>
      </w:r>
      <w:r w:rsidRPr="00BE2B7E">
        <w:rPr>
          <w:color w:val="000000"/>
          <w:sz w:val="28"/>
          <w:szCs w:val="28"/>
        </w:rPr>
        <w:t>В законе об имущест</w:t>
      </w:r>
      <w:r w:rsidRPr="00BE2B7E">
        <w:rPr>
          <w:color w:val="000000"/>
          <w:sz w:val="28"/>
          <w:szCs w:val="28"/>
        </w:rPr>
        <w:softHyphen/>
        <w:t>ве казны должны быть установлены:</w:t>
      </w:r>
    </w:p>
    <w:p w:rsidR="006F22D9" w:rsidRPr="00BE2B7E" w:rsidRDefault="006F22D9" w:rsidP="006F22D9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8"/>
          <w:szCs w:val="28"/>
        </w:rPr>
      </w:pPr>
      <w:r w:rsidRPr="00BE2B7E">
        <w:rPr>
          <w:color w:val="000000"/>
          <w:spacing w:val="-2"/>
          <w:sz w:val="28"/>
          <w:szCs w:val="28"/>
        </w:rPr>
        <w:t>Цели создания и формирования государственной казны федерального имущества.</w:t>
      </w:r>
    </w:p>
    <w:p w:rsidR="006F22D9" w:rsidRPr="00BE2B7E" w:rsidRDefault="006F22D9" w:rsidP="006F22D9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rPr>
          <w:color w:val="000000"/>
          <w:spacing w:val="-7"/>
          <w:sz w:val="28"/>
          <w:szCs w:val="28"/>
        </w:rPr>
      </w:pPr>
      <w:r w:rsidRPr="00BE2B7E">
        <w:rPr>
          <w:color w:val="000000"/>
          <w:spacing w:val="-4"/>
          <w:sz w:val="28"/>
          <w:szCs w:val="28"/>
        </w:rPr>
        <w:t>Однозначно и исчерпывающе определен состав имущества государственной казны.</w:t>
      </w:r>
    </w:p>
    <w:p w:rsidR="006F22D9" w:rsidRPr="00F72C28" w:rsidRDefault="006F22D9" w:rsidP="006F22D9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 xml:space="preserve">Источники и порядки поступления и приобретения имущества казны, в том числе </w:t>
      </w:r>
      <w:r w:rsidRPr="00BE2B7E">
        <w:rPr>
          <w:color w:val="000000"/>
          <w:sz w:val="28"/>
          <w:szCs w:val="28"/>
        </w:rPr>
        <w:t>порядок: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принятия решений о поступлении имущества в состав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принятия решений о приобретении имущества в состав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выделения средств на приобретение имущества государственной казны.</w:t>
      </w:r>
    </w:p>
    <w:p w:rsidR="006F22D9" w:rsidRPr="00BE2B7E" w:rsidRDefault="006F22D9" w:rsidP="006F22D9">
      <w:pPr>
        <w:shd w:val="clear" w:color="auto" w:fill="FFFFFF"/>
        <w:tabs>
          <w:tab w:val="left" w:pos="629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5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Порядок выбытия и расходования имущества го</w:t>
      </w:r>
      <w:r>
        <w:rPr>
          <w:color w:val="000000"/>
          <w:sz w:val="28"/>
          <w:szCs w:val="28"/>
        </w:rPr>
        <w:t>сударственной казны, в том чис</w:t>
      </w:r>
      <w:r>
        <w:rPr>
          <w:color w:val="000000"/>
          <w:sz w:val="28"/>
          <w:szCs w:val="28"/>
        </w:rPr>
        <w:softHyphen/>
      </w:r>
      <w:r w:rsidRPr="00BE2B7E">
        <w:rPr>
          <w:color w:val="000000"/>
          <w:sz w:val="28"/>
          <w:szCs w:val="28"/>
        </w:rPr>
        <w:t>ле порядок: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принятия решений о выбытии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принятия решений о расходовании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проведения утилизации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выделения средств на проведение утилизации имущества.</w:t>
      </w:r>
    </w:p>
    <w:p w:rsidR="006F22D9" w:rsidRPr="00BE2B7E" w:rsidRDefault="006F22D9" w:rsidP="006F22D9">
      <w:pPr>
        <w:shd w:val="clear" w:color="auto" w:fill="FFFFFF"/>
        <w:tabs>
          <w:tab w:val="left" w:pos="629"/>
        </w:tabs>
        <w:spacing w:line="360" w:lineRule="auto"/>
        <w:jc w:val="both"/>
        <w:rPr>
          <w:sz w:val="28"/>
          <w:szCs w:val="28"/>
        </w:rPr>
      </w:pPr>
      <w:r w:rsidRPr="00BE2B7E">
        <w:rPr>
          <w:color w:val="000000"/>
          <w:spacing w:val="-2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Порядок управления государственным имуществом казны, не приводя</w:t>
      </w:r>
      <w:r>
        <w:rPr>
          <w:color w:val="000000"/>
          <w:sz w:val="28"/>
          <w:szCs w:val="28"/>
        </w:rPr>
        <w:t xml:space="preserve">щий к его </w:t>
      </w:r>
      <w:r w:rsidRPr="00BE2B7E">
        <w:rPr>
          <w:color w:val="000000"/>
          <w:sz w:val="28"/>
          <w:szCs w:val="28"/>
        </w:rPr>
        <w:t>выбытию, в том числе порядок: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принятия решений о способе и порядке использования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зачисления средств от использования имущества казны.</w:t>
      </w:r>
    </w:p>
    <w:p w:rsidR="006F22D9" w:rsidRPr="00BE2B7E" w:rsidRDefault="006F22D9" w:rsidP="006F22D9">
      <w:pPr>
        <w:shd w:val="clear" w:color="auto" w:fill="FFFFFF"/>
        <w:tabs>
          <w:tab w:val="left" w:pos="629"/>
        </w:tabs>
        <w:spacing w:line="360" w:lineRule="auto"/>
        <w:rPr>
          <w:sz w:val="28"/>
          <w:szCs w:val="28"/>
        </w:rPr>
      </w:pPr>
      <w:r w:rsidRPr="00BE2B7E">
        <w:rPr>
          <w:color w:val="000000"/>
          <w:spacing w:val="-2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Порядок содержания имущества государственной казны, в том числе порядок: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расходования средств на содержание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проведения ремонта и эксплуатации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страхования государственного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создания резервных фондов имущества казны.</w:t>
      </w:r>
    </w:p>
    <w:p w:rsidR="006F22D9" w:rsidRPr="00BE2B7E" w:rsidRDefault="006F22D9" w:rsidP="006F22D9">
      <w:pPr>
        <w:shd w:val="clear" w:color="auto" w:fill="FFFFFF"/>
        <w:tabs>
          <w:tab w:val="left" w:pos="629"/>
        </w:tabs>
        <w:spacing w:line="360" w:lineRule="auto"/>
        <w:rPr>
          <w:sz w:val="28"/>
          <w:szCs w:val="28"/>
        </w:rPr>
      </w:pPr>
      <w:r w:rsidRPr="00BE2B7E">
        <w:rPr>
          <w:color w:val="000000"/>
          <w:spacing w:val="-2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BE2B7E">
        <w:rPr>
          <w:color w:val="000000"/>
          <w:sz w:val="28"/>
          <w:szCs w:val="28"/>
        </w:rPr>
        <w:t>Прядок специального учета имущества казны, в том числе порядок: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зачисления имущества в государственную казну;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отражения движения и выбытия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составления балансов доходов и расходов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проведения оценки стоимости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E2B7E">
        <w:rPr>
          <w:color w:val="000000"/>
          <w:sz w:val="28"/>
          <w:szCs w:val="28"/>
        </w:rPr>
        <w:t>проведения инвентаризации имущества казны;</w:t>
      </w:r>
    </w:p>
    <w:p w:rsidR="006F22D9" w:rsidRPr="00BE2B7E" w:rsidRDefault="006F22D9" w:rsidP="006F22D9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E2B7E">
        <w:rPr>
          <w:color w:val="000000"/>
          <w:sz w:val="28"/>
          <w:szCs w:val="28"/>
        </w:rPr>
        <w:t>проведения контроля за имуществом казны.</w:t>
      </w:r>
    </w:p>
    <w:p w:rsidR="006F22D9" w:rsidRDefault="006F22D9" w:rsidP="006F22D9">
      <w:pPr>
        <w:spacing w:line="360" w:lineRule="auto"/>
        <w:jc w:val="both"/>
        <w:rPr>
          <w:color w:val="000000"/>
          <w:sz w:val="28"/>
          <w:szCs w:val="28"/>
        </w:rPr>
      </w:pPr>
      <w:r w:rsidRPr="00BE2B7E">
        <w:rPr>
          <w:color w:val="000000"/>
          <w:spacing w:val="-1"/>
          <w:sz w:val="28"/>
          <w:szCs w:val="28"/>
        </w:rPr>
        <w:t xml:space="preserve"> Таким образом, эффективное управление государственным имуществом в основном </w:t>
      </w:r>
      <w:r w:rsidRPr="00BE2B7E">
        <w:rPr>
          <w:color w:val="000000"/>
          <w:sz w:val="28"/>
          <w:szCs w:val="28"/>
        </w:rPr>
        <w:t>связанно с законодательным урегулированием вопросов управления государственной казной на разных уровнях власти Российской Федерации</w:t>
      </w:r>
    </w:p>
    <w:p w:rsidR="00972AFE" w:rsidRDefault="00972AFE" w:rsidP="00972A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2.3. Пути увеличения государственной казны России.</w:t>
      </w:r>
    </w:p>
    <w:p w:rsidR="00972AFE" w:rsidRDefault="00F25AEC" w:rsidP="00972A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Казну Российской федерации можно увеличить за счет устранения некоторых ошибок в следующих направлениях деятельности</w:t>
      </w:r>
      <w:r w:rsidR="00972AFE">
        <w:rPr>
          <w:sz w:val="28"/>
          <w:szCs w:val="28"/>
        </w:rPr>
        <w:t>:</w:t>
      </w:r>
    </w:p>
    <w:p w:rsidR="00972AFE" w:rsidRDefault="00972AFE" w:rsidP="00972AF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2AFE">
        <w:rPr>
          <w:bCs/>
          <w:color w:val="000000"/>
          <w:spacing w:val="-4"/>
          <w:sz w:val="28"/>
          <w:szCs w:val="28"/>
        </w:rPr>
        <w:t>Передача объектов недвижимого имущества в аренду</w:t>
      </w:r>
      <w:r>
        <w:rPr>
          <w:bCs/>
          <w:color w:val="000000"/>
          <w:spacing w:val="-4"/>
          <w:sz w:val="28"/>
          <w:szCs w:val="28"/>
        </w:rPr>
        <w:t xml:space="preserve">. </w:t>
      </w:r>
    </w:p>
    <w:p w:rsidR="00972AFE" w:rsidRPr="00FC0A10" w:rsidRDefault="00972AFE" w:rsidP="00FC0A10">
      <w:pPr>
        <w:spacing w:line="360" w:lineRule="auto"/>
        <w:jc w:val="both"/>
        <w:rPr>
          <w:color w:val="000000"/>
          <w:sz w:val="28"/>
          <w:szCs w:val="28"/>
        </w:rPr>
      </w:pPr>
      <w:r w:rsidRPr="00972AFE">
        <w:rPr>
          <w:color w:val="000000"/>
          <w:sz w:val="28"/>
          <w:szCs w:val="28"/>
        </w:rPr>
        <w:t>В 2006 году на условиях договорных арендных отношений находится только 5,3 % зданий и помещений, отнесенных к имуществу казны.</w:t>
      </w:r>
      <w:r>
        <w:rPr>
          <w:color w:val="000000"/>
          <w:sz w:val="28"/>
          <w:szCs w:val="28"/>
        </w:rPr>
        <w:t xml:space="preserve"> </w:t>
      </w:r>
      <w:r w:rsidRPr="00972AFE">
        <w:rPr>
          <w:color w:val="000000"/>
          <w:sz w:val="28"/>
          <w:szCs w:val="28"/>
        </w:rPr>
        <w:t xml:space="preserve">По сведениям Росимущества, доля поступлений в федеральный бюджет в 2006 году составила 19,9 % (около 3600 млн. рублей) от общих поступлений от аренды объектов федерального недвижимого имущества, а доля задолженности по поступлениям </w:t>
      </w:r>
      <w:r w:rsidRPr="00FC0A10">
        <w:rPr>
          <w:color w:val="000000"/>
          <w:sz w:val="28"/>
          <w:szCs w:val="28"/>
        </w:rPr>
        <w:t>составила 27,8 % от общих сумм задолженности по договорам аренды.</w:t>
      </w:r>
    </w:p>
    <w:p w:rsidR="00FC0A10" w:rsidRPr="00FC0A10" w:rsidRDefault="00FC0A10" w:rsidP="00726A8F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FC0A10">
        <w:rPr>
          <w:color w:val="000000"/>
          <w:spacing w:val="-4"/>
          <w:sz w:val="28"/>
          <w:szCs w:val="28"/>
        </w:rPr>
        <w:t xml:space="preserve">При этом проведенные расчеты показывают, что увеличение только на 1 % (2240 тыс. </w:t>
      </w:r>
      <w:r w:rsidRPr="00FC0A10">
        <w:rPr>
          <w:color w:val="000000"/>
          <w:spacing w:val="-3"/>
          <w:sz w:val="28"/>
          <w:szCs w:val="28"/>
        </w:rPr>
        <w:t xml:space="preserve">кв. м) площади объектов недвижимого имущества, вовлеченных в хозяйственный оборот </w:t>
      </w:r>
      <w:r w:rsidRPr="00FC0A10">
        <w:rPr>
          <w:color w:val="000000"/>
          <w:spacing w:val="-4"/>
          <w:sz w:val="28"/>
          <w:szCs w:val="28"/>
        </w:rPr>
        <w:t>на возмездной основе, может увеличить доход бюджета на 1,5 млрд. рублей в год.</w:t>
      </w:r>
    </w:p>
    <w:p w:rsidR="00FC0A10" w:rsidRPr="00FC0A10" w:rsidRDefault="00777D9D" w:rsidP="00FC0A10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8" w:anchor="bookmark2#bookmark2" w:history="1">
        <w:r w:rsidR="00FC0A10" w:rsidRPr="00FC0A10">
          <w:rPr>
            <w:rStyle w:val="a4"/>
            <w:color w:val="000000"/>
            <w:sz w:val="28"/>
            <w:szCs w:val="28"/>
            <w:u w:val="none"/>
          </w:rPr>
          <w:t xml:space="preserve">По </w:t>
        </w:r>
      </w:hyperlink>
      <w:r w:rsidR="00FC0A10" w:rsidRPr="00FC0A10">
        <w:rPr>
          <w:color w:val="000000"/>
          <w:sz w:val="28"/>
          <w:szCs w:val="28"/>
        </w:rPr>
        <w:t>сведениям Росимущества</w:t>
      </w:r>
      <w:r w:rsidR="00FC0A10">
        <w:rPr>
          <w:rStyle w:val="a6"/>
          <w:color w:val="000000"/>
          <w:sz w:val="28"/>
          <w:szCs w:val="28"/>
        </w:rPr>
        <w:footnoteReference w:id="6"/>
      </w:r>
      <w:r w:rsidR="00FC0A10" w:rsidRPr="00FC0A10">
        <w:rPr>
          <w:color w:val="000000"/>
          <w:sz w:val="28"/>
          <w:szCs w:val="28"/>
        </w:rPr>
        <w:t>, в 2006 году действовало 64,9 % договоров, расчет арендной платы по которым проведен в нарушение Федерального зако</w:t>
      </w:r>
      <w:r w:rsidR="00FC0A10">
        <w:rPr>
          <w:color w:val="000000"/>
          <w:sz w:val="28"/>
          <w:szCs w:val="28"/>
        </w:rPr>
        <w:t>на «Об оценоч</w:t>
      </w:r>
      <w:r w:rsidR="00FC0A10">
        <w:rPr>
          <w:color w:val="000000"/>
          <w:sz w:val="28"/>
          <w:szCs w:val="28"/>
        </w:rPr>
        <w:softHyphen/>
        <w:t>но</w:t>
      </w:r>
      <w:r w:rsidR="00FC0A10" w:rsidRPr="00FC0A10">
        <w:rPr>
          <w:color w:val="000000"/>
          <w:sz w:val="28"/>
          <w:szCs w:val="28"/>
        </w:rPr>
        <w:t>й деятель</w:t>
      </w:r>
      <w:r w:rsidR="00FC0A10">
        <w:rPr>
          <w:color w:val="000000"/>
          <w:sz w:val="28"/>
          <w:szCs w:val="28"/>
        </w:rPr>
        <w:t>ности в Российско</w:t>
      </w:r>
      <w:r w:rsidR="00FC0A10" w:rsidRPr="00FC0A10">
        <w:rPr>
          <w:color w:val="000000"/>
          <w:sz w:val="28"/>
          <w:szCs w:val="28"/>
        </w:rPr>
        <w:t>й Федерации» на основании ведомственной методики (утвержденный распоряжением Мингосимущества России от 30 апреля 1998 года № 396-р), занижающей рыночную стоимость аренды в 2 и более раза.</w:t>
      </w:r>
    </w:p>
    <w:p w:rsidR="00FC0A10" w:rsidRPr="00FC0A10" w:rsidRDefault="00FC0A10" w:rsidP="00FC0A10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FC0A10">
        <w:rPr>
          <w:color w:val="000000"/>
          <w:sz w:val="28"/>
          <w:szCs w:val="28"/>
        </w:rPr>
        <w:t xml:space="preserve">Надо отметить, что в 2005 году доля таких договоров составляла 83,4 % </w:t>
      </w:r>
      <w:r>
        <w:rPr>
          <w:color w:val="000000"/>
          <w:sz w:val="28"/>
          <w:szCs w:val="28"/>
        </w:rPr>
        <w:t xml:space="preserve">. </w:t>
      </w:r>
      <w:r w:rsidRPr="00FC0A10">
        <w:rPr>
          <w:color w:val="000000"/>
          <w:sz w:val="28"/>
          <w:szCs w:val="28"/>
        </w:rPr>
        <w:t>При этом рыночная оценка стоимости аренды имущества казны производи</w:t>
      </w:r>
      <w:r w:rsidRPr="00FC0A10">
        <w:rPr>
          <w:color w:val="000000"/>
          <w:sz w:val="28"/>
          <w:szCs w:val="28"/>
        </w:rPr>
        <w:softHyphen/>
        <w:t>лась исключительно за счет средств арендатора.</w:t>
      </w:r>
    </w:p>
    <w:p w:rsidR="00FC0A10" w:rsidRPr="00FC0A10" w:rsidRDefault="00FC0A10" w:rsidP="00FC0A10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FC0A10">
        <w:rPr>
          <w:color w:val="000000"/>
          <w:spacing w:val="-2"/>
          <w:sz w:val="28"/>
          <w:szCs w:val="28"/>
        </w:rPr>
        <w:t xml:space="preserve">Отметим, что по расчетам только по 7 субъектам Российской Федерации за 2006 год </w:t>
      </w:r>
      <w:r w:rsidRPr="00FC0A10">
        <w:rPr>
          <w:color w:val="000000"/>
          <w:spacing w:val="-1"/>
          <w:sz w:val="28"/>
          <w:szCs w:val="28"/>
        </w:rPr>
        <w:t xml:space="preserve">недопоступление средств в федеральный бюджет, вследствие заниженной стоимости </w:t>
      </w:r>
      <w:r w:rsidRPr="00FC0A10">
        <w:rPr>
          <w:color w:val="000000"/>
          <w:spacing w:val="-3"/>
          <w:sz w:val="28"/>
          <w:szCs w:val="28"/>
        </w:rPr>
        <w:t>аренды имущества казны, составило более 67,1 млн.</w:t>
      </w:r>
      <w:r>
        <w:rPr>
          <w:color w:val="000000"/>
          <w:spacing w:val="-3"/>
          <w:sz w:val="28"/>
          <w:szCs w:val="28"/>
        </w:rPr>
        <w:t xml:space="preserve"> рублей</w:t>
      </w:r>
      <w:r w:rsidRPr="00FC0A10">
        <w:rPr>
          <w:color w:val="000000"/>
          <w:spacing w:val="-2"/>
          <w:sz w:val="28"/>
          <w:szCs w:val="28"/>
        </w:rPr>
        <w:t>.</w:t>
      </w:r>
    </w:p>
    <w:p w:rsidR="004D3FA7" w:rsidRDefault="00FC0A10" w:rsidP="00FC0A10">
      <w:pPr>
        <w:shd w:val="clear" w:color="auto" w:fill="FFFFFF"/>
        <w:spacing w:line="360" w:lineRule="auto"/>
        <w:ind w:right="10"/>
        <w:jc w:val="both"/>
        <w:rPr>
          <w:color w:val="000000"/>
          <w:sz w:val="28"/>
          <w:szCs w:val="28"/>
        </w:rPr>
      </w:pPr>
      <w:r w:rsidRPr="00FC0A10">
        <w:rPr>
          <w:color w:val="000000"/>
          <w:spacing w:val="-1"/>
          <w:sz w:val="28"/>
          <w:szCs w:val="28"/>
        </w:rPr>
        <w:t xml:space="preserve">При этом отсутствие кода бюджетной классификации по учету доходов бюджета от </w:t>
      </w:r>
      <w:r w:rsidRPr="00FC0A10">
        <w:rPr>
          <w:color w:val="000000"/>
          <w:sz w:val="28"/>
          <w:szCs w:val="28"/>
        </w:rPr>
        <w:t>аренды недвижимого имущества казны не позволяет обеспечить эффективный кон</w:t>
      </w:r>
      <w:r w:rsidRPr="00FC0A10">
        <w:rPr>
          <w:color w:val="000000"/>
          <w:sz w:val="28"/>
          <w:szCs w:val="28"/>
        </w:rPr>
        <w:softHyphen/>
        <w:t xml:space="preserve">троль за поступлением средств от аренды имущества казны в </w:t>
      </w:r>
      <w:r w:rsidR="004D3FA7">
        <w:rPr>
          <w:color w:val="000000"/>
          <w:sz w:val="28"/>
          <w:szCs w:val="28"/>
        </w:rPr>
        <w:t>Феде-</w:t>
      </w:r>
    </w:p>
    <w:p w:rsidR="004D3FA7" w:rsidRDefault="004D3FA7" w:rsidP="00FC0A10">
      <w:pPr>
        <w:shd w:val="clear" w:color="auto" w:fill="FFFFFF"/>
        <w:spacing w:line="360" w:lineRule="auto"/>
        <w:ind w:right="10"/>
        <w:jc w:val="both"/>
        <w:rPr>
          <w:color w:val="000000"/>
          <w:sz w:val="28"/>
          <w:szCs w:val="28"/>
        </w:rPr>
      </w:pPr>
    </w:p>
    <w:p w:rsidR="00FC0A10" w:rsidRDefault="00FC0A10" w:rsidP="00FC0A10">
      <w:pPr>
        <w:shd w:val="clear" w:color="auto" w:fill="FFFFFF"/>
        <w:spacing w:line="360" w:lineRule="auto"/>
        <w:ind w:right="10"/>
        <w:jc w:val="both"/>
        <w:rPr>
          <w:color w:val="000000"/>
          <w:sz w:val="28"/>
          <w:szCs w:val="28"/>
        </w:rPr>
      </w:pPr>
      <w:r w:rsidRPr="00FC0A10">
        <w:rPr>
          <w:color w:val="000000"/>
          <w:sz w:val="28"/>
          <w:szCs w:val="28"/>
        </w:rPr>
        <w:t>ральный бюджет и соотнести полученные доходы с расходами на содержание имущества казны.</w:t>
      </w:r>
    </w:p>
    <w:p w:rsidR="00FC0A10" w:rsidRDefault="00FC0A10" w:rsidP="00FC0A10">
      <w:pPr>
        <w:shd w:val="clear" w:color="auto" w:fill="FFFFFF"/>
        <w:spacing w:before="86" w:line="360" w:lineRule="auto"/>
        <w:rPr>
          <w:bCs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2.</w:t>
      </w:r>
      <w:r w:rsidRPr="00FC0A10">
        <w:rPr>
          <w:sz w:val="28"/>
          <w:szCs w:val="28"/>
        </w:rPr>
        <w:t xml:space="preserve"> </w:t>
      </w:r>
      <w:r w:rsidRPr="00FC0A10">
        <w:rPr>
          <w:bCs/>
          <w:color w:val="000000"/>
          <w:spacing w:val="-4"/>
          <w:sz w:val="28"/>
          <w:szCs w:val="28"/>
        </w:rPr>
        <w:t>Передача объектов недвижимого имущества казны Российской Федерации</w:t>
      </w:r>
      <w:r w:rsidRPr="00FC0A10">
        <w:rPr>
          <w:sz w:val="28"/>
          <w:szCs w:val="28"/>
        </w:rPr>
        <w:t xml:space="preserve"> </w:t>
      </w:r>
      <w:r w:rsidRPr="00FC0A10">
        <w:rPr>
          <w:bCs/>
          <w:color w:val="000000"/>
          <w:spacing w:val="-4"/>
          <w:sz w:val="28"/>
          <w:szCs w:val="28"/>
        </w:rPr>
        <w:t>в безвозмездное пользование</w:t>
      </w:r>
      <w:r>
        <w:rPr>
          <w:bCs/>
          <w:color w:val="000000"/>
          <w:spacing w:val="-4"/>
          <w:sz w:val="28"/>
          <w:szCs w:val="28"/>
        </w:rPr>
        <w:t xml:space="preserve">. </w:t>
      </w:r>
    </w:p>
    <w:p w:rsidR="00FC0A10" w:rsidRPr="00FC0A10" w:rsidRDefault="00777D9D" w:rsidP="00FC0A10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9" w:anchor="bookmark3#bookmark3" w:history="1">
        <w:r w:rsidR="00FC0A10" w:rsidRPr="00FC0A10">
          <w:rPr>
            <w:rStyle w:val="a4"/>
            <w:color w:val="000000"/>
            <w:sz w:val="28"/>
            <w:szCs w:val="28"/>
            <w:u w:val="none"/>
          </w:rPr>
          <w:t xml:space="preserve">По </w:t>
        </w:r>
      </w:hyperlink>
      <w:r w:rsidR="00FC0A10" w:rsidRPr="00FC0A10">
        <w:rPr>
          <w:color w:val="000000"/>
          <w:sz w:val="28"/>
          <w:szCs w:val="28"/>
        </w:rPr>
        <w:t>сведениям Росимущества</w:t>
      </w:r>
      <w:r w:rsidR="00FC0A10">
        <w:rPr>
          <w:rStyle w:val="a6"/>
          <w:color w:val="000000"/>
          <w:sz w:val="28"/>
          <w:szCs w:val="28"/>
        </w:rPr>
        <w:footnoteReference w:id="7"/>
      </w:r>
      <w:r w:rsidR="00FC0A10" w:rsidRPr="00FC0A10">
        <w:rPr>
          <w:color w:val="000000"/>
          <w:sz w:val="28"/>
          <w:szCs w:val="28"/>
        </w:rPr>
        <w:t>, в 2006 году действовало более 10 тыс. договоров безвозмездного пользования объектами федерального недвижимого имущества, что со</w:t>
      </w:r>
      <w:r w:rsidR="00FC0A10" w:rsidRPr="00FC0A10">
        <w:rPr>
          <w:color w:val="000000"/>
          <w:sz w:val="28"/>
          <w:szCs w:val="28"/>
        </w:rPr>
        <w:softHyphen/>
        <w:t>ставляло более 40 % от общего количества площадей, переданных в возмездное и без</w:t>
      </w:r>
      <w:r w:rsidR="00FC0A10" w:rsidRPr="00FC0A10">
        <w:rPr>
          <w:color w:val="000000"/>
          <w:sz w:val="28"/>
          <w:szCs w:val="28"/>
        </w:rPr>
        <w:softHyphen/>
        <w:t>возмездное пользование.</w:t>
      </w:r>
    </w:p>
    <w:p w:rsidR="00FC0A10" w:rsidRPr="00FC0A10" w:rsidRDefault="00FC0A10" w:rsidP="00FC0A1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0A10">
        <w:rPr>
          <w:color w:val="000000"/>
          <w:sz w:val="28"/>
          <w:szCs w:val="28"/>
        </w:rPr>
        <w:t>В безвозмездном пользовании находятся объекты, которые с максимальной эф</w:t>
      </w:r>
      <w:r w:rsidRPr="00FC0A10">
        <w:rPr>
          <w:color w:val="000000"/>
          <w:sz w:val="28"/>
          <w:szCs w:val="28"/>
        </w:rPr>
        <w:softHyphen/>
        <w:t>фективностью могли быть переданы в аренду, в результате чего в феде</w:t>
      </w:r>
      <w:r>
        <w:rPr>
          <w:color w:val="000000"/>
          <w:sz w:val="28"/>
          <w:szCs w:val="28"/>
        </w:rPr>
        <w:t>ральный бюджет ежего</w:t>
      </w:r>
      <w:r w:rsidRPr="00FC0A10">
        <w:rPr>
          <w:color w:val="000000"/>
          <w:sz w:val="28"/>
          <w:szCs w:val="28"/>
        </w:rPr>
        <w:t>дно недопоступают зн</w:t>
      </w:r>
      <w:r>
        <w:rPr>
          <w:color w:val="000000"/>
          <w:sz w:val="28"/>
          <w:szCs w:val="28"/>
        </w:rPr>
        <w:t xml:space="preserve">ачительные средства. При этом общая </w:t>
      </w:r>
      <w:r w:rsidRPr="00FC0A10">
        <w:rPr>
          <w:color w:val="000000"/>
          <w:sz w:val="28"/>
          <w:szCs w:val="28"/>
        </w:rPr>
        <w:t>сумма выпадающих доходов составила более 2 млрд. рублей.</w:t>
      </w:r>
    </w:p>
    <w:p w:rsidR="00FC0A10" w:rsidRDefault="00FC0A10" w:rsidP="00FC0A1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C0A10">
        <w:rPr>
          <w:color w:val="000000"/>
          <w:sz w:val="28"/>
          <w:szCs w:val="28"/>
        </w:rPr>
        <w:t>Пользование федеральным имуществом зачастую осуществлялось с нарушением условий договоров и, в случае отнесения объектов к памятникам истории и культуры, охранных обязательств, что ухудшало техническое состояние объектов недвижимо</w:t>
      </w:r>
      <w:r w:rsidRPr="00FC0A10">
        <w:rPr>
          <w:color w:val="000000"/>
          <w:sz w:val="28"/>
          <w:szCs w:val="28"/>
        </w:rPr>
        <w:softHyphen/>
        <w:t>сти.</w:t>
      </w:r>
    </w:p>
    <w:p w:rsidR="00FC0A10" w:rsidRPr="00FC0A10" w:rsidRDefault="00FC0A10" w:rsidP="00FC0A1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C0A10">
        <w:rPr>
          <w:color w:val="000000"/>
          <w:sz w:val="28"/>
          <w:szCs w:val="28"/>
        </w:rPr>
        <w:t>При этом Росимуществом не применяется статья</w:t>
      </w:r>
      <w:r w:rsidRPr="00FC0A10">
        <w:rPr>
          <w:rStyle w:val="a6"/>
          <w:color w:val="000000"/>
          <w:sz w:val="28"/>
          <w:szCs w:val="28"/>
        </w:rPr>
        <w:footnoteReference w:id="8"/>
      </w:r>
      <w:r w:rsidRPr="00FC0A10">
        <w:rPr>
          <w:color w:val="000000"/>
          <w:sz w:val="28"/>
          <w:szCs w:val="28"/>
        </w:rPr>
        <w:t>, преду</w:t>
      </w:r>
      <w:r w:rsidRPr="00FC0A10">
        <w:rPr>
          <w:color w:val="000000"/>
          <w:sz w:val="28"/>
          <w:szCs w:val="28"/>
        </w:rPr>
        <w:softHyphen/>
        <w:t>сматривающая наложение административного штрафа на должностных лиц в размере от 2 до 3 тыс. рублей, на юридических лиц - от 20 до 30 тыс. рублей в случае наруше</w:t>
      </w:r>
      <w:r w:rsidRPr="00FC0A10">
        <w:rPr>
          <w:color w:val="000000"/>
          <w:sz w:val="28"/>
          <w:szCs w:val="28"/>
        </w:rPr>
        <w:softHyphen/>
        <w:t>ния порядка распоряжения и использования объектов нежилого фонда, находящегося в федеральной собственности без надлежаще оформленных документов либо с наруше</w:t>
      </w:r>
      <w:r w:rsidRPr="00FC0A10">
        <w:rPr>
          <w:color w:val="000000"/>
          <w:sz w:val="28"/>
          <w:szCs w:val="28"/>
        </w:rPr>
        <w:softHyphen/>
        <w:t>нием установленных правил и эксплуатации</w:t>
      </w:r>
    </w:p>
    <w:p w:rsidR="00FC0A10" w:rsidRPr="00FC0A10" w:rsidRDefault="00FC0A10" w:rsidP="00FC0A1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C0A10">
        <w:rPr>
          <w:color w:val="000000"/>
          <w:sz w:val="28"/>
          <w:szCs w:val="28"/>
        </w:rPr>
        <w:t>Договоры безвозмездного пользования, как правило, не имеют государственной ре</w:t>
      </w:r>
      <w:r w:rsidRPr="00FC0A10">
        <w:rPr>
          <w:color w:val="000000"/>
          <w:sz w:val="28"/>
          <w:szCs w:val="28"/>
        </w:rPr>
        <w:softHyphen/>
        <w:t>гистрации. Не выполняются условия договоров об обязанности арендатора страховать помещения от риска гибели и повреждений.</w:t>
      </w:r>
    </w:p>
    <w:p w:rsidR="00FC0A10" w:rsidRPr="00F25AEC" w:rsidRDefault="00FC0A10" w:rsidP="00F25AEC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FC0A10">
        <w:rPr>
          <w:b w:val="0"/>
          <w:sz w:val="28"/>
          <w:szCs w:val="28"/>
        </w:rPr>
        <w:t xml:space="preserve">3. </w:t>
      </w:r>
      <w:r w:rsidR="00726A8F" w:rsidRPr="00726A8F">
        <w:rPr>
          <w:b w:val="0"/>
          <w:bCs w:val="0"/>
          <w:color w:val="000000"/>
          <w:spacing w:val="-5"/>
          <w:sz w:val="28"/>
          <w:szCs w:val="28"/>
        </w:rPr>
        <w:t xml:space="preserve">Пользование объектами недвижимого имущества, относящегося к казне </w:t>
      </w:r>
      <w:r w:rsidR="00726A8F" w:rsidRPr="00F25AEC">
        <w:rPr>
          <w:b w:val="0"/>
          <w:bCs w:val="0"/>
          <w:color w:val="000000"/>
          <w:spacing w:val="-5"/>
          <w:sz w:val="28"/>
          <w:szCs w:val="28"/>
        </w:rPr>
        <w:t>Российской Федерации, в отсутствие правовых оснований.</w:t>
      </w:r>
    </w:p>
    <w:p w:rsidR="00F25AEC" w:rsidRPr="00F25AEC" w:rsidRDefault="00F25AEC" w:rsidP="00F25AE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5AEC">
        <w:rPr>
          <w:color w:val="000000"/>
          <w:spacing w:val="-1"/>
          <w:sz w:val="28"/>
          <w:szCs w:val="28"/>
        </w:rPr>
        <w:t xml:space="preserve">В соответствии с отчетными данными территориальных управлений Росимущества, </w:t>
      </w:r>
      <w:r w:rsidRPr="00F25AEC">
        <w:rPr>
          <w:color w:val="000000"/>
          <w:sz w:val="28"/>
          <w:szCs w:val="28"/>
        </w:rPr>
        <w:t>по состоянию на 1 января 2007 года в фактическом пользовании (в отсутствие соответ</w:t>
      </w:r>
      <w:r w:rsidRPr="00F25AEC">
        <w:rPr>
          <w:color w:val="000000"/>
          <w:sz w:val="28"/>
          <w:szCs w:val="28"/>
        </w:rPr>
        <w:softHyphen/>
        <w:t>ствующих договоров) находилось 24961 (46,58 %) здание и помещение, составляющие казну Российской Федерации.</w:t>
      </w:r>
    </w:p>
    <w:p w:rsidR="00F25AEC" w:rsidRPr="00F25AEC" w:rsidRDefault="00F25AEC" w:rsidP="00F25AE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5AEC">
        <w:rPr>
          <w:color w:val="000000"/>
          <w:spacing w:val="-3"/>
          <w:sz w:val="28"/>
          <w:szCs w:val="28"/>
        </w:rPr>
        <w:t>Анализ информации, представленной в Росимущество территориальными управле</w:t>
      </w:r>
      <w:r w:rsidRPr="00F25AEC">
        <w:rPr>
          <w:color w:val="000000"/>
          <w:spacing w:val="-3"/>
          <w:sz w:val="28"/>
          <w:szCs w:val="28"/>
        </w:rPr>
        <w:softHyphen/>
      </w:r>
      <w:r w:rsidRPr="00F25AEC">
        <w:rPr>
          <w:color w:val="000000"/>
          <w:spacing w:val="-5"/>
          <w:sz w:val="28"/>
          <w:szCs w:val="28"/>
        </w:rPr>
        <w:t>ниями, показал, что балансодержателями данных объектов являются учреждения и органи</w:t>
      </w:r>
      <w:r w:rsidRPr="00F25AEC">
        <w:rPr>
          <w:color w:val="000000"/>
          <w:spacing w:val="-5"/>
          <w:sz w:val="28"/>
          <w:szCs w:val="28"/>
        </w:rPr>
        <w:softHyphen/>
      </w:r>
      <w:r w:rsidRPr="00F25AEC">
        <w:rPr>
          <w:color w:val="000000"/>
          <w:spacing w:val="-3"/>
          <w:sz w:val="28"/>
          <w:szCs w:val="28"/>
        </w:rPr>
        <w:t xml:space="preserve">зации, не заключившие своевременно с территориальными управлениями Росимущества </w:t>
      </w:r>
      <w:r w:rsidRPr="00F25AEC">
        <w:rPr>
          <w:color w:val="000000"/>
          <w:sz w:val="28"/>
          <w:szCs w:val="28"/>
        </w:rPr>
        <w:t>договоры безвозмездного пользования зданиями и помещениями, но фактически за</w:t>
      </w:r>
      <w:r w:rsidRPr="00F25AEC">
        <w:rPr>
          <w:color w:val="000000"/>
          <w:sz w:val="28"/>
          <w:szCs w:val="28"/>
        </w:rPr>
        <w:softHyphen/>
        <w:t>нимающие их в течение длительного времени на основании договоров, заключенных с государственными органами исполнительной власти, осуществлявшими ранее пол</w:t>
      </w:r>
      <w:r w:rsidRPr="00F25AEC">
        <w:rPr>
          <w:color w:val="000000"/>
          <w:sz w:val="28"/>
          <w:szCs w:val="28"/>
        </w:rPr>
        <w:softHyphen/>
        <w:t>номочия собственника федерального имущества.</w:t>
      </w:r>
    </w:p>
    <w:p w:rsidR="00F25AEC" w:rsidRPr="00F25AEC" w:rsidRDefault="00F25AEC" w:rsidP="00F25AE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5AEC">
        <w:rPr>
          <w:spacing w:val="-1"/>
          <w:sz w:val="28"/>
          <w:szCs w:val="28"/>
        </w:rPr>
        <w:t>По ряду объектов в 2006 году выявлены факты неправомерного использования зда</w:t>
      </w:r>
      <w:r w:rsidRPr="00F25AEC">
        <w:rPr>
          <w:spacing w:val="-1"/>
          <w:sz w:val="28"/>
          <w:szCs w:val="28"/>
        </w:rPr>
        <w:softHyphen/>
      </w:r>
      <w:r w:rsidRPr="00F25AEC">
        <w:rPr>
          <w:sz w:val="28"/>
          <w:szCs w:val="28"/>
        </w:rPr>
        <w:t>ний и помещений, относящихся к имуществу казны Российской Федерации, различными юридическими лицами.</w:t>
      </w:r>
    </w:p>
    <w:p w:rsidR="00FB2A0E" w:rsidRPr="00FB2A0E" w:rsidRDefault="00F25AEC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sz w:val="28"/>
          <w:szCs w:val="28"/>
        </w:rPr>
        <w:t xml:space="preserve">4. </w:t>
      </w:r>
      <w:r w:rsidR="00FB2A0E" w:rsidRPr="00FB2A0E">
        <w:rPr>
          <w:bCs/>
          <w:color w:val="000000"/>
          <w:spacing w:val="-4"/>
          <w:sz w:val="28"/>
          <w:szCs w:val="28"/>
        </w:rPr>
        <w:t>Распоряжение выморочным имуществом.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Действующим законодательством недостаточно и противоречиво регулируются правоотношения по распоряжению выморочным имуществом (имущество умершего человека, не имеющего наследников по завещанию и закону, переходящее согласно гражданскому праву в собственность государства). Отсутствует федеральный закон, который в соответствии с пунктом 3 статьи 1151 части III Гражданского кодекса Российской Федерации должен определять порядок передачи его в собственность Российской Федерации, субъектов или муниципальных образований.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pacing w:val="-1"/>
          <w:sz w:val="28"/>
          <w:szCs w:val="28"/>
        </w:rPr>
        <w:t>Кроме того, существуют противоречия в правовых нормах о порядке распределения полномочий по учету и реализации выморочного имущества между Федеральной нало</w:t>
      </w:r>
      <w:r w:rsidRPr="00FB2A0E">
        <w:rPr>
          <w:color w:val="000000"/>
          <w:spacing w:val="-1"/>
          <w:sz w:val="28"/>
          <w:szCs w:val="28"/>
        </w:rPr>
        <w:softHyphen/>
      </w:r>
      <w:r w:rsidRPr="00FB2A0E">
        <w:rPr>
          <w:color w:val="000000"/>
          <w:sz w:val="28"/>
          <w:szCs w:val="28"/>
        </w:rPr>
        <w:t>говой службой и Росимуществом.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Так, в соответствии с пунктом 5.30 Положения о Росимуществе, утвержденным постановлением Правительства Российской Федерации от 27 ноября 2004 года № 691, полномочия по принятию выморочного имущества в собственность Российской Федерации осуществляет Росимущество и его территориальные органы.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Положение о Федеральной налоговой службе, утвержденное постановлением Пра</w:t>
      </w:r>
      <w:r w:rsidRPr="00FB2A0E">
        <w:rPr>
          <w:color w:val="000000"/>
          <w:sz w:val="28"/>
          <w:szCs w:val="28"/>
        </w:rPr>
        <w:softHyphen/>
        <w:t>вительства Российской Федерации от 30 сентября 2004 года № 506, не наделяет налого</w:t>
      </w:r>
      <w:r w:rsidRPr="00FB2A0E">
        <w:rPr>
          <w:color w:val="000000"/>
          <w:sz w:val="28"/>
          <w:szCs w:val="28"/>
        </w:rPr>
        <w:softHyphen/>
        <w:t>вые органы подобными полномочиями, а это означает, что нормы Положения о поряд</w:t>
      </w:r>
      <w:r w:rsidRPr="00FB2A0E">
        <w:rPr>
          <w:color w:val="000000"/>
          <w:sz w:val="28"/>
          <w:szCs w:val="28"/>
        </w:rPr>
        <w:softHyphen/>
        <w:t xml:space="preserve">ке учета, оценки и реализации конфискованного, бесхозяйного имущества, имущества, </w:t>
      </w:r>
      <w:r w:rsidRPr="00FB2A0E">
        <w:rPr>
          <w:color w:val="000000"/>
          <w:spacing w:val="-1"/>
          <w:sz w:val="28"/>
          <w:szCs w:val="28"/>
        </w:rPr>
        <w:t>перешедшего по праву наследования к государству, и кладов, утвержденного постанов</w:t>
      </w:r>
      <w:r w:rsidRPr="00FB2A0E">
        <w:rPr>
          <w:color w:val="000000"/>
          <w:spacing w:val="-1"/>
          <w:sz w:val="28"/>
          <w:szCs w:val="28"/>
        </w:rPr>
        <w:softHyphen/>
      </w:r>
      <w:r w:rsidRPr="00FB2A0E">
        <w:rPr>
          <w:color w:val="000000"/>
          <w:sz w:val="28"/>
          <w:szCs w:val="28"/>
        </w:rPr>
        <w:t>лением Совета Министров СССР от 29 июня 1984 года № 683, не соответствуют требо</w:t>
      </w:r>
      <w:r w:rsidRPr="00FB2A0E">
        <w:rPr>
          <w:color w:val="000000"/>
          <w:sz w:val="28"/>
          <w:szCs w:val="28"/>
        </w:rPr>
        <w:softHyphen/>
        <w:t>ваниям статьи 125 Гражданского кодекса Российской Федерации и, как следствие, не подлежат применению.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Однако инструкцией Минфина СССР от 19 декабря 1984 года № 185 «О порядке учета, оценки и реализации конфискованного, бесхозного имущества, имущества, пе</w:t>
      </w:r>
      <w:r w:rsidRPr="00FB2A0E">
        <w:rPr>
          <w:color w:val="000000"/>
          <w:sz w:val="28"/>
          <w:szCs w:val="28"/>
        </w:rPr>
        <w:softHyphen/>
        <w:t>решедшего по праву наследования к государству, и кладов» оформление имущества возложено на налоговые органы. В соответствии с пунктом 16а налоговые органы пе</w:t>
      </w:r>
      <w:r w:rsidRPr="00FB2A0E">
        <w:rPr>
          <w:color w:val="000000"/>
          <w:sz w:val="28"/>
          <w:szCs w:val="28"/>
        </w:rPr>
        <w:softHyphen/>
        <w:t>редают жилой фонд в муниципальную собственность. При этом документы, подтвер</w:t>
      </w:r>
      <w:r w:rsidRPr="00FB2A0E">
        <w:rPr>
          <w:color w:val="000000"/>
          <w:sz w:val="28"/>
          <w:szCs w:val="28"/>
        </w:rPr>
        <w:softHyphen/>
        <w:t>ждающие право государства на наследство (свидетельство о праве на наследство) в соответствии со статьей 5 «Основ законодательства Российской Федерации о нота</w:t>
      </w:r>
      <w:r w:rsidRPr="00FB2A0E">
        <w:rPr>
          <w:color w:val="000000"/>
          <w:sz w:val="28"/>
          <w:szCs w:val="28"/>
        </w:rPr>
        <w:softHyphen/>
        <w:t>риате» от 11 февраля 1993 года № 4462-</w:t>
      </w:r>
      <w:r w:rsidRPr="00FB2A0E">
        <w:rPr>
          <w:color w:val="000000"/>
          <w:sz w:val="28"/>
          <w:szCs w:val="28"/>
          <w:lang w:val="en-US"/>
        </w:rPr>
        <w:t>I</w:t>
      </w:r>
      <w:r w:rsidRPr="00FB2A0E">
        <w:rPr>
          <w:color w:val="000000"/>
          <w:sz w:val="28"/>
          <w:szCs w:val="28"/>
        </w:rPr>
        <w:t>, должны быть выданы нотариальным орга</w:t>
      </w:r>
      <w:r w:rsidRPr="00FB2A0E">
        <w:rPr>
          <w:color w:val="000000"/>
          <w:sz w:val="28"/>
          <w:szCs w:val="28"/>
        </w:rPr>
        <w:softHyphen/>
        <w:t>ном соответствующему налоговому органу.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 xml:space="preserve">Как следует из отчета Минфина России о кассовых поступлениях и выбытиях по состоянию на 1 января 2007 года, средства от реализации выморочного имущества </w:t>
      </w:r>
      <w:r w:rsidRPr="00FB2A0E">
        <w:rPr>
          <w:color w:val="000000"/>
          <w:spacing w:val="-2"/>
          <w:sz w:val="28"/>
          <w:szCs w:val="28"/>
        </w:rPr>
        <w:t>в части реализации основных средств составили 6,7 млн. рублей, средства от реализации выморочного имущества в части реализации материальных запасов - 12,7 млн. рублей.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По данным Федеральной налоговой службы, за 2006 год получено только 190 сви</w:t>
      </w:r>
      <w:r w:rsidRPr="00FB2A0E">
        <w:rPr>
          <w:color w:val="000000"/>
          <w:sz w:val="28"/>
          <w:szCs w:val="28"/>
        </w:rPr>
        <w:softHyphen/>
        <w:t>детельств о праве Российской Федерации на наследство по закону, в том числе на объ</w:t>
      </w:r>
      <w:r w:rsidRPr="00FB2A0E">
        <w:rPr>
          <w:color w:val="000000"/>
          <w:sz w:val="28"/>
          <w:szCs w:val="28"/>
        </w:rPr>
        <w:softHyphen/>
        <w:t>екты недвижимого имущества - 136.</w:t>
      </w:r>
    </w:p>
    <w:p w:rsidR="00FB2A0E" w:rsidRDefault="00FB2A0E" w:rsidP="00FB2A0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z w:val="28"/>
          <w:szCs w:val="28"/>
        </w:rPr>
        <w:t>Однако на значительное число объектов выморочного имущества права Россий</w:t>
      </w:r>
      <w:r w:rsidRPr="00FB2A0E">
        <w:rPr>
          <w:color w:val="000000"/>
          <w:sz w:val="28"/>
          <w:szCs w:val="28"/>
        </w:rPr>
        <w:softHyphen/>
        <w:t xml:space="preserve">ской Федерации не оформлялись. 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До настоящего времени отсутствует механизм и не урегулированы вопросы взаи</w:t>
      </w:r>
      <w:r w:rsidRPr="00FB2A0E">
        <w:rPr>
          <w:color w:val="000000"/>
          <w:sz w:val="28"/>
          <w:szCs w:val="28"/>
        </w:rPr>
        <w:softHyphen/>
      </w:r>
      <w:r w:rsidRPr="00FB2A0E">
        <w:rPr>
          <w:color w:val="000000"/>
          <w:spacing w:val="-1"/>
          <w:sz w:val="28"/>
          <w:szCs w:val="28"/>
        </w:rPr>
        <w:t xml:space="preserve">модействия территориальных органов Федеральной налоговой службы и Росимущества </w:t>
      </w:r>
      <w:r w:rsidRPr="00FB2A0E">
        <w:rPr>
          <w:color w:val="000000"/>
          <w:sz w:val="28"/>
          <w:szCs w:val="28"/>
        </w:rPr>
        <w:t>по учету выморочного имущества.</w:t>
      </w:r>
    </w:p>
    <w:p w:rsid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Инспекции Федеральной налоговой службы, в отсутствие соответствующих полномочий, продолжают получать свидетельства о праве собственности Россий</w:t>
      </w:r>
      <w:r w:rsidRPr="00FB2A0E">
        <w:rPr>
          <w:color w:val="000000"/>
          <w:sz w:val="28"/>
          <w:szCs w:val="28"/>
        </w:rPr>
        <w:softHyphen/>
        <w:t>ской Федерации на наследство по закону. При этом, зачастую, получаемые налого</w:t>
      </w:r>
      <w:r w:rsidRPr="00FB2A0E">
        <w:rPr>
          <w:color w:val="000000"/>
          <w:sz w:val="28"/>
          <w:szCs w:val="28"/>
        </w:rPr>
        <w:softHyphen/>
        <w:t>выми органами свидетельства территориальным управлениям Росимущества не пе</w:t>
      </w:r>
      <w:r w:rsidRPr="00FB2A0E">
        <w:rPr>
          <w:color w:val="000000"/>
          <w:sz w:val="28"/>
          <w:szCs w:val="28"/>
        </w:rPr>
        <w:softHyphen/>
        <w:t>редавались. Это также приводит к росту неучтенных объектов недвижимого имуще</w:t>
      </w:r>
      <w:r w:rsidRPr="00FB2A0E">
        <w:rPr>
          <w:color w:val="000000"/>
          <w:sz w:val="28"/>
          <w:szCs w:val="28"/>
        </w:rPr>
        <w:softHyphen/>
        <w:t>ства, относящегося к казне Российской Федерации, и к потерям федерального бюд</w:t>
      </w:r>
      <w:r w:rsidRPr="00FB2A0E">
        <w:rPr>
          <w:color w:val="000000"/>
          <w:sz w:val="28"/>
          <w:szCs w:val="28"/>
        </w:rPr>
        <w:softHyphen/>
        <w:t>жета, росту коррупции.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B2A0E">
        <w:rPr>
          <w:color w:val="000000"/>
          <w:sz w:val="28"/>
          <w:szCs w:val="28"/>
        </w:rPr>
        <w:t xml:space="preserve">Управление акциями хозяйственных обществ и товариществ, находящимися </w:t>
      </w:r>
      <w:r w:rsidRPr="00FB2A0E">
        <w:rPr>
          <w:color w:val="000000"/>
          <w:spacing w:val="-1"/>
          <w:sz w:val="28"/>
          <w:szCs w:val="28"/>
        </w:rPr>
        <w:t xml:space="preserve">в федеральной собственности. 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 xml:space="preserve">Управление акциями хозяйственных обществ и товариществ, находящимися </w:t>
      </w:r>
      <w:r w:rsidRPr="00FB2A0E">
        <w:rPr>
          <w:color w:val="000000"/>
          <w:spacing w:val="-1"/>
          <w:sz w:val="28"/>
          <w:szCs w:val="28"/>
        </w:rPr>
        <w:t>в федеральной собственности, осуществляется в соответствии с законодательством</w:t>
      </w:r>
      <w:r>
        <w:rPr>
          <w:rStyle w:val="a6"/>
          <w:color w:val="000000"/>
          <w:spacing w:val="-1"/>
          <w:sz w:val="28"/>
          <w:szCs w:val="28"/>
        </w:rPr>
        <w:footnoteReference w:id="9"/>
      </w:r>
      <w:r w:rsidRPr="00FB2A0E">
        <w:rPr>
          <w:color w:val="000000"/>
          <w:spacing w:val="-1"/>
          <w:sz w:val="28"/>
          <w:szCs w:val="28"/>
        </w:rPr>
        <w:t xml:space="preserve"> </w:t>
      </w:r>
      <w:r w:rsidRPr="00FB2A0E">
        <w:rPr>
          <w:color w:val="000000"/>
          <w:sz w:val="28"/>
          <w:szCs w:val="28"/>
        </w:rPr>
        <w:t xml:space="preserve"> по</w:t>
      </w:r>
      <w:r w:rsidRPr="00FB2A0E">
        <w:rPr>
          <w:color w:val="000000"/>
          <w:sz w:val="28"/>
          <w:szCs w:val="28"/>
        </w:rPr>
        <w:softHyphen/>
        <w:t>средством института представителей государства.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Учитывая большое количество хозяйственных товариществ и обществ (более 3 тыс.), в которых Российская Федерация является участником, отрасле</w:t>
      </w:r>
      <w:r w:rsidRPr="00FB2A0E">
        <w:rPr>
          <w:color w:val="000000"/>
          <w:sz w:val="28"/>
          <w:szCs w:val="28"/>
        </w:rPr>
        <w:softHyphen/>
        <w:t>вую специфику указанных организаций и ряд иных факторов, их значимость для на</w:t>
      </w:r>
      <w:r w:rsidRPr="00FB2A0E">
        <w:rPr>
          <w:color w:val="000000"/>
          <w:sz w:val="28"/>
          <w:szCs w:val="28"/>
        </w:rPr>
        <w:softHyphen/>
        <w:t>циональной экономики велика. Однако система управления посредством института та</w:t>
      </w:r>
      <w:r w:rsidRPr="00FB2A0E">
        <w:rPr>
          <w:color w:val="000000"/>
          <w:sz w:val="28"/>
          <w:szCs w:val="28"/>
        </w:rPr>
        <w:softHyphen/>
        <w:t>ких представителей неэффективна, так как:</w:t>
      </w:r>
    </w:p>
    <w:p w:rsidR="00FB2A0E" w:rsidRPr="00FB2A0E" w:rsidRDefault="00FB2A0E" w:rsidP="00FB2A0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z w:val="28"/>
          <w:szCs w:val="28"/>
        </w:rPr>
        <w:t>существующий порядок назначения государственных служащих представите</w:t>
      </w:r>
      <w:r w:rsidRPr="00FB2A0E">
        <w:rPr>
          <w:color w:val="000000"/>
          <w:sz w:val="28"/>
          <w:szCs w:val="28"/>
        </w:rPr>
        <w:softHyphen/>
        <w:t>лями государства не предусматривает действенных механизмов оценки их профес</w:t>
      </w:r>
      <w:r w:rsidRPr="00FB2A0E">
        <w:rPr>
          <w:color w:val="000000"/>
          <w:sz w:val="28"/>
          <w:szCs w:val="28"/>
        </w:rPr>
        <w:softHyphen/>
        <w:t>сиональных качеств, квалификации и подготовки с учетом специфики конкретного объекта управления;</w:t>
      </w:r>
    </w:p>
    <w:p w:rsidR="00FB2A0E" w:rsidRPr="00FB2A0E" w:rsidRDefault="00FB2A0E" w:rsidP="00FB2A0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pacing w:val="-1"/>
          <w:sz w:val="28"/>
          <w:szCs w:val="28"/>
        </w:rPr>
        <w:t>участие в качестве представителей Российской Федерации, в основном государст</w:t>
      </w:r>
      <w:r w:rsidRPr="00FB2A0E">
        <w:rPr>
          <w:color w:val="000000"/>
          <w:spacing w:val="-1"/>
          <w:sz w:val="28"/>
          <w:szCs w:val="28"/>
        </w:rPr>
        <w:softHyphen/>
      </w:r>
      <w:r w:rsidRPr="00FB2A0E">
        <w:rPr>
          <w:color w:val="000000"/>
          <w:sz w:val="28"/>
          <w:szCs w:val="28"/>
        </w:rPr>
        <w:t xml:space="preserve">венных служащих, создает проблему качества управления в связи с несоответствием </w:t>
      </w:r>
      <w:r w:rsidRPr="00FB2A0E">
        <w:rPr>
          <w:color w:val="000000"/>
          <w:spacing w:val="-1"/>
          <w:sz w:val="28"/>
          <w:szCs w:val="28"/>
        </w:rPr>
        <w:t>количества организаций, в которые государство назначает своими представителями го</w:t>
      </w:r>
      <w:r w:rsidRPr="00FB2A0E">
        <w:rPr>
          <w:color w:val="000000"/>
          <w:spacing w:val="-1"/>
          <w:sz w:val="28"/>
          <w:szCs w:val="28"/>
        </w:rPr>
        <w:softHyphen/>
      </w:r>
      <w:r w:rsidRPr="00FB2A0E">
        <w:rPr>
          <w:color w:val="000000"/>
          <w:sz w:val="28"/>
          <w:szCs w:val="28"/>
        </w:rPr>
        <w:t>сударственных служащих, возможностям такой системы управления и ресурсам, выде</w:t>
      </w:r>
      <w:r w:rsidRPr="00FB2A0E">
        <w:rPr>
          <w:color w:val="000000"/>
          <w:sz w:val="28"/>
          <w:szCs w:val="28"/>
        </w:rPr>
        <w:softHyphen/>
        <w:t>ляемым на управление;</w:t>
      </w:r>
    </w:p>
    <w:p w:rsidR="00FB2A0E" w:rsidRPr="00FB2A0E" w:rsidRDefault="00FB2A0E" w:rsidP="00FB2A0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z w:val="28"/>
          <w:szCs w:val="28"/>
        </w:rPr>
        <w:t>учредительные документы акционерных обществ не соответствуют требованиям достижения целей государства и защиты его интересов;</w:t>
      </w:r>
    </w:p>
    <w:p w:rsidR="00FB2A0E" w:rsidRPr="00FB2A0E" w:rsidRDefault="00FB2A0E" w:rsidP="00FB2A0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z w:val="28"/>
          <w:szCs w:val="28"/>
        </w:rPr>
        <w:t>действующий порядок передачи акций, принадлежащих Российской Федерации, в доверительное управление громоздкий, не определяет необходимость подготовки участниками конкурсов предложений о наилучшем способе достижения этой цели, а также порядок отчетности, контроля, основания для применения мер ответственности в отношении доверительного управляющего;</w:t>
      </w:r>
    </w:p>
    <w:p w:rsidR="00FB2A0E" w:rsidRPr="00FB2A0E" w:rsidRDefault="00FB2A0E" w:rsidP="00FB2A0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B2A0E">
        <w:rPr>
          <w:color w:val="000000"/>
          <w:sz w:val="28"/>
          <w:szCs w:val="28"/>
        </w:rPr>
        <w:t>отсутствуют четкая и единообразная система отбора, подготовки и оценки управ</w:t>
      </w:r>
      <w:r w:rsidRPr="00FB2A0E">
        <w:rPr>
          <w:color w:val="000000"/>
          <w:sz w:val="28"/>
          <w:szCs w:val="28"/>
        </w:rPr>
        <w:softHyphen/>
        <w:t>ляющих, разработки способов достижения цели государства, контроль за ними, обос</w:t>
      </w:r>
      <w:r w:rsidRPr="00FB2A0E">
        <w:rPr>
          <w:color w:val="000000"/>
          <w:sz w:val="28"/>
          <w:szCs w:val="28"/>
        </w:rPr>
        <w:softHyphen/>
        <w:t>нованные подходы к определению их полномочий.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Проведенные Счетной палатой проверки показали, что организация Роси</w:t>
      </w:r>
      <w:r>
        <w:rPr>
          <w:color w:val="000000"/>
          <w:sz w:val="28"/>
          <w:szCs w:val="28"/>
        </w:rPr>
        <w:t>муще</w:t>
      </w:r>
      <w:r w:rsidRPr="00FB2A0E">
        <w:rPr>
          <w:color w:val="000000"/>
          <w:sz w:val="28"/>
          <w:szCs w:val="28"/>
        </w:rPr>
        <w:t>ством деятельности представителей государства по управлению пакетами акций, на</w:t>
      </w:r>
      <w:r w:rsidRPr="00FB2A0E">
        <w:rPr>
          <w:color w:val="000000"/>
          <w:sz w:val="28"/>
          <w:szCs w:val="28"/>
        </w:rPr>
        <w:softHyphen/>
        <w:t>ходящимися в федеральной собственности, допускает случаи ненадлежащего испол</w:t>
      </w:r>
      <w:r w:rsidRPr="00FB2A0E">
        <w:rPr>
          <w:color w:val="000000"/>
          <w:sz w:val="28"/>
          <w:szCs w:val="28"/>
        </w:rPr>
        <w:softHyphen/>
        <w:t>нения ими своих обязанностей, в том числе нарушения директивных указаний при голосовании представителей государства, отсутствие представителей на годовых собраниях акционеров.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z w:val="28"/>
          <w:szCs w:val="28"/>
        </w:rPr>
        <w:t>Следует отметить рост числа акционерных обществ, пакет акций которых находил</w:t>
      </w:r>
      <w:r w:rsidRPr="00FB2A0E">
        <w:rPr>
          <w:color w:val="000000"/>
          <w:sz w:val="28"/>
          <w:szCs w:val="28"/>
        </w:rPr>
        <w:softHyphen/>
      </w:r>
      <w:r w:rsidRPr="00FB2A0E">
        <w:rPr>
          <w:color w:val="000000"/>
          <w:spacing w:val="-1"/>
          <w:sz w:val="28"/>
          <w:szCs w:val="28"/>
        </w:rPr>
        <w:t xml:space="preserve">ся в федеральной собственности и в отношении которых используется специальное </w:t>
      </w:r>
      <w:r w:rsidRPr="00FB2A0E">
        <w:rPr>
          <w:color w:val="000000"/>
          <w:sz w:val="28"/>
          <w:szCs w:val="28"/>
        </w:rPr>
        <w:t xml:space="preserve">право на участие Российской Федерации в управлении обществом («золотая акция»). Так, </w:t>
      </w:r>
      <w:r>
        <w:rPr>
          <w:color w:val="000000"/>
          <w:sz w:val="28"/>
          <w:szCs w:val="28"/>
        </w:rPr>
        <w:t>«</w:t>
      </w:r>
      <w:r w:rsidRPr="00FB2A0E">
        <w:rPr>
          <w:color w:val="000000"/>
          <w:sz w:val="28"/>
          <w:szCs w:val="28"/>
        </w:rPr>
        <w:t>в течение 2006 года число таких открытых акционерных обществ возросло на</w:t>
      </w:r>
      <w:r>
        <w:rPr>
          <w:color w:val="000000"/>
          <w:sz w:val="28"/>
          <w:szCs w:val="28"/>
        </w:rPr>
        <w:t xml:space="preserve"> </w:t>
      </w:r>
      <w:r w:rsidRPr="00FB2A0E">
        <w:rPr>
          <w:color w:val="000000"/>
          <w:sz w:val="28"/>
          <w:szCs w:val="28"/>
        </w:rPr>
        <w:t>154 единицы, составив по состоянию на 1 января 2007 года 3997 единиц, в том числе с долей участия Российской Федерации свыше 25 % - 2884 единицы</w:t>
      </w:r>
      <w:r>
        <w:rPr>
          <w:color w:val="000000"/>
          <w:sz w:val="28"/>
          <w:szCs w:val="28"/>
        </w:rPr>
        <w:t>»</w:t>
      </w:r>
      <w:r>
        <w:rPr>
          <w:rStyle w:val="a6"/>
          <w:color w:val="000000"/>
          <w:sz w:val="28"/>
          <w:szCs w:val="28"/>
        </w:rPr>
        <w:footnoteReference w:id="10"/>
      </w:r>
      <w:r w:rsidRPr="00FB2A0E">
        <w:rPr>
          <w:color w:val="000000"/>
          <w:sz w:val="28"/>
          <w:szCs w:val="28"/>
        </w:rPr>
        <w:t>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B2A0E">
        <w:rPr>
          <w:color w:val="000000"/>
          <w:spacing w:val="-1"/>
          <w:sz w:val="28"/>
          <w:szCs w:val="28"/>
        </w:rPr>
        <w:t>Ежегодно растут возобновляемые доходы бюджета от дивидендов по акциям, нахо</w:t>
      </w:r>
      <w:r w:rsidRPr="00FB2A0E">
        <w:rPr>
          <w:color w:val="000000"/>
          <w:spacing w:val="-1"/>
          <w:sz w:val="28"/>
          <w:szCs w:val="28"/>
        </w:rPr>
        <w:softHyphen/>
        <w:t xml:space="preserve">дящимся в собственности Российской Федерации. При этом дивиденды, полученные от </w:t>
      </w:r>
      <w:r w:rsidRPr="00FB2A0E">
        <w:rPr>
          <w:color w:val="000000"/>
          <w:sz w:val="28"/>
          <w:szCs w:val="28"/>
        </w:rPr>
        <w:t>15 крупнейших открытых акционерных обществ в 2006 году, принесли более 85 % до</w:t>
      </w:r>
      <w:r w:rsidRPr="00FB2A0E">
        <w:rPr>
          <w:color w:val="000000"/>
          <w:sz w:val="28"/>
          <w:szCs w:val="28"/>
        </w:rPr>
        <w:softHyphen/>
        <w:t>ходов федерального бюджета по этой статье. В связи с этим требуется более серьезное обоснование необходимости продажи государственных пакетов акций наиболее при</w:t>
      </w:r>
      <w:r w:rsidRPr="00FB2A0E">
        <w:rPr>
          <w:color w:val="000000"/>
          <w:sz w:val="28"/>
          <w:szCs w:val="28"/>
        </w:rPr>
        <w:softHyphen/>
        <w:t>быльных открытых акционерных обществ, ежегодно приносящих значительные сред</w:t>
      </w:r>
      <w:r w:rsidRPr="00FB2A0E">
        <w:rPr>
          <w:color w:val="000000"/>
          <w:sz w:val="28"/>
          <w:szCs w:val="28"/>
        </w:rPr>
        <w:softHyphen/>
        <w:t>ства в федеральный бюджет.</w:t>
      </w:r>
    </w:p>
    <w:p w:rsidR="00FB2A0E" w:rsidRPr="00FB2A0E" w:rsidRDefault="00FB2A0E" w:rsidP="00FB2A0E">
      <w:pPr>
        <w:shd w:val="clear" w:color="auto" w:fill="FFFFFF"/>
        <w:spacing w:line="360" w:lineRule="auto"/>
        <w:jc w:val="both"/>
        <w:rPr>
          <w:sz w:val="28"/>
          <w:szCs w:val="28"/>
        </w:rPr>
        <w:sectPr w:rsidR="00FB2A0E" w:rsidRPr="00FB2A0E" w:rsidSect="004D0E1C">
          <w:headerReference w:type="even" r:id="rId10"/>
          <w:headerReference w:type="default" r:id="rId11"/>
          <w:footnotePr>
            <w:numRestart w:val="eachPage"/>
          </w:footnotePr>
          <w:pgSz w:w="11904" w:h="16838"/>
          <w:pgMar w:top="1134" w:right="567" w:bottom="1134" w:left="1701" w:header="720" w:footer="720" w:gutter="0"/>
          <w:pgNumType w:start="3"/>
          <w:cols w:space="60"/>
          <w:noEndnote/>
        </w:sectPr>
      </w:pPr>
    </w:p>
    <w:p w:rsidR="00F25AEC" w:rsidRDefault="006A3050" w:rsidP="006A305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Заключение. </w:t>
      </w:r>
    </w:p>
    <w:p w:rsidR="006A3050" w:rsidRPr="006A3050" w:rsidRDefault="006A3050" w:rsidP="006A305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A3050">
        <w:rPr>
          <w:sz w:val="28"/>
          <w:szCs w:val="28"/>
        </w:rPr>
        <w:t>На основании всего вышеизложенного можно сделать следующие выводы:</w:t>
      </w:r>
    </w:p>
    <w:p w:rsidR="006A3050" w:rsidRPr="006A3050" w:rsidRDefault="006A3050" w:rsidP="006A3050">
      <w:pPr>
        <w:shd w:val="clear" w:color="auto" w:fill="FFFFFF"/>
        <w:tabs>
          <w:tab w:val="left" w:pos="638"/>
        </w:tabs>
        <w:spacing w:line="360" w:lineRule="auto"/>
        <w:jc w:val="both"/>
        <w:rPr>
          <w:sz w:val="28"/>
          <w:szCs w:val="28"/>
        </w:rPr>
      </w:pPr>
      <w:r w:rsidRPr="006A3050">
        <w:rPr>
          <w:bCs/>
          <w:color w:val="000000"/>
          <w:spacing w:val="-2"/>
          <w:sz w:val="28"/>
          <w:szCs w:val="28"/>
        </w:rPr>
        <w:t>1.</w:t>
      </w:r>
      <w:r w:rsidRPr="006A3050">
        <w:rPr>
          <w:bCs/>
          <w:color w:val="000000"/>
          <w:sz w:val="28"/>
          <w:szCs w:val="28"/>
        </w:rPr>
        <w:t xml:space="preserve"> </w:t>
      </w:r>
      <w:r w:rsidRPr="006A3050">
        <w:rPr>
          <w:color w:val="000000"/>
          <w:sz w:val="28"/>
          <w:szCs w:val="28"/>
        </w:rPr>
        <w:t>Отсутствует комплексная система федерального законодательства в отношении государственной собственности, что существенно тормозит развитие института казны в России. Противоречивость и пробелы в регулировании режима госсобственности снижают потенциал ее использования, так как только единый собственник в лице госу</w:t>
      </w:r>
      <w:r w:rsidRPr="006A3050">
        <w:rPr>
          <w:color w:val="000000"/>
          <w:sz w:val="28"/>
          <w:szCs w:val="28"/>
        </w:rPr>
        <w:softHyphen/>
        <w:t>дарства способен обеспечить эффективность управления в масштабах страны.</w:t>
      </w:r>
    </w:p>
    <w:p w:rsidR="006A3050" w:rsidRPr="006A3050" w:rsidRDefault="006A3050" w:rsidP="006A3050">
      <w:pPr>
        <w:widowControl w:val="0"/>
        <w:numPr>
          <w:ilvl w:val="0"/>
          <w:numId w:val="8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-2"/>
          <w:sz w:val="28"/>
          <w:szCs w:val="28"/>
        </w:rPr>
      </w:pPr>
      <w:r w:rsidRPr="006A3050">
        <w:rPr>
          <w:color w:val="000000"/>
          <w:sz w:val="28"/>
          <w:szCs w:val="28"/>
        </w:rPr>
        <w:t xml:space="preserve"> Переходный период в экономике России характеризуется отсутствием в сфере государственной собственности сформированных организационно-экономических ме</w:t>
      </w:r>
      <w:r w:rsidRPr="006A3050">
        <w:rPr>
          <w:color w:val="000000"/>
          <w:sz w:val="28"/>
          <w:szCs w:val="28"/>
        </w:rPr>
        <w:softHyphen/>
        <w:t>ханизмов управления федеральным имуществом. Одним из основных элементов управ</w:t>
      </w:r>
      <w:r w:rsidRPr="006A3050">
        <w:rPr>
          <w:color w:val="000000"/>
          <w:sz w:val="28"/>
          <w:szCs w:val="28"/>
        </w:rPr>
        <w:softHyphen/>
        <w:t>ления государственной собственностью в рыночных условиях должен стать институт государственной казны.</w:t>
      </w:r>
    </w:p>
    <w:p w:rsidR="006A3050" w:rsidRPr="006A3050" w:rsidRDefault="006A3050" w:rsidP="006A305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Pr="006A3050">
        <w:rPr>
          <w:bCs/>
          <w:color w:val="000000"/>
          <w:sz w:val="28"/>
          <w:szCs w:val="28"/>
        </w:rPr>
        <w:t xml:space="preserve"> </w:t>
      </w:r>
      <w:r w:rsidRPr="006A3050">
        <w:rPr>
          <w:color w:val="000000"/>
          <w:sz w:val="28"/>
          <w:szCs w:val="28"/>
        </w:rPr>
        <w:t>Практически половина объектов недвижимого имущества, относящегося к каз</w:t>
      </w:r>
      <w:r w:rsidRPr="006A3050">
        <w:rPr>
          <w:color w:val="000000"/>
          <w:sz w:val="28"/>
          <w:szCs w:val="28"/>
        </w:rPr>
        <w:softHyphen/>
        <w:t>не, в 2006 году использовалась юридическими и физическими лицами в отсутствие</w:t>
      </w:r>
      <w:r>
        <w:rPr>
          <w:sz w:val="28"/>
          <w:szCs w:val="28"/>
        </w:rPr>
        <w:t xml:space="preserve"> </w:t>
      </w:r>
      <w:r w:rsidRPr="006A3050">
        <w:rPr>
          <w:color w:val="000000"/>
          <w:sz w:val="28"/>
          <w:szCs w:val="28"/>
        </w:rPr>
        <w:t>правовых оснований. Средства от использования такого имущества в федеральный бюджет не поступают.</w:t>
      </w:r>
    </w:p>
    <w:p w:rsidR="006A3050" w:rsidRDefault="006A3050" w:rsidP="006A305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A3050">
        <w:rPr>
          <w:color w:val="000000"/>
          <w:sz w:val="28"/>
          <w:szCs w:val="28"/>
        </w:rPr>
        <w:t xml:space="preserve">В безвозмездном пользовании находятся объекты, которые с максимальной эффективностью могли быть переданы в аренду, в результате чего в федеральный бюджет ежегодно недопоступают значительные средства. </w:t>
      </w:r>
    </w:p>
    <w:p w:rsidR="006A3050" w:rsidRPr="006A3050" w:rsidRDefault="006A3050" w:rsidP="006A305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A3050">
        <w:rPr>
          <w:color w:val="000000"/>
          <w:spacing w:val="-1"/>
          <w:sz w:val="28"/>
          <w:szCs w:val="28"/>
        </w:rPr>
        <w:t>На договорных отношениях в аренду передано только 5 % зданий и помещений, относящихся к имуществу казны. В 2006 году по 65 % договоров поступление арендной платы в федеральный бюджет производилось на основании расчетов по методике Мин</w:t>
      </w:r>
      <w:r w:rsidRPr="006A3050">
        <w:rPr>
          <w:color w:val="000000"/>
          <w:spacing w:val="-1"/>
          <w:sz w:val="28"/>
          <w:szCs w:val="28"/>
        </w:rPr>
        <w:softHyphen/>
      </w:r>
      <w:r w:rsidRPr="006A3050">
        <w:rPr>
          <w:color w:val="000000"/>
          <w:spacing w:val="-2"/>
          <w:sz w:val="28"/>
          <w:szCs w:val="28"/>
        </w:rPr>
        <w:t>госимущества России, занижающей рыночную стоимость аренды в 2 и более раза.</w:t>
      </w:r>
    </w:p>
    <w:p w:rsidR="00E32B7C" w:rsidRDefault="00E32B7C" w:rsidP="00E32B7C">
      <w:pPr>
        <w:spacing w:line="360" w:lineRule="auto"/>
        <w:jc w:val="center"/>
        <w:rPr>
          <w:sz w:val="28"/>
          <w:szCs w:val="28"/>
        </w:rPr>
      </w:pPr>
    </w:p>
    <w:p w:rsidR="006A3050" w:rsidRDefault="006A3050" w:rsidP="00E32B7C">
      <w:pPr>
        <w:spacing w:line="360" w:lineRule="auto"/>
        <w:jc w:val="center"/>
        <w:rPr>
          <w:sz w:val="28"/>
          <w:szCs w:val="28"/>
        </w:rPr>
      </w:pPr>
    </w:p>
    <w:p w:rsidR="006A3050" w:rsidRDefault="006A3050" w:rsidP="00E32B7C">
      <w:pPr>
        <w:spacing w:line="360" w:lineRule="auto"/>
        <w:jc w:val="center"/>
        <w:rPr>
          <w:sz w:val="28"/>
          <w:szCs w:val="28"/>
        </w:rPr>
      </w:pPr>
    </w:p>
    <w:p w:rsidR="006A3050" w:rsidRDefault="006A3050" w:rsidP="00E32B7C">
      <w:pPr>
        <w:spacing w:line="360" w:lineRule="auto"/>
        <w:jc w:val="center"/>
        <w:rPr>
          <w:sz w:val="28"/>
          <w:szCs w:val="28"/>
        </w:rPr>
      </w:pPr>
    </w:p>
    <w:p w:rsidR="006A3050" w:rsidRDefault="006A3050" w:rsidP="00E32B7C">
      <w:pPr>
        <w:spacing w:line="360" w:lineRule="auto"/>
        <w:jc w:val="center"/>
        <w:rPr>
          <w:sz w:val="28"/>
          <w:szCs w:val="28"/>
        </w:rPr>
      </w:pPr>
    </w:p>
    <w:p w:rsidR="006A3050" w:rsidRDefault="006A3050" w:rsidP="00E32B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список:</w:t>
      </w:r>
    </w:p>
    <w:p w:rsidR="006A3050" w:rsidRDefault="006A3050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A3050">
        <w:rPr>
          <w:bCs/>
          <w:sz w:val="28"/>
          <w:szCs w:val="28"/>
        </w:rPr>
        <w:t>Гражданский</w:t>
      </w:r>
      <w:r w:rsidRPr="006A3050">
        <w:rPr>
          <w:sz w:val="28"/>
          <w:szCs w:val="28"/>
        </w:rPr>
        <w:t xml:space="preserve"> </w:t>
      </w:r>
      <w:r w:rsidRPr="006A3050">
        <w:rPr>
          <w:bCs/>
          <w:sz w:val="28"/>
          <w:szCs w:val="28"/>
        </w:rPr>
        <w:t>кодекс</w:t>
      </w:r>
      <w:r w:rsidRPr="006A3050">
        <w:rPr>
          <w:sz w:val="28"/>
          <w:szCs w:val="28"/>
        </w:rPr>
        <w:t xml:space="preserve"> </w:t>
      </w:r>
      <w:r w:rsidRPr="006A3050">
        <w:rPr>
          <w:bCs/>
          <w:sz w:val="28"/>
          <w:szCs w:val="28"/>
        </w:rPr>
        <w:t>РФ</w:t>
      </w:r>
      <w:r w:rsidRPr="006A3050">
        <w:rPr>
          <w:sz w:val="28"/>
          <w:szCs w:val="28"/>
        </w:rPr>
        <w:t xml:space="preserve"> (</w:t>
      </w:r>
      <w:r w:rsidRPr="006A3050">
        <w:rPr>
          <w:bCs/>
          <w:sz w:val="28"/>
          <w:szCs w:val="28"/>
        </w:rPr>
        <w:t>ГК</w:t>
      </w:r>
      <w:r w:rsidRPr="006A3050">
        <w:rPr>
          <w:sz w:val="28"/>
          <w:szCs w:val="28"/>
        </w:rPr>
        <w:t xml:space="preserve"> </w:t>
      </w:r>
      <w:r w:rsidRPr="006A3050">
        <w:rPr>
          <w:bCs/>
          <w:sz w:val="28"/>
          <w:szCs w:val="28"/>
        </w:rPr>
        <w:t>РФ</w:t>
      </w:r>
      <w:r w:rsidRPr="006A3050">
        <w:rPr>
          <w:sz w:val="28"/>
          <w:szCs w:val="28"/>
        </w:rPr>
        <w:t>) от 30.11.1994 N 51-ФЗ</w:t>
      </w:r>
      <w:r>
        <w:rPr>
          <w:sz w:val="28"/>
          <w:szCs w:val="28"/>
        </w:rPr>
        <w:t>.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Кодекс</w:t>
      </w:r>
      <w:r w:rsidRPr="00974FD9">
        <w:rPr>
          <w:color w:val="000000"/>
          <w:sz w:val="28"/>
          <w:szCs w:val="28"/>
        </w:rPr>
        <w:t xml:space="preserve"> Российской Федера</w:t>
      </w:r>
      <w:r w:rsidRPr="00974FD9">
        <w:rPr>
          <w:color w:val="000000"/>
          <w:sz w:val="28"/>
          <w:szCs w:val="28"/>
        </w:rPr>
        <w:softHyphen/>
        <w:t>ции об административных правонарушениях от 30 декабря 2001 года № 195-ФЗ</w:t>
      </w:r>
      <w:r>
        <w:rPr>
          <w:color w:val="000000"/>
          <w:sz w:val="28"/>
          <w:szCs w:val="28"/>
        </w:rPr>
        <w:t>.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74FD9">
        <w:rPr>
          <w:color w:val="000000"/>
          <w:sz w:val="28"/>
          <w:szCs w:val="28"/>
        </w:rPr>
        <w:t>оложение об управлении недвижимым и движимым имуществом, приказ Росимущества от 4 июля 2006 года № 160 «Об отчетности тер</w:t>
      </w:r>
      <w:r w:rsidRPr="00974FD9">
        <w:rPr>
          <w:color w:val="000000"/>
          <w:sz w:val="28"/>
          <w:szCs w:val="28"/>
        </w:rPr>
        <w:softHyphen/>
        <w:t>риториальных органов Росимущества по осуществлению полномочий собственника в отношении федерального имущества»</w:t>
      </w:r>
      <w:r>
        <w:rPr>
          <w:color w:val="000000"/>
          <w:sz w:val="28"/>
          <w:szCs w:val="28"/>
        </w:rPr>
        <w:t>.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74FD9">
        <w:rPr>
          <w:sz w:val="28"/>
          <w:szCs w:val="28"/>
        </w:rPr>
        <w:t>По</w:t>
      </w:r>
      <w:r w:rsidRPr="00974FD9">
        <w:rPr>
          <w:color w:val="000000"/>
          <w:sz w:val="28"/>
          <w:szCs w:val="28"/>
        </w:rPr>
        <w:t>становление Правительства Российской Федерации от 3 декабря 2004 года № 738 «Об управлении находящимися в федеральной собственности акциями открытых ак</w:t>
      </w:r>
      <w:r w:rsidRPr="00974FD9">
        <w:rPr>
          <w:color w:val="000000"/>
          <w:sz w:val="28"/>
          <w:szCs w:val="28"/>
        </w:rPr>
        <w:softHyphen/>
        <w:t>ционерных обществ и использовании специального права на участие Российской Феде</w:t>
      </w:r>
      <w:r w:rsidRPr="00974FD9">
        <w:rPr>
          <w:color w:val="000000"/>
          <w:sz w:val="28"/>
          <w:szCs w:val="28"/>
        </w:rPr>
        <w:softHyphen/>
        <w:t>рации в управлении открытыми акционерными обществами («золотой акции»)».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  <w:r w:rsidRPr="00BE2B7E">
        <w:rPr>
          <w:color w:val="000000"/>
          <w:sz w:val="28"/>
          <w:szCs w:val="28"/>
        </w:rPr>
        <w:t xml:space="preserve"> Правительства Российской Федера</w:t>
      </w:r>
      <w:r>
        <w:rPr>
          <w:color w:val="000000"/>
          <w:sz w:val="28"/>
          <w:szCs w:val="28"/>
        </w:rPr>
        <w:t xml:space="preserve">ции от </w:t>
      </w:r>
      <w:r w:rsidRPr="00BE2B7E">
        <w:rPr>
          <w:color w:val="000000"/>
          <w:sz w:val="28"/>
          <w:szCs w:val="28"/>
        </w:rPr>
        <w:t>19 декабря 2006 года № 38-р</w:t>
      </w:r>
      <w:r>
        <w:rPr>
          <w:color w:val="000000"/>
          <w:sz w:val="28"/>
          <w:szCs w:val="28"/>
        </w:rPr>
        <w:t>.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F7DD6">
        <w:rPr>
          <w:color w:val="000000"/>
          <w:sz w:val="28"/>
          <w:szCs w:val="28"/>
        </w:rPr>
        <w:t>Ука</w:t>
      </w:r>
      <w:r>
        <w:rPr>
          <w:color w:val="000000"/>
          <w:sz w:val="28"/>
          <w:szCs w:val="28"/>
        </w:rPr>
        <w:t>з</w:t>
      </w:r>
      <w:r w:rsidRPr="00CF7DD6">
        <w:rPr>
          <w:color w:val="000000"/>
          <w:sz w:val="28"/>
          <w:szCs w:val="28"/>
        </w:rPr>
        <w:t xml:space="preserve"> Прези</w:t>
      </w:r>
      <w:r w:rsidRPr="00CF7DD6">
        <w:rPr>
          <w:color w:val="000000"/>
          <w:sz w:val="28"/>
          <w:szCs w:val="28"/>
        </w:rPr>
        <w:softHyphen/>
        <w:t>дента Российской Федерации от 24 декабря 1993 года № 2284</w:t>
      </w:r>
      <w:r>
        <w:rPr>
          <w:color w:val="000000"/>
          <w:sz w:val="28"/>
          <w:szCs w:val="28"/>
        </w:rPr>
        <w:t>.</w:t>
      </w:r>
    </w:p>
    <w:p w:rsidR="006A3050" w:rsidRDefault="00974FD9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6A3050" w:rsidRPr="009016B7">
        <w:rPr>
          <w:sz w:val="28"/>
          <w:szCs w:val="28"/>
        </w:rPr>
        <w:t xml:space="preserve"> от 20 июля 1995 года № 115-ФЗ «О государственном про</w:t>
      </w:r>
      <w:r w:rsidR="006A3050" w:rsidRPr="009016B7">
        <w:rPr>
          <w:sz w:val="28"/>
          <w:szCs w:val="28"/>
        </w:rPr>
        <w:softHyphen/>
        <w:t>гнозировании и программах социально-экономического развития Российской Федера</w:t>
      </w:r>
      <w:r w:rsidR="006A3050" w:rsidRPr="009016B7">
        <w:rPr>
          <w:sz w:val="28"/>
          <w:szCs w:val="28"/>
        </w:rPr>
        <w:softHyphen/>
        <w:t>ции»</w:t>
      </w:r>
      <w:r>
        <w:rPr>
          <w:sz w:val="28"/>
          <w:szCs w:val="28"/>
        </w:rPr>
        <w:t>.</w:t>
      </w:r>
    </w:p>
    <w:p w:rsidR="00E1434F" w:rsidRPr="00E1434F" w:rsidRDefault="00E1434F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E1C">
        <w:rPr>
          <w:color w:val="000000"/>
          <w:sz w:val="28"/>
          <w:szCs w:val="28"/>
        </w:rPr>
        <w:t>Гринкевич Л.С., Сагайдачная Н.</w:t>
      </w:r>
      <w:r>
        <w:rPr>
          <w:color w:val="000000"/>
          <w:sz w:val="28"/>
          <w:szCs w:val="28"/>
        </w:rPr>
        <w:t xml:space="preserve"> </w:t>
      </w:r>
      <w:r w:rsidRPr="004D0E1C">
        <w:rPr>
          <w:color w:val="000000"/>
          <w:sz w:val="28"/>
          <w:szCs w:val="28"/>
        </w:rPr>
        <w:t>Государственные и муниципальные финансы России. Учебное пособие Издательство: "КНОРУС", 2007</w:t>
      </w:r>
      <w:r>
        <w:rPr>
          <w:color w:val="000000"/>
          <w:sz w:val="28"/>
          <w:szCs w:val="28"/>
        </w:rPr>
        <w:t>.</w:t>
      </w:r>
    </w:p>
    <w:p w:rsidR="00E1434F" w:rsidRPr="00E1434F" w:rsidRDefault="00E1434F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E1C">
        <w:rPr>
          <w:color w:val="000000"/>
          <w:sz w:val="28"/>
          <w:szCs w:val="28"/>
        </w:rPr>
        <w:t>Карасева М.В.</w:t>
      </w:r>
      <w:r>
        <w:rPr>
          <w:color w:val="000000"/>
          <w:sz w:val="28"/>
          <w:szCs w:val="28"/>
        </w:rPr>
        <w:t xml:space="preserve"> </w:t>
      </w:r>
      <w:r w:rsidRPr="004D0E1C">
        <w:rPr>
          <w:color w:val="000000"/>
          <w:sz w:val="28"/>
          <w:szCs w:val="28"/>
        </w:rPr>
        <w:t>Финансовое право РФ. 2-е изд., перераб Издательство: "Юристъ", 2007</w:t>
      </w:r>
      <w:r>
        <w:rPr>
          <w:color w:val="000000"/>
          <w:sz w:val="28"/>
          <w:szCs w:val="28"/>
        </w:rPr>
        <w:t>.</w:t>
      </w:r>
      <w:r w:rsidRPr="00974FD9">
        <w:rPr>
          <w:color w:val="000000"/>
          <w:sz w:val="28"/>
          <w:szCs w:val="28"/>
        </w:rPr>
        <w:t xml:space="preserve"> </w:t>
      </w:r>
    </w:p>
    <w:p w:rsidR="00E56234" w:rsidRPr="00E56234" w:rsidRDefault="00E1434F" w:rsidP="006A3050">
      <w:pPr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6234" w:rsidRPr="00E56234">
        <w:rPr>
          <w:color w:val="000000"/>
          <w:sz w:val="28"/>
          <w:szCs w:val="28"/>
        </w:rPr>
        <w:t>Панова В.В. Особенности формирования и расходования средств государственной казны Свердловской области // Исследование проблем федерализма в России: междисциплинарный подход. Вып. 5. Российский федерализм:</w:t>
      </w:r>
      <w:r w:rsidR="00E56234">
        <w:rPr>
          <w:color w:val="000000"/>
          <w:sz w:val="28"/>
          <w:szCs w:val="28"/>
        </w:rPr>
        <w:t xml:space="preserve"> </w:t>
      </w:r>
      <w:r w:rsidR="00E56234" w:rsidRPr="00E56234">
        <w:rPr>
          <w:color w:val="000000"/>
          <w:sz w:val="28"/>
          <w:szCs w:val="28"/>
        </w:rPr>
        <w:t xml:space="preserve">проблемы и перспективы. Екатеринбург: Изд-во УрО РАН, </w:t>
      </w:r>
      <w:smartTag w:uri="urn:schemas-microsoft-com:office:smarttags" w:element="metricconverter">
        <w:smartTagPr>
          <w:attr w:name="ProductID" w:val="2005 г"/>
        </w:smartTagPr>
        <w:r w:rsidR="00E56234" w:rsidRPr="00E56234">
          <w:rPr>
            <w:color w:val="000000"/>
            <w:sz w:val="28"/>
            <w:szCs w:val="28"/>
          </w:rPr>
          <w:t>2005 г</w:t>
        </w:r>
      </w:smartTag>
      <w:r w:rsidR="00E56234">
        <w:rPr>
          <w:color w:val="000000"/>
          <w:sz w:val="28"/>
          <w:szCs w:val="28"/>
        </w:rPr>
        <w:t>.</w:t>
      </w:r>
    </w:p>
    <w:p w:rsidR="00E1434F" w:rsidRPr="00E1434F" w:rsidRDefault="00E1434F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E1C">
        <w:rPr>
          <w:color w:val="000000"/>
          <w:sz w:val="28"/>
          <w:szCs w:val="28"/>
        </w:rPr>
        <w:t xml:space="preserve">Панова В.В. Экономическое содержание понятия "государственная казна" // Сб. науч. тр. Екатеринбург: Изд-во УрГЭУ, </w:t>
      </w:r>
      <w:smartTag w:uri="urn:schemas-microsoft-com:office:smarttags" w:element="metricconverter">
        <w:smartTagPr>
          <w:attr w:name="ProductID" w:val="2005 г"/>
        </w:smartTagPr>
        <w:r w:rsidRPr="004D0E1C">
          <w:rPr>
            <w:color w:val="000000"/>
            <w:sz w:val="28"/>
            <w:szCs w:val="28"/>
          </w:rPr>
          <w:t>2005 г</w:t>
        </w:r>
      </w:smartTag>
      <w:r w:rsidRPr="004D0E1C">
        <w:rPr>
          <w:color w:val="000000"/>
          <w:sz w:val="28"/>
          <w:szCs w:val="28"/>
        </w:rPr>
        <w:t>.</w:t>
      </w:r>
      <w:r w:rsidRPr="00974FD9">
        <w:rPr>
          <w:color w:val="000000"/>
          <w:sz w:val="28"/>
          <w:szCs w:val="28"/>
        </w:rPr>
        <w:t xml:space="preserve"> </w:t>
      </w:r>
    </w:p>
    <w:p w:rsidR="00E1434F" w:rsidRPr="00E1434F" w:rsidRDefault="00E1434F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D0E1C">
        <w:rPr>
          <w:color w:val="000000"/>
          <w:sz w:val="28"/>
          <w:szCs w:val="28"/>
        </w:rPr>
        <w:t>Финансы. 3-е изд., перераб. и доп</w:t>
      </w:r>
      <w:r>
        <w:rPr>
          <w:color w:val="000000"/>
          <w:sz w:val="28"/>
          <w:szCs w:val="28"/>
        </w:rPr>
        <w:t>.</w:t>
      </w:r>
      <w:r w:rsidRPr="004D0E1C">
        <w:rPr>
          <w:color w:val="000000"/>
          <w:sz w:val="28"/>
          <w:szCs w:val="28"/>
        </w:rPr>
        <w:t xml:space="preserve"> Под ред. Поляка Г.Б.</w:t>
      </w:r>
      <w:r>
        <w:rPr>
          <w:color w:val="000000"/>
          <w:sz w:val="28"/>
          <w:szCs w:val="28"/>
        </w:rPr>
        <w:t xml:space="preserve"> </w:t>
      </w:r>
      <w:r w:rsidRPr="004D0E1C">
        <w:rPr>
          <w:color w:val="000000"/>
          <w:sz w:val="28"/>
          <w:szCs w:val="28"/>
        </w:rPr>
        <w:t>Издательство: "Юнити", 2007</w:t>
      </w:r>
      <w:r>
        <w:rPr>
          <w:color w:val="000000"/>
          <w:sz w:val="28"/>
          <w:szCs w:val="28"/>
        </w:rPr>
        <w:t>.</w:t>
      </w:r>
      <w:r w:rsidRPr="00974FD9">
        <w:rPr>
          <w:color w:val="000000"/>
          <w:sz w:val="28"/>
          <w:szCs w:val="28"/>
        </w:rPr>
        <w:t xml:space="preserve"> </w:t>
      </w:r>
    </w:p>
    <w:p w:rsidR="00E1434F" w:rsidRPr="00E1434F" w:rsidRDefault="00E1434F" w:rsidP="006A3050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rStyle w:val="hl21"/>
          <w:b w:val="0"/>
          <w:sz w:val="28"/>
          <w:szCs w:val="28"/>
        </w:rPr>
        <w:t xml:space="preserve"> </w:t>
      </w:r>
      <w:r w:rsidRPr="00974FD9">
        <w:rPr>
          <w:rStyle w:val="hl21"/>
          <w:b w:val="0"/>
          <w:sz w:val="28"/>
          <w:szCs w:val="28"/>
        </w:rPr>
        <w:t>Аналитическая записка по результатам экспертно-аналитического мероприятия «Анализ формирования государственной казны на федеральном, региональном и муниципальном уровнях</w:t>
      </w:r>
      <w:r>
        <w:rPr>
          <w:rStyle w:val="hl21"/>
          <w:b w:val="0"/>
          <w:sz w:val="28"/>
          <w:szCs w:val="28"/>
        </w:rPr>
        <w:t>».</w:t>
      </w:r>
      <w:r w:rsidRPr="00974FD9">
        <w:rPr>
          <w:color w:val="000000"/>
          <w:sz w:val="28"/>
          <w:szCs w:val="28"/>
        </w:rPr>
        <w:t xml:space="preserve"> </w:t>
      </w:r>
    </w:p>
    <w:p w:rsidR="00E1434F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974FD9">
        <w:rPr>
          <w:spacing w:val="-1"/>
          <w:sz w:val="28"/>
          <w:szCs w:val="28"/>
        </w:rPr>
        <w:t>Аналитическая записка</w:t>
      </w:r>
      <w:r w:rsidRPr="00974FD9">
        <w:rPr>
          <w:sz w:val="28"/>
          <w:szCs w:val="28"/>
        </w:rPr>
        <w:t xml:space="preserve"> по результатам экспертно-аналитического мероприятия «Реализация прав и полномочий Российской Федерации в отношении федерального имущества (за исключением средств федерального бюджета), составляющего казну Российской Федерации»</w:t>
      </w:r>
      <w:r>
        <w:rPr>
          <w:sz w:val="28"/>
          <w:szCs w:val="28"/>
        </w:rPr>
        <w:t>.</w:t>
      </w:r>
    </w:p>
    <w:p w:rsidR="00974FD9" w:rsidRPr="00974FD9" w:rsidRDefault="00E1434F" w:rsidP="00E1434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74FD9">
        <w:rPr>
          <w:color w:val="000000"/>
          <w:sz w:val="28"/>
          <w:szCs w:val="28"/>
        </w:rPr>
        <w:t xml:space="preserve"> </w:t>
      </w:r>
      <w:r w:rsidR="00974FD9" w:rsidRPr="00974FD9">
        <w:rPr>
          <w:color w:val="000000"/>
          <w:sz w:val="28"/>
          <w:szCs w:val="28"/>
        </w:rPr>
        <w:t>«Отчет о результатах деятельности Федерального агентства по управлению федеральным имуществом за 2006 год».</w:t>
      </w:r>
    </w:p>
    <w:p w:rsidR="004D0E1C" w:rsidRPr="00E1434F" w:rsidRDefault="004D0E1C" w:rsidP="00E1434F">
      <w:pPr>
        <w:spacing w:line="360" w:lineRule="auto"/>
        <w:ind w:left="360"/>
        <w:jc w:val="both"/>
        <w:rPr>
          <w:sz w:val="28"/>
          <w:szCs w:val="28"/>
        </w:rPr>
      </w:pPr>
    </w:p>
    <w:p w:rsidR="004D0E1C" w:rsidRPr="004D0E1C" w:rsidRDefault="004D0E1C" w:rsidP="004D0E1C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4D0E1C" w:rsidRPr="004D0E1C" w:rsidSect="00E32B7C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88" w:rsidRDefault="00D33388">
      <w:r>
        <w:separator/>
      </w:r>
    </w:p>
  </w:endnote>
  <w:endnote w:type="continuationSeparator" w:id="0">
    <w:p w:rsidR="00D33388" w:rsidRDefault="00D3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88" w:rsidRDefault="00D33388">
      <w:r>
        <w:separator/>
      </w:r>
    </w:p>
  </w:footnote>
  <w:footnote w:type="continuationSeparator" w:id="0">
    <w:p w:rsidR="00D33388" w:rsidRDefault="00D33388">
      <w:r>
        <w:continuationSeparator/>
      </w:r>
    </w:p>
  </w:footnote>
  <w:footnote w:id="1">
    <w:p w:rsidR="006A3050" w:rsidRPr="00584831" w:rsidRDefault="006A3050" w:rsidP="00E32B7C">
      <w:pPr>
        <w:pStyle w:val="a5"/>
      </w:pPr>
      <w:r>
        <w:rPr>
          <w:rStyle w:val="a6"/>
        </w:rPr>
        <w:footnoteRef/>
      </w:r>
      <w:r>
        <w:t xml:space="preserve"> </w:t>
      </w:r>
      <w:r w:rsidRPr="00312430">
        <w:rPr>
          <w:rFonts w:ascii="Times New Roman" w:hAnsi="Times New Roman" w:cs="Times New Roman"/>
        </w:rPr>
        <w:t xml:space="preserve">Гражданский кодекс РФ от 30.11.1994 № 51-ФЗ – Часть 1, </w:t>
      </w:r>
      <w:r w:rsidRPr="00312430">
        <w:rPr>
          <w:rFonts w:ascii="Times New Roman" w:hAnsi="Times New Roman" w:cs="Times New Roman"/>
          <w:lang w:val="en-US"/>
        </w:rPr>
        <w:t>II</w:t>
      </w:r>
      <w:r w:rsidRPr="00312430">
        <w:rPr>
          <w:rFonts w:ascii="Times New Roman" w:hAnsi="Times New Roman" w:cs="Times New Roman"/>
        </w:rPr>
        <w:t xml:space="preserve"> раздел, глава 13, статья 214, пункт 4.</w:t>
      </w:r>
    </w:p>
  </w:footnote>
  <w:footnote w:id="2">
    <w:p w:rsidR="006A3050" w:rsidRDefault="006A3050" w:rsidP="0031243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312430">
        <w:rPr>
          <w:rStyle w:val="hl21"/>
          <w:b w:val="0"/>
          <w:sz w:val="20"/>
          <w:szCs w:val="20"/>
        </w:rPr>
        <w:t>Аналитическая записка по результатам экспертно-аналитического мероприятия «Анализ формирования государственной казны на федеральном, региональном и муниципальном уровнях»</w:t>
      </w:r>
      <w:r>
        <w:rPr>
          <w:rStyle w:val="hl21"/>
          <w:rFonts w:ascii="Arial" w:hAnsi="Arial" w:cs="Arial"/>
        </w:rPr>
        <w:t xml:space="preserve"> </w:t>
      </w:r>
    </w:p>
    <w:p w:rsidR="006A3050" w:rsidRDefault="006A3050">
      <w:pPr>
        <w:pStyle w:val="a5"/>
      </w:pPr>
    </w:p>
  </w:footnote>
  <w:footnote w:id="3">
    <w:p w:rsidR="006A3050" w:rsidRDefault="006A3050">
      <w:pPr>
        <w:pStyle w:val="a5"/>
      </w:pPr>
      <w:r>
        <w:rPr>
          <w:rStyle w:val="a6"/>
        </w:rPr>
        <w:footnoteRef/>
      </w:r>
      <w:r>
        <w:t xml:space="preserve"> </w:t>
      </w:r>
      <w:r w:rsidRPr="00312430">
        <w:rPr>
          <w:rFonts w:ascii="Times New Roman" w:hAnsi="Times New Roman" w:cs="Times New Roman"/>
          <w:color w:val="000000"/>
        </w:rPr>
        <w:t>положение об управлении недвижимым и движимым имуществом, приказ Росимущества от 4 июля 2006 года № 160 «Об отчетности тер</w:t>
      </w:r>
      <w:r w:rsidRPr="00312430">
        <w:rPr>
          <w:rFonts w:ascii="Times New Roman" w:hAnsi="Times New Roman" w:cs="Times New Roman"/>
          <w:color w:val="000000"/>
        </w:rPr>
        <w:softHyphen/>
        <w:t>риториальных органов Росимущества по осуществлению полномочий собственника в отношении федерального имущества»</w:t>
      </w:r>
    </w:p>
  </w:footnote>
  <w:footnote w:id="4">
    <w:p w:rsidR="006A3050" w:rsidRDefault="006A3050">
      <w:pPr>
        <w:pStyle w:val="a5"/>
      </w:pPr>
      <w:r>
        <w:rPr>
          <w:rStyle w:val="a6"/>
        </w:rPr>
        <w:footnoteRef/>
      </w:r>
      <w:r>
        <w:t xml:space="preserve"> </w:t>
      </w:r>
      <w:r w:rsidRPr="006F22D9">
        <w:rPr>
          <w:rStyle w:val="hl21"/>
          <w:rFonts w:ascii="Times New Roman" w:hAnsi="Times New Roman" w:cs="Times New Roman"/>
          <w:b w:val="0"/>
          <w:sz w:val="20"/>
          <w:szCs w:val="20"/>
        </w:rPr>
        <w:t>Аналитическая записка по результатам экспертно-аналитического мероприятия «Анализ формирования государственной казны на федеральном, региональном и муниципальном уровнях»</w:t>
      </w:r>
    </w:p>
  </w:footnote>
  <w:footnote w:id="5">
    <w:p w:rsidR="006A3050" w:rsidRPr="00972AFE" w:rsidRDefault="006A3050" w:rsidP="00972AFE">
      <w:pPr>
        <w:shd w:val="clear" w:color="auto" w:fill="FFFFFF"/>
        <w:spacing w:line="322" w:lineRule="exact"/>
        <w:ind w:right="14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972AFE">
        <w:rPr>
          <w:bCs/>
          <w:color w:val="000000"/>
          <w:spacing w:val="-1"/>
          <w:sz w:val="20"/>
          <w:szCs w:val="20"/>
        </w:rPr>
        <w:t>Аналитическая записка</w:t>
      </w:r>
      <w:r>
        <w:rPr>
          <w:sz w:val="20"/>
          <w:szCs w:val="20"/>
        </w:rPr>
        <w:t xml:space="preserve"> </w:t>
      </w:r>
      <w:r w:rsidRPr="00972AFE">
        <w:rPr>
          <w:bCs/>
          <w:color w:val="000000"/>
          <w:sz w:val="20"/>
          <w:szCs w:val="20"/>
        </w:rPr>
        <w:t>по результатам экспертно-аналитического мероприятия</w:t>
      </w:r>
      <w:r>
        <w:rPr>
          <w:sz w:val="20"/>
          <w:szCs w:val="20"/>
        </w:rPr>
        <w:t xml:space="preserve"> </w:t>
      </w:r>
      <w:r w:rsidRPr="00972AFE">
        <w:rPr>
          <w:bCs/>
          <w:color w:val="000000"/>
          <w:sz w:val="20"/>
          <w:szCs w:val="20"/>
        </w:rPr>
        <w:t>«Реализация прав и полномочий Российской Федерации в отношении</w:t>
      </w:r>
      <w:r>
        <w:rPr>
          <w:sz w:val="20"/>
          <w:szCs w:val="20"/>
        </w:rPr>
        <w:t xml:space="preserve"> </w:t>
      </w:r>
      <w:r w:rsidRPr="00972AFE">
        <w:rPr>
          <w:bCs/>
          <w:color w:val="000000"/>
          <w:sz w:val="20"/>
          <w:szCs w:val="20"/>
        </w:rPr>
        <w:t>федерального имущества (за исключением средств федерального</w:t>
      </w:r>
      <w:r>
        <w:rPr>
          <w:sz w:val="20"/>
          <w:szCs w:val="20"/>
        </w:rPr>
        <w:t xml:space="preserve"> </w:t>
      </w:r>
      <w:r w:rsidRPr="00972AFE">
        <w:rPr>
          <w:bCs/>
          <w:color w:val="000000"/>
          <w:sz w:val="20"/>
          <w:szCs w:val="20"/>
        </w:rPr>
        <w:t>бюджета), составляющего казну Российской Федерации»</w:t>
      </w:r>
      <w:r>
        <w:rPr>
          <w:bCs/>
          <w:color w:val="000000"/>
          <w:sz w:val="20"/>
          <w:szCs w:val="20"/>
        </w:rPr>
        <w:t>.</w:t>
      </w:r>
    </w:p>
    <w:p w:rsidR="006A3050" w:rsidRDefault="006A3050">
      <w:pPr>
        <w:pStyle w:val="a5"/>
      </w:pPr>
    </w:p>
  </w:footnote>
  <w:footnote w:id="6">
    <w:p w:rsidR="006A3050" w:rsidRDefault="006A3050" w:rsidP="00FC0A10">
      <w:pPr>
        <w:shd w:val="clear" w:color="auto" w:fill="FFFFFF"/>
        <w:tabs>
          <w:tab w:val="left" w:pos="130"/>
        </w:tabs>
        <w:spacing w:before="394" w:line="230" w:lineRule="exact"/>
        <w:ind w:right="29"/>
        <w:jc w:val="both"/>
      </w:pPr>
      <w:r>
        <w:rPr>
          <w:rStyle w:val="a6"/>
        </w:rPr>
        <w:footnoteRef/>
      </w:r>
      <w:r>
        <w:t xml:space="preserve"> </w:t>
      </w:r>
      <w:r w:rsidRPr="004D3FA7">
        <w:rPr>
          <w:color w:val="000000"/>
          <w:sz w:val="20"/>
          <w:szCs w:val="20"/>
        </w:rPr>
        <w:t>«Отчет о результатах деятельности Федерального агентства по управлению федеральным имуществом за 2006 год».</w:t>
      </w:r>
    </w:p>
    <w:p w:rsidR="006A3050" w:rsidRDefault="006A3050">
      <w:pPr>
        <w:pStyle w:val="a5"/>
      </w:pPr>
    </w:p>
  </w:footnote>
  <w:footnote w:id="7">
    <w:p w:rsidR="006A3050" w:rsidRDefault="006A3050">
      <w:pPr>
        <w:pStyle w:val="a5"/>
      </w:pPr>
      <w:r>
        <w:rPr>
          <w:rStyle w:val="a6"/>
        </w:rPr>
        <w:footnoteRef/>
      </w:r>
      <w:r>
        <w:t xml:space="preserve"> </w:t>
      </w:r>
      <w:r w:rsidRPr="00FC0A10">
        <w:rPr>
          <w:rFonts w:ascii="Times New Roman" w:hAnsi="Times New Roman" w:cs="Times New Roman"/>
          <w:color w:val="000000"/>
        </w:rPr>
        <w:t>«Отчет о результатах деятельности Федерального агентства по управлению федеральным имуществом за 2006 год»</w:t>
      </w:r>
    </w:p>
  </w:footnote>
  <w:footnote w:id="8">
    <w:p w:rsidR="006A3050" w:rsidRDefault="006A3050">
      <w:pPr>
        <w:pStyle w:val="a5"/>
      </w:pPr>
      <w:r>
        <w:rPr>
          <w:rStyle w:val="a6"/>
        </w:rPr>
        <w:footnoteRef/>
      </w:r>
      <w:r>
        <w:rPr>
          <w:rFonts w:ascii="Times New Roman" w:hAnsi="Times New Roman" w:cs="Times New Roman"/>
          <w:color w:val="000000"/>
        </w:rPr>
        <w:t xml:space="preserve"> Статья </w:t>
      </w:r>
      <w:r w:rsidRPr="00FC0A10">
        <w:rPr>
          <w:rFonts w:ascii="Times New Roman" w:hAnsi="Times New Roman" w:cs="Times New Roman"/>
          <w:color w:val="000000"/>
        </w:rPr>
        <w:t>7.24 Кодекса Российской Федера</w:t>
      </w:r>
      <w:r w:rsidRPr="00FC0A10">
        <w:rPr>
          <w:rFonts w:ascii="Times New Roman" w:hAnsi="Times New Roman" w:cs="Times New Roman"/>
          <w:color w:val="000000"/>
        </w:rPr>
        <w:softHyphen/>
        <w:t>ции об административных правонарушениях от 30 декабря 2001 года № 195-ФЗ</w:t>
      </w:r>
      <w:r>
        <w:t xml:space="preserve"> </w:t>
      </w:r>
    </w:p>
  </w:footnote>
  <w:footnote w:id="9">
    <w:p w:rsidR="006A3050" w:rsidRDefault="006A3050">
      <w:pPr>
        <w:pStyle w:val="a5"/>
      </w:pPr>
      <w:r>
        <w:rPr>
          <w:rStyle w:val="a6"/>
        </w:rPr>
        <w:footnoteRef/>
      </w:r>
      <w:r>
        <w:t xml:space="preserve"> </w:t>
      </w:r>
      <w:r w:rsidRPr="004D3FA7">
        <w:rPr>
          <w:rFonts w:ascii="Times New Roman" w:hAnsi="Times New Roman" w:cs="Times New Roman"/>
        </w:rPr>
        <w:t>По</w:t>
      </w:r>
      <w:r w:rsidRPr="004D3FA7">
        <w:rPr>
          <w:rFonts w:ascii="Times New Roman" w:hAnsi="Times New Roman" w:cs="Times New Roman"/>
          <w:color w:val="000000"/>
        </w:rPr>
        <w:t>становление Правительства Российской Федерации от 3 декабря 2004 года № 738 «Об управлении находящимися в федеральной собственности акциями открытых ак</w:t>
      </w:r>
      <w:r w:rsidRPr="004D3FA7">
        <w:rPr>
          <w:rFonts w:ascii="Times New Roman" w:hAnsi="Times New Roman" w:cs="Times New Roman"/>
          <w:color w:val="000000"/>
        </w:rPr>
        <w:softHyphen/>
        <w:t>ционерных обществ и использовании специального права на участие Российской Феде</w:t>
      </w:r>
      <w:r w:rsidRPr="004D3FA7">
        <w:rPr>
          <w:rFonts w:ascii="Times New Roman" w:hAnsi="Times New Roman" w:cs="Times New Roman"/>
          <w:color w:val="000000"/>
        </w:rPr>
        <w:softHyphen/>
        <w:t>рации в управлении открытыми акционерными обществами («золотой акции»)»</w:t>
      </w:r>
    </w:p>
  </w:footnote>
  <w:footnote w:id="10">
    <w:p w:rsidR="006A3050" w:rsidRPr="00FB2A0E" w:rsidRDefault="006A3050" w:rsidP="00FB2A0E">
      <w:pPr>
        <w:shd w:val="clear" w:color="auto" w:fill="FFFFFF"/>
        <w:spacing w:line="322" w:lineRule="exact"/>
        <w:ind w:right="14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FB2A0E">
        <w:rPr>
          <w:bCs/>
          <w:color w:val="000000"/>
          <w:spacing w:val="-1"/>
          <w:sz w:val="20"/>
          <w:szCs w:val="20"/>
        </w:rPr>
        <w:t>Аналитическая записка</w:t>
      </w:r>
      <w:r>
        <w:rPr>
          <w:sz w:val="20"/>
          <w:szCs w:val="20"/>
        </w:rPr>
        <w:t xml:space="preserve"> </w:t>
      </w:r>
      <w:r w:rsidRPr="00FB2A0E">
        <w:rPr>
          <w:bCs/>
          <w:color w:val="000000"/>
          <w:sz w:val="20"/>
          <w:szCs w:val="20"/>
        </w:rPr>
        <w:t>по результатам экспертно-аналитического мероприятия</w:t>
      </w:r>
      <w:r>
        <w:rPr>
          <w:sz w:val="20"/>
          <w:szCs w:val="20"/>
        </w:rPr>
        <w:t xml:space="preserve"> </w:t>
      </w:r>
      <w:r w:rsidRPr="00FB2A0E">
        <w:rPr>
          <w:bCs/>
          <w:color w:val="000000"/>
          <w:sz w:val="20"/>
          <w:szCs w:val="20"/>
        </w:rPr>
        <w:t>«Реализация прав и полномочий Российской Федерации в отношении</w:t>
      </w:r>
      <w:r>
        <w:rPr>
          <w:sz w:val="20"/>
          <w:szCs w:val="20"/>
        </w:rPr>
        <w:t xml:space="preserve"> </w:t>
      </w:r>
      <w:r w:rsidRPr="00FB2A0E">
        <w:rPr>
          <w:bCs/>
          <w:color w:val="000000"/>
          <w:sz w:val="20"/>
          <w:szCs w:val="20"/>
        </w:rPr>
        <w:t>федерального имущества (за исключением средств федерального</w:t>
      </w:r>
      <w:r>
        <w:rPr>
          <w:sz w:val="20"/>
          <w:szCs w:val="20"/>
        </w:rPr>
        <w:t xml:space="preserve"> </w:t>
      </w:r>
      <w:r w:rsidRPr="00FB2A0E">
        <w:rPr>
          <w:bCs/>
          <w:color w:val="000000"/>
          <w:sz w:val="20"/>
          <w:szCs w:val="20"/>
        </w:rPr>
        <w:t>бюджета), составляющего казну Российской Федерации»</w:t>
      </w:r>
    </w:p>
    <w:p w:rsidR="006A3050" w:rsidRDefault="006A3050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1C" w:rsidRDefault="004D0E1C" w:rsidP="002117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0E1C" w:rsidRDefault="004D0E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1C" w:rsidRDefault="004D0E1C" w:rsidP="002117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0557">
      <w:rPr>
        <w:rStyle w:val="a8"/>
        <w:noProof/>
      </w:rPr>
      <w:t>3</w:t>
    </w:r>
    <w:r>
      <w:rPr>
        <w:rStyle w:val="a8"/>
      </w:rPr>
      <w:fldChar w:fldCharType="end"/>
    </w:r>
  </w:p>
  <w:p w:rsidR="004D0E1C" w:rsidRDefault="004D0E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9EC63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C225F1"/>
    <w:multiLevelType w:val="singleLevel"/>
    <w:tmpl w:val="97566BD4"/>
    <w:lvl w:ilvl="0">
      <w:start w:val="1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761672"/>
    <w:multiLevelType w:val="multilevel"/>
    <w:tmpl w:val="8B76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603F5"/>
    <w:multiLevelType w:val="singleLevel"/>
    <w:tmpl w:val="FF54FE0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2A8583F"/>
    <w:multiLevelType w:val="singleLevel"/>
    <w:tmpl w:val="4604672C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5FE92FDE"/>
    <w:multiLevelType w:val="hybridMultilevel"/>
    <w:tmpl w:val="AE7C4186"/>
    <w:lvl w:ilvl="0" w:tplc="B84A7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34D7E"/>
    <w:multiLevelType w:val="singleLevel"/>
    <w:tmpl w:val="3FA894E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7">
    <w:nsid w:val="6E737E2F"/>
    <w:multiLevelType w:val="singleLevel"/>
    <w:tmpl w:val="69B498C8"/>
    <w:lvl w:ilvl="0">
      <w:start w:val="2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B7C"/>
    <w:rsid w:val="0021178F"/>
    <w:rsid w:val="00312430"/>
    <w:rsid w:val="004D0E1C"/>
    <w:rsid w:val="004D3FA7"/>
    <w:rsid w:val="00570521"/>
    <w:rsid w:val="00637FEC"/>
    <w:rsid w:val="006A3050"/>
    <w:rsid w:val="006F22D9"/>
    <w:rsid w:val="00726A8F"/>
    <w:rsid w:val="00777D9D"/>
    <w:rsid w:val="007A6423"/>
    <w:rsid w:val="007A74E8"/>
    <w:rsid w:val="00972AFE"/>
    <w:rsid w:val="00974FD9"/>
    <w:rsid w:val="00B80557"/>
    <w:rsid w:val="00CA163C"/>
    <w:rsid w:val="00D33388"/>
    <w:rsid w:val="00E1434F"/>
    <w:rsid w:val="00E32B7C"/>
    <w:rsid w:val="00E56234"/>
    <w:rsid w:val="00F25AEC"/>
    <w:rsid w:val="00FB2A0E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6CE06-48A4-4829-AF94-1130672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32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2B7C"/>
    <w:pPr>
      <w:spacing w:before="100" w:beforeAutospacing="1" w:after="100" w:afterAutospacing="1"/>
    </w:pPr>
  </w:style>
  <w:style w:type="character" w:styleId="a4">
    <w:name w:val="Hyperlink"/>
    <w:basedOn w:val="a0"/>
    <w:rsid w:val="00E32B7C"/>
    <w:rPr>
      <w:color w:val="0000FF"/>
      <w:u w:val="single"/>
    </w:rPr>
  </w:style>
  <w:style w:type="paragraph" w:styleId="a5">
    <w:name w:val="footnote text"/>
    <w:basedOn w:val="a"/>
    <w:semiHidden/>
    <w:rsid w:val="00E32B7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footnote reference"/>
    <w:basedOn w:val="a0"/>
    <w:semiHidden/>
    <w:rsid w:val="00E32B7C"/>
    <w:rPr>
      <w:vertAlign w:val="superscript"/>
    </w:rPr>
  </w:style>
  <w:style w:type="character" w:customStyle="1" w:styleId="hl21">
    <w:name w:val="hl21"/>
    <w:basedOn w:val="a0"/>
    <w:rsid w:val="00312430"/>
    <w:rPr>
      <w:b/>
      <w:bCs/>
      <w:sz w:val="24"/>
      <w:szCs w:val="24"/>
    </w:rPr>
  </w:style>
  <w:style w:type="paragraph" w:styleId="a7">
    <w:name w:val="header"/>
    <w:basedOn w:val="a"/>
    <w:rsid w:val="004D0E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D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\doc2html\work\5-11-buleten_doc_files-fl-464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fin_enc/NT000033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www\doc2html\5-11-buleten_doc_files-fl-46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7498</Words>
  <Characters>42742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50140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../../../5-11-buleten_doc_files-fl-464.doc</vt:lpwstr>
      </vt:variant>
      <vt:variant>
        <vt:lpwstr>bookmark3#bookmark3</vt:lpwstr>
      </vt:variant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../../5-11-buleten_doc_files-fl-464.doc</vt:lpwstr>
      </vt:variant>
      <vt:variant>
        <vt:lpwstr>bookmark2#bookmark2</vt:lpwstr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http://dic.academic.ru/dic.nsf/fin_enc/NT00003396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XTreme</dc:creator>
  <cp:keywords/>
  <dc:description/>
  <cp:lastModifiedBy>admin</cp:lastModifiedBy>
  <cp:revision>2</cp:revision>
  <cp:lastPrinted>2010-03-24T16:07:00Z</cp:lastPrinted>
  <dcterms:created xsi:type="dcterms:W3CDTF">2014-03-30T05:01:00Z</dcterms:created>
  <dcterms:modified xsi:type="dcterms:W3CDTF">2014-03-30T05:01:00Z</dcterms:modified>
</cp:coreProperties>
</file>