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21A" w:rsidRPr="00F66C59" w:rsidRDefault="003C421A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66C59">
        <w:rPr>
          <w:sz w:val="28"/>
          <w:szCs w:val="28"/>
        </w:rPr>
        <w:t>Федеральное агентство по образованию РФ</w:t>
      </w:r>
    </w:p>
    <w:p w:rsidR="003C421A" w:rsidRPr="00F66C59" w:rsidRDefault="003C421A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66C59">
        <w:rPr>
          <w:sz w:val="28"/>
          <w:szCs w:val="28"/>
        </w:rPr>
        <w:t>Государственное образовательное учреждение</w:t>
      </w:r>
    </w:p>
    <w:p w:rsidR="003C421A" w:rsidRPr="00F66C59" w:rsidRDefault="003C421A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66C59">
        <w:rPr>
          <w:sz w:val="28"/>
          <w:szCs w:val="28"/>
        </w:rPr>
        <w:t>высшего профессионального образования</w:t>
      </w:r>
    </w:p>
    <w:p w:rsidR="003C421A" w:rsidRPr="00F66C59" w:rsidRDefault="003C421A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66C59">
        <w:rPr>
          <w:sz w:val="28"/>
          <w:szCs w:val="28"/>
        </w:rPr>
        <w:t>«Поморский государственный университет имени М.В. Ломоносова»</w:t>
      </w:r>
    </w:p>
    <w:p w:rsidR="003C421A" w:rsidRPr="00F66C59" w:rsidRDefault="003C421A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66C59">
        <w:rPr>
          <w:sz w:val="28"/>
          <w:szCs w:val="28"/>
        </w:rPr>
        <w:t>Северодвинский филиал</w:t>
      </w:r>
    </w:p>
    <w:p w:rsidR="003C421A" w:rsidRPr="00F66C59" w:rsidRDefault="003C421A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3C421A" w:rsidRPr="00F66C59" w:rsidRDefault="003C421A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66C59">
        <w:rPr>
          <w:sz w:val="28"/>
          <w:szCs w:val="28"/>
        </w:rPr>
        <w:t>Кафедра теории и истории литературы</w:t>
      </w:r>
    </w:p>
    <w:p w:rsidR="003C421A" w:rsidRPr="00F66C59" w:rsidRDefault="003C421A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3C421A" w:rsidRPr="00F66C59" w:rsidRDefault="003C421A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3C421A" w:rsidRPr="00F66C59" w:rsidRDefault="003C421A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66C59" w:rsidRPr="00040D9E" w:rsidRDefault="00F66C59" w:rsidP="00F66C59">
      <w:pPr>
        <w:suppressAutoHyphens/>
        <w:spacing w:line="360" w:lineRule="auto"/>
        <w:ind w:firstLine="709"/>
        <w:jc w:val="center"/>
        <w:rPr>
          <w:sz w:val="28"/>
          <w:szCs w:val="48"/>
        </w:rPr>
      </w:pPr>
    </w:p>
    <w:p w:rsidR="00F66C59" w:rsidRPr="00040D9E" w:rsidRDefault="00F66C59" w:rsidP="00F66C59">
      <w:pPr>
        <w:suppressAutoHyphens/>
        <w:spacing w:line="360" w:lineRule="auto"/>
        <w:ind w:firstLine="709"/>
        <w:jc w:val="center"/>
        <w:rPr>
          <w:sz w:val="28"/>
          <w:szCs w:val="48"/>
        </w:rPr>
      </w:pPr>
    </w:p>
    <w:p w:rsidR="00F66C59" w:rsidRPr="00040D9E" w:rsidRDefault="00F66C59" w:rsidP="00F66C59">
      <w:pPr>
        <w:suppressAutoHyphens/>
        <w:spacing w:line="360" w:lineRule="auto"/>
        <w:ind w:firstLine="709"/>
        <w:jc w:val="center"/>
        <w:rPr>
          <w:sz w:val="28"/>
          <w:szCs w:val="48"/>
        </w:rPr>
      </w:pPr>
    </w:p>
    <w:p w:rsidR="003C421A" w:rsidRPr="00F66C59" w:rsidRDefault="003C421A" w:rsidP="00F66C59">
      <w:pPr>
        <w:suppressAutoHyphens/>
        <w:spacing w:line="360" w:lineRule="auto"/>
        <w:ind w:firstLine="709"/>
        <w:jc w:val="center"/>
        <w:rPr>
          <w:sz w:val="28"/>
          <w:szCs w:val="48"/>
        </w:rPr>
      </w:pPr>
      <w:r w:rsidRPr="00F66C59">
        <w:rPr>
          <w:sz w:val="28"/>
          <w:szCs w:val="48"/>
        </w:rPr>
        <w:t>Тема детства в прозе Максима Горького</w:t>
      </w:r>
    </w:p>
    <w:p w:rsidR="003C421A" w:rsidRPr="00F66C59" w:rsidRDefault="003C421A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3C421A" w:rsidRPr="00F66C59" w:rsidRDefault="003C421A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3C421A" w:rsidRPr="00F66C59" w:rsidRDefault="003C421A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3C421A" w:rsidRPr="00F66C59" w:rsidRDefault="003C421A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3C421A" w:rsidRPr="00F66C59" w:rsidRDefault="003C421A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3C421A" w:rsidRPr="00F66C59" w:rsidRDefault="003C421A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3C421A" w:rsidRPr="00F66C59" w:rsidRDefault="003C421A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66C59" w:rsidRPr="00040D9E" w:rsidRDefault="00F66C59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66C59" w:rsidRPr="00040D9E" w:rsidRDefault="00F66C59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66C59" w:rsidRPr="00040D9E" w:rsidRDefault="00F66C59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66C59" w:rsidRPr="00040D9E" w:rsidRDefault="00F66C59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66C59" w:rsidRPr="00040D9E" w:rsidRDefault="00F66C59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66C59" w:rsidRPr="00040D9E" w:rsidRDefault="00F66C59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66C59" w:rsidRPr="00040D9E" w:rsidRDefault="00F66C59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3C421A" w:rsidRPr="00F66C59" w:rsidRDefault="003C421A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66C59">
        <w:rPr>
          <w:sz w:val="28"/>
          <w:szCs w:val="28"/>
        </w:rPr>
        <w:t>Северодвинск</w:t>
      </w:r>
    </w:p>
    <w:p w:rsidR="003C421A" w:rsidRPr="00F66C59" w:rsidRDefault="003C421A" w:rsidP="00F66C5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66C59">
        <w:rPr>
          <w:sz w:val="28"/>
          <w:szCs w:val="28"/>
        </w:rPr>
        <w:t>2011</w:t>
      </w:r>
    </w:p>
    <w:p w:rsidR="00D36A92" w:rsidRPr="00F66C59" w:rsidRDefault="00F66C59" w:rsidP="00F66C59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F66C59">
        <w:rPr>
          <w:b/>
          <w:sz w:val="28"/>
          <w:szCs w:val="28"/>
        </w:rPr>
        <w:t>Введение</w:t>
      </w:r>
    </w:p>
    <w:p w:rsidR="00D36A92" w:rsidRPr="00F66C59" w:rsidRDefault="00D36A9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36A92" w:rsidRPr="00F66C59" w:rsidRDefault="00D36A92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Актуальность темы исследования. Современное отечественное литературоведение характеризует небывалый по интенсивности интерес к теме детства в русской художественной культуре конца ХIХ</w:t>
      </w:r>
      <w:r w:rsidR="003C421A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>– начала ХХ века.</w:t>
      </w:r>
    </w:p>
    <w:p w:rsidR="00E00FAE" w:rsidRPr="00F66C59" w:rsidRDefault="00E00FAE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Сложившаяся за почти сто лет традиция изучения детской литературы обусловлена постановкой ведущей научной проблемы – </w:t>
      </w:r>
      <w:r w:rsidR="003C421A" w:rsidRPr="00F66C59">
        <w:rPr>
          <w:sz w:val="28"/>
          <w:szCs w:val="28"/>
        </w:rPr>
        <w:t>идейно-художественной спецификой</w:t>
      </w:r>
      <w:r w:rsidRPr="00F66C59">
        <w:rPr>
          <w:sz w:val="28"/>
          <w:szCs w:val="28"/>
        </w:rPr>
        <w:t xml:space="preserve"> этого феномена. Вычленение русской детской литературы произведено в работах Н.П. Чехова, Н.А. Саввина, В.П. Родникова, И.И. Старцева, А.К. Покровской, Е.П. Приваловой, О.В. Алексеевой, Л.Ф. Кон, А.П. Бабушкиной, М.И. Алексеевой, Ф.И. Сетина, И.П. Лупановой, А.В. Терновского, Е.Е. Зубаревой, а также М.С. Петровского, Е.О. Путиловой. Связи детской литературы и фольклора прослежены в трудах О.И. Капицы, М.А. Рыбниковой, В.Д. Разовой, а также СМ. Лойтер, Е.М. Неёлова, В.В. Головина, О.Ю. Трыковой и др. Жанровой системе детской литературы (в основном, сказке) посвящены труды Л.Ю. Брауде, М.Ю. Звягиной, М.Н. Липовецкого, Е.М. Неёлова, Л.В. Овчинниковой. Зарубежный компонент в русском контексте получил описание в работах Н.М. Демуровой, Э.И. Ивановой, Н.К. Мещеряковой, И.С. Чернявской. Детская литература в психолого-педагогическом аспекте освещена в работах А.В. Дановского, Л.В. Долженко, И.П. Мотяшова, Т.Д. Полозовой и др. Опыт преподавания и изучения детской литературы в системе профессиональной подготовки педагогов обобщен Л.Я. Зиманом, З.Г. Гриценко, И.Г. Минераловой, Г.В. Первовой. М.В. Осорина и A.M. Губергриц ввели детскую литературу в контекст культурологии. Благодаря Т.А. Бернштам, О.Н. Гречиной, М.П. Чередниковой, И.И. Шангиной развернуты мифолого-фольклористические исследования русской культуры молодых возрастов.</w:t>
      </w:r>
    </w:p>
    <w:p w:rsidR="00D36A92" w:rsidRPr="00F66C59" w:rsidRDefault="00D36A92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Детство, как важнейшая нравственно-философская и духовно-нравственная тема постоянно волновало отечественных писателей. Если иметь в виду только наиболее значительные художественные произведения, то нельзя не заметить, что к ней обращались непосредственно такие выдающиеся мастера, как С.Т. Аксаков, Л.Н. Толстой, Ф.М. Достоевский, А.П. Чехов, Д.Н. Мамин-Сибиряк, В.Г. Короленко, М. Горький и другие. </w:t>
      </w:r>
    </w:p>
    <w:p w:rsidR="00D36A92" w:rsidRPr="00F66C59" w:rsidRDefault="00D36A92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И все же даже с учетом высших достижений русской классики ХIХ века всплеск интереса к теме детства в литературе начала ХХ столетия не может не поражать. Ребенок стал восприниматься как знаковая фигура эпохи. Он оказался в центре творческих исканий многих художников слова. Достаточно даже поверхностного взгляда на литературу того времени, чтобы отметить всю серьезность и принципиальность обращения к этой теме. Мир детства привлек И.А. Бунина и Л.Н. Андреева, Б.К. Зайцева и И.С. Шмелёва, А.И. Куприна и А.М. Горького, Е.И. Чирикова и А.С. Серафимовича, А.М. Ремизова и М.И. Цветаеву. </w:t>
      </w:r>
    </w:p>
    <w:p w:rsidR="00D36A92" w:rsidRPr="00F66C59" w:rsidRDefault="00D36A92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Русские писатели включили детскую тему в общий круг вопросов, вызвавших широкий отклик в общественном сознании России на рубеже XIX – XX веков. В их числе были вопросы несовершенства общественных отношений и человеческой личности и др. </w:t>
      </w:r>
    </w:p>
    <w:p w:rsidR="00D36A92" w:rsidRPr="00F66C59" w:rsidRDefault="00D36A92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В последние десятилетия XX столетия среди прочих аспектов исследования художественной словесности рубежа XIX</w:t>
      </w:r>
      <w:r w:rsidR="003C421A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>–</w:t>
      </w:r>
      <w:r w:rsidR="003C421A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 xml:space="preserve">XX веков оказался и феномен детства как глубоко содержательное и устойчивое явление не только в литературе, но и – шире – в художественной культуре той эпохи. </w:t>
      </w:r>
    </w:p>
    <w:p w:rsidR="00D36A92" w:rsidRPr="00F66C59" w:rsidRDefault="00D36A92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В представленном исследовании феномен детства понимается как целостная художественная реальность, которая является понятийно-образным воплощением духовно-нравственных истоков бытия человека и представлена в своей самобытности в творчестве такого художника слова, как М. Горький.</w:t>
      </w:r>
    </w:p>
    <w:p w:rsidR="00D36A92" w:rsidRPr="00F66C59" w:rsidRDefault="00D36A92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Задача целостного изучения феномена детства предполагает выявление и анализ закономерностей его художественного развития. Именно поэтому в центре нашего внимания оказалось творчество крупнейшего писателя М. Горького. Различные жизненные обстоятельства и эстетические мотивы определили потребность этого писателя обратиться к феномену детства. </w:t>
      </w:r>
    </w:p>
    <w:p w:rsidR="00D36A92" w:rsidRPr="00F66C59" w:rsidRDefault="00D36A92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Цель работы: </w:t>
      </w:r>
      <w:r w:rsidR="00E00FAE" w:rsidRPr="00F66C59">
        <w:rPr>
          <w:sz w:val="28"/>
          <w:szCs w:val="28"/>
        </w:rPr>
        <w:t>раскрыть своеобразие</w:t>
      </w:r>
      <w:r w:rsidRPr="00F66C59">
        <w:rPr>
          <w:sz w:val="28"/>
          <w:szCs w:val="28"/>
        </w:rPr>
        <w:t xml:space="preserve"> темы детства в творчестве М. Горького.</w:t>
      </w:r>
    </w:p>
    <w:p w:rsidR="00D36A92" w:rsidRPr="00F66C59" w:rsidRDefault="00D36A92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Задачи исследования:</w:t>
      </w:r>
    </w:p>
    <w:p w:rsidR="00E00FAE" w:rsidRPr="00F66C59" w:rsidRDefault="00D36A92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1) </w:t>
      </w:r>
      <w:r w:rsidR="00E00FAE" w:rsidRPr="00F66C59">
        <w:rPr>
          <w:sz w:val="28"/>
          <w:szCs w:val="28"/>
        </w:rPr>
        <w:t>провести анализ научной литературы по теме исследования;</w:t>
      </w:r>
    </w:p>
    <w:p w:rsidR="00D36A92" w:rsidRPr="00F66C59" w:rsidRDefault="00E00FAE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2) </w:t>
      </w:r>
      <w:r w:rsidR="00D36A92" w:rsidRPr="00F66C59">
        <w:rPr>
          <w:sz w:val="28"/>
          <w:szCs w:val="28"/>
        </w:rPr>
        <w:t>рассмотреть художественную концепцию детства в отечественной литературе;</w:t>
      </w:r>
    </w:p>
    <w:p w:rsidR="00D36A92" w:rsidRPr="00F66C59" w:rsidRDefault="00E00FAE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3</w:t>
      </w:r>
      <w:r w:rsidR="00D36A92" w:rsidRPr="00F66C59">
        <w:rPr>
          <w:sz w:val="28"/>
          <w:szCs w:val="28"/>
        </w:rPr>
        <w:t>)</w:t>
      </w:r>
      <w:r w:rsidR="00F66C59">
        <w:rPr>
          <w:sz w:val="28"/>
          <w:szCs w:val="28"/>
        </w:rPr>
        <w:t xml:space="preserve"> </w:t>
      </w:r>
      <w:r w:rsidR="00D36A92" w:rsidRPr="00F66C59">
        <w:rPr>
          <w:sz w:val="28"/>
          <w:szCs w:val="28"/>
        </w:rPr>
        <w:t>исследовать феномен детства в творчестве М. Горького.</w:t>
      </w:r>
    </w:p>
    <w:p w:rsidR="00D36A92" w:rsidRPr="00F66C59" w:rsidRDefault="00D36A92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Объектом исследования является художественное творчество М.Горького. Предмет – сущность феномена детства как художественной целостности в творческих исканиях М. Горького.</w:t>
      </w:r>
    </w:p>
    <w:p w:rsidR="00E00FAE" w:rsidRPr="00F66C59" w:rsidRDefault="00E00FAE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Теоретическое значение: художественная концепция детства в русской литературе имеет значение одной из узловых проблем современного литературоведения. Универсальные черты и свойства данной концепции сказываются и в произведениях, специально созданных для детей, и в произведениях общей литературы, в которых развивается тема детства и «детского». Эти положения определяют </w:t>
      </w:r>
      <w:r w:rsidRPr="00F66C59">
        <w:rPr>
          <w:iCs/>
          <w:sz w:val="28"/>
          <w:szCs w:val="28"/>
        </w:rPr>
        <w:t xml:space="preserve">актуальность </w:t>
      </w:r>
      <w:r w:rsidRPr="00F66C59">
        <w:rPr>
          <w:sz w:val="28"/>
          <w:szCs w:val="28"/>
        </w:rPr>
        <w:t xml:space="preserve">темы данной </w:t>
      </w:r>
      <w:r w:rsidR="005940B2" w:rsidRPr="00F66C59">
        <w:rPr>
          <w:sz w:val="28"/>
          <w:szCs w:val="28"/>
        </w:rPr>
        <w:t>работы</w:t>
      </w:r>
      <w:r w:rsidRPr="00F66C59">
        <w:rPr>
          <w:sz w:val="28"/>
          <w:szCs w:val="28"/>
        </w:rPr>
        <w:t>.</w:t>
      </w:r>
    </w:p>
    <w:p w:rsidR="00E00FAE" w:rsidRPr="00F66C59" w:rsidRDefault="00E00FAE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iCs/>
          <w:sz w:val="28"/>
          <w:szCs w:val="28"/>
        </w:rPr>
        <w:t xml:space="preserve">Практическая значимость </w:t>
      </w:r>
      <w:r w:rsidR="00425D38" w:rsidRPr="00F66C59">
        <w:rPr>
          <w:iCs/>
          <w:sz w:val="28"/>
          <w:szCs w:val="28"/>
        </w:rPr>
        <w:t xml:space="preserve">работы </w:t>
      </w:r>
      <w:r w:rsidRPr="00F66C59">
        <w:rPr>
          <w:sz w:val="28"/>
          <w:szCs w:val="28"/>
        </w:rPr>
        <w:t xml:space="preserve">заключается в возможности использования </w:t>
      </w:r>
      <w:r w:rsidR="00425D38" w:rsidRPr="00F66C59">
        <w:rPr>
          <w:sz w:val="28"/>
          <w:szCs w:val="28"/>
        </w:rPr>
        <w:t xml:space="preserve">ее </w:t>
      </w:r>
      <w:r w:rsidRPr="00F66C59">
        <w:rPr>
          <w:sz w:val="28"/>
          <w:szCs w:val="28"/>
        </w:rPr>
        <w:t xml:space="preserve">положений и выводов в дальнейших исследованиях истории и теории общей и детской русской литературы, типологии художественных концептов. </w:t>
      </w:r>
    </w:p>
    <w:p w:rsidR="001E7089" w:rsidRPr="00F66C59" w:rsidRDefault="00F66C59" w:rsidP="00F66C59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E7089" w:rsidRPr="00F66C59">
        <w:rPr>
          <w:b/>
          <w:sz w:val="28"/>
          <w:szCs w:val="28"/>
        </w:rPr>
        <w:t>Г</w:t>
      </w:r>
      <w:r w:rsidRPr="00F66C59">
        <w:rPr>
          <w:b/>
          <w:sz w:val="28"/>
          <w:szCs w:val="28"/>
        </w:rPr>
        <w:t>лава</w:t>
      </w:r>
      <w:r w:rsidR="001E7089" w:rsidRPr="00F66C59">
        <w:rPr>
          <w:b/>
          <w:sz w:val="28"/>
          <w:szCs w:val="28"/>
        </w:rPr>
        <w:t xml:space="preserve"> 1. </w:t>
      </w:r>
      <w:r w:rsidR="00FD00FF" w:rsidRPr="00F66C59">
        <w:rPr>
          <w:b/>
          <w:sz w:val="28"/>
          <w:szCs w:val="28"/>
        </w:rPr>
        <w:t>Х</w:t>
      </w:r>
      <w:r w:rsidRPr="00F66C59">
        <w:rPr>
          <w:b/>
          <w:sz w:val="28"/>
          <w:szCs w:val="28"/>
        </w:rPr>
        <w:t>удожественная концепция детства в отечественной литературе</w:t>
      </w:r>
    </w:p>
    <w:p w:rsidR="0072681A" w:rsidRPr="00F66C59" w:rsidRDefault="0072681A" w:rsidP="00F66C59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2681A" w:rsidRPr="00F66C59" w:rsidRDefault="0072681A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Под </w:t>
      </w:r>
      <w:r w:rsidRPr="00F66C59">
        <w:rPr>
          <w:iCs/>
          <w:sz w:val="28"/>
          <w:szCs w:val="28"/>
        </w:rPr>
        <w:t xml:space="preserve">художественной концепцией детства </w:t>
      </w:r>
      <w:r w:rsidRPr="00F66C59">
        <w:rPr>
          <w:sz w:val="28"/>
          <w:szCs w:val="28"/>
        </w:rPr>
        <w:t>подразумевается система образов-идей о детстве и «детском», складывающаяся под воздействием общественно-исторического и литературно-эстетического контекста в творчестве отдельных писателей на протяжении некоторого исторического периода. Художественная концепция детства есть система, процесс и вместе с тем результат проявления черт и свойств концепта «детство» (как он сложился к началу отдельно взятого периода) в конкретных литературных формах.</w:t>
      </w:r>
    </w:p>
    <w:p w:rsidR="0072681A" w:rsidRPr="00F66C59" w:rsidRDefault="0072681A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По мнению И.С. Кона, «отнесение «открытия детства» к строго определенному историческому периоду вызывает у многих историков сомнения и возражения. Тем не менее все ученые согласны с тем, что новое время, особенно 17 и 18 вв., ознаменовалось появлением нового образа детства, ростом интереса к ребенку во всех сферах культуры, более четким хронологическим и содержательным резличением детского и взрослого миров и, наконец, признанием за детством автономной, самостоятельной социальной и психологической ценности» [Кон, 2003, с. 7].</w:t>
      </w:r>
    </w:p>
    <w:p w:rsidR="0072681A" w:rsidRPr="00F66C59" w:rsidRDefault="0072681A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В Средние века внутренний мир ребенка и психоэмоциональная специфика детства еще не были освоены литературой.</w:t>
      </w:r>
    </w:p>
    <w:p w:rsidR="0072681A" w:rsidRPr="00F66C59" w:rsidRDefault="0072681A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В литературе классицизма детские образы еще не занимали сколько-нибудь значительного места, так как классицизм «интересует всеобщее, образцовое в людях, и детство предстает как возрастное уклонение от нормы (не-зрелость), так же как сумашествие – психологическое отклонение от нормы (не-разумие)» [Эпштейн, 1979, с. 242].</w:t>
      </w:r>
    </w:p>
    <w:p w:rsidR="0072681A" w:rsidRPr="00F66C59" w:rsidRDefault="0072681A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Исследователи отмечают, что XVII в. ознаменован «зарождением нового образа детства, ростом интереса к ребенку во всех сферах культуры, более четким различением, хронологически и сознательно, детского и взрослого миров и, наконец, признанием за детством социальной и психологической ценности» [Кон, 2003, с. 8]. В XVII в. тема детства -преимущественно поэтическая, но в следующем столетии она отступает из поэтического «центра». В эпоху Просвещения можно отметить появление интереса к детям в литературе, но он носит в основном прозаический, воспитательный характер. Авторы «в своих демократических устремлениях стали писать не только для третьего сословия, выводя литературу за пределы аристократического, избранного круга, но и для детей (низших в возрастной иерархии), видя в них благодатную почву, на которой могут взойти достойные плоды разумности и добронравия» [Эпштейн, 1979, с. 242]. «Детские и юношеские годы занимают все больше места в просветительских автобиографиях и «романах воспитания», изображаясь как период формирования, становления личности героя. Однако детство, отрочество и юность для просветителей – еще не самоценные этапы жизни, а только подготовка к ней, имеющая главным образом служебное значение» [Кон, 2003, с. 8].</w:t>
      </w:r>
    </w:p>
    <w:p w:rsidR="0072681A" w:rsidRPr="00F66C59" w:rsidRDefault="0072681A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М. Эпштейн и Е. Юкина, описывая образы детства, констатируют, что «только романтизм почувствовал детство не как служебно-подготовительную фазу возрастного развития, но как драгоценный мир в себе, глубина и прелесть которого притягивает взрослых людей. Все отношения между возрастами как бы перевернулись в романтической психологии и эстетике: если раньше детство воспринималось как недостаточная степень развития, то теперь, напротив, взрослость предстала как ущербная пора, утратившая непосредственность и чистоту детства» [Эпштейн, 1979, с. 242]. Об этом же пишет И. С. Кон: «В романтических произведениях фигурирует не реальный, живой ребенок, а отвлеченный символ невинности, близости к природе и чувствительности, недостающих взрослым» [Кон, 2003, с. 9]. </w:t>
      </w:r>
      <w:r w:rsidRPr="00F66C59">
        <w:rPr>
          <w:sz w:val="28"/>
          <w:szCs w:val="28"/>
          <w:shd w:val="clear" w:color="auto" w:fill="FFFFFF"/>
        </w:rPr>
        <w:t xml:space="preserve">У сентементалистов и романтиков детство выглядит безмятежной порой счастья. </w:t>
      </w:r>
      <w:r w:rsidRPr="00F66C59">
        <w:rPr>
          <w:sz w:val="28"/>
          <w:szCs w:val="28"/>
        </w:rPr>
        <w:t>Но исследователь также отмечает: «</w:t>
      </w:r>
      <w:r w:rsidRPr="00F66C59">
        <w:rPr>
          <w:sz w:val="28"/>
          <w:szCs w:val="28"/>
          <w:shd w:val="clear" w:color="auto" w:fill="FFFFFF"/>
        </w:rPr>
        <w:t xml:space="preserve">Культ идеализированного детства не содержал в себе ни грана интереса к психологии подлинного ребенка…Постулировав существование и самоценность мира детства, романтизм идеализировал его, превратив ребенка в миф, который последующим поколениям предстояло исследовать и тем самым развенчивать» </w:t>
      </w:r>
      <w:r w:rsidRPr="00F66C59">
        <w:rPr>
          <w:sz w:val="28"/>
          <w:szCs w:val="28"/>
        </w:rPr>
        <w:t xml:space="preserve">[Там же. С. 8]. </w:t>
      </w:r>
    </w:p>
    <w:p w:rsidR="0072681A" w:rsidRPr="00F66C59" w:rsidRDefault="0072681A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Коренной переворот, произведенный романтиками, не только определил новые формы литературы для детей, но и ввел тему детства в литературу для взрослых. В русскую литературу тема детства вошла «как признак интенсивного самосознания личности и нации, отдалившихся от своих стихийных, бессознательных истоков — и обернувшихся к ним» [Эпштейн, 1979, с. 243].</w:t>
      </w:r>
    </w:p>
    <w:p w:rsidR="0072681A" w:rsidRPr="00F66C59" w:rsidRDefault="0072681A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В первой половине XIX века «создавался образ детства с четкими национальными чертами, растворялись признаки сословной принадлежности ребенка» [Арзамасцева, 2008, с. 109]. Сформировались каноны образа русского детства — изображение зимы, деревенской жизни и народных забав, чувствительного и доброго ребенка.</w:t>
      </w:r>
    </w:p>
    <w:p w:rsidR="0072681A" w:rsidRPr="00F66C59" w:rsidRDefault="0072681A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Стоит</w:t>
      </w:r>
      <w:r w:rsid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>отметить, повесть-сказку «Черная курица, или Подземные жители» (1828) А. Погорельского, в которой автор показывает самоценность детского возраст,</w:t>
      </w:r>
      <w:r w:rsid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 xml:space="preserve">богатство душевного мира ребенка, его самостоятельность в определении добра и зла, направленность творческих способностей. Образ Алеши- главного героя повести - открывает целую галерею образов детей — в автобиографических повестях С.Т. Аксакова, Л.Н. Толстого, Н.М. Гарина-Михайловского, в 20 веке — А.Н. Толстого, М. Горького и многих других писателей. «Со времени опубликования «Черной курицы...» одной из ведущих идей русской литературы стала главная мысль А.Погорельского: ребенок легко переходит из мира мечты и наивных фантазий в мир сложных чувств и ответственности за свои дела и поступки» [Арзамасцева, 2008, с. 150]. </w:t>
      </w:r>
    </w:p>
    <w:p w:rsidR="0072681A" w:rsidRPr="00F66C59" w:rsidRDefault="0072681A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Во второй половине 19 века детство как лирическая тема, открытая в творчестве Шишкова, Жуковского, Пушкина, Лермонтова, получила окончательное утверждение. «При этом божественные, ангельские черты в образе ребенка сменяются чертами сугубо реалистическими, хотя образ ребенка не утрачивает своей идеальности. Если поэты первой половины века видели в ребенке идеал современной им эпохи, который сходит на нет по мере взросления, то в восприятии их поздних преемников ребенок идеален в смысле его будущих деяний на благо общества» [Там же. С. 174]. </w:t>
      </w:r>
    </w:p>
    <w:p w:rsidR="0072681A" w:rsidRPr="00F66C59" w:rsidRDefault="0072681A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К концу 19 века в отдельное тематическое направление выделяются рассказы о детях-сиротах, бедняках, маленьких труженниках. Писатели стремятся привлечь внимание к катастрофическому положению детей, погибающих духовно и физически в тисках буржуазно- капиталистического века. Эта тема звучит в произведениях таких писателей, как Мамин-Сибиряк, Чехов, Куприн, Короленко, Серафимович, М. Горький, Л. Андреев. Тема тяжелого детства проникает и в популярные святочные рассказы, либо подчиняясь сентиментальной идее благотворительности, либо опровергая ее (например, рассказ М. Горького «О девочке и мальчике, которые не замерзли» (1894)). Привлекают внимание писателей и психологические проблемы детей, растущих в так называемых «приличных» семьях. Лев Толстой, Чехов, Достоевский, Куприн, Короленко в своих произведениях проводят подробнейший анализ возрастной психологии детей, факторов воспитательного влияния, обстановки, окружающей ребенка. </w:t>
      </w:r>
    </w:p>
    <w:p w:rsidR="0072681A" w:rsidRPr="00F66C59" w:rsidRDefault="0072681A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Эпоху между 1892 и 1917 годами принято называть Серебряным веком.</w:t>
      </w:r>
    </w:p>
    <w:p w:rsidR="0072681A" w:rsidRPr="00F66C59" w:rsidRDefault="0072681A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Детство в этот период становится одной из ведущих тем литературы. Реалист М. Горький и неореалист Л. Андреев «искали ответ на загадку будущего, исходя из социальных условий детства; они показывали, как «свинцовые мерзости» уходящей в прошлое жизни закаляют детский характер (повесть «Детство» (1913-1914) М. Горького) или губят детскую душу недостижимостью мечты о лучшей жизни (рассказы «Ангелочек» (1899), «Петька на даче» (1899) Л. Андреева)» [Там же. С. 236]. Темам народного страдания и нравственного самоопределения ребенка посвящали свои произведения и другие писатели реалистического направления: П.В. Засодимский, А.И. Свирский, А.С. Серафимович, А.И. Куприн.</w:t>
      </w:r>
    </w:p>
    <w:p w:rsidR="0072681A" w:rsidRPr="00F66C59" w:rsidRDefault="0072681A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В 20-х годах проблема детей-беспризорников, обозначившаяся с началом Первой мировой войны, обострилась до крайности. Есенин одним из первых написал о них (стихотворения «Папиросники» (1923) и «Русь бесприютная» (1924)).</w:t>
      </w:r>
    </w:p>
    <w:p w:rsidR="0072681A" w:rsidRPr="00F66C59" w:rsidRDefault="0072681A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В 30-х годах «пестрота художественных тенденций сменилась единым «социалистическим реализмом» - творческим методом, предполагавшим, что писатель добровольно следует идеологическому канону изображения действительности. Ранний соцреализм исключал тему дореволюционного детства» [Там же. С. 273].</w:t>
      </w:r>
    </w:p>
    <w:p w:rsidR="0072681A" w:rsidRPr="00F66C59" w:rsidRDefault="0072681A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«Чем более авторитарной становилась русская культура, тем меньше оставалось места в пространстве образа героя для художественного психологизма и, как следствие, ребенок изображался как маленький взрослый. Образ сводился к безличному знаку, сюжет — к форме действия. Ребенок подобен взрослому во всем, направление его жизни строго параллельно жизненной устремленности взрослого» [Там же. С. 278]. </w:t>
      </w:r>
    </w:p>
    <w:p w:rsidR="0072681A" w:rsidRPr="00F66C59" w:rsidRDefault="0072681A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40-50 годы События Великой Отечественной войны и послевоенное восстановление страны определили весь строй жизни и всю культуру этого времени. Многие поэты создавали в своих стихах образы детей, лишенных войной детства, страдающих, погибающих от голода и обстрелов. Эти детские образы «становились символами самой жизни, уничтожаемой войной (например, А.Ахматова «Памяти Вали», 1942)» [Там же. С. 388]. В стихах и прозе поздних военных лет часто появляется образ ребенка-мстителя (З. Александрова «Партизан», 1944). Подросток – труженик тыла появился в годы войны прежде всего в поэзии (С. Михалков, А. Барто) В прозе такой образ впервые был создан Л. Пантелеевым. Участие детей в восстановлении хозяйства, разрушенного войной, также находит отражение в творчестве многих писателей. «Труд, семья и школа становятся в послевоенный период ведущими темами» [Там же. С. 389].</w:t>
      </w:r>
    </w:p>
    <w:p w:rsidR="0072681A" w:rsidRPr="00F66C59" w:rsidRDefault="0072681A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Окончательно сформировал литературную традицию, в русле которой разрабатываются представления о детях – участниках, героях и жертвах глобальных цивилизационных процессов А. Приставкин в своей повести «Ночевала тучка золотая» (1987) [Там же. С. 481].</w:t>
      </w:r>
    </w:p>
    <w:p w:rsidR="003F3CDF" w:rsidRPr="00F66C59" w:rsidRDefault="00F66C59" w:rsidP="00F66C59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3F3CDF" w:rsidRPr="00F66C59">
        <w:rPr>
          <w:b/>
          <w:bCs/>
          <w:sz w:val="28"/>
          <w:szCs w:val="28"/>
        </w:rPr>
        <w:t>Г</w:t>
      </w:r>
      <w:r w:rsidRPr="00F66C59">
        <w:rPr>
          <w:b/>
          <w:bCs/>
          <w:sz w:val="28"/>
          <w:szCs w:val="28"/>
        </w:rPr>
        <w:t>лава</w:t>
      </w:r>
      <w:r w:rsidR="003F3CDF" w:rsidRPr="00F66C59">
        <w:rPr>
          <w:b/>
          <w:bCs/>
          <w:sz w:val="28"/>
          <w:szCs w:val="28"/>
        </w:rPr>
        <w:t xml:space="preserve"> 2. </w:t>
      </w:r>
      <w:r w:rsidR="00E17F21" w:rsidRPr="00F66C59">
        <w:rPr>
          <w:b/>
          <w:bCs/>
          <w:sz w:val="28"/>
          <w:szCs w:val="28"/>
        </w:rPr>
        <w:t>Ф</w:t>
      </w:r>
      <w:r w:rsidRPr="00F66C59">
        <w:rPr>
          <w:b/>
          <w:bCs/>
          <w:sz w:val="28"/>
          <w:szCs w:val="28"/>
        </w:rPr>
        <w:t>еномен детства в творчестве Максима Горького</w:t>
      </w:r>
    </w:p>
    <w:p w:rsidR="00207D4E" w:rsidRPr="00F66C59" w:rsidRDefault="00207D4E" w:rsidP="00F66C59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3F3CDF" w:rsidRPr="00F66C59" w:rsidRDefault="00207D4E" w:rsidP="00F66C59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F66C59">
        <w:rPr>
          <w:b/>
          <w:sz w:val="28"/>
          <w:szCs w:val="28"/>
        </w:rPr>
        <w:t xml:space="preserve">2.1 </w:t>
      </w:r>
      <w:r w:rsidR="004D22F8" w:rsidRPr="00F66C59">
        <w:rPr>
          <w:b/>
          <w:sz w:val="28"/>
          <w:szCs w:val="28"/>
        </w:rPr>
        <w:t>Тема детства в рассказах и повестях Максима Горького</w:t>
      </w:r>
    </w:p>
    <w:p w:rsidR="00207D4E" w:rsidRPr="00F66C59" w:rsidRDefault="00207D4E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D22F8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Тема детств</w:t>
      </w:r>
      <w:r w:rsidR="004D22F8" w:rsidRPr="00F66C59">
        <w:rPr>
          <w:sz w:val="28"/>
          <w:szCs w:val="28"/>
        </w:rPr>
        <w:t>а</w:t>
      </w:r>
      <w:r w:rsidRPr="00F66C59">
        <w:rPr>
          <w:sz w:val="28"/>
          <w:szCs w:val="28"/>
        </w:rPr>
        <w:t xml:space="preserve"> глубоко и органически вошла в художественное наследие А.М. Горького.</w:t>
      </w:r>
      <w:r w:rsidR="004D22F8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>Рассматривая проблему воспитания в теснейшей связи с общественно-политическими вопросами своего времени, писатель не случайно большинство своих произведений, связанных с темой детства, предназначал для взрослого читателя. Непосредственно для детей им было</w:t>
      </w:r>
      <w:r w:rsidR="004D22F8" w:rsidRPr="00F66C59">
        <w:rPr>
          <w:sz w:val="28"/>
          <w:szCs w:val="28"/>
        </w:rPr>
        <w:t xml:space="preserve"> создано немного произведений: р</w:t>
      </w:r>
      <w:r w:rsidR="00207D4E" w:rsidRPr="00F66C59">
        <w:rPr>
          <w:sz w:val="28"/>
          <w:szCs w:val="28"/>
        </w:rPr>
        <w:t>ассказ «Встряск</w:t>
      </w:r>
      <w:r w:rsidR="004D22F8" w:rsidRPr="00F66C59">
        <w:rPr>
          <w:sz w:val="28"/>
          <w:szCs w:val="28"/>
        </w:rPr>
        <w:t>а</w:t>
      </w:r>
      <w:r w:rsidR="002B21F5" w:rsidRPr="00F66C59">
        <w:rPr>
          <w:sz w:val="28"/>
          <w:szCs w:val="28"/>
        </w:rPr>
        <w:t>»</w:t>
      </w:r>
      <w:r w:rsidR="004D22F8" w:rsidRPr="00F66C59">
        <w:rPr>
          <w:sz w:val="28"/>
          <w:szCs w:val="28"/>
        </w:rPr>
        <w:t xml:space="preserve"> (</w:t>
      </w:r>
      <w:r w:rsidR="00207D4E" w:rsidRPr="00F66C59">
        <w:rPr>
          <w:sz w:val="28"/>
          <w:szCs w:val="28"/>
        </w:rPr>
        <w:t>1898</w:t>
      </w:r>
      <w:r w:rsidR="004D22F8" w:rsidRPr="00F66C59">
        <w:rPr>
          <w:sz w:val="28"/>
          <w:szCs w:val="28"/>
        </w:rPr>
        <w:t>)</w:t>
      </w:r>
      <w:r w:rsidR="00207D4E" w:rsidRPr="00F66C59">
        <w:rPr>
          <w:sz w:val="28"/>
          <w:szCs w:val="28"/>
        </w:rPr>
        <w:t xml:space="preserve">, очерк «Утро» </w:t>
      </w:r>
      <w:r w:rsidR="004D22F8" w:rsidRPr="00F66C59">
        <w:rPr>
          <w:sz w:val="28"/>
          <w:szCs w:val="28"/>
        </w:rPr>
        <w:t>(</w:t>
      </w:r>
      <w:r w:rsidR="00207D4E" w:rsidRPr="00F66C59">
        <w:rPr>
          <w:sz w:val="28"/>
          <w:szCs w:val="28"/>
        </w:rPr>
        <w:t>1910</w:t>
      </w:r>
      <w:r w:rsidR="004D22F8" w:rsidRPr="00F66C59">
        <w:rPr>
          <w:sz w:val="28"/>
          <w:szCs w:val="28"/>
        </w:rPr>
        <w:t>)</w:t>
      </w:r>
      <w:r w:rsidR="00207D4E" w:rsidRPr="00F66C59">
        <w:rPr>
          <w:sz w:val="28"/>
          <w:szCs w:val="28"/>
        </w:rPr>
        <w:t xml:space="preserve"> и ряд сказок. В 1919</w:t>
      </w:r>
      <w:r w:rsidR="004D22F8" w:rsidRPr="00F66C59">
        <w:rPr>
          <w:sz w:val="28"/>
          <w:szCs w:val="28"/>
        </w:rPr>
        <w:t xml:space="preserve"> </w:t>
      </w:r>
      <w:r w:rsidR="00207D4E" w:rsidRPr="00F66C59">
        <w:rPr>
          <w:sz w:val="28"/>
          <w:szCs w:val="28"/>
        </w:rPr>
        <w:t>–</w:t>
      </w:r>
      <w:r w:rsidR="004D22F8" w:rsidRPr="00F66C59">
        <w:rPr>
          <w:sz w:val="28"/>
          <w:szCs w:val="28"/>
        </w:rPr>
        <w:t xml:space="preserve"> 19</w:t>
      </w:r>
      <w:r w:rsidR="00207D4E" w:rsidRPr="00F66C59">
        <w:rPr>
          <w:sz w:val="28"/>
          <w:szCs w:val="28"/>
        </w:rPr>
        <w:t>20 г</w:t>
      </w:r>
      <w:r w:rsidR="004D22F8" w:rsidRPr="00F66C59">
        <w:rPr>
          <w:sz w:val="28"/>
          <w:szCs w:val="28"/>
        </w:rPr>
        <w:t>одах</w:t>
      </w:r>
      <w:r w:rsidR="00207D4E" w:rsidRPr="00F66C59">
        <w:rPr>
          <w:sz w:val="28"/>
          <w:szCs w:val="28"/>
        </w:rPr>
        <w:t xml:space="preserve"> А.М. Горький был редактором первого советского детского журнала «Северное сияние», позднее из-под его пера вышел ряд статей о детской литературе и детском чтении.</w:t>
      </w:r>
      <w:r w:rsidR="00C604A8" w:rsidRPr="00F66C59">
        <w:rPr>
          <w:sz w:val="28"/>
          <w:szCs w:val="28"/>
        </w:rPr>
        <w:t xml:space="preserve"> 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Изображая жизнь детей, </w:t>
      </w:r>
      <w:r w:rsidR="004D22F8" w:rsidRPr="00F66C59">
        <w:rPr>
          <w:sz w:val="28"/>
          <w:szCs w:val="28"/>
        </w:rPr>
        <w:t xml:space="preserve">А.М. </w:t>
      </w:r>
      <w:r w:rsidRPr="00F66C59">
        <w:rPr>
          <w:sz w:val="28"/>
          <w:szCs w:val="28"/>
        </w:rPr>
        <w:t xml:space="preserve">Горький широко использовал свои обширные самарские и нижегородские наблюдения и впечатления. </w:t>
      </w:r>
      <w:r w:rsidR="004D22F8" w:rsidRPr="00F66C59">
        <w:rPr>
          <w:sz w:val="28"/>
          <w:szCs w:val="28"/>
        </w:rPr>
        <w:t>О</w:t>
      </w:r>
      <w:r w:rsidRPr="00F66C59">
        <w:rPr>
          <w:sz w:val="28"/>
          <w:szCs w:val="28"/>
        </w:rPr>
        <w:t>н во многих произведениях точно обозначил нижегородские улицы</w:t>
      </w:r>
      <w:r w:rsidR="004D22F8" w:rsidRPr="00F66C59">
        <w:rPr>
          <w:sz w:val="28"/>
          <w:szCs w:val="28"/>
        </w:rPr>
        <w:t>,</w:t>
      </w:r>
      <w:r w:rsidRPr="00F66C59">
        <w:rPr>
          <w:sz w:val="28"/>
          <w:szCs w:val="28"/>
        </w:rPr>
        <w:t xml:space="preserve"> и даже дома</w:t>
      </w:r>
      <w:r w:rsidR="004D22F8" w:rsidRPr="00F66C59">
        <w:rPr>
          <w:sz w:val="28"/>
          <w:szCs w:val="28"/>
        </w:rPr>
        <w:t>.</w:t>
      </w:r>
      <w:r w:rsidRPr="00F66C59">
        <w:rPr>
          <w:sz w:val="28"/>
          <w:szCs w:val="28"/>
        </w:rPr>
        <w:t xml:space="preserve"> </w:t>
      </w:r>
      <w:r w:rsidR="004D22F8" w:rsidRPr="00F66C59">
        <w:rPr>
          <w:sz w:val="28"/>
          <w:szCs w:val="28"/>
        </w:rPr>
        <w:t>Так, в</w:t>
      </w:r>
      <w:r w:rsidR="00207D4E" w:rsidRPr="00F66C59">
        <w:rPr>
          <w:sz w:val="28"/>
          <w:szCs w:val="28"/>
        </w:rPr>
        <w:t xml:space="preserve"> рассказе «Дележ»</w:t>
      </w:r>
      <w:r w:rsidR="00425D38" w:rsidRPr="00F66C59">
        <w:rPr>
          <w:sz w:val="28"/>
          <w:szCs w:val="28"/>
        </w:rPr>
        <w:t xml:space="preserve"> (1895)</w:t>
      </w:r>
      <w:r w:rsidR="00207D4E" w:rsidRPr="00F66C59">
        <w:rPr>
          <w:sz w:val="28"/>
          <w:szCs w:val="28"/>
        </w:rPr>
        <w:t xml:space="preserve"> упоминается Полевая улица, в рассказе «Женщина с голубыми глазами»</w:t>
      </w:r>
      <w:r w:rsidR="002B21F5" w:rsidRPr="00F66C59">
        <w:rPr>
          <w:sz w:val="28"/>
          <w:szCs w:val="28"/>
        </w:rPr>
        <w:t xml:space="preserve"> (1895)</w:t>
      </w:r>
      <w:r w:rsidR="00207D4E" w:rsidRPr="00F66C59">
        <w:rPr>
          <w:sz w:val="28"/>
          <w:szCs w:val="28"/>
        </w:rPr>
        <w:t xml:space="preserve"> – Сибирская пристань, в «Биографии»</w:t>
      </w:r>
      <w:r w:rsidR="002B21F5" w:rsidRPr="00F66C59">
        <w:rPr>
          <w:sz w:val="28"/>
          <w:szCs w:val="28"/>
        </w:rPr>
        <w:t xml:space="preserve"> (1897)</w:t>
      </w:r>
      <w:r w:rsidR="00207D4E" w:rsidRPr="00F66C59">
        <w:rPr>
          <w:sz w:val="28"/>
          <w:szCs w:val="28"/>
        </w:rPr>
        <w:t xml:space="preserve"> – иконописная мастерская Салабанова и т.д. </w:t>
      </w:r>
      <w:r w:rsidRPr="00F66C59">
        <w:rPr>
          <w:sz w:val="28"/>
          <w:szCs w:val="28"/>
        </w:rPr>
        <w:t xml:space="preserve">В </w:t>
      </w:r>
      <w:r w:rsidR="004D22F8" w:rsidRPr="00F66C59">
        <w:rPr>
          <w:sz w:val="28"/>
          <w:szCs w:val="28"/>
        </w:rPr>
        <w:t xml:space="preserve">описании А.М. Горьким </w:t>
      </w:r>
      <w:r w:rsidRPr="00F66C59">
        <w:rPr>
          <w:sz w:val="28"/>
          <w:szCs w:val="28"/>
        </w:rPr>
        <w:t xml:space="preserve">жизни Самары, и особенно Нижнего Новгорода, </w:t>
      </w:r>
      <w:r w:rsidR="004D22F8" w:rsidRPr="00F66C59">
        <w:rPr>
          <w:sz w:val="28"/>
          <w:szCs w:val="28"/>
        </w:rPr>
        <w:t>«</w:t>
      </w:r>
      <w:r w:rsidRPr="00F66C59">
        <w:rPr>
          <w:sz w:val="28"/>
          <w:szCs w:val="28"/>
        </w:rPr>
        <w:t>очень отчетливо выступали характернейшие черты капиталистической действительности с ее противоречиями между миллионными богатствами и ужасающей нищетой</w:t>
      </w:r>
      <w:r w:rsidR="004D22F8" w:rsidRPr="00F66C59">
        <w:rPr>
          <w:sz w:val="28"/>
          <w:szCs w:val="28"/>
        </w:rPr>
        <w:t>»</w:t>
      </w:r>
      <w:r w:rsidR="00D06D86" w:rsidRPr="00F66C59">
        <w:rPr>
          <w:iCs/>
          <w:sz w:val="28"/>
          <w:szCs w:val="28"/>
        </w:rPr>
        <w:t xml:space="preserve"> </w:t>
      </w:r>
      <w:r w:rsidR="00A724B3" w:rsidRPr="00F66C59">
        <w:rPr>
          <w:iCs/>
          <w:sz w:val="28"/>
          <w:szCs w:val="28"/>
        </w:rPr>
        <w:t>[Кузьмичев, 1956, с. 28]</w:t>
      </w:r>
      <w:r w:rsidR="002B21F5" w:rsidRPr="00F66C59">
        <w:rPr>
          <w:iCs/>
          <w:sz w:val="28"/>
          <w:szCs w:val="28"/>
        </w:rPr>
        <w:t>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Классическая литература</w:t>
      </w:r>
      <w:r w:rsidR="00314212" w:rsidRPr="00F66C59">
        <w:rPr>
          <w:sz w:val="28"/>
          <w:szCs w:val="28"/>
        </w:rPr>
        <w:t xml:space="preserve"> о детстве</w:t>
      </w:r>
      <w:r w:rsidRPr="00F66C59">
        <w:rPr>
          <w:sz w:val="28"/>
          <w:szCs w:val="28"/>
        </w:rPr>
        <w:t xml:space="preserve"> XIX век</w:t>
      </w:r>
      <w:r w:rsidR="00314212" w:rsidRPr="00F66C59">
        <w:rPr>
          <w:sz w:val="28"/>
          <w:szCs w:val="28"/>
        </w:rPr>
        <w:t>а (Л.Н. Толстой, С.Т. Аксаков, А.П. Чехов)</w:t>
      </w:r>
      <w:r w:rsidRPr="00F66C59">
        <w:rPr>
          <w:sz w:val="28"/>
          <w:szCs w:val="28"/>
        </w:rPr>
        <w:t xml:space="preserve"> прокладывала дорогу </w:t>
      </w:r>
      <w:r w:rsidR="00314212" w:rsidRPr="00F66C59">
        <w:rPr>
          <w:sz w:val="28"/>
          <w:szCs w:val="28"/>
        </w:rPr>
        <w:t>А.М. Горькому. Вслед за</w:t>
      </w:r>
      <w:r w:rsidRPr="00F66C59">
        <w:rPr>
          <w:sz w:val="28"/>
          <w:szCs w:val="28"/>
        </w:rPr>
        <w:t xml:space="preserve"> Л.Н. Толст</w:t>
      </w:r>
      <w:r w:rsidR="00314212" w:rsidRPr="00F66C59">
        <w:rPr>
          <w:sz w:val="28"/>
          <w:szCs w:val="28"/>
        </w:rPr>
        <w:t>ым</w:t>
      </w:r>
      <w:r w:rsidRPr="00F66C59">
        <w:rPr>
          <w:sz w:val="28"/>
          <w:szCs w:val="28"/>
        </w:rPr>
        <w:t>, А.П. Чехов</w:t>
      </w:r>
      <w:r w:rsidR="00314212" w:rsidRPr="00F66C59">
        <w:rPr>
          <w:sz w:val="28"/>
          <w:szCs w:val="28"/>
        </w:rPr>
        <w:t>ым</w:t>
      </w:r>
      <w:r w:rsidRPr="00F66C59">
        <w:rPr>
          <w:sz w:val="28"/>
          <w:szCs w:val="28"/>
        </w:rPr>
        <w:t xml:space="preserve">, </w:t>
      </w:r>
      <w:r w:rsidR="00314212" w:rsidRPr="00F66C59">
        <w:rPr>
          <w:sz w:val="28"/>
          <w:szCs w:val="28"/>
        </w:rPr>
        <w:t xml:space="preserve">А.М. Горький </w:t>
      </w:r>
      <w:r w:rsidRPr="00F66C59">
        <w:rPr>
          <w:sz w:val="28"/>
          <w:szCs w:val="28"/>
        </w:rPr>
        <w:t>глубоко раскрыл характернейшие чер</w:t>
      </w:r>
      <w:r w:rsidR="00314212" w:rsidRPr="00F66C59">
        <w:rPr>
          <w:sz w:val="28"/>
          <w:szCs w:val="28"/>
        </w:rPr>
        <w:t>ты психологии детского возраста, п</w:t>
      </w:r>
      <w:r w:rsidR="00207D4E" w:rsidRPr="00F66C59">
        <w:rPr>
          <w:sz w:val="28"/>
          <w:szCs w:val="28"/>
        </w:rPr>
        <w:t>ревосходно отобразил детскую непосредственность.</w:t>
      </w:r>
    </w:p>
    <w:p w:rsidR="003F3CDF" w:rsidRPr="00F66C59" w:rsidRDefault="0031421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А.М. </w:t>
      </w:r>
      <w:r w:rsidR="00E22902" w:rsidRPr="00F66C59">
        <w:rPr>
          <w:sz w:val="28"/>
          <w:szCs w:val="28"/>
        </w:rPr>
        <w:t>Горький начинал литературную деятельность в период резкого обострения классовых противоречий, когда особенно остро встал вопрос о движущих силах народной революции. Развивая тему детства, он, как и крупные писатели-демократы (</w:t>
      </w:r>
      <w:r w:rsidRPr="00F66C59">
        <w:rPr>
          <w:sz w:val="28"/>
          <w:szCs w:val="28"/>
        </w:rPr>
        <w:t xml:space="preserve">В.Г. </w:t>
      </w:r>
      <w:r w:rsidR="00E22902" w:rsidRPr="00F66C59">
        <w:rPr>
          <w:sz w:val="28"/>
          <w:szCs w:val="28"/>
        </w:rPr>
        <w:t xml:space="preserve">Короленко, </w:t>
      </w:r>
      <w:r w:rsidRPr="00F66C59">
        <w:rPr>
          <w:sz w:val="28"/>
          <w:szCs w:val="28"/>
        </w:rPr>
        <w:t xml:space="preserve">А.П. </w:t>
      </w:r>
      <w:r w:rsidR="00E22902" w:rsidRPr="00F66C59">
        <w:rPr>
          <w:sz w:val="28"/>
          <w:szCs w:val="28"/>
        </w:rPr>
        <w:t xml:space="preserve">Чехов, </w:t>
      </w:r>
      <w:r w:rsidRPr="00F66C59">
        <w:rPr>
          <w:sz w:val="28"/>
          <w:szCs w:val="28"/>
        </w:rPr>
        <w:t xml:space="preserve">А.И. </w:t>
      </w:r>
      <w:r w:rsidR="00E22902" w:rsidRPr="00F66C59">
        <w:rPr>
          <w:sz w:val="28"/>
          <w:szCs w:val="28"/>
        </w:rPr>
        <w:t>Куприн и др.), не мог обойти вопроса о жизни детей бедняков и обитателей «дна».</w:t>
      </w:r>
    </w:p>
    <w:p w:rsidR="003F3CDF" w:rsidRPr="00F66C59" w:rsidRDefault="0031421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Однако А.М. </w:t>
      </w:r>
      <w:r w:rsidR="00E22902" w:rsidRPr="00F66C59">
        <w:rPr>
          <w:sz w:val="28"/>
          <w:szCs w:val="28"/>
        </w:rPr>
        <w:t xml:space="preserve">Горький не ограничивался </w:t>
      </w:r>
      <w:r w:rsidRPr="00F66C59">
        <w:rPr>
          <w:sz w:val="28"/>
          <w:szCs w:val="28"/>
        </w:rPr>
        <w:t>классическим</w:t>
      </w:r>
      <w:r w:rsidR="00E22902" w:rsidRPr="00F66C59">
        <w:rPr>
          <w:sz w:val="28"/>
          <w:szCs w:val="28"/>
        </w:rPr>
        <w:t xml:space="preserve"> наследием, а вносил в литературу </w:t>
      </w:r>
      <w:r w:rsidRPr="00F66C59">
        <w:rPr>
          <w:sz w:val="28"/>
          <w:szCs w:val="28"/>
        </w:rPr>
        <w:t xml:space="preserve">о детстве </w:t>
      </w:r>
      <w:r w:rsidR="00E22902" w:rsidRPr="00F66C59">
        <w:rPr>
          <w:sz w:val="28"/>
          <w:szCs w:val="28"/>
        </w:rPr>
        <w:t>нечто новое.</w:t>
      </w:r>
      <w:r w:rsidRPr="00F66C59">
        <w:rPr>
          <w:sz w:val="28"/>
          <w:szCs w:val="28"/>
        </w:rPr>
        <w:t xml:space="preserve"> Так, в</w:t>
      </w:r>
      <w:r w:rsidR="00E22902" w:rsidRPr="00F66C59">
        <w:rPr>
          <w:sz w:val="28"/>
          <w:szCs w:val="28"/>
        </w:rPr>
        <w:t xml:space="preserve"> произведениях демократической литературы, рисующих ребенка, немало внимания уделялось изображению среды и социальной обстановки, в которой протекала жизнь детворы. Демократические писатели неоднократно разоблачали тех, кто лишает ребенка детства. </w:t>
      </w:r>
      <w:r w:rsidRPr="00F66C59">
        <w:rPr>
          <w:sz w:val="28"/>
          <w:szCs w:val="28"/>
        </w:rPr>
        <w:t xml:space="preserve">При том, </w:t>
      </w:r>
      <w:r w:rsidR="00E22902" w:rsidRPr="00F66C59">
        <w:rPr>
          <w:sz w:val="28"/>
          <w:szCs w:val="28"/>
        </w:rPr>
        <w:t xml:space="preserve">в разработке этой темы они </w:t>
      </w:r>
      <w:r w:rsidR="002B21F5" w:rsidRPr="00F66C59">
        <w:rPr>
          <w:sz w:val="28"/>
          <w:szCs w:val="28"/>
        </w:rPr>
        <w:t>«</w:t>
      </w:r>
      <w:r w:rsidR="00E22902" w:rsidRPr="00F66C59">
        <w:rPr>
          <w:sz w:val="28"/>
          <w:szCs w:val="28"/>
        </w:rPr>
        <w:t>не всегда были последовательными и свободными от антропологического подхода к ней</w:t>
      </w:r>
      <w:r w:rsidR="002B21F5" w:rsidRPr="00F66C59">
        <w:rPr>
          <w:sz w:val="28"/>
          <w:szCs w:val="28"/>
        </w:rPr>
        <w:t xml:space="preserve">» </w:t>
      </w:r>
      <w:r w:rsidR="00FE6E9E" w:rsidRPr="00F66C59">
        <w:rPr>
          <w:iCs/>
          <w:sz w:val="28"/>
          <w:szCs w:val="28"/>
        </w:rPr>
        <w:t>[Кузьмичев, 1956, с. 31]</w:t>
      </w:r>
      <w:r w:rsidR="00E22902" w:rsidRPr="00F66C59">
        <w:rPr>
          <w:sz w:val="28"/>
          <w:szCs w:val="28"/>
        </w:rPr>
        <w:t>.</w:t>
      </w:r>
      <w:r w:rsidR="002B21F5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>Например, т</w:t>
      </w:r>
      <w:r w:rsidR="00E22902" w:rsidRPr="00F66C59">
        <w:rPr>
          <w:sz w:val="28"/>
          <w:szCs w:val="28"/>
        </w:rPr>
        <w:t xml:space="preserve">акой выдающийся писатель-демократ Д.Н. Мамин-Сибиряк, резко осуждал эксплуататоров детского труда. </w:t>
      </w:r>
      <w:r w:rsidRPr="00F66C59">
        <w:rPr>
          <w:sz w:val="28"/>
          <w:szCs w:val="28"/>
        </w:rPr>
        <w:t>В</w:t>
      </w:r>
      <w:r w:rsidR="00E22902" w:rsidRPr="00F66C59">
        <w:rPr>
          <w:sz w:val="28"/>
          <w:szCs w:val="28"/>
        </w:rPr>
        <w:t xml:space="preserve"> рассказе «Вертел» </w:t>
      </w:r>
      <w:r w:rsidRPr="00F66C59">
        <w:rPr>
          <w:sz w:val="28"/>
          <w:szCs w:val="28"/>
        </w:rPr>
        <w:t xml:space="preserve">он представил </w:t>
      </w:r>
      <w:r w:rsidR="00E22902" w:rsidRPr="00F66C59">
        <w:rPr>
          <w:sz w:val="28"/>
          <w:szCs w:val="28"/>
        </w:rPr>
        <w:t xml:space="preserve">образ владельца мастерской, жадного, хитрого собственника. </w:t>
      </w:r>
      <w:r w:rsidRPr="00F66C59">
        <w:rPr>
          <w:sz w:val="28"/>
          <w:szCs w:val="28"/>
        </w:rPr>
        <w:t>Однако</w:t>
      </w:r>
      <w:r w:rsidR="00E22902" w:rsidRPr="00F66C59">
        <w:rPr>
          <w:sz w:val="28"/>
          <w:szCs w:val="28"/>
        </w:rPr>
        <w:t xml:space="preserve"> неожиданно в конце рассказа </w:t>
      </w:r>
      <w:r w:rsidRPr="00F66C59">
        <w:rPr>
          <w:sz w:val="28"/>
          <w:szCs w:val="28"/>
        </w:rPr>
        <w:t xml:space="preserve">герой </w:t>
      </w:r>
      <w:r w:rsidR="00E22902" w:rsidRPr="00F66C59">
        <w:rPr>
          <w:sz w:val="28"/>
          <w:szCs w:val="28"/>
        </w:rPr>
        <w:t xml:space="preserve">проявляет жалость к мальчику Прошке, вертевшему колесо в его мастерской и тяжело заболевшему. 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У </w:t>
      </w:r>
      <w:r w:rsidR="00314212" w:rsidRPr="00F66C59">
        <w:rPr>
          <w:sz w:val="28"/>
          <w:szCs w:val="28"/>
        </w:rPr>
        <w:t xml:space="preserve">А.М. </w:t>
      </w:r>
      <w:r w:rsidRPr="00F66C59">
        <w:rPr>
          <w:sz w:val="28"/>
          <w:szCs w:val="28"/>
        </w:rPr>
        <w:t xml:space="preserve">Горького есть произведения, близкие тематически к рассказу «Вертел». </w:t>
      </w:r>
      <w:r w:rsidR="00314212" w:rsidRPr="00F66C59">
        <w:rPr>
          <w:sz w:val="28"/>
          <w:szCs w:val="28"/>
        </w:rPr>
        <w:t xml:space="preserve">Однако </w:t>
      </w:r>
      <w:r w:rsidRPr="00F66C59">
        <w:rPr>
          <w:sz w:val="28"/>
          <w:szCs w:val="28"/>
        </w:rPr>
        <w:t xml:space="preserve">в них мы видим более последовательно отрицательное изображение </w:t>
      </w:r>
      <w:r w:rsidR="00314212" w:rsidRPr="00F66C59">
        <w:rPr>
          <w:sz w:val="28"/>
          <w:szCs w:val="28"/>
        </w:rPr>
        <w:t>человека, жестоко</w:t>
      </w:r>
      <w:r w:rsidR="00FE6E9E" w:rsidRPr="00F66C59">
        <w:rPr>
          <w:sz w:val="28"/>
          <w:szCs w:val="28"/>
        </w:rPr>
        <w:t xml:space="preserve"> и равнодушно</w:t>
      </w:r>
      <w:r w:rsidR="00314212" w:rsidRPr="00F66C59">
        <w:rPr>
          <w:sz w:val="28"/>
          <w:szCs w:val="28"/>
        </w:rPr>
        <w:t xml:space="preserve"> относящегося к ребенку</w:t>
      </w:r>
      <w:r w:rsidRPr="00F66C59">
        <w:rPr>
          <w:sz w:val="28"/>
          <w:szCs w:val="28"/>
        </w:rPr>
        <w:t>.</w:t>
      </w:r>
      <w:r w:rsidR="00314212" w:rsidRPr="00F66C59">
        <w:rPr>
          <w:sz w:val="28"/>
          <w:szCs w:val="28"/>
        </w:rPr>
        <w:t xml:space="preserve"> Так, в </w:t>
      </w:r>
      <w:r w:rsidRPr="00F66C59">
        <w:rPr>
          <w:sz w:val="28"/>
          <w:szCs w:val="28"/>
        </w:rPr>
        <w:t>рассказе «Зрители»</w:t>
      </w:r>
      <w:r w:rsidR="00991FCD" w:rsidRPr="00F66C59">
        <w:rPr>
          <w:sz w:val="28"/>
          <w:szCs w:val="28"/>
        </w:rPr>
        <w:t xml:space="preserve"> (1917)</w:t>
      </w:r>
      <w:r w:rsidRPr="00F66C59">
        <w:rPr>
          <w:sz w:val="28"/>
          <w:szCs w:val="28"/>
        </w:rPr>
        <w:t xml:space="preserve"> владельца переплетной, где служил Коська, изувеченный на улице лошадью, интересует только, цела ли трешница, данная им мальчику на покупку кожи. Видя, что ребенок беспомощно валяется в пыли, он в присутствии многочисленной толпы бросает мальчику на ходу: «На что ты мне без ноги?» и безжалостно покидает его.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В рассказе </w:t>
      </w:r>
      <w:r w:rsidR="006665BB" w:rsidRPr="00F66C59">
        <w:rPr>
          <w:sz w:val="28"/>
          <w:szCs w:val="28"/>
        </w:rPr>
        <w:t xml:space="preserve">А.М. </w:t>
      </w:r>
      <w:r w:rsidRPr="00F66C59">
        <w:rPr>
          <w:sz w:val="28"/>
          <w:szCs w:val="28"/>
        </w:rPr>
        <w:t>Горького «Нищенка» (</w:t>
      </w:r>
      <w:r w:rsidR="00F66AB3" w:rsidRPr="00F66C59">
        <w:rPr>
          <w:sz w:val="28"/>
          <w:szCs w:val="28"/>
        </w:rPr>
        <w:t>1893</w:t>
      </w:r>
      <w:r w:rsidRPr="00F66C59">
        <w:rPr>
          <w:sz w:val="28"/>
          <w:szCs w:val="28"/>
        </w:rPr>
        <w:t>) барин вместо того, чтобы подать на улице нищей девочке милостыню, приводит ее к себе в дом, и приводит только потому, что девочка кажется ему красивой. Бедняжка не</w:t>
      </w:r>
      <w:r w:rsidR="00F66AB3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>собрала ничего,</w:t>
      </w:r>
      <w:r w:rsidR="00F66AB3" w:rsidRPr="00F66C59">
        <w:rPr>
          <w:sz w:val="28"/>
          <w:szCs w:val="28"/>
        </w:rPr>
        <w:t xml:space="preserve"> – </w:t>
      </w:r>
      <w:r w:rsidRPr="00F66C59">
        <w:rPr>
          <w:sz w:val="28"/>
          <w:szCs w:val="28"/>
        </w:rPr>
        <w:t>дома ей грозит суровая расправа. Чтобы спастись от побоев жадной тетки, девочка попыталась украсть у своего «благодетеля» несколько серебряных монет, но была поймана и отправлена домой.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«Филантропа» огорчило одно </w:t>
      </w:r>
      <w:r w:rsidR="00F66AB3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 xml:space="preserve">вся эта история вывела его из душевного равновесия: «Да неужели же, </w:t>
      </w:r>
      <w:r w:rsidR="00F66AB3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 xml:space="preserve">рассуждает он, </w:t>
      </w:r>
      <w:r w:rsidR="00F66AB3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 xml:space="preserve">нельзя быть свободным? Не чувствовать себя обязанным что-то делать, чем-то волноваться </w:t>
      </w:r>
      <w:r w:rsidR="00F66AB3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 xml:space="preserve">нельзя? Хорошо. Но если так </w:t>
      </w:r>
      <w:r w:rsidR="00F66AB3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>это рабство!»</w:t>
      </w:r>
      <w:r w:rsidR="006A0EFA" w:rsidRPr="00F66C59">
        <w:rPr>
          <w:sz w:val="28"/>
          <w:szCs w:val="28"/>
        </w:rPr>
        <w:t xml:space="preserve">. </w:t>
      </w:r>
      <w:r w:rsidR="006A0EFA" w:rsidRPr="00F66C59">
        <w:rPr>
          <w:iCs/>
          <w:sz w:val="28"/>
          <w:szCs w:val="28"/>
        </w:rPr>
        <w:t>[</w:t>
      </w:r>
      <w:r w:rsidR="006665BB" w:rsidRPr="00F66C59">
        <w:rPr>
          <w:iCs/>
          <w:sz w:val="28"/>
          <w:szCs w:val="28"/>
        </w:rPr>
        <w:t>Горький, 1953</w:t>
      </w:r>
      <w:r w:rsidR="00A724B3" w:rsidRPr="00F66C59">
        <w:rPr>
          <w:iCs/>
          <w:sz w:val="28"/>
          <w:szCs w:val="28"/>
        </w:rPr>
        <w:t xml:space="preserve">, </w:t>
      </w:r>
      <w:r w:rsidR="006665BB" w:rsidRPr="00F66C59">
        <w:rPr>
          <w:iCs/>
          <w:sz w:val="28"/>
          <w:szCs w:val="28"/>
        </w:rPr>
        <w:t>с. 18</w:t>
      </w:r>
      <w:r w:rsidR="006A0EFA" w:rsidRPr="00F66C59">
        <w:rPr>
          <w:iCs/>
          <w:sz w:val="28"/>
          <w:szCs w:val="28"/>
        </w:rPr>
        <w:t>9]</w:t>
      </w:r>
    </w:p>
    <w:p w:rsidR="006665BB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У </w:t>
      </w:r>
      <w:r w:rsidR="006665BB" w:rsidRPr="00F66C59">
        <w:rPr>
          <w:sz w:val="28"/>
          <w:szCs w:val="28"/>
        </w:rPr>
        <w:t xml:space="preserve">А.М. </w:t>
      </w:r>
      <w:r w:rsidRPr="00F66C59">
        <w:rPr>
          <w:sz w:val="28"/>
          <w:szCs w:val="28"/>
        </w:rPr>
        <w:t xml:space="preserve">Горького условия жизни детей «дна» нарисованы с такой силой отрицания, что у читателя должен возникнуть четкий вывод: </w:t>
      </w:r>
      <w:r w:rsidR="00991FCD" w:rsidRPr="00F66C59">
        <w:rPr>
          <w:sz w:val="28"/>
          <w:szCs w:val="28"/>
        </w:rPr>
        <w:t>«</w:t>
      </w:r>
      <w:r w:rsidRPr="00F66C59">
        <w:rPr>
          <w:sz w:val="28"/>
          <w:szCs w:val="28"/>
        </w:rPr>
        <w:t>общественный строй, так калечащий ребенка,</w:t>
      </w:r>
      <w:r w:rsidR="00F66AB3" w:rsidRPr="00F66C59">
        <w:rPr>
          <w:sz w:val="28"/>
          <w:szCs w:val="28"/>
        </w:rPr>
        <w:t xml:space="preserve"> – </w:t>
      </w:r>
      <w:r w:rsidRPr="00F66C59">
        <w:rPr>
          <w:sz w:val="28"/>
          <w:szCs w:val="28"/>
        </w:rPr>
        <w:t>нетерпим</w:t>
      </w:r>
      <w:r w:rsidR="00991FCD" w:rsidRPr="00F66C59">
        <w:rPr>
          <w:sz w:val="28"/>
          <w:szCs w:val="28"/>
        </w:rPr>
        <w:t xml:space="preserve">» </w:t>
      </w:r>
      <w:r w:rsidR="00991FCD" w:rsidRPr="00F66C59">
        <w:rPr>
          <w:iCs/>
          <w:sz w:val="28"/>
          <w:szCs w:val="28"/>
        </w:rPr>
        <w:t>[Кузьмичев, 1956, с. 32]</w:t>
      </w:r>
      <w:r w:rsidRPr="00F66C59">
        <w:rPr>
          <w:sz w:val="28"/>
          <w:szCs w:val="28"/>
        </w:rPr>
        <w:t>. В рассказ</w:t>
      </w:r>
      <w:r w:rsidR="006665BB" w:rsidRPr="00F66C59">
        <w:rPr>
          <w:sz w:val="28"/>
          <w:szCs w:val="28"/>
        </w:rPr>
        <w:t>е «Девочка» (1905)</w:t>
      </w:r>
      <w:r w:rsidRPr="00F66C59">
        <w:rPr>
          <w:sz w:val="28"/>
          <w:szCs w:val="28"/>
        </w:rPr>
        <w:t xml:space="preserve"> девочка лет одиннадцати, обращаясь к мужчине, заявляет: «Пойдем со мной за пятиалтынный» и прибавляет: «Ты что кобенишься? Думаешь </w:t>
      </w:r>
      <w:r w:rsidR="00F66AB3" w:rsidRPr="00F66C59">
        <w:rPr>
          <w:sz w:val="28"/>
          <w:szCs w:val="28"/>
        </w:rPr>
        <w:t xml:space="preserve">– </w:t>
      </w:r>
      <w:r w:rsidR="00991FCD" w:rsidRPr="00F66C59">
        <w:rPr>
          <w:sz w:val="28"/>
          <w:szCs w:val="28"/>
        </w:rPr>
        <w:t>я маленькая, так кричать буду?»</w:t>
      </w:r>
      <w:r w:rsidRPr="00F66C59">
        <w:rPr>
          <w:sz w:val="28"/>
          <w:szCs w:val="28"/>
        </w:rPr>
        <w:t xml:space="preserve"> </w:t>
      </w:r>
      <w:r w:rsidR="00A724B3" w:rsidRPr="00F66C59">
        <w:rPr>
          <w:iCs/>
          <w:sz w:val="28"/>
          <w:szCs w:val="28"/>
        </w:rPr>
        <w:t>[</w:t>
      </w:r>
      <w:r w:rsidR="00991FCD" w:rsidRPr="00F66C59">
        <w:rPr>
          <w:iCs/>
          <w:sz w:val="28"/>
          <w:szCs w:val="28"/>
        </w:rPr>
        <w:t>Горький, 1953, с</w:t>
      </w:r>
      <w:r w:rsidR="00A046A2" w:rsidRPr="00F66C59">
        <w:rPr>
          <w:iCs/>
          <w:sz w:val="28"/>
          <w:szCs w:val="28"/>
        </w:rPr>
        <w:t xml:space="preserve">. </w:t>
      </w:r>
      <w:r w:rsidR="00A724B3" w:rsidRPr="00F66C59">
        <w:rPr>
          <w:iCs/>
          <w:sz w:val="28"/>
          <w:szCs w:val="28"/>
        </w:rPr>
        <w:t>69]</w:t>
      </w:r>
      <w:r w:rsidR="00991FCD" w:rsidRPr="00F66C59">
        <w:rPr>
          <w:iCs/>
          <w:sz w:val="28"/>
          <w:szCs w:val="28"/>
        </w:rPr>
        <w:t>.</w:t>
      </w:r>
    </w:p>
    <w:p w:rsidR="003F3CDF" w:rsidRPr="00F66C59" w:rsidRDefault="006665BB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В.Г. Короленко, А.П. Чехов, А.И. Куприн, Д.Н. </w:t>
      </w:r>
      <w:r w:rsidR="00E22902" w:rsidRPr="00F66C59">
        <w:rPr>
          <w:sz w:val="28"/>
          <w:szCs w:val="28"/>
        </w:rPr>
        <w:t>Мамин-Сибиряк, часто обращались к изображению судьбы детей социальных низов, но эта тема при описании детства у них далеко не единственная</w:t>
      </w:r>
      <w:r w:rsidR="006D24BB" w:rsidRPr="00F66C59">
        <w:rPr>
          <w:sz w:val="28"/>
          <w:szCs w:val="28"/>
        </w:rPr>
        <w:t xml:space="preserve"> </w:t>
      </w:r>
      <w:r w:rsidR="006D24BB" w:rsidRPr="00F66C59">
        <w:rPr>
          <w:iCs/>
          <w:sz w:val="28"/>
          <w:szCs w:val="28"/>
        </w:rPr>
        <w:t>[Кузьмичев, 1956, с. 32]</w:t>
      </w:r>
      <w:r w:rsidR="00E22902" w:rsidRPr="00F66C59">
        <w:rPr>
          <w:sz w:val="28"/>
          <w:szCs w:val="28"/>
        </w:rPr>
        <w:t xml:space="preserve">. У </w:t>
      </w:r>
      <w:r w:rsidRPr="00F66C59">
        <w:rPr>
          <w:sz w:val="28"/>
          <w:szCs w:val="28"/>
        </w:rPr>
        <w:t xml:space="preserve">А.М. </w:t>
      </w:r>
      <w:r w:rsidR="00E22902" w:rsidRPr="00F66C59">
        <w:rPr>
          <w:sz w:val="28"/>
          <w:szCs w:val="28"/>
        </w:rPr>
        <w:t xml:space="preserve">Горького </w:t>
      </w:r>
      <w:r w:rsidRPr="00F66C59">
        <w:rPr>
          <w:sz w:val="28"/>
          <w:szCs w:val="28"/>
        </w:rPr>
        <w:t>напротив,</w:t>
      </w:r>
      <w:r w:rsidR="00E22902" w:rsidRPr="00F66C59">
        <w:rPr>
          <w:sz w:val="28"/>
          <w:szCs w:val="28"/>
        </w:rPr>
        <w:t xml:space="preserve"> подавляющее большинство произведений о ребенке развивает именно данную тему («О девочке и мальчике, которые не замерзли»</w:t>
      </w:r>
      <w:r w:rsidR="006D24BB" w:rsidRPr="00F66C59">
        <w:rPr>
          <w:sz w:val="28"/>
          <w:szCs w:val="28"/>
        </w:rPr>
        <w:t xml:space="preserve"> (1894)</w:t>
      </w:r>
      <w:r w:rsidR="00E22902" w:rsidRPr="00F66C59">
        <w:rPr>
          <w:sz w:val="28"/>
          <w:szCs w:val="28"/>
        </w:rPr>
        <w:t>, «Дележ»</w:t>
      </w:r>
      <w:r w:rsidR="006D24BB" w:rsidRPr="00F66C59">
        <w:rPr>
          <w:sz w:val="28"/>
          <w:szCs w:val="28"/>
        </w:rPr>
        <w:t xml:space="preserve"> (1895)</w:t>
      </w:r>
      <w:r w:rsidR="00E22902" w:rsidRPr="00F66C59">
        <w:rPr>
          <w:sz w:val="28"/>
          <w:szCs w:val="28"/>
        </w:rPr>
        <w:t>, «Вор»</w:t>
      </w:r>
      <w:r w:rsidR="006D24BB" w:rsidRPr="00F66C59">
        <w:rPr>
          <w:sz w:val="28"/>
          <w:szCs w:val="28"/>
        </w:rPr>
        <w:t xml:space="preserve"> (1896)</w:t>
      </w:r>
      <w:r w:rsidR="00E22902" w:rsidRPr="00F66C59">
        <w:rPr>
          <w:sz w:val="28"/>
          <w:szCs w:val="28"/>
        </w:rPr>
        <w:t>, «Нищенка»</w:t>
      </w:r>
      <w:r w:rsidR="006D24BB" w:rsidRPr="00F66C59">
        <w:rPr>
          <w:sz w:val="28"/>
          <w:szCs w:val="28"/>
        </w:rPr>
        <w:t xml:space="preserve"> (1893)</w:t>
      </w:r>
      <w:r w:rsidR="00E22902" w:rsidRPr="00F66C59">
        <w:rPr>
          <w:sz w:val="28"/>
          <w:szCs w:val="28"/>
        </w:rPr>
        <w:t>, «Девочка»</w:t>
      </w:r>
      <w:r w:rsidR="006D24BB" w:rsidRPr="00F66C59">
        <w:rPr>
          <w:sz w:val="28"/>
          <w:szCs w:val="28"/>
        </w:rPr>
        <w:t xml:space="preserve"> (1905)</w:t>
      </w:r>
      <w:r w:rsidR="00E22902" w:rsidRPr="00F66C59">
        <w:rPr>
          <w:sz w:val="28"/>
          <w:szCs w:val="28"/>
        </w:rPr>
        <w:t xml:space="preserve"> и др.). </w:t>
      </w:r>
      <w:r w:rsidR="00A724B3" w:rsidRPr="00F66C59">
        <w:rPr>
          <w:sz w:val="28"/>
          <w:szCs w:val="28"/>
        </w:rPr>
        <w:t>«</w:t>
      </w:r>
      <w:r w:rsidR="00E22902" w:rsidRPr="00F66C59">
        <w:rPr>
          <w:sz w:val="28"/>
          <w:szCs w:val="28"/>
        </w:rPr>
        <w:t xml:space="preserve">Собранные воедино страницы горьковской книги о детстве </w:t>
      </w:r>
      <w:r w:rsidR="00F66AB3" w:rsidRPr="00F66C59">
        <w:rPr>
          <w:sz w:val="28"/>
          <w:szCs w:val="28"/>
        </w:rPr>
        <w:t xml:space="preserve">– </w:t>
      </w:r>
      <w:r w:rsidR="00E22902" w:rsidRPr="00F66C59">
        <w:rPr>
          <w:sz w:val="28"/>
          <w:szCs w:val="28"/>
        </w:rPr>
        <w:t>это страницы, содержащие в себе грозное обвинение всему старому миру</w:t>
      </w:r>
      <w:r w:rsidR="00A724B3" w:rsidRPr="00F66C59">
        <w:rPr>
          <w:sz w:val="28"/>
          <w:szCs w:val="28"/>
        </w:rPr>
        <w:t xml:space="preserve">» </w:t>
      </w:r>
      <w:r w:rsidR="00A724B3" w:rsidRPr="00F66C59">
        <w:rPr>
          <w:iCs/>
          <w:sz w:val="28"/>
          <w:szCs w:val="28"/>
        </w:rPr>
        <w:t>[</w:t>
      </w:r>
      <w:r w:rsidR="006D24BB" w:rsidRPr="00F66C59">
        <w:rPr>
          <w:iCs/>
          <w:sz w:val="28"/>
          <w:szCs w:val="28"/>
        </w:rPr>
        <w:t xml:space="preserve">Торопчина, 2008, </w:t>
      </w:r>
      <w:r w:rsidR="00A724B3" w:rsidRPr="00F66C59">
        <w:rPr>
          <w:iCs/>
          <w:sz w:val="28"/>
          <w:szCs w:val="28"/>
        </w:rPr>
        <w:t>с. 11]</w:t>
      </w:r>
      <w:r w:rsidR="006D24BB" w:rsidRPr="00F66C59">
        <w:rPr>
          <w:iCs/>
          <w:sz w:val="28"/>
          <w:szCs w:val="28"/>
        </w:rPr>
        <w:t>.</w:t>
      </w:r>
    </w:p>
    <w:p w:rsidR="00F66AB3" w:rsidRPr="00F66C59" w:rsidRDefault="006665BB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А.М. </w:t>
      </w:r>
      <w:r w:rsidR="00E22902" w:rsidRPr="00F66C59">
        <w:rPr>
          <w:sz w:val="28"/>
          <w:szCs w:val="28"/>
        </w:rPr>
        <w:t xml:space="preserve">Горький со страстным протестом изобразил </w:t>
      </w:r>
      <w:r w:rsidR="006D24BB" w:rsidRPr="00F66C59">
        <w:rPr>
          <w:sz w:val="28"/>
          <w:szCs w:val="28"/>
        </w:rPr>
        <w:t>«</w:t>
      </w:r>
      <w:r w:rsidR="00E22902" w:rsidRPr="00F66C59">
        <w:rPr>
          <w:sz w:val="28"/>
          <w:szCs w:val="28"/>
        </w:rPr>
        <w:t>своеобразную детскую каторгу буржуазного мира</w:t>
      </w:r>
      <w:r w:rsidR="006D24BB" w:rsidRPr="00F66C59">
        <w:rPr>
          <w:sz w:val="28"/>
          <w:szCs w:val="28"/>
        </w:rPr>
        <w:t xml:space="preserve">» </w:t>
      </w:r>
      <w:r w:rsidR="006D24BB" w:rsidRPr="00F66C59">
        <w:rPr>
          <w:iCs/>
          <w:sz w:val="28"/>
          <w:szCs w:val="28"/>
        </w:rPr>
        <w:t>[Кузьмичев, 1956, с. 32]</w:t>
      </w:r>
      <w:r w:rsidR="00E22902" w:rsidRPr="00F66C59">
        <w:rPr>
          <w:sz w:val="28"/>
          <w:szCs w:val="28"/>
        </w:rPr>
        <w:t xml:space="preserve">. Ребенка-бедняка часто били и даже калечили физически. На страницах </w:t>
      </w:r>
      <w:r w:rsidRPr="00F66C59">
        <w:rPr>
          <w:sz w:val="28"/>
          <w:szCs w:val="28"/>
        </w:rPr>
        <w:t>горьковских произведений</w:t>
      </w:r>
      <w:r w:rsidR="006D24BB" w:rsidRPr="00F66C59">
        <w:rPr>
          <w:sz w:val="28"/>
          <w:szCs w:val="28"/>
        </w:rPr>
        <w:t xml:space="preserve"> мы </w:t>
      </w:r>
      <w:r w:rsidR="00E22902" w:rsidRPr="00F66C59">
        <w:rPr>
          <w:sz w:val="28"/>
          <w:szCs w:val="28"/>
        </w:rPr>
        <w:t xml:space="preserve">сталкиваемся со сценами жестокого наказания детей. </w:t>
      </w:r>
      <w:r w:rsidRPr="00F66C59">
        <w:rPr>
          <w:sz w:val="28"/>
          <w:szCs w:val="28"/>
        </w:rPr>
        <w:t>Так, с</w:t>
      </w:r>
      <w:r w:rsidR="00E22902" w:rsidRPr="00F66C59">
        <w:rPr>
          <w:sz w:val="28"/>
          <w:szCs w:val="28"/>
        </w:rPr>
        <w:t>южет рассказа «Встряска»</w:t>
      </w:r>
      <w:r w:rsidR="0089170A" w:rsidRPr="00F66C59">
        <w:rPr>
          <w:sz w:val="28"/>
          <w:szCs w:val="28"/>
        </w:rPr>
        <w:t xml:space="preserve"> (18</w:t>
      </w:r>
      <w:r w:rsidRPr="00F66C59">
        <w:rPr>
          <w:sz w:val="28"/>
          <w:szCs w:val="28"/>
        </w:rPr>
        <w:t>98)</w:t>
      </w:r>
      <w:r w:rsidR="00E22902" w:rsidRPr="00F66C59">
        <w:rPr>
          <w:sz w:val="28"/>
          <w:szCs w:val="28"/>
        </w:rPr>
        <w:t xml:space="preserve"> построен на изображении того особого вида наказания, к</w:t>
      </w:r>
      <w:r w:rsidRPr="00F66C59">
        <w:rPr>
          <w:sz w:val="28"/>
          <w:szCs w:val="28"/>
        </w:rPr>
        <w:t>оторому</w:t>
      </w:r>
      <w:r w:rsidR="00E22902" w:rsidRPr="00F66C59">
        <w:rPr>
          <w:sz w:val="28"/>
          <w:szCs w:val="28"/>
        </w:rPr>
        <w:t xml:space="preserve"> подвергались мальчики в мастерских (ученика хватали за волосы, поднимали на воздух и секли). 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Не раз </w:t>
      </w:r>
      <w:r w:rsidR="00B758EB" w:rsidRPr="00F66C59">
        <w:rPr>
          <w:sz w:val="28"/>
          <w:szCs w:val="28"/>
        </w:rPr>
        <w:t xml:space="preserve">на страницах своих произведений А.М. </w:t>
      </w:r>
      <w:r w:rsidRPr="00F66C59">
        <w:rPr>
          <w:sz w:val="28"/>
          <w:szCs w:val="28"/>
        </w:rPr>
        <w:t xml:space="preserve">Горький с возмущением говорит об избиении детей. </w:t>
      </w:r>
      <w:r w:rsidR="00B758EB" w:rsidRPr="00F66C59">
        <w:rPr>
          <w:sz w:val="28"/>
          <w:szCs w:val="28"/>
        </w:rPr>
        <w:t xml:space="preserve">Однако </w:t>
      </w:r>
      <w:r w:rsidRPr="00F66C59">
        <w:rPr>
          <w:sz w:val="28"/>
          <w:szCs w:val="28"/>
        </w:rPr>
        <w:t xml:space="preserve">отношение к ребенку-бедняку в обществе не ограничивается только физическим истязанием. Он получает непрерывные нравственные травмы. Маленький Панька из повести «Горемыка Павел» </w:t>
      </w:r>
      <w:r w:rsidR="00B758EB" w:rsidRPr="00F66C59">
        <w:rPr>
          <w:sz w:val="28"/>
          <w:szCs w:val="28"/>
        </w:rPr>
        <w:t xml:space="preserve">(1894) </w:t>
      </w:r>
      <w:r w:rsidRPr="00F66C59">
        <w:rPr>
          <w:sz w:val="28"/>
          <w:szCs w:val="28"/>
        </w:rPr>
        <w:t>исключительно больно переживает кражу своим опекуном денег, оставшихся от приемного отца. Илья Лунев</w:t>
      </w:r>
      <w:r w:rsidR="006D24BB" w:rsidRPr="00F66C59">
        <w:rPr>
          <w:sz w:val="28"/>
          <w:szCs w:val="28"/>
        </w:rPr>
        <w:t xml:space="preserve"> из повести «Трое» (1900)</w:t>
      </w:r>
      <w:r w:rsidRPr="00F66C59">
        <w:rPr>
          <w:sz w:val="28"/>
          <w:szCs w:val="28"/>
        </w:rPr>
        <w:t xml:space="preserve"> буквально ошеломлен тем, что единственный близкий ему человек </w:t>
      </w:r>
      <w:r w:rsidR="00F66AB3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>родной дядя принимает участие в ограблении умирающего тряпичника деда Еремея. Мальчик-подкидыш Панька</w:t>
      </w:r>
      <w:r w:rsidR="0070115B" w:rsidRPr="00F66C59">
        <w:rPr>
          <w:sz w:val="28"/>
          <w:szCs w:val="28"/>
        </w:rPr>
        <w:t xml:space="preserve"> («Горемыка Павел» (1894))</w:t>
      </w:r>
      <w:r w:rsidRPr="00F66C59">
        <w:rPr>
          <w:sz w:val="28"/>
          <w:szCs w:val="28"/>
        </w:rPr>
        <w:t xml:space="preserve"> то и дело попадает из одних рук в другие, что </w:t>
      </w:r>
      <w:r w:rsidR="0070115B" w:rsidRPr="00F66C59">
        <w:rPr>
          <w:sz w:val="28"/>
          <w:szCs w:val="28"/>
        </w:rPr>
        <w:t>«</w:t>
      </w:r>
      <w:r w:rsidRPr="00F66C59">
        <w:rPr>
          <w:sz w:val="28"/>
          <w:szCs w:val="28"/>
        </w:rPr>
        <w:t>расширяет его кругозор и социально обостряет его сознание</w:t>
      </w:r>
      <w:r w:rsidR="0070115B" w:rsidRPr="00F66C59">
        <w:rPr>
          <w:sz w:val="28"/>
          <w:szCs w:val="28"/>
        </w:rPr>
        <w:t xml:space="preserve">» </w:t>
      </w:r>
      <w:r w:rsidR="0070115B" w:rsidRPr="00F66C59">
        <w:rPr>
          <w:iCs/>
          <w:sz w:val="28"/>
          <w:szCs w:val="28"/>
        </w:rPr>
        <w:t>[Кузьмичев, 1956, с. 33]</w:t>
      </w:r>
      <w:r w:rsidR="0070115B" w:rsidRPr="00F66C59">
        <w:rPr>
          <w:sz w:val="28"/>
          <w:szCs w:val="28"/>
        </w:rPr>
        <w:t>.</w:t>
      </w:r>
      <w:r w:rsidRPr="00F66C59">
        <w:rPr>
          <w:sz w:val="28"/>
          <w:szCs w:val="28"/>
        </w:rPr>
        <w:t xml:space="preserve"> Сам автор говорит, что когда мальчика определили в сапожную мастерскую, «переход от спокойного, созерцательного существования в будке Арефия (его приемного отца) к этой жизни, полной ругани, песен, табачного дыма и запаха кожи, был для Паньки резок и давил его»</w:t>
      </w:r>
      <w:r w:rsidR="006D24BB" w:rsidRPr="00F66C59">
        <w:rPr>
          <w:sz w:val="28"/>
          <w:szCs w:val="28"/>
        </w:rPr>
        <w:t xml:space="preserve"> </w:t>
      </w:r>
      <w:r w:rsidR="006D24BB" w:rsidRPr="00F66C59">
        <w:rPr>
          <w:iCs/>
          <w:sz w:val="28"/>
          <w:szCs w:val="28"/>
        </w:rPr>
        <w:t>[Горький, 1976; с. 55]</w:t>
      </w:r>
      <w:r w:rsidRPr="00F66C59">
        <w:rPr>
          <w:sz w:val="28"/>
          <w:szCs w:val="28"/>
        </w:rPr>
        <w:t xml:space="preserve">. Жизнь в мастерской мучила его своей </w:t>
      </w:r>
      <w:r w:rsidR="006D24BB" w:rsidRPr="00F66C59">
        <w:rPr>
          <w:sz w:val="28"/>
          <w:szCs w:val="28"/>
        </w:rPr>
        <w:t>«</w:t>
      </w:r>
      <w:r w:rsidRPr="00F66C59">
        <w:rPr>
          <w:sz w:val="28"/>
          <w:szCs w:val="28"/>
        </w:rPr>
        <w:t>тупой бессмысленностью</w:t>
      </w:r>
      <w:r w:rsidR="006D24BB" w:rsidRPr="00F66C59">
        <w:rPr>
          <w:sz w:val="28"/>
          <w:szCs w:val="28"/>
        </w:rPr>
        <w:t>»</w:t>
      </w:r>
      <w:r w:rsidR="006A0EFA" w:rsidRPr="00F66C59">
        <w:rPr>
          <w:sz w:val="28"/>
          <w:szCs w:val="28"/>
        </w:rPr>
        <w:t xml:space="preserve"> </w:t>
      </w:r>
      <w:r w:rsidR="006A0EFA" w:rsidRPr="00F66C59">
        <w:rPr>
          <w:iCs/>
          <w:sz w:val="28"/>
          <w:szCs w:val="28"/>
        </w:rPr>
        <w:t>[</w:t>
      </w:r>
      <w:r w:rsidR="00A046A2" w:rsidRPr="00F66C59">
        <w:rPr>
          <w:iCs/>
          <w:sz w:val="28"/>
          <w:szCs w:val="28"/>
        </w:rPr>
        <w:t xml:space="preserve">Там же. С. </w:t>
      </w:r>
      <w:r w:rsidR="00A73574" w:rsidRPr="00F66C59">
        <w:rPr>
          <w:iCs/>
          <w:sz w:val="28"/>
          <w:szCs w:val="28"/>
        </w:rPr>
        <w:t>60</w:t>
      </w:r>
      <w:r w:rsidR="006A0EFA" w:rsidRPr="00F66C59">
        <w:rPr>
          <w:iCs/>
          <w:sz w:val="28"/>
          <w:szCs w:val="28"/>
        </w:rPr>
        <w:t>]</w:t>
      </w:r>
      <w:r w:rsidR="006D24BB" w:rsidRPr="00F66C59">
        <w:rPr>
          <w:iCs/>
          <w:sz w:val="28"/>
          <w:szCs w:val="28"/>
        </w:rPr>
        <w:t>.</w:t>
      </w:r>
      <w:r w:rsidR="001E6CBC" w:rsidRPr="00F66C59">
        <w:rPr>
          <w:iCs/>
          <w:sz w:val="28"/>
          <w:szCs w:val="28"/>
        </w:rPr>
        <w:t xml:space="preserve"> 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Дети, герои горьковских произведений, живут в обстановке острой социальной борьбы, которая накладывает отпечаток на формирование их характера и мировоззрения.</w:t>
      </w:r>
      <w:r w:rsidR="001E6CBC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 xml:space="preserve">В повести «Фома Гордеев» (1899) герой </w:t>
      </w:r>
      <w:r w:rsidR="00F66AB3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 xml:space="preserve">купеческий сын в детстве подвергается </w:t>
      </w:r>
      <w:r w:rsidR="0070115B" w:rsidRPr="00F66C59">
        <w:rPr>
          <w:sz w:val="28"/>
          <w:szCs w:val="28"/>
        </w:rPr>
        <w:t>«</w:t>
      </w:r>
      <w:r w:rsidRPr="00F66C59">
        <w:rPr>
          <w:sz w:val="28"/>
          <w:szCs w:val="28"/>
        </w:rPr>
        <w:t>резко протиповоложным классовым влияниям</w:t>
      </w:r>
      <w:r w:rsidR="0070115B" w:rsidRPr="00F66C59">
        <w:rPr>
          <w:sz w:val="28"/>
          <w:szCs w:val="28"/>
        </w:rPr>
        <w:t xml:space="preserve">» </w:t>
      </w:r>
      <w:r w:rsidR="0070115B" w:rsidRPr="00F66C59">
        <w:rPr>
          <w:iCs/>
          <w:sz w:val="28"/>
          <w:szCs w:val="28"/>
        </w:rPr>
        <w:t>[Кузьмичев, 1956, с. 33]</w:t>
      </w:r>
      <w:r w:rsidRPr="00F66C59">
        <w:rPr>
          <w:sz w:val="28"/>
          <w:szCs w:val="28"/>
        </w:rPr>
        <w:t xml:space="preserve">. На пароходе отец его </w:t>
      </w:r>
      <w:r w:rsidR="00F66AB3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 xml:space="preserve">богатый судовладелец, проповедует ему </w:t>
      </w:r>
      <w:r w:rsidR="0070115B" w:rsidRPr="00F66C59">
        <w:rPr>
          <w:sz w:val="28"/>
          <w:szCs w:val="28"/>
        </w:rPr>
        <w:t>«</w:t>
      </w:r>
      <w:r w:rsidRPr="00F66C59">
        <w:rPr>
          <w:sz w:val="28"/>
          <w:szCs w:val="28"/>
        </w:rPr>
        <w:t>мораль господ</w:t>
      </w:r>
      <w:r w:rsidR="0070115B" w:rsidRPr="00F66C59">
        <w:rPr>
          <w:sz w:val="28"/>
          <w:szCs w:val="28"/>
        </w:rPr>
        <w:t xml:space="preserve">» </w:t>
      </w:r>
      <w:r w:rsidR="0070115B" w:rsidRPr="00F66C59">
        <w:rPr>
          <w:iCs/>
          <w:sz w:val="28"/>
          <w:szCs w:val="28"/>
        </w:rPr>
        <w:t>[Там же, С. 33]</w:t>
      </w:r>
      <w:r w:rsidR="0070115B" w:rsidRPr="00F66C59">
        <w:rPr>
          <w:sz w:val="28"/>
          <w:szCs w:val="28"/>
        </w:rPr>
        <w:t>.</w:t>
      </w:r>
      <w:r w:rsidRPr="00F66C59">
        <w:rPr>
          <w:sz w:val="28"/>
          <w:szCs w:val="28"/>
        </w:rPr>
        <w:t xml:space="preserve">. «... Ты им хозяин, </w:t>
      </w:r>
      <w:r w:rsidR="00F66AB3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 xml:space="preserve">говорит Игнат Гордеев Фоме о матросах, </w:t>
      </w:r>
      <w:r w:rsidR="00F66AB3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 xml:space="preserve">они твои слуги, так и знай. Захочем мы с тобой, и всех до одного на берег швырнем,— они дешево стоят, </w:t>
      </w:r>
      <w:r w:rsidR="0070115B" w:rsidRPr="00F66C59">
        <w:rPr>
          <w:sz w:val="28"/>
          <w:szCs w:val="28"/>
        </w:rPr>
        <w:t>и их везде как собак нерезаных»</w:t>
      </w:r>
      <w:r w:rsidR="006A0EFA" w:rsidRPr="00F66C59">
        <w:rPr>
          <w:iCs/>
          <w:sz w:val="28"/>
          <w:szCs w:val="28"/>
        </w:rPr>
        <w:t xml:space="preserve"> </w:t>
      </w:r>
      <w:r w:rsidR="001E6CBC" w:rsidRPr="00F66C59">
        <w:rPr>
          <w:iCs/>
          <w:sz w:val="28"/>
          <w:szCs w:val="28"/>
        </w:rPr>
        <w:t>[Горький, 1953; с. 33]</w:t>
      </w:r>
      <w:r w:rsidR="0070115B" w:rsidRPr="00F66C59">
        <w:rPr>
          <w:iCs/>
          <w:sz w:val="28"/>
          <w:szCs w:val="28"/>
        </w:rPr>
        <w:t>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Перед глазами мальчика развертываются одна за другой сцены. Матрос называет отца Фомы </w:t>
      </w:r>
      <w:r w:rsidR="001E6CBC" w:rsidRPr="00F66C59">
        <w:rPr>
          <w:sz w:val="28"/>
          <w:szCs w:val="28"/>
        </w:rPr>
        <w:t>«</w:t>
      </w:r>
      <w:r w:rsidRPr="00F66C59">
        <w:rPr>
          <w:sz w:val="28"/>
          <w:szCs w:val="28"/>
        </w:rPr>
        <w:t>кровососом и, глядя прямо в лицо хозяину, смело повторяет обвинение:</w:t>
      </w:r>
      <w:r w:rsidR="001E6CBC" w:rsidRPr="00F66C59">
        <w:rPr>
          <w:sz w:val="28"/>
          <w:szCs w:val="28"/>
        </w:rPr>
        <w:t xml:space="preserve"> </w:t>
      </w:r>
      <w:r w:rsidR="00F66AB3" w:rsidRPr="00F66C59">
        <w:rPr>
          <w:sz w:val="28"/>
          <w:szCs w:val="28"/>
        </w:rPr>
        <w:t>–</w:t>
      </w:r>
      <w:r w:rsid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>А разве не правда моя? Не сосешь ты...</w:t>
      </w:r>
      <w:r w:rsidR="001E6CBC" w:rsidRPr="00F66C59">
        <w:rPr>
          <w:sz w:val="28"/>
          <w:szCs w:val="28"/>
        </w:rPr>
        <w:t xml:space="preserve"> </w:t>
      </w:r>
      <w:r w:rsidR="00F66AB3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>Я?</w:t>
      </w:r>
      <w:r w:rsidR="001E6CBC" w:rsidRPr="00F66C59">
        <w:rPr>
          <w:sz w:val="28"/>
          <w:szCs w:val="28"/>
        </w:rPr>
        <w:t xml:space="preserve"> </w:t>
      </w:r>
      <w:r w:rsidR="00F66AB3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>Ты.</w:t>
      </w:r>
      <w:r w:rsidR="001E6CBC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>Фома видел, как отец взмахнул рукой,</w:t>
      </w:r>
      <w:r w:rsidR="00F66AB3" w:rsidRPr="00F66C59">
        <w:rPr>
          <w:sz w:val="28"/>
          <w:szCs w:val="28"/>
        </w:rPr>
        <w:t xml:space="preserve"> – </w:t>
      </w:r>
      <w:r w:rsidRPr="00F66C59">
        <w:rPr>
          <w:sz w:val="28"/>
          <w:szCs w:val="28"/>
        </w:rPr>
        <w:t xml:space="preserve">раздался какой-то лязг, и матрос тяжело упал на дрова. Он тотчас же поднялся </w:t>
      </w:r>
      <w:r w:rsidR="0070115B" w:rsidRPr="00F66C59">
        <w:rPr>
          <w:sz w:val="28"/>
          <w:szCs w:val="28"/>
        </w:rPr>
        <w:t>и вновь стал молча работать...»</w:t>
      </w:r>
      <w:r w:rsidR="006A0EFA" w:rsidRPr="00F66C59">
        <w:rPr>
          <w:sz w:val="28"/>
          <w:szCs w:val="28"/>
        </w:rPr>
        <w:t xml:space="preserve"> </w:t>
      </w:r>
      <w:r w:rsidR="006A0EFA" w:rsidRPr="00F66C59">
        <w:rPr>
          <w:iCs/>
          <w:sz w:val="28"/>
          <w:szCs w:val="28"/>
        </w:rPr>
        <w:t>[</w:t>
      </w:r>
      <w:r w:rsidR="00A046A2" w:rsidRPr="00F66C59">
        <w:rPr>
          <w:iCs/>
          <w:sz w:val="28"/>
          <w:szCs w:val="28"/>
        </w:rPr>
        <w:t xml:space="preserve">Там же. С. </w:t>
      </w:r>
      <w:r w:rsidR="006A0EFA" w:rsidRPr="00F66C59">
        <w:rPr>
          <w:iCs/>
          <w:sz w:val="28"/>
          <w:szCs w:val="28"/>
        </w:rPr>
        <w:t>35]</w:t>
      </w:r>
      <w:r w:rsidR="0070115B" w:rsidRPr="00F66C59">
        <w:rPr>
          <w:iCs/>
          <w:sz w:val="28"/>
          <w:szCs w:val="28"/>
        </w:rPr>
        <w:t>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А вот другая поучительная </w:t>
      </w:r>
      <w:r w:rsidR="001E6CBC" w:rsidRPr="00F66C59">
        <w:rPr>
          <w:sz w:val="28"/>
          <w:szCs w:val="28"/>
        </w:rPr>
        <w:t xml:space="preserve">для Фомы история. </w:t>
      </w:r>
      <w:r w:rsidRPr="00F66C59">
        <w:rPr>
          <w:sz w:val="28"/>
          <w:szCs w:val="28"/>
        </w:rPr>
        <w:t xml:space="preserve">Он залез за яблоками в сад к штабс-капитану Чумакову. Владелец сада </w:t>
      </w:r>
      <w:r w:rsidR="00F66AB3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>маленький человек,</w:t>
      </w:r>
      <w:r w:rsidR="00F66AB3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 xml:space="preserve">узнав, что воришка </w:t>
      </w:r>
      <w:r w:rsidR="00F66AB3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>сын богача, не только отпускает Фому, но даже просит засвидетельствовать почтение уважаемому родителю.</w:t>
      </w:r>
      <w:r w:rsidR="001E6CBC" w:rsidRPr="00F66C59">
        <w:rPr>
          <w:sz w:val="28"/>
          <w:szCs w:val="28"/>
        </w:rPr>
        <w:t xml:space="preserve"> А.М. </w:t>
      </w:r>
      <w:r w:rsidRPr="00F66C59">
        <w:rPr>
          <w:sz w:val="28"/>
          <w:szCs w:val="28"/>
        </w:rPr>
        <w:t xml:space="preserve">Горький показал, как </w:t>
      </w:r>
      <w:r w:rsidR="0070115B" w:rsidRPr="00F66C59">
        <w:rPr>
          <w:sz w:val="28"/>
          <w:szCs w:val="28"/>
        </w:rPr>
        <w:t>«</w:t>
      </w:r>
      <w:r w:rsidRPr="00F66C59">
        <w:rPr>
          <w:sz w:val="28"/>
          <w:szCs w:val="28"/>
        </w:rPr>
        <w:t>классово-эксплуататорское начало постепенно входит в сознание Фомы</w:t>
      </w:r>
      <w:r w:rsidR="0070115B" w:rsidRPr="00F66C59">
        <w:rPr>
          <w:sz w:val="28"/>
          <w:szCs w:val="28"/>
        </w:rPr>
        <w:t xml:space="preserve">» </w:t>
      </w:r>
      <w:r w:rsidR="0070115B" w:rsidRPr="00F66C59">
        <w:rPr>
          <w:iCs/>
          <w:sz w:val="28"/>
          <w:szCs w:val="28"/>
        </w:rPr>
        <w:t>[Кузьмичев, 1956, с. 34]</w:t>
      </w:r>
      <w:r w:rsidRPr="00F66C59">
        <w:rPr>
          <w:sz w:val="28"/>
          <w:szCs w:val="28"/>
        </w:rPr>
        <w:t xml:space="preserve">. </w:t>
      </w:r>
      <w:r w:rsidR="001E6CBC" w:rsidRPr="00F66C59">
        <w:rPr>
          <w:sz w:val="28"/>
          <w:szCs w:val="28"/>
        </w:rPr>
        <w:t>«</w:t>
      </w:r>
      <w:r w:rsidRPr="00F66C59">
        <w:rPr>
          <w:sz w:val="28"/>
          <w:szCs w:val="28"/>
        </w:rPr>
        <w:t xml:space="preserve">Когда тот на пароходе прослушал наставления отца, «ему захотелось что-нибудь крикнуть матросам </w:t>
      </w:r>
      <w:r w:rsidR="00F66AB3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>что-нибудь грозное и хозяйское»</w:t>
      </w:r>
      <w:r w:rsidR="0070115B" w:rsidRPr="00F66C59">
        <w:rPr>
          <w:iCs/>
          <w:sz w:val="28"/>
          <w:szCs w:val="28"/>
        </w:rPr>
        <w:t xml:space="preserve"> [Горький, 1953; с. 34].</w:t>
      </w:r>
    </w:p>
    <w:p w:rsidR="001E6CBC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В саду, почувствовав растерянность Чумакова перед богатством Гордеевых, он повернулся спиной к старику и, небрежно бросив ему: «Вы сами боитесь моего отца...», пошел вглубь сада.</w:t>
      </w:r>
      <w:r w:rsidR="001E6CBC" w:rsidRPr="00F66C59">
        <w:rPr>
          <w:sz w:val="28"/>
          <w:szCs w:val="28"/>
        </w:rPr>
        <w:t xml:space="preserve"> Ю</w:t>
      </w:r>
      <w:r w:rsidRPr="00F66C59">
        <w:rPr>
          <w:sz w:val="28"/>
          <w:szCs w:val="28"/>
        </w:rPr>
        <w:t xml:space="preserve">ный Фома вполне логично приходит к выводу, что капиталы его отца дадут ему возможность прожить без всякого труда и учения. «Я, </w:t>
      </w:r>
      <w:r w:rsidR="00F66AB3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>гордо заявляет он,</w:t>
      </w:r>
      <w:r w:rsidR="00F66AB3" w:rsidRPr="00F66C59">
        <w:rPr>
          <w:sz w:val="28"/>
          <w:szCs w:val="28"/>
        </w:rPr>
        <w:t xml:space="preserve"> – </w:t>
      </w:r>
      <w:r w:rsidRPr="00F66C59">
        <w:rPr>
          <w:sz w:val="28"/>
          <w:szCs w:val="28"/>
        </w:rPr>
        <w:t xml:space="preserve">и без науки на своем месте буду. И всякому ученому нос утру... Пусть голодные учатся, </w:t>
      </w:r>
      <w:r w:rsidR="00F66AB3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>мне не надо»</w:t>
      </w:r>
      <w:r w:rsidR="006A0EFA" w:rsidRPr="00F66C59">
        <w:rPr>
          <w:sz w:val="28"/>
          <w:szCs w:val="28"/>
        </w:rPr>
        <w:t xml:space="preserve"> </w:t>
      </w:r>
      <w:r w:rsidR="006A0EFA" w:rsidRPr="00F66C59">
        <w:rPr>
          <w:iCs/>
          <w:sz w:val="28"/>
          <w:szCs w:val="28"/>
        </w:rPr>
        <w:t>[</w:t>
      </w:r>
      <w:r w:rsidR="00A046A2" w:rsidRPr="00F66C59">
        <w:rPr>
          <w:iCs/>
          <w:sz w:val="28"/>
          <w:szCs w:val="28"/>
        </w:rPr>
        <w:t xml:space="preserve">Там же. С. </w:t>
      </w:r>
      <w:r w:rsidR="006A0EFA" w:rsidRPr="00F66C59">
        <w:rPr>
          <w:iCs/>
          <w:sz w:val="28"/>
          <w:szCs w:val="28"/>
        </w:rPr>
        <w:t>57]</w:t>
      </w:r>
      <w:r w:rsidRPr="00F66C59">
        <w:rPr>
          <w:sz w:val="28"/>
          <w:szCs w:val="28"/>
        </w:rPr>
        <w:t xml:space="preserve">. 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У Фомы вырабатывается сложный и противоречивый характер. Он не замыкается в купеческой среде, а вступает в те или иные отношения с представителями других социальных слоев.</w:t>
      </w:r>
      <w:r w:rsidR="001E6CBC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 xml:space="preserve">Учась в школе, Фома делается приятелем не только сына богатого купца Смолина, но и Ежова, сына сторожа казенной палаты. Борьба двух социальных миров ощущается </w:t>
      </w:r>
      <w:r w:rsidR="001E6CBC" w:rsidRPr="00F66C59">
        <w:rPr>
          <w:sz w:val="28"/>
          <w:szCs w:val="28"/>
        </w:rPr>
        <w:t>героем</w:t>
      </w:r>
      <w:r w:rsidRPr="00F66C59">
        <w:rPr>
          <w:sz w:val="28"/>
          <w:szCs w:val="28"/>
        </w:rPr>
        <w:t xml:space="preserve"> уже в детстве на собстве</w:t>
      </w:r>
      <w:r w:rsidR="001E6CBC" w:rsidRPr="00F66C59">
        <w:rPr>
          <w:sz w:val="28"/>
          <w:szCs w:val="28"/>
        </w:rPr>
        <w:t>н</w:t>
      </w:r>
      <w:r w:rsidRPr="00F66C59">
        <w:rPr>
          <w:sz w:val="28"/>
          <w:szCs w:val="28"/>
        </w:rPr>
        <w:t>ном жизненном опыте. Вначале команда парохода любила его не как хозяйского сынка, а как ребенка, и он «любил этих сильных ребят</w:t>
      </w:r>
      <w:r w:rsidR="00A73574" w:rsidRPr="00F66C59">
        <w:rPr>
          <w:sz w:val="28"/>
          <w:szCs w:val="28"/>
        </w:rPr>
        <w:t>, коричневых от солнца и ветра»</w:t>
      </w:r>
      <w:r w:rsidRPr="00F66C59">
        <w:rPr>
          <w:sz w:val="28"/>
          <w:szCs w:val="28"/>
        </w:rPr>
        <w:t xml:space="preserve"> </w:t>
      </w:r>
      <w:r w:rsidR="00A73574" w:rsidRPr="00F66C59">
        <w:rPr>
          <w:iCs/>
          <w:sz w:val="28"/>
          <w:szCs w:val="28"/>
        </w:rPr>
        <w:t>[</w:t>
      </w:r>
      <w:r w:rsidR="00A046A2" w:rsidRPr="00F66C59">
        <w:rPr>
          <w:iCs/>
          <w:sz w:val="28"/>
          <w:szCs w:val="28"/>
        </w:rPr>
        <w:t xml:space="preserve">Там же. С. </w:t>
      </w:r>
      <w:r w:rsidR="00A73574" w:rsidRPr="00F66C59">
        <w:rPr>
          <w:iCs/>
          <w:sz w:val="28"/>
          <w:szCs w:val="28"/>
        </w:rPr>
        <w:t xml:space="preserve">59]. </w:t>
      </w:r>
      <w:r w:rsidRPr="00F66C59">
        <w:rPr>
          <w:sz w:val="28"/>
          <w:szCs w:val="28"/>
        </w:rPr>
        <w:t>Но однажды Фома услышал, что лоцман и машинист назвали его отца жадным. Мальчик простодушно передал содержание их разговора отцу. Игнат Гордеев прогнал того и другого</w:t>
      </w:r>
      <w:r w:rsidR="0070115B" w:rsidRPr="00F66C59">
        <w:rPr>
          <w:sz w:val="28"/>
          <w:szCs w:val="28"/>
        </w:rPr>
        <w:t>,</w:t>
      </w:r>
      <w:r w:rsidR="001E6CBC" w:rsidRPr="00F66C59">
        <w:rPr>
          <w:sz w:val="28"/>
          <w:szCs w:val="28"/>
        </w:rPr>
        <w:t xml:space="preserve"> и</w:t>
      </w:r>
      <w:r w:rsidRPr="00F66C59">
        <w:rPr>
          <w:sz w:val="28"/>
          <w:szCs w:val="28"/>
        </w:rPr>
        <w:t xml:space="preserve"> вскоре матросы стали чуждаться Фомы.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При изображении </w:t>
      </w:r>
      <w:r w:rsidR="001E6CBC" w:rsidRPr="00F66C59">
        <w:rPr>
          <w:sz w:val="28"/>
          <w:szCs w:val="28"/>
        </w:rPr>
        <w:t xml:space="preserve">детства </w:t>
      </w:r>
      <w:r w:rsidRPr="00F66C59">
        <w:rPr>
          <w:sz w:val="28"/>
          <w:szCs w:val="28"/>
        </w:rPr>
        <w:t>одного из главных героев повести «Трое» (1900</w:t>
      </w:r>
      <w:r w:rsidR="00F66AB3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 xml:space="preserve">1901) Ильи Лунева </w:t>
      </w:r>
      <w:r w:rsidR="001E6CBC" w:rsidRPr="00F66C59">
        <w:rPr>
          <w:sz w:val="28"/>
          <w:szCs w:val="28"/>
        </w:rPr>
        <w:t xml:space="preserve">А.М. </w:t>
      </w:r>
      <w:r w:rsidRPr="00F66C59">
        <w:rPr>
          <w:sz w:val="28"/>
          <w:szCs w:val="28"/>
        </w:rPr>
        <w:t>Горький особенно много внимания уделяет социальным явлениям.</w:t>
      </w:r>
      <w:r w:rsidR="001E6CBC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 xml:space="preserve">От старого тряпичника деда Еремея мальчик слышит рассказы о местных богачах, наживших состояние преступным путем, и вскоре убеждается в </w:t>
      </w:r>
      <w:r w:rsidR="00027B69" w:rsidRPr="00F66C59">
        <w:rPr>
          <w:sz w:val="28"/>
          <w:szCs w:val="28"/>
        </w:rPr>
        <w:t>огромной</w:t>
      </w:r>
      <w:r w:rsidRPr="00F66C59">
        <w:rPr>
          <w:sz w:val="28"/>
          <w:szCs w:val="28"/>
        </w:rPr>
        <w:t xml:space="preserve"> власти денег над человеком, когда становится невольным очевидцем ограбления буфетчиком умирающего деда Еремея.</w:t>
      </w:r>
    </w:p>
    <w:p w:rsidR="003F3CDF" w:rsidRPr="00F66C59" w:rsidRDefault="00027B69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С</w:t>
      </w:r>
      <w:r w:rsidR="00E22902" w:rsidRPr="00F66C59">
        <w:rPr>
          <w:sz w:val="28"/>
          <w:szCs w:val="28"/>
        </w:rPr>
        <w:t xml:space="preserve"> исключительной наглядностью встает перед Ильей образ собственника в дни его службы в лавке купца. </w:t>
      </w:r>
      <w:r w:rsidRPr="00F66C59">
        <w:rPr>
          <w:sz w:val="28"/>
          <w:szCs w:val="28"/>
        </w:rPr>
        <w:t xml:space="preserve">Он встречает здесь людей, которых отличает </w:t>
      </w:r>
      <w:r w:rsidR="00E22902" w:rsidRPr="00F66C59">
        <w:rPr>
          <w:sz w:val="28"/>
          <w:szCs w:val="28"/>
        </w:rPr>
        <w:t>ненавист</w:t>
      </w:r>
      <w:r w:rsidRPr="00F66C59">
        <w:rPr>
          <w:sz w:val="28"/>
          <w:szCs w:val="28"/>
        </w:rPr>
        <w:t>ь</w:t>
      </w:r>
      <w:r w:rsidR="00E22902" w:rsidRPr="00F66C59">
        <w:rPr>
          <w:sz w:val="28"/>
          <w:szCs w:val="28"/>
        </w:rPr>
        <w:t>, жестоко</w:t>
      </w:r>
      <w:r w:rsidRPr="00F66C59">
        <w:rPr>
          <w:sz w:val="28"/>
          <w:szCs w:val="28"/>
        </w:rPr>
        <w:t>сть</w:t>
      </w:r>
      <w:r w:rsidR="00E22902" w:rsidRPr="00F66C59">
        <w:rPr>
          <w:sz w:val="28"/>
          <w:szCs w:val="28"/>
        </w:rPr>
        <w:t>, лицемер</w:t>
      </w:r>
      <w:r w:rsidRPr="00F66C59">
        <w:rPr>
          <w:sz w:val="28"/>
          <w:szCs w:val="28"/>
        </w:rPr>
        <w:t>ие.</w:t>
      </w:r>
      <w:r w:rsidR="00E22902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>Вот с</w:t>
      </w:r>
      <w:r w:rsidR="00E22902" w:rsidRPr="00F66C59">
        <w:rPr>
          <w:sz w:val="28"/>
          <w:szCs w:val="28"/>
        </w:rPr>
        <w:t xml:space="preserve">тарая </w:t>
      </w:r>
      <w:r w:rsidRPr="00F66C59">
        <w:rPr>
          <w:sz w:val="28"/>
          <w:szCs w:val="28"/>
        </w:rPr>
        <w:t>женщина</w:t>
      </w:r>
      <w:r w:rsidR="00E22902" w:rsidRPr="00F66C59">
        <w:rPr>
          <w:sz w:val="28"/>
          <w:szCs w:val="28"/>
        </w:rPr>
        <w:t xml:space="preserve"> украла рыбу, и приказчик, который сам </w:t>
      </w:r>
      <w:r w:rsidRPr="00F66C59">
        <w:rPr>
          <w:sz w:val="28"/>
          <w:szCs w:val="28"/>
        </w:rPr>
        <w:t xml:space="preserve">брал </w:t>
      </w:r>
      <w:r w:rsidR="00E22902" w:rsidRPr="00F66C59">
        <w:rPr>
          <w:sz w:val="28"/>
          <w:szCs w:val="28"/>
        </w:rPr>
        <w:t xml:space="preserve">у хозяина целыми кульками, с размаху </w:t>
      </w:r>
      <w:r w:rsidRPr="00F66C59">
        <w:rPr>
          <w:sz w:val="28"/>
          <w:szCs w:val="28"/>
        </w:rPr>
        <w:t>бьет</w:t>
      </w:r>
      <w:r w:rsidR="00E22902" w:rsidRPr="00F66C59">
        <w:rPr>
          <w:sz w:val="28"/>
          <w:szCs w:val="28"/>
        </w:rPr>
        <w:t xml:space="preserve"> злосчастную воровку по лицу отнятой рыбой. Другой приказчик, не пропускавший ни одной церковной службы, ворует не меньше первого. Сам хозяин </w:t>
      </w:r>
      <w:r w:rsidRPr="00F66C59">
        <w:rPr>
          <w:sz w:val="28"/>
          <w:szCs w:val="28"/>
        </w:rPr>
        <w:t>приобрел капитал нечестным путем</w:t>
      </w:r>
      <w:r w:rsidR="00E22902" w:rsidRPr="00F66C59">
        <w:rPr>
          <w:sz w:val="28"/>
          <w:szCs w:val="28"/>
        </w:rPr>
        <w:t>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Важно отметить, что </w:t>
      </w:r>
      <w:r w:rsidR="00027B69" w:rsidRPr="00F66C59">
        <w:rPr>
          <w:sz w:val="28"/>
          <w:szCs w:val="28"/>
        </w:rPr>
        <w:t xml:space="preserve">писатель показывает: </w:t>
      </w:r>
      <w:r w:rsidRPr="00F66C59">
        <w:rPr>
          <w:sz w:val="28"/>
          <w:szCs w:val="28"/>
        </w:rPr>
        <w:t xml:space="preserve">отрицательное воздействие на ребенка </w:t>
      </w:r>
      <w:r w:rsidR="00027B69" w:rsidRPr="00F66C59">
        <w:rPr>
          <w:sz w:val="28"/>
          <w:szCs w:val="28"/>
        </w:rPr>
        <w:t>исходит</w:t>
      </w:r>
      <w:r w:rsidRPr="00F66C59">
        <w:rPr>
          <w:sz w:val="28"/>
          <w:szCs w:val="28"/>
        </w:rPr>
        <w:t xml:space="preserve"> не только от </w:t>
      </w:r>
      <w:r w:rsidR="00027B69" w:rsidRPr="00F66C59">
        <w:rPr>
          <w:sz w:val="28"/>
          <w:szCs w:val="28"/>
        </w:rPr>
        <w:t>зажиточных людей</w:t>
      </w:r>
      <w:r w:rsidRPr="00F66C59">
        <w:rPr>
          <w:sz w:val="28"/>
          <w:szCs w:val="28"/>
        </w:rPr>
        <w:t xml:space="preserve">, но и от </w:t>
      </w:r>
      <w:r w:rsidR="00027B69" w:rsidRPr="00F66C59">
        <w:rPr>
          <w:sz w:val="28"/>
          <w:szCs w:val="28"/>
        </w:rPr>
        <w:t>героев, относящихся к трудовому обществу</w:t>
      </w:r>
      <w:r w:rsidRPr="00F66C59">
        <w:rPr>
          <w:sz w:val="28"/>
          <w:szCs w:val="28"/>
        </w:rPr>
        <w:t>. Среди таких людей живет и одиннадцатилетняя девочка-проститутка («Девочка»</w:t>
      </w:r>
      <w:r w:rsidR="006879D3" w:rsidRPr="00F66C59">
        <w:rPr>
          <w:sz w:val="28"/>
          <w:szCs w:val="28"/>
        </w:rPr>
        <w:t xml:space="preserve"> (1905)</w:t>
      </w:r>
      <w:r w:rsidRPr="00F66C59">
        <w:rPr>
          <w:sz w:val="28"/>
          <w:szCs w:val="28"/>
        </w:rPr>
        <w:t>), и Ленька («Страсти</w:t>
      </w:r>
      <w:r w:rsidR="006879D3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>-</w:t>
      </w:r>
      <w:r w:rsidR="006879D3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>Мордасти»</w:t>
      </w:r>
      <w:r w:rsidR="006879D3" w:rsidRPr="00F66C59">
        <w:rPr>
          <w:sz w:val="28"/>
          <w:szCs w:val="28"/>
        </w:rPr>
        <w:t xml:space="preserve"> (1913)</w:t>
      </w:r>
      <w:r w:rsidRPr="00F66C59">
        <w:rPr>
          <w:sz w:val="28"/>
          <w:szCs w:val="28"/>
        </w:rPr>
        <w:t>), и герои повести «Трое»</w:t>
      </w:r>
      <w:r w:rsidR="006879D3" w:rsidRPr="00F66C59">
        <w:rPr>
          <w:sz w:val="28"/>
          <w:szCs w:val="28"/>
        </w:rPr>
        <w:t xml:space="preserve"> (1900)</w:t>
      </w:r>
      <w:r w:rsidRPr="00F66C59">
        <w:rPr>
          <w:sz w:val="28"/>
          <w:szCs w:val="28"/>
        </w:rPr>
        <w:t xml:space="preserve"> и т. д.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Однако А.М. Горький не изображал среду, окружающую ребенка, односторонне: он умел видеть в простом человеке хорошее, светлое. Это впоследствии с исключительной четкостью сформулировано им на страницах «Детства»</w:t>
      </w:r>
      <w:r w:rsidR="006879D3" w:rsidRPr="00F66C59">
        <w:rPr>
          <w:sz w:val="28"/>
          <w:szCs w:val="28"/>
        </w:rPr>
        <w:t xml:space="preserve"> (1913)</w:t>
      </w:r>
      <w:r w:rsidRPr="00F66C59">
        <w:rPr>
          <w:sz w:val="28"/>
          <w:szCs w:val="28"/>
        </w:rPr>
        <w:t xml:space="preserve"> в известных словах о том, что сквозь пласт всякой скотской дряни «все-таки победно прорастает яркое, здоровое и творческое</w:t>
      </w:r>
      <w:r w:rsidR="006879D3" w:rsidRPr="00F66C59">
        <w:rPr>
          <w:sz w:val="28"/>
          <w:szCs w:val="28"/>
        </w:rPr>
        <w:t>, растет доброе — человечье...»</w:t>
      </w:r>
      <w:r w:rsidR="00027B69" w:rsidRPr="00F66C59">
        <w:rPr>
          <w:sz w:val="28"/>
          <w:szCs w:val="28"/>
        </w:rPr>
        <w:t xml:space="preserve"> </w:t>
      </w:r>
      <w:r w:rsidR="00027B69" w:rsidRPr="00F66C59">
        <w:rPr>
          <w:iCs/>
          <w:sz w:val="28"/>
          <w:szCs w:val="28"/>
        </w:rPr>
        <w:t>[Горький, 19</w:t>
      </w:r>
      <w:r w:rsidR="00A73574" w:rsidRPr="00F66C59">
        <w:rPr>
          <w:iCs/>
          <w:sz w:val="28"/>
          <w:szCs w:val="28"/>
        </w:rPr>
        <w:t>88</w:t>
      </w:r>
      <w:r w:rsidR="00027B69" w:rsidRPr="00F66C59">
        <w:rPr>
          <w:iCs/>
          <w:sz w:val="28"/>
          <w:szCs w:val="28"/>
        </w:rPr>
        <w:t xml:space="preserve">; с. </w:t>
      </w:r>
      <w:r w:rsidR="00A73574" w:rsidRPr="00F66C59">
        <w:rPr>
          <w:iCs/>
          <w:sz w:val="28"/>
          <w:szCs w:val="28"/>
        </w:rPr>
        <w:t>72</w:t>
      </w:r>
      <w:r w:rsidR="00027B69" w:rsidRPr="00F66C59">
        <w:rPr>
          <w:iCs/>
          <w:sz w:val="28"/>
          <w:szCs w:val="28"/>
        </w:rPr>
        <w:t>]</w:t>
      </w:r>
      <w:r w:rsidR="006879D3" w:rsidRPr="00F66C59">
        <w:rPr>
          <w:iCs/>
          <w:sz w:val="28"/>
          <w:szCs w:val="28"/>
        </w:rPr>
        <w:t>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Почти в каждом из своих ранних произведений о детях он запечатлел и образы </w:t>
      </w:r>
      <w:r w:rsidR="00027B69" w:rsidRPr="00F66C59">
        <w:rPr>
          <w:sz w:val="28"/>
          <w:szCs w:val="28"/>
        </w:rPr>
        <w:t>честных</w:t>
      </w:r>
      <w:r w:rsidRPr="00F66C59">
        <w:rPr>
          <w:sz w:val="28"/>
          <w:szCs w:val="28"/>
        </w:rPr>
        <w:t xml:space="preserve"> людей, хотя часто не лишенных некоторых недостатков. И в «женщине с голубыми глазами», и в буйной проститутке из «Страстей</w:t>
      </w:r>
      <w:r w:rsidR="006879D3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>-Мордастей»</w:t>
      </w:r>
      <w:r w:rsidR="006879D3" w:rsidRPr="00F66C59">
        <w:rPr>
          <w:sz w:val="28"/>
          <w:szCs w:val="28"/>
        </w:rPr>
        <w:t xml:space="preserve"> (1913)</w:t>
      </w:r>
      <w:r w:rsidRPr="00F66C59">
        <w:rPr>
          <w:sz w:val="28"/>
          <w:szCs w:val="28"/>
        </w:rPr>
        <w:t>, и в мрачном кузнеце («Трое»</w:t>
      </w:r>
      <w:r w:rsidR="006879D3" w:rsidRPr="00F66C59">
        <w:rPr>
          <w:sz w:val="28"/>
          <w:szCs w:val="28"/>
        </w:rPr>
        <w:t xml:space="preserve"> (1900)</w:t>
      </w:r>
      <w:r w:rsidRPr="00F66C59">
        <w:rPr>
          <w:sz w:val="28"/>
          <w:szCs w:val="28"/>
        </w:rPr>
        <w:t>), и даже в старом жадном нищем из «Деда Архипа и Леньки»</w:t>
      </w:r>
      <w:r w:rsidR="006879D3" w:rsidRPr="00F66C59">
        <w:rPr>
          <w:sz w:val="28"/>
          <w:szCs w:val="28"/>
        </w:rPr>
        <w:t>(1894)</w:t>
      </w:r>
      <w:r w:rsidRPr="00F66C59">
        <w:rPr>
          <w:sz w:val="28"/>
          <w:szCs w:val="28"/>
        </w:rPr>
        <w:t xml:space="preserve"> есть явные проблески подлинно человеческого. И</w:t>
      </w:r>
      <w:r w:rsidR="00C604A8" w:rsidRPr="00F66C59">
        <w:rPr>
          <w:sz w:val="28"/>
          <w:szCs w:val="28"/>
        </w:rPr>
        <w:t>,</w:t>
      </w:r>
      <w:r w:rsidRPr="00F66C59">
        <w:rPr>
          <w:sz w:val="28"/>
          <w:szCs w:val="28"/>
        </w:rPr>
        <w:t xml:space="preserve"> прежде всего</w:t>
      </w:r>
      <w:r w:rsidR="00C604A8" w:rsidRPr="00F66C59">
        <w:rPr>
          <w:sz w:val="28"/>
          <w:szCs w:val="28"/>
        </w:rPr>
        <w:t>,</w:t>
      </w:r>
      <w:r w:rsidRPr="00F66C59">
        <w:rPr>
          <w:sz w:val="28"/>
          <w:szCs w:val="28"/>
        </w:rPr>
        <w:t xml:space="preserve"> </w:t>
      </w:r>
      <w:r w:rsidR="00027B69" w:rsidRPr="00F66C59">
        <w:rPr>
          <w:sz w:val="28"/>
          <w:szCs w:val="28"/>
        </w:rPr>
        <w:t xml:space="preserve">А.М. </w:t>
      </w:r>
      <w:r w:rsidRPr="00F66C59">
        <w:rPr>
          <w:sz w:val="28"/>
          <w:szCs w:val="28"/>
        </w:rPr>
        <w:t>Горький отмечает их огромную любовь к ребенку.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Социальные противоречия </w:t>
      </w:r>
      <w:r w:rsidR="004462F6" w:rsidRPr="00F66C59">
        <w:rPr>
          <w:sz w:val="28"/>
          <w:szCs w:val="28"/>
        </w:rPr>
        <w:t>писатель</w:t>
      </w:r>
      <w:r w:rsidRPr="00F66C59">
        <w:rPr>
          <w:sz w:val="28"/>
          <w:szCs w:val="28"/>
        </w:rPr>
        <w:t xml:space="preserve"> зап</w:t>
      </w:r>
      <w:r w:rsidR="00F66AB3" w:rsidRPr="00F66C59">
        <w:rPr>
          <w:sz w:val="28"/>
          <w:szCs w:val="28"/>
        </w:rPr>
        <w:t>е</w:t>
      </w:r>
      <w:r w:rsidRPr="00F66C59">
        <w:rPr>
          <w:sz w:val="28"/>
          <w:szCs w:val="28"/>
        </w:rPr>
        <w:t>чатлел и в самой детской среде.</w:t>
      </w:r>
      <w:r w:rsidR="004462F6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>Подкидыша Паньку</w:t>
      </w:r>
      <w:r w:rsidR="004462F6" w:rsidRPr="00F66C59">
        <w:rPr>
          <w:sz w:val="28"/>
          <w:szCs w:val="28"/>
        </w:rPr>
        <w:t xml:space="preserve"> («Горемыка Павел»)</w:t>
      </w:r>
      <w:r w:rsidRPr="00F66C59">
        <w:rPr>
          <w:sz w:val="28"/>
          <w:szCs w:val="28"/>
        </w:rPr>
        <w:t xml:space="preserve"> </w:t>
      </w:r>
      <w:r w:rsidR="006879D3" w:rsidRPr="00F66C59">
        <w:rPr>
          <w:sz w:val="28"/>
          <w:szCs w:val="28"/>
        </w:rPr>
        <w:t xml:space="preserve">и тряпичника Илью («Трое») </w:t>
      </w:r>
      <w:r w:rsidRPr="00F66C59">
        <w:rPr>
          <w:sz w:val="28"/>
          <w:szCs w:val="28"/>
        </w:rPr>
        <w:t xml:space="preserve">в школе ребята дразнили и преследовали прежде всего потому, что они были наиболее бедными и обездоленными. А сцена ссоры Фомы </w:t>
      </w:r>
      <w:r w:rsidR="004462F6" w:rsidRPr="00F66C59">
        <w:rPr>
          <w:sz w:val="28"/>
          <w:szCs w:val="28"/>
        </w:rPr>
        <w:t xml:space="preserve">(«Фома Гордеев») </w:t>
      </w:r>
      <w:r w:rsidRPr="00F66C59">
        <w:rPr>
          <w:sz w:val="28"/>
          <w:szCs w:val="28"/>
        </w:rPr>
        <w:t>с его школьным товарищем Ежовым имеет классовую подоплеку. Ежов насмешливо назвал богатых учеников «чемоданчиками с пирожками», а Фома, презрительно и зло посмотрев на обидчика, обозвал его «попрошайкой и нищим».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Ученики из бедных семейств отчетливо ощущали, что учителя по-разному относились к детям имущих и неимущих. Этим возмущаются и Панька, и Илья, и Ежов. Сами цели учения представлялись ребятам тоже по-разному. Для бедняка Ежова учение является средством выхода в интеллигентные люди, а для Фомы ученье </w:t>
      </w:r>
      <w:r w:rsidR="00F66AB3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>это дело «между прочим».</w:t>
      </w:r>
    </w:p>
    <w:p w:rsidR="00A73574" w:rsidRPr="00F66C59" w:rsidRDefault="00E22902" w:rsidP="00F66C59">
      <w:pPr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F66C59">
        <w:rPr>
          <w:sz w:val="28"/>
          <w:szCs w:val="28"/>
        </w:rPr>
        <w:t xml:space="preserve">Большую воспитательную роль в жизни ребенка у </w:t>
      </w:r>
      <w:r w:rsidR="004462F6" w:rsidRPr="00F66C59">
        <w:rPr>
          <w:sz w:val="28"/>
          <w:szCs w:val="28"/>
        </w:rPr>
        <w:t xml:space="preserve">А.М. </w:t>
      </w:r>
      <w:r w:rsidRPr="00F66C59">
        <w:rPr>
          <w:sz w:val="28"/>
          <w:szCs w:val="28"/>
        </w:rPr>
        <w:t xml:space="preserve">Горького играют </w:t>
      </w:r>
      <w:r w:rsidR="006879D3" w:rsidRPr="00F66C59">
        <w:rPr>
          <w:sz w:val="28"/>
          <w:szCs w:val="28"/>
        </w:rPr>
        <w:t>«</w:t>
      </w:r>
      <w:r w:rsidRPr="00F66C59">
        <w:rPr>
          <w:sz w:val="28"/>
          <w:szCs w:val="28"/>
        </w:rPr>
        <w:t>героико-возвышенные образы художественной литературы</w:t>
      </w:r>
      <w:r w:rsidR="006879D3" w:rsidRPr="00F66C59">
        <w:rPr>
          <w:sz w:val="28"/>
          <w:szCs w:val="28"/>
        </w:rPr>
        <w:t xml:space="preserve">» </w:t>
      </w:r>
      <w:r w:rsidR="006879D3" w:rsidRPr="00F66C59">
        <w:rPr>
          <w:iCs/>
          <w:sz w:val="28"/>
          <w:szCs w:val="28"/>
        </w:rPr>
        <w:t>[Кузьмичев, 1956, с. 35]</w:t>
      </w:r>
      <w:r w:rsidRPr="00F66C59">
        <w:rPr>
          <w:sz w:val="28"/>
          <w:szCs w:val="28"/>
        </w:rPr>
        <w:t>. Особенно существенны они были для формиров</w:t>
      </w:r>
      <w:r w:rsidR="006879D3" w:rsidRPr="00F66C59">
        <w:rPr>
          <w:sz w:val="28"/>
          <w:szCs w:val="28"/>
        </w:rPr>
        <w:t>ания психологии и мировоззрения</w:t>
      </w:r>
      <w:r w:rsidRPr="00F66C59">
        <w:rPr>
          <w:sz w:val="28"/>
          <w:szCs w:val="28"/>
        </w:rPr>
        <w:t xml:space="preserve"> Фомы («Фома Гордеев») и ребятишек в повести «Трое».</w:t>
      </w:r>
      <w:r w:rsidR="004462F6" w:rsidRPr="00F66C59">
        <w:rPr>
          <w:sz w:val="28"/>
          <w:szCs w:val="28"/>
        </w:rPr>
        <w:t xml:space="preserve"> </w:t>
      </w:r>
    </w:p>
    <w:p w:rsidR="003F3CDF" w:rsidRPr="00F66C59" w:rsidRDefault="004462F6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А.М. </w:t>
      </w:r>
      <w:r w:rsidR="00E22902" w:rsidRPr="00F66C59">
        <w:rPr>
          <w:sz w:val="28"/>
          <w:szCs w:val="28"/>
        </w:rPr>
        <w:t xml:space="preserve">Горький изображал в своих произведениях детей, которым приходится трудиться с ранних лет. Показывая роль </w:t>
      </w:r>
      <w:r w:rsidR="006879D3" w:rsidRPr="00F66C59">
        <w:rPr>
          <w:sz w:val="28"/>
          <w:szCs w:val="28"/>
        </w:rPr>
        <w:t>труда в жизни ребенка, писатель</w:t>
      </w:r>
      <w:r w:rsidR="00E22902" w:rsidRPr="00F66C59">
        <w:rPr>
          <w:sz w:val="28"/>
          <w:szCs w:val="28"/>
        </w:rPr>
        <w:t xml:space="preserve"> с одной стороны, подчеркивает изнурительность непосильной, однообразной работы, вроде работы Мишки </w:t>
      </w:r>
      <w:r w:rsidR="006879D3" w:rsidRPr="00F66C59">
        <w:rPr>
          <w:sz w:val="28"/>
          <w:szCs w:val="28"/>
        </w:rPr>
        <w:t xml:space="preserve">(рассказ «Встряска» (1898)) </w:t>
      </w:r>
      <w:r w:rsidR="00E22902" w:rsidRPr="00F66C59">
        <w:rPr>
          <w:sz w:val="28"/>
          <w:szCs w:val="28"/>
        </w:rPr>
        <w:t xml:space="preserve">в иконописной мастерской. С другой, </w:t>
      </w:r>
      <w:r w:rsidRPr="00F66C59">
        <w:rPr>
          <w:sz w:val="28"/>
          <w:szCs w:val="28"/>
        </w:rPr>
        <w:t xml:space="preserve">А.М. </w:t>
      </w:r>
      <w:r w:rsidR="00E22902" w:rsidRPr="00F66C59">
        <w:rPr>
          <w:sz w:val="28"/>
          <w:szCs w:val="28"/>
        </w:rPr>
        <w:t>Горький запечатлел благотворное влияние труда</w:t>
      </w:r>
      <w:r w:rsidRPr="00F66C59">
        <w:rPr>
          <w:sz w:val="28"/>
          <w:szCs w:val="28"/>
        </w:rPr>
        <w:t xml:space="preserve"> на формирование личности ребенка</w:t>
      </w:r>
      <w:r w:rsidR="00E22902" w:rsidRPr="00F66C59">
        <w:rPr>
          <w:sz w:val="28"/>
          <w:szCs w:val="28"/>
        </w:rPr>
        <w:t>. Так, Илья</w:t>
      </w:r>
      <w:r w:rsidRPr="00F66C59">
        <w:rPr>
          <w:sz w:val="28"/>
          <w:szCs w:val="28"/>
        </w:rPr>
        <w:t xml:space="preserve"> (</w:t>
      </w:r>
      <w:r w:rsidR="00256A3B" w:rsidRPr="00F66C59">
        <w:rPr>
          <w:sz w:val="28"/>
          <w:szCs w:val="28"/>
        </w:rPr>
        <w:t xml:space="preserve">повесть </w:t>
      </w:r>
      <w:r w:rsidRPr="00F66C59">
        <w:rPr>
          <w:sz w:val="28"/>
          <w:szCs w:val="28"/>
        </w:rPr>
        <w:t>«Трое»)</w:t>
      </w:r>
      <w:r w:rsidR="00E22902" w:rsidRPr="00F66C59">
        <w:rPr>
          <w:sz w:val="28"/>
          <w:szCs w:val="28"/>
        </w:rPr>
        <w:t>, собиравший с дедушкой Еремеем старье на свалках, «вечером, возвращаясь домой, входил на двор с важным видом человек</w:t>
      </w:r>
      <w:r w:rsidR="00256A3B" w:rsidRPr="00F66C59">
        <w:rPr>
          <w:sz w:val="28"/>
          <w:szCs w:val="28"/>
        </w:rPr>
        <w:t>а, который хорошо поработал...»</w:t>
      </w:r>
      <w:r w:rsidRPr="00F66C59">
        <w:rPr>
          <w:sz w:val="28"/>
          <w:szCs w:val="28"/>
        </w:rPr>
        <w:t xml:space="preserve"> </w:t>
      </w:r>
      <w:r w:rsidR="00A73574" w:rsidRPr="00F66C59">
        <w:rPr>
          <w:iCs/>
          <w:sz w:val="28"/>
          <w:szCs w:val="28"/>
        </w:rPr>
        <w:t>[</w:t>
      </w:r>
      <w:r w:rsidR="00256A3B" w:rsidRPr="00F66C59">
        <w:rPr>
          <w:iCs/>
          <w:sz w:val="28"/>
          <w:szCs w:val="28"/>
        </w:rPr>
        <w:t>Горький, 1981,</w:t>
      </w:r>
      <w:r w:rsidR="00A73574" w:rsidRPr="00F66C59">
        <w:rPr>
          <w:iCs/>
          <w:sz w:val="28"/>
          <w:szCs w:val="28"/>
        </w:rPr>
        <w:t xml:space="preserve"> с. 66]</w:t>
      </w:r>
      <w:r w:rsidR="00256A3B" w:rsidRPr="00F66C59">
        <w:rPr>
          <w:iCs/>
          <w:sz w:val="28"/>
          <w:szCs w:val="28"/>
        </w:rPr>
        <w:t>.</w:t>
      </w:r>
    </w:p>
    <w:p w:rsidR="004462F6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Для характеристики взглядов </w:t>
      </w:r>
      <w:r w:rsidR="004462F6" w:rsidRPr="00F66C59">
        <w:rPr>
          <w:sz w:val="28"/>
          <w:szCs w:val="28"/>
        </w:rPr>
        <w:t xml:space="preserve">А.М. </w:t>
      </w:r>
      <w:r w:rsidRPr="00F66C59">
        <w:rPr>
          <w:sz w:val="28"/>
          <w:szCs w:val="28"/>
        </w:rPr>
        <w:t xml:space="preserve">Горького на роль ребенка в трудовом процессе знаменателен его разговор по поводу рассказа </w:t>
      </w:r>
      <w:r w:rsidR="00256A3B" w:rsidRPr="00F66C59">
        <w:rPr>
          <w:sz w:val="28"/>
          <w:szCs w:val="28"/>
        </w:rPr>
        <w:t xml:space="preserve">А. </w:t>
      </w:r>
      <w:r w:rsidRPr="00F66C59">
        <w:rPr>
          <w:sz w:val="28"/>
          <w:szCs w:val="28"/>
        </w:rPr>
        <w:t xml:space="preserve">Серафимовича «Маленький шахтер» </w:t>
      </w:r>
      <w:r w:rsidR="004462F6" w:rsidRPr="00F66C59">
        <w:rPr>
          <w:sz w:val="28"/>
          <w:szCs w:val="28"/>
        </w:rPr>
        <w:t>с</w:t>
      </w:r>
      <w:r w:rsidRPr="00F66C59">
        <w:rPr>
          <w:sz w:val="28"/>
          <w:szCs w:val="28"/>
        </w:rPr>
        <w:t xml:space="preserve"> автором этого рассказа, происходивший незадолго до революции 1905</w:t>
      </w:r>
      <w:r w:rsidR="00C604A8" w:rsidRPr="00F66C59">
        <w:rPr>
          <w:sz w:val="28"/>
          <w:szCs w:val="28"/>
        </w:rPr>
        <w:t>–</w:t>
      </w:r>
      <w:r w:rsidRPr="00F66C59">
        <w:rPr>
          <w:sz w:val="28"/>
          <w:szCs w:val="28"/>
        </w:rPr>
        <w:t>1907 годов.</w:t>
      </w:r>
      <w:r w:rsidR="004462F6" w:rsidRPr="00F66C59">
        <w:rPr>
          <w:sz w:val="28"/>
          <w:szCs w:val="28"/>
        </w:rPr>
        <w:t xml:space="preserve"> А.М. </w:t>
      </w:r>
      <w:r w:rsidRPr="00F66C59">
        <w:rPr>
          <w:sz w:val="28"/>
          <w:szCs w:val="28"/>
        </w:rPr>
        <w:t>Горький, высоко оценив произведение в целом, упрекнул писателя в том, что тот не раскрыл в нем великой силы труда: ведь мальчик, когда вырастет, «настоящий потомственный шахтер будет! Перед ним земля-то, недра раздвигаться будут. Это вот, знаете, забываем мы все... А надо помнить. А раз помнить, значит и изобр</w:t>
      </w:r>
      <w:r w:rsidR="00256A3B" w:rsidRPr="00F66C59">
        <w:rPr>
          <w:sz w:val="28"/>
          <w:szCs w:val="28"/>
        </w:rPr>
        <w:t>ажать»</w:t>
      </w:r>
      <w:r w:rsidRPr="00F66C59">
        <w:rPr>
          <w:sz w:val="28"/>
          <w:szCs w:val="28"/>
        </w:rPr>
        <w:t xml:space="preserve"> </w:t>
      </w:r>
      <w:r w:rsidR="00A73574" w:rsidRPr="00F66C59">
        <w:rPr>
          <w:iCs/>
          <w:sz w:val="28"/>
          <w:szCs w:val="28"/>
        </w:rPr>
        <w:t>[</w:t>
      </w:r>
      <w:r w:rsidR="00256A3B" w:rsidRPr="00F66C59">
        <w:rPr>
          <w:iCs/>
          <w:sz w:val="28"/>
          <w:szCs w:val="28"/>
        </w:rPr>
        <w:t xml:space="preserve">Горький, 1989, </w:t>
      </w:r>
      <w:r w:rsidR="00A73574" w:rsidRPr="00F66C59">
        <w:rPr>
          <w:iCs/>
          <w:sz w:val="28"/>
          <w:szCs w:val="28"/>
        </w:rPr>
        <w:t>с. 66]</w:t>
      </w:r>
      <w:r w:rsidR="00256A3B" w:rsidRPr="00F66C59">
        <w:rPr>
          <w:iCs/>
          <w:sz w:val="28"/>
          <w:szCs w:val="28"/>
        </w:rPr>
        <w:t>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Тяжелая школа жизни приводила детей, чьи образы выступают на страницах произведений </w:t>
      </w:r>
      <w:r w:rsidR="004462F6" w:rsidRPr="00F66C59">
        <w:rPr>
          <w:sz w:val="28"/>
          <w:szCs w:val="28"/>
        </w:rPr>
        <w:t xml:space="preserve">А.М. </w:t>
      </w:r>
      <w:r w:rsidRPr="00F66C59">
        <w:rPr>
          <w:sz w:val="28"/>
          <w:szCs w:val="28"/>
        </w:rPr>
        <w:t xml:space="preserve">Горького, к тому, что они рано делались взрослыми. </w:t>
      </w:r>
      <w:r w:rsidR="004462F6" w:rsidRPr="00F66C59">
        <w:rPr>
          <w:sz w:val="28"/>
          <w:szCs w:val="28"/>
        </w:rPr>
        <w:t>В</w:t>
      </w:r>
      <w:r w:rsidRPr="00F66C59">
        <w:rPr>
          <w:sz w:val="28"/>
          <w:szCs w:val="28"/>
        </w:rPr>
        <w:t>месте с тем, писатель видел в ребенке</w:t>
      </w:r>
      <w:r w:rsidR="00C604A8" w:rsidRPr="00F66C59">
        <w:rPr>
          <w:sz w:val="28"/>
          <w:szCs w:val="28"/>
        </w:rPr>
        <w:t>,</w:t>
      </w:r>
      <w:r w:rsidRPr="00F66C59">
        <w:rPr>
          <w:sz w:val="28"/>
          <w:szCs w:val="28"/>
        </w:rPr>
        <w:t xml:space="preserve"> прежде всего</w:t>
      </w:r>
      <w:r w:rsidR="00C604A8" w:rsidRPr="00F66C59">
        <w:rPr>
          <w:sz w:val="28"/>
          <w:szCs w:val="28"/>
        </w:rPr>
        <w:t>,</w:t>
      </w:r>
      <w:r w:rsidRPr="00F66C59">
        <w:rPr>
          <w:sz w:val="28"/>
          <w:szCs w:val="28"/>
        </w:rPr>
        <w:t xml:space="preserve"> ребенка, а не маленького взрослого. </w:t>
      </w:r>
      <w:r w:rsidR="00256A3B" w:rsidRPr="00F66C59">
        <w:rPr>
          <w:sz w:val="28"/>
          <w:szCs w:val="28"/>
        </w:rPr>
        <w:t>Дети</w:t>
      </w:r>
      <w:r w:rsidRPr="00F66C59">
        <w:rPr>
          <w:sz w:val="28"/>
          <w:szCs w:val="28"/>
        </w:rPr>
        <w:t xml:space="preserve"> у </w:t>
      </w:r>
      <w:r w:rsidR="00F61C7C" w:rsidRPr="00F66C59">
        <w:rPr>
          <w:sz w:val="28"/>
          <w:szCs w:val="28"/>
        </w:rPr>
        <w:t xml:space="preserve">А.М. </w:t>
      </w:r>
      <w:r w:rsidRPr="00F66C59">
        <w:rPr>
          <w:sz w:val="28"/>
          <w:szCs w:val="28"/>
        </w:rPr>
        <w:t>Горького подкупают своей наивностью, которая, правда, проявляется у них главным образом в младшем возрасте.</w:t>
      </w:r>
      <w:r w:rsidR="00F61C7C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>Так, Фоме</w:t>
      </w:r>
      <w:r w:rsidR="00F61C7C" w:rsidRPr="00F66C59">
        <w:rPr>
          <w:sz w:val="28"/>
          <w:szCs w:val="28"/>
        </w:rPr>
        <w:t xml:space="preserve"> («Фома Гордеев»)</w:t>
      </w:r>
      <w:r w:rsidRPr="00F66C59">
        <w:rPr>
          <w:sz w:val="28"/>
          <w:szCs w:val="28"/>
        </w:rPr>
        <w:t xml:space="preserve">, наслушавшемуся сказок, его </w:t>
      </w:r>
      <w:r w:rsidR="00F61C7C" w:rsidRPr="00F66C59">
        <w:rPr>
          <w:sz w:val="28"/>
          <w:szCs w:val="28"/>
        </w:rPr>
        <w:t>сильный физически</w:t>
      </w:r>
      <w:r w:rsidRPr="00F66C59">
        <w:rPr>
          <w:sz w:val="28"/>
          <w:szCs w:val="28"/>
        </w:rPr>
        <w:t xml:space="preserve"> отец кажется легендарным разбойником, а в море он надеялся увидеть неведомые города. Маленькому Илье</w:t>
      </w:r>
      <w:r w:rsidR="00F61C7C" w:rsidRPr="00F66C59">
        <w:rPr>
          <w:sz w:val="28"/>
          <w:szCs w:val="28"/>
        </w:rPr>
        <w:t xml:space="preserve"> («Трое»)</w:t>
      </w:r>
      <w:r w:rsidRPr="00F66C59">
        <w:rPr>
          <w:sz w:val="28"/>
          <w:szCs w:val="28"/>
        </w:rPr>
        <w:t>, город представляется чем-то таинственным, и он думает, что его с дядей туда не пустят.</w:t>
      </w:r>
    </w:p>
    <w:p w:rsidR="003F3CDF" w:rsidRPr="00F66C59" w:rsidRDefault="00F61C7C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Поэтому много</w:t>
      </w:r>
      <w:r w:rsidR="00E22902" w:rsidRPr="00F66C59">
        <w:rPr>
          <w:sz w:val="28"/>
          <w:szCs w:val="28"/>
        </w:rPr>
        <w:t xml:space="preserve"> места</w:t>
      </w:r>
      <w:r w:rsidR="00256A3B" w:rsidRPr="00F66C59">
        <w:rPr>
          <w:sz w:val="28"/>
          <w:szCs w:val="28"/>
        </w:rPr>
        <w:t xml:space="preserve"> </w:t>
      </w:r>
      <w:r w:rsidR="00E22902" w:rsidRPr="00F66C59">
        <w:rPr>
          <w:sz w:val="28"/>
          <w:szCs w:val="28"/>
        </w:rPr>
        <w:t xml:space="preserve">на страницах своих произведений </w:t>
      </w:r>
      <w:r w:rsidRPr="00F66C59">
        <w:rPr>
          <w:sz w:val="28"/>
          <w:szCs w:val="28"/>
        </w:rPr>
        <w:t xml:space="preserve">А.М. </w:t>
      </w:r>
      <w:r w:rsidR="00E22902" w:rsidRPr="00F66C59">
        <w:rPr>
          <w:sz w:val="28"/>
          <w:szCs w:val="28"/>
        </w:rPr>
        <w:t>Горький отводит изображению игры как естественной забавы</w:t>
      </w:r>
      <w:r w:rsidRPr="00F66C59">
        <w:rPr>
          <w:sz w:val="28"/>
          <w:szCs w:val="28"/>
        </w:rPr>
        <w:t xml:space="preserve"> в</w:t>
      </w:r>
      <w:r w:rsidR="00E22902" w:rsidRPr="00F66C59">
        <w:rPr>
          <w:sz w:val="28"/>
          <w:szCs w:val="28"/>
        </w:rPr>
        <w:t xml:space="preserve"> детско</w:t>
      </w:r>
      <w:r w:rsidRPr="00F66C59">
        <w:rPr>
          <w:sz w:val="28"/>
          <w:szCs w:val="28"/>
        </w:rPr>
        <w:t>м</w:t>
      </w:r>
      <w:r w:rsidR="00E22902" w:rsidRPr="00F66C59">
        <w:rPr>
          <w:sz w:val="28"/>
          <w:szCs w:val="28"/>
        </w:rPr>
        <w:t xml:space="preserve"> возраст</w:t>
      </w:r>
      <w:r w:rsidRPr="00F66C59">
        <w:rPr>
          <w:sz w:val="28"/>
          <w:szCs w:val="28"/>
        </w:rPr>
        <w:t>е</w:t>
      </w:r>
      <w:r w:rsidR="00E22902" w:rsidRPr="00F66C59">
        <w:rPr>
          <w:sz w:val="28"/>
          <w:szCs w:val="28"/>
        </w:rPr>
        <w:t>. Даже маленькая проститутка из рассказа «Девочка»</w:t>
      </w:r>
      <w:r w:rsidR="00256A3B" w:rsidRPr="00F66C59">
        <w:rPr>
          <w:sz w:val="28"/>
          <w:szCs w:val="28"/>
        </w:rPr>
        <w:t xml:space="preserve"> (1905)</w:t>
      </w:r>
      <w:r w:rsidR="00E22902" w:rsidRPr="00F66C59">
        <w:rPr>
          <w:sz w:val="28"/>
          <w:szCs w:val="28"/>
        </w:rPr>
        <w:t xml:space="preserve"> играет в «матери» и «дочери». На склонности ребенка к игре основан сюжет горьковского очерка «Свадьба»</w:t>
      </w:r>
      <w:r w:rsidRPr="00F66C59">
        <w:rPr>
          <w:sz w:val="28"/>
          <w:szCs w:val="28"/>
        </w:rPr>
        <w:t xml:space="preserve"> (1998)</w:t>
      </w:r>
      <w:r w:rsidR="00E22902" w:rsidRPr="00F66C59">
        <w:rPr>
          <w:sz w:val="28"/>
          <w:szCs w:val="28"/>
        </w:rPr>
        <w:t xml:space="preserve">, где все построено на подражании </w:t>
      </w:r>
      <w:r w:rsidRPr="00F66C59">
        <w:rPr>
          <w:sz w:val="28"/>
          <w:szCs w:val="28"/>
        </w:rPr>
        <w:t>детей</w:t>
      </w:r>
      <w:r w:rsidR="00E22902" w:rsidRPr="00F66C59">
        <w:rPr>
          <w:sz w:val="28"/>
          <w:szCs w:val="28"/>
        </w:rPr>
        <w:t xml:space="preserve"> тому, что они видели у взрослых. Одной из волнующих сцен в повести «Трое» является картина игры детворы в «продажу» и «покупку», во время которой хорошо выявляется характер каждого из ее участников.</w:t>
      </w:r>
    </w:p>
    <w:p w:rsidR="00256A3B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В силу самых разнообразных факторов, лежащих в основе </w:t>
      </w:r>
      <w:r w:rsidR="00F61C7C" w:rsidRPr="00F66C59">
        <w:rPr>
          <w:sz w:val="28"/>
          <w:szCs w:val="28"/>
        </w:rPr>
        <w:t xml:space="preserve">детского </w:t>
      </w:r>
      <w:r w:rsidRPr="00F66C59">
        <w:rPr>
          <w:sz w:val="28"/>
          <w:szCs w:val="28"/>
        </w:rPr>
        <w:t xml:space="preserve">мировоззрения и психологии, образ ребенка в творчестве </w:t>
      </w:r>
      <w:r w:rsidR="00F61C7C" w:rsidRPr="00F66C59">
        <w:rPr>
          <w:sz w:val="28"/>
          <w:szCs w:val="28"/>
        </w:rPr>
        <w:t xml:space="preserve">А.М. </w:t>
      </w:r>
      <w:r w:rsidRPr="00F66C59">
        <w:rPr>
          <w:sz w:val="28"/>
          <w:szCs w:val="28"/>
        </w:rPr>
        <w:t>Горького обычно противоречивый, но в целом положительный.</w:t>
      </w:r>
      <w:r w:rsidR="00F61C7C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>Так, Ленька из «Страстей-Мордастей»</w:t>
      </w:r>
      <w:r w:rsidR="00256A3B" w:rsidRPr="00F66C59">
        <w:rPr>
          <w:sz w:val="28"/>
          <w:szCs w:val="28"/>
        </w:rPr>
        <w:t xml:space="preserve"> (1913)</w:t>
      </w:r>
      <w:r w:rsidRPr="00F66C59">
        <w:rPr>
          <w:sz w:val="28"/>
          <w:szCs w:val="28"/>
        </w:rPr>
        <w:t xml:space="preserve"> </w:t>
      </w:r>
      <w:r w:rsidR="00C604A8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 xml:space="preserve">умный, наблюдательный мальчик. </w:t>
      </w:r>
      <w:r w:rsidR="00F61C7C" w:rsidRPr="00F66C59">
        <w:rPr>
          <w:sz w:val="28"/>
          <w:szCs w:val="28"/>
        </w:rPr>
        <w:t>П</w:t>
      </w:r>
      <w:r w:rsidRPr="00F66C59">
        <w:rPr>
          <w:sz w:val="28"/>
          <w:szCs w:val="28"/>
        </w:rPr>
        <w:t xml:space="preserve">ри помощи характеристики обитателей своей «зверильницы» он </w:t>
      </w:r>
      <w:r w:rsidR="00F61C7C" w:rsidRPr="00F66C59">
        <w:rPr>
          <w:sz w:val="28"/>
          <w:szCs w:val="28"/>
        </w:rPr>
        <w:t xml:space="preserve">метко </w:t>
      </w:r>
      <w:r w:rsidRPr="00F66C59">
        <w:rPr>
          <w:sz w:val="28"/>
          <w:szCs w:val="28"/>
        </w:rPr>
        <w:t>определяет облик знакомых ему лиц</w:t>
      </w:r>
      <w:r w:rsidR="00F61C7C" w:rsidRPr="00F66C59">
        <w:rPr>
          <w:sz w:val="28"/>
          <w:szCs w:val="28"/>
        </w:rPr>
        <w:t>.</w:t>
      </w:r>
      <w:r w:rsidRPr="00F66C59">
        <w:rPr>
          <w:sz w:val="28"/>
          <w:szCs w:val="28"/>
        </w:rPr>
        <w:t xml:space="preserve"> </w:t>
      </w:r>
      <w:r w:rsidR="00F61C7C" w:rsidRPr="00F66C59">
        <w:rPr>
          <w:sz w:val="28"/>
          <w:szCs w:val="28"/>
        </w:rPr>
        <w:t>П</w:t>
      </w:r>
      <w:r w:rsidRPr="00F66C59">
        <w:rPr>
          <w:sz w:val="28"/>
          <w:szCs w:val="28"/>
        </w:rPr>
        <w:t>о-взрослому, но вместе с тем наивно</w:t>
      </w:r>
      <w:r w:rsidR="00F61C7C" w:rsidRPr="00F66C59">
        <w:rPr>
          <w:sz w:val="28"/>
          <w:szCs w:val="28"/>
        </w:rPr>
        <w:t>, он рассуждает он обо всем.</w:t>
      </w:r>
      <w:r w:rsidR="00494037" w:rsidRPr="00F66C59">
        <w:rPr>
          <w:sz w:val="28"/>
          <w:szCs w:val="28"/>
        </w:rPr>
        <w:t xml:space="preserve"> </w:t>
      </w:r>
      <w:r w:rsidR="00256A3B" w:rsidRPr="00F66C59">
        <w:rPr>
          <w:sz w:val="28"/>
          <w:szCs w:val="28"/>
        </w:rPr>
        <w:t>Но</w:t>
      </w:r>
      <w:r w:rsidR="00494037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>Леньк</w:t>
      </w:r>
      <w:r w:rsidR="00494037" w:rsidRPr="00F66C59">
        <w:rPr>
          <w:sz w:val="28"/>
          <w:szCs w:val="28"/>
        </w:rPr>
        <w:t>у</w:t>
      </w:r>
      <w:r w:rsidRPr="00F66C59">
        <w:rPr>
          <w:sz w:val="28"/>
          <w:szCs w:val="28"/>
        </w:rPr>
        <w:t xml:space="preserve"> уже коснулось тлетворное влияние «дна». Он без всякой злобы, лишь по привычке, бросает по адресу своей матери словцо, оскорбительное для женщины. Он совершенно спокойно, как о чем-то само собой разумеющемся, рассказывает о многочисленных любовниках своей матери.</w:t>
      </w:r>
      <w:r w:rsidR="00F61C7C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 xml:space="preserve">И все же образ Леньки </w:t>
      </w:r>
      <w:r w:rsidR="00C604A8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 xml:space="preserve">положительный образ, </w:t>
      </w:r>
      <w:r w:rsidR="00BB22F0" w:rsidRPr="00F66C59">
        <w:rPr>
          <w:sz w:val="28"/>
          <w:szCs w:val="28"/>
        </w:rPr>
        <w:t xml:space="preserve">в мальчике </w:t>
      </w:r>
      <w:r w:rsidR="00256A3B" w:rsidRPr="00F66C59">
        <w:rPr>
          <w:sz w:val="28"/>
          <w:szCs w:val="28"/>
        </w:rPr>
        <w:t>таит</w:t>
      </w:r>
      <w:r w:rsidR="00BB22F0" w:rsidRPr="00F66C59">
        <w:rPr>
          <w:sz w:val="28"/>
          <w:szCs w:val="28"/>
        </w:rPr>
        <w:t>ся</w:t>
      </w:r>
      <w:r w:rsidR="00256A3B" w:rsidRPr="00F66C59">
        <w:rPr>
          <w:sz w:val="28"/>
          <w:szCs w:val="28"/>
        </w:rPr>
        <w:t xml:space="preserve"> много</w:t>
      </w:r>
      <w:r w:rsidR="00BB22F0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>нравственно чистого</w:t>
      </w:r>
      <w:r w:rsidR="00BB22F0" w:rsidRPr="00F66C59">
        <w:rPr>
          <w:sz w:val="28"/>
          <w:szCs w:val="28"/>
        </w:rPr>
        <w:t>.</w:t>
      </w:r>
      <w:r w:rsidRPr="00F66C59">
        <w:rPr>
          <w:sz w:val="28"/>
          <w:szCs w:val="28"/>
        </w:rPr>
        <w:t xml:space="preserve"> </w:t>
      </w:r>
    </w:p>
    <w:p w:rsidR="003F3CDF" w:rsidRPr="00F66C59" w:rsidRDefault="00256A3B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Также не безупречен м</w:t>
      </w:r>
      <w:r w:rsidR="00E22902" w:rsidRPr="00F66C59">
        <w:rPr>
          <w:sz w:val="28"/>
          <w:szCs w:val="28"/>
        </w:rPr>
        <w:t>аленький герой рассказа «Дед Архип и Ленька»</w:t>
      </w:r>
      <w:r w:rsidRPr="00F66C59">
        <w:rPr>
          <w:sz w:val="28"/>
          <w:szCs w:val="28"/>
        </w:rPr>
        <w:t xml:space="preserve"> (1894)</w:t>
      </w:r>
      <w:r w:rsidR="00E22902" w:rsidRPr="00F66C59">
        <w:rPr>
          <w:sz w:val="28"/>
          <w:szCs w:val="28"/>
        </w:rPr>
        <w:t xml:space="preserve">. Он помогает деду спрятать в бурьян украденный стариком головной платок девочки, правда, тогда еще не зная, чья это вещь. Но ведущим в характере Леньки является здоровое начало. </w:t>
      </w:r>
      <w:r w:rsidR="00BB22F0" w:rsidRPr="00F66C59">
        <w:rPr>
          <w:sz w:val="28"/>
          <w:szCs w:val="28"/>
        </w:rPr>
        <w:t>О</w:t>
      </w:r>
      <w:r w:rsidR="00E22902" w:rsidRPr="00F66C59">
        <w:rPr>
          <w:sz w:val="28"/>
          <w:szCs w:val="28"/>
        </w:rPr>
        <w:t>н искренне сочувствует девочке, пот</w:t>
      </w:r>
      <w:r w:rsidR="00BB22F0" w:rsidRPr="00F66C59">
        <w:rPr>
          <w:sz w:val="28"/>
          <w:szCs w:val="28"/>
        </w:rPr>
        <w:t>ерявшей платок.</w:t>
      </w:r>
      <w:r w:rsidR="00E22902" w:rsidRPr="00F66C59">
        <w:rPr>
          <w:sz w:val="28"/>
          <w:szCs w:val="28"/>
        </w:rPr>
        <w:t xml:space="preserve"> </w:t>
      </w:r>
      <w:r w:rsidR="00BB22F0" w:rsidRPr="00F66C59">
        <w:rPr>
          <w:sz w:val="28"/>
          <w:szCs w:val="28"/>
        </w:rPr>
        <w:t>Е</w:t>
      </w:r>
      <w:r w:rsidR="00E22902" w:rsidRPr="00F66C59">
        <w:rPr>
          <w:sz w:val="28"/>
          <w:szCs w:val="28"/>
        </w:rPr>
        <w:t>го возмущают жадность, лицемерие и угодничество старого нищего-деда</w:t>
      </w:r>
      <w:r w:rsidR="00BB22F0" w:rsidRPr="00F66C59">
        <w:rPr>
          <w:sz w:val="28"/>
          <w:szCs w:val="28"/>
        </w:rPr>
        <w:t>.</w:t>
      </w:r>
      <w:r w:rsidR="00E22902" w:rsidRPr="00F66C59">
        <w:rPr>
          <w:sz w:val="28"/>
          <w:szCs w:val="28"/>
        </w:rPr>
        <w:t xml:space="preserve"> </w:t>
      </w:r>
      <w:r w:rsidR="00BB22F0" w:rsidRPr="00F66C59">
        <w:rPr>
          <w:sz w:val="28"/>
          <w:szCs w:val="28"/>
        </w:rPr>
        <w:t>Леньке</w:t>
      </w:r>
      <w:r w:rsidR="00E22902" w:rsidRPr="00F66C59">
        <w:rPr>
          <w:sz w:val="28"/>
          <w:szCs w:val="28"/>
        </w:rPr>
        <w:t xml:space="preserve"> стыдно перед девочкой, </w:t>
      </w:r>
      <w:r w:rsidRPr="00F66C59">
        <w:rPr>
          <w:sz w:val="28"/>
          <w:szCs w:val="28"/>
        </w:rPr>
        <w:t>которая назвала его и деда воришками.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Важнейшей особенностью ряда горьковских произведений является то, что сам ребенок начинает осознавать ненормальность окружающих его условий жизни и ставит перед собой острые социальные вопросы, которые мучили, например, Паньку </w:t>
      </w:r>
      <w:r w:rsidR="005A31D5" w:rsidRPr="00F66C59">
        <w:rPr>
          <w:sz w:val="28"/>
          <w:szCs w:val="28"/>
        </w:rPr>
        <w:t xml:space="preserve">из повести </w:t>
      </w:r>
      <w:r w:rsidRPr="00F66C59">
        <w:rPr>
          <w:sz w:val="28"/>
          <w:szCs w:val="28"/>
        </w:rPr>
        <w:t>«Горемыка Павел»</w:t>
      </w:r>
      <w:r w:rsidR="005A31D5" w:rsidRPr="00F66C59">
        <w:rPr>
          <w:sz w:val="28"/>
          <w:szCs w:val="28"/>
        </w:rPr>
        <w:t>(1894</w:t>
      </w:r>
      <w:r w:rsidR="00BB22F0" w:rsidRPr="00F66C59">
        <w:rPr>
          <w:sz w:val="28"/>
          <w:szCs w:val="28"/>
        </w:rPr>
        <w:t>)</w:t>
      </w:r>
      <w:r w:rsidRPr="00F66C59">
        <w:rPr>
          <w:sz w:val="28"/>
          <w:szCs w:val="28"/>
        </w:rPr>
        <w:t xml:space="preserve">: «Зачем нужно шить сапоги для других и ходить босиком самому, пропивая деньги, как дедушка Уткин, или проигрывая их в карты, как Колька?.. Зачем нужно заставлять людей работать и, пропивая заработанные ими деньги, смеяться над собой за пристрастие </w:t>
      </w:r>
      <w:r w:rsidR="00256A3B" w:rsidRPr="00F66C59">
        <w:rPr>
          <w:sz w:val="28"/>
          <w:szCs w:val="28"/>
        </w:rPr>
        <w:t>к водке, как это делал хозяин?»</w:t>
      </w:r>
      <w:r w:rsidR="006A0EFA" w:rsidRPr="00F66C59">
        <w:rPr>
          <w:sz w:val="28"/>
          <w:szCs w:val="28"/>
        </w:rPr>
        <w:t xml:space="preserve"> </w:t>
      </w:r>
      <w:r w:rsidR="00A73574" w:rsidRPr="00F66C59">
        <w:rPr>
          <w:iCs/>
          <w:sz w:val="28"/>
          <w:szCs w:val="28"/>
        </w:rPr>
        <w:t>[</w:t>
      </w:r>
      <w:r w:rsidR="00256A3B" w:rsidRPr="00F66C59">
        <w:rPr>
          <w:iCs/>
          <w:sz w:val="28"/>
          <w:szCs w:val="28"/>
        </w:rPr>
        <w:t>Горький, 1953,</w:t>
      </w:r>
      <w:r w:rsidR="00A73574" w:rsidRPr="00F66C59">
        <w:rPr>
          <w:iCs/>
          <w:sz w:val="28"/>
          <w:szCs w:val="28"/>
        </w:rPr>
        <w:t xml:space="preserve"> с. 262]</w:t>
      </w:r>
      <w:r w:rsidR="00256A3B" w:rsidRPr="00F66C59">
        <w:rPr>
          <w:iCs/>
          <w:sz w:val="28"/>
          <w:szCs w:val="28"/>
        </w:rPr>
        <w:t>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В рассказе «Дед Архип и Ленька»</w:t>
      </w:r>
      <w:r w:rsidR="005A31D5" w:rsidRPr="00F66C59">
        <w:rPr>
          <w:sz w:val="28"/>
          <w:szCs w:val="28"/>
        </w:rPr>
        <w:t xml:space="preserve"> (1894)</w:t>
      </w:r>
      <w:r w:rsidRPr="00F66C59">
        <w:rPr>
          <w:sz w:val="28"/>
          <w:szCs w:val="28"/>
        </w:rPr>
        <w:t xml:space="preserve"> дан </w:t>
      </w:r>
      <w:r w:rsidR="00256A3B" w:rsidRPr="00F66C59">
        <w:rPr>
          <w:sz w:val="28"/>
          <w:szCs w:val="28"/>
        </w:rPr>
        <w:t>«</w:t>
      </w:r>
      <w:r w:rsidRPr="00F66C59">
        <w:rPr>
          <w:sz w:val="28"/>
          <w:szCs w:val="28"/>
        </w:rPr>
        <w:t>обостренный конфликт чистых порывов Леньки с моралью мелких собственников</w:t>
      </w:r>
      <w:r w:rsidR="00256A3B" w:rsidRPr="00F66C59">
        <w:rPr>
          <w:sz w:val="28"/>
          <w:szCs w:val="28"/>
        </w:rPr>
        <w:t xml:space="preserve">» </w:t>
      </w:r>
      <w:r w:rsidR="00256A3B" w:rsidRPr="00F66C59">
        <w:rPr>
          <w:iCs/>
          <w:sz w:val="28"/>
          <w:szCs w:val="28"/>
        </w:rPr>
        <w:t>[Кузьмичев, 1956, с. 36]</w:t>
      </w:r>
      <w:r w:rsidR="00256A3B" w:rsidRPr="00F66C59">
        <w:rPr>
          <w:sz w:val="28"/>
          <w:szCs w:val="28"/>
        </w:rPr>
        <w:t>.</w:t>
      </w:r>
      <w:r w:rsidR="00BB22F0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 xml:space="preserve">Сначала это конфликт между дедом Архипом и кругом сытых, эгоистичных станичников. Старик говорит Леньке: «Вот я тебя и спрашиваю, что ты станешь делать с миром? Ты </w:t>
      </w:r>
      <w:r w:rsidR="00C604A8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 xml:space="preserve">хилый ребеночек, а мир-то </w:t>
      </w:r>
      <w:r w:rsidR="00C604A8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>зверь. И проглотит он тебя сра</w:t>
      </w:r>
      <w:r w:rsidR="005A31D5" w:rsidRPr="00F66C59">
        <w:rPr>
          <w:sz w:val="28"/>
          <w:szCs w:val="28"/>
        </w:rPr>
        <w:t xml:space="preserve">зу» </w:t>
      </w:r>
      <w:r w:rsidR="005A31D5" w:rsidRPr="00F66C59">
        <w:rPr>
          <w:iCs/>
          <w:sz w:val="28"/>
          <w:szCs w:val="28"/>
        </w:rPr>
        <w:t>[Горький, 1953, с. 146].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Ленька согласен с дедом, и он боится злых людей, но все же мальчик подходит к вопросу глубже деда. Он знает, что не все люди дурны, и, рассуждая о горе девочки, потерявшей платок, думает: «Коли она из богатого дома, будут ее бить; все богачи — скряги; а коли бедная, то, может, и не будут... В бедных домах ребят-то больше любят, потому что от них работы </w:t>
      </w:r>
      <w:r w:rsidR="005A31D5" w:rsidRPr="00F66C59">
        <w:rPr>
          <w:sz w:val="28"/>
          <w:szCs w:val="28"/>
        </w:rPr>
        <w:t>ждут»</w:t>
      </w:r>
      <w:r w:rsidRPr="00F66C59">
        <w:rPr>
          <w:sz w:val="28"/>
          <w:szCs w:val="28"/>
        </w:rPr>
        <w:t xml:space="preserve"> </w:t>
      </w:r>
      <w:r w:rsidR="006A0EFA" w:rsidRPr="00F66C59">
        <w:rPr>
          <w:iCs/>
          <w:sz w:val="28"/>
          <w:szCs w:val="28"/>
        </w:rPr>
        <w:t>[</w:t>
      </w:r>
      <w:r w:rsidR="00A046A2" w:rsidRPr="00F66C59">
        <w:rPr>
          <w:iCs/>
          <w:sz w:val="28"/>
          <w:szCs w:val="28"/>
        </w:rPr>
        <w:t xml:space="preserve">Там же. С. </w:t>
      </w:r>
      <w:r w:rsidR="006A0EFA" w:rsidRPr="00F66C59">
        <w:rPr>
          <w:iCs/>
          <w:sz w:val="28"/>
          <w:szCs w:val="28"/>
        </w:rPr>
        <w:t>154]</w:t>
      </w:r>
      <w:r w:rsidR="005A31D5" w:rsidRPr="00F66C59">
        <w:rPr>
          <w:iCs/>
          <w:sz w:val="28"/>
          <w:szCs w:val="28"/>
        </w:rPr>
        <w:t>.</w:t>
      </w:r>
      <w:r w:rsidR="006A0EFA" w:rsidRPr="00F66C59">
        <w:rPr>
          <w:iCs/>
          <w:sz w:val="28"/>
          <w:szCs w:val="28"/>
        </w:rPr>
        <w:t xml:space="preserve"> </w:t>
      </w:r>
      <w:r w:rsidRPr="00F66C59">
        <w:rPr>
          <w:sz w:val="28"/>
          <w:szCs w:val="28"/>
        </w:rPr>
        <w:t xml:space="preserve">Но вот возникает новый конфликт: дед, чувствуя приближение смерти, стремится во что бы то ни стало спасти Леньку от гибели, и тут ему оправданными представляются любые средства, вплоть до воровства. Ленька и раньше осуждал </w:t>
      </w:r>
      <w:r w:rsidR="00BB22F0" w:rsidRPr="00F66C59">
        <w:rPr>
          <w:sz w:val="28"/>
          <w:szCs w:val="28"/>
        </w:rPr>
        <w:t>бесчестные проступки</w:t>
      </w:r>
      <w:r w:rsidRPr="00F66C59">
        <w:rPr>
          <w:sz w:val="28"/>
          <w:szCs w:val="28"/>
        </w:rPr>
        <w:t xml:space="preserve"> деда, но, когда появляется плачущая девочка и выясняется, что платок, потерянный ею, подобран Архипом, мальчик вступает в столкновение с дедом.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Из остроты конфликта вытекает и чрезвычайная напряженность сюжета рассказа, которая усиливается и тем, что Ленька, резко осуждая деда, понимает, что без деда он неминуемо погибнет. </w:t>
      </w:r>
      <w:r w:rsidR="00345433" w:rsidRPr="00F66C59">
        <w:rPr>
          <w:sz w:val="28"/>
          <w:szCs w:val="28"/>
        </w:rPr>
        <w:t>П</w:t>
      </w:r>
      <w:r w:rsidRPr="00F66C59">
        <w:rPr>
          <w:sz w:val="28"/>
          <w:szCs w:val="28"/>
        </w:rPr>
        <w:t>ереживани</w:t>
      </w:r>
      <w:r w:rsidR="00345433" w:rsidRPr="00F66C59">
        <w:rPr>
          <w:sz w:val="28"/>
          <w:szCs w:val="28"/>
        </w:rPr>
        <w:t>я</w:t>
      </w:r>
      <w:r w:rsidRPr="00F66C59">
        <w:rPr>
          <w:sz w:val="28"/>
          <w:szCs w:val="28"/>
        </w:rPr>
        <w:t xml:space="preserve"> Леньки совпада</w:t>
      </w:r>
      <w:r w:rsidR="00345433" w:rsidRPr="00F66C59">
        <w:rPr>
          <w:sz w:val="28"/>
          <w:szCs w:val="28"/>
        </w:rPr>
        <w:t>ю</w:t>
      </w:r>
      <w:r w:rsidRPr="00F66C59">
        <w:rPr>
          <w:sz w:val="28"/>
          <w:szCs w:val="28"/>
        </w:rPr>
        <w:t xml:space="preserve">т с </w:t>
      </w:r>
      <w:r w:rsidR="00345433" w:rsidRPr="00F66C59">
        <w:rPr>
          <w:sz w:val="28"/>
          <w:szCs w:val="28"/>
        </w:rPr>
        <w:t>состоянием</w:t>
      </w:r>
      <w:r w:rsidRPr="00F66C59">
        <w:rPr>
          <w:sz w:val="28"/>
          <w:szCs w:val="28"/>
        </w:rPr>
        <w:t xml:space="preserve"> бушующей в степи природы. </w:t>
      </w:r>
      <w:r w:rsidR="00345433" w:rsidRPr="00F66C59">
        <w:rPr>
          <w:sz w:val="28"/>
          <w:szCs w:val="28"/>
        </w:rPr>
        <w:t xml:space="preserve">А.М. </w:t>
      </w:r>
      <w:r w:rsidRPr="00F66C59">
        <w:rPr>
          <w:sz w:val="28"/>
          <w:szCs w:val="28"/>
        </w:rPr>
        <w:t>Горький</w:t>
      </w:r>
      <w:r w:rsidR="00345433" w:rsidRPr="00F66C59">
        <w:rPr>
          <w:sz w:val="28"/>
          <w:szCs w:val="28"/>
        </w:rPr>
        <w:t xml:space="preserve"> запечатлел</w:t>
      </w:r>
      <w:r w:rsidRPr="00F66C59">
        <w:rPr>
          <w:sz w:val="28"/>
          <w:szCs w:val="28"/>
        </w:rPr>
        <w:t xml:space="preserve"> наивысшее напряжение всех чувств </w:t>
      </w:r>
      <w:r w:rsidR="00345433" w:rsidRPr="00F66C59">
        <w:rPr>
          <w:sz w:val="28"/>
          <w:szCs w:val="28"/>
        </w:rPr>
        <w:t>мальчика</w:t>
      </w:r>
      <w:r w:rsidRPr="00F66C59">
        <w:rPr>
          <w:sz w:val="28"/>
          <w:szCs w:val="28"/>
        </w:rPr>
        <w:t xml:space="preserve">, когда </w:t>
      </w:r>
      <w:r w:rsidR="00345433" w:rsidRPr="00F66C59">
        <w:rPr>
          <w:sz w:val="28"/>
          <w:szCs w:val="28"/>
        </w:rPr>
        <w:t xml:space="preserve">он </w:t>
      </w:r>
      <w:r w:rsidRPr="00F66C59">
        <w:rPr>
          <w:sz w:val="28"/>
          <w:szCs w:val="28"/>
        </w:rPr>
        <w:t>окончательно обезумев</w:t>
      </w:r>
      <w:r w:rsidR="00345433" w:rsidRPr="00F66C59">
        <w:rPr>
          <w:sz w:val="28"/>
          <w:szCs w:val="28"/>
        </w:rPr>
        <w:t>,</w:t>
      </w:r>
      <w:r w:rsidRPr="00F66C59">
        <w:rPr>
          <w:sz w:val="28"/>
          <w:szCs w:val="28"/>
        </w:rPr>
        <w:t xml:space="preserve"> мчится не зная куда.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Сюжет «Деда Архипа и Леньки»</w:t>
      </w:r>
      <w:r w:rsidR="005A31D5" w:rsidRPr="00F66C59">
        <w:rPr>
          <w:sz w:val="28"/>
          <w:szCs w:val="28"/>
        </w:rPr>
        <w:t xml:space="preserve"> (1894)</w:t>
      </w:r>
      <w:r w:rsidRPr="00F66C59">
        <w:rPr>
          <w:sz w:val="28"/>
          <w:szCs w:val="28"/>
        </w:rPr>
        <w:t xml:space="preserve"> динамичен, и после завязки развивается довольно быстро. Наоборот, сюжет рассказа «Зрители»</w:t>
      </w:r>
      <w:r w:rsidR="005A31D5" w:rsidRPr="00F66C59">
        <w:rPr>
          <w:sz w:val="28"/>
          <w:szCs w:val="28"/>
        </w:rPr>
        <w:t xml:space="preserve"> (1917)</w:t>
      </w:r>
      <w:r w:rsidRPr="00F66C59">
        <w:rPr>
          <w:sz w:val="28"/>
          <w:szCs w:val="28"/>
        </w:rPr>
        <w:t xml:space="preserve"> </w:t>
      </w:r>
      <w:r w:rsidR="005A31D5" w:rsidRPr="00F66C59">
        <w:rPr>
          <w:sz w:val="28"/>
          <w:szCs w:val="28"/>
        </w:rPr>
        <w:t>(</w:t>
      </w:r>
      <w:r w:rsidRPr="00F66C59">
        <w:rPr>
          <w:sz w:val="28"/>
          <w:szCs w:val="28"/>
        </w:rPr>
        <w:t xml:space="preserve">построен на медленном развитии действия, но это отнюдь не лишает произведение общей сюжетной напряженности. Завязка тут внешне случайная, и все же она не снижает яркой типизации изображаемого, и весь сюжет рассказа отчетливо вытекает из основной его идеи: </w:t>
      </w:r>
      <w:r w:rsidR="00345433" w:rsidRPr="00F66C59">
        <w:rPr>
          <w:sz w:val="28"/>
          <w:szCs w:val="28"/>
        </w:rPr>
        <w:t>неценна</w:t>
      </w:r>
      <w:r w:rsidRPr="00F66C59">
        <w:rPr>
          <w:sz w:val="28"/>
          <w:szCs w:val="28"/>
        </w:rPr>
        <w:t xml:space="preserve"> жизнь человека в эксплуататорском обществе.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Острота сюжета «Зрителей» усиливается тем, что в роли людей, постыдно равнодушных к участи ребенка, оказываются люди из городских низов. Искалеченный на улице мальчик мечется от боли и страшной жажды, а мимо проходят равнодушные </w:t>
      </w:r>
      <w:r w:rsidR="00345433" w:rsidRPr="00F66C59">
        <w:rPr>
          <w:sz w:val="28"/>
          <w:szCs w:val="28"/>
        </w:rPr>
        <w:t>прохожие</w:t>
      </w:r>
      <w:r w:rsidRPr="00F66C59">
        <w:rPr>
          <w:sz w:val="28"/>
          <w:szCs w:val="28"/>
        </w:rPr>
        <w:t>, которые заявляют, что они не с этой улицы, и даже цинично издеваются над ребенком. «Проехал водовоз, расплескивая воду из бочки,</w:t>
      </w:r>
      <w:r w:rsidR="00C604A8" w:rsidRPr="00F66C59">
        <w:rPr>
          <w:sz w:val="28"/>
          <w:szCs w:val="28"/>
        </w:rPr>
        <w:t xml:space="preserve"> –</w:t>
      </w:r>
      <w:r w:rsid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>пишет Горький,</w:t>
      </w:r>
      <w:r w:rsidR="00C604A8" w:rsidRPr="00F66C59">
        <w:rPr>
          <w:sz w:val="28"/>
          <w:szCs w:val="28"/>
        </w:rPr>
        <w:t xml:space="preserve"> – </w:t>
      </w:r>
      <w:r w:rsidRPr="00F66C59">
        <w:rPr>
          <w:sz w:val="28"/>
          <w:szCs w:val="28"/>
        </w:rPr>
        <w:t>...я попросил его дать мальчику воды, но он ни слова не ответил, сидя на б</w:t>
      </w:r>
      <w:r w:rsidR="005A31D5" w:rsidRPr="00F66C59">
        <w:rPr>
          <w:sz w:val="28"/>
          <w:szCs w:val="28"/>
        </w:rPr>
        <w:t>очке деревянным идолом»</w:t>
      </w:r>
      <w:r w:rsidR="00923D87" w:rsidRPr="00F66C59">
        <w:rPr>
          <w:sz w:val="28"/>
          <w:szCs w:val="28"/>
        </w:rPr>
        <w:t xml:space="preserve"> </w:t>
      </w:r>
      <w:r w:rsidR="00923D87" w:rsidRPr="00F66C59">
        <w:rPr>
          <w:iCs/>
          <w:sz w:val="28"/>
          <w:szCs w:val="28"/>
        </w:rPr>
        <w:t>[</w:t>
      </w:r>
      <w:r w:rsidR="005A31D5" w:rsidRPr="00F66C59">
        <w:rPr>
          <w:iCs/>
          <w:sz w:val="28"/>
          <w:szCs w:val="28"/>
        </w:rPr>
        <w:t xml:space="preserve">Горький, 1976, </w:t>
      </w:r>
      <w:r w:rsidR="00923D87" w:rsidRPr="00F66C59">
        <w:rPr>
          <w:iCs/>
          <w:sz w:val="28"/>
          <w:szCs w:val="28"/>
        </w:rPr>
        <w:t>с. 103]</w:t>
      </w:r>
      <w:r w:rsidR="005A31D5" w:rsidRPr="00F66C59">
        <w:rPr>
          <w:iCs/>
          <w:sz w:val="28"/>
          <w:szCs w:val="28"/>
        </w:rPr>
        <w:t>.</w:t>
      </w:r>
    </w:p>
    <w:p w:rsidR="005A31D5" w:rsidRPr="00F66C59" w:rsidRDefault="00345433" w:rsidP="00F66C59">
      <w:pPr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F66C59">
        <w:rPr>
          <w:sz w:val="28"/>
          <w:szCs w:val="28"/>
        </w:rPr>
        <w:t>В рассказе «Зрители»</w:t>
      </w:r>
      <w:r w:rsidR="005A31D5" w:rsidRPr="00F66C59">
        <w:rPr>
          <w:sz w:val="28"/>
          <w:szCs w:val="28"/>
        </w:rPr>
        <w:t>(1917)</w:t>
      </w:r>
      <w:r w:rsidRPr="00F66C59">
        <w:rPr>
          <w:sz w:val="28"/>
          <w:szCs w:val="28"/>
        </w:rPr>
        <w:t xml:space="preserve"> – д</w:t>
      </w:r>
      <w:r w:rsidR="00E22902" w:rsidRPr="00F66C59">
        <w:rPr>
          <w:sz w:val="28"/>
          <w:szCs w:val="28"/>
        </w:rPr>
        <w:t xml:space="preserve">ва человека: изуродованный Коська и его защитник </w:t>
      </w:r>
      <w:r w:rsidR="00C604A8" w:rsidRPr="00F66C59">
        <w:rPr>
          <w:sz w:val="28"/>
          <w:szCs w:val="28"/>
        </w:rPr>
        <w:t xml:space="preserve">– </w:t>
      </w:r>
      <w:r w:rsidR="00E22902" w:rsidRPr="00F66C59">
        <w:rPr>
          <w:sz w:val="28"/>
          <w:szCs w:val="28"/>
        </w:rPr>
        <w:t>крючник, жилец подвала, накануне вывихнувший при падении в трюм руку и разбивший ногу, в течение длительного времени являются мишенью насмешек «зрителей».</w:t>
      </w:r>
      <w:r w:rsidRPr="00F66C59">
        <w:rPr>
          <w:sz w:val="28"/>
          <w:szCs w:val="28"/>
        </w:rPr>
        <w:t xml:space="preserve"> </w:t>
      </w:r>
      <w:r w:rsidR="00E22902" w:rsidRPr="00F66C59">
        <w:rPr>
          <w:sz w:val="28"/>
          <w:szCs w:val="28"/>
        </w:rPr>
        <w:t xml:space="preserve">Трагическую развязку истории Коськи легко предугадать уже в тот момент, когда он валялся на улице. </w:t>
      </w:r>
      <w:r w:rsidRPr="00F66C59">
        <w:rPr>
          <w:sz w:val="28"/>
          <w:szCs w:val="28"/>
        </w:rPr>
        <w:t xml:space="preserve">А.М. </w:t>
      </w:r>
      <w:r w:rsidR="00E22902" w:rsidRPr="00F66C59">
        <w:rPr>
          <w:sz w:val="28"/>
          <w:szCs w:val="28"/>
        </w:rPr>
        <w:t xml:space="preserve">Горький пишет: «Мне казалось, что я вижу, как распухает его нога, </w:t>
      </w:r>
      <w:r w:rsidR="00C604A8" w:rsidRPr="00F66C59">
        <w:rPr>
          <w:sz w:val="28"/>
          <w:szCs w:val="28"/>
        </w:rPr>
        <w:t xml:space="preserve">– </w:t>
      </w:r>
      <w:r w:rsidR="00E22902" w:rsidRPr="00F66C59">
        <w:rPr>
          <w:sz w:val="28"/>
          <w:szCs w:val="28"/>
        </w:rPr>
        <w:t>вся ступня у него какая-то рыжая, точно кусок ржавого железа».</w:t>
      </w:r>
      <w:r w:rsidR="00923D87" w:rsidRPr="00F66C59">
        <w:rPr>
          <w:sz w:val="28"/>
          <w:szCs w:val="28"/>
        </w:rPr>
        <w:t xml:space="preserve"> </w:t>
      </w:r>
      <w:r w:rsidR="005A31D5" w:rsidRPr="00F66C59">
        <w:rPr>
          <w:iCs/>
          <w:sz w:val="28"/>
          <w:szCs w:val="28"/>
        </w:rPr>
        <w:t>[Там же, С. 104].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Острота социального конфликта в горьковских произведениях о детях обусловливает широкое и разнообразное использование в композиции и сюжете художественной антитезы.</w:t>
      </w:r>
      <w:r w:rsidR="00345433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>В одних случаях прием антитезы помогает оттенить борьбу вокруг ребенка и борьбу за ребенка (например, Игнат Горде</w:t>
      </w:r>
      <w:r w:rsidR="00345433" w:rsidRPr="00F66C59">
        <w:rPr>
          <w:sz w:val="28"/>
          <w:szCs w:val="28"/>
        </w:rPr>
        <w:t xml:space="preserve">ев и матросы в </w:t>
      </w:r>
      <w:r w:rsidR="005A31D5" w:rsidRPr="00F66C59">
        <w:rPr>
          <w:sz w:val="28"/>
          <w:szCs w:val="28"/>
        </w:rPr>
        <w:t>повести «Фома Гордеев</w:t>
      </w:r>
      <w:r w:rsidR="00345433" w:rsidRPr="00F66C59">
        <w:rPr>
          <w:sz w:val="28"/>
          <w:szCs w:val="28"/>
        </w:rPr>
        <w:t>»</w:t>
      </w:r>
      <w:r w:rsidR="006A069C" w:rsidRPr="00F66C59">
        <w:rPr>
          <w:sz w:val="28"/>
          <w:szCs w:val="28"/>
        </w:rPr>
        <w:t xml:space="preserve"> (1899)</w:t>
      </w:r>
      <w:r w:rsidR="00345433" w:rsidRPr="00F66C59">
        <w:rPr>
          <w:sz w:val="28"/>
          <w:szCs w:val="28"/>
        </w:rPr>
        <w:t>). В</w:t>
      </w:r>
      <w:r w:rsidRPr="00F66C59">
        <w:rPr>
          <w:sz w:val="28"/>
          <w:szCs w:val="28"/>
        </w:rPr>
        <w:t xml:space="preserve"> других </w:t>
      </w:r>
      <w:r w:rsidR="00345433" w:rsidRPr="00F66C59">
        <w:rPr>
          <w:sz w:val="28"/>
          <w:szCs w:val="28"/>
        </w:rPr>
        <w:t xml:space="preserve">эпизодах дает </w:t>
      </w:r>
      <w:r w:rsidRPr="00F66C59">
        <w:rPr>
          <w:sz w:val="28"/>
          <w:szCs w:val="28"/>
        </w:rPr>
        <w:t>возможность глубже понять благородный облик настоящих людей, тех, у кого ребенок может поучиться хорошему, кто искренне любит детей и стремится помочь им (образ автора в «Зрителях»</w:t>
      </w:r>
      <w:r w:rsidR="0089170A" w:rsidRPr="00F66C59">
        <w:rPr>
          <w:sz w:val="28"/>
          <w:szCs w:val="28"/>
        </w:rPr>
        <w:t xml:space="preserve"> (1917)</w:t>
      </w:r>
      <w:r w:rsidRPr="00F66C59">
        <w:rPr>
          <w:sz w:val="28"/>
          <w:szCs w:val="28"/>
        </w:rPr>
        <w:t xml:space="preserve"> и «Страстях-Мордастях»</w:t>
      </w:r>
      <w:r w:rsidR="0089170A" w:rsidRPr="00F66C59">
        <w:rPr>
          <w:sz w:val="28"/>
          <w:szCs w:val="28"/>
        </w:rPr>
        <w:t xml:space="preserve"> (1913)</w:t>
      </w:r>
      <w:r w:rsidRPr="00F66C59">
        <w:rPr>
          <w:sz w:val="28"/>
          <w:szCs w:val="28"/>
        </w:rPr>
        <w:t xml:space="preserve"> и ряд других)</w:t>
      </w:r>
      <w:r w:rsidR="0089170A" w:rsidRPr="00F66C59">
        <w:rPr>
          <w:sz w:val="28"/>
          <w:szCs w:val="28"/>
        </w:rPr>
        <w:t>. Прием антитезы</w:t>
      </w:r>
      <w:r w:rsidR="00C604A8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>способствует</w:t>
      </w:r>
      <w:r w:rsidR="00345433" w:rsidRPr="00F66C59">
        <w:rPr>
          <w:sz w:val="28"/>
          <w:szCs w:val="28"/>
        </w:rPr>
        <w:t xml:space="preserve"> и</w:t>
      </w:r>
      <w:r w:rsidRPr="00F66C59">
        <w:rPr>
          <w:sz w:val="28"/>
          <w:szCs w:val="28"/>
        </w:rPr>
        <w:t xml:space="preserve"> наиболее полному раскрытию чистоты детской души, не мирящейся с окружающим злом.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В ряде горьковских рассказов и очерков о детстве прием антитезы положен в основу всей композиционной и сюжетной структуры. Так, в рассказе «Встряска»</w:t>
      </w:r>
      <w:r w:rsidR="0089170A" w:rsidRPr="00F66C59">
        <w:rPr>
          <w:sz w:val="28"/>
          <w:szCs w:val="28"/>
        </w:rPr>
        <w:t xml:space="preserve"> (1898)</w:t>
      </w:r>
      <w:r w:rsidRPr="00F66C59">
        <w:rPr>
          <w:sz w:val="28"/>
          <w:szCs w:val="28"/>
        </w:rPr>
        <w:t xml:space="preserve"> Мишка, побывав в цирке, очутился как бы в двух контрастных мирах: мире искусства и мире повседневной нужды.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Мальч</w:t>
      </w:r>
      <w:r w:rsidR="00345433" w:rsidRPr="00F66C59">
        <w:rPr>
          <w:sz w:val="28"/>
          <w:szCs w:val="28"/>
        </w:rPr>
        <w:t>ик</w:t>
      </w:r>
      <w:r w:rsidRPr="00F66C59">
        <w:rPr>
          <w:sz w:val="28"/>
          <w:szCs w:val="28"/>
        </w:rPr>
        <w:t xml:space="preserve"> уже в цирке старается повторять столь заинтересовавшие его жесты и мимику клоуна, но этому мешает теснота на галерке, где он сидит. Выйдя на улицу, он сам чувствует, как удачно подражает своему любимцу, но тут все омрачается мыслью: хорошее промелькнуло как сон и надо опять возвращаться к хозяевам, слышать грубые окрики, переносить побои.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На следующий день в мастерской мальчик все еще находился под обаянием циркового представления и восторженно рассказывал о нем работающим там. </w:t>
      </w:r>
      <w:r w:rsidR="00CA7BF5" w:rsidRPr="00F66C59">
        <w:rPr>
          <w:sz w:val="28"/>
          <w:szCs w:val="28"/>
        </w:rPr>
        <w:t>Однако</w:t>
      </w:r>
      <w:r w:rsidRPr="00F66C59">
        <w:rPr>
          <w:sz w:val="28"/>
          <w:szCs w:val="28"/>
        </w:rPr>
        <w:t>, забыв обо всем на свете, нечаянно смазал нарисованное и тотчас же получил от мастера жесточайшую «встряску».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Контрастная заостренность рассказа усугубляется и тем, что Мишка, увидев клоуна после представления одетым, как одевается барин, считает это святотатственным оскорблением искусства. Мишка </w:t>
      </w:r>
      <w:r w:rsidR="00C604A8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>ребенок с незаурядными артистическими способностями, но только во сне, в своих детских грезах, он может перевоплотиться в столь дорогой для него образ клоуна, чтобы наутро «снова проснуться на земле от пинка».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Принцип художественной антитезы лежит и в основе композиции одного из самых волнующих психологических рассказов </w:t>
      </w:r>
      <w:r w:rsidR="00CA7BF5" w:rsidRPr="00F66C59">
        <w:rPr>
          <w:sz w:val="28"/>
          <w:szCs w:val="28"/>
        </w:rPr>
        <w:t xml:space="preserve">А.М. </w:t>
      </w:r>
      <w:r w:rsidRPr="00F66C59">
        <w:rPr>
          <w:sz w:val="28"/>
          <w:szCs w:val="28"/>
        </w:rPr>
        <w:t xml:space="preserve">Горького </w:t>
      </w:r>
      <w:r w:rsidR="0089170A" w:rsidRPr="00F66C59">
        <w:rPr>
          <w:sz w:val="28"/>
          <w:szCs w:val="28"/>
        </w:rPr>
        <w:t>«Девочка» (1905</w:t>
      </w:r>
      <w:r w:rsidRPr="00F66C59">
        <w:rPr>
          <w:sz w:val="28"/>
          <w:szCs w:val="28"/>
        </w:rPr>
        <w:t xml:space="preserve">). Здесь картины буйного цветения крымской природы перемежаются с картинами умирания девочки, больной костным туберкулезом. Сам автор подчеркивает значимость приема контраста в своем этюде, когда пишет: «Я смотрел на ребенка и думал: </w:t>
      </w:r>
      <w:r w:rsidR="00CA7BF5" w:rsidRPr="00F66C59">
        <w:rPr>
          <w:sz w:val="28"/>
          <w:szCs w:val="28"/>
        </w:rPr>
        <w:t>«</w:t>
      </w:r>
      <w:r w:rsidRPr="00F66C59">
        <w:rPr>
          <w:sz w:val="28"/>
          <w:szCs w:val="28"/>
        </w:rPr>
        <w:t>Хорошо, если она не сознаёт глубокой оскорбительности контраста между нею и кедром, под которым она сидит, и муравьем, на которого она, не замечая</w:t>
      </w:r>
      <w:r w:rsidR="0089170A" w:rsidRPr="00F66C59">
        <w:rPr>
          <w:sz w:val="28"/>
          <w:szCs w:val="28"/>
        </w:rPr>
        <w:t xml:space="preserve"> его, бросила лепесток цветка!»</w:t>
      </w:r>
      <w:r w:rsidR="006A0EFA" w:rsidRPr="00F66C59">
        <w:rPr>
          <w:sz w:val="28"/>
          <w:szCs w:val="28"/>
        </w:rPr>
        <w:t xml:space="preserve"> </w:t>
      </w:r>
      <w:r w:rsidR="00923D87" w:rsidRPr="00F66C59">
        <w:rPr>
          <w:iCs/>
          <w:sz w:val="28"/>
          <w:szCs w:val="28"/>
        </w:rPr>
        <w:t>[</w:t>
      </w:r>
      <w:r w:rsidR="0089170A" w:rsidRPr="00F66C59">
        <w:rPr>
          <w:iCs/>
          <w:sz w:val="28"/>
          <w:szCs w:val="28"/>
        </w:rPr>
        <w:t xml:space="preserve">Горький, 1953, </w:t>
      </w:r>
      <w:r w:rsidR="00923D87" w:rsidRPr="00F66C59">
        <w:rPr>
          <w:iCs/>
          <w:sz w:val="28"/>
          <w:szCs w:val="28"/>
        </w:rPr>
        <w:t>с. 87]</w:t>
      </w:r>
      <w:r w:rsidR="0089170A" w:rsidRPr="00F66C59">
        <w:rPr>
          <w:iCs/>
          <w:sz w:val="28"/>
          <w:szCs w:val="28"/>
        </w:rPr>
        <w:t>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Подавляющее большинство горьковских произведений о детях имеет драматич</w:t>
      </w:r>
      <w:r w:rsidR="00CA7BF5" w:rsidRPr="00F66C59">
        <w:rPr>
          <w:sz w:val="28"/>
          <w:szCs w:val="28"/>
        </w:rPr>
        <w:t>ную</w:t>
      </w:r>
      <w:r w:rsidRPr="00F66C59">
        <w:rPr>
          <w:sz w:val="28"/>
          <w:szCs w:val="28"/>
        </w:rPr>
        <w:t xml:space="preserve"> развязку: герой гибнет или в детские годы (трагически обрывается жизнь ребенка в рассказах «Колюша»</w:t>
      </w:r>
      <w:r w:rsidR="0089170A" w:rsidRPr="00F66C59">
        <w:rPr>
          <w:sz w:val="28"/>
          <w:szCs w:val="28"/>
        </w:rPr>
        <w:t xml:space="preserve"> (1895)</w:t>
      </w:r>
      <w:r w:rsidRPr="00F66C59">
        <w:rPr>
          <w:sz w:val="28"/>
          <w:szCs w:val="28"/>
        </w:rPr>
        <w:t>, «Дед Архип и Ленька»</w:t>
      </w:r>
      <w:r w:rsidR="005A31D5" w:rsidRPr="00F66C59">
        <w:rPr>
          <w:sz w:val="28"/>
          <w:szCs w:val="28"/>
        </w:rPr>
        <w:t xml:space="preserve"> (1894)</w:t>
      </w:r>
      <w:r w:rsidRPr="00F66C59">
        <w:rPr>
          <w:sz w:val="28"/>
          <w:szCs w:val="28"/>
        </w:rPr>
        <w:t>, «Зрители»</w:t>
      </w:r>
      <w:r w:rsidR="005A31D5" w:rsidRPr="00F66C59">
        <w:rPr>
          <w:sz w:val="28"/>
          <w:szCs w:val="28"/>
        </w:rPr>
        <w:t xml:space="preserve"> (1917)</w:t>
      </w:r>
      <w:r w:rsidRPr="00F66C59">
        <w:rPr>
          <w:sz w:val="28"/>
          <w:szCs w:val="28"/>
        </w:rPr>
        <w:t xml:space="preserve"> и других) или в молодые годы (Илья Лунев в повести «Трое»</w:t>
      </w:r>
      <w:r w:rsidR="0089170A" w:rsidRPr="00F66C59">
        <w:rPr>
          <w:sz w:val="28"/>
          <w:szCs w:val="28"/>
        </w:rPr>
        <w:t xml:space="preserve"> (1900)</w:t>
      </w:r>
      <w:r w:rsidRPr="00F66C59">
        <w:rPr>
          <w:sz w:val="28"/>
          <w:szCs w:val="28"/>
        </w:rPr>
        <w:t>).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В отдельных горьковских рассказах и очерках нет формальной развязки, но и там чувствуется, что грядущая катастрофа уже назрела. На путях к гибели стоят и Ленька из «Страстей-Мордастей»</w:t>
      </w:r>
      <w:r w:rsidR="0089170A" w:rsidRPr="00F66C59">
        <w:rPr>
          <w:sz w:val="28"/>
          <w:szCs w:val="28"/>
        </w:rPr>
        <w:t xml:space="preserve"> (1913)</w:t>
      </w:r>
      <w:r w:rsidRPr="00F66C59">
        <w:rPr>
          <w:sz w:val="28"/>
          <w:szCs w:val="28"/>
        </w:rPr>
        <w:t>, и малолетняя проститутка из «Девочки»</w:t>
      </w:r>
      <w:r w:rsidR="0089170A" w:rsidRPr="00F66C59">
        <w:rPr>
          <w:sz w:val="28"/>
          <w:szCs w:val="28"/>
        </w:rPr>
        <w:t xml:space="preserve"> (1905)</w:t>
      </w:r>
      <w:r w:rsidRPr="00F66C59">
        <w:rPr>
          <w:sz w:val="28"/>
          <w:szCs w:val="28"/>
        </w:rPr>
        <w:t>.</w:t>
      </w:r>
    </w:p>
    <w:p w:rsidR="003F3CDF" w:rsidRPr="00F66C59" w:rsidRDefault="00CA7BF5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Т</w:t>
      </w:r>
      <w:r w:rsidR="00E22902" w:rsidRPr="00F66C59">
        <w:rPr>
          <w:sz w:val="28"/>
          <w:szCs w:val="28"/>
        </w:rPr>
        <w:t>ем не менее, у Горького нет произведений, пронизанных пессимизмом. Наоборот, все они в той или иной мере оптимистичны. Мрачный характер изображаемого разрежается иронией, шуткой. В этом отношении особенно показателен стиль «Горемыки Павла»</w:t>
      </w:r>
      <w:r w:rsidR="0089170A" w:rsidRPr="00F66C59">
        <w:rPr>
          <w:sz w:val="28"/>
          <w:szCs w:val="28"/>
        </w:rPr>
        <w:t xml:space="preserve"> (1894)</w:t>
      </w:r>
      <w:r w:rsidR="00E22902" w:rsidRPr="00F66C59">
        <w:rPr>
          <w:sz w:val="28"/>
          <w:szCs w:val="28"/>
        </w:rPr>
        <w:t>.</w:t>
      </w:r>
    </w:p>
    <w:p w:rsidR="0089170A" w:rsidRPr="00F66C59" w:rsidRDefault="0089170A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Сюжетосложение горьковских произведений о детях отличает</w:t>
      </w:r>
      <w:r w:rsidR="00A0062F" w:rsidRPr="00F66C59">
        <w:rPr>
          <w:sz w:val="28"/>
          <w:szCs w:val="28"/>
        </w:rPr>
        <w:t xml:space="preserve"> стремление раскрыть историю роста и организации характера, что отчетливо развернется в его крупных произведениях, таких как «Фома Гордеев» (1899) и «Трое» (1900).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Черты будущего характера Фомы Гордеева, Ежова</w:t>
      </w:r>
      <w:r w:rsidR="00A0062F" w:rsidRPr="00F66C59">
        <w:rPr>
          <w:sz w:val="28"/>
          <w:szCs w:val="28"/>
        </w:rPr>
        <w:t xml:space="preserve"> («Фома Гордеев)</w:t>
      </w:r>
      <w:r w:rsidRPr="00F66C59">
        <w:rPr>
          <w:sz w:val="28"/>
          <w:szCs w:val="28"/>
        </w:rPr>
        <w:t>, Ильи Лунева, Павла Грачева</w:t>
      </w:r>
      <w:r w:rsidR="00A0062F" w:rsidRPr="00F66C59">
        <w:rPr>
          <w:sz w:val="28"/>
          <w:szCs w:val="28"/>
        </w:rPr>
        <w:t xml:space="preserve"> («Трое)</w:t>
      </w:r>
      <w:r w:rsidRPr="00F66C59">
        <w:rPr>
          <w:sz w:val="28"/>
          <w:szCs w:val="28"/>
        </w:rPr>
        <w:t xml:space="preserve"> и других четко формируются у них уже в детстве, формируются в связи с общим процессом развития их личности. И если Илья Лунев и Фома Гордеев, приходят к стихийному бунту против собственнического общества, то Ежов и Грачев стоят на пути к сознательной борьбе с существующим строем. Именно им уже в детские годы была свойственна ненависть к угнетателям. Недаром Павел </w:t>
      </w:r>
      <w:r w:rsidR="00A0062F" w:rsidRPr="00F66C59">
        <w:rPr>
          <w:sz w:val="28"/>
          <w:szCs w:val="28"/>
        </w:rPr>
        <w:t xml:space="preserve">Грачев </w:t>
      </w:r>
      <w:r w:rsidRPr="00F66C59">
        <w:rPr>
          <w:sz w:val="28"/>
          <w:szCs w:val="28"/>
        </w:rPr>
        <w:t xml:space="preserve">уже мальчишкой сочиняет </w:t>
      </w:r>
      <w:r w:rsidR="00CA7BF5" w:rsidRPr="00F66C59">
        <w:rPr>
          <w:sz w:val="28"/>
          <w:szCs w:val="28"/>
        </w:rPr>
        <w:t>политические</w:t>
      </w:r>
      <w:r w:rsidRPr="00F66C59">
        <w:rPr>
          <w:sz w:val="28"/>
          <w:szCs w:val="28"/>
        </w:rPr>
        <w:t xml:space="preserve"> стихи.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Специального рассмотрения требует в горьковских рассказах и повестях</w:t>
      </w:r>
      <w:r w:rsidR="00CA7BF5" w:rsidRPr="00F66C59">
        <w:rPr>
          <w:sz w:val="28"/>
          <w:szCs w:val="28"/>
        </w:rPr>
        <w:t xml:space="preserve"> особенности</w:t>
      </w:r>
      <w:r w:rsidRPr="00F66C59">
        <w:rPr>
          <w:sz w:val="28"/>
          <w:szCs w:val="28"/>
        </w:rPr>
        <w:t xml:space="preserve"> реч</w:t>
      </w:r>
      <w:r w:rsidR="00CA7BF5" w:rsidRPr="00F66C59">
        <w:rPr>
          <w:sz w:val="28"/>
          <w:szCs w:val="28"/>
        </w:rPr>
        <w:t>и</w:t>
      </w:r>
      <w:r w:rsidRPr="00F66C59">
        <w:rPr>
          <w:sz w:val="28"/>
          <w:szCs w:val="28"/>
        </w:rPr>
        <w:t xml:space="preserve"> </w:t>
      </w:r>
      <w:r w:rsidR="00CA7BF5" w:rsidRPr="00F66C59">
        <w:rPr>
          <w:sz w:val="28"/>
          <w:szCs w:val="28"/>
        </w:rPr>
        <w:t>героев-детей</w:t>
      </w:r>
      <w:r w:rsidRPr="00F66C59">
        <w:rPr>
          <w:sz w:val="28"/>
          <w:szCs w:val="28"/>
        </w:rPr>
        <w:t xml:space="preserve">. Писателю удается замечательно передать ту образную колоритность, </w:t>
      </w:r>
      <w:r w:rsidR="00CA7BF5" w:rsidRPr="00F66C59">
        <w:rPr>
          <w:sz w:val="28"/>
          <w:szCs w:val="28"/>
        </w:rPr>
        <w:t>которая</w:t>
      </w:r>
      <w:r w:rsidRPr="00F66C59">
        <w:rPr>
          <w:sz w:val="28"/>
          <w:szCs w:val="28"/>
        </w:rPr>
        <w:t xml:space="preserve"> свойственна языку детей. Так, Мишка из </w:t>
      </w:r>
      <w:r w:rsidR="00CA7BF5" w:rsidRPr="00F66C59">
        <w:rPr>
          <w:sz w:val="28"/>
          <w:szCs w:val="28"/>
        </w:rPr>
        <w:t xml:space="preserve">рассказа </w:t>
      </w:r>
      <w:r w:rsidRPr="00F66C59">
        <w:rPr>
          <w:sz w:val="28"/>
          <w:szCs w:val="28"/>
        </w:rPr>
        <w:t>«Встряск</w:t>
      </w:r>
      <w:r w:rsidR="00CA7BF5" w:rsidRPr="00F66C59">
        <w:rPr>
          <w:sz w:val="28"/>
          <w:szCs w:val="28"/>
        </w:rPr>
        <w:t>а</w:t>
      </w:r>
      <w:r w:rsidRPr="00F66C59">
        <w:rPr>
          <w:sz w:val="28"/>
          <w:szCs w:val="28"/>
        </w:rPr>
        <w:t>»</w:t>
      </w:r>
      <w:r w:rsidR="0089170A" w:rsidRPr="00F66C59">
        <w:rPr>
          <w:sz w:val="28"/>
          <w:szCs w:val="28"/>
        </w:rPr>
        <w:t xml:space="preserve"> (1898)</w:t>
      </w:r>
      <w:r w:rsidRPr="00F66C59">
        <w:rPr>
          <w:sz w:val="28"/>
          <w:szCs w:val="28"/>
        </w:rPr>
        <w:t xml:space="preserve">, </w:t>
      </w:r>
      <w:r w:rsidR="00CA7BF5" w:rsidRPr="00F66C59">
        <w:rPr>
          <w:sz w:val="28"/>
          <w:szCs w:val="28"/>
        </w:rPr>
        <w:t>повествуя</w:t>
      </w:r>
      <w:r w:rsidRPr="00F66C59">
        <w:rPr>
          <w:sz w:val="28"/>
          <w:szCs w:val="28"/>
        </w:rPr>
        <w:t xml:space="preserve"> о своих цирковых впечатлениях, говорит о клоуне: «Тоись просто уморушка! Согнет он какой-нибудь крендель </w:t>
      </w:r>
      <w:r w:rsidR="00C604A8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>так</w:t>
      </w:r>
      <w:r w:rsidR="006A0EFA" w:rsidRPr="00F66C59">
        <w:rPr>
          <w:sz w:val="28"/>
          <w:szCs w:val="28"/>
        </w:rPr>
        <w:t xml:space="preserve"> все за животики и возьмутся!» </w:t>
      </w:r>
      <w:r w:rsidR="00923D87" w:rsidRPr="00F66C59">
        <w:rPr>
          <w:iCs/>
          <w:sz w:val="28"/>
          <w:szCs w:val="28"/>
        </w:rPr>
        <w:t>[</w:t>
      </w:r>
      <w:r w:rsidR="00A046A2" w:rsidRPr="00F66C59">
        <w:rPr>
          <w:iCs/>
          <w:sz w:val="28"/>
          <w:szCs w:val="28"/>
        </w:rPr>
        <w:t xml:space="preserve">Там же. С. </w:t>
      </w:r>
      <w:r w:rsidR="00923D87" w:rsidRPr="00F66C59">
        <w:rPr>
          <w:iCs/>
          <w:sz w:val="28"/>
          <w:szCs w:val="28"/>
        </w:rPr>
        <w:t>376]</w:t>
      </w:r>
      <w:r w:rsidR="00A0062F" w:rsidRPr="00F66C59">
        <w:rPr>
          <w:iCs/>
          <w:sz w:val="28"/>
          <w:szCs w:val="28"/>
        </w:rPr>
        <w:t>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Особенно выразительна речь Леньки в «Страстях-Мордастях»</w:t>
      </w:r>
      <w:r w:rsidR="00A0062F" w:rsidRPr="00F66C59">
        <w:rPr>
          <w:sz w:val="28"/>
          <w:szCs w:val="28"/>
        </w:rPr>
        <w:t xml:space="preserve"> (1913)</w:t>
      </w:r>
      <w:r w:rsidRPr="00F66C59">
        <w:rPr>
          <w:sz w:val="28"/>
          <w:szCs w:val="28"/>
        </w:rPr>
        <w:t xml:space="preserve">. Умный, наблюдательный мальчуган прибегает ко всевозможным сравнениям, </w:t>
      </w:r>
      <w:r w:rsidR="00CA7BF5" w:rsidRPr="00F66C59">
        <w:rPr>
          <w:sz w:val="28"/>
          <w:szCs w:val="28"/>
        </w:rPr>
        <w:t xml:space="preserve">воспринимая их </w:t>
      </w:r>
      <w:r w:rsidRPr="00F66C59">
        <w:rPr>
          <w:sz w:val="28"/>
          <w:szCs w:val="28"/>
        </w:rPr>
        <w:t>из знакомого ему круга жизни: «Рожа у него, как на пружинах»; «Уж он ее и так кривит и эдак»; «Голый, мохнатый, как черная собака»; «У нее любовников сколько хочешь, как мух»; «Добрый, как собака»; «Приволок тебя, как будочник»; «Был у меня паук Минка, совсем, как мамкин любовник один, толстенький, веселый»</w:t>
      </w:r>
      <w:r w:rsidR="00A0062F" w:rsidRPr="00F66C59">
        <w:rPr>
          <w:sz w:val="28"/>
          <w:szCs w:val="28"/>
        </w:rPr>
        <w:t xml:space="preserve"> </w:t>
      </w:r>
      <w:r w:rsidR="00A0062F" w:rsidRPr="00F66C59">
        <w:rPr>
          <w:iCs/>
          <w:sz w:val="28"/>
          <w:szCs w:val="28"/>
        </w:rPr>
        <w:t>[Там же. С. 145]</w:t>
      </w:r>
      <w:r w:rsidRPr="00F66C59">
        <w:rPr>
          <w:sz w:val="28"/>
          <w:szCs w:val="28"/>
        </w:rPr>
        <w:t>.</w:t>
      </w:r>
    </w:p>
    <w:p w:rsidR="003F3CDF" w:rsidRPr="00F66C59" w:rsidRDefault="00CA7BF5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В</w:t>
      </w:r>
      <w:r w:rsidR="00E22902" w:rsidRPr="00F66C59">
        <w:rPr>
          <w:sz w:val="28"/>
          <w:szCs w:val="28"/>
        </w:rPr>
        <w:t xml:space="preserve"> речи</w:t>
      </w:r>
      <w:r w:rsidRPr="00F66C59">
        <w:rPr>
          <w:sz w:val="28"/>
          <w:szCs w:val="28"/>
        </w:rPr>
        <w:t xml:space="preserve"> героев-детей у А.М. Горького</w:t>
      </w:r>
      <w:r w:rsidR="00E22902" w:rsidRPr="00F66C59">
        <w:rPr>
          <w:sz w:val="28"/>
          <w:szCs w:val="28"/>
        </w:rPr>
        <w:t xml:space="preserve"> встречаются диалектизмы и жаргонизмы («фюить», «вчерась», «чичас», «выздоровлею»), </w:t>
      </w:r>
      <w:r w:rsidRPr="00F66C59">
        <w:rPr>
          <w:sz w:val="28"/>
          <w:szCs w:val="28"/>
        </w:rPr>
        <w:t>однако</w:t>
      </w:r>
      <w:r w:rsidR="00E22902" w:rsidRPr="00F66C59">
        <w:rPr>
          <w:sz w:val="28"/>
          <w:szCs w:val="28"/>
        </w:rPr>
        <w:t xml:space="preserve"> писатель не злоупотребляет </w:t>
      </w:r>
      <w:r w:rsidRPr="00F66C59">
        <w:rPr>
          <w:sz w:val="28"/>
          <w:szCs w:val="28"/>
        </w:rPr>
        <w:t>использованием подобных</w:t>
      </w:r>
      <w:r w:rsidR="00E22902" w:rsidRPr="00F66C59">
        <w:rPr>
          <w:sz w:val="28"/>
          <w:szCs w:val="28"/>
        </w:rPr>
        <w:t xml:space="preserve"> словеч</w:t>
      </w:r>
      <w:r w:rsidRPr="00F66C59">
        <w:rPr>
          <w:sz w:val="28"/>
          <w:szCs w:val="28"/>
        </w:rPr>
        <w:t>е</w:t>
      </w:r>
      <w:r w:rsidR="00E22902" w:rsidRPr="00F66C59">
        <w:rPr>
          <w:sz w:val="28"/>
          <w:szCs w:val="28"/>
        </w:rPr>
        <w:t>к.</w:t>
      </w:r>
      <w:r w:rsidRPr="00F66C59">
        <w:rPr>
          <w:sz w:val="28"/>
          <w:szCs w:val="28"/>
        </w:rPr>
        <w:t xml:space="preserve"> </w:t>
      </w:r>
      <w:r w:rsidR="00E22902" w:rsidRPr="00F66C59">
        <w:rPr>
          <w:sz w:val="28"/>
          <w:szCs w:val="28"/>
        </w:rPr>
        <w:t>Кроме того, в речи ребятишек, в частности, Леньки из «Страстей-Мордастей»</w:t>
      </w:r>
      <w:r w:rsidR="00A0062F" w:rsidRPr="00F66C59">
        <w:rPr>
          <w:sz w:val="28"/>
          <w:szCs w:val="28"/>
        </w:rPr>
        <w:t xml:space="preserve"> (1913)</w:t>
      </w:r>
      <w:r w:rsidR="00E22902" w:rsidRPr="00F66C59">
        <w:rPr>
          <w:sz w:val="28"/>
          <w:szCs w:val="28"/>
        </w:rPr>
        <w:t xml:space="preserve"> есть черты своеобразного детского словотворчества </w:t>
      </w:r>
      <w:r w:rsidRPr="00F66C59">
        <w:rPr>
          <w:sz w:val="28"/>
          <w:szCs w:val="28"/>
        </w:rPr>
        <w:t>(</w:t>
      </w:r>
      <w:r w:rsidR="00E22902" w:rsidRPr="00F66C59">
        <w:rPr>
          <w:sz w:val="28"/>
          <w:szCs w:val="28"/>
        </w:rPr>
        <w:t>«зверильница», «бабочков», «пропивашка»</w:t>
      </w:r>
      <w:r w:rsidRPr="00F66C59">
        <w:rPr>
          <w:sz w:val="28"/>
          <w:szCs w:val="28"/>
        </w:rPr>
        <w:t>)</w:t>
      </w:r>
      <w:r w:rsidR="00E22902" w:rsidRPr="00F66C59">
        <w:rPr>
          <w:sz w:val="28"/>
          <w:szCs w:val="28"/>
        </w:rPr>
        <w:t>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Хорошо передает </w:t>
      </w:r>
      <w:r w:rsidR="00CA7BF5" w:rsidRPr="00F66C59">
        <w:rPr>
          <w:sz w:val="28"/>
          <w:szCs w:val="28"/>
        </w:rPr>
        <w:t xml:space="preserve">А.М. </w:t>
      </w:r>
      <w:r w:rsidRPr="00F66C59">
        <w:rPr>
          <w:sz w:val="28"/>
          <w:szCs w:val="28"/>
        </w:rPr>
        <w:t>Горький и эмоциональные оттенки речи ребенка. Так, в «Деде Архипе и Леньке»</w:t>
      </w:r>
      <w:r w:rsidR="00A0062F" w:rsidRPr="00F66C59">
        <w:rPr>
          <w:sz w:val="28"/>
          <w:szCs w:val="28"/>
        </w:rPr>
        <w:t xml:space="preserve"> (1894)</w:t>
      </w:r>
      <w:r w:rsidRPr="00F66C59">
        <w:rPr>
          <w:sz w:val="28"/>
          <w:szCs w:val="28"/>
        </w:rPr>
        <w:t xml:space="preserve"> при помощи коротких, </w:t>
      </w:r>
      <w:r w:rsidR="00CA7BF5" w:rsidRPr="00F66C59">
        <w:rPr>
          <w:sz w:val="28"/>
          <w:szCs w:val="28"/>
        </w:rPr>
        <w:t>«</w:t>
      </w:r>
      <w:r w:rsidRPr="00F66C59">
        <w:rPr>
          <w:sz w:val="28"/>
          <w:szCs w:val="28"/>
        </w:rPr>
        <w:t>оборванных</w:t>
      </w:r>
      <w:r w:rsidR="00CA7BF5" w:rsidRPr="00F66C59">
        <w:rPr>
          <w:sz w:val="28"/>
          <w:szCs w:val="28"/>
        </w:rPr>
        <w:t>», «</w:t>
      </w:r>
      <w:r w:rsidRPr="00F66C59">
        <w:rPr>
          <w:sz w:val="28"/>
          <w:szCs w:val="28"/>
        </w:rPr>
        <w:t>страстно-взволнованных</w:t>
      </w:r>
      <w:r w:rsidR="00CA7BF5" w:rsidRPr="00F66C59">
        <w:rPr>
          <w:sz w:val="28"/>
          <w:szCs w:val="28"/>
        </w:rPr>
        <w:t>»</w:t>
      </w:r>
      <w:r w:rsidRPr="00F66C59">
        <w:rPr>
          <w:sz w:val="28"/>
          <w:szCs w:val="28"/>
        </w:rPr>
        <w:t xml:space="preserve"> фраз строится речь Леньки в момент вспыхнувшего в нем негодования против деда. «Ну! Молчи уж ты! Умер бы, умер бы... А не умираешь вот... Воруешь!.. Вор ты, старый! У-у! У дити украл... Ах, хорошо! Старый, а туда же... Не будет тебе</w:t>
      </w:r>
      <w:r w:rsidR="00A0062F" w:rsidRPr="00F66C59">
        <w:rPr>
          <w:sz w:val="28"/>
          <w:szCs w:val="28"/>
        </w:rPr>
        <w:t xml:space="preserve"> на том свете прощенья за это!»</w:t>
      </w:r>
      <w:r w:rsidR="006A0EFA" w:rsidRPr="00F66C59">
        <w:rPr>
          <w:sz w:val="28"/>
          <w:szCs w:val="28"/>
        </w:rPr>
        <w:t xml:space="preserve"> </w:t>
      </w:r>
      <w:r w:rsidR="00923D87" w:rsidRPr="00F66C59">
        <w:rPr>
          <w:iCs/>
          <w:sz w:val="28"/>
          <w:szCs w:val="28"/>
        </w:rPr>
        <w:t>[</w:t>
      </w:r>
      <w:r w:rsidR="00A046A2" w:rsidRPr="00F66C59">
        <w:rPr>
          <w:iCs/>
          <w:sz w:val="28"/>
          <w:szCs w:val="28"/>
        </w:rPr>
        <w:t xml:space="preserve">Там же. С. </w:t>
      </w:r>
      <w:r w:rsidR="00923D87" w:rsidRPr="00F66C59">
        <w:rPr>
          <w:iCs/>
          <w:sz w:val="28"/>
          <w:szCs w:val="28"/>
        </w:rPr>
        <w:t>159]</w:t>
      </w:r>
      <w:r w:rsidR="00A0062F" w:rsidRPr="00F66C59">
        <w:rPr>
          <w:iCs/>
          <w:sz w:val="28"/>
          <w:szCs w:val="28"/>
        </w:rPr>
        <w:t>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Творчество </w:t>
      </w:r>
      <w:r w:rsidR="00CA7BF5" w:rsidRPr="00F66C59">
        <w:rPr>
          <w:sz w:val="28"/>
          <w:szCs w:val="28"/>
        </w:rPr>
        <w:t xml:space="preserve">А.М. </w:t>
      </w:r>
      <w:r w:rsidRPr="00F66C59">
        <w:rPr>
          <w:sz w:val="28"/>
          <w:szCs w:val="28"/>
        </w:rPr>
        <w:t>Горького</w:t>
      </w:r>
      <w:r w:rsidR="00CA7BF5" w:rsidRPr="00F66C59">
        <w:rPr>
          <w:sz w:val="28"/>
          <w:szCs w:val="28"/>
        </w:rPr>
        <w:t xml:space="preserve"> о детстве</w:t>
      </w:r>
      <w:r w:rsidRPr="00F66C59">
        <w:rPr>
          <w:sz w:val="28"/>
          <w:szCs w:val="28"/>
        </w:rPr>
        <w:t xml:space="preserve"> связано с его идейно-художественными исканиями. В его рассказах </w:t>
      </w:r>
      <w:r w:rsidR="00020F9E" w:rsidRPr="00F66C59">
        <w:rPr>
          <w:sz w:val="28"/>
          <w:szCs w:val="28"/>
        </w:rPr>
        <w:t xml:space="preserve">о детях </w:t>
      </w:r>
      <w:r w:rsidRPr="00F66C59">
        <w:rPr>
          <w:sz w:val="28"/>
          <w:szCs w:val="28"/>
        </w:rPr>
        <w:t>вид</w:t>
      </w:r>
      <w:r w:rsidR="00020F9E" w:rsidRPr="00F66C59">
        <w:rPr>
          <w:sz w:val="28"/>
          <w:szCs w:val="28"/>
        </w:rPr>
        <w:t>на</w:t>
      </w:r>
      <w:r w:rsidRPr="00F66C59">
        <w:rPr>
          <w:sz w:val="28"/>
          <w:szCs w:val="28"/>
        </w:rPr>
        <w:t xml:space="preserve"> сам</w:t>
      </w:r>
      <w:r w:rsidR="00020F9E" w:rsidRPr="00F66C59">
        <w:rPr>
          <w:sz w:val="28"/>
          <w:szCs w:val="28"/>
        </w:rPr>
        <w:t>ая разнообразная</w:t>
      </w:r>
      <w:r w:rsidRPr="00F66C59">
        <w:rPr>
          <w:sz w:val="28"/>
          <w:szCs w:val="28"/>
        </w:rPr>
        <w:t xml:space="preserve"> манер</w:t>
      </w:r>
      <w:r w:rsidR="00020F9E" w:rsidRPr="00F66C59">
        <w:rPr>
          <w:sz w:val="28"/>
          <w:szCs w:val="28"/>
        </w:rPr>
        <w:t>а</w:t>
      </w:r>
      <w:r w:rsidRPr="00F66C59">
        <w:rPr>
          <w:sz w:val="28"/>
          <w:szCs w:val="28"/>
        </w:rPr>
        <w:t xml:space="preserve"> письма </w:t>
      </w:r>
      <w:r w:rsidR="00FC1038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 xml:space="preserve">от буйных </w:t>
      </w:r>
      <w:r w:rsidR="00020F9E" w:rsidRPr="00F66C59">
        <w:rPr>
          <w:sz w:val="28"/>
          <w:szCs w:val="28"/>
        </w:rPr>
        <w:t>«</w:t>
      </w:r>
      <w:r w:rsidRPr="00F66C59">
        <w:rPr>
          <w:sz w:val="28"/>
          <w:szCs w:val="28"/>
        </w:rPr>
        <w:t>горьковских красок</w:t>
      </w:r>
      <w:r w:rsidR="00020F9E" w:rsidRPr="00F66C59">
        <w:rPr>
          <w:sz w:val="28"/>
          <w:szCs w:val="28"/>
        </w:rPr>
        <w:t>»</w:t>
      </w:r>
      <w:r w:rsidRPr="00F66C59">
        <w:rPr>
          <w:sz w:val="28"/>
          <w:szCs w:val="28"/>
        </w:rPr>
        <w:t xml:space="preserve"> в «Деде Архипе и Леньке»</w:t>
      </w:r>
      <w:r w:rsidR="00A0062F" w:rsidRPr="00F66C59">
        <w:rPr>
          <w:sz w:val="28"/>
          <w:szCs w:val="28"/>
        </w:rPr>
        <w:t xml:space="preserve"> (1894)</w:t>
      </w:r>
      <w:r w:rsidRPr="00F66C59">
        <w:rPr>
          <w:sz w:val="28"/>
          <w:szCs w:val="28"/>
        </w:rPr>
        <w:t xml:space="preserve"> до тончайшей лирической картинности в «Колюше»</w:t>
      </w:r>
      <w:r w:rsidR="00A0062F" w:rsidRPr="00F66C59">
        <w:rPr>
          <w:sz w:val="28"/>
          <w:szCs w:val="28"/>
        </w:rPr>
        <w:t xml:space="preserve"> (1895)</w:t>
      </w:r>
      <w:r w:rsidRPr="00F66C59">
        <w:rPr>
          <w:sz w:val="28"/>
          <w:szCs w:val="28"/>
        </w:rPr>
        <w:t>, где в тургеневском духе рисуется кладбище, на котором покоится прах мальчика</w:t>
      </w:r>
      <w:r w:rsidR="00A0062F" w:rsidRPr="00F66C59">
        <w:rPr>
          <w:sz w:val="28"/>
          <w:szCs w:val="28"/>
        </w:rPr>
        <w:t>,</w:t>
      </w:r>
      <w:r w:rsidRPr="00F66C59">
        <w:rPr>
          <w:sz w:val="28"/>
          <w:szCs w:val="28"/>
        </w:rPr>
        <w:t xml:space="preserve"> и куда приходит безутешная мать.</w:t>
      </w:r>
    </w:p>
    <w:p w:rsidR="003F3CDF" w:rsidRPr="00F66C59" w:rsidRDefault="00E22902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В отдельных </w:t>
      </w:r>
      <w:r w:rsidR="00020F9E" w:rsidRPr="00F66C59">
        <w:rPr>
          <w:sz w:val="28"/>
          <w:szCs w:val="28"/>
        </w:rPr>
        <w:t xml:space="preserve">горьковских </w:t>
      </w:r>
      <w:r w:rsidRPr="00F66C59">
        <w:rPr>
          <w:sz w:val="28"/>
          <w:szCs w:val="28"/>
        </w:rPr>
        <w:t>рассказах</w:t>
      </w:r>
      <w:r w:rsidR="00020F9E" w:rsidRPr="00F66C59">
        <w:rPr>
          <w:sz w:val="28"/>
          <w:szCs w:val="28"/>
        </w:rPr>
        <w:t xml:space="preserve"> о детях</w:t>
      </w:r>
      <w:r w:rsid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>концовка близка к чеховской «затухающей» концовке: «В груди мальчика было холодно и тесно для сердца» («Сирота»</w:t>
      </w:r>
      <w:r w:rsidR="007F73C1" w:rsidRPr="00F66C59">
        <w:rPr>
          <w:sz w:val="28"/>
          <w:szCs w:val="28"/>
        </w:rPr>
        <w:t xml:space="preserve"> (1899)</w:t>
      </w:r>
      <w:r w:rsidRPr="00F66C59">
        <w:rPr>
          <w:sz w:val="28"/>
          <w:szCs w:val="28"/>
        </w:rPr>
        <w:t>), «И глубоко вздохнув, она снова плотно сжала свои тонкие, искривленные скорбью губы» («Колюша»</w:t>
      </w:r>
      <w:r w:rsidR="0089170A" w:rsidRPr="00F66C59">
        <w:rPr>
          <w:sz w:val="28"/>
          <w:szCs w:val="28"/>
        </w:rPr>
        <w:t xml:space="preserve"> (1895)</w:t>
      </w:r>
      <w:r w:rsidRPr="00F66C59">
        <w:rPr>
          <w:sz w:val="28"/>
          <w:szCs w:val="28"/>
        </w:rPr>
        <w:t xml:space="preserve">). Но везде </w:t>
      </w:r>
      <w:r w:rsidR="00020F9E" w:rsidRPr="00F66C59">
        <w:rPr>
          <w:sz w:val="28"/>
          <w:szCs w:val="28"/>
        </w:rPr>
        <w:t xml:space="preserve">А.М. </w:t>
      </w:r>
      <w:r w:rsidRPr="00F66C59">
        <w:rPr>
          <w:sz w:val="28"/>
          <w:szCs w:val="28"/>
        </w:rPr>
        <w:t xml:space="preserve">Горький остается большим самобытным художником, </w:t>
      </w:r>
      <w:r w:rsidR="00A0062F" w:rsidRPr="00F66C59">
        <w:rPr>
          <w:sz w:val="28"/>
          <w:szCs w:val="28"/>
        </w:rPr>
        <w:t>«</w:t>
      </w:r>
      <w:r w:rsidRPr="00F66C59">
        <w:rPr>
          <w:sz w:val="28"/>
          <w:szCs w:val="28"/>
        </w:rPr>
        <w:t>рисующим глубоко реалистически жизнь ребенка и раскрывающим его светлые мечты и порывы</w:t>
      </w:r>
      <w:r w:rsidR="00A0062F" w:rsidRPr="00F66C59">
        <w:rPr>
          <w:sz w:val="28"/>
          <w:szCs w:val="28"/>
        </w:rPr>
        <w:t xml:space="preserve">» </w:t>
      </w:r>
      <w:r w:rsidR="00A0062F" w:rsidRPr="00F66C59">
        <w:rPr>
          <w:iCs/>
          <w:sz w:val="28"/>
          <w:szCs w:val="28"/>
        </w:rPr>
        <w:t>[Кузьмичев, 1956, с. 37]</w:t>
      </w:r>
      <w:r w:rsidRPr="00F66C59">
        <w:rPr>
          <w:sz w:val="28"/>
          <w:szCs w:val="28"/>
        </w:rPr>
        <w:t>.</w:t>
      </w:r>
    </w:p>
    <w:p w:rsidR="00923D87" w:rsidRPr="00F66C59" w:rsidRDefault="00C604A8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Таким образом, как ни разнообразны в тематическом и жанровом отношении произведения </w:t>
      </w:r>
      <w:r w:rsidR="00A0062F" w:rsidRPr="00F66C59">
        <w:rPr>
          <w:sz w:val="28"/>
          <w:szCs w:val="28"/>
        </w:rPr>
        <w:t xml:space="preserve">А.М. </w:t>
      </w:r>
      <w:r w:rsidRPr="00F66C59">
        <w:rPr>
          <w:sz w:val="28"/>
          <w:szCs w:val="28"/>
        </w:rPr>
        <w:t>Горького о детях, но в них мы отчетливо ощущаем теснейшую связь всех компонентов с основной проблематикой произведения. В подавляющем большинстве случаев здесь в центре изображения стоит именно жизнь ребенка, остальное составляет социально-бытовой фон. Каждая художественная деталь служит задаче наиболее яркого раскрытия темы, обеспечивая тем самым единство формы и содержания.</w:t>
      </w:r>
      <w:r w:rsidR="00020F9E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 xml:space="preserve">Произведения </w:t>
      </w:r>
      <w:r w:rsidR="007F73C1" w:rsidRPr="00F66C59">
        <w:rPr>
          <w:sz w:val="28"/>
          <w:szCs w:val="28"/>
        </w:rPr>
        <w:t xml:space="preserve">А.М. </w:t>
      </w:r>
      <w:r w:rsidRPr="00F66C59">
        <w:rPr>
          <w:sz w:val="28"/>
          <w:szCs w:val="28"/>
        </w:rPr>
        <w:t>Горького о детях в большинстве своем построены на острых конфликтах. Это объясняется не только социальными условиями жизни ребенка, но и активностью детского характера в творчестве</w:t>
      </w:r>
      <w:r w:rsidR="007F73C1" w:rsidRPr="00F66C59">
        <w:rPr>
          <w:sz w:val="28"/>
          <w:szCs w:val="28"/>
        </w:rPr>
        <w:t xml:space="preserve"> А.М.</w:t>
      </w:r>
      <w:r w:rsidRPr="00F66C59">
        <w:rPr>
          <w:sz w:val="28"/>
          <w:szCs w:val="28"/>
        </w:rPr>
        <w:t xml:space="preserve"> Горького.</w:t>
      </w:r>
    </w:p>
    <w:p w:rsidR="00E22902" w:rsidRPr="00F66C59" w:rsidRDefault="00F66C59" w:rsidP="00F66C59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018CC" w:rsidRPr="00F66C59">
        <w:rPr>
          <w:b/>
          <w:sz w:val="28"/>
          <w:szCs w:val="28"/>
        </w:rPr>
        <w:t xml:space="preserve">2.2 </w:t>
      </w:r>
      <w:r w:rsidR="00020F9E" w:rsidRPr="00F66C59">
        <w:rPr>
          <w:b/>
          <w:sz w:val="28"/>
          <w:szCs w:val="28"/>
        </w:rPr>
        <w:t>Образ ребенка в повести «Детство» Максима Горького</w:t>
      </w:r>
    </w:p>
    <w:p w:rsidR="006018CC" w:rsidRPr="00F66C59" w:rsidRDefault="006018CC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20F9E" w:rsidRPr="00F66C59" w:rsidRDefault="0031454E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«</w:t>
      </w:r>
      <w:r w:rsidR="005930CA" w:rsidRPr="00F66C59">
        <w:rPr>
          <w:sz w:val="28"/>
          <w:szCs w:val="28"/>
        </w:rPr>
        <w:t>Детство</w:t>
      </w:r>
      <w:r w:rsidRPr="00F66C59">
        <w:rPr>
          <w:sz w:val="28"/>
          <w:szCs w:val="28"/>
        </w:rPr>
        <w:t>»</w:t>
      </w:r>
      <w:r w:rsidR="00EF3F94">
        <w:rPr>
          <w:sz w:val="28"/>
          <w:szCs w:val="28"/>
        </w:rPr>
        <w:t xml:space="preserve"> </w:t>
      </w:r>
      <w:r w:rsidR="00256EE1" w:rsidRPr="00F66C59">
        <w:rPr>
          <w:sz w:val="28"/>
          <w:szCs w:val="28"/>
        </w:rPr>
        <w:t xml:space="preserve">(1913-1914) </w:t>
      </w:r>
      <w:r w:rsidRPr="00F66C59">
        <w:rPr>
          <w:sz w:val="28"/>
          <w:szCs w:val="28"/>
        </w:rPr>
        <w:t>А.</w:t>
      </w:r>
      <w:r w:rsidR="005930CA" w:rsidRPr="00F66C59">
        <w:rPr>
          <w:sz w:val="28"/>
          <w:szCs w:val="28"/>
        </w:rPr>
        <w:t xml:space="preserve">М. Горького </w:t>
      </w:r>
      <w:r w:rsidR="00E973C7" w:rsidRPr="00F66C59">
        <w:rPr>
          <w:sz w:val="28"/>
          <w:szCs w:val="28"/>
        </w:rPr>
        <w:t xml:space="preserve">– </w:t>
      </w:r>
      <w:r w:rsidR="005930CA" w:rsidRPr="00F66C59">
        <w:rPr>
          <w:sz w:val="28"/>
          <w:szCs w:val="28"/>
        </w:rPr>
        <w:t>это не только исповедь собственно</w:t>
      </w:r>
      <w:r w:rsidRPr="00F66C59">
        <w:rPr>
          <w:sz w:val="28"/>
          <w:szCs w:val="28"/>
        </w:rPr>
        <w:t>й</w:t>
      </w:r>
      <w:r w:rsidR="005930CA" w:rsidRPr="00F66C59">
        <w:rPr>
          <w:sz w:val="28"/>
          <w:szCs w:val="28"/>
        </w:rPr>
        <w:t xml:space="preserve"> души писателя, но и первые впечатления о нелёгкой жизни, воспоминания о тех, кто находится рядом в период формирования его характера, это внутренний протест против жестоких нравов общества и предостережение, как нельзя жить, если ты </w:t>
      </w:r>
      <w:r w:rsidR="00E973C7" w:rsidRPr="00F66C59">
        <w:rPr>
          <w:sz w:val="28"/>
          <w:szCs w:val="28"/>
        </w:rPr>
        <w:t xml:space="preserve">– </w:t>
      </w:r>
      <w:r w:rsidR="005930CA" w:rsidRPr="00F66C59">
        <w:rPr>
          <w:sz w:val="28"/>
          <w:szCs w:val="28"/>
        </w:rPr>
        <w:t xml:space="preserve">человек. </w:t>
      </w:r>
      <w:r w:rsidR="00020F9E" w:rsidRPr="00F66C59">
        <w:rPr>
          <w:sz w:val="28"/>
          <w:szCs w:val="28"/>
        </w:rPr>
        <w:t xml:space="preserve">Автобиографическая трилогия «Детство» стоит в ряду тех его произведений, в которых писатель стремится воплотить многообразные художественные искания, выразить активный, жизнеутверждающий взгляд на жизнь. </w:t>
      </w:r>
    </w:p>
    <w:p w:rsidR="0031454E" w:rsidRPr="00F66C59" w:rsidRDefault="0031454E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Детство, изображенное А.М. Горьким, далеко не прекрасный период жизни. Это не только история души ребенка, но и широкая картина русской жизни в определенную эпоху, осмысленная в социальном плане. Герой «Детства» </w:t>
      </w:r>
      <w:r w:rsidR="00E973C7" w:rsidRPr="00F66C59">
        <w:rPr>
          <w:sz w:val="28"/>
          <w:szCs w:val="28"/>
        </w:rPr>
        <w:t xml:space="preserve">Алеша Пешков </w:t>
      </w:r>
      <w:r w:rsidRPr="00F66C59">
        <w:rPr>
          <w:sz w:val="28"/>
          <w:szCs w:val="28"/>
        </w:rPr>
        <w:t xml:space="preserve">всматривается в эту жизнь, в окружающих людей, пытается понять истоки зла и враждебности, тянется к светлому, отстаивает свои убеждения и нравственные принципы. Сам писатель много видел и испытал в детстве, и это обогатило его душевный мир. </w:t>
      </w:r>
      <w:r w:rsidR="00E973C7" w:rsidRPr="00F66C59">
        <w:rPr>
          <w:sz w:val="28"/>
          <w:szCs w:val="28"/>
        </w:rPr>
        <w:t xml:space="preserve">А.М. </w:t>
      </w:r>
      <w:r w:rsidRPr="00F66C59">
        <w:rPr>
          <w:sz w:val="28"/>
          <w:szCs w:val="28"/>
        </w:rPr>
        <w:t xml:space="preserve">Горький писал: «Вспоминая эти свинцовые мерзости дикой русской жизни, я минутами спрашиваю себя: да стоит ли говорить об этом? И, с обновленной уверенностью, отвечаю себе </w:t>
      </w:r>
      <w:r w:rsidR="00E973C7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 xml:space="preserve">стоит; ибо это </w:t>
      </w:r>
      <w:r w:rsidR="00E973C7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>живучая, подлая правда, она не издохла и по сей день. Это та правда, которую необходимо знать до корня, чтобы с корнем же и выдрать ее из памяти, из души человека, из всей жизни нашей, тяжкой и позорной. И есть другая, более положительная причина, понуждающая меня рисовать эти мерзости. Хотя они и противны, хотя и давят нас, до смерти расплющивая множество прекрасных душ,</w:t>
      </w:r>
      <w:r w:rsidR="00E973C7" w:rsidRPr="00F66C59">
        <w:rPr>
          <w:sz w:val="28"/>
          <w:szCs w:val="28"/>
        </w:rPr>
        <w:t xml:space="preserve"> – </w:t>
      </w:r>
      <w:r w:rsidRPr="00F66C59">
        <w:rPr>
          <w:sz w:val="28"/>
          <w:szCs w:val="28"/>
        </w:rPr>
        <w:t xml:space="preserve">русский человек все-таки настолько еще здоров и молод душой, что преодолевает и преодолеет их. Не только тем изумительна жизнь наша, что в ней так плодовит и жирен пласт всякой скотской дряни, но тем, что сквозь этот пласт все-таки победно прорастает яркое, здоровое и творческое, растет доброе </w:t>
      </w:r>
      <w:r w:rsidR="00E973C7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>человечье, возбуждая несокрушимую надежду на возрождение наше к жизни светлой, человеческой»</w:t>
      </w:r>
      <w:r w:rsidR="00923D87" w:rsidRPr="00F66C59">
        <w:rPr>
          <w:sz w:val="28"/>
          <w:szCs w:val="28"/>
        </w:rPr>
        <w:t xml:space="preserve"> </w:t>
      </w:r>
      <w:r w:rsidR="00923D87" w:rsidRPr="00F66C59">
        <w:rPr>
          <w:iCs/>
          <w:sz w:val="28"/>
          <w:szCs w:val="28"/>
        </w:rPr>
        <w:t>[Горький, 1983,</w:t>
      </w:r>
      <w:r w:rsidR="00F66C59">
        <w:rPr>
          <w:iCs/>
          <w:sz w:val="28"/>
          <w:szCs w:val="28"/>
        </w:rPr>
        <w:t xml:space="preserve"> </w:t>
      </w:r>
      <w:r w:rsidR="00923D87" w:rsidRPr="00F66C59">
        <w:rPr>
          <w:iCs/>
          <w:sz w:val="28"/>
          <w:szCs w:val="28"/>
        </w:rPr>
        <w:t>с. 36]</w:t>
      </w:r>
      <w:r w:rsidRPr="00F66C59">
        <w:rPr>
          <w:sz w:val="28"/>
          <w:szCs w:val="28"/>
        </w:rPr>
        <w:t>. Эти высказывания являются как бы эпиграфом ко всей повести, ее ведущей мыслью.</w:t>
      </w:r>
    </w:p>
    <w:p w:rsidR="00437E8C" w:rsidRPr="00F66C59" w:rsidRDefault="0031454E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Не по хронологическим вехам, последовательно и спокойно движется повествование: яркие картины, нарисованные писателем, возникают как результат наиболее сильных впечатлений, оставшихся в сознании ребенка при столкновении с действительностью: мрачное и трагическое дано в противопоставлении со светлым и радостным, что производит наиболее сильное впечатление на душу ребенка. Так, на смену тяжелому впечатлению от трагической смерти отца приходит ощущение счастья и близости с необыкновенным человеком </w:t>
      </w:r>
      <w:r w:rsidR="00E973C7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 xml:space="preserve">бабушкой; описание жестокости деда во время наказания соседствует с эпизодом задушевной беседы деда с Алешей; инквизиторским развлечениям дядьев противопоставлены добрые и остроумные забавы Цыганка. </w:t>
      </w:r>
    </w:p>
    <w:p w:rsidR="0031454E" w:rsidRPr="00F66C59" w:rsidRDefault="0031454E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С одной стороны </w:t>
      </w:r>
      <w:r w:rsidR="00437E8C" w:rsidRPr="00F66C59">
        <w:rPr>
          <w:sz w:val="28"/>
          <w:szCs w:val="28"/>
        </w:rPr>
        <w:t>писатель реалистично передает</w:t>
      </w:r>
      <w:r w:rsidRPr="00F66C59">
        <w:rPr>
          <w:sz w:val="28"/>
          <w:szCs w:val="28"/>
        </w:rPr>
        <w:t xml:space="preserve"> «тесный, душный круг жутких впечатлений», в котором жил Алеша в семье Кашириных, а также раскр</w:t>
      </w:r>
      <w:r w:rsidR="00437E8C" w:rsidRPr="00F66C59">
        <w:rPr>
          <w:sz w:val="28"/>
          <w:szCs w:val="28"/>
        </w:rPr>
        <w:t>ывает</w:t>
      </w:r>
      <w:r w:rsidRPr="00F66C59">
        <w:rPr>
          <w:sz w:val="28"/>
          <w:szCs w:val="28"/>
        </w:rPr>
        <w:t xml:space="preserve">, как расширялись представления мальчика о нравах собственнического мира за пределами дома деда. С другой стороны, </w:t>
      </w:r>
      <w:r w:rsidR="00437E8C" w:rsidRPr="00F66C59">
        <w:rPr>
          <w:sz w:val="28"/>
          <w:szCs w:val="28"/>
        </w:rPr>
        <w:t>А.М. Горький показывает</w:t>
      </w:r>
      <w:r w:rsidRPr="00F66C59">
        <w:rPr>
          <w:sz w:val="28"/>
          <w:szCs w:val="28"/>
        </w:rPr>
        <w:t xml:space="preserve"> огромное влияние на Алешу тех «прекрасных душ», с которыми он встретился в доме деда и в окружающем мире и которые вселяли «надежду на возрождение… к жизни светлой, человеческой»</w:t>
      </w:r>
      <w:r w:rsidR="00923D87" w:rsidRPr="00F66C59">
        <w:rPr>
          <w:sz w:val="28"/>
          <w:szCs w:val="28"/>
        </w:rPr>
        <w:t xml:space="preserve"> </w:t>
      </w:r>
      <w:r w:rsidR="00923D87" w:rsidRPr="00F66C59">
        <w:rPr>
          <w:iCs/>
          <w:sz w:val="28"/>
          <w:szCs w:val="28"/>
        </w:rPr>
        <w:t>[</w:t>
      </w:r>
      <w:r w:rsidR="00A046A2" w:rsidRPr="00F66C59">
        <w:rPr>
          <w:iCs/>
          <w:sz w:val="28"/>
          <w:szCs w:val="28"/>
        </w:rPr>
        <w:t>Там же. С</w:t>
      </w:r>
      <w:r w:rsidR="00923D87" w:rsidRPr="00F66C59">
        <w:rPr>
          <w:iCs/>
          <w:sz w:val="28"/>
          <w:szCs w:val="28"/>
        </w:rPr>
        <w:t>. 45]</w:t>
      </w:r>
      <w:r w:rsidR="00437E8C" w:rsidRPr="00F66C59">
        <w:rPr>
          <w:iCs/>
          <w:sz w:val="28"/>
          <w:szCs w:val="28"/>
        </w:rPr>
        <w:t>.</w:t>
      </w:r>
    </w:p>
    <w:p w:rsidR="00437E8C" w:rsidRPr="00F66C59" w:rsidRDefault="0031454E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Особенность «Детства» состоит в том, что повествование ведется от лица рассказчика. Такой характер изложения не новый, и все же сложность в том, что изображенное в повести видится как бы одновременно и глазами ребенка, главного героя, находящегося в гуще событий, и глазами мудрого человека, оценивающего все с позиций большого ж</w:t>
      </w:r>
      <w:r w:rsidR="00437E8C" w:rsidRPr="00F66C59">
        <w:rPr>
          <w:sz w:val="28"/>
          <w:szCs w:val="28"/>
        </w:rPr>
        <w:t>изненного опыта. Р</w:t>
      </w:r>
      <w:r w:rsidRPr="00F66C59">
        <w:rPr>
          <w:sz w:val="28"/>
          <w:szCs w:val="28"/>
        </w:rPr>
        <w:t>ассказчик сохраняет в повести горячую непосредственность детского восприятия мира и в то же время дает глубокий социально-психол</w:t>
      </w:r>
      <w:r w:rsidR="00437E8C" w:rsidRPr="00F66C59">
        <w:rPr>
          <w:sz w:val="28"/>
          <w:szCs w:val="28"/>
        </w:rPr>
        <w:t xml:space="preserve">огический анализ происходящего. Именно впечатления героя-рассказчика, его реакции, отношение к различным явлениям действительности, к людям, окружающим его, позволяют понять идеи автора, выраженные им в широких жизненных картинах. </w:t>
      </w:r>
    </w:p>
    <w:p w:rsidR="0031454E" w:rsidRPr="00F66C59" w:rsidRDefault="0031454E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Выделение деталей портрета, осмысление их функциональной значимости позволяет вести разговор о том, что у каждого писателя свои способы изображения героя. Речь идет о портрете-впечатлении, портрете-оценке, которую дает писатель героям. Рассматривая под таким углом зрения портрет бабушки Акулины Ивановны, видно, что глаза у нее вспыхивают «невыразимо приятным светом», что «вся она </w:t>
      </w:r>
      <w:r w:rsidR="00E973C7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 xml:space="preserve">темная, но светилась изнутри </w:t>
      </w:r>
      <w:r w:rsidR="00E973C7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 xml:space="preserve">через глаза </w:t>
      </w:r>
      <w:r w:rsidR="00E973C7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 xml:space="preserve">неугасимым, веселым и теплым светом», что слова ее напоминают «ласковые» цветы, а походка </w:t>
      </w:r>
      <w:r w:rsidR="00E973C7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 xml:space="preserve">движения ласкового зверя. Именно эти оценки помогают понять отношение Алеши, почувствовать, что бабушка ему казалась излучающей свет, тепло, радость. Алешу привлекает доброе, трогательное отношение бабушки к миру, ее умение видеть красоту природы, восхищаться ею до слез, ее рассказы, которые как бы вливали в сердце мальчика силу, приподнимая его. Не случайно часто звучащие слова бабушки: «Как хорошо все! Нет, вы глядите, как хорошо-то все!» </w:t>
      </w:r>
      <w:r w:rsidR="00E973C7" w:rsidRPr="00F66C59">
        <w:rPr>
          <w:sz w:val="28"/>
          <w:szCs w:val="28"/>
        </w:rPr>
        <w:t xml:space="preserve">– А.М. </w:t>
      </w:r>
      <w:r w:rsidRPr="00F66C59">
        <w:rPr>
          <w:sz w:val="28"/>
          <w:szCs w:val="28"/>
        </w:rPr>
        <w:t>Горький воспринимает как «кри</w:t>
      </w:r>
      <w:r w:rsidR="00437E8C" w:rsidRPr="00F66C59">
        <w:rPr>
          <w:sz w:val="28"/>
          <w:szCs w:val="28"/>
        </w:rPr>
        <w:t>к ее сердца, лозунг всей жизни»</w:t>
      </w:r>
      <w:r w:rsidR="00923D87" w:rsidRPr="00F66C59">
        <w:rPr>
          <w:iCs/>
          <w:sz w:val="28"/>
          <w:szCs w:val="28"/>
        </w:rPr>
        <w:t xml:space="preserve"> [</w:t>
      </w:r>
      <w:r w:rsidR="00A046A2" w:rsidRPr="00F66C59">
        <w:rPr>
          <w:iCs/>
          <w:sz w:val="28"/>
          <w:szCs w:val="28"/>
        </w:rPr>
        <w:t xml:space="preserve">Там же. С. </w:t>
      </w:r>
      <w:r w:rsidR="00923D87" w:rsidRPr="00F66C59">
        <w:rPr>
          <w:iCs/>
          <w:sz w:val="28"/>
          <w:szCs w:val="28"/>
        </w:rPr>
        <w:t>59]</w:t>
      </w:r>
      <w:r w:rsidR="00437E8C" w:rsidRPr="00F66C59">
        <w:rPr>
          <w:iCs/>
          <w:sz w:val="28"/>
          <w:szCs w:val="28"/>
        </w:rPr>
        <w:t>.</w:t>
      </w:r>
    </w:p>
    <w:p w:rsidR="0031454E" w:rsidRPr="00F66C59" w:rsidRDefault="0031454E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Первое впечатление усиливается благодаря той высокой оценке, которую дает писатель бабушке, характеризуя ее решающее влияние на формирование отношения Алеши к миру: «Сразу стала на всю жизнь другом, самым близким сердцу моему, самым понятным и дорогим человеком,</w:t>
      </w:r>
      <w:r w:rsidR="00E973C7" w:rsidRPr="00F66C59">
        <w:rPr>
          <w:sz w:val="28"/>
          <w:szCs w:val="28"/>
        </w:rPr>
        <w:t xml:space="preserve"> – </w:t>
      </w:r>
      <w:r w:rsidRPr="00F66C59">
        <w:rPr>
          <w:sz w:val="28"/>
          <w:szCs w:val="28"/>
        </w:rPr>
        <w:t>это ее бескорыстная любовь к миру обогатила меня, насытив крепкой силой для трудной жизни»</w:t>
      </w:r>
      <w:r w:rsidR="00437E8C" w:rsidRPr="00F66C59">
        <w:rPr>
          <w:sz w:val="28"/>
          <w:szCs w:val="28"/>
        </w:rPr>
        <w:t xml:space="preserve"> </w:t>
      </w:r>
      <w:r w:rsidR="00437E8C" w:rsidRPr="00F66C59">
        <w:rPr>
          <w:iCs/>
          <w:sz w:val="28"/>
          <w:szCs w:val="28"/>
        </w:rPr>
        <w:t>[Там же. С. 40].</w:t>
      </w:r>
    </w:p>
    <w:p w:rsidR="0031454E" w:rsidRPr="00F66C59" w:rsidRDefault="0031454E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Обращая внимание на особенности портрета в повести, где не так важны конкретные внешние детали, как отношение к ним рассказчика, читатели тем самым развивают у себя умение понимать это отношение. Так, Алеша еще ничего не знает о своем деде. Но мальчик тянется к добру, ласке. Он вглядывается в деда, и нет ни одной черточки, которая затронула бы чувствительную душу мальчика, расположила его к себе. Алеша чувствует властность, энергию деда: «Впереди всех быстро шел небольшой сухонький старичок». Рыжая бородка, птичий нос, зеленые глазки настораживают Алешу. Алешу обижает, что дед «выдернул» его из тесной кучи людей; задав вопрос, не дождался ответа; «отодвинул» внука в сторону, как вещь. Алеша сразу «почуял в нем врага». Не понравились и все остальные </w:t>
      </w:r>
      <w:r w:rsidR="00E973C7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>молчаливые, неприветливые, равнодушные…</w:t>
      </w:r>
      <w:r w:rsid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 xml:space="preserve">Нарастающее в душе мальчика чувство одиночества и отчужденности накладывает отпечаток даже на впечатление от дома, где предстоит ему жить: крыша кажется «нахлобученной», окна </w:t>
      </w:r>
      <w:r w:rsidR="00E973C7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 xml:space="preserve">«выпученными», двор </w:t>
      </w:r>
      <w:r w:rsidR="00E973C7" w:rsidRPr="00F66C59">
        <w:rPr>
          <w:sz w:val="28"/>
          <w:szCs w:val="28"/>
        </w:rPr>
        <w:t xml:space="preserve">– </w:t>
      </w:r>
      <w:r w:rsidRPr="00F66C59">
        <w:rPr>
          <w:sz w:val="28"/>
          <w:szCs w:val="28"/>
        </w:rPr>
        <w:t>«неприятным»</w:t>
      </w:r>
      <w:r w:rsidR="00923D87" w:rsidRPr="00F66C59">
        <w:rPr>
          <w:sz w:val="28"/>
          <w:szCs w:val="28"/>
        </w:rPr>
        <w:t xml:space="preserve"> </w:t>
      </w:r>
      <w:r w:rsidR="00923D87" w:rsidRPr="00F66C59">
        <w:rPr>
          <w:iCs/>
          <w:sz w:val="28"/>
          <w:szCs w:val="28"/>
        </w:rPr>
        <w:t>[</w:t>
      </w:r>
      <w:r w:rsidR="00A046A2" w:rsidRPr="00F66C59">
        <w:rPr>
          <w:iCs/>
          <w:sz w:val="28"/>
          <w:szCs w:val="28"/>
        </w:rPr>
        <w:t xml:space="preserve">Там же. С. </w:t>
      </w:r>
      <w:r w:rsidR="00923D87" w:rsidRPr="00F66C59">
        <w:rPr>
          <w:iCs/>
          <w:sz w:val="28"/>
          <w:szCs w:val="28"/>
        </w:rPr>
        <w:t>74]</w:t>
      </w:r>
      <w:r w:rsidRPr="00F66C59">
        <w:rPr>
          <w:sz w:val="28"/>
          <w:szCs w:val="28"/>
        </w:rPr>
        <w:t>. Здесь суетятся «сердитые» люди, «стаей вороватых воробьев» мечутся носишки. Таковы первые впечатления Алеши.</w:t>
      </w:r>
    </w:p>
    <w:p w:rsidR="00E973C7" w:rsidRPr="00F66C59" w:rsidRDefault="00E973C7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Таким образом, идейный нерв автобиографическ</w:t>
      </w:r>
      <w:r w:rsidR="00437E8C" w:rsidRPr="00F66C59">
        <w:rPr>
          <w:sz w:val="28"/>
          <w:szCs w:val="28"/>
        </w:rPr>
        <w:t>ой</w:t>
      </w:r>
      <w:r w:rsidRPr="00F66C59">
        <w:rPr>
          <w:sz w:val="28"/>
          <w:szCs w:val="28"/>
        </w:rPr>
        <w:t xml:space="preserve"> повести – стремление писателя шаг за шагом показать крепнущее сознание ребенка, а позднее Алеши Пешкова, его человеческое самоутверждение в противоборстве с окружающей средой.</w:t>
      </w:r>
    </w:p>
    <w:p w:rsidR="0043268F" w:rsidRPr="00F66C59" w:rsidRDefault="00F66C59" w:rsidP="00F66C59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F66C59">
        <w:rPr>
          <w:b/>
          <w:sz w:val="28"/>
          <w:szCs w:val="28"/>
        </w:rPr>
        <w:t>Заключение</w:t>
      </w:r>
    </w:p>
    <w:p w:rsidR="00FA004A" w:rsidRPr="00E80919" w:rsidRDefault="00040D9E" w:rsidP="00F66C59">
      <w:pPr>
        <w:suppressAutoHyphens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E80919">
        <w:rPr>
          <w:color w:val="FFFFFF"/>
          <w:sz w:val="28"/>
          <w:szCs w:val="28"/>
        </w:rPr>
        <w:t xml:space="preserve">горький </w:t>
      </w:r>
      <w:r w:rsidR="00EF3F94" w:rsidRPr="00E80919">
        <w:rPr>
          <w:color w:val="FFFFFF"/>
          <w:sz w:val="28"/>
          <w:szCs w:val="28"/>
        </w:rPr>
        <w:t>детство</w:t>
      </w:r>
      <w:r w:rsidRPr="00E80919">
        <w:rPr>
          <w:color w:val="FFFFFF"/>
          <w:sz w:val="28"/>
          <w:szCs w:val="28"/>
        </w:rPr>
        <w:t xml:space="preserve"> воспитание литература</w:t>
      </w:r>
    </w:p>
    <w:p w:rsidR="00390516" w:rsidRPr="00F66C59" w:rsidRDefault="00390516" w:rsidP="00F66C59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В последние десятилетия XX столетия среди прочих аспектов исследования художественной словесности рубежа XIX</w:t>
      </w:r>
      <w:r w:rsidR="0007270D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>–</w:t>
      </w:r>
      <w:r w:rsidR="0007270D" w:rsidRP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 xml:space="preserve">XX веков оказался и феномен детства как глубоко содержательное и устойчивое явление не только в литературе, но и в художественной культуре той эпохи. </w:t>
      </w:r>
      <w:r w:rsidR="00446AD7" w:rsidRPr="00F66C59">
        <w:rPr>
          <w:sz w:val="28"/>
          <w:szCs w:val="28"/>
        </w:rPr>
        <w:t>Ф</w:t>
      </w:r>
      <w:r w:rsidRPr="00F66C59">
        <w:rPr>
          <w:sz w:val="28"/>
          <w:szCs w:val="28"/>
        </w:rPr>
        <w:t>еномен детства понимается как целостная художественная реальность, которая является понятийно-образным воплощением духовно-нравственных истоков бытия человека и представл</w:t>
      </w:r>
      <w:r w:rsidR="00066B5F" w:rsidRPr="00F66C59">
        <w:rPr>
          <w:sz w:val="28"/>
          <w:szCs w:val="28"/>
        </w:rPr>
        <w:t>яется</w:t>
      </w:r>
      <w:r w:rsidRPr="00F66C59">
        <w:rPr>
          <w:sz w:val="28"/>
          <w:szCs w:val="28"/>
        </w:rPr>
        <w:t xml:space="preserve"> в своей самобытности в творчестве </w:t>
      </w:r>
      <w:r w:rsidR="00066B5F" w:rsidRPr="00F66C59">
        <w:rPr>
          <w:sz w:val="28"/>
          <w:szCs w:val="28"/>
        </w:rPr>
        <w:t>А.</w:t>
      </w:r>
      <w:r w:rsidRPr="00F66C59">
        <w:rPr>
          <w:sz w:val="28"/>
          <w:szCs w:val="28"/>
        </w:rPr>
        <w:t>М. Горьк</w:t>
      </w:r>
      <w:r w:rsidR="00066B5F" w:rsidRPr="00F66C59">
        <w:rPr>
          <w:sz w:val="28"/>
          <w:szCs w:val="28"/>
        </w:rPr>
        <w:t>ого</w:t>
      </w:r>
      <w:r w:rsidRPr="00F66C59">
        <w:rPr>
          <w:sz w:val="28"/>
          <w:szCs w:val="28"/>
        </w:rPr>
        <w:t>.</w:t>
      </w:r>
    </w:p>
    <w:p w:rsidR="00254D12" w:rsidRPr="00F66C59" w:rsidRDefault="00066B5F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Тема детства глубоко и органически вошла в художественное наследие А.М. Горького. Изображая жизнь детей, А.М. Горький широко использовал свои обширные самарские и нижегородские наблюдения и впечатления. Вслед за Л.Н. Толстым, А.П. Чеховым, А.М. Горький глубоко раскрыл характернейшие черты психологии детского возраста, превосходно отобразил детскую непосредственность.</w:t>
      </w:r>
      <w:r w:rsidR="001E545B" w:rsidRPr="00F66C59">
        <w:rPr>
          <w:sz w:val="28"/>
          <w:szCs w:val="28"/>
        </w:rPr>
        <w:t xml:space="preserve"> Писатель</w:t>
      </w:r>
      <w:r w:rsidRPr="00F66C59">
        <w:rPr>
          <w:sz w:val="28"/>
          <w:szCs w:val="28"/>
        </w:rPr>
        <w:t xml:space="preserve"> не ограничивался классическим наследием, а вносил в образ детства нечто новое.</w:t>
      </w:r>
      <w:r w:rsidR="001E545B" w:rsidRPr="00F66C59">
        <w:rPr>
          <w:sz w:val="28"/>
          <w:szCs w:val="28"/>
        </w:rPr>
        <w:t xml:space="preserve"> </w:t>
      </w:r>
    </w:p>
    <w:p w:rsidR="001E545B" w:rsidRPr="00F66C59" w:rsidRDefault="001E545B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В.Г. Короленко, А.П. Чехов, А.И. Куприн, Д.Н. Мамин-Сибиряк, часто обращались к изображению судьбы детей социальных низов, но эта тема при описании детства у них не единственная. У А.М. Горького напротив, подавляющее большинство произведений о ребенке развивает именно данную тему. Собранные воедино страницы горьковской книги о детстве – это страницы, содержащие в себе грозное обвинение всему старому миру.</w:t>
      </w:r>
    </w:p>
    <w:p w:rsidR="001E545B" w:rsidRPr="00F66C59" w:rsidRDefault="001E545B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 xml:space="preserve">Дети, герои горьковских произведений, живут в обстановке острой социальной борьбы, которая накладывает отпечаток на формирование их характера и мировоззрения. При изображении детства А.М. Горький особенно много внимания уделяет социальным явлениям. </w:t>
      </w:r>
      <w:r w:rsidR="00E455FF" w:rsidRPr="00F66C59">
        <w:rPr>
          <w:sz w:val="28"/>
          <w:szCs w:val="28"/>
        </w:rPr>
        <w:t>П</w:t>
      </w:r>
      <w:r w:rsidRPr="00F66C59">
        <w:rPr>
          <w:sz w:val="28"/>
          <w:szCs w:val="28"/>
        </w:rPr>
        <w:t>исатель показывает: отрицательное воздействие на ребенка исходит не только от зажиточных людей, но и от героев, относящихся к трудовому обществу.</w:t>
      </w:r>
    </w:p>
    <w:p w:rsidR="00494037" w:rsidRPr="00F66C59" w:rsidRDefault="00494037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Большую воспитательную роль в жизни ребенка у А.М. Горького играют героико-возвышенные образы художественной литературы.</w:t>
      </w:r>
    </w:p>
    <w:p w:rsidR="00494037" w:rsidRPr="00F66C59" w:rsidRDefault="00494037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А.М. Горький изображал в своих произведениях детей, которым приходится трудиться с ранних лет. Показывая роль труда в жизни ребенка, писатель, с одной стороны, подчеркивает изнурительность непосильной, однообразной работы. С другой, А.М. Горький запечатлел благотворное влияние труда на формирование личности ребенка.</w:t>
      </w:r>
    </w:p>
    <w:p w:rsidR="001E545B" w:rsidRPr="00F66C59" w:rsidRDefault="00494037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Тяжелая школа жизни приводила детей, чьи образы выступают на страницах произведений А.М. Горького, к тому, что они рано делались взрослыми. Вместе с тем, писатель видел в ребенке, прежде всего, ребенка, а не маленького взрослого. Дети у А.М. Горького подкупают своей наивностью, которая, правда, проявляется у них главным образом в младшем возрасте.</w:t>
      </w:r>
    </w:p>
    <w:p w:rsidR="00494037" w:rsidRPr="00F66C59" w:rsidRDefault="00494037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Важнейшей особенностью ряда горьковских произведений является то, что сам ребенок начинает осознавать ненормальность окружающих его условий жизни и ставит перед собой острые социальные вопросы.</w:t>
      </w:r>
    </w:p>
    <w:p w:rsidR="00494037" w:rsidRPr="00F66C59" w:rsidRDefault="00494037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66C59">
        <w:rPr>
          <w:sz w:val="28"/>
          <w:szCs w:val="28"/>
        </w:rPr>
        <w:t>Таким образом, как ни разнообразны в тематическом и жанровом отношении произведения Горького о детях, но в них мы отчетливо ощущаем теснейшую связь всех компонентов с основной проблематикой произведения. В подавляющем большинстве случаев здесь в центре изображения стоит именно жизнь ребенка, остальное составляет социально-бытовой фон. Каждая художественная деталь служит задаче наиболее яркого раскрытия темы, обеспечивая тем самым единство формы и содержания. Произведения Горького о детях в большинстве своем построены на острых конфликтах. Это объясняется не только социальными условиями жизни ребенка, но и активностью детского характера в творчестве Горького.</w:t>
      </w:r>
    </w:p>
    <w:p w:rsidR="002C4870" w:rsidRPr="00F66C59" w:rsidRDefault="00F66C59" w:rsidP="00F66C59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C4870" w:rsidRPr="00F66C59">
        <w:rPr>
          <w:b/>
          <w:sz w:val="28"/>
          <w:szCs w:val="28"/>
        </w:rPr>
        <w:t>С</w:t>
      </w:r>
      <w:r w:rsidRPr="00F66C59">
        <w:rPr>
          <w:b/>
          <w:sz w:val="28"/>
          <w:szCs w:val="28"/>
        </w:rPr>
        <w:t>писок использованных источников</w:t>
      </w:r>
    </w:p>
    <w:p w:rsidR="002C4870" w:rsidRPr="00F66C59" w:rsidRDefault="002C4870" w:rsidP="00F66C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2681A" w:rsidRPr="00F66C59" w:rsidRDefault="0072681A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 xml:space="preserve">Арзамасцева И.Н. Детская литература: учебник для студ. высш. пед. учеб. Заведений. – М.: Издательский центр «Академия», 2008. – 576 с. </w:t>
      </w:r>
    </w:p>
    <w:p w:rsidR="003E1E6E" w:rsidRPr="00F66C59" w:rsidRDefault="003E1E6E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>Басинский П. В. Русская литература конца XIX - начала ХХ века и первой эмиграции: пособие для учителя. - М.: Академия, 2000. - 528 с.</w:t>
      </w:r>
    </w:p>
    <w:p w:rsidR="00DA081F" w:rsidRPr="00F66C59" w:rsidRDefault="00DA081F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 xml:space="preserve">Волков А.А. Художественный мир Горького: советские годы. - М.: Современник, 1978. - 367 с. </w:t>
      </w:r>
    </w:p>
    <w:p w:rsidR="002B41AF" w:rsidRPr="00F66C59" w:rsidRDefault="002B41AF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 xml:space="preserve">Воровский В.В. Статьи о русской литературе. - М.: Худ. лит., 1986. - 448 с. </w:t>
      </w:r>
    </w:p>
    <w:p w:rsidR="00DA081F" w:rsidRPr="00F66C59" w:rsidRDefault="00DA081F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>Гаврилова Т. Тема купечества в романе М.Горького «Фома Гордеев»: 11 кл. // Литература. - 2001. - №8. - С. 4</w:t>
      </w:r>
    </w:p>
    <w:p w:rsidR="00DA081F" w:rsidRPr="00F66C59" w:rsidRDefault="00DA081F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>Голубков М. М. Максим Горький (1868-1936) // Дидакт. - 2003. - №6. - С. 72-77</w:t>
      </w:r>
    </w:p>
    <w:p w:rsidR="00256EE1" w:rsidRPr="00F66C59" w:rsidRDefault="00256EE1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 xml:space="preserve">Горький – детям. [Письма и рассказы Горького детям; список книг, которые читал сам писатель] /Сост. Н.Б. Медведева. – 2-е изд. – М.: Молодая гвардия, 1976. – 159с. </w:t>
      </w:r>
    </w:p>
    <w:p w:rsidR="00256EE1" w:rsidRPr="00F66C59" w:rsidRDefault="00256EE1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>Горький А. М. Очерки и воспоминания. – М.: Сов. Россия, 1983. – 160с.</w:t>
      </w:r>
    </w:p>
    <w:p w:rsidR="00256EE1" w:rsidRPr="00F66C59" w:rsidRDefault="00256EE1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>Горький А. М. Собр. соч. в 30 т. Т. I, ГИХЛ. –</w:t>
      </w:r>
      <w:r w:rsidR="00F66C59">
        <w:rPr>
          <w:sz w:val="28"/>
          <w:szCs w:val="28"/>
        </w:rPr>
        <w:t xml:space="preserve"> </w:t>
      </w:r>
      <w:r w:rsidRPr="00F66C59">
        <w:rPr>
          <w:sz w:val="28"/>
          <w:szCs w:val="28"/>
        </w:rPr>
        <w:t xml:space="preserve">М., 1953. </w:t>
      </w:r>
      <w:r w:rsidR="00923D87" w:rsidRPr="00F66C59">
        <w:rPr>
          <w:sz w:val="28"/>
          <w:szCs w:val="28"/>
        </w:rPr>
        <w:t>–</w:t>
      </w:r>
      <w:r w:rsidR="00F66C59">
        <w:rPr>
          <w:sz w:val="28"/>
          <w:szCs w:val="28"/>
        </w:rPr>
        <w:t xml:space="preserve"> </w:t>
      </w:r>
      <w:r w:rsidR="00923D87" w:rsidRPr="00F66C59">
        <w:rPr>
          <w:sz w:val="28"/>
          <w:szCs w:val="28"/>
        </w:rPr>
        <w:t>456 с.</w:t>
      </w:r>
    </w:p>
    <w:p w:rsidR="00256EE1" w:rsidRPr="00F66C59" w:rsidRDefault="00256EE1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>Горький А.М. О детской литературе, детском и юношеском чтении: Избранное / Сост., вступ. Ст. и коммент. Н. Б. Медведевой.– 4-е изд., перераб. и доп. – М.: Дет. лит., 1989. – 224с.</w:t>
      </w:r>
    </w:p>
    <w:p w:rsidR="00256EE1" w:rsidRPr="00F66C59" w:rsidRDefault="00256EE1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>Горький М. Детство: повесть / предисл. Н.Н. Жегалова. – М.: Дет. лит., 1988. – 207с. – (Золотая библиотека)</w:t>
      </w:r>
    </w:p>
    <w:p w:rsidR="00256EE1" w:rsidRPr="00F66C59" w:rsidRDefault="00256EE1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>Горький М. О детской литературе. – М.: Детгиз, 1952. – 322 с.</w:t>
      </w:r>
    </w:p>
    <w:p w:rsidR="00256EE1" w:rsidRPr="00F66C59" w:rsidRDefault="00256EE1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 xml:space="preserve">Горький М. </w:t>
      </w:r>
      <w:r w:rsidR="00942DC2" w:rsidRPr="00F66C59">
        <w:rPr>
          <w:sz w:val="28"/>
          <w:szCs w:val="28"/>
        </w:rPr>
        <w:t>Повести, р</w:t>
      </w:r>
      <w:r w:rsidRPr="00F66C59">
        <w:rPr>
          <w:sz w:val="28"/>
          <w:szCs w:val="28"/>
        </w:rPr>
        <w:t xml:space="preserve">ассказы и сказки / Вступит. Статья З. Ивановой; рис.. И Кузнецова, Б. Дехтерева. – Переизд. – М. : Дет. лит., 1976. </w:t>
      </w:r>
      <w:r w:rsidR="0007270D" w:rsidRPr="00F66C59">
        <w:rPr>
          <w:sz w:val="28"/>
          <w:szCs w:val="28"/>
        </w:rPr>
        <w:t xml:space="preserve">– </w:t>
      </w:r>
      <w:r w:rsidR="00942DC2" w:rsidRPr="00F66C59">
        <w:rPr>
          <w:sz w:val="28"/>
          <w:szCs w:val="28"/>
        </w:rPr>
        <w:t>549 с.</w:t>
      </w:r>
    </w:p>
    <w:p w:rsidR="00256EE1" w:rsidRPr="00F66C59" w:rsidRDefault="00256EE1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 xml:space="preserve">Горький М. Рассказы. – М.: Худож. лит., 1981. – 493с. – (Классики и современники. Советская литература) </w:t>
      </w:r>
    </w:p>
    <w:p w:rsidR="00256EE1" w:rsidRPr="00F66C59" w:rsidRDefault="00256EE1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>Горький М. Фома Гордеев. Дело Артамоновых. – М.: Правда, 1974. – 528с.</w:t>
      </w:r>
    </w:p>
    <w:p w:rsidR="00256EE1" w:rsidRPr="00F66C59" w:rsidRDefault="00256EE1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 xml:space="preserve">Губергриц А.М. Русская детская литература последних десятилетий </w:t>
      </w:r>
      <w:r w:rsidRPr="00F66C59">
        <w:rPr>
          <w:sz w:val="28"/>
          <w:szCs w:val="28"/>
          <w:lang w:val="en-US"/>
        </w:rPr>
        <w:t>XIX</w:t>
      </w:r>
      <w:r w:rsidRPr="00F66C59">
        <w:rPr>
          <w:sz w:val="28"/>
          <w:szCs w:val="28"/>
        </w:rPr>
        <w:t xml:space="preserve">–начала </w:t>
      </w:r>
      <w:r w:rsidRPr="00F66C59">
        <w:rPr>
          <w:sz w:val="28"/>
          <w:szCs w:val="28"/>
          <w:lang w:val="en-US"/>
        </w:rPr>
        <w:t>XX</w:t>
      </w:r>
      <w:r w:rsidR="0072681A" w:rsidRPr="00F66C59">
        <w:rPr>
          <w:sz w:val="28"/>
          <w:szCs w:val="28"/>
        </w:rPr>
        <w:t xml:space="preserve"> века: П</w:t>
      </w:r>
      <w:r w:rsidRPr="00F66C59">
        <w:rPr>
          <w:sz w:val="28"/>
          <w:szCs w:val="28"/>
        </w:rPr>
        <w:t>особие по истории русской детской литературы. – Таллинн, 1998. –385 с.</w:t>
      </w:r>
    </w:p>
    <w:p w:rsidR="00256EE1" w:rsidRPr="00F66C59" w:rsidRDefault="00256EE1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bCs/>
          <w:sz w:val="28"/>
          <w:szCs w:val="28"/>
        </w:rPr>
        <w:t>Долженко</w:t>
      </w:r>
      <w:r w:rsidRPr="00F66C59">
        <w:rPr>
          <w:sz w:val="28"/>
          <w:szCs w:val="28"/>
        </w:rPr>
        <w:t xml:space="preserve"> </w:t>
      </w:r>
      <w:r w:rsidRPr="00F66C59">
        <w:rPr>
          <w:bCs/>
          <w:sz w:val="28"/>
          <w:szCs w:val="28"/>
        </w:rPr>
        <w:t>Л</w:t>
      </w:r>
      <w:r w:rsidRPr="00F66C59">
        <w:rPr>
          <w:sz w:val="28"/>
          <w:szCs w:val="28"/>
        </w:rPr>
        <w:t xml:space="preserve">. </w:t>
      </w:r>
      <w:r w:rsidRPr="00F66C59">
        <w:rPr>
          <w:bCs/>
          <w:sz w:val="28"/>
          <w:szCs w:val="28"/>
        </w:rPr>
        <w:t>В</w:t>
      </w:r>
      <w:r w:rsidRPr="00F66C59">
        <w:rPr>
          <w:sz w:val="28"/>
          <w:szCs w:val="28"/>
        </w:rPr>
        <w:t xml:space="preserve">. Рациональное и эмоциональное в русской детской литературе: монография. – Волгоград: Перемена, </w:t>
      </w:r>
      <w:r w:rsidRPr="00F66C59">
        <w:rPr>
          <w:bCs/>
          <w:sz w:val="28"/>
          <w:szCs w:val="28"/>
        </w:rPr>
        <w:t>2001</w:t>
      </w:r>
      <w:r w:rsidRPr="00F66C59">
        <w:rPr>
          <w:sz w:val="28"/>
          <w:szCs w:val="28"/>
        </w:rPr>
        <w:t>. – 240 с.</w:t>
      </w:r>
    </w:p>
    <w:p w:rsidR="00DA081F" w:rsidRPr="00F66C59" w:rsidRDefault="00DA081F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>Карпов В. А. Книга о скудости и богатстве души человеческой: Максим Горький «Детство» // Дидакт. - 2003. - №5. - С. 75-80</w:t>
      </w:r>
    </w:p>
    <w:p w:rsidR="0072681A" w:rsidRPr="00F66C59" w:rsidRDefault="0072681A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>Кон И.С. Ребенок и общество: учебное пособие для вузов. - М.: Академия, 2003. - 335 с.</w:t>
      </w:r>
    </w:p>
    <w:p w:rsidR="00256EE1" w:rsidRPr="00F66C59" w:rsidRDefault="00256EE1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>Лупанова И.П. Советская детская литература. 1917– 1967. – М., 1969. – 438 с.</w:t>
      </w:r>
    </w:p>
    <w:p w:rsidR="00256EE1" w:rsidRPr="00F66C59" w:rsidRDefault="00256EE1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 xml:space="preserve">Максим Горький [о творчестве] // Айхенвальд Ю. Силуэты русских писателей. В 2-х тт. Т.2. – </w:t>
      </w:r>
      <w:r w:rsidR="00942DC2" w:rsidRPr="00F66C59">
        <w:rPr>
          <w:sz w:val="28"/>
          <w:szCs w:val="28"/>
        </w:rPr>
        <w:t>329 с.</w:t>
      </w:r>
      <w:r w:rsidRPr="00F66C59">
        <w:rPr>
          <w:sz w:val="28"/>
          <w:szCs w:val="28"/>
        </w:rPr>
        <w:t xml:space="preserve"> </w:t>
      </w:r>
    </w:p>
    <w:p w:rsidR="00256EE1" w:rsidRPr="00F66C59" w:rsidRDefault="00256EE1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 xml:space="preserve">Максим Горький [О теме детства в произведениях] //Арзамасцева И.Н., Николаева С. А. Детская литература. – М., 2000. – </w:t>
      </w:r>
      <w:r w:rsidR="00942DC2" w:rsidRPr="00F66C59">
        <w:rPr>
          <w:sz w:val="28"/>
          <w:szCs w:val="28"/>
        </w:rPr>
        <w:t>275 с</w:t>
      </w:r>
      <w:r w:rsidRPr="00F66C59">
        <w:rPr>
          <w:sz w:val="28"/>
          <w:szCs w:val="28"/>
        </w:rPr>
        <w:t xml:space="preserve">. </w:t>
      </w:r>
    </w:p>
    <w:p w:rsidR="00DA081F" w:rsidRPr="00F66C59" w:rsidRDefault="00DA081F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 xml:space="preserve">Материалы с сайта </w:t>
      </w:r>
      <w:r w:rsidRPr="00F45A35">
        <w:rPr>
          <w:sz w:val="28"/>
          <w:szCs w:val="28"/>
        </w:rPr>
        <w:t>http://maximgorkiy.narod.ru/</w:t>
      </w:r>
    </w:p>
    <w:p w:rsidR="00DA081F" w:rsidRPr="00F66C59" w:rsidRDefault="00DA081F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 xml:space="preserve">Михайловский Б.В. Творчество М. Горького. - М.: Просвещение, 1969. - 335 с. </w:t>
      </w:r>
    </w:p>
    <w:p w:rsidR="00256EE1" w:rsidRPr="00F66C59" w:rsidRDefault="00256EE1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>О творч</w:t>
      </w:r>
      <w:r w:rsidR="002B21F5" w:rsidRPr="00F66C59">
        <w:rPr>
          <w:sz w:val="28"/>
          <w:szCs w:val="28"/>
        </w:rPr>
        <w:t xml:space="preserve">естве Горького: сборник статей </w:t>
      </w:r>
      <w:r w:rsidRPr="00F66C59">
        <w:rPr>
          <w:sz w:val="28"/>
          <w:szCs w:val="28"/>
        </w:rPr>
        <w:t>/ Под ред. И.К. Кузьмичева. – Горький: Горьковское книжное изд-во, 1956. – 351 с.</w:t>
      </w:r>
    </w:p>
    <w:p w:rsidR="00DA081F" w:rsidRPr="00F66C59" w:rsidRDefault="00DA081F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>Примочкина Н.Н. Детство в произведениях «Лето Господне» И.С. Шмелева и «Детство» А.М. Горького // Литература в школе. - 2003. - №7. - С. 2-4</w:t>
      </w:r>
    </w:p>
    <w:p w:rsidR="00256EE1" w:rsidRPr="00F66C59" w:rsidRDefault="00256EE1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 xml:space="preserve">Русские детские писатели </w:t>
      </w:r>
      <w:r w:rsidRPr="00F66C59">
        <w:rPr>
          <w:sz w:val="28"/>
          <w:szCs w:val="28"/>
          <w:lang w:val="en-US"/>
        </w:rPr>
        <w:t>XX</w:t>
      </w:r>
      <w:r w:rsidRPr="00F66C59">
        <w:rPr>
          <w:sz w:val="28"/>
          <w:szCs w:val="28"/>
        </w:rPr>
        <w:t xml:space="preserve"> в.: Биобиблиографический словарь. – М., 1997. – 229 с.</w:t>
      </w:r>
    </w:p>
    <w:p w:rsidR="003E1E6E" w:rsidRPr="00F66C59" w:rsidRDefault="003E1E6E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>Русская литература рубежа веков (1890-е - начало 1920-х годов) Кн.1 / отв. ред. В.А. Келдыш. - М.: Наследие, 2000. - 960 с.</w:t>
      </w:r>
    </w:p>
    <w:p w:rsidR="00DA081F" w:rsidRPr="00F66C59" w:rsidRDefault="00DA081F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>Сухих И. Н. Книга ХХ века: Русский канон: эссе. - М.: Независимая Газета, 2001. - 352 с.</w:t>
      </w:r>
    </w:p>
    <w:p w:rsidR="00256EE1" w:rsidRPr="00F66C59" w:rsidRDefault="00256EE1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 xml:space="preserve">Телешов Н.Д. Записки писателя. – М., 1950. – 295 с. </w:t>
      </w:r>
    </w:p>
    <w:p w:rsidR="00256EE1" w:rsidRPr="00F66C59" w:rsidRDefault="00256EE1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>Торопчина Л. «Я в мир пришел, чтобы не соглашаться…» – О творчестве М.Горького, о героях его произведений // Литература. – 2008. - №14. – с. 11 – 14.</w:t>
      </w:r>
    </w:p>
    <w:p w:rsidR="00DA081F" w:rsidRPr="00F66C59" w:rsidRDefault="00DA081F" w:rsidP="00F66C59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66C59">
        <w:rPr>
          <w:sz w:val="28"/>
          <w:szCs w:val="28"/>
        </w:rPr>
        <w:t>Фесенко Э.Я. Горький, которого мы не знали: методические рекомендации. - Архангельск: ПГУ, 2001. - 31 с.</w:t>
      </w:r>
      <w:r w:rsidR="0072681A" w:rsidRPr="00F66C59">
        <w:rPr>
          <w:sz w:val="28"/>
          <w:szCs w:val="28"/>
        </w:rPr>
        <w:t xml:space="preserve"> </w:t>
      </w:r>
    </w:p>
    <w:p w:rsidR="0072681A" w:rsidRPr="00F66C59" w:rsidRDefault="0072681A" w:rsidP="00F66C59">
      <w:pPr>
        <w:numPr>
          <w:ilvl w:val="0"/>
          <w:numId w:val="1"/>
        </w:numPr>
        <w:tabs>
          <w:tab w:val="clear" w:pos="720"/>
          <w:tab w:val="left" w:pos="426"/>
          <w:tab w:val="num" w:pos="567"/>
        </w:tabs>
        <w:suppressAutoHyphens/>
        <w:spacing w:line="360" w:lineRule="auto"/>
        <w:ind w:left="0" w:firstLine="0"/>
        <w:rPr>
          <w:sz w:val="28"/>
        </w:rPr>
      </w:pPr>
      <w:r w:rsidRPr="00F66C59">
        <w:rPr>
          <w:sz w:val="28"/>
          <w:szCs w:val="27"/>
        </w:rPr>
        <w:t>Эпштейн М., Юкина Е. Образы детства // Новый мир. - 1979. - №12. - С. 242.</w:t>
      </w:r>
    </w:p>
    <w:p w:rsidR="0072681A" w:rsidRPr="00E80919" w:rsidRDefault="0072681A" w:rsidP="00F66C59">
      <w:pPr>
        <w:tabs>
          <w:tab w:val="left" w:pos="426"/>
        </w:tabs>
        <w:suppressAutoHyphens/>
        <w:spacing w:line="360" w:lineRule="auto"/>
        <w:rPr>
          <w:color w:val="FFFFFF"/>
          <w:sz w:val="28"/>
          <w:szCs w:val="28"/>
        </w:rPr>
      </w:pPr>
      <w:bookmarkStart w:id="0" w:name="_GoBack"/>
      <w:bookmarkEnd w:id="0"/>
    </w:p>
    <w:sectPr w:rsidR="0072681A" w:rsidRPr="00E80919" w:rsidSect="00040D9E">
      <w:headerReference w:type="even" r:id="rId7"/>
      <w:headerReference w:type="default" r:id="rId8"/>
      <w:pgSz w:w="11906" w:h="16838" w:code="9"/>
      <w:pgMar w:top="1134" w:right="851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919" w:rsidRDefault="00E80919">
      <w:r>
        <w:separator/>
      </w:r>
    </w:p>
  </w:endnote>
  <w:endnote w:type="continuationSeparator" w:id="0">
    <w:p w:rsidR="00E80919" w:rsidRDefault="00E8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919" w:rsidRDefault="00E80919">
      <w:r>
        <w:separator/>
      </w:r>
    </w:p>
  </w:footnote>
  <w:footnote w:type="continuationSeparator" w:id="0">
    <w:p w:rsidR="00E80919" w:rsidRDefault="00E80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6A2" w:rsidRDefault="00A046A2" w:rsidP="007B08D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046A2" w:rsidRDefault="00A046A2" w:rsidP="007B08DE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6A2" w:rsidRPr="00040D9E" w:rsidRDefault="00A046A2" w:rsidP="00040D9E">
    <w:pPr>
      <w:pStyle w:val="a9"/>
      <w:suppressAutoHyphens/>
      <w:spacing w:line="360" w:lineRule="auto"/>
      <w:ind w:firstLine="709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A08DD"/>
    <w:multiLevelType w:val="multilevel"/>
    <w:tmpl w:val="83306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FB5338"/>
    <w:multiLevelType w:val="hybridMultilevel"/>
    <w:tmpl w:val="187EDBC6"/>
    <w:lvl w:ilvl="0" w:tplc="BE30E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345264"/>
    <w:multiLevelType w:val="multilevel"/>
    <w:tmpl w:val="FDDC92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77173FA"/>
    <w:multiLevelType w:val="multilevel"/>
    <w:tmpl w:val="32123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FDE30F5"/>
    <w:multiLevelType w:val="multilevel"/>
    <w:tmpl w:val="C05C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9B4066"/>
    <w:multiLevelType w:val="multilevel"/>
    <w:tmpl w:val="8FF4F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7777AB2"/>
    <w:multiLevelType w:val="hybridMultilevel"/>
    <w:tmpl w:val="187EDBC6"/>
    <w:lvl w:ilvl="0" w:tplc="BE30E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81D7A1C"/>
    <w:multiLevelType w:val="multilevel"/>
    <w:tmpl w:val="A2D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4E44"/>
    <w:rsid w:val="00020F9E"/>
    <w:rsid w:val="00024674"/>
    <w:rsid w:val="00027B69"/>
    <w:rsid w:val="00032B34"/>
    <w:rsid w:val="00040D9E"/>
    <w:rsid w:val="00066B5F"/>
    <w:rsid w:val="0007270D"/>
    <w:rsid w:val="00072A89"/>
    <w:rsid w:val="00093718"/>
    <w:rsid w:val="000950C4"/>
    <w:rsid w:val="00095917"/>
    <w:rsid w:val="000A0690"/>
    <w:rsid w:val="00133B0E"/>
    <w:rsid w:val="00154E92"/>
    <w:rsid w:val="001C40F5"/>
    <w:rsid w:val="001C460B"/>
    <w:rsid w:val="001E545B"/>
    <w:rsid w:val="001E6CBC"/>
    <w:rsid w:val="001E7089"/>
    <w:rsid w:val="00205131"/>
    <w:rsid w:val="00207D4E"/>
    <w:rsid w:val="002344E1"/>
    <w:rsid w:val="00237BE5"/>
    <w:rsid w:val="00254D12"/>
    <w:rsid w:val="00256A3B"/>
    <w:rsid w:val="00256EE1"/>
    <w:rsid w:val="00272B07"/>
    <w:rsid w:val="002B21F5"/>
    <w:rsid w:val="002B41AF"/>
    <w:rsid w:val="002C4870"/>
    <w:rsid w:val="00314212"/>
    <w:rsid w:val="0031454E"/>
    <w:rsid w:val="003230E5"/>
    <w:rsid w:val="003434B0"/>
    <w:rsid w:val="00345433"/>
    <w:rsid w:val="003831D7"/>
    <w:rsid w:val="00390516"/>
    <w:rsid w:val="003C421A"/>
    <w:rsid w:val="003D0EF5"/>
    <w:rsid w:val="003E1E6E"/>
    <w:rsid w:val="003F3CDF"/>
    <w:rsid w:val="00404E44"/>
    <w:rsid w:val="00425D38"/>
    <w:rsid w:val="0043268F"/>
    <w:rsid w:val="00437E8C"/>
    <w:rsid w:val="004462F6"/>
    <w:rsid w:val="00446830"/>
    <w:rsid w:val="00446AD7"/>
    <w:rsid w:val="00483236"/>
    <w:rsid w:val="00494037"/>
    <w:rsid w:val="004A5933"/>
    <w:rsid w:val="004D22F8"/>
    <w:rsid w:val="005930CA"/>
    <w:rsid w:val="005940B2"/>
    <w:rsid w:val="005A31D5"/>
    <w:rsid w:val="005B3328"/>
    <w:rsid w:val="005C5817"/>
    <w:rsid w:val="006018CC"/>
    <w:rsid w:val="00612CBE"/>
    <w:rsid w:val="006241B8"/>
    <w:rsid w:val="00630EB5"/>
    <w:rsid w:val="006535FC"/>
    <w:rsid w:val="006665BB"/>
    <w:rsid w:val="006879D3"/>
    <w:rsid w:val="006A069C"/>
    <w:rsid w:val="006A0EFA"/>
    <w:rsid w:val="006A6C3B"/>
    <w:rsid w:val="006D24BB"/>
    <w:rsid w:val="006F4A93"/>
    <w:rsid w:val="006F4C32"/>
    <w:rsid w:val="0070115B"/>
    <w:rsid w:val="00711787"/>
    <w:rsid w:val="0072681A"/>
    <w:rsid w:val="007B08DE"/>
    <w:rsid w:val="007B3410"/>
    <w:rsid w:val="007B4B3B"/>
    <w:rsid w:val="007F73C1"/>
    <w:rsid w:val="0082639B"/>
    <w:rsid w:val="00855C99"/>
    <w:rsid w:val="00863858"/>
    <w:rsid w:val="0087388A"/>
    <w:rsid w:val="0088326F"/>
    <w:rsid w:val="008903CB"/>
    <w:rsid w:val="008910CA"/>
    <w:rsid w:val="0089170A"/>
    <w:rsid w:val="00895148"/>
    <w:rsid w:val="008C1C2F"/>
    <w:rsid w:val="008C613E"/>
    <w:rsid w:val="008E5F78"/>
    <w:rsid w:val="00910E56"/>
    <w:rsid w:val="00913A5D"/>
    <w:rsid w:val="00923D87"/>
    <w:rsid w:val="00942DC2"/>
    <w:rsid w:val="00967867"/>
    <w:rsid w:val="00991FCD"/>
    <w:rsid w:val="009B745C"/>
    <w:rsid w:val="009D356B"/>
    <w:rsid w:val="009E6EA2"/>
    <w:rsid w:val="009F1F7A"/>
    <w:rsid w:val="00A0062F"/>
    <w:rsid w:val="00A046A2"/>
    <w:rsid w:val="00A34D2D"/>
    <w:rsid w:val="00A563C4"/>
    <w:rsid w:val="00A659AC"/>
    <w:rsid w:val="00A724B3"/>
    <w:rsid w:val="00A73574"/>
    <w:rsid w:val="00A74976"/>
    <w:rsid w:val="00A843BD"/>
    <w:rsid w:val="00AA3552"/>
    <w:rsid w:val="00AC6781"/>
    <w:rsid w:val="00AD0311"/>
    <w:rsid w:val="00AD39CF"/>
    <w:rsid w:val="00AF05F6"/>
    <w:rsid w:val="00B01556"/>
    <w:rsid w:val="00B06F89"/>
    <w:rsid w:val="00B633E8"/>
    <w:rsid w:val="00B65803"/>
    <w:rsid w:val="00B758EB"/>
    <w:rsid w:val="00BB22F0"/>
    <w:rsid w:val="00C36A32"/>
    <w:rsid w:val="00C604A8"/>
    <w:rsid w:val="00CA02F6"/>
    <w:rsid w:val="00CA7BF5"/>
    <w:rsid w:val="00CC23F2"/>
    <w:rsid w:val="00D062DF"/>
    <w:rsid w:val="00D06D86"/>
    <w:rsid w:val="00D36A92"/>
    <w:rsid w:val="00DA081F"/>
    <w:rsid w:val="00DF04FD"/>
    <w:rsid w:val="00E00FAE"/>
    <w:rsid w:val="00E1527D"/>
    <w:rsid w:val="00E17F21"/>
    <w:rsid w:val="00E22902"/>
    <w:rsid w:val="00E41DC7"/>
    <w:rsid w:val="00E455FF"/>
    <w:rsid w:val="00E70D7B"/>
    <w:rsid w:val="00E80919"/>
    <w:rsid w:val="00E973C7"/>
    <w:rsid w:val="00EA02DB"/>
    <w:rsid w:val="00EB648F"/>
    <w:rsid w:val="00EF21FF"/>
    <w:rsid w:val="00EF3F94"/>
    <w:rsid w:val="00F30401"/>
    <w:rsid w:val="00F45A35"/>
    <w:rsid w:val="00F61C7C"/>
    <w:rsid w:val="00F66AB3"/>
    <w:rsid w:val="00F66C59"/>
    <w:rsid w:val="00F76659"/>
    <w:rsid w:val="00F967C3"/>
    <w:rsid w:val="00FA004A"/>
    <w:rsid w:val="00FC1038"/>
    <w:rsid w:val="00FD00FF"/>
    <w:rsid w:val="00FE3829"/>
    <w:rsid w:val="00FE6E9E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80DBF04-E1CF-4240-84B9-8B5E8500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E44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D356B"/>
    <w:pPr>
      <w:keepNext/>
      <w:spacing w:line="360" w:lineRule="auto"/>
      <w:ind w:right="-286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rsid w:val="009D356B"/>
    <w:pPr>
      <w:keepNext/>
      <w:ind w:firstLine="567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sz w:val="22"/>
      <w:szCs w:val="22"/>
      <w:lang w:val="ru-RU" w:eastAsia="ru-RU"/>
    </w:rPr>
  </w:style>
  <w:style w:type="paragraph" w:styleId="a3">
    <w:name w:val="Normal (Web)"/>
    <w:basedOn w:val="a"/>
    <w:uiPriority w:val="99"/>
    <w:unhideWhenUsed/>
    <w:rsid w:val="00404E44"/>
    <w:pPr>
      <w:spacing w:before="100" w:beforeAutospacing="1" w:after="100" w:afterAutospacing="1"/>
    </w:pPr>
  </w:style>
  <w:style w:type="character" w:styleId="a4">
    <w:name w:val="Emphasis"/>
    <w:uiPriority w:val="20"/>
    <w:qFormat/>
    <w:rsid w:val="00404E44"/>
    <w:rPr>
      <w:rFonts w:cs="Times New Roman"/>
      <w:i/>
      <w:iCs/>
    </w:rPr>
  </w:style>
  <w:style w:type="character" w:styleId="a5">
    <w:name w:val="Hyperlink"/>
    <w:uiPriority w:val="99"/>
    <w:rsid w:val="00B01556"/>
    <w:rPr>
      <w:rFonts w:ascii="Arial" w:hAnsi="Arial" w:cs="Arial"/>
      <w:color w:val="009999"/>
      <w:sz w:val="18"/>
      <w:szCs w:val="18"/>
      <w:u w:val="single"/>
    </w:rPr>
  </w:style>
  <w:style w:type="paragraph" w:styleId="a6">
    <w:name w:val="Body Text"/>
    <w:basedOn w:val="a"/>
    <w:link w:val="a7"/>
    <w:uiPriority w:val="99"/>
    <w:rsid w:val="009D356B"/>
    <w:pPr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styleId="a8">
    <w:name w:val="Strong"/>
    <w:uiPriority w:val="22"/>
    <w:qFormat/>
    <w:rsid w:val="002344E1"/>
    <w:rPr>
      <w:rFonts w:cs="Times New Roman"/>
      <w:b/>
      <w:bCs/>
    </w:rPr>
  </w:style>
  <w:style w:type="paragraph" w:styleId="a9">
    <w:name w:val="header"/>
    <w:basedOn w:val="a"/>
    <w:link w:val="aa"/>
    <w:uiPriority w:val="99"/>
    <w:rsid w:val="007B08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styleId="ab">
    <w:name w:val="page number"/>
    <w:uiPriority w:val="99"/>
    <w:rsid w:val="007B08DE"/>
    <w:rPr>
      <w:rFonts w:cs="Times New Roman"/>
    </w:rPr>
  </w:style>
  <w:style w:type="character" w:customStyle="1" w:styleId="post-authorvcard">
    <w:name w:val="post-author vcard"/>
    <w:rsid w:val="00E22902"/>
    <w:rPr>
      <w:rFonts w:cs="Times New Roman"/>
    </w:rPr>
  </w:style>
  <w:style w:type="character" w:customStyle="1" w:styleId="fn">
    <w:name w:val="fn"/>
    <w:rsid w:val="00E22902"/>
    <w:rPr>
      <w:rFonts w:cs="Times New Roman"/>
    </w:rPr>
  </w:style>
  <w:style w:type="paragraph" w:customStyle="1" w:styleId="quoted">
    <w:name w:val="quoted"/>
    <w:basedOn w:val="a"/>
    <w:rsid w:val="00E22902"/>
    <w:pPr>
      <w:spacing w:before="100" w:beforeAutospacing="1" w:after="100" w:afterAutospacing="1"/>
      <w:ind w:firstLine="120"/>
      <w:jc w:val="both"/>
    </w:pPr>
    <w:rPr>
      <w:rFonts w:ascii="Arial" w:hAnsi="Arial" w:cs="Arial"/>
      <w:color w:val="042D39"/>
      <w:sz w:val="20"/>
      <w:szCs w:val="20"/>
    </w:rPr>
  </w:style>
  <w:style w:type="paragraph" w:styleId="ac">
    <w:name w:val="footnote text"/>
    <w:basedOn w:val="a"/>
    <w:link w:val="ad"/>
    <w:uiPriority w:val="99"/>
    <w:semiHidden/>
    <w:rsid w:val="003F3CDF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lang w:val="ru-RU" w:eastAsia="ru-RU"/>
    </w:rPr>
  </w:style>
  <w:style w:type="character" w:styleId="ae">
    <w:name w:val="footnote reference"/>
    <w:uiPriority w:val="99"/>
    <w:semiHidden/>
    <w:rsid w:val="003F3CDF"/>
    <w:rPr>
      <w:rFonts w:cs="Times New Roman"/>
      <w:vertAlign w:val="superscript"/>
    </w:rPr>
  </w:style>
  <w:style w:type="character" w:customStyle="1" w:styleId="b-serp-urlitem2">
    <w:name w:val="b-serp-url__item2"/>
    <w:rsid w:val="00967867"/>
    <w:rPr>
      <w:rFonts w:cs="Times New Roman"/>
    </w:rPr>
  </w:style>
  <w:style w:type="paragraph" w:styleId="af">
    <w:name w:val="footer"/>
    <w:basedOn w:val="a"/>
    <w:link w:val="af0"/>
    <w:uiPriority w:val="99"/>
    <w:rsid w:val="00F66C59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locked/>
    <w:rsid w:val="00F66C59"/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900039">
      <w:marLeft w:val="0"/>
      <w:marRight w:val="0"/>
      <w:marTop w:val="0"/>
      <w:marBottom w:val="0"/>
      <w:divBdr>
        <w:top w:val="single" w:sz="2" w:space="0" w:color="FFFF00"/>
        <w:left w:val="single" w:sz="2" w:space="0" w:color="FFFF00"/>
        <w:bottom w:val="single" w:sz="2" w:space="0" w:color="FFFF00"/>
        <w:right w:val="single" w:sz="2" w:space="0" w:color="FFFF00"/>
      </w:divBdr>
      <w:divsChild>
        <w:div w:id="6679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004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90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00077">
                                      <w:marLeft w:val="45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00040">
                                          <w:marLeft w:val="60"/>
                                          <w:marRight w:val="0"/>
                                          <w:marTop w:val="6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900069">
                                          <w:marLeft w:val="15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900076">
                                          <w:marLeft w:val="15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90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90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0084">
          <w:marLeft w:val="0"/>
          <w:marRight w:val="0"/>
          <w:marTop w:val="0"/>
          <w:marBottom w:val="0"/>
          <w:divBdr>
            <w:top w:val="dotted" w:sz="2" w:space="0" w:color="FFFFFF"/>
            <w:left w:val="dotted" w:sz="48" w:space="0" w:color="FFFFFF"/>
            <w:bottom w:val="dotted" w:sz="2" w:space="0" w:color="FFFFFF"/>
            <w:right w:val="dotted" w:sz="48" w:space="0" w:color="FFFFFF"/>
          </w:divBdr>
          <w:divsChild>
            <w:div w:id="667900080">
              <w:marLeft w:val="-8160"/>
              <w:marRight w:val="-81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0057">
                      <w:marLeft w:val="0"/>
                      <w:marRight w:val="8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90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90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007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90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0078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90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90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8272</Words>
  <Characters>47152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admin</cp:lastModifiedBy>
  <cp:revision>2</cp:revision>
  <cp:lastPrinted>2011-02-17T02:25:00Z</cp:lastPrinted>
  <dcterms:created xsi:type="dcterms:W3CDTF">2014-03-26T23:07:00Z</dcterms:created>
  <dcterms:modified xsi:type="dcterms:W3CDTF">2014-03-26T23:07:00Z</dcterms:modified>
</cp:coreProperties>
</file>