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57" w:rsidRDefault="003E4257" w:rsidP="003E4257">
      <w:pPr>
        <w:pStyle w:val="afd"/>
      </w:pPr>
      <w:bookmarkStart w:id="0" w:name="_Toc289028259"/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Default="003E4257" w:rsidP="003E4257">
      <w:pPr>
        <w:pStyle w:val="afd"/>
      </w:pPr>
    </w:p>
    <w:p w:rsidR="003E4257" w:rsidRPr="00484C7E" w:rsidRDefault="00E408E7" w:rsidP="003E4257">
      <w:pPr>
        <w:pStyle w:val="afd"/>
      </w:pPr>
      <w:r w:rsidRPr="00E408E7">
        <w:t>Разработка краткосрочной и долгосрочной финансовой политики организации</w:t>
      </w:r>
      <w:r>
        <w:t xml:space="preserve"> на примере </w:t>
      </w:r>
      <w:r w:rsidR="003E4257" w:rsidRPr="00484C7E">
        <w:t>ОАО КБК</w:t>
      </w:r>
      <w:r w:rsidR="003E4257">
        <w:t xml:space="preserve"> "</w:t>
      </w:r>
      <w:r w:rsidR="003E4257" w:rsidRPr="00484C7E">
        <w:t>Черемушки</w:t>
      </w:r>
      <w:r w:rsidR="003E4257">
        <w:t>"</w:t>
      </w:r>
      <w:bookmarkEnd w:id="0"/>
    </w:p>
    <w:p w:rsidR="006035F2" w:rsidRDefault="003E4257" w:rsidP="00454230">
      <w:pPr>
        <w:pStyle w:val="af6"/>
      </w:pPr>
      <w:r>
        <w:br w:type="page"/>
      </w:r>
      <w:r w:rsidR="006035F2" w:rsidRPr="00484C7E">
        <w:t>Содержание</w:t>
      </w:r>
    </w:p>
    <w:p w:rsidR="00454230" w:rsidRPr="00484C7E" w:rsidRDefault="00454230" w:rsidP="00454230">
      <w:pPr>
        <w:pStyle w:val="af6"/>
      </w:pP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Введение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1. Предварительная оценка рыночной, инвестиционной, операционной, финансовой деятельности и ключевых показателей создания стоимости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1.1 Экспресс-оценка организации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1.2 Оценка рыночной, инвестиционной, операционной и финансовой деятельности на основе агрегированных форм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2. Разработка краткосрочной финансовой политики организации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2.1 Анализ рыночной деятельности организации и разработка базовых параметров рыночной политики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2.2 Анализ оборотных активов и разработка базовых параметров политики управления оборотными активами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2.3 Управление запасами и дебиторской задолженностью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2.4 Анализ денежных потоков организации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3. Разработка долгосрочной финансовой политики организации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3.1 Анализ финансовой деятельности организации и разработка базовых параметров финансовой стратегии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3.2 Средневзвешенная стоимость капитала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3.3 Расчёт эффекта финансового рычага, его уровня и индекса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3.4 Анализ дивидендной политики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  <w:lang w:eastAsia="ar-SA"/>
        </w:rPr>
        <w:t xml:space="preserve">3.5 </w:t>
      </w:r>
      <w:r w:rsidRPr="00CE2D9F">
        <w:rPr>
          <w:rStyle w:val="a4"/>
          <w:noProof/>
        </w:rPr>
        <w:t>Анализ рентабельности собственного капитала (Методика Дюпон)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  <w:lang w:eastAsia="ar-SA"/>
        </w:rPr>
        <w:t xml:space="preserve">3.6 </w:t>
      </w:r>
      <w:r w:rsidRPr="00CE2D9F">
        <w:rPr>
          <w:rStyle w:val="a4"/>
          <w:noProof/>
        </w:rPr>
        <w:t>Управление прибылью на основе показателей ресурсоемкости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3.7 Анализ совокупного риска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4. Анализ перспектив развития бизнеса и оценка базовых параметров финансовой политики организации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4.1 Разработка финансовых прогнозов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4.2 Три подхода к оценке стоимости бизнеса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4.3 Оценка рисков</w:t>
      </w:r>
    </w:p>
    <w:p w:rsidR="00E408E7" w:rsidRDefault="00E408E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E2D9F">
        <w:rPr>
          <w:rStyle w:val="a4"/>
          <w:noProof/>
        </w:rPr>
        <w:t>Заключение</w:t>
      </w:r>
    </w:p>
    <w:p w:rsidR="005F3DC7" w:rsidRDefault="00454230" w:rsidP="00454230">
      <w:pPr>
        <w:pStyle w:val="1"/>
      </w:pPr>
      <w:r>
        <w:br w:type="page"/>
      </w:r>
      <w:bookmarkStart w:id="1" w:name="_Toc289065892"/>
      <w:r w:rsidRPr="00484C7E">
        <w:t>Введение</w:t>
      </w:r>
      <w:bookmarkEnd w:id="1"/>
    </w:p>
    <w:p w:rsidR="00454230" w:rsidRPr="00454230" w:rsidRDefault="00454230" w:rsidP="00454230">
      <w:pPr>
        <w:rPr>
          <w:lang w:eastAsia="en-US"/>
        </w:rPr>
      </w:pPr>
    </w:p>
    <w:p w:rsidR="00484C7E" w:rsidRPr="00484C7E" w:rsidRDefault="005F3DC7" w:rsidP="00484C7E">
      <w:pPr>
        <w:tabs>
          <w:tab w:val="left" w:pos="726"/>
        </w:tabs>
        <w:rPr>
          <w:bCs/>
        </w:rPr>
      </w:pPr>
      <w:r w:rsidRPr="00484C7E">
        <w:t>Целью</w:t>
      </w:r>
      <w:r w:rsidR="00484C7E" w:rsidRPr="00484C7E">
        <w:t xml:space="preserve"> </w:t>
      </w:r>
      <w:r w:rsidRPr="00484C7E">
        <w:t>данной</w:t>
      </w:r>
      <w:r w:rsidR="00484C7E" w:rsidRPr="00484C7E">
        <w:t xml:space="preserve"> </w:t>
      </w:r>
      <w:r w:rsidRPr="00484C7E">
        <w:t>курсовой</w:t>
      </w:r>
      <w:r w:rsidR="00484C7E" w:rsidRPr="00484C7E">
        <w:t xml:space="preserve"> </w:t>
      </w:r>
      <w:r w:rsidRPr="00484C7E">
        <w:t>работы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разработка</w:t>
      </w:r>
      <w:r w:rsidR="00484C7E" w:rsidRPr="00484C7E">
        <w:t xml:space="preserve"> </w:t>
      </w:r>
      <w:r w:rsidRPr="00484C7E">
        <w:t>краткосрочной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долгосрочной</w:t>
      </w:r>
      <w:r w:rsidR="00484C7E" w:rsidRPr="00484C7E">
        <w:t xml:space="preserve"> </w:t>
      </w:r>
      <w:r w:rsidRPr="00484C7E">
        <w:t>финансовой</w:t>
      </w:r>
      <w:r w:rsidR="00484C7E" w:rsidRPr="00484C7E">
        <w:t xml:space="preserve"> </w:t>
      </w:r>
      <w:r w:rsidRPr="00484C7E">
        <w:t>политики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примере</w:t>
      </w:r>
      <w:r w:rsidR="00484C7E" w:rsidRPr="00484C7E">
        <w:t xml:space="preserve"> </w:t>
      </w:r>
      <w:r w:rsidRPr="00484C7E">
        <w:t>ОАО</w:t>
      </w:r>
      <w:r w:rsidR="00484C7E">
        <w:t xml:space="preserve"> "</w:t>
      </w:r>
      <w:r w:rsidRPr="00484C7E">
        <w:rPr>
          <w:bCs/>
        </w:rPr>
        <w:t>КБК</w:t>
      </w:r>
      <w:r w:rsidR="00484C7E">
        <w:rPr>
          <w:bCs/>
        </w:rPr>
        <w:t xml:space="preserve"> "</w:t>
      </w:r>
      <w:r w:rsidRPr="00484C7E">
        <w:rPr>
          <w:bCs/>
        </w:rPr>
        <w:t>Черемушки</w:t>
      </w:r>
      <w:r w:rsidR="00484C7E">
        <w:rPr>
          <w:bCs/>
        </w:rPr>
        <w:t>"</w:t>
      </w:r>
      <w:r w:rsidR="00484C7E" w:rsidRPr="00484C7E">
        <w:rPr>
          <w:bCs/>
        </w:rPr>
        <w:t>.</w:t>
      </w:r>
    </w:p>
    <w:p w:rsidR="00484C7E" w:rsidRPr="00484C7E" w:rsidRDefault="005F3DC7" w:rsidP="00484C7E">
      <w:pPr>
        <w:tabs>
          <w:tab w:val="left" w:pos="726"/>
        </w:tabs>
      </w:pPr>
      <w:r w:rsidRPr="00484C7E">
        <w:t>Основные</w:t>
      </w:r>
      <w:r w:rsidR="00484C7E" w:rsidRPr="00484C7E">
        <w:t xml:space="preserve"> </w:t>
      </w:r>
      <w:r w:rsidRPr="00484C7E">
        <w:t>задачи</w:t>
      </w:r>
      <w:r w:rsidR="00484C7E" w:rsidRPr="00484C7E">
        <w:t xml:space="preserve"> </w:t>
      </w:r>
      <w:r w:rsidRPr="00484C7E">
        <w:t>работы</w:t>
      </w:r>
      <w:r w:rsidR="00484C7E" w:rsidRPr="00484C7E">
        <w:t>:</w:t>
      </w:r>
    </w:p>
    <w:p w:rsidR="00484C7E" w:rsidRPr="00484C7E" w:rsidRDefault="00276DE2" w:rsidP="00484C7E">
      <w:pPr>
        <w:numPr>
          <w:ilvl w:val="0"/>
          <w:numId w:val="1"/>
        </w:numPr>
        <w:tabs>
          <w:tab w:val="clear" w:pos="800"/>
          <w:tab w:val="left" w:pos="726"/>
        </w:tabs>
        <w:ind w:left="0" w:firstLine="709"/>
      </w:pPr>
      <w:r w:rsidRPr="00484C7E">
        <w:t>о</w:t>
      </w:r>
      <w:r w:rsidR="005F3DC7" w:rsidRPr="00484C7E">
        <w:t>ценка</w:t>
      </w:r>
      <w:r w:rsidR="00484C7E" w:rsidRPr="00484C7E">
        <w:t xml:space="preserve"> </w:t>
      </w:r>
      <w:r w:rsidR="005F3DC7" w:rsidRPr="00484C7E">
        <w:t>ключевых</w:t>
      </w:r>
      <w:r w:rsidR="00484C7E" w:rsidRPr="00484C7E">
        <w:t xml:space="preserve"> </w:t>
      </w:r>
      <w:r w:rsidR="005F3DC7" w:rsidRPr="00484C7E">
        <w:t>показателей</w:t>
      </w:r>
      <w:r w:rsidR="00484C7E" w:rsidRPr="00484C7E">
        <w:t xml:space="preserve"> </w:t>
      </w:r>
      <w:r w:rsidR="005F3DC7" w:rsidRPr="00484C7E">
        <w:t>финансовой</w:t>
      </w:r>
      <w:r w:rsidR="00484C7E" w:rsidRPr="00484C7E">
        <w:t xml:space="preserve"> </w:t>
      </w:r>
      <w:r w:rsidR="005F3DC7" w:rsidRPr="00484C7E">
        <w:t>политики,</w:t>
      </w:r>
      <w:r w:rsidR="00484C7E" w:rsidRPr="00484C7E">
        <w:t xml:space="preserve"> </w:t>
      </w:r>
      <w:r w:rsidR="005F3DC7" w:rsidRPr="00484C7E">
        <w:t>при</w:t>
      </w:r>
      <w:r w:rsidR="00484C7E" w:rsidRPr="00484C7E">
        <w:t xml:space="preserve"> </w:t>
      </w:r>
      <w:r w:rsidR="005F3DC7" w:rsidRPr="00484C7E">
        <w:t>этом</w:t>
      </w:r>
      <w:r w:rsidR="00484C7E" w:rsidRPr="00484C7E">
        <w:t xml:space="preserve"> </w:t>
      </w:r>
      <w:r w:rsidR="005F3DC7" w:rsidRPr="00484C7E">
        <w:t>произвести</w:t>
      </w:r>
      <w:r w:rsidR="00484C7E" w:rsidRPr="00484C7E">
        <w:t xml:space="preserve"> </w:t>
      </w:r>
      <w:r w:rsidR="005F3DC7" w:rsidRPr="00484C7E">
        <w:t>экспресс-анализ,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агрегированных</w:t>
      </w:r>
      <w:r w:rsidR="00484C7E" w:rsidRPr="00484C7E">
        <w:t xml:space="preserve"> </w:t>
      </w:r>
      <w:r w:rsidR="005F3DC7" w:rsidRPr="00484C7E">
        <w:t>форм</w:t>
      </w:r>
      <w:r w:rsidR="00484C7E" w:rsidRPr="00484C7E">
        <w:t xml:space="preserve"> </w:t>
      </w:r>
      <w:r w:rsidR="005F3DC7" w:rsidRPr="00484C7E">
        <w:t>отчётности</w:t>
      </w:r>
      <w:r w:rsidR="00484C7E" w:rsidRPr="00484C7E">
        <w:t xml:space="preserve"> </w:t>
      </w:r>
      <w:r w:rsidR="005F3DC7" w:rsidRPr="00484C7E">
        <w:t>и</w:t>
      </w:r>
      <w:r w:rsidR="00484C7E" w:rsidRPr="00484C7E">
        <w:t xml:space="preserve"> </w:t>
      </w:r>
      <w:r w:rsidR="005F3DC7" w:rsidRPr="00484C7E">
        <w:t>ключевые</w:t>
      </w:r>
      <w:r w:rsidR="00484C7E" w:rsidRPr="00484C7E">
        <w:t xml:space="preserve"> </w:t>
      </w:r>
      <w:r w:rsidR="005F3DC7" w:rsidRPr="00484C7E">
        <w:t>индикаторы</w:t>
      </w:r>
      <w:r w:rsidR="00484C7E" w:rsidRPr="00484C7E">
        <w:t xml:space="preserve"> </w:t>
      </w:r>
      <w:r w:rsidR="005F3DC7" w:rsidRPr="00484C7E">
        <w:t>по</w:t>
      </w:r>
      <w:r w:rsidR="00484C7E" w:rsidRPr="00484C7E">
        <w:t xml:space="preserve"> </w:t>
      </w:r>
      <w:r w:rsidR="005F3DC7" w:rsidRPr="00484C7E">
        <w:t>видам</w:t>
      </w:r>
      <w:r w:rsidR="00484C7E" w:rsidRPr="00484C7E">
        <w:t xml:space="preserve"> </w:t>
      </w:r>
      <w:r w:rsidR="005F3DC7" w:rsidRPr="00484C7E">
        <w:t>деятельности</w:t>
      </w:r>
      <w:r w:rsidR="00484C7E" w:rsidRPr="00484C7E">
        <w:t>;</w:t>
      </w:r>
    </w:p>
    <w:p w:rsidR="00484C7E" w:rsidRPr="00484C7E" w:rsidRDefault="00276DE2" w:rsidP="00484C7E">
      <w:pPr>
        <w:numPr>
          <w:ilvl w:val="0"/>
          <w:numId w:val="2"/>
        </w:numPr>
        <w:tabs>
          <w:tab w:val="clear" w:pos="800"/>
          <w:tab w:val="left" w:pos="726"/>
        </w:tabs>
        <w:ind w:left="0" w:firstLine="709"/>
      </w:pPr>
      <w:r w:rsidRPr="00484C7E">
        <w:t>а</w:t>
      </w:r>
      <w:r w:rsidR="005F3DC7" w:rsidRPr="00484C7E">
        <w:t>нализ</w:t>
      </w:r>
      <w:r w:rsidR="00484C7E" w:rsidRPr="00484C7E">
        <w:t xml:space="preserve"> </w:t>
      </w:r>
      <w:r w:rsidR="005F3DC7" w:rsidRPr="00484C7E">
        <w:t>рыночной</w:t>
      </w:r>
      <w:r w:rsidR="00484C7E" w:rsidRPr="00484C7E">
        <w:t xml:space="preserve"> </w:t>
      </w:r>
      <w:r w:rsidR="005F3DC7" w:rsidRPr="00484C7E">
        <w:t>деятельности</w:t>
      </w:r>
      <w:r w:rsidR="00484C7E" w:rsidRPr="00484C7E">
        <w:t xml:space="preserve"> </w:t>
      </w:r>
      <w:r w:rsidR="005F3DC7" w:rsidRPr="00484C7E">
        <w:t>предприятия</w:t>
      </w:r>
      <w:r w:rsidR="00484C7E" w:rsidRPr="00484C7E">
        <w:t>;</w:t>
      </w:r>
    </w:p>
    <w:p w:rsidR="00484C7E" w:rsidRPr="00484C7E" w:rsidRDefault="00276DE2" w:rsidP="00484C7E">
      <w:pPr>
        <w:numPr>
          <w:ilvl w:val="0"/>
          <w:numId w:val="2"/>
        </w:numPr>
        <w:tabs>
          <w:tab w:val="clear" w:pos="800"/>
          <w:tab w:val="left" w:pos="726"/>
        </w:tabs>
        <w:ind w:left="0" w:firstLine="709"/>
      </w:pPr>
      <w:r w:rsidRPr="00484C7E">
        <w:t>а</w:t>
      </w:r>
      <w:r w:rsidR="005F3DC7" w:rsidRPr="00484C7E">
        <w:t>нализ</w:t>
      </w:r>
      <w:r w:rsidR="00484C7E" w:rsidRPr="00484C7E">
        <w:t xml:space="preserve"> </w:t>
      </w:r>
      <w:r w:rsidR="005F3DC7" w:rsidRPr="00484C7E">
        <w:t>операционной</w:t>
      </w:r>
      <w:r w:rsidR="00484C7E" w:rsidRPr="00484C7E">
        <w:t xml:space="preserve"> </w:t>
      </w:r>
      <w:r w:rsidR="005F3DC7" w:rsidRPr="00484C7E">
        <w:t>деятельности</w:t>
      </w:r>
      <w:r w:rsidR="00484C7E" w:rsidRPr="00484C7E">
        <w:t xml:space="preserve"> </w:t>
      </w:r>
      <w:r w:rsidR="005F3DC7" w:rsidRPr="00484C7E">
        <w:t>предприятия,</w:t>
      </w:r>
      <w:r w:rsidR="00484C7E" w:rsidRPr="00484C7E">
        <w:t xml:space="preserve"> </w:t>
      </w:r>
      <w:r w:rsidR="005F3DC7" w:rsidRPr="00484C7E">
        <w:t>а</w:t>
      </w:r>
      <w:r w:rsidR="00484C7E" w:rsidRPr="00484C7E">
        <w:t xml:space="preserve"> </w:t>
      </w:r>
      <w:r w:rsidR="005F3DC7" w:rsidRPr="00484C7E">
        <w:t>именно,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оборотных</w:t>
      </w:r>
      <w:r w:rsidR="00484C7E" w:rsidRPr="00484C7E">
        <w:t xml:space="preserve"> </w:t>
      </w:r>
      <w:r w:rsidR="005F3DC7" w:rsidRPr="00484C7E">
        <w:t>активов</w:t>
      </w:r>
      <w:r w:rsidR="00484C7E" w:rsidRPr="00484C7E">
        <w:t xml:space="preserve"> </w:t>
      </w:r>
      <w:r w:rsidR="005F3DC7" w:rsidRPr="00484C7E">
        <w:t>и</w:t>
      </w:r>
      <w:r w:rsidR="00484C7E" w:rsidRPr="00484C7E">
        <w:t xml:space="preserve"> </w:t>
      </w:r>
      <w:r w:rsidR="005F3DC7" w:rsidRPr="00484C7E">
        <w:t>оборотного</w:t>
      </w:r>
      <w:r w:rsidR="00484C7E" w:rsidRPr="00484C7E">
        <w:t xml:space="preserve"> </w:t>
      </w:r>
      <w:r w:rsidR="005F3DC7" w:rsidRPr="00484C7E">
        <w:t>капитала</w:t>
      </w:r>
      <w:r w:rsidR="00484C7E" w:rsidRPr="00484C7E">
        <w:t>;</w:t>
      </w:r>
    </w:p>
    <w:p w:rsidR="00484C7E" w:rsidRPr="00484C7E" w:rsidRDefault="004C6D31" w:rsidP="00484C7E">
      <w:pPr>
        <w:numPr>
          <w:ilvl w:val="0"/>
          <w:numId w:val="2"/>
        </w:numPr>
        <w:tabs>
          <w:tab w:val="clear" w:pos="800"/>
          <w:tab w:val="left" w:pos="726"/>
        </w:tabs>
        <w:ind w:left="0" w:firstLine="709"/>
      </w:pPr>
      <w:r w:rsidRPr="00484C7E">
        <w:t>анализ</w:t>
      </w:r>
      <w:r w:rsidR="00484C7E" w:rsidRPr="00484C7E">
        <w:t xml:space="preserve"> </w:t>
      </w:r>
      <w:r w:rsidRPr="00484C7E">
        <w:t>управления</w:t>
      </w:r>
      <w:r w:rsidR="00484C7E" w:rsidRPr="00484C7E">
        <w:t xml:space="preserve"> </w:t>
      </w:r>
      <w:r w:rsidRPr="00484C7E">
        <w:t>запасами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дебиторской</w:t>
      </w:r>
      <w:r w:rsidR="00484C7E" w:rsidRPr="00484C7E">
        <w:t xml:space="preserve"> </w:t>
      </w:r>
      <w:r w:rsidRPr="00484C7E">
        <w:t>задолженностью</w:t>
      </w:r>
      <w:r w:rsidR="00484C7E" w:rsidRPr="00484C7E">
        <w:t>;</w:t>
      </w:r>
    </w:p>
    <w:p w:rsidR="00484C7E" w:rsidRPr="00484C7E" w:rsidRDefault="00276DE2" w:rsidP="00484C7E">
      <w:pPr>
        <w:numPr>
          <w:ilvl w:val="0"/>
          <w:numId w:val="2"/>
        </w:numPr>
        <w:tabs>
          <w:tab w:val="clear" w:pos="800"/>
          <w:tab w:val="left" w:pos="726"/>
        </w:tabs>
        <w:ind w:left="0" w:firstLine="709"/>
      </w:pPr>
      <w:r w:rsidRPr="00484C7E">
        <w:t>а</w:t>
      </w:r>
      <w:r w:rsidR="005F3DC7" w:rsidRPr="00484C7E">
        <w:t>нализ</w:t>
      </w:r>
      <w:r w:rsidR="00484C7E" w:rsidRPr="00484C7E">
        <w:t xml:space="preserve"> </w:t>
      </w:r>
      <w:r w:rsidR="005F3DC7" w:rsidRPr="00484C7E">
        <w:t>финансовой</w:t>
      </w:r>
      <w:r w:rsidR="00484C7E" w:rsidRPr="00484C7E">
        <w:t xml:space="preserve"> </w:t>
      </w:r>
      <w:r w:rsidR="005F3DC7" w:rsidRPr="00484C7E">
        <w:t>деятельности</w:t>
      </w:r>
      <w:r w:rsidR="00484C7E" w:rsidRPr="00484C7E">
        <w:t xml:space="preserve"> </w:t>
      </w:r>
      <w:r w:rsidR="005F3DC7" w:rsidRPr="00484C7E">
        <w:t>предприятия,</w:t>
      </w:r>
      <w:r w:rsidR="00484C7E" w:rsidRPr="00484C7E">
        <w:t xml:space="preserve"> </w:t>
      </w:r>
      <w:r w:rsidR="005F3DC7" w:rsidRPr="00484C7E">
        <w:t>в</w:t>
      </w:r>
      <w:r w:rsidR="00484C7E" w:rsidRPr="00484C7E">
        <w:t xml:space="preserve"> </w:t>
      </w:r>
      <w:r w:rsidR="005F3DC7" w:rsidRPr="00484C7E">
        <w:t>которую</w:t>
      </w:r>
      <w:r w:rsidR="00484C7E" w:rsidRPr="00484C7E">
        <w:t xml:space="preserve"> </w:t>
      </w:r>
      <w:r w:rsidR="005F3DC7" w:rsidRPr="00484C7E">
        <w:t>входит</w:t>
      </w:r>
      <w:r w:rsidR="00484C7E" w:rsidRPr="00484C7E">
        <w:t xml:space="preserve"> </w:t>
      </w:r>
      <w:r w:rsidR="005F3DC7" w:rsidRPr="00484C7E">
        <w:t>общая</w:t>
      </w:r>
      <w:r w:rsidR="00484C7E" w:rsidRPr="00484C7E">
        <w:t xml:space="preserve"> </w:t>
      </w:r>
      <w:r w:rsidR="005F3DC7" w:rsidRPr="00484C7E">
        <w:t>характеристика</w:t>
      </w:r>
      <w:r w:rsidR="00484C7E" w:rsidRPr="00484C7E">
        <w:t xml:space="preserve"> </w:t>
      </w:r>
      <w:r w:rsidR="005F3DC7" w:rsidRPr="00484C7E">
        <w:t>источников</w:t>
      </w:r>
      <w:r w:rsidR="00484C7E" w:rsidRPr="00484C7E">
        <w:t xml:space="preserve"> </w:t>
      </w:r>
      <w:r w:rsidR="005F3DC7" w:rsidRPr="00484C7E">
        <w:t>финансирования</w:t>
      </w:r>
      <w:r w:rsidR="00484C7E" w:rsidRPr="00484C7E">
        <w:t xml:space="preserve"> </w:t>
      </w:r>
      <w:r w:rsidR="005F3DC7" w:rsidRPr="00484C7E">
        <w:t>организации,</w:t>
      </w:r>
      <w:r w:rsidR="00484C7E" w:rsidRPr="00484C7E">
        <w:t xml:space="preserve"> </w:t>
      </w:r>
      <w:r w:rsidR="005F3DC7" w:rsidRPr="00484C7E">
        <w:t>расчет</w:t>
      </w:r>
      <w:r w:rsidR="00484C7E" w:rsidRPr="00484C7E">
        <w:t xml:space="preserve"> </w:t>
      </w:r>
      <w:r w:rsidR="005F3DC7" w:rsidRPr="00484C7E">
        <w:t>и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показателей</w:t>
      </w:r>
      <w:r w:rsidR="00484C7E" w:rsidRPr="00484C7E">
        <w:t xml:space="preserve"> </w:t>
      </w:r>
      <w:r w:rsidR="005F3DC7" w:rsidRPr="00484C7E">
        <w:t>финансового</w:t>
      </w:r>
      <w:r w:rsidR="00484C7E" w:rsidRPr="00484C7E">
        <w:t xml:space="preserve"> </w:t>
      </w:r>
      <w:r w:rsidR="005F3DC7" w:rsidRPr="00484C7E">
        <w:t>рычага,</w:t>
      </w:r>
      <w:r w:rsidR="00484C7E" w:rsidRPr="00484C7E">
        <w:t xml:space="preserve"> </w:t>
      </w:r>
      <w:r w:rsidR="005F3DC7" w:rsidRPr="00484C7E">
        <w:t>средневзвешенной</w:t>
      </w:r>
      <w:r w:rsidR="00484C7E" w:rsidRPr="00484C7E">
        <w:t xml:space="preserve"> </w:t>
      </w:r>
      <w:r w:rsidR="005F3DC7" w:rsidRPr="00484C7E">
        <w:t>стоимости</w:t>
      </w:r>
      <w:r w:rsidR="00484C7E" w:rsidRPr="00484C7E">
        <w:t xml:space="preserve"> </w:t>
      </w:r>
      <w:r w:rsidR="005F3DC7" w:rsidRPr="00484C7E">
        <w:t>капитала</w:t>
      </w:r>
      <w:r w:rsidR="00484C7E" w:rsidRPr="00484C7E">
        <w:t xml:space="preserve"> </w:t>
      </w:r>
      <w:r w:rsidR="005F3DC7" w:rsidRPr="00484C7E">
        <w:t>и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дивидендной</w:t>
      </w:r>
      <w:r w:rsidR="00484C7E" w:rsidRPr="00484C7E">
        <w:t xml:space="preserve"> </w:t>
      </w:r>
      <w:r w:rsidR="005F3DC7" w:rsidRPr="00484C7E">
        <w:t>политики</w:t>
      </w:r>
      <w:r w:rsidR="00484C7E" w:rsidRPr="00484C7E">
        <w:t>;</w:t>
      </w:r>
    </w:p>
    <w:p w:rsidR="00484C7E" w:rsidRPr="00484C7E" w:rsidRDefault="00276DE2" w:rsidP="00484C7E">
      <w:pPr>
        <w:numPr>
          <w:ilvl w:val="0"/>
          <w:numId w:val="2"/>
        </w:numPr>
        <w:tabs>
          <w:tab w:val="clear" w:pos="800"/>
          <w:tab w:val="left" w:pos="726"/>
        </w:tabs>
        <w:ind w:left="0" w:firstLine="709"/>
      </w:pPr>
      <w:r w:rsidRPr="00484C7E">
        <w:t>а</w:t>
      </w:r>
      <w:r w:rsidR="005F3DC7" w:rsidRPr="00484C7E">
        <w:t>нализ</w:t>
      </w:r>
      <w:r w:rsidR="00484C7E" w:rsidRPr="00484C7E">
        <w:t xml:space="preserve"> </w:t>
      </w:r>
      <w:r w:rsidR="005F3DC7" w:rsidRPr="00484C7E">
        <w:t>эффективности</w:t>
      </w:r>
      <w:r w:rsidR="00484C7E" w:rsidRPr="00484C7E">
        <w:t xml:space="preserve"> </w:t>
      </w:r>
      <w:r w:rsidR="005F3DC7" w:rsidRPr="00484C7E">
        <w:t>деятельности</w:t>
      </w:r>
      <w:r w:rsidR="00484C7E" w:rsidRPr="00484C7E">
        <w:t xml:space="preserve"> </w:t>
      </w:r>
      <w:r w:rsidR="005F3DC7" w:rsidRPr="00484C7E">
        <w:t>предприятия,</w:t>
      </w:r>
      <w:r w:rsidR="00484C7E" w:rsidRPr="00484C7E">
        <w:t xml:space="preserve"> </w:t>
      </w:r>
      <w:r w:rsidR="005F3DC7" w:rsidRPr="00484C7E">
        <w:t>где</w:t>
      </w:r>
      <w:r w:rsidR="00484C7E" w:rsidRPr="00484C7E">
        <w:t xml:space="preserve"> </w:t>
      </w:r>
      <w:r w:rsidR="005F3DC7" w:rsidRPr="00484C7E">
        <w:t>производится</w:t>
      </w:r>
      <w:r w:rsidR="00484C7E" w:rsidRPr="00484C7E">
        <w:t xml:space="preserve"> </w:t>
      </w:r>
      <w:r w:rsidR="005F3DC7" w:rsidRPr="00484C7E">
        <w:t>факторный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чистой</w:t>
      </w:r>
      <w:r w:rsidR="00484C7E" w:rsidRPr="00484C7E">
        <w:t xml:space="preserve"> </w:t>
      </w:r>
      <w:r w:rsidR="005F3DC7" w:rsidRPr="00484C7E">
        <w:t>прибыли,</w:t>
      </w:r>
      <w:r w:rsidR="00484C7E" w:rsidRPr="00484C7E">
        <w:t xml:space="preserve"> </w:t>
      </w:r>
      <w:r w:rsidR="004C6D31" w:rsidRPr="00484C7E">
        <w:t>а</w:t>
      </w:r>
      <w:r w:rsidR="005F3DC7" w:rsidRPr="00484C7E">
        <w:t>нализ</w:t>
      </w:r>
      <w:r w:rsidR="00484C7E" w:rsidRPr="00484C7E">
        <w:t xml:space="preserve"> </w:t>
      </w:r>
      <w:r w:rsidR="005F3DC7" w:rsidRPr="00484C7E">
        <w:t>совокупного</w:t>
      </w:r>
      <w:r w:rsidR="00484C7E" w:rsidRPr="00484C7E">
        <w:t xml:space="preserve"> </w:t>
      </w:r>
      <w:r w:rsidR="005F3DC7" w:rsidRPr="00484C7E">
        <w:t>риска,</w:t>
      </w:r>
      <w:r w:rsidR="00484C7E" w:rsidRPr="00484C7E">
        <w:t xml:space="preserve"> </w:t>
      </w:r>
      <w:r w:rsidR="005F3DC7" w:rsidRPr="00484C7E">
        <w:t>рентабельности</w:t>
      </w:r>
      <w:r w:rsidR="00484C7E" w:rsidRPr="00484C7E">
        <w:t xml:space="preserve"> </w:t>
      </w:r>
      <w:r w:rsidR="005F3DC7" w:rsidRPr="00484C7E">
        <w:t>собственного</w:t>
      </w:r>
      <w:r w:rsidR="00484C7E" w:rsidRPr="00484C7E">
        <w:t xml:space="preserve"> </w:t>
      </w:r>
      <w:r w:rsidR="005F3DC7" w:rsidRPr="00484C7E">
        <w:t>капитала,</w:t>
      </w:r>
      <w:r w:rsidR="00484C7E" w:rsidRPr="00484C7E">
        <w:t xml:space="preserve"> </w:t>
      </w:r>
      <w:r w:rsidR="005F3DC7" w:rsidRPr="00484C7E">
        <w:t>денежных</w:t>
      </w:r>
      <w:r w:rsidR="00484C7E" w:rsidRPr="00484C7E">
        <w:t xml:space="preserve"> </w:t>
      </w:r>
      <w:r w:rsidR="005F3DC7" w:rsidRPr="00484C7E">
        <w:t>потоков</w:t>
      </w:r>
      <w:r w:rsidR="00484C7E" w:rsidRPr="00484C7E">
        <w:t xml:space="preserve"> </w:t>
      </w:r>
      <w:r w:rsidR="005F3DC7" w:rsidRPr="00484C7E">
        <w:t>организации</w:t>
      </w:r>
      <w:r w:rsidR="00484C7E" w:rsidRPr="00484C7E">
        <w:t>.</w:t>
      </w:r>
    </w:p>
    <w:p w:rsidR="00484C7E" w:rsidRPr="00484C7E" w:rsidRDefault="00276DE2" w:rsidP="00484C7E">
      <w:pPr>
        <w:numPr>
          <w:ilvl w:val="0"/>
          <w:numId w:val="2"/>
        </w:numPr>
        <w:tabs>
          <w:tab w:val="clear" w:pos="800"/>
          <w:tab w:val="left" w:pos="726"/>
        </w:tabs>
        <w:ind w:left="0" w:firstLine="709"/>
      </w:pPr>
      <w:r w:rsidRPr="00484C7E">
        <w:t>а</w:t>
      </w:r>
      <w:r w:rsidR="005F3DC7" w:rsidRPr="00484C7E">
        <w:t>нализ</w:t>
      </w:r>
      <w:r w:rsidR="00484C7E" w:rsidRPr="00484C7E">
        <w:t xml:space="preserve"> </w:t>
      </w:r>
      <w:r w:rsidR="005F3DC7" w:rsidRPr="00484C7E">
        <w:t>перспектив</w:t>
      </w:r>
      <w:r w:rsidR="00484C7E" w:rsidRPr="00484C7E">
        <w:t xml:space="preserve"> </w:t>
      </w:r>
      <w:r w:rsidR="005F3DC7" w:rsidRPr="00484C7E">
        <w:t>развития</w:t>
      </w:r>
      <w:r w:rsidR="00484C7E" w:rsidRPr="00484C7E">
        <w:t xml:space="preserve"> </w:t>
      </w:r>
      <w:r w:rsidR="005F3DC7" w:rsidRPr="00484C7E">
        <w:t>бизнеса</w:t>
      </w:r>
      <w:r w:rsidR="00484C7E" w:rsidRPr="00484C7E">
        <w:t xml:space="preserve"> </w:t>
      </w:r>
      <w:r w:rsidR="005F3DC7" w:rsidRPr="00484C7E">
        <w:t>предприятия,</w:t>
      </w:r>
      <w:r w:rsidR="00484C7E" w:rsidRPr="00484C7E">
        <w:t xml:space="preserve"> </w:t>
      </w:r>
      <w:r w:rsidR="005F3DC7" w:rsidRPr="00484C7E">
        <w:t>при</w:t>
      </w:r>
      <w:r w:rsidR="00484C7E" w:rsidRPr="00484C7E">
        <w:t xml:space="preserve"> </w:t>
      </w:r>
      <w:r w:rsidR="005F3DC7" w:rsidRPr="00484C7E">
        <w:t>этом</w:t>
      </w:r>
      <w:r w:rsidR="00484C7E" w:rsidRPr="00484C7E">
        <w:t xml:space="preserve"> </w:t>
      </w:r>
      <w:r w:rsidR="005F3DC7" w:rsidRPr="00484C7E">
        <w:t>осуществить</w:t>
      </w:r>
      <w:r w:rsidR="00484C7E" w:rsidRPr="00484C7E">
        <w:t xml:space="preserve"> </w:t>
      </w:r>
      <w:r w:rsidR="005F3DC7" w:rsidRPr="00484C7E">
        <w:t>прогнозный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стратегии</w:t>
      </w:r>
      <w:r w:rsidR="00484C7E" w:rsidRPr="00484C7E">
        <w:t xml:space="preserve"> </w:t>
      </w:r>
      <w:r w:rsidR="005F3DC7" w:rsidRPr="00484C7E">
        <w:t>развития</w:t>
      </w:r>
      <w:r w:rsidR="00484C7E" w:rsidRPr="00484C7E">
        <w:t xml:space="preserve"> </w:t>
      </w:r>
      <w:r w:rsidR="005F3DC7" w:rsidRPr="00484C7E">
        <w:t>организации,</w:t>
      </w:r>
      <w:r w:rsidR="00484C7E" w:rsidRPr="00484C7E">
        <w:t xml:space="preserve"> </w:t>
      </w:r>
      <w:r w:rsidR="005F3DC7" w:rsidRPr="00484C7E">
        <w:t>анализ</w:t>
      </w:r>
      <w:r w:rsidR="00484C7E" w:rsidRPr="00484C7E">
        <w:t xml:space="preserve"> </w:t>
      </w:r>
      <w:r w:rsidR="005F3DC7" w:rsidRPr="00484C7E">
        <w:t>рисков,</w:t>
      </w:r>
      <w:r w:rsidR="00484C7E" w:rsidRPr="00484C7E">
        <w:t xml:space="preserve"> </w:t>
      </w:r>
      <w:r w:rsidR="005F3DC7" w:rsidRPr="00484C7E">
        <w:t>рассчитать</w:t>
      </w:r>
      <w:r w:rsidR="00484C7E" w:rsidRPr="00484C7E">
        <w:t xml:space="preserve"> </w:t>
      </w:r>
      <w:r w:rsidR="005F3DC7" w:rsidRPr="00484C7E">
        <w:t>стоимость</w:t>
      </w:r>
      <w:r w:rsidR="00484C7E" w:rsidRPr="00484C7E">
        <w:t xml:space="preserve"> </w:t>
      </w:r>
      <w:r w:rsidR="005F3DC7" w:rsidRPr="00484C7E">
        <w:t>бизнеса</w:t>
      </w:r>
      <w:r w:rsidR="00484C7E" w:rsidRPr="00484C7E">
        <w:t xml:space="preserve"> </w:t>
      </w:r>
      <w:r w:rsidR="005F3DC7" w:rsidRPr="00484C7E">
        <w:t>и</w:t>
      </w:r>
      <w:r w:rsidR="00484C7E" w:rsidRPr="00484C7E">
        <w:t xml:space="preserve"> </w:t>
      </w:r>
      <w:r w:rsidR="005F3DC7" w:rsidRPr="00484C7E">
        <w:t>оценить</w:t>
      </w:r>
      <w:r w:rsidR="00484C7E" w:rsidRPr="00484C7E">
        <w:t xml:space="preserve"> </w:t>
      </w:r>
      <w:r w:rsidR="005F3DC7" w:rsidRPr="00484C7E">
        <w:t>перспективы</w:t>
      </w:r>
      <w:r w:rsidR="00484C7E" w:rsidRPr="00484C7E">
        <w:t xml:space="preserve"> </w:t>
      </w:r>
      <w:r w:rsidR="005F3DC7" w:rsidRPr="00484C7E">
        <w:t>развития</w:t>
      </w:r>
      <w:r w:rsidR="00484C7E" w:rsidRPr="00484C7E">
        <w:t xml:space="preserve"> </w:t>
      </w:r>
      <w:r w:rsidR="005F3DC7" w:rsidRPr="00484C7E">
        <w:t>бизнеса</w:t>
      </w:r>
      <w:r w:rsidR="00484C7E" w:rsidRPr="00484C7E">
        <w:t>.</w:t>
      </w:r>
    </w:p>
    <w:p w:rsidR="00484C7E" w:rsidRPr="00484C7E" w:rsidRDefault="005F3DC7" w:rsidP="00484C7E">
      <w:pPr>
        <w:tabs>
          <w:tab w:val="left" w:pos="726"/>
        </w:tabs>
      </w:pPr>
      <w:r w:rsidRPr="00484C7E">
        <w:t>Для</w:t>
      </w:r>
      <w:r w:rsidR="00484C7E" w:rsidRPr="00484C7E">
        <w:t xml:space="preserve"> </w:t>
      </w:r>
      <w:r w:rsidRPr="00484C7E">
        <w:t>решения</w:t>
      </w:r>
      <w:r w:rsidR="00484C7E" w:rsidRPr="00484C7E">
        <w:t xml:space="preserve"> </w:t>
      </w:r>
      <w:r w:rsidRPr="00484C7E">
        <w:t>выше</w:t>
      </w:r>
      <w:r w:rsidR="00484C7E" w:rsidRPr="00484C7E">
        <w:t xml:space="preserve"> </w:t>
      </w:r>
      <w:r w:rsidRPr="00484C7E">
        <w:t>поставленных</w:t>
      </w:r>
      <w:r w:rsidR="00484C7E" w:rsidRPr="00484C7E">
        <w:t xml:space="preserve"> </w:t>
      </w:r>
      <w:r w:rsidRPr="00484C7E">
        <w:t>задач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использоваться</w:t>
      </w:r>
      <w:r w:rsidR="00484C7E" w:rsidRPr="00484C7E">
        <w:t xml:space="preserve"> </w:t>
      </w:r>
      <w:r w:rsidRPr="00484C7E">
        <w:t>отчетность</w:t>
      </w:r>
      <w:r w:rsidR="00484C7E" w:rsidRPr="00484C7E">
        <w:t xml:space="preserve"> </w:t>
      </w: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Pr="00484C7E">
        <w:t>от</w:t>
      </w:r>
      <w:r w:rsidR="00484C7E" w:rsidRPr="00484C7E">
        <w:t xml:space="preserve"> </w:t>
      </w:r>
      <w:r w:rsidRPr="00484C7E">
        <w:t>31</w:t>
      </w:r>
      <w:r w:rsidR="00484C7E">
        <w:t>.12.20</w:t>
      </w:r>
      <w:r w:rsidRPr="00484C7E">
        <w:t>08</w:t>
      </w:r>
      <w:r w:rsidR="00484C7E" w:rsidRPr="00484C7E">
        <w:t xml:space="preserve"> </w:t>
      </w:r>
      <w:r w:rsidRPr="00484C7E">
        <w:t>г</w:t>
      </w:r>
      <w:r w:rsidR="00484C7E" w:rsidRPr="00484C7E">
        <w:t xml:space="preserve">: </w:t>
      </w:r>
      <w:r w:rsidRPr="00484C7E">
        <w:t>Бухгалтерский</w:t>
      </w:r>
      <w:r w:rsidR="00484C7E" w:rsidRPr="00484C7E">
        <w:t xml:space="preserve"> </w:t>
      </w:r>
      <w:r w:rsidRPr="00484C7E">
        <w:t>баланс,</w:t>
      </w:r>
      <w:r w:rsidR="00484C7E" w:rsidRPr="00484C7E">
        <w:t xml:space="preserve"> </w:t>
      </w:r>
      <w:r w:rsidRPr="00484C7E">
        <w:t>отчет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прибылях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убытках,</w:t>
      </w:r>
      <w:r w:rsidR="00484C7E" w:rsidRPr="00484C7E">
        <w:t xml:space="preserve"> </w:t>
      </w:r>
      <w:r w:rsidRPr="00484C7E">
        <w:t>отчет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движении</w:t>
      </w:r>
      <w:r w:rsidR="00484C7E" w:rsidRPr="00484C7E">
        <w:t xml:space="preserve"> </w:t>
      </w:r>
      <w:r w:rsidRPr="00484C7E">
        <w:t>денежных</w:t>
      </w:r>
      <w:r w:rsidR="00484C7E" w:rsidRPr="00484C7E">
        <w:t xml:space="preserve"> </w:t>
      </w:r>
      <w:r w:rsidRPr="00484C7E">
        <w:t>средств,</w:t>
      </w:r>
      <w:r w:rsidR="00484C7E" w:rsidRPr="00484C7E">
        <w:t xml:space="preserve"> </w:t>
      </w:r>
      <w:r w:rsidRPr="00484C7E">
        <w:t>отчет</w:t>
      </w:r>
      <w:r w:rsidR="00484C7E" w:rsidRPr="00484C7E">
        <w:t xml:space="preserve"> </w:t>
      </w:r>
      <w:r w:rsidRPr="00484C7E">
        <w:t>об</w:t>
      </w:r>
      <w:r w:rsidR="00484C7E" w:rsidRPr="00484C7E">
        <w:t xml:space="preserve"> </w:t>
      </w:r>
      <w:r w:rsidRPr="00484C7E">
        <w:t>изменениях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приложение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бухгалтерскому</w:t>
      </w:r>
      <w:r w:rsidR="00484C7E" w:rsidRPr="00484C7E">
        <w:t xml:space="preserve"> </w:t>
      </w:r>
      <w:r w:rsidRPr="00484C7E">
        <w:t>балансу,</w:t>
      </w:r>
      <w:r w:rsidR="00484C7E" w:rsidRPr="00484C7E">
        <w:t xml:space="preserve"> </w:t>
      </w:r>
      <w:r w:rsidRPr="00484C7E">
        <w:t>пояснительная</w:t>
      </w:r>
      <w:r w:rsidR="00484C7E" w:rsidRPr="00484C7E">
        <w:t xml:space="preserve"> </w:t>
      </w:r>
      <w:r w:rsidRPr="00484C7E">
        <w:t>записка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балансу</w:t>
      </w:r>
      <w:r w:rsidR="00484C7E" w:rsidRPr="00484C7E">
        <w:t>.</w:t>
      </w:r>
    </w:p>
    <w:p w:rsidR="00484C7E" w:rsidRPr="00484C7E" w:rsidRDefault="00454230" w:rsidP="00454230">
      <w:pPr>
        <w:pStyle w:val="1"/>
      </w:pPr>
      <w:bookmarkStart w:id="2" w:name="_Toc240959851"/>
      <w:r>
        <w:br w:type="page"/>
      </w:r>
      <w:bookmarkStart w:id="3" w:name="_Toc238088445"/>
      <w:bookmarkStart w:id="4" w:name="_Toc240959852"/>
      <w:bookmarkStart w:id="5" w:name="_Toc289065893"/>
      <w:bookmarkEnd w:id="2"/>
      <w:r w:rsidR="003E4257">
        <w:t>1.</w:t>
      </w:r>
      <w:r w:rsidRPr="00484C7E">
        <w:t xml:space="preserve"> Предварительная оценка рыночной, инвестиционной, операционной, финансовой деятельности и ключевых показателей создания стоимости</w:t>
      </w:r>
      <w:bookmarkEnd w:id="3"/>
      <w:bookmarkEnd w:id="4"/>
      <w:bookmarkEnd w:id="5"/>
    </w:p>
    <w:p w:rsidR="00454230" w:rsidRDefault="00454230" w:rsidP="00454230">
      <w:pPr>
        <w:pStyle w:val="1"/>
      </w:pPr>
      <w:bookmarkStart w:id="6" w:name="_Toc238088446"/>
      <w:bookmarkStart w:id="7" w:name="_Toc240959853"/>
    </w:p>
    <w:p w:rsidR="00484C7E" w:rsidRDefault="00484C7E" w:rsidP="00454230">
      <w:pPr>
        <w:pStyle w:val="1"/>
      </w:pPr>
      <w:bookmarkStart w:id="8" w:name="_Toc289065894"/>
      <w:r>
        <w:t>1.</w:t>
      </w:r>
      <w:r w:rsidR="003E4257">
        <w:t>1</w:t>
      </w:r>
      <w:r>
        <w:t xml:space="preserve"> </w:t>
      </w:r>
      <w:r w:rsidR="005F3DC7" w:rsidRPr="00484C7E">
        <w:t>Экспресс-оценка</w:t>
      </w:r>
      <w:r w:rsidRPr="00484C7E">
        <w:t xml:space="preserve"> </w:t>
      </w:r>
      <w:r w:rsidR="005F3DC7" w:rsidRPr="00484C7E">
        <w:t>организации</w:t>
      </w:r>
      <w:bookmarkEnd w:id="6"/>
      <w:bookmarkEnd w:id="7"/>
      <w:bookmarkEnd w:id="8"/>
    </w:p>
    <w:p w:rsidR="003E4257" w:rsidRPr="003E4257" w:rsidRDefault="003E4257" w:rsidP="003E4257">
      <w:pPr>
        <w:rPr>
          <w:lang w:eastAsia="en-US"/>
        </w:rPr>
      </w:pPr>
    </w:p>
    <w:p w:rsidR="00484C7E" w:rsidRPr="00484C7E" w:rsidRDefault="005F3DC7" w:rsidP="00484C7E">
      <w:pPr>
        <w:tabs>
          <w:tab w:val="left" w:pos="726"/>
        </w:tabs>
      </w:pPr>
      <w:r w:rsidRPr="00484C7E">
        <w:t>Краткая</w:t>
      </w:r>
      <w:r w:rsidR="00484C7E" w:rsidRPr="00484C7E">
        <w:t xml:space="preserve"> </w:t>
      </w:r>
      <w:r w:rsidRPr="00484C7E">
        <w:t>характеристика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такова</w:t>
      </w:r>
      <w:r w:rsidR="00484C7E" w:rsidRPr="00484C7E">
        <w:t>:</w:t>
      </w:r>
    </w:p>
    <w:p w:rsidR="00484C7E" w:rsidRPr="00484C7E" w:rsidRDefault="005F3DC7" w:rsidP="003E4257">
      <w:r w:rsidRPr="00484C7E">
        <w:t>организационно-правовая</w:t>
      </w:r>
      <w:r w:rsidR="00484C7E" w:rsidRPr="00484C7E">
        <w:t xml:space="preserve"> </w:t>
      </w:r>
      <w:r w:rsidRPr="00484C7E">
        <w:t>форма</w:t>
      </w:r>
      <w:r w:rsidR="00484C7E" w:rsidRPr="00484C7E">
        <w:t xml:space="preserve"> - </w:t>
      </w:r>
      <w:r w:rsidRPr="00484C7E">
        <w:t>открытое</w:t>
      </w:r>
      <w:r w:rsidR="00484C7E" w:rsidRPr="00484C7E">
        <w:t xml:space="preserve"> </w:t>
      </w:r>
      <w:r w:rsidRPr="00484C7E">
        <w:t>акционерное</w:t>
      </w:r>
      <w:r w:rsidR="00484C7E" w:rsidRPr="00484C7E">
        <w:t xml:space="preserve"> </w:t>
      </w:r>
      <w:r w:rsidRPr="00484C7E">
        <w:t>общество</w:t>
      </w:r>
      <w:r w:rsidR="00484C7E" w:rsidRPr="00484C7E">
        <w:t>;</w:t>
      </w:r>
    </w:p>
    <w:p w:rsidR="00484C7E" w:rsidRPr="00484C7E" w:rsidRDefault="005F3DC7" w:rsidP="00484C7E">
      <w:pPr>
        <w:tabs>
          <w:tab w:val="left" w:pos="726"/>
        </w:tabs>
      </w:pPr>
      <w:r w:rsidRPr="00484C7E">
        <w:t>вид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: </w:t>
      </w: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="004379BB" w:rsidRPr="00484C7E">
        <w:t>Черемушки</w:t>
      </w:r>
      <w:r w:rsidR="00484C7E">
        <w:t xml:space="preserve">" </w:t>
      </w:r>
      <w:r w:rsidR="004379BB" w:rsidRPr="00484C7E">
        <w:t>является</w:t>
      </w:r>
      <w:r w:rsidR="00484C7E" w:rsidRPr="00484C7E">
        <w:t xml:space="preserve"> </w:t>
      </w:r>
      <w:r w:rsidR="004379BB" w:rsidRPr="00484C7E">
        <w:t>многопрофильной</w:t>
      </w:r>
      <w:r w:rsidR="00484C7E" w:rsidRPr="00484C7E">
        <w:t xml:space="preserve"> </w:t>
      </w:r>
      <w:r w:rsidR="004379BB" w:rsidRPr="00484C7E">
        <w:t>компанией</w:t>
      </w:r>
      <w:r w:rsidR="00484C7E" w:rsidRPr="00484C7E">
        <w:t xml:space="preserve"> </w:t>
      </w:r>
      <w:r w:rsidR="004379BB" w:rsidRPr="00484C7E">
        <w:t>и</w:t>
      </w:r>
      <w:r w:rsidR="00484C7E" w:rsidRPr="00484C7E">
        <w:t xml:space="preserve"> </w:t>
      </w:r>
      <w:r w:rsidR="004379BB" w:rsidRPr="00484C7E">
        <w:t>развивает</w:t>
      </w:r>
      <w:r w:rsidR="00484C7E" w:rsidRPr="00484C7E">
        <w:t xml:space="preserve"> </w:t>
      </w:r>
      <w:r w:rsidR="004379BB" w:rsidRPr="00484C7E">
        <w:t>деятельность</w:t>
      </w:r>
      <w:r w:rsidR="00484C7E" w:rsidRPr="00484C7E">
        <w:t xml:space="preserve"> </w:t>
      </w:r>
      <w:r w:rsidR="004379BB" w:rsidRPr="00484C7E">
        <w:t>по</w:t>
      </w:r>
      <w:r w:rsidR="00484C7E" w:rsidRPr="00484C7E">
        <w:t xml:space="preserve"> </w:t>
      </w:r>
      <w:r w:rsidR="004379BB" w:rsidRPr="00484C7E">
        <w:t>четырем</w:t>
      </w:r>
      <w:r w:rsidR="00484C7E" w:rsidRPr="00484C7E">
        <w:t xml:space="preserve"> </w:t>
      </w:r>
      <w:r w:rsidR="004379BB" w:rsidRPr="00484C7E">
        <w:t>направлениям</w:t>
      </w:r>
      <w:r w:rsidR="00484C7E" w:rsidRPr="00484C7E">
        <w:t>:</w:t>
      </w:r>
    </w:p>
    <w:p w:rsidR="00484C7E" w:rsidRPr="00484C7E" w:rsidRDefault="004379BB" w:rsidP="00484C7E">
      <w:pPr>
        <w:tabs>
          <w:tab w:val="left" w:pos="726"/>
        </w:tabs>
      </w:pPr>
      <w:r w:rsidRPr="00484C7E">
        <w:t>1</w:t>
      </w:r>
      <w:r w:rsidR="00484C7E" w:rsidRPr="00484C7E">
        <w:t xml:space="preserve">. </w:t>
      </w:r>
      <w:r w:rsidRPr="00484C7E">
        <w:t>Мучные</w:t>
      </w:r>
      <w:r w:rsidR="00484C7E" w:rsidRPr="00484C7E">
        <w:t xml:space="preserve"> </w:t>
      </w:r>
      <w:r w:rsidRPr="00484C7E">
        <w:t>кондитерские</w:t>
      </w:r>
      <w:r w:rsidR="00484C7E" w:rsidRPr="00484C7E">
        <w:t xml:space="preserve"> </w:t>
      </w:r>
      <w:r w:rsidRPr="00484C7E">
        <w:t>изделия</w:t>
      </w:r>
      <w:r w:rsidR="00484C7E" w:rsidRPr="00484C7E">
        <w:t xml:space="preserve"> </w:t>
      </w:r>
      <w:r w:rsidRPr="00484C7E">
        <w:t>длительного</w:t>
      </w:r>
      <w:r w:rsidR="00484C7E" w:rsidRPr="00484C7E">
        <w:t xml:space="preserve"> </w:t>
      </w:r>
      <w:r w:rsidRPr="00484C7E">
        <w:t>хранения,</w:t>
      </w:r>
      <w:r w:rsidR="00484C7E" w:rsidRPr="00484C7E">
        <w:t xml:space="preserve"> </w:t>
      </w:r>
      <w:r w:rsidRPr="00484C7E">
        <w:t>включающие</w:t>
      </w:r>
      <w:r w:rsidR="00484C7E" w:rsidRPr="00484C7E">
        <w:t xml:space="preserve"> </w:t>
      </w:r>
      <w:r w:rsidRPr="00484C7E">
        <w:t>упакованные</w:t>
      </w:r>
      <w:r w:rsidR="00484C7E" w:rsidRPr="00484C7E">
        <w:t xml:space="preserve"> </w:t>
      </w:r>
      <w:r w:rsidRPr="00484C7E">
        <w:t>торты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выпечку</w:t>
      </w:r>
      <w:r w:rsidR="00484C7E">
        <w:t xml:space="preserve"> (</w:t>
      </w:r>
      <w:r w:rsidRPr="00484C7E">
        <w:t>сдобные</w:t>
      </w:r>
      <w:r w:rsidR="00484C7E" w:rsidRPr="00484C7E">
        <w:t xml:space="preserve"> </w:t>
      </w:r>
      <w:r w:rsidRPr="00484C7E">
        <w:t>рулеты,</w:t>
      </w:r>
      <w:r w:rsidR="00484C7E" w:rsidRPr="00484C7E">
        <w:t xml:space="preserve"> </w:t>
      </w:r>
      <w:r w:rsidRPr="00484C7E">
        <w:t>пироги,</w:t>
      </w:r>
      <w:r w:rsidR="00484C7E" w:rsidRPr="00484C7E">
        <w:t xml:space="preserve"> </w:t>
      </w:r>
      <w:r w:rsidRPr="00484C7E">
        <w:t>кексы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="00484C7E">
        <w:t>т.д.</w:t>
      </w:r>
      <w:r w:rsidR="00484C7E" w:rsidRPr="00484C7E">
        <w:t>).</w:t>
      </w:r>
    </w:p>
    <w:p w:rsidR="00484C7E" w:rsidRPr="00484C7E" w:rsidRDefault="004379BB" w:rsidP="00484C7E">
      <w:pPr>
        <w:tabs>
          <w:tab w:val="left" w:pos="726"/>
        </w:tabs>
      </w:pPr>
      <w:r w:rsidRPr="00484C7E">
        <w:t>2</w:t>
      </w:r>
      <w:r w:rsidR="00484C7E" w:rsidRPr="00484C7E">
        <w:t xml:space="preserve">. </w:t>
      </w:r>
      <w:r w:rsidRPr="00484C7E">
        <w:t>Хлеб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хлебобулочные</w:t>
      </w:r>
      <w:r w:rsidR="00484C7E" w:rsidRPr="00484C7E">
        <w:t xml:space="preserve"> </w:t>
      </w:r>
      <w:r w:rsidRPr="00484C7E">
        <w:t>изделия</w:t>
      </w:r>
      <w:r w:rsidR="00484C7E" w:rsidRPr="00484C7E">
        <w:t>.</w:t>
      </w:r>
    </w:p>
    <w:p w:rsidR="00484C7E" w:rsidRPr="00484C7E" w:rsidRDefault="004379BB" w:rsidP="00484C7E">
      <w:pPr>
        <w:tabs>
          <w:tab w:val="left" w:pos="726"/>
        </w:tabs>
      </w:pPr>
      <w:r w:rsidRPr="00484C7E">
        <w:t>3</w:t>
      </w:r>
      <w:r w:rsidR="00484C7E" w:rsidRPr="00484C7E">
        <w:t xml:space="preserve">. </w:t>
      </w:r>
      <w:r w:rsidRPr="00484C7E">
        <w:t>Замороженные</w:t>
      </w:r>
      <w:r w:rsidR="00484C7E" w:rsidRPr="00484C7E">
        <w:t xml:space="preserve"> </w:t>
      </w:r>
      <w:r w:rsidRPr="00484C7E">
        <w:t>мучные</w:t>
      </w:r>
      <w:r w:rsidR="00484C7E" w:rsidRPr="00484C7E">
        <w:t xml:space="preserve"> </w:t>
      </w:r>
      <w:r w:rsidRPr="00484C7E">
        <w:t>изделия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тесто</w:t>
      </w:r>
      <w:r w:rsidR="00484C7E" w:rsidRPr="00484C7E">
        <w:t>.</w:t>
      </w:r>
    </w:p>
    <w:p w:rsidR="00484C7E" w:rsidRPr="00484C7E" w:rsidRDefault="004379BB" w:rsidP="00484C7E">
      <w:pPr>
        <w:tabs>
          <w:tab w:val="left" w:pos="726"/>
        </w:tabs>
      </w:pPr>
      <w:r w:rsidRPr="00484C7E">
        <w:t>4</w:t>
      </w:r>
      <w:r w:rsidR="00484C7E" w:rsidRPr="00484C7E">
        <w:t xml:space="preserve">. </w:t>
      </w:r>
      <w:r w:rsidRPr="00484C7E">
        <w:t>Кремовые</w:t>
      </w:r>
      <w:r w:rsidR="00484C7E" w:rsidRPr="00484C7E">
        <w:t xml:space="preserve"> </w:t>
      </w:r>
      <w:r w:rsidRPr="00484C7E">
        <w:t>торты</w:t>
      </w:r>
      <w:r w:rsidR="00484C7E" w:rsidRPr="00484C7E">
        <w:t>.</w:t>
      </w:r>
    </w:p>
    <w:p w:rsidR="00484C7E" w:rsidRPr="00484C7E" w:rsidRDefault="005F3DC7" w:rsidP="003E4257">
      <w:r w:rsidRPr="00484C7E">
        <w:t>организация</w:t>
      </w:r>
      <w:r w:rsidR="00484C7E" w:rsidRPr="00484C7E">
        <w:t xml:space="preserve"> </w:t>
      </w:r>
      <w:r w:rsidR="004379BB" w:rsidRPr="00484C7E">
        <w:t>входит</w:t>
      </w:r>
      <w:r w:rsidR="00484C7E" w:rsidRPr="00484C7E">
        <w:t xml:space="preserve"> </w:t>
      </w:r>
      <w:r w:rsidR="004379BB" w:rsidRPr="00484C7E">
        <w:t>в</w:t>
      </w:r>
      <w:r w:rsidR="00484C7E" w:rsidRPr="00484C7E">
        <w:t xml:space="preserve"> </w:t>
      </w:r>
      <w:r w:rsidR="004379BB" w:rsidRPr="00484C7E">
        <w:t>состав</w:t>
      </w:r>
      <w:r w:rsidR="00484C7E" w:rsidRPr="00484C7E">
        <w:t xml:space="preserve"> </w:t>
      </w:r>
      <w:r w:rsidR="004379BB" w:rsidRPr="00484C7E">
        <w:t>Группы</w:t>
      </w:r>
      <w:r w:rsidR="00484C7E" w:rsidRPr="00484C7E">
        <w:t xml:space="preserve"> </w:t>
      </w:r>
      <w:r w:rsidR="004379BB" w:rsidRPr="00484C7E">
        <w:t>компаний</w:t>
      </w:r>
      <w:r w:rsidR="00484C7E">
        <w:t xml:space="preserve"> "</w:t>
      </w:r>
      <w:r w:rsidR="004379BB" w:rsidRPr="00484C7E">
        <w:t>Черемушки</w:t>
      </w:r>
      <w:r w:rsidR="00484C7E">
        <w:t>"</w:t>
      </w:r>
      <w:r w:rsidR="00484C7E" w:rsidRPr="00484C7E">
        <w:t>.</w:t>
      </w:r>
    </w:p>
    <w:p w:rsidR="00484C7E" w:rsidRPr="00484C7E" w:rsidRDefault="004379BB" w:rsidP="00484C7E">
      <w:pPr>
        <w:tabs>
          <w:tab w:val="left" w:pos="726"/>
        </w:tabs>
      </w:pPr>
      <w:r w:rsidRPr="00484C7E">
        <w:t>Экспресс</w:t>
      </w:r>
      <w:r w:rsidR="00484C7E" w:rsidRPr="00484C7E">
        <w:t xml:space="preserve"> - </w:t>
      </w:r>
      <w:r w:rsidRPr="00484C7E">
        <w:t>анализ</w:t>
      </w:r>
      <w:r w:rsidR="00484C7E" w:rsidRPr="00484C7E">
        <w:t xml:space="preserve"> </w:t>
      </w:r>
      <w:r w:rsidRPr="00484C7E">
        <w:t>дает</w:t>
      </w:r>
      <w:r w:rsidR="00484C7E" w:rsidRPr="00484C7E">
        <w:t xml:space="preserve"> </w:t>
      </w:r>
      <w:r w:rsidRPr="00484C7E">
        <w:t>общее</w:t>
      </w:r>
      <w:r w:rsidR="00484C7E" w:rsidRPr="00484C7E">
        <w:t xml:space="preserve"> </w:t>
      </w:r>
      <w:r w:rsidRPr="00484C7E">
        <w:t>представление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позволяет</w:t>
      </w:r>
      <w:r w:rsidR="00484C7E" w:rsidRPr="00484C7E">
        <w:t xml:space="preserve"> </w:t>
      </w:r>
      <w:r w:rsidRPr="00484C7E">
        <w:t>оценить</w:t>
      </w:r>
      <w:r w:rsidR="00484C7E" w:rsidRPr="00484C7E">
        <w:t xml:space="preserve"> </w:t>
      </w:r>
      <w:r w:rsidRPr="00484C7E">
        <w:t>ее</w:t>
      </w:r>
      <w:r w:rsidR="00484C7E" w:rsidRPr="00484C7E">
        <w:t xml:space="preserve"> </w:t>
      </w:r>
      <w:r w:rsidRPr="00484C7E">
        <w:t>экономическое</w:t>
      </w:r>
      <w:r w:rsidR="00484C7E" w:rsidRPr="00484C7E">
        <w:t xml:space="preserve"> </w:t>
      </w:r>
      <w:r w:rsidRPr="00484C7E">
        <w:t>положение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  <w:rPr>
          <w:b/>
        </w:rPr>
      </w:pPr>
      <w:r w:rsidRPr="00484C7E">
        <w:t>Таблица 1</w:t>
      </w:r>
    </w:p>
    <w:p w:rsidR="004379BB" w:rsidRPr="00484C7E" w:rsidRDefault="004379BB" w:rsidP="00484C7E">
      <w:pPr>
        <w:tabs>
          <w:tab w:val="left" w:pos="726"/>
        </w:tabs>
        <w:rPr>
          <w:b/>
        </w:rPr>
      </w:pPr>
      <w:r w:rsidRPr="00484C7E">
        <w:rPr>
          <w:b/>
        </w:rPr>
        <w:t>Экономический</w:t>
      </w:r>
      <w:r w:rsidR="00484C7E" w:rsidRPr="00484C7E">
        <w:rPr>
          <w:b/>
        </w:rPr>
        <w:t xml:space="preserve"> </w:t>
      </w:r>
      <w:r w:rsidRPr="00484C7E">
        <w:rPr>
          <w:b/>
        </w:rPr>
        <w:t>потенциал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1800"/>
        <w:gridCol w:w="1957"/>
        <w:gridCol w:w="2155"/>
      </w:tblGrid>
      <w:tr w:rsidR="004379BB" w:rsidRPr="00484C7E" w:rsidTr="001072DD">
        <w:trPr>
          <w:trHeight w:val="1020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предыдущий</w:t>
            </w:r>
            <w:r w:rsidRPr="00484C7E">
              <w:t xml:space="preserve"> </w:t>
            </w:r>
            <w:r w:rsidR="004379BB" w:rsidRPr="00484C7E">
              <w:t>год</w:t>
            </w:r>
            <w:r w:rsidRPr="00484C7E">
              <w:t xml:space="preserve"> </w:t>
            </w:r>
          </w:p>
        </w:tc>
        <w:tc>
          <w:tcPr>
            <w:tcW w:w="1957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отчетный</w:t>
            </w:r>
            <w:r w:rsidRPr="00484C7E">
              <w:t xml:space="preserve"> </w:t>
            </w:r>
            <w:r w:rsidR="004379BB" w:rsidRPr="00484C7E">
              <w:t>год</w:t>
            </w:r>
            <w:r w:rsidRPr="00484C7E"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Вывод</w:t>
            </w:r>
            <w:r>
              <w:t xml:space="preserve"> (</w:t>
            </w:r>
            <w:r w:rsidR="004379BB" w:rsidRPr="00484C7E">
              <w:t>отклонение</w:t>
            </w:r>
            <w:r w:rsidRPr="00484C7E">
              <w:t xml:space="preserve"> </w:t>
            </w:r>
            <w:r w:rsidR="004379BB" w:rsidRPr="00484C7E">
              <w:t>существенное</w:t>
            </w:r>
            <w:r w:rsidRPr="00484C7E">
              <w:t xml:space="preserve"> </w:t>
            </w:r>
            <w:r w:rsidR="004379BB" w:rsidRPr="00484C7E">
              <w:t>или</w:t>
            </w:r>
            <w:r w:rsidRPr="00484C7E">
              <w:t xml:space="preserve"> </w:t>
            </w:r>
            <w:r w:rsidR="004379BB" w:rsidRPr="00484C7E">
              <w:t>нет</w:t>
            </w:r>
            <w:r w:rsidRPr="00484C7E">
              <w:t xml:space="preserve">) </w:t>
            </w:r>
          </w:p>
        </w:tc>
      </w:tr>
      <w:tr w:rsidR="003517CE" w:rsidRPr="00484C7E" w:rsidTr="001072DD">
        <w:trPr>
          <w:trHeight w:val="192"/>
          <w:jc w:val="center"/>
        </w:trPr>
        <w:tc>
          <w:tcPr>
            <w:tcW w:w="3244" w:type="dxa"/>
            <w:shd w:val="clear" w:color="auto" w:fill="auto"/>
          </w:tcPr>
          <w:p w:rsidR="003517CE" w:rsidRPr="00484C7E" w:rsidRDefault="003517CE" w:rsidP="00454230">
            <w:pPr>
              <w:pStyle w:val="af8"/>
            </w:pPr>
            <w:r w:rsidRPr="00484C7E">
              <w:t>1</w:t>
            </w:r>
          </w:p>
        </w:tc>
        <w:tc>
          <w:tcPr>
            <w:tcW w:w="1800" w:type="dxa"/>
            <w:shd w:val="clear" w:color="auto" w:fill="auto"/>
          </w:tcPr>
          <w:p w:rsidR="003517CE" w:rsidRPr="00484C7E" w:rsidRDefault="003517CE" w:rsidP="00454230">
            <w:pPr>
              <w:pStyle w:val="af8"/>
            </w:pPr>
            <w:r w:rsidRPr="00484C7E">
              <w:t>2</w:t>
            </w:r>
          </w:p>
        </w:tc>
        <w:tc>
          <w:tcPr>
            <w:tcW w:w="1957" w:type="dxa"/>
            <w:shd w:val="clear" w:color="auto" w:fill="auto"/>
          </w:tcPr>
          <w:p w:rsidR="003517CE" w:rsidRPr="00484C7E" w:rsidRDefault="003517CE" w:rsidP="00454230">
            <w:pPr>
              <w:pStyle w:val="af8"/>
            </w:pPr>
            <w:r w:rsidRPr="00484C7E">
              <w:t>3</w:t>
            </w:r>
          </w:p>
        </w:tc>
        <w:tc>
          <w:tcPr>
            <w:tcW w:w="2155" w:type="dxa"/>
            <w:shd w:val="clear" w:color="auto" w:fill="auto"/>
          </w:tcPr>
          <w:p w:rsidR="003517CE" w:rsidRPr="00484C7E" w:rsidRDefault="003517CE" w:rsidP="00454230">
            <w:pPr>
              <w:pStyle w:val="af8"/>
            </w:pPr>
            <w:r w:rsidRPr="00484C7E">
              <w:t>4</w:t>
            </w:r>
          </w:p>
        </w:tc>
      </w:tr>
      <w:tr w:rsidR="004379BB" w:rsidRPr="00484C7E" w:rsidTr="001072DD">
        <w:trPr>
          <w:trHeight w:val="255"/>
          <w:jc w:val="center"/>
        </w:trPr>
        <w:tc>
          <w:tcPr>
            <w:tcW w:w="3244" w:type="dxa"/>
            <w:shd w:val="clear" w:color="auto" w:fill="auto"/>
            <w:noWrap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Валюта</w:t>
            </w:r>
            <w:r w:rsidRPr="00484C7E">
              <w:t xml:space="preserve"> </w:t>
            </w:r>
            <w:r w:rsidR="004379BB" w:rsidRPr="00484C7E">
              <w:t>баланса,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571</w:t>
            </w:r>
            <w:r w:rsidR="00484C7E" w:rsidRPr="00484C7E">
              <w:t xml:space="preserve"> </w:t>
            </w:r>
            <w:r w:rsidRPr="00484C7E">
              <w:t>968</w:t>
            </w:r>
            <w:r w:rsidR="00484C7E" w:rsidRPr="00484C7E">
              <w:t xml:space="preserve"> 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4379BB" w:rsidRPr="00484C7E" w:rsidTr="001072DD">
        <w:trPr>
          <w:trHeight w:val="255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Численность</w:t>
            </w:r>
            <w:r w:rsidRPr="00484C7E">
              <w:t xml:space="preserve"> </w:t>
            </w:r>
            <w:r w:rsidR="004379BB" w:rsidRPr="00484C7E">
              <w:t>работающих,</w:t>
            </w:r>
            <w:r w:rsidRPr="00484C7E">
              <w:t xml:space="preserve"> </w:t>
            </w:r>
            <w:r w:rsidR="004379BB" w:rsidRPr="00484C7E">
              <w:t>чел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697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697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4379BB" w:rsidRPr="00484C7E" w:rsidTr="001072DD">
        <w:trPr>
          <w:trHeight w:val="510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Выручка</w:t>
            </w:r>
            <w:r>
              <w:t xml:space="preserve"> (</w:t>
            </w:r>
            <w:r w:rsidR="004379BB" w:rsidRPr="00484C7E">
              <w:t>нетто</w:t>
            </w:r>
            <w:r w:rsidRPr="00484C7E">
              <w:t xml:space="preserve">) </w:t>
            </w:r>
            <w:r w:rsidR="004379BB" w:rsidRPr="00484C7E">
              <w:t>от</w:t>
            </w:r>
            <w:r w:rsidRPr="00484C7E">
              <w:t xml:space="preserve"> </w:t>
            </w:r>
            <w:r w:rsidR="004379BB" w:rsidRPr="00484C7E">
              <w:t>продажи</w:t>
            </w:r>
            <w:r w:rsidRPr="00484C7E">
              <w:t xml:space="preserve"> </w:t>
            </w:r>
            <w:r w:rsidR="004379BB" w:rsidRPr="00484C7E">
              <w:t>товаров,</w:t>
            </w:r>
            <w:r w:rsidRPr="00484C7E">
              <w:t xml:space="preserve"> </w:t>
            </w:r>
            <w:r w:rsidR="004379BB" w:rsidRPr="00484C7E">
              <w:t>продукции,</w:t>
            </w:r>
            <w:r w:rsidRPr="00484C7E">
              <w:t xml:space="preserve"> </w:t>
            </w:r>
            <w:r w:rsidR="004379BB" w:rsidRPr="00484C7E">
              <w:t>работ,</w:t>
            </w:r>
            <w:r w:rsidRPr="00484C7E">
              <w:t xml:space="preserve"> </w:t>
            </w:r>
            <w:r w:rsidR="004379BB" w:rsidRPr="00484C7E">
              <w:t>услуг</w:t>
            </w:r>
            <w:r w:rsidRPr="00484C7E">
              <w:t xml:space="preserve">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825</w:t>
            </w:r>
            <w:r w:rsidR="00484C7E" w:rsidRPr="00484C7E">
              <w:t xml:space="preserve"> </w:t>
            </w:r>
            <w:r w:rsidRPr="00484C7E">
              <w:t>320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903D7C" w:rsidP="00454230">
            <w:pPr>
              <w:pStyle w:val="af8"/>
            </w:pPr>
            <w:r w:rsidRPr="00484C7E">
              <w:t>существенное</w:t>
            </w:r>
          </w:p>
        </w:tc>
      </w:tr>
      <w:tr w:rsidR="004379BB" w:rsidRPr="00484C7E" w:rsidTr="001072DD">
        <w:trPr>
          <w:trHeight w:val="255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Чистая</w:t>
            </w:r>
            <w:r w:rsidRPr="00484C7E">
              <w:t xml:space="preserve"> </w:t>
            </w:r>
            <w:r w:rsidR="004379BB" w:rsidRPr="00484C7E">
              <w:t>прибыль,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существенное</w:t>
            </w:r>
            <w:r w:rsidRPr="00484C7E">
              <w:t xml:space="preserve"> </w:t>
            </w:r>
          </w:p>
        </w:tc>
      </w:tr>
      <w:tr w:rsidR="004379BB" w:rsidRPr="00484C7E" w:rsidTr="001072DD">
        <w:trPr>
          <w:trHeight w:val="765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Суммарные</w:t>
            </w:r>
            <w:r w:rsidRPr="00484C7E">
              <w:t xml:space="preserve"> </w:t>
            </w:r>
            <w:r w:rsidR="004379BB" w:rsidRPr="00484C7E">
              <w:t>налоговые</w:t>
            </w:r>
            <w:r w:rsidRPr="00484C7E">
              <w:t xml:space="preserve"> </w:t>
            </w:r>
            <w:r w:rsidR="004379BB" w:rsidRPr="00484C7E">
              <w:t>платежи</w:t>
            </w:r>
            <w:r w:rsidRPr="00484C7E">
              <w:t xml:space="preserve"> </w:t>
            </w:r>
            <w:r w:rsidR="004379BB" w:rsidRPr="00484C7E">
              <w:t>в</w:t>
            </w:r>
            <w:r w:rsidRPr="00484C7E">
              <w:t xml:space="preserve"> </w:t>
            </w:r>
            <w:r w:rsidR="004379BB" w:rsidRPr="00484C7E">
              <w:t>бюджет</w:t>
            </w:r>
            <w:r w:rsidRPr="00484C7E">
              <w:t xml:space="preserve"> </w:t>
            </w:r>
            <w:r w:rsidR="004379BB" w:rsidRPr="00484C7E">
              <w:t>социальные</w:t>
            </w:r>
            <w:r w:rsidRPr="00484C7E">
              <w:t xml:space="preserve"> </w:t>
            </w:r>
            <w:r w:rsidR="004379BB" w:rsidRPr="00484C7E">
              <w:t>фонды,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215</w:t>
            </w:r>
            <w:r w:rsidR="00484C7E" w:rsidRPr="00484C7E">
              <w:t xml:space="preserve"> </w:t>
            </w:r>
            <w:r w:rsidRPr="00484C7E">
              <w:t>557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332</w:t>
            </w:r>
            <w:r w:rsidR="00484C7E" w:rsidRPr="00484C7E">
              <w:t xml:space="preserve"> </w:t>
            </w:r>
            <w:r w:rsidRPr="00484C7E">
              <w:t>806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существенное</w:t>
            </w:r>
            <w:r w:rsidRPr="00484C7E">
              <w:t xml:space="preserve"> </w:t>
            </w:r>
          </w:p>
        </w:tc>
      </w:tr>
      <w:tr w:rsidR="004379BB" w:rsidRPr="00484C7E" w:rsidTr="001072DD">
        <w:trPr>
          <w:trHeight w:val="765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Финансовые</w:t>
            </w:r>
            <w:r w:rsidRPr="00484C7E">
              <w:t xml:space="preserve"> </w:t>
            </w:r>
            <w:r w:rsidR="004379BB" w:rsidRPr="00484C7E">
              <w:t>вложения</w:t>
            </w:r>
            <w:r w:rsidRPr="00484C7E">
              <w:t xml:space="preserve"> </w:t>
            </w:r>
            <w:r w:rsidR="004379BB" w:rsidRPr="00484C7E">
              <w:t>в</w:t>
            </w:r>
            <w:r w:rsidRPr="00484C7E">
              <w:t xml:space="preserve"> </w:t>
            </w:r>
            <w:r w:rsidR="004379BB" w:rsidRPr="00484C7E">
              <w:t>уставные</w:t>
            </w:r>
            <w:r w:rsidRPr="00484C7E">
              <w:t xml:space="preserve"> </w:t>
            </w:r>
            <w:r w:rsidR="004379BB" w:rsidRPr="00484C7E">
              <w:t>капиталы</w:t>
            </w:r>
            <w:r w:rsidRPr="00484C7E">
              <w:t xml:space="preserve"> </w:t>
            </w:r>
            <w:r w:rsidR="004379BB" w:rsidRPr="00484C7E">
              <w:t>дочерних</w:t>
            </w:r>
            <w:r w:rsidRPr="00484C7E">
              <w:t xml:space="preserve"> </w:t>
            </w:r>
            <w:r w:rsidR="004379BB" w:rsidRPr="00484C7E">
              <w:t>и</w:t>
            </w:r>
            <w:r w:rsidRPr="00484C7E">
              <w:t xml:space="preserve"> </w:t>
            </w:r>
            <w:r w:rsidR="004379BB" w:rsidRPr="00484C7E">
              <w:t>зависимых</w:t>
            </w:r>
            <w:r w:rsidRPr="00484C7E">
              <w:t xml:space="preserve"> </w:t>
            </w:r>
            <w:r w:rsidR="004379BB" w:rsidRPr="00484C7E">
              <w:t>обществ,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227</w:t>
            </w:r>
            <w:r w:rsidR="00484C7E" w:rsidRPr="00484C7E">
              <w:t xml:space="preserve"> </w:t>
            </w:r>
            <w:r w:rsidRPr="00484C7E">
              <w:t>343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227</w:t>
            </w:r>
            <w:r w:rsidR="00484C7E" w:rsidRPr="00484C7E">
              <w:t xml:space="preserve"> </w:t>
            </w:r>
            <w:r w:rsidRPr="00484C7E">
              <w:t>343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4379BB" w:rsidRPr="00484C7E" w:rsidTr="001072DD">
        <w:trPr>
          <w:trHeight w:val="765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Остаточная</w:t>
            </w:r>
            <w:r w:rsidRPr="00484C7E">
              <w:t xml:space="preserve"> </w:t>
            </w:r>
            <w:r w:rsidR="004379BB" w:rsidRPr="00484C7E">
              <w:t>стоимость</w:t>
            </w:r>
            <w:r w:rsidRPr="00484C7E">
              <w:t xml:space="preserve"> </w:t>
            </w:r>
            <w:r w:rsidR="004379BB" w:rsidRPr="00484C7E">
              <w:t>основных</w:t>
            </w:r>
            <w:r w:rsidRPr="00484C7E">
              <w:t xml:space="preserve"> </w:t>
            </w:r>
            <w:r w:rsidR="004379BB" w:rsidRPr="00484C7E">
              <w:t>средств</w:t>
            </w:r>
            <w:r w:rsidRPr="00484C7E">
              <w:t xml:space="preserve"> </w:t>
            </w:r>
            <w:r w:rsidR="004379BB" w:rsidRPr="00484C7E">
              <w:t>и</w:t>
            </w:r>
            <w:r w:rsidRPr="00484C7E">
              <w:t xml:space="preserve"> </w:t>
            </w:r>
            <w:r w:rsidR="004379BB" w:rsidRPr="00484C7E">
              <w:t>нематериальных</w:t>
            </w:r>
            <w:r w:rsidRPr="00484C7E">
              <w:t xml:space="preserve"> </w:t>
            </w:r>
            <w:r w:rsidR="004379BB" w:rsidRPr="00484C7E">
              <w:t>активов,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202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197</w:t>
            </w:r>
            <w:r w:rsidR="00484C7E" w:rsidRPr="00484C7E">
              <w:t xml:space="preserve"> </w:t>
            </w:r>
            <w:r w:rsidRPr="00484C7E">
              <w:t>919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903D7C" w:rsidP="00454230">
            <w:pPr>
              <w:pStyle w:val="af8"/>
            </w:pPr>
            <w:r w:rsidRPr="00484C7E">
              <w:t>существенное</w:t>
            </w:r>
          </w:p>
        </w:tc>
      </w:tr>
      <w:tr w:rsidR="004379BB" w:rsidRPr="00484C7E" w:rsidTr="001072DD">
        <w:trPr>
          <w:trHeight w:val="510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коэффициент</w:t>
            </w:r>
            <w:r w:rsidRPr="00484C7E">
              <w:t xml:space="preserve"> </w:t>
            </w:r>
            <w:r w:rsidR="004379BB" w:rsidRPr="00484C7E">
              <w:t>годности</w:t>
            </w:r>
            <w:r w:rsidRPr="00484C7E">
              <w:t xml:space="preserve"> </w:t>
            </w:r>
            <w:r w:rsidR="004379BB" w:rsidRPr="00484C7E">
              <w:t>основных</w:t>
            </w:r>
            <w:r w:rsidRPr="00484C7E">
              <w:t xml:space="preserve"> </w:t>
            </w:r>
            <w:r w:rsidR="004379BB" w:rsidRPr="00484C7E">
              <w:t>средств,</w:t>
            </w:r>
            <w:r w:rsidRPr="00484C7E">
              <w:t xml:space="preserve"> </w:t>
            </w:r>
            <w:r w:rsidR="004379BB" w:rsidRPr="00484C7E">
              <w:t>%</w:t>
            </w:r>
            <w:r w:rsidRPr="00484C7E">
              <w:t xml:space="preserve">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53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42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4379BB" w:rsidRPr="00484C7E" w:rsidTr="001072DD">
        <w:trPr>
          <w:trHeight w:val="510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Арендованные</w:t>
            </w:r>
            <w:r w:rsidRPr="00484C7E">
              <w:t xml:space="preserve"> </w:t>
            </w:r>
            <w:r w:rsidR="004379BB" w:rsidRPr="00484C7E">
              <w:t>основные</w:t>
            </w:r>
            <w:r w:rsidRPr="00484C7E">
              <w:t xml:space="preserve"> </w:t>
            </w:r>
            <w:r w:rsidR="004379BB" w:rsidRPr="00484C7E">
              <w:t>средства,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36</w:t>
            </w:r>
            <w:r w:rsidR="00484C7E" w:rsidRPr="00484C7E">
              <w:t xml:space="preserve"> </w:t>
            </w:r>
            <w:r w:rsidRPr="00484C7E">
              <w:t>015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79</w:t>
            </w:r>
            <w:r w:rsidR="00484C7E" w:rsidRPr="00484C7E">
              <w:t xml:space="preserve"> </w:t>
            </w:r>
            <w:r w:rsidRPr="00484C7E">
              <w:t>654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существенное</w:t>
            </w:r>
            <w:r w:rsidRPr="00484C7E">
              <w:t xml:space="preserve"> </w:t>
            </w:r>
          </w:p>
        </w:tc>
      </w:tr>
      <w:tr w:rsidR="004379BB" w:rsidRPr="00484C7E" w:rsidTr="001072DD">
        <w:trPr>
          <w:trHeight w:val="510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Основные</w:t>
            </w:r>
            <w:r w:rsidRPr="00484C7E">
              <w:t xml:space="preserve"> </w:t>
            </w:r>
            <w:r w:rsidR="004379BB" w:rsidRPr="00484C7E">
              <w:t>средства,</w:t>
            </w:r>
            <w:r w:rsidRPr="00484C7E">
              <w:t xml:space="preserve"> </w:t>
            </w:r>
            <w:r w:rsidR="004379BB" w:rsidRPr="00484C7E">
              <w:t>переданные</w:t>
            </w:r>
            <w:r w:rsidRPr="00484C7E">
              <w:t xml:space="preserve"> </w:t>
            </w:r>
            <w:r w:rsidR="004379BB" w:rsidRPr="00484C7E">
              <w:t>в</w:t>
            </w:r>
            <w:r w:rsidRPr="00484C7E">
              <w:t xml:space="preserve"> </w:t>
            </w:r>
            <w:r w:rsidR="004379BB" w:rsidRPr="00484C7E">
              <w:t>аренду,</w:t>
            </w:r>
            <w:r w:rsidRPr="00484C7E">
              <w:t xml:space="preserve"> </w:t>
            </w:r>
            <w:r w:rsidR="004379BB" w:rsidRPr="00484C7E">
              <w:t>тыс</w:t>
            </w:r>
            <w:r w:rsidRPr="00484C7E">
              <w:t xml:space="preserve">. </w:t>
            </w:r>
            <w:r w:rsidR="004379BB" w:rsidRPr="00484C7E">
              <w:t>руб</w:t>
            </w:r>
            <w:r w:rsidRPr="00484C7E">
              <w:t xml:space="preserve">. </w:t>
            </w:r>
          </w:p>
        </w:tc>
        <w:tc>
          <w:tcPr>
            <w:tcW w:w="1800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23</w:t>
            </w:r>
            <w:r w:rsidR="00484C7E" w:rsidRPr="00484C7E">
              <w:t xml:space="preserve"> </w:t>
            </w:r>
            <w:r w:rsidRPr="00484C7E">
              <w:t>871</w:t>
            </w: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-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существенное</w:t>
            </w:r>
            <w:r w:rsidRPr="00484C7E">
              <w:t xml:space="preserve"> </w:t>
            </w:r>
          </w:p>
        </w:tc>
      </w:tr>
      <w:tr w:rsidR="004379BB" w:rsidRPr="00484C7E" w:rsidTr="001072DD">
        <w:trPr>
          <w:trHeight w:val="1275"/>
          <w:jc w:val="center"/>
        </w:trPr>
        <w:tc>
          <w:tcPr>
            <w:tcW w:w="3244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Удельный</w:t>
            </w:r>
            <w:r w:rsidRPr="00484C7E">
              <w:t xml:space="preserve"> </w:t>
            </w:r>
            <w:r w:rsidR="004379BB" w:rsidRPr="00484C7E">
              <w:t>вес</w:t>
            </w:r>
            <w:r w:rsidRPr="00484C7E">
              <w:t xml:space="preserve"> </w:t>
            </w:r>
            <w:r w:rsidR="004379BB" w:rsidRPr="00484C7E">
              <w:t>активов</w:t>
            </w:r>
            <w:r w:rsidRPr="00484C7E">
              <w:t xml:space="preserve"> </w:t>
            </w:r>
            <w:r w:rsidR="004379BB" w:rsidRPr="00484C7E">
              <w:t>производственного</w:t>
            </w:r>
            <w:r w:rsidRPr="00484C7E">
              <w:t xml:space="preserve"> </w:t>
            </w:r>
            <w:r w:rsidR="004379BB" w:rsidRPr="00484C7E">
              <w:t>назначения</w:t>
            </w:r>
            <w:r>
              <w:t xml:space="preserve"> (</w:t>
            </w:r>
            <w:r w:rsidR="004379BB" w:rsidRPr="00484C7E">
              <w:t>основные</w:t>
            </w:r>
            <w:r w:rsidRPr="00484C7E">
              <w:t xml:space="preserve"> </w:t>
            </w:r>
            <w:r w:rsidR="004379BB" w:rsidRPr="00484C7E">
              <w:t>средства,</w:t>
            </w:r>
            <w:r w:rsidRPr="00484C7E">
              <w:t xml:space="preserve"> </w:t>
            </w:r>
            <w:r w:rsidR="004379BB" w:rsidRPr="00484C7E">
              <w:t>запасы</w:t>
            </w:r>
            <w:r w:rsidRPr="00484C7E">
              <w:t xml:space="preserve"> </w:t>
            </w:r>
            <w:r w:rsidR="004379BB" w:rsidRPr="00484C7E">
              <w:t>сырья</w:t>
            </w:r>
            <w:r w:rsidRPr="00484C7E">
              <w:t xml:space="preserve"> </w:t>
            </w:r>
            <w:r w:rsidR="004379BB" w:rsidRPr="00484C7E">
              <w:t>и</w:t>
            </w:r>
            <w:r w:rsidRPr="00484C7E">
              <w:t xml:space="preserve"> </w:t>
            </w:r>
            <w:r w:rsidR="004379BB" w:rsidRPr="00484C7E">
              <w:t>материалов,</w:t>
            </w:r>
            <w:r w:rsidRPr="00484C7E">
              <w:t xml:space="preserve"> </w:t>
            </w:r>
            <w:r w:rsidR="004379BB" w:rsidRPr="00484C7E">
              <w:t>запасы</w:t>
            </w:r>
            <w:r w:rsidRPr="00484C7E">
              <w:t xml:space="preserve"> </w:t>
            </w:r>
            <w:r w:rsidR="004379BB" w:rsidRPr="00484C7E">
              <w:t>незавершенного</w:t>
            </w:r>
            <w:r w:rsidRPr="00484C7E">
              <w:t xml:space="preserve"> </w:t>
            </w:r>
            <w:r w:rsidR="004379BB" w:rsidRPr="00484C7E">
              <w:t>производства</w:t>
            </w:r>
            <w:r w:rsidRPr="00484C7E">
              <w:t xml:space="preserve">), </w:t>
            </w:r>
            <w:r w:rsidR="004379BB" w:rsidRPr="00484C7E">
              <w:t>%</w:t>
            </w:r>
            <w:r w:rsidRPr="00484C7E">
              <w:t xml:space="preserve"> </w:t>
            </w:r>
          </w:p>
        </w:tc>
        <w:tc>
          <w:tcPr>
            <w:tcW w:w="1800" w:type="dxa"/>
            <w:shd w:val="clear" w:color="auto" w:fill="auto"/>
            <w:noWrap/>
          </w:tcPr>
          <w:p w:rsidR="001B69AF" w:rsidRPr="00484C7E" w:rsidRDefault="001B69AF" w:rsidP="00454230">
            <w:pPr>
              <w:pStyle w:val="af8"/>
            </w:pPr>
          </w:p>
          <w:p w:rsidR="004379BB" w:rsidRPr="00484C7E" w:rsidRDefault="00903D7C" w:rsidP="00454230">
            <w:pPr>
              <w:pStyle w:val="af8"/>
            </w:pPr>
            <w:r w:rsidRPr="00484C7E">
              <w:t>23,8</w:t>
            </w:r>
          </w:p>
          <w:p w:rsidR="00903D7C" w:rsidRPr="00484C7E" w:rsidRDefault="00903D7C" w:rsidP="00454230">
            <w:pPr>
              <w:pStyle w:val="af8"/>
            </w:pPr>
          </w:p>
        </w:tc>
        <w:tc>
          <w:tcPr>
            <w:tcW w:w="1957" w:type="dxa"/>
            <w:shd w:val="clear" w:color="auto" w:fill="auto"/>
            <w:noWrap/>
          </w:tcPr>
          <w:p w:rsidR="004379BB" w:rsidRPr="00484C7E" w:rsidRDefault="00903D7C" w:rsidP="00454230">
            <w:pPr>
              <w:pStyle w:val="af8"/>
            </w:pPr>
            <w:r w:rsidRPr="00484C7E">
              <w:t>17,1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379BB" w:rsidP="00454230">
            <w:pPr>
              <w:pStyle w:val="af8"/>
            </w:pPr>
            <w:r w:rsidRPr="00484C7E">
              <w:t>существенное</w:t>
            </w:r>
          </w:p>
        </w:tc>
      </w:tr>
      <w:tr w:rsidR="00903D7C" w:rsidRPr="00484C7E" w:rsidTr="001072DD">
        <w:trPr>
          <w:trHeight w:val="1275"/>
          <w:jc w:val="center"/>
        </w:trPr>
        <w:tc>
          <w:tcPr>
            <w:tcW w:w="3244" w:type="dxa"/>
            <w:shd w:val="clear" w:color="auto" w:fill="auto"/>
          </w:tcPr>
          <w:p w:rsidR="00903D7C" w:rsidRPr="00484C7E" w:rsidRDefault="00903D7C" w:rsidP="00454230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</w:t>
            </w:r>
            <w:r w:rsidR="00484C7E" w:rsidRPr="00484C7E">
              <w:t xml:space="preserve"> </w:t>
            </w:r>
            <w:r w:rsidRPr="00484C7E">
              <w:t>активов,</w:t>
            </w:r>
            <w:r w:rsidR="00484C7E" w:rsidRPr="00484C7E">
              <w:t xml:space="preserve"> </w:t>
            </w:r>
            <w:r w:rsidRPr="00484C7E">
              <w:t>используемых</w:t>
            </w:r>
            <w:r w:rsidR="00484C7E" w:rsidRPr="00484C7E">
              <w:t xml:space="preserve"> </w:t>
            </w:r>
            <w:r w:rsidRPr="00484C7E">
              <w:t>в</w:t>
            </w:r>
            <w:r w:rsidR="00484C7E" w:rsidRPr="00484C7E">
              <w:t xml:space="preserve"> </w:t>
            </w:r>
            <w:r w:rsidRPr="00484C7E">
              <w:t>основной</w:t>
            </w:r>
            <w:r w:rsidR="00484C7E" w:rsidRPr="00484C7E">
              <w:t xml:space="preserve"> </w:t>
            </w:r>
            <w:r w:rsidRPr="00484C7E">
              <w:t>деятельности</w:t>
            </w:r>
            <w:r w:rsidR="00484C7E">
              <w:t xml:space="preserve"> (</w:t>
            </w:r>
            <w:r w:rsidRPr="00484C7E">
              <w:t>НМА,</w:t>
            </w:r>
            <w:r w:rsidR="00484C7E" w:rsidRPr="00484C7E">
              <w:t xml:space="preserve"> </w:t>
            </w:r>
            <w:r w:rsidRPr="00484C7E">
              <w:t>ОС,</w:t>
            </w:r>
            <w:r w:rsidR="00484C7E" w:rsidRPr="00484C7E">
              <w:t xml:space="preserve"> </w:t>
            </w:r>
            <w:r w:rsidRPr="00484C7E">
              <w:t>З,</w:t>
            </w:r>
            <w:r w:rsidR="00484C7E" w:rsidRPr="00484C7E">
              <w:t xml:space="preserve"> </w:t>
            </w:r>
            <w:r w:rsidRPr="00484C7E">
              <w:t>ДЗ</w:t>
            </w:r>
            <w:r w:rsidR="00484C7E" w:rsidRPr="00484C7E">
              <w:t xml:space="preserve">), </w:t>
            </w:r>
            <w:r w:rsidRPr="00484C7E">
              <w:t>%</w:t>
            </w:r>
          </w:p>
        </w:tc>
        <w:tc>
          <w:tcPr>
            <w:tcW w:w="1800" w:type="dxa"/>
            <w:shd w:val="clear" w:color="auto" w:fill="auto"/>
            <w:noWrap/>
          </w:tcPr>
          <w:p w:rsidR="00903D7C" w:rsidRPr="00484C7E" w:rsidRDefault="00903D7C" w:rsidP="00454230">
            <w:pPr>
              <w:pStyle w:val="af8"/>
            </w:pPr>
            <w:r w:rsidRPr="00484C7E">
              <w:t>42,6</w:t>
            </w:r>
          </w:p>
        </w:tc>
        <w:tc>
          <w:tcPr>
            <w:tcW w:w="1957" w:type="dxa"/>
            <w:shd w:val="clear" w:color="auto" w:fill="auto"/>
            <w:noWrap/>
          </w:tcPr>
          <w:p w:rsidR="00903D7C" w:rsidRPr="00484C7E" w:rsidRDefault="00903D7C" w:rsidP="00454230">
            <w:pPr>
              <w:pStyle w:val="af8"/>
            </w:pPr>
            <w:r w:rsidRPr="00484C7E">
              <w:t>31,7</w:t>
            </w:r>
          </w:p>
        </w:tc>
        <w:tc>
          <w:tcPr>
            <w:tcW w:w="2155" w:type="dxa"/>
            <w:shd w:val="clear" w:color="auto" w:fill="auto"/>
          </w:tcPr>
          <w:p w:rsidR="00903D7C" w:rsidRPr="00484C7E" w:rsidRDefault="00903D7C" w:rsidP="00454230">
            <w:pPr>
              <w:pStyle w:val="af8"/>
            </w:pPr>
            <w:r w:rsidRPr="00484C7E">
              <w:t>существенное</w:t>
            </w:r>
          </w:p>
        </w:tc>
      </w:tr>
      <w:tr w:rsidR="004379BB" w:rsidRPr="00484C7E" w:rsidTr="001072DD">
        <w:trPr>
          <w:trHeight w:val="540"/>
          <w:jc w:val="center"/>
        </w:trPr>
        <w:tc>
          <w:tcPr>
            <w:tcW w:w="3244" w:type="dxa"/>
            <w:shd w:val="clear" w:color="auto" w:fill="auto"/>
          </w:tcPr>
          <w:p w:rsidR="004379BB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4379BB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(</w:t>
            </w:r>
            <w:r w:rsidR="004379BB" w:rsidRPr="001072DD">
              <w:rPr>
                <w:i/>
                <w:iCs/>
              </w:rPr>
              <w:t>малое,</w:t>
            </w:r>
            <w:r w:rsidRPr="001072DD">
              <w:rPr>
                <w:i/>
                <w:iCs/>
              </w:rPr>
              <w:t xml:space="preserve"> </w:t>
            </w:r>
            <w:r w:rsidR="004379BB" w:rsidRPr="001072DD">
              <w:rPr>
                <w:i/>
                <w:iCs/>
              </w:rPr>
              <w:t>среднее,</w:t>
            </w:r>
            <w:r w:rsidRPr="001072DD">
              <w:rPr>
                <w:i/>
                <w:iCs/>
              </w:rPr>
              <w:t xml:space="preserve"> </w:t>
            </w:r>
            <w:r w:rsidR="004379BB" w:rsidRPr="001072DD">
              <w:rPr>
                <w:i/>
                <w:iCs/>
              </w:rPr>
              <w:t>крупное</w:t>
            </w:r>
            <w:r w:rsidRPr="001072DD">
              <w:rPr>
                <w:i/>
                <w:iCs/>
              </w:rPr>
              <w:t xml:space="preserve"> </w:t>
            </w:r>
            <w:r w:rsidR="004379BB" w:rsidRPr="001072DD">
              <w:rPr>
                <w:i/>
                <w:iCs/>
              </w:rPr>
              <w:t>предприятие</w:t>
            </w:r>
            <w:r w:rsidRPr="001072DD">
              <w:rPr>
                <w:i/>
                <w:iCs/>
              </w:rPr>
              <w:t xml:space="preserve">) </w:t>
            </w:r>
            <w:r w:rsidR="004379BB" w:rsidRPr="001072DD">
              <w:rPr>
                <w:i/>
                <w:iCs/>
              </w:rPr>
              <w:t>*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крупное</w:t>
            </w:r>
            <w:r w:rsidRPr="00484C7E">
              <w:t xml:space="preserve"> </w:t>
            </w:r>
            <w:r w:rsidR="004379BB" w:rsidRPr="00484C7E">
              <w:t>на</w:t>
            </w:r>
            <w:r w:rsidRPr="00484C7E">
              <w:t xml:space="preserve"> </w:t>
            </w:r>
            <w:r w:rsidR="001B69AF" w:rsidRPr="00484C7E">
              <w:t>региональном</w:t>
            </w:r>
            <w:r w:rsidRPr="00484C7E">
              <w:t xml:space="preserve"> </w:t>
            </w:r>
            <w:r w:rsidR="004379BB" w:rsidRPr="00484C7E">
              <w:t>уровне</w:t>
            </w:r>
            <w:r w:rsidRPr="00484C7E">
              <w:t xml:space="preserve"> </w:t>
            </w:r>
          </w:p>
        </w:tc>
        <w:tc>
          <w:tcPr>
            <w:tcW w:w="1957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4379BB" w:rsidRPr="00484C7E">
              <w:t>крупное</w:t>
            </w:r>
            <w:r w:rsidRPr="00484C7E">
              <w:t xml:space="preserve"> </w:t>
            </w:r>
            <w:r w:rsidR="004379BB" w:rsidRPr="00484C7E">
              <w:t>на</w:t>
            </w:r>
            <w:r w:rsidRPr="00484C7E">
              <w:t xml:space="preserve"> </w:t>
            </w:r>
            <w:r w:rsidR="001B69AF" w:rsidRPr="00484C7E">
              <w:t>региональном</w:t>
            </w:r>
            <w:r w:rsidRPr="00484C7E">
              <w:t xml:space="preserve"> </w:t>
            </w:r>
            <w:r w:rsidR="004379BB" w:rsidRPr="00484C7E">
              <w:t>уровне</w:t>
            </w:r>
            <w:r w:rsidRPr="00484C7E"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4379BB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</w:tbl>
    <w:p w:rsidR="004379BB" w:rsidRPr="00484C7E" w:rsidRDefault="004379BB" w:rsidP="00484C7E">
      <w:pPr>
        <w:tabs>
          <w:tab w:val="left" w:pos="726"/>
        </w:tabs>
      </w:pPr>
    </w:p>
    <w:p w:rsidR="003E4257" w:rsidRDefault="001B69AF" w:rsidP="00484C7E">
      <w:pPr>
        <w:tabs>
          <w:tab w:val="left" w:pos="726"/>
        </w:tabs>
      </w:pPr>
      <w:r w:rsidRPr="00484C7E">
        <w:t>По</w:t>
      </w:r>
      <w:r w:rsidR="00484C7E" w:rsidRPr="00484C7E">
        <w:t xml:space="preserve"> </w:t>
      </w:r>
      <w:r w:rsidRPr="00484C7E">
        <w:t>результатам</w:t>
      </w:r>
      <w:r w:rsidR="00484C7E" w:rsidRPr="00484C7E">
        <w:t xml:space="preserve"> </w:t>
      </w:r>
      <w:r w:rsidRPr="00484C7E">
        <w:t>оценки</w:t>
      </w:r>
      <w:r w:rsidR="00484C7E" w:rsidRPr="00484C7E">
        <w:t xml:space="preserve"> </w:t>
      </w:r>
      <w:r w:rsidRPr="00484C7E">
        <w:t>экономического</w:t>
      </w:r>
      <w:r w:rsidR="00484C7E" w:rsidRPr="00484C7E">
        <w:t xml:space="preserve"> </w:t>
      </w:r>
      <w:r w:rsidRPr="00484C7E">
        <w:t>потенциала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следующие</w:t>
      </w:r>
      <w:r w:rsidR="00484C7E" w:rsidRPr="00484C7E">
        <w:t xml:space="preserve"> </w:t>
      </w:r>
      <w:r w:rsidRPr="00484C7E">
        <w:t>выводы</w:t>
      </w:r>
      <w:r w:rsidR="00484C7E" w:rsidRPr="00484C7E">
        <w:t xml:space="preserve">. </w:t>
      </w: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Pr="00484C7E">
        <w:t>является</w:t>
      </w:r>
      <w:r w:rsidR="00484C7E" w:rsidRPr="00484C7E">
        <w:t xml:space="preserve"> </w:t>
      </w:r>
      <w:r w:rsidRPr="00484C7E">
        <w:t>крупным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региональном</w:t>
      </w:r>
      <w:r w:rsidR="00484C7E" w:rsidRPr="00484C7E">
        <w:t xml:space="preserve"> </w:t>
      </w:r>
      <w:r w:rsidRPr="00484C7E">
        <w:t>уровне</w:t>
      </w:r>
      <w:r w:rsidR="00484C7E" w:rsidRPr="00484C7E">
        <w:t xml:space="preserve"> </w:t>
      </w:r>
      <w:r w:rsidRPr="00484C7E">
        <w:t>предприятием,</w:t>
      </w:r>
      <w:r w:rsidR="00484C7E" w:rsidRPr="00484C7E">
        <w:t xml:space="preserve"> </w:t>
      </w:r>
      <w:r w:rsidRPr="00484C7E">
        <w:t>выручка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активы</w:t>
      </w:r>
      <w:r w:rsidR="00484C7E" w:rsidRPr="00484C7E">
        <w:t xml:space="preserve"> </w:t>
      </w:r>
      <w:r w:rsidRPr="00484C7E">
        <w:t>которого</w:t>
      </w:r>
      <w:r w:rsidR="00484C7E" w:rsidRPr="00484C7E">
        <w:t xml:space="preserve"> </w:t>
      </w:r>
      <w:r w:rsidRPr="00484C7E">
        <w:t>превышают</w:t>
      </w:r>
      <w:r w:rsidR="00484C7E" w:rsidRPr="00484C7E">
        <w:t xml:space="preserve"> </w:t>
      </w:r>
      <w:r w:rsidRPr="00484C7E">
        <w:t>1</w:t>
      </w:r>
      <w:r w:rsidR="00484C7E" w:rsidRPr="00484C7E">
        <w:t xml:space="preserve"> </w:t>
      </w:r>
      <w:r w:rsidRPr="00484C7E">
        <w:t>млрд</w:t>
      </w:r>
      <w:r w:rsidR="00484C7E" w:rsidRPr="00484C7E">
        <w:t xml:space="preserve">. </w:t>
      </w:r>
      <w:r w:rsidRPr="00484C7E">
        <w:t>руб</w:t>
      </w:r>
      <w:r w:rsidR="00484C7E" w:rsidRPr="00484C7E">
        <w:t xml:space="preserve">., </w:t>
      </w:r>
      <w:r w:rsidRPr="00484C7E">
        <w:t>а</w:t>
      </w:r>
      <w:r w:rsidR="00484C7E" w:rsidRPr="00484C7E">
        <w:t xml:space="preserve"> </w:t>
      </w:r>
      <w:r w:rsidRPr="00484C7E">
        <w:t>численность</w:t>
      </w:r>
      <w:r w:rsidR="00484C7E" w:rsidRPr="00484C7E">
        <w:t xml:space="preserve"> </w:t>
      </w:r>
      <w:r w:rsidRPr="00484C7E">
        <w:t>1</w:t>
      </w:r>
      <w:r w:rsidR="00484C7E" w:rsidRPr="00484C7E">
        <w:t xml:space="preserve"> </w:t>
      </w:r>
      <w:r w:rsidRPr="00484C7E">
        <w:t>697</w:t>
      </w:r>
      <w:r w:rsidR="00484C7E" w:rsidRPr="00484C7E">
        <w:t xml:space="preserve"> </w:t>
      </w:r>
      <w:r w:rsidRPr="00484C7E">
        <w:t>чел</w:t>
      </w:r>
      <w:r w:rsidR="00484C7E" w:rsidRPr="00484C7E">
        <w:t xml:space="preserve">. </w:t>
      </w:r>
      <w:r w:rsidRPr="00484C7E">
        <w:t>По</w:t>
      </w:r>
      <w:r w:rsidR="00484C7E" w:rsidRPr="00484C7E">
        <w:t xml:space="preserve"> </w:t>
      </w:r>
      <w:r w:rsidRPr="00484C7E">
        <w:t>сравнению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предыдущим</w:t>
      </w:r>
      <w:r w:rsidR="00484C7E" w:rsidRPr="00484C7E">
        <w:t xml:space="preserve"> </w:t>
      </w:r>
      <w:r w:rsidRPr="00484C7E">
        <w:t>годом</w:t>
      </w:r>
      <w:r w:rsidR="00484C7E" w:rsidRPr="00484C7E">
        <w:t xml:space="preserve"> </w:t>
      </w:r>
      <w:r w:rsidRPr="00484C7E">
        <w:t>существенно</w:t>
      </w:r>
      <w:r w:rsidR="00484C7E" w:rsidRPr="00484C7E">
        <w:t xml:space="preserve"> </w:t>
      </w:r>
      <w:r w:rsidRPr="00484C7E">
        <w:t>увеличилась</w:t>
      </w:r>
      <w:r w:rsidR="00484C7E" w:rsidRPr="00484C7E">
        <w:t xml:space="preserve"> </w:t>
      </w:r>
      <w:r w:rsidRPr="00484C7E">
        <w:t>чистая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предприятия,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привело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увеличению</w:t>
      </w:r>
      <w:r w:rsidR="00484C7E" w:rsidRPr="00484C7E">
        <w:t xml:space="preserve"> </w:t>
      </w:r>
      <w:r w:rsidRPr="00484C7E">
        <w:t>налоговых</w:t>
      </w:r>
      <w:r w:rsidR="00484C7E" w:rsidRPr="00484C7E">
        <w:t xml:space="preserve"> </w:t>
      </w:r>
      <w:r w:rsidRPr="00484C7E">
        <w:t>платежей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бюджет</w:t>
      </w:r>
      <w:r w:rsidR="00484C7E" w:rsidRPr="00484C7E">
        <w:t xml:space="preserve">. </w:t>
      </w:r>
    </w:p>
    <w:p w:rsidR="00484C7E" w:rsidRDefault="001B69AF" w:rsidP="00484C7E">
      <w:pPr>
        <w:tabs>
          <w:tab w:val="left" w:pos="726"/>
        </w:tabs>
      </w:pPr>
      <w:r w:rsidRPr="00484C7E">
        <w:t>Финансовые</w:t>
      </w:r>
      <w:r w:rsidR="00484C7E" w:rsidRPr="00484C7E">
        <w:t xml:space="preserve"> </w:t>
      </w:r>
      <w:r w:rsidRPr="00484C7E">
        <w:t>вложения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уставные</w:t>
      </w:r>
      <w:r w:rsidR="00484C7E" w:rsidRPr="00484C7E">
        <w:t xml:space="preserve"> </w:t>
      </w:r>
      <w:r w:rsidRPr="00484C7E">
        <w:t>капиталы</w:t>
      </w:r>
      <w:r w:rsidR="00484C7E" w:rsidRPr="00484C7E">
        <w:t xml:space="preserve"> </w:t>
      </w:r>
      <w:r w:rsidRPr="00484C7E">
        <w:t>дочерних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зависимых</w:t>
      </w:r>
      <w:r w:rsidR="00484C7E" w:rsidRPr="00484C7E">
        <w:t xml:space="preserve"> </w:t>
      </w:r>
      <w:r w:rsidRPr="00484C7E">
        <w:t>обществ</w:t>
      </w:r>
      <w:r w:rsidR="00484C7E" w:rsidRPr="00484C7E">
        <w:t xml:space="preserve"> </w:t>
      </w:r>
      <w:r w:rsidRPr="00484C7E">
        <w:t>остались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прежнем</w:t>
      </w:r>
      <w:r w:rsidR="00484C7E" w:rsidRPr="00484C7E">
        <w:t xml:space="preserve"> </w:t>
      </w:r>
      <w:r w:rsidRPr="00484C7E">
        <w:t>уровне</w:t>
      </w:r>
      <w:r w:rsidR="00484C7E" w:rsidRPr="00484C7E">
        <w:t xml:space="preserve">. </w:t>
      </w:r>
      <w:r w:rsidRPr="00484C7E">
        <w:t>Удельный</w:t>
      </w:r>
      <w:r w:rsidR="00484C7E" w:rsidRPr="00484C7E">
        <w:t xml:space="preserve"> </w:t>
      </w:r>
      <w:r w:rsidRPr="00484C7E">
        <w:t>вес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производственного</w:t>
      </w:r>
      <w:r w:rsidR="00484C7E" w:rsidRPr="00484C7E">
        <w:t xml:space="preserve"> </w:t>
      </w:r>
      <w:r w:rsidRPr="00484C7E">
        <w:t>назначения</w:t>
      </w:r>
      <w:r w:rsidR="00484C7E" w:rsidRPr="00484C7E">
        <w:t xml:space="preserve"> </w:t>
      </w:r>
      <w:r w:rsidRPr="00484C7E">
        <w:t>снизился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6,7</w:t>
      </w:r>
      <w:r w:rsidR="00484C7E" w:rsidRPr="00484C7E">
        <w:t xml:space="preserve"> </w:t>
      </w:r>
      <w:r w:rsidRPr="00484C7E">
        <w:t>процентных</w:t>
      </w:r>
      <w:r w:rsidR="00484C7E" w:rsidRPr="00484C7E">
        <w:t xml:space="preserve"> </w:t>
      </w:r>
      <w:r w:rsidRPr="00484C7E">
        <w:t>пункта</w:t>
      </w:r>
      <w:r w:rsidR="00484C7E" w:rsidRPr="00484C7E">
        <w:t xml:space="preserve">. </w:t>
      </w:r>
      <w:r w:rsidRPr="00484C7E">
        <w:t>Удельный</w:t>
      </w:r>
      <w:r w:rsidR="00484C7E" w:rsidRPr="00484C7E">
        <w:t xml:space="preserve"> </w:t>
      </w:r>
      <w:r w:rsidRPr="00484C7E">
        <w:t>вес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испол</w:t>
      </w:r>
      <w:r w:rsidR="00D628C2" w:rsidRPr="00484C7E">
        <w:t>ьзуемых</w:t>
      </w:r>
      <w:r w:rsidR="00484C7E" w:rsidRPr="00484C7E">
        <w:t xml:space="preserve"> </w:t>
      </w:r>
      <w:r w:rsidR="00D628C2" w:rsidRPr="00484C7E">
        <w:t>в</w:t>
      </w:r>
      <w:r w:rsidR="00484C7E" w:rsidRPr="00484C7E">
        <w:t xml:space="preserve"> </w:t>
      </w:r>
      <w:r w:rsidR="00D628C2" w:rsidRPr="00484C7E">
        <w:t>основной</w:t>
      </w:r>
      <w:r w:rsidR="00484C7E" w:rsidRPr="00484C7E">
        <w:t xml:space="preserve"> </w:t>
      </w:r>
      <w:r w:rsidR="00D628C2" w:rsidRPr="00484C7E">
        <w:t>деятельности,</w:t>
      </w:r>
      <w:r w:rsidR="00484C7E" w:rsidRPr="00484C7E">
        <w:t xml:space="preserve"> </w:t>
      </w:r>
      <w:r w:rsidRPr="00484C7E">
        <w:t>тоже</w:t>
      </w:r>
      <w:r w:rsidR="00484C7E" w:rsidRPr="00484C7E">
        <w:t xml:space="preserve"> </w:t>
      </w:r>
      <w:r w:rsidRPr="00484C7E">
        <w:t>снизился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10,9</w:t>
      </w:r>
      <w:r w:rsidR="00484C7E" w:rsidRPr="00484C7E">
        <w:t xml:space="preserve"> </w:t>
      </w:r>
      <w:r w:rsidRPr="00484C7E">
        <w:t>процентных</w:t>
      </w:r>
      <w:r w:rsidR="00484C7E" w:rsidRPr="00484C7E">
        <w:t xml:space="preserve"> </w:t>
      </w:r>
      <w:r w:rsidRPr="00484C7E">
        <w:t>пункта</w:t>
      </w:r>
      <w:r w:rsidR="00484C7E" w:rsidRPr="00484C7E">
        <w:t>.</w:t>
      </w:r>
    </w:p>
    <w:p w:rsidR="00E408E7" w:rsidRPr="00E408E7" w:rsidRDefault="00E408E7" w:rsidP="00E408E7">
      <w:pPr>
        <w:pStyle w:val="af5"/>
      </w:pPr>
      <w:r w:rsidRPr="00E408E7">
        <w:t>краткосрочная долгосрочная финансовая политика</w:t>
      </w:r>
    </w:p>
    <w:p w:rsidR="00484C7E" w:rsidRPr="00484C7E" w:rsidRDefault="000538E1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2</w:t>
      </w:r>
      <w:r w:rsidR="00484C7E" w:rsidRPr="00484C7E">
        <w:t xml:space="preserve"> </w:t>
      </w:r>
      <w:r w:rsidRPr="00484C7E">
        <w:t>будут</w:t>
      </w:r>
      <w:r w:rsidR="00484C7E" w:rsidRPr="00484C7E">
        <w:t xml:space="preserve"> </w:t>
      </w:r>
      <w:r w:rsidRPr="00484C7E">
        <w:t>представлены</w:t>
      </w:r>
      <w:r w:rsidR="00484C7E" w:rsidRPr="00484C7E">
        <w:t xml:space="preserve"> </w:t>
      </w:r>
      <w:r w:rsidRPr="00484C7E">
        <w:t>показатели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положения</w:t>
      </w:r>
      <w:r w:rsidR="00484C7E" w:rsidRPr="00484C7E">
        <w:t xml:space="preserve"> </w:t>
      </w:r>
      <w:r w:rsidRPr="00484C7E">
        <w:t>организации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</w:pPr>
      <w:r w:rsidRPr="00484C7E">
        <w:t>Таблица 2</w:t>
      </w:r>
    </w:p>
    <w:p w:rsidR="000538E1" w:rsidRPr="00484C7E" w:rsidRDefault="000538E1" w:rsidP="00484C7E">
      <w:pPr>
        <w:tabs>
          <w:tab w:val="left" w:pos="726"/>
        </w:tabs>
        <w:rPr>
          <w:b/>
        </w:rPr>
      </w:pPr>
      <w:r w:rsidRPr="00484C7E">
        <w:rPr>
          <w:b/>
        </w:rPr>
        <w:t>Финансовое</w:t>
      </w:r>
      <w:r w:rsidR="00484C7E" w:rsidRPr="00484C7E">
        <w:rPr>
          <w:b/>
        </w:rPr>
        <w:t xml:space="preserve"> </w:t>
      </w:r>
      <w:r w:rsidRPr="00484C7E">
        <w:rPr>
          <w:b/>
        </w:rPr>
        <w:t>положение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1961"/>
        <w:gridCol w:w="1961"/>
        <w:gridCol w:w="2317"/>
      </w:tblGrid>
      <w:tr w:rsidR="000538E1" w:rsidRPr="00484C7E" w:rsidTr="001072DD">
        <w:trPr>
          <w:trHeight w:val="102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предыдущий</w:t>
            </w:r>
            <w:r w:rsidRPr="00484C7E">
              <w:t xml:space="preserve"> </w:t>
            </w:r>
            <w:r w:rsidR="000538E1" w:rsidRPr="00484C7E">
              <w:t>год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отчетный</w:t>
            </w:r>
            <w:r w:rsidRPr="00484C7E">
              <w:t xml:space="preserve"> </w:t>
            </w:r>
            <w:r w:rsidR="000538E1" w:rsidRPr="00484C7E">
              <w:t>год</w:t>
            </w:r>
            <w:r w:rsidRPr="00484C7E"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Вывод</w:t>
            </w:r>
            <w:r>
              <w:t xml:space="preserve"> (</w:t>
            </w:r>
            <w:r w:rsidR="000538E1" w:rsidRPr="00484C7E">
              <w:t>отклонение</w:t>
            </w:r>
            <w:r w:rsidRPr="00484C7E">
              <w:t xml:space="preserve"> </w:t>
            </w:r>
            <w:r w:rsidR="000538E1" w:rsidRPr="00484C7E">
              <w:t>существенное</w:t>
            </w:r>
            <w:r w:rsidRPr="00484C7E">
              <w:t xml:space="preserve"> </w:t>
            </w:r>
            <w:r w:rsidR="000538E1" w:rsidRPr="00484C7E">
              <w:t>или</w:t>
            </w:r>
            <w:r w:rsidRPr="00484C7E">
              <w:t xml:space="preserve"> </w:t>
            </w:r>
            <w:r w:rsidR="000538E1" w:rsidRPr="00484C7E">
              <w:t>нет</w:t>
            </w:r>
            <w:r w:rsidRPr="00484C7E">
              <w:t xml:space="preserve">) </w:t>
            </w: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Уставный</w:t>
            </w:r>
            <w:r w:rsidRPr="00484C7E">
              <w:t xml:space="preserve"> </w:t>
            </w:r>
            <w:r w:rsidR="000538E1" w:rsidRPr="00484C7E">
              <w:t>капитал,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384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384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</w:t>
            </w:r>
            <w:r w:rsidRPr="00484C7E">
              <w:t xml:space="preserve"> </w:t>
            </w:r>
            <w:r w:rsidR="000538E1" w:rsidRPr="00484C7E">
              <w:t>процентах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валюте</w:t>
            </w:r>
            <w:r w:rsidRPr="00484C7E">
              <w:t xml:space="preserve"> </w:t>
            </w:r>
            <w:r w:rsidR="000538E1" w:rsidRPr="00484C7E">
              <w:t>баланса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0,02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0,02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Собственный</w:t>
            </w:r>
            <w:r w:rsidRPr="00484C7E">
              <w:t xml:space="preserve"> </w:t>
            </w:r>
            <w:r w:rsidR="000538E1" w:rsidRPr="00484C7E">
              <w:t>капитал,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330</w:t>
            </w:r>
            <w:r w:rsidR="00484C7E" w:rsidRPr="00484C7E">
              <w:t xml:space="preserve"> </w:t>
            </w:r>
            <w:r w:rsidRPr="00484C7E">
              <w:t>856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567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  <w:r w:rsidRPr="00484C7E">
              <w:t>существенное</w:t>
            </w: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</w:t>
            </w:r>
            <w:r w:rsidRPr="00484C7E">
              <w:t xml:space="preserve"> </w:t>
            </w:r>
            <w:r w:rsidR="000538E1" w:rsidRPr="00484C7E">
              <w:t>процентах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валюте</w:t>
            </w:r>
            <w:r w:rsidRPr="00484C7E">
              <w:t xml:space="preserve"> </w:t>
            </w:r>
            <w:r w:rsidR="000538E1" w:rsidRPr="00484C7E">
              <w:t>баланса,</w:t>
            </w:r>
            <w:r w:rsidRPr="00484C7E">
              <w:t xml:space="preserve"> </w:t>
            </w:r>
            <w:r w:rsidR="000538E1" w:rsidRPr="00484C7E">
              <w:t>%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21,05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25,42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Стоимость</w:t>
            </w:r>
            <w:r w:rsidRPr="00484C7E">
              <w:t xml:space="preserve"> </w:t>
            </w:r>
            <w:r w:rsidR="000538E1" w:rsidRPr="00484C7E">
              <w:t>чистых</w:t>
            </w:r>
            <w:r w:rsidRPr="00484C7E">
              <w:t xml:space="preserve"> </w:t>
            </w:r>
            <w:r w:rsidR="000538E1" w:rsidRPr="00484C7E">
              <w:t>активов,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331</w:t>
            </w:r>
            <w:r w:rsidR="00484C7E" w:rsidRPr="00484C7E">
              <w:t xml:space="preserve"> </w:t>
            </w:r>
            <w:r w:rsidRPr="00484C7E">
              <w:t>289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906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  <w:r w:rsidRPr="00484C7E">
              <w:t>существенное</w:t>
            </w:r>
          </w:p>
        </w:tc>
      </w:tr>
      <w:tr w:rsidR="000538E1" w:rsidRPr="00484C7E" w:rsidTr="001072DD">
        <w:trPr>
          <w:trHeight w:val="48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отношение</w:t>
            </w:r>
            <w:r w:rsidRPr="00484C7E">
              <w:t xml:space="preserve"> </w:t>
            </w:r>
            <w:r w:rsidR="000538E1" w:rsidRPr="00484C7E">
              <w:t>СЧА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уставному</w:t>
            </w:r>
            <w:r w:rsidRPr="00484C7E">
              <w:t xml:space="preserve"> </w:t>
            </w:r>
            <w:r w:rsidR="000538E1" w:rsidRPr="00484C7E">
              <w:t>капиталу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826,73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192,46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  <w:r w:rsidRPr="00484C7E">
              <w:t>существенное</w:t>
            </w:r>
          </w:p>
        </w:tc>
      </w:tr>
      <w:tr w:rsidR="000538E1" w:rsidRPr="00484C7E" w:rsidTr="001072DD">
        <w:trPr>
          <w:trHeight w:val="51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Долгосрочные</w:t>
            </w:r>
            <w:r w:rsidRPr="00484C7E">
              <w:t xml:space="preserve"> </w:t>
            </w:r>
            <w:r w:rsidR="000538E1" w:rsidRPr="00484C7E">
              <w:t>обязательства,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893</w:t>
            </w:r>
            <w:r w:rsidR="00484C7E" w:rsidRPr="00484C7E">
              <w:t xml:space="preserve"> </w:t>
            </w:r>
            <w:r w:rsidRPr="00484C7E">
              <w:t>230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993</w:t>
            </w:r>
            <w:r w:rsidR="00484C7E" w:rsidRPr="00484C7E">
              <w:t xml:space="preserve"> </w:t>
            </w:r>
            <w:r w:rsidRPr="00484C7E">
              <w:t>912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</w:t>
            </w:r>
            <w:r w:rsidRPr="00484C7E">
              <w:t xml:space="preserve"> </w:t>
            </w:r>
            <w:r w:rsidR="000538E1" w:rsidRPr="00484C7E">
              <w:t>процентах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валюте</w:t>
            </w:r>
            <w:r w:rsidRPr="00484C7E">
              <w:t xml:space="preserve"> </w:t>
            </w:r>
            <w:r w:rsidR="000538E1" w:rsidRPr="00484C7E">
              <w:t>баланса,</w:t>
            </w:r>
            <w:r w:rsidRPr="00484C7E">
              <w:t xml:space="preserve"> </w:t>
            </w:r>
            <w:r w:rsidR="000538E1" w:rsidRPr="00484C7E">
              <w:t>%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56,82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55,22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51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Краткосрочные</w:t>
            </w:r>
            <w:r w:rsidRPr="00484C7E">
              <w:t xml:space="preserve"> </w:t>
            </w:r>
            <w:r w:rsidR="000538E1" w:rsidRPr="00484C7E">
              <w:t>кредиты</w:t>
            </w:r>
            <w:r w:rsidRPr="00484C7E">
              <w:t xml:space="preserve"> </w:t>
            </w:r>
            <w:r w:rsidR="000538E1" w:rsidRPr="00484C7E">
              <w:t>и</w:t>
            </w:r>
            <w:r w:rsidRPr="00484C7E">
              <w:t xml:space="preserve"> </w:t>
            </w:r>
            <w:r w:rsidR="000538E1" w:rsidRPr="00484C7E">
              <w:t>займы,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80</w:t>
            </w:r>
            <w:r w:rsidR="00484C7E" w:rsidRPr="00484C7E">
              <w:t xml:space="preserve"> </w:t>
            </w:r>
            <w:r w:rsidRPr="00484C7E">
              <w:t>981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72</w:t>
            </w:r>
            <w:r w:rsidR="00484C7E" w:rsidRPr="00484C7E">
              <w:t xml:space="preserve"> </w:t>
            </w:r>
            <w:r w:rsidRPr="00484C7E">
              <w:t>980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</w:t>
            </w:r>
            <w:r w:rsidRPr="00484C7E">
              <w:t xml:space="preserve"> </w:t>
            </w:r>
            <w:r w:rsidR="000538E1" w:rsidRPr="00484C7E">
              <w:t>процентах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валюте</w:t>
            </w:r>
            <w:r w:rsidRPr="00484C7E">
              <w:t xml:space="preserve"> </w:t>
            </w:r>
            <w:r w:rsidR="000538E1" w:rsidRPr="00484C7E">
              <w:t>баланса,</w:t>
            </w:r>
            <w:r w:rsidRPr="00484C7E">
              <w:t xml:space="preserve"> </w:t>
            </w:r>
            <w:r w:rsidR="000538E1" w:rsidRPr="00484C7E">
              <w:t>%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5,15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4,05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51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Арендованные</w:t>
            </w:r>
            <w:r w:rsidRPr="00484C7E">
              <w:t xml:space="preserve"> </w:t>
            </w:r>
            <w:r w:rsidR="000538E1" w:rsidRPr="00484C7E">
              <w:t>по</w:t>
            </w:r>
            <w:r w:rsidRPr="00484C7E">
              <w:t xml:space="preserve"> </w:t>
            </w:r>
            <w:r w:rsidR="000538E1" w:rsidRPr="00484C7E">
              <w:t>лизингу</w:t>
            </w:r>
            <w:r w:rsidRPr="00484C7E">
              <w:t xml:space="preserve"> </w:t>
            </w:r>
            <w:r w:rsidR="000538E1" w:rsidRPr="00484C7E">
              <w:t>основные</w:t>
            </w:r>
            <w:r w:rsidRPr="00484C7E">
              <w:t xml:space="preserve"> </w:t>
            </w:r>
            <w:r w:rsidR="000538E1" w:rsidRPr="00484C7E">
              <w:t>средства,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36</w:t>
            </w:r>
            <w:r w:rsidR="00484C7E" w:rsidRPr="00484C7E">
              <w:t xml:space="preserve"> </w:t>
            </w:r>
            <w:r w:rsidRPr="00484C7E">
              <w:t>015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79</w:t>
            </w:r>
            <w:r w:rsidR="00484C7E" w:rsidRPr="00484C7E">
              <w:t xml:space="preserve"> </w:t>
            </w:r>
            <w:r w:rsidRPr="00484C7E">
              <w:t>654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  <w:r w:rsidRPr="00484C7E">
              <w:t>существенное</w:t>
            </w: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</w:t>
            </w:r>
            <w:r w:rsidRPr="00484C7E">
              <w:t xml:space="preserve"> </w:t>
            </w:r>
            <w:r w:rsidR="000538E1" w:rsidRPr="00484C7E">
              <w:t>процентах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валюте</w:t>
            </w:r>
            <w:r w:rsidRPr="00484C7E">
              <w:t xml:space="preserve"> </w:t>
            </w:r>
            <w:r w:rsidR="000538E1" w:rsidRPr="00484C7E">
              <w:t>баланса,</w:t>
            </w:r>
            <w:r w:rsidRPr="00484C7E">
              <w:t xml:space="preserve"> </w:t>
            </w:r>
            <w:r w:rsidR="000538E1" w:rsidRPr="00484C7E">
              <w:t>%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2,29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4,43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  <w:r w:rsidRPr="00484C7E">
              <w:t>существенное</w:t>
            </w:r>
          </w:p>
        </w:tc>
      </w:tr>
      <w:tr w:rsidR="000538E1" w:rsidRPr="00484C7E" w:rsidTr="001072DD">
        <w:trPr>
          <w:trHeight w:val="51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Кредиторская</w:t>
            </w:r>
            <w:r w:rsidRPr="00484C7E">
              <w:t xml:space="preserve"> </w:t>
            </w:r>
            <w:r w:rsidR="000538E1" w:rsidRPr="00484C7E">
              <w:t>задолженность,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266</w:t>
            </w:r>
            <w:r w:rsidR="00484C7E" w:rsidRPr="00484C7E">
              <w:t xml:space="preserve"> </w:t>
            </w:r>
            <w:r w:rsidRPr="00484C7E">
              <w:t>468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965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255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в</w:t>
            </w:r>
            <w:r w:rsidRPr="00484C7E">
              <w:t xml:space="preserve"> </w:t>
            </w:r>
            <w:r w:rsidR="000538E1" w:rsidRPr="00484C7E">
              <w:t>процентах</w:t>
            </w:r>
            <w:r w:rsidRPr="00484C7E">
              <w:t xml:space="preserve"> </w:t>
            </w:r>
            <w:r w:rsidR="000538E1" w:rsidRPr="00484C7E">
              <w:t>к</w:t>
            </w:r>
            <w:r w:rsidRPr="00484C7E">
              <w:t xml:space="preserve"> </w:t>
            </w:r>
            <w:r w:rsidR="000538E1" w:rsidRPr="00484C7E">
              <w:t>валюте</w:t>
            </w:r>
            <w:r w:rsidRPr="00484C7E">
              <w:t xml:space="preserve"> </w:t>
            </w:r>
            <w:r w:rsidR="000538E1" w:rsidRPr="00484C7E">
              <w:t>баланса,</w:t>
            </w:r>
            <w:r w:rsidRPr="00484C7E">
              <w:t xml:space="preserve"> </w:t>
            </w:r>
            <w:r w:rsidR="000538E1" w:rsidRPr="00484C7E">
              <w:t>%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16,98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15,30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51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Собственные</w:t>
            </w:r>
            <w:r w:rsidRPr="00484C7E">
              <w:t xml:space="preserve"> </w:t>
            </w:r>
            <w:r w:rsidR="000538E1" w:rsidRPr="00484C7E">
              <w:t>оборотные</w:t>
            </w:r>
            <w:r w:rsidRPr="00484C7E">
              <w:t xml:space="preserve"> </w:t>
            </w:r>
            <w:r w:rsidR="000538E1" w:rsidRPr="00484C7E">
              <w:t>средства,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484C7E" w:rsidP="00454230">
            <w:pPr>
              <w:pStyle w:val="af8"/>
            </w:pPr>
            <w:r>
              <w:t xml:space="preserve"> (</w:t>
            </w:r>
            <w:r w:rsidR="000538E1" w:rsidRPr="00484C7E">
              <w:t>801</w:t>
            </w:r>
            <w:r w:rsidRPr="00484C7E">
              <w:t xml:space="preserve"> </w:t>
            </w:r>
            <w:r w:rsidR="000538E1" w:rsidRPr="00484C7E">
              <w:t>804</w:t>
            </w:r>
            <w:r w:rsidRPr="00484C7E">
              <w:t xml:space="preserve">)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484C7E" w:rsidP="00454230">
            <w:pPr>
              <w:pStyle w:val="af8"/>
            </w:pPr>
            <w:r>
              <w:t xml:space="preserve"> (</w:t>
            </w:r>
            <w:r w:rsidR="000538E1" w:rsidRPr="00484C7E">
              <w:t>933</w:t>
            </w:r>
            <w:r w:rsidRPr="00484C7E">
              <w:t xml:space="preserve"> </w:t>
            </w:r>
            <w:r w:rsidR="000538E1" w:rsidRPr="00484C7E">
              <w:t>251</w:t>
            </w:r>
            <w:r w:rsidRPr="00484C7E">
              <w:t xml:space="preserve">) 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</w:p>
        </w:tc>
      </w:tr>
      <w:tr w:rsidR="000538E1" w:rsidRPr="00484C7E" w:rsidTr="001072DD">
        <w:trPr>
          <w:trHeight w:val="330"/>
          <w:jc w:val="center"/>
        </w:trPr>
        <w:tc>
          <w:tcPr>
            <w:tcW w:w="3072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Нетто-монетарная</w:t>
            </w:r>
            <w:r w:rsidRPr="00484C7E">
              <w:t xml:space="preserve"> </w:t>
            </w:r>
            <w:r w:rsidR="000538E1" w:rsidRPr="00484C7E">
              <w:t>позиция,</w:t>
            </w:r>
            <w:r w:rsidRPr="00484C7E">
              <w:t xml:space="preserve"> </w:t>
            </w:r>
            <w:r w:rsidR="000538E1" w:rsidRPr="00484C7E">
              <w:t>тыс</w:t>
            </w:r>
            <w:r w:rsidRPr="00484C7E">
              <w:t xml:space="preserve">. </w:t>
            </w:r>
            <w:r w:rsidR="000538E1" w:rsidRPr="00484C7E">
              <w:t>руб</w:t>
            </w:r>
            <w:r w:rsidRPr="00484C7E">
              <w:t xml:space="preserve">. 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47</w:t>
            </w:r>
            <w:r w:rsidR="00484C7E" w:rsidRPr="00484C7E">
              <w:t xml:space="preserve"> </w:t>
            </w:r>
            <w:r w:rsidRPr="00484C7E">
              <w:t>607</w:t>
            </w:r>
          </w:p>
        </w:tc>
        <w:tc>
          <w:tcPr>
            <w:tcW w:w="1961" w:type="dxa"/>
            <w:shd w:val="clear" w:color="auto" w:fill="auto"/>
            <w:noWrap/>
          </w:tcPr>
          <w:p w:rsidR="000538E1" w:rsidRPr="00484C7E" w:rsidRDefault="000538E1" w:rsidP="00454230">
            <w:pPr>
              <w:pStyle w:val="af8"/>
            </w:pPr>
            <w:r w:rsidRPr="00484C7E">
              <w:t>12</w:t>
            </w:r>
            <w:r w:rsidR="00484C7E" w:rsidRPr="00484C7E">
              <w:t xml:space="preserve"> </w:t>
            </w:r>
            <w:r w:rsidRPr="00484C7E">
              <w:t>333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0538E1" w:rsidP="00454230">
            <w:pPr>
              <w:pStyle w:val="af8"/>
            </w:pPr>
            <w:r w:rsidRPr="00484C7E">
              <w:t>существенное</w:t>
            </w:r>
          </w:p>
        </w:tc>
      </w:tr>
      <w:tr w:rsidR="000538E1" w:rsidRPr="00484C7E" w:rsidTr="001072DD">
        <w:trPr>
          <w:trHeight w:val="810"/>
          <w:jc w:val="center"/>
        </w:trPr>
        <w:tc>
          <w:tcPr>
            <w:tcW w:w="3072" w:type="dxa"/>
            <w:shd w:val="clear" w:color="auto" w:fill="auto"/>
          </w:tcPr>
          <w:p w:rsidR="000538E1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0538E1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(</w:t>
            </w:r>
            <w:r w:rsidR="000538E1" w:rsidRPr="001072DD">
              <w:rPr>
                <w:i/>
                <w:iCs/>
              </w:rPr>
              <w:t>финансово</w:t>
            </w:r>
            <w:r w:rsidRPr="001072DD">
              <w:rPr>
                <w:i/>
                <w:iCs/>
              </w:rPr>
              <w:t xml:space="preserve"> </w:t>
            </w:r>
            <w:r w:rsidR="000538E1" w:rsidRPr="001072DD">
              <w:rPr>
                <w:i/>
                <w:iCs/>
              </w:rPr>
              <w:t>устойчивое</w:t>
            </w:r>
            <w:r w:rsidRPr="001072DD">
              <w:rPr>
                <w:i/>
                <w:iCs/>
              </w:rPr>
              <w:t xml:space="preserve"> </w:t>
            </w:r>
            <w:r w:rsidR="000538E1" w:rsidRPr="001072DD">
              <w:rPr>
                <w:i/>
                <w:iCs/>
              </w:rPr>
              <w:t>или</w:t>
            </w:r>
            <w:r w:rsidRPr="001072DD">
              <w:rPr>
                <w:i/>
                <w:iCs/>
              </w:rPr>
              <w:t xml:space="preserve"> </w:t>
            </w:r>
            <w:r w:rsidR="000538E1" w:rsidRPr="001072DD">
              <w:rPr>
                <w:i/>
                <w:iCs/>
              </w:rPr>
              <w:t>финансово</w:t>
            </w:r>
            <w:r w:rsidRPr="001072DD">
              <w:rPr>
                <w:i/>
                <w:iCs/>
              </w:rPr>
              <w:t xml:space="preserve"> </w:t>
            </w:r>
            <w:r w:rsidR="000538E1" w:rsidRPr="001072DD">
              <w:rPr>
                <w:i/>
                <w:iCs/>
              </w:rPr>
              <w:t>неустойчивое</w:t>
            </w:r>
            <w:r w:rsidRPr="001072DD">
              <w:rPr>
                <w:i/>
                <w:iCs/>
              </w:rPr>
              <w:t xml:space="preserve"> </w:t>
            </w:r>
            <w:r w:rsidR="000538E1" w:rsidRPr="001072DD">
              <w:rPr>
                <w:i/>
                <w:iCs/>
              </w:rPr>
              <w:t>предприятие</w:t>
            </w:r>
            <w:r w:rsidRPr="001072DD">
              <w:rPr>
                <w:i/>
                <w:iCs/>
              </w:rPr>
              <w:t xml:space="preserve">) </w:t>
            </w:r>
            <w:r w:rsidR="000538E1" w:rsidRPr="001072DD">
              <w:rPr>
                <w:i/>
                <w:iCs/>
              </w:rPr>
              <w:t>*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финансово</w:t>
            </w:r>
            <w:r w:rsidRPr="00484C7E">
              <w:t xml:space="preserve"> </w:t>
            </w:r>
            <w:r w:rsidR="000538E1" w:rsidRPr="00484C7E">
              <w:t>неустойчивое</w:t>
            </w:r>
            <w:r w:rsidRPr="00484C7E">
              <w:t xml:space="preserve"> </w:t>
            </w:r>
            <w:r w:rsidR="000538E1" w:rsidRPr="00484C7E">
              <w:t>предприятие</w:t>
            </w:r>
            <w:r w:rsidRPr="00484C7E"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0538E1" w:rsidRPr="00484C7E">
              <w:t>финансово</w:t>
            </w:r>
            <w:r w:rsidRPr="00484C7E">
              <w:t xml:space="preserve"> </w:t>
            </w:r>
            <w:r w:rsidR="000538E1" w:rsidRPr="00484C7E">
              <w:t>неустойчивое</w:t>
            </w:r>
            <w:r w:rsidRPr="00484C7E">
              <w:t xml:space="preserve"> </w:t>
            </w:r>
            <w:r w:rsidR="000538E1" w:rsidRPr="00484C7E">
              <w:t>предприятие</w:t>
            </w:r>
            <w:r w:rsidRPr="00484C7E"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0538E1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097D19" w:rsidP="00484C7E">
      <w:pPr>
        <w:tabs>
          <w:tab w:val="left" w:pos="726"/>
        </w:tabs>
      </w:pPr>
      <w:r w:rsidRPr="00484C7E">
        <w:t>Собственные</w:t>
      </w:r>
      <w:r w:rsidR="00484C7E" w:rsidRPr="00484C7E">
        <w:t xml:space="preserve"> </w:t>
      </w:r>
      <w:r w:rsidRPr="00484C7E">
        <w:t>оборотные</w:t>
      </w:r>
      <w:r w:rsidR="00484C7E" w:rsidRPr="00484C7E">
        <w:t xml:space="preserve"> </w:t>
      </w:r>
      <w:r w:rsidRPr="00484C7E">
        <w:t>средства</w:t>
      </w:r>
      <w:r w:rsidR="00484C7E" w:rsidRPr="00484C7E">
        <w:t xml:space="preserve"> </w:t>
      </w:r>
      <w:r w:rsidRPr="00484C7E">
        <w:t>отрицательные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их</w:t>
      </w:r>
      <w:r w:rsidR="00484C7E" w:rsidRPr="00484C7E">
        <w:t xml:space="preserve"> </w:t>
      </w:r>
      <w:r w:rsidRPr="00484C7E">
        <w:t>отрицательная</w:t>
      </w:r>
      <w:r w:rsidR="00484C7E" w:rsidRPr="00484C7E">
        <w:t xml:space="preserve"> </w:t>
      </w:r>
      <w:r w:rsidRPr="00484C7E">
        <w:t>величина</w:t>
      </w:r>
      <w:r w:rsidR="00484C7E" w:rsidRPr="00484C7E">
        <w:t xml:space="preserve"> </w:t>
      </w:r>
      <w:r w:rsidRPr="00484C7E">
        <w:t>растет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увеличения</w:t>
      </w:r>
      <w:r w:rsidR="00484C7E" w:rsidRPr="00484C7E">
        <w:t xml:space="preserve"> </w:t>
      </w:r>
      <w:r w:rsidRPr="00484C7E">
        <w:t>внеоборотных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которые</w:t>
      </w:r>
      <w:r w:rsidR="00484C7E" w:rsidRPr="00484C7E">
        <w:t xml:space="preserve"> </w:t>
      </w:r>
      <w:r w:rsidRPr="00484C7E">
        <w:t>во</w:t>
      </w:r>
      <w:r w:rsidR="00484C7E" w:rsidRPr="00484C7E">
        <w:t xml:space="preserve"> </w:t>
      </w:r>
      <w:r w:rsidRPr="00484C7E">
        <w:t>много</w:t>
      </w:r>
      <w:r w:rsidR="00484C7E" w:rsidRPr="00484C7E">
        <w:t xml:space="preserve"> </w:t>
      </w:r>
      <w:r w:rsidRPr="00484C7E">
        <w:t>раз</w:t>
      </w:r>
      <w:r w:rsidR="00484C7E" w:rsidRPr="00484C7E">
        <w:t xml:space="preserve"> </w:t>
      </w:r>
      <w:r w:rsidRPr="00484C7E">
        <w:t>превосходят</w:t>
      </w:r>
      <w:r w:rsidR="00484C7E" w:rsidRPr="00484C7E">
        <w:t xml:space="preserve"> </w:t>
      </w:r>
      <w:r w:rsidRPr="00484C7E">
        <w:t>величину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свою</w:t>
      </w:r>
      <w:r w:rsidR="00484C7E" w:rsidRPr="00484C7E">
        <w:t xml:space="preserve"> </w:t>
      </w:r>
      <w:r w:rsidRPr="00484C7E">
        <w:t>оч</w:t>
      </w:r>
      <w:r w:rsidR="009A4EAC" w:rsidRPr="00484C7E">
        <w:t>ередь</w:t>
      </w:r>
      <w:r w:rsidR="00484C7E" w:rsidRPr="00484C7E">
        <w:t xml:space="preserve"> </w:t>
      </w:r>
      <w:r w:rsidR="009A4EAC" w:rsidRPr="00484C7E">
        <w:t>говорит</w:t>
      </w:r>
      <w:r w:rsidR="00484C7E" w:rsidRPr="00484C7E">
        <w:t xml:space="preserve"> </w:t>
      </w:r>
      <w:r w:rsidR="009A4EAC" w:rsidRPr="00484C7E">
        <w:t>то</w:t>
      </w:r>
      <w:r w:rsidR="00484C7E" w:rsidRPr="00484C7E">
        <w:t xml:space="preserve"> </w:t>
      </w:r>
      <w:r w:rsidR="009A4EAC" w:rsidRPr="00484C7E">
        <w:t>финансовой</w:t>
      </w:r>
      <w:r w:rsidR="00484C7E" w:rsidRPr="00484C7E">
        <w:t xml:space="preserve"> </w:t>
      </w:r>
      <w:r w:rsidR="009A4EAC" w:rsidRPr="00484C7E">
        <w:t>неустойчивости</w:t>
      </w:r>
      <w:r w:rsidR="00484C7E" w:rsidRPr="00484C7E">
        <w:t xml:space="preserve"> </w:t>
      </w:r>
      <w:r w:rsidR="009A4EAC" w:rsidRPr="00484C7E">
        <w:t>предприятия</w:t>
      </w:r>
      <w:r w:rsidR="00484C7E" w:rsidRPr="00484C7E">
        <w:t xml:space="preserve">. </w:t>
      </w:r>
      <w:r w:rsidR="009A4EAC" w:rsidRPr="00484C7E">
        <w:t>Нетто-монетарная</w:t>
      </w:r>
      <w:r w:rsidR="00484C7E" w:rsidRPr="00484C7E">
        <w:t xml:space="preserve"> </w:t>
      </w:r>
      <w:r w:rsidR="009A4EAC" w:rsidRPr="00484C7E">
        <w:t>позиция</w:t>
      </w:r>
      <w:r w:rsidR="00484C7E" w:rsidRPr="00484C7E">
        <w:t xml:space="preserve"> </w:t>
      </w:r>
      <w:r w:rsidR="009A4EAC" w:rsidRPr="00484C7E">
        <w:t>снижается,</w:t>
      </w:r>
      <w:r w:rsidR="00484C7E" w:rsidRPr="00484C7E">
        <w:t xml:space="preserve"> </w:t>
      </w:r>
      <w:r w:rsidR="009A4EAC" w:rsidRPr="00484C7E">
        <w:t>что</w:t>
      </w:r>
      <w:r w:rsidR="00484C7E" w:rsidRPr="00484C7E">
        <w:t xml:space="preserve"> </w:t>
      </w:r>
      <w:r w:rsidR="009A4EAC" w:rsidRPr="00484C7E">
        <w:t>также</w:t>
      </w:r>
      <w:r w:rsidR="00484C7E" w:rsidRPr="00484C7E">
        <w:t xml:space="preserve"> </w:t>
      </w:r>
      <w:r w:rsidR="009A4EAC" w:rsidRPr="00484C7E">
        <w:t>ведет</w:t>
      </w:r>
      <w:r w:rsidR="00484C7E" w:rsidRPr="00484C7E">
        <w:t xml:space="preserve"> </w:t>
      </w:r>
      <w:r w:rsidR="009A4EAC" w:rsidRPr="00484C7E">
        <w:t>к</w:t>
      </w:r>
      <w:r w:rsidR="00484C7E" w:rsidRPr="00484C7E">
        <w:t xml:space="preserve"> </w:t>
      </w:r>
      <w:r w:rsidR="009A4EAC" w:rsidRPr="00484C7E">
        <w:t>финансовой</w:t>
      </w:r>
      <w:r w:rsidR="00484C7E" w:rsidRPr="00484C7E">
        <w:t xml:space="preserve"> </w:t>
      </w:r>
      <w:r w:rsidR="009A4EAC" w:rsidRPr="00484C7E">
        <w:t>неустойчивости,</w:t>
      </w:r>
      <w:r w:rsidR="00484C7E" w:rsidRPr="00484C7E">
        <w:t xml:space="preserve"> </w:t>
      </w:r>
      <w:r w:rsidR="009A4EAC" w:rsidRPr="00484C7E">
        <w:t>но</w:t>
      </w:r>
      <w:r w:rsidR="00484C7E" w:rsidRPr="00484C7E">
        <w:t xml:space="preserve"> </w:t>
      </w:r>
      <w:r w:rsidR="009A4EAC" w:rsidRPr="00484C7E">
        <w:t>может</w:t>
      </w:r>
      <w:r w:rsidR="00484C7E" w:rsidRPr="00484C7E">
        <w:t xml:space="preserve"> </w:t>
      </w:r>
      <w:r w:rsidR="009A4EAC" w:rsidRPr="00484C7E">
        <w:t>привести</w:t>
      </w:r>
      <w:r w:rsidR="00484C7E" w:rsidRPr="00484C7E">
        <w:t xml:space="preserve"> </w:t>
      </w:r>
      <w:r w:rsidR="009A4EAC" w:rsidRPr="00484C7E">
        <w:t>к</w:t>
      </w:r>
      <w:r w:rsidR="00484C7E" w:rsidRPr="00484C7E">
        <w:t xml:space="preserve"> </w:t>
      </w:r>
      <w:r w:rsidR="009A4EAC" w:rsidRPr="00484C7E">
        <w:t>увеличению</w:t>
      </w:r>
      <w:r w:rsidR="00484C7E" w:rsidRPr="00484C7E">
        <w:t xml:space="preserve"> </w:t>
      </w:r>
      <w:r w:rsidR="009A4EAC" w:rsidRPr="00484C7E">
        <w:t>прибыли</w:t>
      </w:r>
      <w:r w:rsidR="00484C7E" w:rsidRPr="00484C7E">
        <w:t xml:space="preserve">. </w:t>
      </w:r>
      <w:r w:rsidR="009A4EAC" w:rsidRPr="00484C7E">
        <w:t>Наблюдается</w:t>
      </w:r>
      <w:r w:rsidR="00484C7E" w:rsidRPr="00484C7E">
        <w:t xml:space="preserve"> </w:t>
      </w:r>
      <w:r w:rsidR="009A4EAC" w:rsidRPr="00484C7E">
        <w:t>увеличение</w:t>
      </w:r>
      <w:r w:rsidR="00484C7E" w:rsidRPr="00484C7E">
        <w:t xml:space="preserve"> </w:t>
      </w:r>
      <w:r w:rsidR="009A4EAC" w:rsidRPr="00484C7E">
        <w:t>долгосрочных</w:t>
      </w:r>
      <w:r w:rsidR="00484C7E" w:rsidRPr="00484C7E">
        <w:t xml:space="preserve"> </w:t>
      </w:r>
      <w:r w:rsidR="009A4EAC" w:rsidRPr="00484C7E">
        <w:t>обязательств,</w:t>
      </w:r>
      <w:r w:rsidR="00484C7E" w:rsidRPr="00484C7E">
        <w:t xml:space="preserve"> </w:t>
      </w:r>
      <w:r w:rsidR="009A4EAC" w:rsidRPr="00484C7E">
        <w:t>кредиторской</w:t>
      </w:r>
      <w:r w:rsidR="00484C7E" w:rsidRPr="00484C7E">
        <w:t xml:space="preserve"> </w:t>
      </w:r>
      <w:r w:rsidR="009A4EAC" w:rsidRPr="00484C7E">
        <w:t>задолженности</w:t>
      </w:r>
      <w:r w:rsidR="00484C7E" w:rsidRPr="00484C7E">
        <w:t xml:space="preserve">. </w:t>
      </w:r>
      <w:r w:rsidR="009A4EAC" w:rsidRPr="00484C7E">
        <w:t>Все</w:t>
      </w:r>
      <w:r w:rsidR="00484C7E" w:rsidRPr="00484C7E">
        <w:t xml:space="preserve"> </w:t>
      </w:r>
      <w:r w:rsidR="009A4EAC" w:rsidRPr="00484C7E">
        <w:t>эти</w:t>
      </w:r>
      <w:r w:rsidR="00484C7E" w:rsidRPr="00484C7E">
        <w:t xml:space="preserve"> </w:t>
      </w:r>
      <w:r w:rsidR="009A4EAC" w:rsidRPr="00484C7E">
        <w:t>показатели</w:t>
      </w:r>
      <w:r w:rsidR="00484C7E" w:rsidRPr="00484C7E">
        <w:t xml:space="preserve"> </w:t>
      </w:r>
      <w:r w:rsidR="009A4EAC" w:rsidRPr="00484C7E">
        <w:t>характеризуют</w:t>
      </w:r>
      <w:r w:rsidR="00484C7E" w:rsidRPr="00484C7E">
        <w:t xml:space="preserve"> </w:t>
      </w:r>
      <w:r w:rsidR="009A4EAC" w:rsidRPr="00484C7E">
        <w:t>положение</w:t>
      </w:r>
      <w:r w:rsidR="00484C7E" w:rsidRPr="00484C7E">
        <w:t xml:space="preserve"> </w:t>
      </w:r>
      <w:r w:rsidR="009A4EAC" w:rsidRPr="00484C7E">
        <w:t>предприятия</w:t>
      </w:r>
      <w:r w:rsidR="00484C7E" w:rsidRPr="00484C7E">
        <w:t xml:space="preserve"> </w:t>
      </w:r>
      <w:r w:rsidR="009A4EAC" w:rsidRPr="00484C7E">
        <w:t>как</w:t>
      </w:r>
      <w:r w:rsidR="00484C7E" w:rsidRPr="00484C7E">
        <w:t xml:space="preserve"> </w:t>
      </w:r>
      <w:r w:rsidR="009A4EAC" w:rsidRPr="00484C7E">
        <w:t>финансово</w:t>
      </w:r>
      <w:r w:rsidR="00484C7E" w:rsidRPr="00484C7E">
        <w:t xml:space="preserve"> </w:t>
      </w:r>
      <w:r w:rsidR="009A4EAC" w:rsidRPr="00484C7E">
        <w:t>неустойчивое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  <w:rPr>
          <w:b/>
        </w:rPr>
      </w:pPr>
      <w:r w:rsidRPr="00484C7E">
        <w:t>Таблица 3</w:t>
      </w:r>
    </w:p>
    <w:p w:rsidR="009A4EAC" w:rsidRPr="00484C7E" w:rsidRDefault="009A4EAC" w:rsidP="00484C7E">
      <w:pPr>
        <w:tabs>
          <w:tab w:val="left" w:pos="726"/>
        </w:tabs>
        <w:rPr>
          <w:b/>
        </w:rPr>
      </w:pPr>
      <w:r w:rsidRPr="00484C7E">
        <w:rPr>
          <w:b/>
        </w:rPr>
        <w:t>Эффективность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2354"/>
        <w:gridCol w:w="2300"/>
        <w:gridCol w:w="1713"/>
      </w:tblGrid>
      <w:tr w:rsidR="009A4EAC" w:rsidRPr="00484C7E" w:rsidTr="001072DD">
        <w:trPr>
          <w:trHeight w:val="1020"/>
          <w:jc w:val="center"/>
        </w:trPr>
        <w:tc>
          <w:tcPr>
            <w:tcW w:w="2987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предыдущий</w:t>
            </w:r>
            <w:r w:rsidRPr="00484C7E">
              <w:t xml:space="preserve"> </w:t>
            </w:r>
            <w:r w:rsidR="009A4EAC" w:rsidRPr="00484C7E">
              <w:t>год</w:t>
            </w:r>
            <w:r w:rsidRPr="00484C7E">
              <w:t xml:space="preserve"> </w:t>
            </w:r>
          </w:p>
        </w:tc>
        <w:tc>
          <w:tcPr>
            <w:tcW w:w="2300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отчетный</w:t>
            </w:r>
            <w:r w:rsidRPr="00484C7E">
              <w:t xml:space="preserve"> </w:t>
            </w:r>
            <w:r w:rsidR="009A4EAC" w:rsidRPr="00484C7E">
              <w:t>год</w:t>
            </w:r>
            <w:r w:rsidRPr="00484C7E"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Вывод</w:t>
            </w:r>
            <w:r>
              <w:t xml:space="preserve"> (</w:t>
            </w:r>
            <w:r w:rsidR="009A4EAC" w:rsidRPr="00484C7E">
              <w:t>отклонение</w:t>
            </w:r>
            <w:r w:rsidRPr="00484C7E">
              <w:t xml:space="preserve"> </w:t>
            </w:r>
            <w:r w:rsidR="009A4EAC" w:rsidRPr="00484C7E">
              <w:t>существенное</w:t>
            </w:r>
            <w:r w:rsidRPr="00484C7E">
              <w:t xml:space="preserve"> </w:t>
            </w:r>
            <w:r w:rsidR="009A4EAC" w:rsidRPr="00484C7E">
              <w:t>или</w:t>
            </w:r>
            <w:r w:rsidRPr="00484C7E">
              <w:t xml:space="preserve"> </w:t>
            </w:r>
            <w:r w:rsidR="009A4EAC" w:rsidRPr="00484C7E">
              <w:t>нет</w:t>
            </w:r>
            <w:r w:rsidRPr="00484C7E">
              <w:t xml:space="preserve">) </w:t>
            </w:r>
          </w:p>
        </w:tc>
      </w:tr>
      <w:tr w:rsidR="009A4EAC" w:rsidRPr="00484C7E" w:rsidTr="001072DD">
        <w:trPr>
          <w:trHeight w:val="510"/>
          <w:jc w:val="center"/>
        </w:trPr>
        <w:tc>
          <w:tcPr>
            <w:tcW w:w="2987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Рентабельность</w:t>
            </w:r>
            <w:r w:rsidRPr="00484C7E">
              <w:t xml:space="preserve"> </w:t>
            </w:r>
            <w:r w:rsidR="009A4EAC" w:rsidRPr="00484C7E">
              <w:t>собственного</w:t>
            </w:r>
            <w:r w:rsidRPr="00484C7E">
              <w:t xml:space="preserve"> </w:t>
            </w:r>
            <w:r w:rsidR="009A4EAC" w:rsidRPr="00484C7E">
              <w:t>капитала,</w:t>
            </w:r>
            <w:r w:rsidRPr="00484C7E">
              <w:t xml:space="preserve"> </w:t>
            </w:r>
            <w:r w:rsidR="009A4EAC" w:rsidRPr="00484C7E">
              <w:t>%</w:t>
            </w:r>
            <w:r w:rsidRPr="00484C7E">
              <w:t xml:space="preserve"> </w:t>
            </w:r>
          </w:p>
        </w:tc>
        <w:tc>
          <w:tcPr>
            <w:tcW w:w="2354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5,92</w:t>
            </w:r>
          </w:p>
        </w:tc>
        <w:tc>
          <w:tcPr>
            <w:tcW w:w="2300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27,42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существенное</w:t>
            </w:r>
          </w:p>
        </w:tc>
      </w:tr>
      <w:tr w:rsidR="009A4EAC" w:rsidRPr="00484C7E" w:rsidTr="001072DD">
        <w:trPr>
          <w:trHeight w:val="255"/>
          <w:jc w:val="center"/>
        </w:trPr>
        <w:tc>
          <w:tcPr>
            <w:tcW w:w="2987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Рентабельность</w:t>
            </w:r>
            <w:r w:rsidRPr="00484C7E">
              <w:t xml:space="preserve"> </w:t>
            </w:r>
            <w:r w:rsidR="009A4EAC" w:rsidRPr="00484C7E">
              <w:t>активов,</w:t>
            </w:r>
            <w:r w:rsidRPr="00484C7E">
              <w:t xml:space="preserve"> </w:t>
            </w:r>
            <w:r w:rsidR="009A4EAC" w:rsidRPr="00484C7E">
              <w:t>%</w:t>
            </w:r>
            <w:r w:rsidRPr="00484C7E">
              <w:t xml:space="preserve"> </w:t>
            </w:r>
          </w:p>
        </w:tc>
        <w:tc>
          <w:tcPr>
            <w:tcW w:w="2354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9,47</w:t>
            </w:r>
          </w:p>
        </w:tc>
        <w:tc>
          <w:tcPr>
            <w:tcW w:w="2300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18,79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существенное</w:t>
            </w:r>
          </w:p>
        </w:tc>
      </w:tr>
      <w:tr w:rsidR="009A4EAC" w:rsidRPr="00484C7E" w:rsidTr="001072DD">
        <w:trPr>
          <w:trHeight w:val="510"/>
          <w:jc w:val="center"/>
        </w:trPr>
        <w:tc>
          <w:tcPr>
            <w:tcW w:w="2987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Коэффициент</w:t>
            </w:r>
            <w:r w:rsidRPr="00484C7E">
              <w:t xml:space="preserve"> </w:t>
            </w:r>
            <w:r w:rsidR="009A4EAC" w:rsidRPr="00484C7E">
              <w:t>оборачиваемости</w:t>
            </w:r>
            <w:r w:rsidRPr="00484C7E">
              <w:t xml:space="preserve"> </w:t>
            </w:r>
            <w:r w:rsidR="009A4EAC" w:rsidRPr="00484C7E">
              <w:t>активов,</w:t>
            </w:r>
            <w:r w:rsidRPr="00484C7E">
              <w:t xml:space="preserve"> </w:t>
            </w:r>
            <w:r w:rsidR="009A4EAC" w:rsidRPr="00484C7E">
              <w:t>раз</w:t>
            </w:r>
            <w:r w:rsidRPr="00484C7E">
              <w:t xml:space="preserve"> </w:t>
            </w:r>
            <w:r w:rsidR="009A4EAC" w:rsidRPr="00484C7E">
              <w:t>в</w:t>
            </w:r>
            <w:r w:rsidRPr="00484C7E">
              <w:t xml:space="preserve"> </w:t>
            </w:r>
            <w:r w:rsidR="009A4EAC" w:rsidRPr="00484C7E">
              <w:t>год</w:t>
            </w:r>
            <w:r w:rsidRPr="00484C7E">
              <w:t xml:space="preserve"> </w:t>
            </w:r>
          </w:p>
        </w:tc>
        <w:tc>
          <w:tcPr>
            <w:tcW w:w="2354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1,16</w:t>
            </w:r>
          </w:p>
        </w:tc>
        <w:tc>
          <w:tcPr>
            <w:tcW w:w="2300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1,35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9A4EAC" w:rsidRPr="00484C7E" w:rsidTr="001072DD">
        <w:trPr>
          <w:trHeight w:val="510"/>
          <w:jc w:val="center"/>
        </w:trPr>
        <w:tc>
          <w:tcPr>
            <w:tcW w:w="2987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Окупаемость</w:t>
            </w:r>
            <w:r w:rsidRPr="00484C7E">
              <w:t xml:space="preserve"> </w:t>
            </w:r>
            <w:r w:rsidR="009A4EAC" w:rsidRPr="00484C7E">
              <w:t>собственного</w:t>
            </w:r>
            <w:r w:rsidRPr="00484C7E">
              <w:t xml:space="preserve"> </w:t>
            </w:r>
            <w:r w:rsidR="009A4EAC" w:rsidRPr="00484C7E">
              <w:t>капитала,</w:t>
            </w:r>
            <w:r w:rsidRPr="00484C7E">
              <w:t xml:space="preserve"> </w:t>
            </w:r>
            <w:r w:rsidR="009A4EAC" w:rsidRPr="00484C7E">
              <w:t>лет</w:t>
            </w:r>
            <w:r w:rsidRPr="00484C7E">
              <w:t xml:space="preserve"> </w:t>
            </w:r>
          </w:p>
        </w:tc>
        <w:tc>
          <w:tcPr>
            <w:tcW w:w="2354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16,89</w:t>
            </w:r>
          </w:p>
        </w:tc>
        <w:tc>
          <w:tcPr>
            <w:tcW w:w="2300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3,65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существенное</w:t>
            </w:r>
          </w:p>
        </w:tc>
      </w:tr>
      <w:tr w:rsidR="009A4EAC" w:rsidRPr="00484C7E" w:rsidTr="001072DD">
        <w:trPr>
          <w:trHeight w:val="510"/>
          <w:jc w:val="center"/>
        </w:trPr>
        <w:tc>
          <w:tcPr>
            <w:tcW w:w="2987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Производительность</w:t>
            </w:r>
            <w:r w:rsidRPr="00484C7E">
              <w:t xml:space="preserve"> </w:t>
            </w:r>
            <w:r w:rsidR="009A4EAC" w:rsidRPr="00484C7E">
              <w:t>труда,</w:t>
            </w:r>
            <w:r w:rsidRPr="00484C7E">
              <w:t xml:space="preserve"> </w:t>
            </w:r>
            <w:r w:rsidR="009A4EAC" w:rsidRPr="00484C7E">
              <w:t>тыс</w:t>
            </w:r>
            <w:r w:rsidRPr="00484C7E">
              <w:t xml:space="preserve">. </w:t>
            </w:r>
            <w:r w:rsidR="009A4EAC" w:rsidRPr="00484C7E">
              <w:t>руб</w:t>
            </w:r>
            <w:r w:rsidRPr="00484C7E">
              <w:t xml:space="preserve">. </w:t>
            </w:r>
            <w:r w:rsidR="009A4EAC" w:rsidRPr="00484C7E">
              <w:t>/чел</w:t>
            </w:r>
            <w:r w:rsidRPr="00484C7E">
              <w:t xml:space="preserve">. </w:t>
            </w:r>
          </w:p>
        </w:tc>
        <w:tc>
          <w:tcPr>
            <w:tcW w:w="2354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075,62</w:t>
            </w:r>
          </w:p>
        </w:tc>
        <w:tc>
          <w:tcPr>
            <w:tcW w:w="2300" w:type="dxa"/>
            <w:shd w:val="clear" w:color="auto" w:fill="auto"/>
            <w:noWrap/>
          </w:tcPr>
          <w:p w:rsidR="009A4EAC" w:rsidRPr="00484C7E" w:rsidRDefault="009A4EAC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428,11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A4EAC" w:rsidRPr="00484C7E">
              <w:t>существенное</w:t>
            </w:r>
          </w:p>
        </w:tc>
      </w:tr>
      <w:tr w:rsidR="009A4EAC" w:rsidRPr="00484C7E" w:rsidTr="001072DD">
        <w:trPr>
          <w:trHeight w:val="810"/>
          <w:jc w:val="center"/>
        </w:trPr>
        <w:tc>
          <w:tcPr>
            <w:tcW w:w="2987" w:type="dxa"/>
            <w:shd w:val="clear" w:color="auto" w:fill="auto"/>
          </w:tcPr>
          <w:p w:rsidR="009A4EAC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9A4EAC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(</w:t>
            </w:r>
            <w:r w:rsidR="009A4EAC" w:rsidRPr="001072DD">
              <w:rPr>
                <w:i/>
                <w:iCs/>
              </w:rPr>
              <w:t>высоко</w:t>
            </w:r>
            <w:r w:rsidRPr="001072DD">
              <w:rPr>
                <w:i/>
                <w:iCs/>
              </w:rPr>
              <w:t xml:space="preserve"> </w:t>
            </w:r>
            <w:r w:rsidR="009A4EAC" w:rsidRPr="001072DD">
              <w:rPr>
                <w:i/>
                <w:iCs/>
              </w:rPr>
              <w:t>эффективное,</w:t>
            </w:r>
            <w:r w:rsidRPr="001072DD">
              <w:rPr>
                <w:i/>
                <w:iCs/>
              </w:rPr>
              <w:t xml:space="preserve"> </w:t>
            </w:r>
            <w:r w:rsidR="009A4EAC" w:rsidRPr="001072DD">
              <w:rPr>
                <w:i/>
                <w:iCs/>
              </w:rPr>
              <w:t>недостаточно</w:t>
            </w:r>
            <w:r w:rsidRPr="001072DD">
              <w:rPr>
                <w:i/>
                <w:iCs/>
              </w:rPr>
              <w:t xml:space="preserve"> </w:t>
            </w:r>
            <w:r w:rsidR="009A4EAC" w:rsidRPr="001072DD">
              <w:rPr>
                <w:i/>
                <w:iCs/>
              </w:rPr>
              <w:t>эффективное,</w:t>
            </w:r>
            <w:r w:rsidRPr="001072DD">
              <w:rPr>
                <w:i/>
                <w:iCs/>
              </w:rPr>
              <w:t xml:space="preserve"> </w:t>
            </w:r>
            <w:r w:rsidR="009A4EAC" w:rsidRPr="001072DD">
              <w:rPr>
                <w:i/>
                <w:iCs/>
              </w:rPr>
              <w:t>убыточное</w:t>
            </w:r>
            <w:r w:rsidRPr="001072DD">
              <w:rPr>
                <w:i/>
                <w:iCs/>
              </w:rPr>
              <w:t xml:space="preserve"> </w:t>
            </w:r>
            <w:r w:rsidR="009A4EAC" w:rsidRPr="001072DD">
              <w:rPr>
                <w:i/>
                <w:iCs/>
              </w:rPr>
              <w:t>предприятие</w:t>
            </w:r>
            <w:r w:rsidRPr="001072DD">
              <w:rPr>
                <w:i/>
                <w:iCs/>
              </w:rPr>
              <w:t xml:space="preserve">) </w:t>
            </w:r>
            <w:r w:rsidR="009A4EAC" w:rsidRPr="001072DD">
              <w:rPr>
                <w:i/>
                <w:iCs/>
              </w:rPr>
              <w:t>*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9A4EAC" w:rsidRPr="00484C7E" w:rsidRDefault="00A454D5" w:rsidP="00454230">
            <w:pPr>
              <w:pStyle w:val="af8"/>
            </w:pPr>
            <w:r w:rsidRPr="00484C7E">
              <w:t>недостаточно</w:t>
            </w:r>
            <w:r w:rsidR="00484C7E" w:rsidRPr="00484C7E">
              <w:t xml:space="preserve"> </w:t>
            </w:r>
            <w:r w:rsidR="009A4EAC" w:rsidRPr="00484C7E">
              <w:t>эффективное</w:t>
            </w:r>
            <w:r w:rsidR="00484C7E" w:rsidRPr="00484C7E">
              <w:t xml:space="preserve"> </w:t>
            </w:r>
            <w:r w:rsidR="009A4EAC" w:rsidRPr="00484C7E">
              <w:t>предприятие</w:t>
            </w:r>
          </w:p>
        </w:tc>
        <w:tc>
          <w:tcPr>
            <w:tcW w:w="2300" w:type="dxa"/>
            <w:shd w:val="clear" w:color="auto" w:fill="auto"/>
          </w:tcPr>
          <w:p w:rsidR="009A4EAC" w:rsidRPr="00484C7E" w:rsidRDefault="009A4EAC" w:rsidP="00454230">
            <w:pPr>
              <w:pStyle w:val="af8"/>
            </w:pPr>
            <w:r w:rsidRPr="00484C7E">
              <w:t>эффективное</w:t>
            </w:r>
            <w:r w:rsidR="00484C7E" w:rsidRPr="00484C7E">
              <w:t xml:space="preserve"> </w:t>
            </w:r>
            <w:r w:rsidRPr="00484C7E">
              <w:t>предприятие</w:t>
            </w:r>
          </w:p>
        </w:tc>
        <w:tc>
          <w:tcPr>
            <w:tcW w:w="1822" w:type="dxa"/>
            <w:shd w:val="clear" w:color="auto" w:fill="auto"/>
          </w:tcPr>
          <w:p w:rsidR="009A4EAC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</w:tbl>
    <w:p w:rsidR="009A4EAC" w:rsidRPr="00484C7E" w:rsidRDefault="009A4EAC" w:rsidP="00484C7E">
      <w:pPr>
        <w:tabs>
          <w:tab w:val="left" w:pos="726"/>
        </w:tabs>
      </w:pPr>
    </w:p>
    <w:p w:rsidR="00484C7E" w:rsidRPr="00484C7E" w:rsidRDefault="009A4EAC" w:rsidP="00484C7E">
      <w:pPr>
        <w:tabs>
          <w:tab w:val="left" w:pos="726"/>
        </w:tabs>
      </w:pPr>
      <w:r w:rsidRPr="00484C7E">
        <w:t>Ориентир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показателя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</w:t>
      </w:r>
      <w:r w:rsidR="00484C7E" w:rsidRPr="00484C7E">
        <w:t xml:space="preserve"> </w:t>
      </w:r>
      <w:r w:rsidRPr="00484C7E">
        <w:t>составляет</w:t>
      </w:r>
      <w:r w:rsidR="00484C7E" w:rsidRPr="00484C7E">
        <w:t xml:space="preserve"> </w:t>
      </w:r>
      <w:r w:rsidRPr="00484C7E">
        <w:t>25-30%</w:t>
      </w:r>
      <w:r w:rsidR="00484C7E" w:rsidRPr="00484C7E">
        <w:t xml:space="preserve">. </w:t>
      </w:r>
      <w:r w:rsidRPr="00484C7E">
        <w:t>Из</w:t>
      </w:r>
      <w:r w:rsidR="00484C7E" w:rsidRPr="00484C7E">
        <w:t xml:space="preserve"> </w:t>
      </w:r>
      <w:r w:rsidRPr="00484C7E">
        <w:t>таблицы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предыдущем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находилась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очень</w:t>
      </w:r>
      <w:r w:rsidR="00484C7E" w:rsidRPr="00484C7E">
        <w:t xml:space="preserve"> </w:t>
      </w:r>
      <w:r w:rsidRPr="00484C7E">
        <w:t>ни</w:t>
      </w:r>
      <w:r w:rsidR="0032334A" w:rsidRPr="00484C7E">
        <w:t>зком</w:t>
      </w:r>
      <w:r w:rsidR="00484C7E" w:rsidRPr="00484C7E">
        <w:t xml:space="preserve"> </w:t>
      </w:r>
      <w:r w:rsidR="0032334A" w:rsidRPr="00484C7E">
        <w:t>уровне,</w:t>
      </w:r>
      <w:r w:rsidR="00484C7E" w:rsidRPr="00484C7E">
        <w:t xml:space="preserve"> </w:t>
      </w:r>
      <w:r w:rsidR="0032334A" w:rsidRPr="00484C7E">
        <w:t>но</w:t>
      </w:r>
      <w:r w:rsidR="00484C7E" w:rsidRPr="00484C7E">
        <w:t xml:space="preserve"> </w:t>
      </w:r>
      <w:r w:rsidR="0032334A" w:rsidRPr="00484C7E">
        <w:t>в</w:t>
      </w:r>
      <w:r w:rsidR="00484C7E" w:rsidRPr="00484C7E">
        <w:t xml:space="preserve"> </w:t>
      </w:r>
      <w:r w:rsidR="0032334A" w:rsidRPr="00484C7E">
        <w:t>отчетном</w:t>
      </w:r>
      <w:r w:rsidR="00484C7E" w:rsidRPr="00484C7E">
        <w:t xml:space="preserve"> </w:t>
      </w:r>
      <w:r w:rsidR="0032334A" w:rsidRPr="00484C7E">
        <w:t>году</w:t>
      </w:r>
      <w:r w:rsidR="00484C7E" w:rsidRPr="00484C7E">
        <w:t xml:space="preserve"> </w:t>
      </w:r>
      <w:r w:rsidRPr="00484C7E">
        <w:t>увеличилась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достигла</w:t>
      </w:r>
      <w:r w:rsidR="00484C7E" w:rsidRPr="00484C7E">
        <w:t xml:space="preserve"> </w:t>
      </w:r>
      <w:r w:rsidRPr="00484C7E">
        <w:t>27,42%,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говорит</w:t>
      </w:r>
      <w:r w:rsidR="00484C7E" w:rsidRPr="00484C7E">
        <w:t xml:space="preserve"> </w:t>
      </w:r>
      <w:r w:rsidRPr="00484C7E">
        <w:t>об</w:t>
      </w:r>
      <w:r w:rsidR="00484C7E" w:rsidRPr="00484C7E">
        <w:t xml:space="preserve"> </w:t>
      </w:r>
      <w:r w:rsidRPr="00484C7E">
        <w:t>эффективности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. </w:t>
      </w:r>
      <w:r w:rsidRPr="00484C7E">
        <w:t>Рентабельность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должна</w:t>
      </w:r>
      <w:r w:rsidR="00484C7E" w:rsidRPr="00484C7E">
        <w:t xml:space="preserve"> </w:t>
      </w:r>
      <w:r w:rsidRPr="00484C7E">
        <w:t>быть</w:t>
      </w:r>
      <w:r w:rsidR="00484C7E" w:rsidRPr="00484C7E">
        <w:t xml:space="preserve"> </w:t>
      </w:r>
      <w:r w:rsidRPr="00484C7E">
        <w:t>больше</w:t>
      </w:r>
      <w:r w:rsidR="00484C7E" w:rsidRPr="00484C7E">
        <w:t xml:space="preserve"> </w:t>
      </w:r>
      <w:r w:rsidRPr="00484C7E">
        <w:t>процентной</w:t>
      </w:r>
      <w:r w:rsidR="00484C7E" w:rsidRPr="00484C7E">
        <w:t xml:space="preserve"> </w:t>
      </w:r>
      <w:r w:rsidRPr="00484C7E">
        <w:t>ставки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кредитам,</w:t>
      </w:r>
      <w:r w:rsidR="00484C7E" w:rsidRPr="00484C7E">
        <w:t xml:space="preserve"> </w:t>
      </w:r>
      <w:r w:rsidRPr="00484C7E">
        <w:t>тогда</w:t>
      </w:r>
      <w:r w:rsidR="00484C7E" w:rsidRPr="00484C7E">
        <w:t xml:space="preserve"> </w:t>
      </w:r>
      <w:r w:rsidRPr="00484C7E">
        <w:t>пр</w:t>
      </w:r>
      <w:r w:rsidR="00A454D5" w:rsidRPr="00484C7E">
        <w:t>едприятие</w:t>
      </w:r>
      <w:r w:rsidR="00484C7E" w:rsidRPr="00484C7E">
        <w:t xml:space="preserve"> </w:t>
      </w:r>
      <w:r w:rsidR="00A454D5" w:rsidRPr="00484C7E">
        <w:t>будет</w:t>
      </w:r>
      <w:r w:rsidR="00484C7E" w:rsidRPr="00484C7E">
        <w:t xml:space="preserve"> </w:t>
      </w:r>
      <w:r w:rsidR="00A454D5" w:rsidRPr="00484C7E">
        <w:t>эффективным</w:t>
      </w:r>
      <w:r w:rsidR="00484C7E" w:rsidRPr="00484C7E">
        <w:t xml:space="preserve">. </w:t>
      </w:r>
      <w:r w:rsidR="00A454D5" w:rsidRPr="00484C7E">
        <w:t>В</w:t>
      </w:r>
      <w:r w:rsidR="00484C7E" w:rsidRPr="00484C7E">
        <w:t xml:space="preserve"> </w:t>
      </w:r>
      <w:r w:rsidR="00A454D5" w:rsidRPr="00484C7E">
        <w:t>нашем</w:t>
      </w:r>
      <w:r w:rsidR="00484C7E" w:rsidRPr="00484C7E">
        <w:t xml:space="preserve"> </w:t>
      </w:r>
      <w:r w:rsidR="00A454D5" w:rsidRPr="00484C7E">
        <w:t>случае</w:t>
      </w:r>
      <w:r w:rsidR="00484C7E" w:rsidRPr="00484C7E">
        <w:t xml:space="preserve"> </w:t>
      </w:r>
      <w:r w:rsidR="00A454D5" w:rsidRPr="00484C7E">
        <w:t>рентабельность</w:t>
      </w:r>
      <w:r w:rsidR="00484C7E" w:rsidRPr="00484C7E">
        <w:t xml:space="preserve"> </w:t>
      </w:r>
      <w:r w:rsidR="00A454D5" w:rsidRPr="00484C7E">
        <w:t>активов</w:t>
      </w:r>
      <w:r w:rsidR="00484C7E" w:rsidRPr="00484C7E">
        <w:t xml:space="preserve"> </w:t>
      </w:r>
      <w:r w:rsidR="00A454D5" w:rsidRPr="00484C7E">
        <w:t>увеличилась</w:t>
      </w:r>
      <w:r w:rsidR="00484C7E" w:rsidRPr="00484C7E">
        <w:t xml:space="preserve"> </w:t>
      </w:r>
      <w:r w:rsidR="00A454D5" w:rsidRPr="00484C7E">
        <w:t>по</w:t>
      </w:r>
      <w:r w:rsidR="00484C7E" w:rsidRPr="00484C7E">
        <w:t xml:space="preserve"> </w:t>
      </w:r>
      <w:r w:rsidR="00A454D5" w:rsidRPr="00484C7E">
        <w:t>сравнению</w:t>
      </w:r>
      <w:r w:rsidR="00484C7E" w:rsidRPr="00484C7E">
        <w:t xml:space="preserve"> </w:t>
      </w:r>
      <w:r w:rsidR="00A454D5" w:rsidRPr="00484C7E">
        <w:t>с</w:t>
      </w:r>
      <w:r w:rsidR="00484C7E" w:rsidRPr="00484C7E">
        <w:t xml:space="preserve"> </w:t>
      </w:r>
      <w:r w:rsidR="00A454D5" w:rsidRPr="00484C7E">
        <w:t>предыдущем</w:t>
      </w:r>
      <w:r w:rsidR="00484C7E" w:rsidRPr="00484C7E">
        <w:t xml:space="preserve"> </w:t>
      </w:r>
      <w:r w:rsidR="00A454D5" w:rsidRPr="00484C7E">
        <w:t>годом</w:t>
      </w:r>
      <w:r w:rsidR="00484C7E" w:rsidRPr="00484C7E">
        <w:t xml:space="preserve"> </w:t>
      </w:r>
      <w:r w:rsidR="0032334A" w:rsidRPr="00484C7E">
        <w:t>и</w:t>
      </w:r>
      <w:r w:rsidR="00484C7E" w:rsidRPr="00484C7E">
        <w:t xml:space="preserve"> </w:t>
      </w:r>
      <w:r w:rsidR="0032334A" w:rsidRPr="00484C7E">
        <w:t>превысила</w:t>
      </w:r>
      <w:r w:rsidR="00484C7E" w:rsidRPr="00484C7E">
        <w:t xml:space="preserve"> </w:t>
      </w:r>
      <w:r w:rsidR="00A454D5" w:rsidRPr="00484C7E">
        <w:t>процентную</w:t>
      </w:r>
      <w:r w:rsidR="00484C7E" w:rsidRPr="00484C7E">
        <w:t xml:space="preserve"> </w:t>
      </w:r>
      <w:r w:rsidR="00A454D5" w:rsidRPr="00484C7E">
        <w:t>ставку</w:t>
      </w:r>
      <w:r w:rsidR="00484C7E" w:rsidRPr="00484C7E">
        <w:t xml:space="preserve"> </w:t>
      </w:r>
      <w:r w:rsidR="00A454D5" w:rsidRPr="00484C7E">
        <w:t>по</w:t>
      </w:r>
      <w:r w:rsidR="00484C7E" w:rsidRPr="00484C7E">
        <w:t xml:space="preserve"> </w:t>
      </w:r>
      <w:r w:rsidR="00A454D5" w:rsidRPr="00484C7E">
        <w:t>кредитам</w:t>
      </w:r>
      <w:r w:rsidR="00484C7E" w:rsidRPr="00484C7E">
        <w:t xml:space="preserve">. </w:t>
      </w:r>
      <w:r w:rsidR="0032334A" w:rsidRPr="00484C7E">
        <w:t>Окупаемость</w:t>
      </w:r>
      <w:r w:rsidR="00484C7E" w:rsidRPr="00484C7E">
        <w:t xml:space="preserve"> </w:t>
      </w:r>
      <w:r w:rsidR="0032334A" w:rsidRPr="00484C7E">
        <w:t>собственного</w:t>
      </w:r>
      <w:r w:rsidR="00484C7E" w:rsidRPr="00484C7E">
        <w:t xml:space="preserve"> </w:t>
      </w:r>
      <w:r w:rsidR="0032334A" w:rsidRPr="00484C7E">
        <w:t>капитала</w:t>
      </w:r>
      <w:r w:rsidR="00484C7E" w:rsidRPr="00484C7E">
        <w:t xml:space="preserve"> </w:t>
      </w:r>
      <w:r w:rsidR="0032334A" w:rsidRPr="00484C7E">
        <w:t>в</w:t>
      </w:r>
      <w:r w:rsidR="00484C7E" w:rsidRPr="00484C7E">
        <w:t xml:space="preserve"> </w:t>
      </w:r>
      <w:r w:rsidR="0032334A" w:rsidRPr="00484C7E">
        <w:t>отчетном</w:t>
      </w:r>
      <w:r w:rsidR="00484C7E" w:rsidRPr="00484C7E">
        <w:t xml:space="preserve"> </w:t>
      </w:r>
      <w:r w:rsidR="0032334A" w:rsidRPr="00484C7E">
        <w:t>году</w:t>
      </w:r>
      <w:r w:rsidR="00484C7E" w:rsidRPr="00484C7E">
        <w:t xml:space="preserve"> </w:t>
      </w:r>
      <w:r w:rsidR="0032334A" w:rsidRPr="00484C7E">
        <w:t>существенно</w:t>
      </w:r>
      <w:r w:rsidR="00484C7E" w:rsidRPr="00484C7E">
        <w:t xml:space="preserve"> </w:t>
      </w:r>
      <w:r w:rsidR="0032334A" w:rsidRPr="00484C7E">
        <w:t>снижается</w:t>
      </w:r>
      <w:r w:rsidR="00484C7E" w:rsidRPr="00484C7E">
        <w:t xml:space="preserve">. </w:t>
      </w:r>
      <w:r w:rsidRPr="00484C7E">
        <w:t>По</w:t>
      </w:r>
      <w:r w:rsidR="00484C7E" w:rsidRPr="00484C7E">
        <w:t xml:space="preserve"> </w:t>
      </w:r>
      <w:r w:rsidRPr="00484C7E">
        <w:t>показателю</w:t>
      </w:r>
      <w:r w:rsidR="00484C7E" w:rsidRPr="00484C7E">
        <w:t xml:space="preserve"> </w:t>
      </w:r>
      <w:r w:rsidRPr="00484C7E">
        <w:t>производительности</w:t>
      </w:r>
      <w:r w:rsidR="00484C7E" w:rsidRPr="00484C7E">
        <w:t xml:space="preserve"> </w:t>
      </w:r>
      <w:r w:rsidRPr="00484C7E">
        <w:t>труда,</w:t>
      </w:r>
      <w:r w:rsidR="00484C7E" w:rsidRPr="00484C7E">
        <w:t xml:space="preserve"> </w:t>
      </w:r>
      <w:r w:rsidRPr="00484C7E">
        <w:t>1</w:t>
      </w:r>
      <w:r w:rsidR="00484C7E" w:rsidRPr="00484C7E">
        <w:t xml:space="preserve"> </w:t>
      </w:r>
      <w:r w:rsidRPr="00484C7E">
        <w:t>работник</w:t>
      </w:r>
      <w:r w:rsidR="00484C7E" w:rsidRPr="00484C7E">
        <w:t xml:space="preserve"> </w:t>
      </w:r>
      <w:r w:rsidRPr="00484C7E">
        <w:t>должен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год</w:t>
      </w:r>
      <w:r w:rsidR="00484C7E" w:rsidRPr="00484C7E">
        <w:t xml:space="preserve"> </w:t>
      </w:r>
      <w:r w:rsidRPr="00484C7E">
        <w:t>отрабатывать</w:t>
      </w:r>
      <w:r w:rsidR="00484C7E" w:rsidRPr="00484C7E">
        <w:t xml:space="preserve"> </w:t>
      </w:r>
      <w:r w:rsidRPr="00484C7E">
        <w:t>примерно</w:t>
      </w:r>
      <w:r w:rsidR="00484C7E" w:rsidRPr="00484C7E">
        <w:t xml:space="preserve"> </w:t>
      </w:r>
      <w:r w:rsidRPr="00484C7E">
        <w:t>1,5</w:t>
      </w:r>
      <w:r w:rsidR="00484C7E" w:rsidRPr="00484C7E">
        <w:t xml:space="preserve"> </w:t>
      </w:r>
      <w:r w:rsidRPr="00484C7E">
        <w:t>млн</w:t>
      </w:r>
      <w:r w:rsidR="00484C7E" w:rsidRPr="00484C7E">
        <w:t xml:space="preserve">. </w:t>
      </w:r>
      <w:r w:rsidRPr="00484C7E">
        <w:t>руб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</w:t>
      </w:r>
      <w:r w:rsidR="00A454D5" w:rsidRPr="00484C7E">
        <w:t>у</w:t>
      </w:r>
      <w:r w:rsidR="00484C7E" w:rsidRPr="00484C7E">
        <w:t xml:space="preserve"> </w:t>
      </w:r>
      <w:r w:rsidR="00A454D5" w:rsidRPr="00484C7E">
        <w:t>данный</w:t>
      </w:r>
      <w:r w:rsidR="00484C7E" w:rsidRPr="00484C7E">
        <w:t xml:space="preserve"> </w:t>
      </w:r>
      <w:r w:rsidR="00A454D5" w:rsidRPr="00484C7E">
        <w:t>показатель</w:t>
      </w:r>
      <w:r w:rsidR="00484C7E" w:rsidRPr="00484C7E">
        <w:t xml:space="preserve"> </w:t>
      </w:r>
      <w:r w:rsidR="00A454D5" w:rsidRPr="00484C7E">
        <w:t>составил</w:t>
      </w:r>
      <w:r w:rsidR="00484C7E" w:rsidRPr="00484C7E">
        <w:t xml:space="preserve"> </w:t>
      </w:r>
      <w:r w:rsidR="00A454D5" w:rsidRPr="00484C7E">
        <w:t>1,4</w:t>
      </w:r>
      <w:r w:rsidR="00484C7E" w:rsidRPr="00484C7E">
        <w:t xml:space="preserve"> </w:t>
      </w:r>
      <w:r w:rsidRPr="00484C7E">
        <w:t>млн</w:t>
      </w:r>
      <w:r w:rsidR="00484C7E" w:rsidRPr="00484C7E">
        <w:t xml:space="preserve">. </w:t>
      </w:r>
      <w:r w:rsidRPr="00484C7E">
        <w:t>руб</w:t>
      </w:r>
      <w:r w:rsidR="00484C7E" w:rsidRPr="00484C7E">
        <w:t xml:space="preserve">. </w:t>
      </w:r>
      <w:r w:rsidR="0032334A" w:rsidRPr="00484C7E">
        <w:t>Проанализировав</w:t>
      </w:r>
      <w:r w:rsidR="00484C7E" w:rsidRPr="00484C7E">
        <w:t xml:space="preserve"> </w:t>
      </w:r>
      <w:r w:rsidR="0032334A" w:rsidRPr="00484C7E">
        <w:t>эффективность</w:t>
      </w:r>
      <w:r w:rsidR="00484C7E" w:rsidRPr="00484C7E">
        <w:t xml:space="preserve"> </w:t>
      </w:r>
      <w:r w:rsidR="0032334A" w:rsidRPr="00484C7E">
        <w:t>деятельности</w:t>
      </w:r>
      <w:r w:rsidR="00484C7E" w:rsidRPr="00484C7E">
        <w:t xml:space="preserve"> </w:t>
      </w:r>
      <w:r w:rsidR="0032334A" w:rsidRPr="00484C7E">
        <w:t>ОАО</w:t>
      </w:r>
      <w:r w:rsidR="00484C7E" w:rsidRPr="00484C7E">
        <w:t xml:space="preserve"> </w:t>
      </w:r>
      <w:r w:rsidR="0032334A" w:rsidRPr="00484C7E">
        <w:t>КБК</w:t>
      </w:r>
      <w:r w:rsidR="00484C7E">
        <w:t xml:space="preserve"> "</w:t>
      </w:r>
      <w:r w:rsidR="0032334A" w:rsidRPr="00484C7E">
        <w:t>Черемушки</w:t>
      </w:r>
      <w:r w:rsidR="00484C7E">
        <w:t>"</w:t>
      </w:r>
      <w:r w:rsidR="0032334A" w:rsidRPr="00484C7E">
        <w:t>,</w:t>
      </w:r>
      <w:r w:rsidR="00484C7E" w:rsidRPr="00484C7E">
        <w:t xml:space="preserve"> </w:t>
      </w:r>
      <w:r w:rsidR="0032334A" w:rsidRPr="00484C7E">
        <w:t>можно</w:t>
      </w:r>
      <w:r w:rsidR="00484C7E" w:rsidRPr="00484C7E">
        <w:t xml:space="preserve"> </w:t>
      </w:r>
      <w:r w:rsidR="0032334A" w:rsidRPr="00484C7E">
        <w:t>сделать</w:t>
      </w:r>
      <w:r w:rsidR="00484C7E" w:rsidRPr="00484C7E">
        <w:t xml:space="preserve"> </w:t>
      </w:r>
      <w:r w:rsidR="0032334A" w:rsidRPr="00484C7E">
        <w:t>вывод,</w:t>
      </w:r>
      <w:r w:rsidR="00484C7E" w:rsidRPr="00484C7E">
        <w:t xml:space="preserve"> </w:t>
      </w:r>
      <w:r w:rsidR="0032334A" w:rsidRPr="00484C7E">
        <w:t>что</w:t>
      </w:r>
      <w:r w:rsidR="00484C7E" w:rsidRPr="00484C7E">
        <w:t xml:space="preserve"> </w:t>
      </w:r>
      <w:r w:rsidR="0032334A" w:rsidRPr="00484C7E">
        <w:t>предприятие</w:t>
      </w:r>
      <w:r w:rsidR="00484C7E" w:rsidRPr="00484C7E">
        <w:t xml:space="preserve"> </w:t>
      </w:r>
      <w:r w:rsidR="0032334A" w:rsidRPr="00484C7E">
        <w:t>эффективное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  <w:rPr>
          <w:b/>
        </w:rPr>
      </w:pPr>
      <w:r w:rsidRPr="00484C7E">
        <w:t>Таблица 4</w:t>
      </w:r>
    </w:p>
    <w:p w:rsidR="0032334A" w:rsidRPr="00484C7E" w:rsidRDefault="0032334A" w:rsidP="00484C7E">
      <w:pPr>
        <w:tabs>
          <w:tab w:val="left" w:pos="726"/>
        </w:tabs>
        <w:rPr>
          <w:b/>
        </w:rPr>
      </w:pPr>
      <w:r w:rsidRPr="00484C7E">
        <w:rPr>
          <w:b/>
        </w:rPr>
        <w:t>Оцененность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2288"/>
        <w:gridCol w:w="2444"/>
        <w:gridCol w:w="2597"/>
      </w:tblGrid>
      <w:tr w:rsidR="0032334A" w:rsidRPr="00484C7E" w:rsidTr="001072DD">
        <w:trPr>
          <w:trHeight w:val="1020"/>
          <w:jc w:val="center"/>
        </w:trPr>
        <w:tc>
          <w:tcPr>
            <w:tcW w:w="1763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288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предыдущий</w:t>
            </w:r>
            <w:r w:rsidRPr="00484C7E">
              <w:t xml:space="preserve"> </w:t>
            </w:r>
            <w:r w:rsidR="0032334A" w:rsidRPr="00484C7E">
              <w:t>год</w:t>
            </w:r>
            <w:r w:rsidRPr="00484C7E">
              <w:t xml:space="preserve"> </w:t>
            </w:r>
          </w:p>
        </w:tc>
        <w:tc>
          <w:tcPr>
            <w:tcW w:w="2444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отчетный</w:t>
            </w:r>
            <w:r w:rsidRPr="00484C7E">
              <w:t xml:space="preserve"> </w:t>
            </w:r>
            <w:r w:rsidR="0032334A" w:rsidRPr="00484C7E">
              <w:t>год</w:t>
            </w:r>
            <w:r w:rsidRPr="00484C7E"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Вывод</w:t>
            </w:r>
            <w:r>
              <w:t xml:space="preserve"> (</w:t>
            </w:r>
            <w:r w:rsidR="0032334A" w:rsidRPr="00484C7E">
              <w:t>отклонение</w:t>
            </w:r>
            <w:r w:rsidRPr="00484C7E">
              <w:t xml:space="preserve"> </w:t>
            </w:r>
            <w:r w:rsidR="0032334A" w:rsidRPr="00484C7E">
              <w:t>существенное</w:t>
            </w:r>
            <w:r w:rsidRPr="00484C7E">
              <w:t xml:space="preserve"> </w:t>
            </w:r>
            <w:r w:rsidR="0032334A" w:rsidRPr="00484C7E">
              <w:t>или</w:t>
            </w:r>
            <w:r w:rsidRPr="00484C7E">
              <w:t xml:space="preserve"> </w:t>
            </w:r>
            <w:r w:rsidR="0032334A" w:rsidRPr="00484C7E">
              <w:t>нет</w:t>
            </w:r>
            <w:r w:rsidRPr="00484C7E">
              <w:t xml:space="preserve">) </w:t>
            </w:r>
          </w:p>
        </w:tc>
      </w:tr>
      <w:tr w:rsidR="0032334A" w:rsidRPr="00484C7E" w:rsidTr="001072DD">
        <w:trPr>
          <w:trHeight w:val="510"/>
          <w:jc w:val="center"/>
        </w:trPr>
        <w:tc>
          <w:tcPr>
            <w:tcW w:w="1763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Соотношение</w:t>
            </w:r>
            <w:r w:rsidRPr="00484C7E">
              <w:t xml:space="preserve"> </w:t>
            </w:r>
            <w:r w:rsidR="0032334A" w:rsidRPr="00484C7E">
              <w:t>капитализация</w:t>
            </w:r>
            <w:r w:rsidRPr="00484C7E">
              <w:t xml:space="preserve"> </w:t>
            </w:r>
            <w:r w:rsidR="0032334A" w:rsidRPr="00484C7E">
              <w:t>/</w:t>
            </w:r>
            <w:r w:rsidRPr="00484C7E">
              <w:t xml:space="preserve"> </w:t>
            </w:r>
            <w:r w:rsidR="0032334A" w:rsidRPr="00484C7E">
              <w:t>выручка</w:t>
            </w:r>
            <w:r>
              <w:t xml:space="preserve"> (</w:t>
            </w:r>
            <w:r w:rsidR="0032334A" w:rsidRPr="00484C7E">
              <w:t>ориентир</w:t>
            </w:r>
            <w:r w:rsidRPr="00484C7E">
              <w:t xml:space="preserve"> </w:t>
            </w:r>
            <w:r w:rsidR="0032334A" w:rsidRPr="00484C7E">
              <w:t>P/S</w:t>
            </w:r>
            <w:r w:rsidRPr="00484C7E">
              <w:t xml:space="preserve"> </w:t>
            </w:r>
            <w:r w:rsidR="0032334A" w:rsidRPr="00484C7E">
              <w:t>=</w:t>
            </w:r>
            <w:r w:rsidRPr="00484C7E">
              <w:t xml:space="preserve"> </w:t>
            </w:r>
            <w:r w:rsidR="0032334A" w:rsidRPr="00484C7E">
              <w:t>1</w:t>
            </w:r>
            <w:r w:rsidRPr="00484C7E">
              <w:t xml:space="preserve"> - </w:t>
            </w:r>
            <w:r w:rsidR="0032334A" w:rsidRPr="00484C7E">
              <w:t>3</w:t>
            </w:r>
            <w:r w:rsidRPr="00484C7E">
              <w:t xml:space="preserve">) </w:t>
            </w:r>
          </w:p>
        </w:tc>
        <w:tc>
          <w:tcPr>
            <w:tcW w:w="2288" w:type="dxa"/>
            <w:shd w:val="clear" w:color="auto" w:fill="auto"/>
            <w:noWrap/>
          </w:tcPr>
          <w:p w:rsidR="0032334A" w:rsidRPr="00484C7E" w:rsidRDefault="00F55A07" w:rsidP="00454230">
            <w:pPr>
              <w:pStyle w:val="af8"/>
            </w:pPr>
            <w:r w:rsidRPr="00484C7E">
              <w:t>0,18</w:t>
            </w:r>
          </w:p>
        </w:tc>
        <w:tc>
          <w:tcPr>
            <w:tcW w:w="2444" w:type="dxa"/>
            <w:shd w:val="clear" w:color="auto" w:fill="auto"/>
            <w:noWrap/>
          </w:tcPr>
          <w:p w:rsidR="0032334A" w:rsidRPr="00484C7E" w:rsidRDefault="00F55A07" w:rsidP="00454230">
            <w:pPr>
              <w:pStyle w:val="af8"/>
            </w:pPr>
            <w:r w:rsidRPr="00484C7E">
              <w:t>0</w:t>
            </w:r>
            <w:r w:rsidR="00484C7E">
              <w:t>, 19</w:t>
            </w:r>
          </w:p>
        </w:tc>
        <w:tc>
          <w:tcPr>
            <w:tcW w:w="2597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32334A" w:rsidRPr="00484C7E" w:rsidTr="001072DD">
        <w:trPr>
          <w:trHeight w:val="510"/>
          <w:jc w:val="center"/>
        </w:trPr>
        <w:tc>
          <w:tcPr>
            <w:tcW w:w="1763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Соотношение</w:t>
            </w:r>
            <w:r w:rsidRPr="00484C7E">
              <w:t xml:space="preserve"> </w:t>
            </w:r>
            <w:r w:rsidR="0032334A" w:rsidRPr="00484C7E">
              <w:t>капитализация</w:t>
            </w:r>
            <w:r w:rsidRPr="00484C7E">
              <w:t xml:space="preserve"> </w:t>
            </w:r>
            <w:r w:rsidR="0032334A" w:rsidRPr="00484C7E">
              <w:t>/</w:t>
            </w:r>
            <w:r w:rsidRPr="00484C7E">
              <w:t xml:space="preserve"> </w:t>
            </w:r>
            <w:r w:rsidR="0032334A" w:rsidRPr="00484C7E">
              <w:t>прибыль</w:t>
            </w:r>
            <w:r>
              <w:t xml:space="preserve"> (</w:t>
            </w:r>
            <w:r w:rsidR="0032334A" w:rsidRPr="00484C7E">
              <w:t>ориентир</w:t>
            </w:r>
            <w:r w:rsidRPr="00484C7E">
              <w:t xml:space="preserve"> </w:t>
            </w:r>
            <w:r w:rsidR="0032334A" w:rsidRPr="00484C7E">
              <w:t>P/E</w:t>
            </w:r>
            <w:r w:rsidRPr="00484C7E">
              <w:t xml:space="preserve"> </w:t>
            </w:r>
            <w:r w:rsidR="0032334A" w:rsidRPr="00484C7E">
              <w:t>=</w:t>
            </w:r>
            <w:r w:rsidRPr="00484C7E">
              <w:t xml:space="preserve"> </w:t>
            </w:r>
            <w:r w:rsidR="0032334A" w:rsidRPr="00484C7E">
              <w:t>4</w:t>
            </w:r>
            <w:r w:rsidRPr="00484C7E">
              <w:t xml:space="preserve"> - </w:t>
            </w:r>
            <w:r w:rsidR="0032334A" w:rsidRPr="00484C7E">
              <w:t>6</w:t>
            </w:r>
            <w:r w:rsidRPr="00484C7E">
              <w:t xml:space="preserve">) </w:t>
            </w:r>
          </w:p>
        </w:tc>
        <w:tc>
          <w:tcPr>
            <w:tcW w:w="2288" w:type="dxa"/>
            <w:shd w:val="clear" w:color="auto" w:fill="auto"/>
            <w:noWrap/>
          </w:tcPr>
          <w:p w:rsidR="0032334A" w:rsidRPr="00484C7E" w:rsidRDefault="00F55A07" w:rsidP="00454230">
            <w:pPr>
              <w:pStyle w:val="af8"/>
            </w:pPr>
            <w:r w:rsidRPr="00484C7E">
              <w:t>16,89</w:t>
            </w:r>
          </w:p>
        </w:tc>
        <w:tc>
          <w:tcPr>
            <w:tcW w:w="2444" w:type="dxa"/>
            <w:shd w:val="clear" w:color="auto" w:fill="auto"/>
            <w:noWrap/>
          </w:tcPr>
          <w:p w:rsidR="0032334A" w:rsidRPr="00484C7E" w:rsidRDefault="00F55A07" w:rsidP="00454230">
            <w:pPr>
              <w:pStyle w:val="af8"/>
            </w:pPr>
            <w:r w:rsidRPr="00484C7E">
              <w:t>3,65</w:t>
            </w:r>
          </w:p>
        </w:tc>
        <w:tc>
          <w:tcPr>
            <w:tcW w:w="2597" w:type="dxa"/>
            <w:shd w:val="clear" w:color="auto" w:fill="auto"/>
          </w:tcPr>
          <w:p w:rsidR="0032334A" w:rsidRPr="00484C7E" w:rsidRDefault="00F55A07" w:rsidP="00454230">
            <w:pPr>
              <w:pStyle w:val="af8"/>
            </w:pPr>
            <w:r w:rsidRPr="00484C7E">
              <w:t>существенное</w:t>
            </w:r>
          </w:p>
        </w:tc>
      </w:tr>
      <w:tr w:rsidR="0032334A" w:rsidRPr="00484C7E" w:rsidTr="001072DD">
        <w:trPr>
          <w:trHeight w:val="1275"/>
          <w:jc w:val="center"/>
        </w:trPr>
        <w:tc>
          <w:tcPr>
            <w:tcW w:w="1763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32334A" w:rsidRPr="00484C7E">
              <w:t>Соотношение</w:t>
            </w:r>
            <w:r w:rsidRPr="00484C7E">
              <w:t xml:space="preserve"> </w:t>
            </w:r>
            <w:r w:rsidR="0032334A" w:rsidRPr="00484C7E">
              <w:t>PEG</w:t>
            </w:r>
            <w:r w:rsidRPr="00484C7E">
              <w:t xml:space="preserve">: </w:t>
            </w:r>
            <w:r w:rsidR="0032334A" w:rsidRPr="00484C7E">
              <w:t>капитализация/</w:t>
            </w:r>
            <w:r w:rsidRPr="00484C7E">
              <w:t xml:space="preserve"> </w:t>
            </w:r>
            <w:r w:rsidR="0032334A" w:rsidRPr="00484C7E">
              <w:t>прибыль/</w:t>
            </w:r>
            <w:r w:rsidRPr="00484C7E">
              <w:t xml:space="preserve"> </w:t>
            </w:r>
            <w:r w:rsidR="0032334A" w:rsidRPr="00484C7E">
              <w:t>темп</w:t>
            </w:r>
            <w:r w:rsidRPr="00484C7E">
              <w:t xml:space="preserve"> </w:t>
            </w:r>
            <w:r w:rsidR="0032334A" w:rsidRPr="00484C7E">
              <w:t>прироста</w:t>
            </w:r>
            <w:r w:rsidRPr="00484C7E">
              <w:t xml:space="preserve"> </w:t>
            </w:r>
            <w:r w:rsidR="0032334A" w:rsidRPr="00484C7E">
              <w:t>прибыли</w:t>
            </w:r>
            <w:r w:rsidRPr="00484C7E">
              <w:t xml:space="preserve"> </w:t>
            </w:r>
            <w:r w:rsidR="0032334A" w:rsidRPr="00484C7E">
              <w:t>или</w:t>
            </w:r>
            <w:r w:rsidRPr="00484C7E">
              <w:t xml:space="preserve"> </w:t>
            </w:r>
            <w:r w:rsidR="0032334A" w:rsidRPr="00484C7E">
              <w:t>выручки</w:t>
            </w:r>
            <w:r>
              <w:t xml:space="preserve"> (</w:t>
            </w:r>
            <w:r w:rsidR="0032334A" w:rsidRPr="00484C7E">
              <w:t>ориентир</w:t>
            </w:r>
            <w:r w:rsidRPr="00484C7E">
              <w:t xml:space="preserve"> - </w:t>
            </w:r>
            <w:r w:rsidR="0032334A" w:rsidRPr="00484C7E">
              <w:t>менее</w:t>
            </w:r>
            <w:r w:rsidRPr="00484C7E">
              <w:t xml:space="preserve"> </w:t>
            </w:r>
            <w:r w:rsidR="0032334A" w:rsidRPr="00484C7E">
              <w:t>1</w:t>
            </w:r>
            <w:r w:rsidRPr="00484C7E">
              <w:t xml:space="preserve"> </w:t>
            </w:r>
            <w:r w:rsidR="0032334A" w:rsidRPr="00484C7E">
              <w:t>недооценена,</w:t>
            </w:r>
            <w:r w:rsidRPr="00484C7E">
              <w:t xml:space="preserve"> </w:t>
            </w:r>
            <w:r w:rsidR="0032334A" w:rsidRPr="00484C7E">
              <w:t>больше</w:t>
            </w:r>
            <w:r w:rsidRPr="00484C7E">
              <w:t xml:space="preserve"> </w:t>
            </w:r>
            <w:r w:rsidR="0032334A" w:rsidRPr="00484C7E">
              <w:t>2</w:t>
            </w:r>
            <w:r w:rsidRPr="00484C7E">
              <w:t xml:space="preserve"> </w:t>
            </w:r>
            <w:r w:rsidR="0032334A" w:rsidRPr="00484C7E">
              <w:t>переоценена</w:t>
            </w:r>
            <w:r w:rsidRPr="00484C7E">
              <w:t xml:space="preserve">) </w:t>
            </w:r>
          </w:p>
        </w:tc>
        <w:tc>
          <w:tcPr>
            <w:tcW w:w="2288" w:type="dxa"/>
            <w:shd w:val="clear" w:color="auto" w:fill="auto"/>
            <w:noWrap/>
          </w:tcPr>
          <w:p w:rsidR="0032334A" w:rsidRPr="00484C7E" w:rsidRDefault="0032334A" w:rsidP="00454230">
            <w:pPr>
              <w:pStyle w:val="af8"/>
            </w:pPr>
          </w:p>
        </w:tc>
        <w:tc>
          <w:tcPr>
            <w:tcW w:w="2444" w:type="dxa"/>
            <w:shd w:val="clear" w:color="auto" w:fill="auto"/>
            <w:noWrap/>
          </w:tcPr>
          <w:p w:rsidR="0032334A" w:rsidRPr="00484C7E" w:rsidRDefault="00F55A07" w:rsidP="00454230">
            <w:pPr>
              <w:pStyle w:val="af8"/>
            </w:pPr>
            <w:r w:rsidRPr="00484C7E">
              <w:t>0,01</w:t>
            </w:r>
          </w:p>
        </w:tc>
        <w:tc>
          <w:tcPr>
            <w:tcW w:w="2597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  <w:tr w:rsidR="0032334A" w:rsidRPr="00484C7E" w:rsidTr="001072DD">
        <w:trPr>
          <w:trHeight w:val="540"/>
          <w:jc w:val="center"/>
        </w:trPr>
        <w:tc>
          <w:tcPr>
            <w:tcW w:w="1763" w:type="dxa"/>
            <w:shd w:val="clear" w:color="auto" w:fill="auto"/>
          </w:tcPr>
          <w:p w:rsidR="0032334A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32334A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(</w:t>
            </w:r>
            <w:r w:rsidR="0032334A" w:rsidRPr="001072DD">
              <w:rPr>
                <w:i/>
                <w:iCs/>
              </w:rPr>
              <w:t>организация</w:t>
            </w:r>
            <w:r w:rsidRPr="001072DD">
              <w:rPr>
                <w:i/>
                <w:iCs/>
              </w:rPr>
              <w:t xml:space="preserve"> </w:t>
            </w:r>
            <w:r w:rsidR="0032334A" w:rsidRPr="001072DD">
              <w:rPr>
                <w:i/>
                <w:iCs/>
              </w:rPr>
              <w:t>переоценена</w:t>
            </w:r>
            <w:r w:rsidRPr="001072DD">
              <w:rPr>
                <w:i/>
                <w:iCs/>
              </w:rPr>
              <w:t xml:space="preserve"> </w:t>
            </w:r>
            <w:r w:rsidR="0032334A" w:rsidRPr="001072DD">
              <w:rPr>
                <w:i/>
                <w:iCs/>
              </w:rPr>
              <w:t>или</w:t>
            </w:r>
            <w:r w:rsidRPr="001072DD">
              <w:rPr>
                <w:i/>
                <w:iCs/>
              </w:rPr>
              <w:t xml:space="preserve"> </w:t>
            </w:r>
            <w:r w:rsidR="0032334A" w:rsidRPr="001072DD">
              <w:rPr>
                <w:i/>
                <w:iCs/>
              </w:rPr>
              <w:t>недооценена</w:t>
            </w:r>
            <w:r w:rsidRPr="001072DD">
              <w:rPr>
                <w:i/>
                <w:iCs/>
              </w:rPr>
              <w:t xml:space="preserve">) </w:t>
            </w:r>
            <w:r w:rsidR="0032334A" w:rsidRPr="001072DD">
              <w:rPr>
                <w:i/>
                <w:iCs/>
              </w:rPr>
              <w:t>*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2288" w:type="dxa"/>
            <w:shd w:val="clear" w:color="auto" w:fill="auto"/>
            <w:noWrap/>
          </w:tcPr>
          <w:p w:rsidR="0032334A" w:rsidRPr="00484C7E" w:rsidRDefault="00F55A07" w:rsidP="00454230">
            <w:pPr>
              <w:pStyle w:val="af8"/>
            </w:pPr>
            <w:r w:rsidRPr="00484C7E">
              <w:t>переоценка</w:t>
            </w:r>
          </w:p>
        </w:tc>
        <w:tc>
          <w:tcPr>
            <w:tcW w:w="2444" w:type="dxa"/>
            <w:shd w:val="clear" w:color="auto" w:fill="auto"/>
            <w:noWrap/>
          </w:tcPr>
          <w:p w:rsidR="0032334A" w:rsidRPr="00484C7E" w:rsidRDefault="0032334A" w:rsidP="00454230">
            <w:pPr>
              <w:pStyle w:val="af8"/>
            </w:pPr>
            <w:r w:rsidRPr="00484C7E">
              <w:t>недооценена</w:t>
            </w:r>
          </w:p>
        </w:tc>
        <w:tc>
          <w:tcPr>
            <w:tcW w:w="2597" w:type="dxa"/>
            <w:shd w:val="clear" w:color="auto" w:fill="auto"/>
          </w:tcPr>
          <w:p w:rsidR="0032334A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</w:tbl>
    <w:p w:rsidR="0032334A" w:rsidRPr="00484C7E" w:rsidRDefault="0032334A" w:rsidP="00484C7E">
      <w:pPr>
        <w:tabs>
          <w:tab w:val="left" w:pos="726"/>
        </w:tabs>
      </w:pPr>
    </w:p>
    <w:p w:rsidR="00484C7E" w:rsidRPr="00484C7E" w:rsidRDefault="0032334A" w:rsidP="00484C7E">
      <w:pPr>
        <w:tabs>
          <w:tab w:val="left" w:pos="726"/>
        </w:tabs>
      </w:pPr>
      <w:r w:rsidRPr="00484C7E">
        <w:t>Таким</w:t>
      </w:r>
      <w:r w:rsidR="00484C7E" w:rsidRPr="00484C7E">
        <w:t xml:space="preserve"> </w:t>
      </w:r>
      <w:r w:rsidRPr="00484C7E">
        <w:t>образом,</w:t>
      </w:r>
      <w:r w:rsidR="00484C7E" w:rsidRPr="00484C7E">
        <w:t xml:space="preserve"> </w:t>
      </w:r>
      <w:r w:rsidR="00F55A07" w:rsidRPr="00484C7E">
        <w:t>в</w:t>
      </w:r>
      <w:r w:rsidR="00484C7E" w:rsidRPr="00484C7E">
        <w:t xml:space="preserve"> </w:t>
      </w:r>
      <w:r w:rsidR="00F55A07" w:rsidRPr="00484C7E">
        <w:t>отчетном</w:t>
      </w:r>
      <w:r w:rsidR="00484C7E" w:rsidRPr="00484C7E">
        <w:t xml:space="preserve"> </w:t>
      </w:r>
      <w:r w:rsidR="00F55A07" w:rsidRPr="00484C7E">
        <w:t>году</w:t>
      </w:r>
      <w:r w:rsidR="00484C7E" w:rsidRPr="00484C7E">
        <w:t xml:space="preserve"> </w:t>
      </w:r>
      <w:r w:rsidRPr="00484C7E">
        <w:t>показатели</w:t>
      </w:r>
      <w:r w:rsidR="00484C7E" w:rsidRPr="00484C7E">
        <w:t xml:space="preserve"> </w:t>
      </w:r>
      <w:r w:rsidRPr="00484C7E">
        <w:t>P/S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P/Е</w:t>
      </w:r>
      <w:r w:rsidR="00484C7E" w:rsidRPr="00484C7E">
        <w:t xml:space="preserve"> </w:t>
      </w:r>
      <w:r w:rsidRPr="00484C7E">
        <w:t>оказались</w:t>
      </w:r>
      <w:r w:rsidR="00484C7E" w:rsidRPr="00484C7E">
        <w:t xml:space="preserve"> </w:t>
      </w:r>
      <w:r w:rsidRPr="00484C7E">
        <w:t>ниже</w:t>
      </w:r>
      <w:r w:rsidR="00484C7E" w:rsidRPr="00484C7E">
        <w:t xml:space="preserve"> </w:t>
      </w:r>
      <w:r w:rsidRPr="00484C7E">
        <w:t>средних</w:t>
      </w:r>
      <w:r w:rsidR="00484C7E" w:rsidRPr="00484C7E">
        <w:t xml:space="preserve"> </w:t>
      </w:r>
      <w:r w:rsidRPr="00484C7E">
        <w:t>ориентировочных</w:t>
      </w:r>
      <w:r w:rsidR="00484C7E" w:rsidRPr="00484C7E">
        <w:t xml:space="preserve"> </w:t>
      </w:r>
      <w:r w:rsidRPr="00484C7E">
        <w:t>соотношений,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говорит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недооценённости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характерным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эффективного</w:t>
      </w:r>
      <w:r w:rsidR="00484C7E" w:rsidRPr="00484C7E">
        <w:t xml:space="preserve"> </w:t>
      </w:r>
      <w:r w:rsidRPr="00484C7E">
        <w:t>предприятия</w:t>
      </w:r>
      <w:r w:rsidR="00484C7E" w:rsidRPr="00484C7E">
        <w:t>.</w:t>
      </w:r>
    </w:p>
    <w:p w:rsidR="00484C7E" w:rsidRPr="00484C7E" w:rsidRDefault="00F55A07" w:rsidP="00484C7E">
      <w:pPr>
        <w:tabs>
          <w:tab w:val="left" w:pos="726"/>
        </w:tabs>
      </w:pPr>
      <w:r w:rsidRPr="00484C7E">
        <w:t>Существенных</w:t>
      </w:r>
      <w:r w:rsidR="00484C7E" w:rsidRPr="00484C7E">
        <w:t xml:space="preserve"> </w:t>
      </w:r>
      <w:r w:rsidRPr="00484C7E">
        <w:t>отклонений</w:t>
      </w:r>
      <w:r w:rsidR="00484C7E" w:rsidRPr="00484C7E">
        <w:t xml:space="preserve"> </w:t>
      </w:r>
      <w:r w:rsidRPr="00484C7E">
        <w:t>наблюдается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показателю</w:t>
      </w:r>
      <w:r w:rsidR="00484C7E" w:rsidRPr="00484C7E">
        <w:t xml:space="preserve"> </w:t>
      </w:r>
      <w:r w:rsidRPr="00484C7E">
        <w:t>соотношение</w:t>
      </w:r>
      <w:r w:rsidR="00484C7E" w:rsidRPr="00484C7E">
        <w:t xml:space="preserve"> </w:t>
      </w:r>
      <w:r w:rsidRPr="00484C7E">
        <w:t>капитализации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прибыли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  <w:rPr>
          <w:b/>
        </w:rPr>
      </w:pPr>
    </w:p>
    <w:p w:rsidR="00454230" w:rsidRDefault="00454230" w:rsidP="00484C7E">
      <w:pPr>
        <w:tabs>
          <w:tab w:val="left" w:pos="726"/>
        </w:tabs>
      </w:pPr>
      <w:r w:rsidRPr="00484C7E">
        <w:t>Таблица 5</w:t>
      </w:r>
    </w:p>
    <w:p w:rsidR="00F55A07" w:rsidRPr="00484C7E" w:rsidRDefault="00F55A07" w:rsidP="00484C7E">
      <w:pPr>
        <w:tabs>
          <w:tab w:val="left" w:pos="726"/>
        </w:tabs>
        <w:rPr>
          <w:b/>
        </w:rPr>
      </w:pPr>
      <w:r w:rsidRPr="00484C7E">
        <w:rPr>
          <w:b/>
        </w:rPr>
        <w:t>Инвестиционная</w:t>
      </w:r>
      <w:r w:rsidR="00484C7E" w:rsidRPr="00484C7E">
        <w:rPr>
          <w:b/>
        </w:rPr>
        <w:t xml:space="preserve"> </w:t>
      </w:r>
      <w:r w:rsidRPr="00484C7E">
        <w:rPr>
          <w:b/>
        </w:rPr>
        <w:t>привлекательность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2756"/>
        <w:gridCol w:w="2562"/>
      </w:tblGrid>
      <w:tr w:rsidR="00F55A07" w:rsidRPr="00484C7E" w:rsidTr="001072DD">
        <w:trPr>
          <w:trHeight w:val="255"/>
          <w:jc w:val="center"/>
        </w:trPr>
        <w:tc>
          <w:tcPr>
            <w:tcW w:w="3774" w:type="dxa"/>
            <w:shd w:val="clear" w:color="auto" w:fill="auto"/>
          </w:tcPr>
          <w:p w:rsidR="00F55A07" w:rsidRPr="00484C7E" w:rsidRDefault="00F55A07" w:rsidP="00454230">
            <w:pPr>
              <w:pStyle w:val="af8"/>
            </w:pPr>
            <w:r w:rsidRPr="00484C7E">
              <w:t>Показатель</w:t>
            </w:r>
          </w:p>
        </w:tc>
        <w:tc>
          <w:tcPr>
            <w:tcW w:w="2756" w:type="dxa"/>
            <w:shd w:val="clear" w:color="auto" w:fill="auto"/>
          </w:tcPr>
          <w:p w:rsidR="00F55A07" w:rsidRPr="00484C7E" w:rsidRDefault="00F55A07" w:rsidP="00454230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2562" w:type="dxa"/>
            <w:shd w:val="clear" w:color="auto" w:fill="auto"/>
            <w:noWrap/>
          </w:tcPr>
          <w:p w:rsidR="00F55A07" w:rsidRPr="00484C7E" w:rsidRDefault="00F55A07" w:rsidP="00454230">
            <w:pPr>
              <w:pStyle w:val="af8"/>
            </w:pPr>
            <w:r w:rsidRPr="00484C7E">
              <w:t>средние</w:t>
            </w:r>
            <w:r w:rsidR="00484C7E" w:rsidRPr="00484C7E">
              <w:t xml:space="preserve"> </w:t>
            </w:r>
            <w:r w:rsidRPr="00484C7E">
              <w:t>значения</w:t>
            </w:r>
          </w:p>
        </w:tc>
      </w:tr>
      <w:tr w:rsidR="00F55A07" w:rsidRPr="00484C7E" w:rsidTr="001072DD">
        <w:trPr>
          <w:trHeight w:val="510"/>
          <w:jc w:val="center"/>
        </w:trPr>
        <w:tc>
          <w:tcPr>
            <w:tcW w:w="3774" w:type="dxa"/>
            <w:shd w:val="clear" w:color="auto" w:fill="auto"/>
          </w:tcPr>
          <w:p w:rsidR="00F55A0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F55A07" w:rsidRPr="00484C7E">
              <w:t>Рентабельность</w:t>
            </w:r>
            <w:r w:rsidRPr="00484C7E">
              <w:t xml:space="preserve"> </w:t>
            </w:r>
            <w:r w:rsidR="00F55A07" w:rsidRPr="00484C7E">
              <w:t>собственного</w:t>
            </w:r>
            <w:r w:rsidRPr="00484C7E">
              <w:t xml:space="preserve"> </w:t>
            </w:r>
            <w:r w:rsidR="00F55A07" w:rsidRPr="00484C7E">
              <w:t>капитала,</w:t>
            </w:r>
            <w:r w:rsidRPr="00484C7E">
              <w:t xml:space="preserve"> </w:t>
            </w:r>
            <w:r w:rsidR="00F55A07" w:rsidRPr="00484C7E">
              <w:t>%</w:t>
            </w:r>
            <w:r w:rsidRPr="00484C7E">
              <w:t xml:space="preserve"> </w:t>
            </w:r>
          </w:p>
        </w:tc>
        <w:tc>
          <w:tcPr>
            <w:tcW w:w="2756" w:type="dxa"/>
            <w:shd w:val="clear" w:color="auto" w:fill="auto"/>
          </w:tcPr>
          <w:p w:rsidR="00F55A07" w:rsidRPr="00484C7E" w:rsidRDefault="00F55A07" w:rsidP="00454230">
            <w:pPr>
              <w:pStyle w:val="af8"/>
            </w:pPr>
            <w:r w:rsidRPr="00484C7E">
              <w:t>27,4</w:t>
            </w:r>
          </w:p>
        </w:tc>
        <w:tc>
          <w:tcPr>
            <w:tcW w:w="2562" w:type="dxa"/>
            <w:shd w:val="clear" w:color="auto" w:fill="auto"/>
          </w:tcPr>
          <w:p w:rsidR="00F55A07" w:rsidRPr="00484C7E" w:rsidRDefault="00F55A07" w:rsidP="00454230">
            <w:pPr>
              <w:pStyle w:val="af8"/>
            </w:pPr>
            <w:r w:rsidRPr="00484C7E">
              <w:t>20,0</w:t>
            </w:r>
          </w:p>
        </w:tc>
      </w:tr>
      <w:tr w:rsidR="00F55A07" w:rsidRPr="00484C7E" w:rsidTr="001072DD">
        <w:trPr>
          <w:trHeight w:val="255"/>
          <w:jc w:val="center"/>
        </w:trPr>
        <w:tc>
          <w:tcPr>
            <w:tcW w:w="3774" w:type="dxa"/>
            <w:shd w:val="clear" w:color="auto" w:fill="auto"/>
          </w:tcPr>
          <w:p w:rsidR="00F55A0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F55A07" w:rsidRPr="00484C7E">
              <w:t>Темп</w:t>
            </w:r>
            <w:r w:rsidRPr="00484C7E">
              <w:t xml:space="preserve"> </w:t>
            </w:r>
            <w:r w:rsidR="00F55A07" w:rsidRPr="00484C7E">
              <w:t>прироста</w:t>
            </w:r>
            <w:r w:rsidRPr="00484C7E">
              <w:t xml:space="preserve"> </w:t>
            </w:r>
            <w:r w:rsidR="00F55A07" w:rsidRPr="00484C7E">
              <w:t>выручки,</w:t>
            </w:r>
            <w:r w:rsidRPr="00484C7E">
              <w:t xml:space="preserve"> </w:t>
            </w:r>
            <w:r w:rsidR="00F55A07" w:rsidRPr="00484C7E">
              <w:t>%</w:t>
            </w:r>
            <w:r w:rsidRPr="00484C7E">
              <w:t xml:space="preserve"> </w:t>
            </w:r>
          </w:p>
        </w:tc>
        <w:tc>
          <w:tcPr>
            <w:tcW w:w="2756" w:type="dxa"/>
            <w:shd w:val="clear" w:color="auto" w:fill="auto"/>
          </w:tcPr>
          <w:p w:rsidR="00F55A07" w:rsidRPr="00484C7E" w:rsidRDefault="00F55A07" w:rsidP="00454230">
            <w:pPr>
              <w:pStyle w:val="af8"/>
            </w:pPr>
            <w:r w:rsidRPr="00484C7E">
              <w:t>32,8</w:t>
            </w:r>
          </w:p>
        </w:tc>
        <w:tc>
          <w:tcPr>
            <w:tcW w:w="2562" w:type="dxa"/>
            <w:shd w:val="clear" w:color="auto" w:fill="auto"/>
          </w:tcPr>
          <w:p w:rsidR="00F55A07" w:rsidRPr="00484C7E" w:rsidRDefault="00F55A07" w:rsidP="00454230">
            <w:pPr>
              <w:pStyle w:val="af8"/>
            </w:pPr>
            <w:r w:rsidRPr="00484C7E">
              <w:t>20,0</w:t>
            </w:r>
          </w:p>
        </w:tc>
      </w:tr>
      <w:tr w:rsidR="00F55A07" w:rsidRPr="00484C7E" w:rsidTr="001072DD">
        <w:trPr>
          <w:trHeight w:val="540"/>
          <w:jc w:val="center"/>
        </w:trPr>
        <w:tc>
          <w:tcPr>
            <w:tcW w:w="3774" w:type="dxa"/>
            <w:shd w:val="clear" w:color="auto" w:fill="auto"/>
          </w:tcPr>
          <w:p w:rsidR="00F55A07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F55A07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(</w:t>
            </w:r>
            <w:r w:rsidR="00F55A07" w:rsidRPr="001072DD">
              <w:rPr>
                <w:i/>
                <w:iCs/>
              </w:rPr>
              <w:t>звезда,</w:t>
            </w:r>
            <w:r w:rsidRPr="001072DD">
              <w:rPr>
                <w:i/>
                <w:iCs/>
              </w:rPr>
              <w:t xml:space="preserve"> </w:t>
            </w:r>
            <w:r w:rsidR="00F55A07" w:rsidRPr="001072DD">
              <w:rPr>
                <w:i/>
                <w:iCs/>
              </w:rPr>
              <w:t>собака,</w:t>
            </w:r>
            <w:r w:rsidRPr="001072DD">
              <w:rPr>
                <w:i/>
                <w:iCs/>
              </w:rPr>
              <w:t xml:space="preserve"> </w:t>
            </w:r>
            <w:r w:rsidR="00F55A07" w:rsidRPr="001072DD">
              <w:rPr>
                <w:i/>
                <w:iCs/>
              </w:rPr>
              <w:t>лошадь,</w:t>
            </w:r>
            <w:r w:rsidRPr="001072DD">
              <w:rPr>
                <w:i/>
                <w:iCs/>
              </w:rPr>
              <w:t xml:space="preserve"> </w:t>
            </w:r>
            <w:r w:rsidR="00F55A07" w:rsidRPr="001072DD">
              <w:rPr>
                <w:i/>
                <w:iCs/>
              </w:rPr>
              <w:t>корова</w:t>
            </w:r>
            <w:r w:rsidRPr="001072DD">
              <w:rPr>
                <w:i/>
                <w:iCs/>
              </w:rPr>
              <w:t xml:space="preserve">) </w:t>
            </w:r>
          </w:p>
        </w:tc>
        <w:tc>
          <w:tcPr>
            <w:tcW w:w="2756" w:type="dxa"/>
            <w:shd w:val="clear" w:color="auto" w:fill="auto"/>
          </w:tcPr>
          <w:p w:rsidR="00F55A07" w:rsidRPr="00484C7E" w:rsidRDefault="002028A0" w:rsidP="00454230">
            <w:pPr>
              <w:pStyle w:val="af8"/>
            </w:pPr>
            <w:r w:rsidRPr="00484C7E">
              <w:t>звезда</w:t>
            </w:r>
          </w:p>
        </w:tc>
        <w:tc>
          <w:tcPr>
            <w:tcW w:w="2562" w:type="dxa"/>
            <w:shd w:val="clear" w:color="auto" w:fill="auto"/>
          </w:tcPr>
          <w:p w:rsidR="00F55A07" w:rsidRPr="00484C7E" w:rsidRDefault="00484C7E" w:rsidP="00454230">
            <w:pPr>
              <w:pStyle w:val="af8"/>
            </w:pPr>
            <w:r w:rsidRPr="00484C7E">
              <w:t xml:space="preserve"> </w:t>
            </w:r>
          </w:p>
        </w:tc>
      </w:tr>
    </w:tbl>
    <w:p w:rsidR="00F55A07" w:rsidRPr="00484C7E" w:rsidRDefault="00F55A07" w:rsidP="00484C7E">
      <w:pPr>
        <w:tabs>
          <w:tab w:val="left" w:pos="726"/>
        </w:tabs>
      </w:pPr>
    </w:p>
    <w:p w:rsidR="00484C7E" w:rsidRPr="00484C7E" w:rsidRDefault="00F55A07" w:rsidP="00484C7E">
      <w:pPr>
        <w:tabs>
          <w:tab w:val="left" w:pos="726"/>
        </w:tabs>
      </w:pPr>
      <w:r w:rsidRPr="00484C7E">
        <w:t>Предприятие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инвестиционно</w:t>
      </w:r>
      <w:r w:rsidR="00484C7E" w:rsidRPr="00484C7E">
        <w:t xml:space="preserve"> </w:t>
      </w:r>
      <w:r w:rsidRPr="00484C7E">
        <w:t>привлекательным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относится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категории</w:t>
      </w:r>
      <w:r w:rsidR="00484C7E">
        <w:t xml:space="preserve"> "</w:t>
      </w:r>
      <w:r w:rsidR="002028A0" w:rsidRPr="00484C7E">
        <w:t>звезды</w:t>
      </w:r>
      <w:r w:rsidR="00484C7E">
        <w:t>"</w:t>
      </w:r>
      <w:r w:rsidRPr="00484C7E">
        <w:t>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="002028A0" w:rsidRPr="00484C7E">
        <w:t>прироста</w:t>
      </w:r>
      <w:r w:rsidR="00484C7E" w:rsidRPr="00484C7E">
        <w:t xml:space="preserve"> </w:t>
      </w:r>
      <w:r w:rsidR="002028A0" w:rsidRPr="00484C7E">
        <w:t>выручки</w:t>
      </w:r>
      <w:r w:rsidR="00484C7E" w:rsidRPr="00484C7E">
        <w:t xml:space="preserve"> </w:t>
      </w:r>
      <w:r w:rsidR="002028A0" w:rsidRPr="00484C7E">
        <w:t>равен</w:t>
      </w:r>
      <w:r w:rsidR="00484C7E" w:rsidRPr="00484C7E">
        <w:t xml:space="preserve"> </w:t>
      </w:r>
      <w:r w:rsidR="002028A0" w:rsidRPr="00484C7E">
        <w:t>32,8</w:t>
      </w:r>
      <w:r w:rsidRPr="00484C7E">
        <w:t>%,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="002028A0" w:rsidRPr="00484C7E">
        <w:t>27</w:t>
      </w:r>
      <w:r w:rsidRPr="00484C7E">
        <w:t>,4%</w:t>
      </w:r>
      <w:r w:rsidR="00484C7E" w:rsidRPr="00484C7E">
        <w:t xml:space="preserve">. </w:t>
      </w:r>
      <w:r w:rsidR="002028A0" w:rsidRPr="00484C7E">
        <w:t>Необходимо</w:t>
      </w:r>
      <w:r w:rsidR="00484C7E" w:rsidRPr="00484C7E">
        <w:t xml:space="preserve"> </w:t>
      </w:r>
      <w:r w:rsidR="002028A0" w:rsidRPr="00484C7E">
        <w:t>увеличивать</w:t>
      </w:r>
      <w:r w:rsidR="00484C7E" w:rsidRPr="00484C7E">
        <w:t xml:space="preserve"> </w:t>
      </w:r>
      <w:r w:rsidR="002028A0" w:rsidRPr="00484C7E">
        <w:t>долю</w:t>
      </w:r>
      <w:r w:rsidR="00484C7E" w:rsidRPr="00484C7E">
        <w:t xml:space="preserve"> </w:t>
      </w:r>
      <w:r w:rsidR="002028A0" w:rsidRPr="00484C7E">
        <w:t>на</w:t>
      </w:r>
      <w:r w:rsidR="00484C7E" w:rsidRPr="00484C7E">
        <w:t xml:space="preserve"> </w:t>
      </w:r>
      <w:r w:rsidR="002028A0" w:rsidRPr="00484C7E">
        <w:t>рынке</w:t>
      </w:r>
      <w:r w:rsidR="00484C7E" w:rsidRPr="00484C7E">
        <w:t xml:space="preserve"> </w:t>
      </w:r>
      <w:r w:rsidR="00D211C5" w:rsidRPr="00484C7E">
        <w:t>и</w:t>
      </w:r>
      <w:r w:rsidR="00484C7E" w:rsidRPr="00484C7E">
        <w:t xml:space="preserve"> </w:t>
      </w:r>
      <w:r w:rsidR="00D211C5" w:rsidRPr="00484C7E">
        <w:t>с</w:t>
      </w:r>
      <w:r w:rsidR="002028A0" w:rsidRPr="00484C7E">
        <w:t>охранять</w:t>
      </w:r>
      <w:r w:rsidR="00484C7E" w:rsidRPr="00484C7E">
        <w:t xml:space="preserve"> </w:t>
      </w:r>
      <w:r w:rsidR="002028A0" w:rsidRPr="00484C7E">
        <w:t>ocoбeннocти</w:t>
      </w:r>
      <w:r w:rsidR="00484C7E" w:rsidRPr="00484C7E">
        <w:t xml:space="preserve"> </w:t>
      </w:r>
      <w:r w:rsidR="002028A0" w:rsidRPr="00484C7E">
        <w:t>cвoeй</w:t>
      </w:r>
      <w:r w:rsidR="00484C7E" w:rsidRPr="00484C7E">
        <w:t xml:space="preserve"> </w:t>
      </w:r>
      <w:r w:rsidR="002028A0" w:rsidRPr="00484C7E">
        <w:t>пpoдyкции</w:t>
      </w:r>
      <w:r w:rsidR="00484C7E" w:rsidRPr="00484C7E">
        <w:t>.</w:t>
      </w:r>
    </w:p>
    <w:p w:rsidR="00484C7E" w:rsidRPr="00484C7E" w:rsidRDefault="00F55A07" w:rsidP="00484C7E">
      <w:pPr>
        <w:tabs>
          <w:tab w:val="left" w:pos="726"/>
        </w:tabs>
      </w:pPr>
      <w:r w:rsidRPr="00484C7E">
        <w:t>Следовательно</w:t>
      </w:r>
      <w:r w:rsidR="00484C7E" w:rsidRPr="00484C7E">
        <w:t xml:space="preserve"> </w:t>
      </w:r>
      <w:r w:rsidRPr="00484C7E">
        <w:t>можем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</w:t>
      </w:r>
      <w:r w:rsidR="00484C7E" w:rsidRPr="00484C7E">
        <w:t xml:space="preserve">: </w:t>
      </w:r>
      <w:r w:rsidR="00D211C5" w:rsidRPr="00484C7E">
        <w:t>ОАО</w:t>
      </w:r>
      <w:r w:rsidR="00484C7E" w:rsidRPr="00484C7E">
        <w:t xml:space="preserve"> </w:t>
      </w:r>
      <w:r w:rsidR="00D211C5" w:rsidRPr="00484C7E">
        <w:t>КБК</w:t>
      </w:r>
      <w:r w:rsidR="00484C7E">
        <w:t xml:space="preserve"> "</w:t>
      </w:r>
      <w:r w:rsidR="00D211C5" w:rsidRPr="00484C7E">
        <w:t>Черемушки</w:t>
      </w:r>
      <w:r w:rsidR="00484C7E">
        <w:t xml:space="preserve">" </w:t>
      </w:r>
      <w:r w:rsidR="00D211C5" w:rsidRPr="00484C7E">
        <w:t>является</w:t>
      </w:r>
      <w:r w:rsidR="00484C7E" w:rsidRPr="00484C7E">
        <w:t xml:space="preserve"> </w:t>
      </w:r>
      <w:r w:rsidR="00D211C5" w:rsidRPr="00484C7E">
        <w:t>крупным</w:t>
      </w:r>
      <w:r w:rsidR="00484C7E" w:rsidRPr="00484C7E">
        <w:t xml:space="preserve"> </w:t>
      </w:r>
      <w:r w:rsidR="00D211C5" w:rsidRPr="00484C7E">
        <w:t>на</w:t>
      </w:r>
      <w:r w:rsidR="00484C7E" w:rsidRPr="00484C7E">
        <w:t xml:space="preserve"> </w:t>
      </w:r>
      <w:r w:rsidR="00D211C5" w:rsidRPr="00484C7E">
        <w:t>региональном</w:t>
      </w:r>
      <w:r w:rsidR="00484C7E" w:rsidRPr="00484C7E">
        <w:t xml:space="preserve"> </w:t>
      </w:r>
      <w:r w:rsidRPr="00484C7E">
        <w:t>уровне,</w:t>
      </w:r>
      <w:r w:rsidR="00484C7E" w:rsidRPr="00484C7E">
        <w:t xml:space="preserve"> </w:t>
      </w:r>
      <w:r w:rsidRPr="00484C7E">
        <w:t>инвестиционно</w:t>
      </w:r>
      <w:r w:rsidR="00484C7E" w:rsidRPr="00484C7E">
        <w:t xml:space="preserve"> </w:t>
      </w:r>
      <w:r w:rsidRPr="00484C7E">
        <w:t>привлекательным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эффективным</w:t>
      </w:r>
      <w:r w:rsidR="00484C7E" w:rsidRPr="00484C7E">
        <w:t xml:space="preserve"> </w:t>
      </w:r>
      <w:r w:rsidRPr="00484C7E">
        <w:t>предприятием,</w:t>
      </w:r>
      <w:r w:rsidR="00484C7E" w:rsidRPr="00484C7E">
        <w:t xml:space="preserve"> </w:t>
      </w:r>
      <w:r w:rsidRPr="00484C7E">
        <w:t>однако</w:t>
      </w:r>
      <w:r w:rsidR="00484C7E" w:rsidRPr="00484C7E">
        <w:t xml:space="preserve"> </w:t>
      </w:r>
      <w:r w:rsidRPr="00484C7E">
        <w:t>финансово</w:t>
      </w:r>
      <w:r w:rsidR="00484C7E" w:rsidRPr="00484C7E">
        <w:t xml:space="preserve"> </w:t>
      </w:r>
      <w:r w:rsidRPr="00484C7E">
        <w:t>неустойчивым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недооцененным</w:t>
      </w:r>
      <w:r w:rsidR="00484C7E" w:rsidRPr="00484C7E">
        <w:t>.</w:t>
      </w:r>
    </w:p>
    <w:p w:rsidR="00484C7E" w:rsidRPr="00484C7E" w:rsidRDefault="00D211C5" w:rsidP="00484C7E">
      <w:pPr>
        <w:tabs>
          <w:tab w:val="left" w:pos="726"/>
        </w:tabs>
        <w:rPr>
          <w:b/>
          <w:bCs/>
        </w:rPr>
      </w:pPr>
      <w:r w:rsidRPr="00484C7E">
        <w:rPr>
          <w:b/>
          <w:bCs/>
        </w:rPr>
        <w:t>Основные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индикаторы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рыночной,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производственной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финансовой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деятельности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организации</w:t>
      </w:r>
      <w:r w:rsidR="00484C7E" w:rsidRPr="00484C7E">
        <w:rPr>
          <w:b/>
          <w:bCs/>
        </w:rPr>
        <w:t>: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</w:pPr>
      <w:r w:rsidRPr="00484C7E">
        <w:t>Таблица 6</w:t>
      </w:r>
    </w:p>
    <w:p w:rsidR="00D211C5" w:rsidRPr="00484C7E" w:rsidRDefault="00D211C5" w:rsidP="00484C7E">
      <w:pPr>
        <w:tabs>
          <w:tab w:val="left" w:pos="726"/>
        </w:tabs>
        <w:rPr>
          <w:b/>
          <w:bCs/>
        </w:rPr>
      </w:pPr>
      <w:r w:rsidRPr="00484C7E">
        <w:rPr>
          <w:b/>
          <w:bCs/>
        </w:rPr>
        <w:t>Ключевые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абсолютные</w:t>
      </w:r>
      <w:r w:rsidR="00484C7E" w:rsidRPr="00484C7E">
        <w:rPr>
          <w:b/>
          <w:bCs/>
        </w:rPr>
        <w:t xml:space="preserve"> </w:t>
      </w:r>
      <w:r w:rsidRPr="00484C7E">
        <w:rPr>
          <w:b/>
          <w:bCs/>
        </w:rPr>
        <w:t>показатели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2495"/>
        <w:gridCol w:w="2503"/>
      </w:tblGrid>
      <w:tr w:rsidR="00D211C5" w:rsidRPr="00484C7E" w:rsidTr="001072DD">
        <w:trPr>
          <w:trHeight w:val="255"/>
          <w:jc w:val="center"/>
        </w:trPr>
        <w:tc>
          <w:tcPr>
            <w:tcW w:w="4094" w:type="dxa"/>
            <w:shd w:val="clear" w:color="auto" w:fill="auto"/>
            <w:noWrap/>
          </w:tcPr>
          <w:p w:rsidR="00D211C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D211C5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:rsidR="00D211C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D211C5" w:rsidRPr="00484C7E">
              <w:t>предыдущий</w:t>
            </w:r>
            <w:r w:rsidRPr="00484C7E">
              <w:t xml:space="preserve"> </w:t>
            </w:r>
            <w:r w:rsidR="00D211C5" w:rsidRPr="00484C7E">
              <w:t>год</w:t>
            </w:r>
            <w:r w:rsidRPr="00484C7E">
              <w:t xml:space="preserve"> </w:t>
            </w:r>
          </w:p>
        </w:tc>
        <w:tc>
          <w:tcPr>
            <w:tcW w:w="2503" w:type="dxa"/>
            <w:shd w:val="clear" w:color="auto" w:fill="auto"/>
          </w:tcPr>
          <w:p w:rsidR="00D211C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D211C5" w:rsidRPr="00484C7E">
              <w:t>отчетный</w:t>
            </w:r>
            <w:r w:rsidRPr="00484C7E">
              <w:t xml:space="preserve"> </w:t>
            </w:r>
            <w:r w:rsidR="00D211C5" w:rsidRPr="00484C7E">
              <w:t>год</w:t>
            </w:r>
            <w:r w:rsidRPr="00484C7E">
              <w:t xml:space="preserve"> </w:t>
            </w:r>
          </w:p>
        </w:tc>
      </w:tr>
      <w:tr w:rsidR="00D211C5" w:rsidRPr="00484C7E" w:rsidTr="001072DD">
        <w:trPr>
          <w:trHeight w:val="255"/>
          <w:jc w:val="center"/>
        </w:trPr>
        <w:tc>
          <w:tcPr>
            <w:tcW w:w="4094" w:type="dxa"/>
            <w:shd w:val="clear" w:color="auto" w:fill="auto"/>
          </w:tcPr>
          <w:p w:rsidR="00D211C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D211C5" w:rsidRPr="00484C7E">
              <w:t>Валюта</w:t>
            </w:r>
            <w:r w:rsidRPr="00484C7E">
              <w:t xml:space="preserve"> </w:t>
            </w:r>
            <w:r w:rsidR="00D211C5" w:rsidRPr="00484C7E">
              <w:t>баланса,</w:t>
            </w:r>
            <w:r w:rsidRPr="00484C7E">
              <w:t xml:space="preserve"> </w:t>
            </w:r>
            <w:r w:rsidR="00D211C5" w:rsidRPr="00484C7E">
              <w:t>тыс</w:t>
            </w:r>
            <w:r w:rsidRPr="00484C7E">
              <w:t xml:space="preserve">. </w:t>
            </w:r>
            <w:r w:rsidR="00D211C5" w:rsidRPr="00484C7E">
              <w:t>руб</w:t>
            </w:r>
            <w:r w:rsidRPr="00484C7E">
              <w:t xml:space="preserve">. </w:t>
            </w:r>
          </w:p>
        </w:tc>
        <w:tc>
          <w:tcPr>
            <w:tcW w:w="2495" w:type="dxa"/>
            <w:shd w:val="clear" w:color="auto" w:fill="auto"/>
            <w:noWrap/>
          </w:tcPr>
          <w:p w:rsidR="00D211C5" w:rsidRPr="00484C7E" w:rsidRDefault="006349F5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571</w:t>
            </w:r>
            <w:r w:rsidR="00484C7E" w:rsidRPr="00484C7E">
              <w:t xml:space="preserve"> </w:t>
            </w:r>
            <w:r w:rsidRPr="00484C7E">
              <w:t>968</w:t>
            </w:r>
          </w:p>
        </w:tc>
        <w:tc>
          <w:tcPr>
            <w:tcW w:w="2503" w:type="dxa"/>
            <w:shd w:val="clear" w:color="auto" w:fill="auto"/>
            <w:noWrap/>
          </w:tcPr>
          <w:p w:rsidR="00D211C5" w:rsidRPr="00484C7E" w:rsidRDefault="006349F5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</w:tr>
      <w:tr w:rsidR="00D211C5" w:rsidRPr="00484C7E" w:rsidTr="001072DD">
        <w:trPr>
          <w:trHeight w:val="255"/>
          <w:jc w:val="center"/>
        </w:trPr>
        <w:tc>
          <w:tcPr>
            <w:tcW w:w="4094" w:type="dxa"/>
            <w:shd w:val="clear" w:color="auto" w:fill="auto"/>
          </w:tcPr>
          <w:p w:rsidR="00D211C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D211C5" w:rsidRPr="00484C7E">
              <w:t>Выручка,</w:t>
            </w:r>
            <w:r w:rsidRPr="00484C7E">
              <w:t xml:space="preserve"> </w:t>
            </w:r>
            <w:r w:rsidR="00D211C5" w:rsidRPr="00484C7E">
              <w:t>тыс</w:t>
            </w:r>
            <w:r w:rsidRPr="00484C7E">
              <w:t xml:space="preserve">. </w:t>
            </w:r>
            <w:r w:rsidR="00D211C5" w:rsidRPr="00484C7E">
              <w:t>руб</w:t>
            </w:r>
            <w:r w:rsidRPr="00484C7E">
              <w:t xml:space="preserve">. </w:t>
            </w:r>
          </w:p>
        </w:tc>
        <w:tc>
          <w:tcPr>
            <w:tcW w:w="2495" w:type="dxa"/>
            <w:shd w:val="clear" w:color="auto" w:fill="auto"/>
            <w:noWrap/>
          </w:tcPr>
          <w:p w:rsidR="00D211C5" w:rsidRPr="00484C7E" w:rsidRDefault="006349F5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825</w:t>
            </w:r>
            <w:r w:rsidR="00484C7E" w:rsidRPr="00484C7E">
              <w:t xml:space="preserve"> </w:t>
            </w:r>
            <w:r w:rsidRPr="00484C7E">
              <w:t>320</w:t>
            </w:r>
          </w:p>
        </w:tc>
        <w:tc>
          <w:tcPr>
            <w:tcW w:w="2503" w:type="dxa"/>
            <w:shd w:val="clear" w:color="auto" w:fill="auto"/>
            <w:noWrap/>
          </w:tcPr>
          <w:p w:rsidR="00D211C5" w:rsidRPr="00484C7E" w:rsidRDefault="006349F5" w:rsidP="00454230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</w:tr>
      <w:tr w:rsidR="00D211C5" w:rsidRPr="00484C7E" w:rsidTr="001072DD">
        <w:trPr>
          <w:trHeight w:val="255"/>
          <w:jc w:val="center"/>
        </w:trPr>
        <w:tc>
          <w:tcPr>
            <w:tcW w:w="4094" w:type="dxa"/>
            <w:shd w:val="clear" w:color="auto" w:fill="auto"/>
          </w:tcPr>
          <w:p w:rsidR="00D211C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D211C5" w:rsidRPr="00484C7E">
              <w:t>Чистая</w:t>
            </w:r>
            <w:r w:rsidRPr="00484C7E">
              <w:t xml:space="preserve"> </w:t>
            </w:r>
            <w:r w:rsidR="00D211C5" w:rsidRPr="00484C7E">
              <w:t>прибыль,</w:t>
            </w:r>
            <w:r w:rsidRPr="00484C7E">
              <w:t xml:space="preserve"> </w:t>
            </w:r>
            <w:r w:rsidR="00D211C5" w:rsidRPr="00484C7E">
              <w:t>тыс</w:t>
            </w:r>
            <w:r w:rsidRPr="00484C7E">
              <w:t xml:space="preserve">. </w:t>
            </w:r>
            <w:r w:rsidR="00D211C5" w:rsidRPr="00484C7E">
              <w:t>руб</w:t>
            </w:r>
            <w:r w:rsidRPr="00484C7E">
              <w:t xml:space="preserve">. </w:t>
            </w:r>
          </w:p>
        </w:tc>
        <w:tc>
          <w:tcPr>
            <w:tcW w:w="2495" w:type="dxa"/>
            <w:shd w:val="clear" w:color="auto" w:fill="auto"/>
            <w:noWrap/>
          </w:tcPr>
          <w:p w:rsidR="00D211C5" w:rsidRPr="00484C7E" w:rsidRDefault="006349F5" w:rsidP="00454230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2503" w:type="dxa"/>
            <w:shd w:val="clear" w:color="auto" w:fill="auto"/>
            <w:noWrap/>
          </w:tcPr>
          <w:p w:rsidR="00D211C5" w:rsidRPr="00484C7E" w:rsidRDefault="006349F5" w:rsidP="00454230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</w:tr>
    </w:tbl>
    <w:p w:rsidR="00D211C5" w:rsidRPr="00484C7E" w:rsidRDefault="00D211C5" w:rsidP="00484C7E">
      <w:pPr>
        <w:tabs>
          <w:tab w:val="left" w:pos="726"/>
        </w:tabs>
      </w:pPr>
    </w:p>
    <w:p w:rsidR="00484C7E" w:rsidRPr="00484C7E" w:rsidRDefault="00D211C5" w:rsidP="00484C7E">
      <w:pPr>
        <w:tabs>
          <w:tab w:val="left" w:pos="726"/>
        </w:tabs>
      </w:pPr>
      <w:r w:rsidRPr="00484C7E">
        <w:t>Сравнив</w:t>
      </w:r>
      <w:r w:rsidR="00484C7E" w:rsidRPr="00484C7E">
        <w:t xml:space="preserve"> </w:t>
      </w:r>
      <w:r w:rsidRPr="00484C7E">
        <w:t>ключевые</w:t>
      </w:r>
      <w:r w:rsidR="00484C7E" w:rsidRPr="00484C7E">
        <w:t xml:space="preserve"> </w:t>
      </w:r>
      <w:r w:rsidRPr="00484C7E">
        <w:t>показатели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отчетный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предыдущий</w:t>
      </w:r>
      <w:r w:rsidR="00484C7E" w:rsidRPr="00484C7E">
        <w:t xml:space="preserve"> </w:t>
      </w:r>
      <w:r w:rsidRPr="00484C7E">
        <w:t>год,</w:t>
      </w:r>
      <w:r w:rsidR="00484C7E" w:rsidRPr="00484C7E">
        <w:t xml:space="preserve"> </w:t>
      </w:r>
      <w:r w:rsidRPr="00484C7E">
        <w:t>наблюдается</w:t>
      </w:r>
      <w:r w:rsidR="00484C7E" w:rsidRPr="00484C7E">
        <w:t xml:space="preserve"> </w:t>
      </w:r>
      <w:r w:rsidRPr="00484C7E">
        <w:t>рост,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характеризует</w:t>
      </w:r>
      <w:r w:rsidR="00484C7E" w:rsidRPr="00484C7E">
        <w:t xml:space="preserve"> </w:t>
      </w:r>
      <w:r w:rsidRPr="00484C7E">
        <w:t>организацию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лучшей</w:t>
      </w:r>
      <w:r w:rsidR="00484C7E" w:rsidRPr="00484C7E">
        <w:t xml:space="preserve"> </w:t>
      </w:r>
      <w:r w:rsidRPr="00484C7E">
        <w:t>стороны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  <w:rPr>
          <w:b/>
        </w:rPr>
      </w:pPr>
      <w:r w:rsidRPr="00484C7E">
        <w:t>Таблица 7</w:t>
      </w:r>
    </w:p>
    <w:p w:rsidR="006349F5" w:rsidRPr="00484C7E" w:rsidRDefault="006349F5" w:rsidP="00484C7E">
      <w:pPr>
        <w:tabs>
          <w:tab w:val="left" w:pos="726"/>
        </w:tabs>
        <w:rPr>
          <w:b/>
        </w:rPr>
      </w:pPr>
      <w:r w:rsidRPr="00484C7E">
        <w:rPr>
          <w:b/>
        </w:rPr>
        <w:t>Рыночная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2546"/>
        <w:gridCol w:w="2546"/>
      </w:tblGrid>
      <w:tr w:rsidR="006349F5" w:rsidRPr="00484C7E" w:rsidTr="001072DD">
        <w:trPr>
          <w:trHeight w:val="255"/>
          <w:jc w:val="center"/>
        </w:trPr>
        <w:tc>
          <w:tcPr>
            <w:tcW w:w="4000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546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предыдущий</w:t>
            </w:r>
            <w:r w:rsidRPr="00484C7E">
              <w:t xml:space="preserve"> </w:t>
            </w:r>
            <w:r w:rsidR="006349F5" w:rsidRPr="00484C7E">
              <w:t>год</w:t>
            </w:r>
            <w:r w:rsidRPr="00484C7E">
              <w:t xml:space="preserve"> </w:t>
            </w:r>
          </w:p>
        </w:tc>
        <w:tc>
          <w:tcPr>
            <w:tcW w:w="2546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отчетный</w:t>
            </w:r>
            <w:r w:rsidRPr="00484C7E">
              <w:t xml:space="preserve"> </w:t>
            </w:r>
            <w:r w:rsidR="006349F5" w:rsidRPr="00484C7E">
              <w:t>год</w:t>
            </w:r>
            <w:r w:rsidRPr="00484C7E">
              <w:t xml:space="preserve"> </w:t>
            </w:r>
          </w:p>
        </w:tc>
      </w:tr>
      <w:tr w:rsidR="006349F5" w:rsidRPr="00484C7E" w:rsidTr="001072DD">
        <w:trPr>
          <w:trHeight w:val="255"/>
          <w:jc w:val="center"/>
        </w:trPr>
        <w:tc>
          <w:tcPr>
            <w:tcW w:w="4000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Темп</w:t>
            </w:r>
            <w:r w:rsidRPr="00484C7E">
              <w:t xml:space="preserve"> </w:t>
            </w:r>
            <w:r w:rsidR="006349F5" w:rsidRPr="00484C7E">
              <w:t>прироста</w:t>
            </w:r>
            <w:r w:rsidRPr="00484C7E">
              <w:t xml:space="preserve"> </w:t>
            </w:r>
            <w:r w:rsidR="006349F5" w:rsidRPr="00484C7E">
              <w:t>выручки,</w:t>
            </w:r>
            <w:r w:rsidRPr="00484C7E">
              <w:t xml:space="preserve"> </w:t>
            </w:r>
            <w:r w:rsidR="006349F5" w:rsidRPr="00484C7E">
              <w:t>%</w:t>
            </w:r>
            <w:r w:rsidRPr="00484C7E">
              <w:t xml:space="preserve"> 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  <w:r w:rsidRPr="00484C7E">
              <w:t>32,77</w:t>
            </w:r>
          </w:p>
        </w:tc>
      </w:tr>
      <w:tr w:rsidR="006349F5" w:rsidRPr="00484C7E" w:rsidTr="001072DD">
        <w:trPr>
          <w:trHeight w:val="255"/>
          <w:jc w:val="center"/>
        </w:trPr>
        <w:tc>
          <w:tcPr>
            <w:tcW w:w="4000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Рентабельность</w:t>
            </w:r>
            <w:r w:rsidRPr="00484C7E">
              <w:t xml:space="preserve"> </w:t>
            </w:r>
            <w:r w:rsidR="006349F5" w:rsidRPr="00484C7E">
              <w:t>продаж</w:t>
            </w:r>
            <w:r>
              <w:t xml:space="preserve"> (</w:t>
            </w:r>
            <w:r w:rsidR="006349F5" w:rsidRPr="00484C7E">
              <w:t>маржа</w:t>
            </w:r>
            <w:r w:rsidRPr="00484C7E">
              <w:t xml:space="preserve">), </w:t>
            </w:r>
            <w:r w:rsidR="006349F5" w:rsidRPr="00484C7E">
              <w:t>%</w:t>
            </w:r>
            <w:r w:rsidRPr="00484C7E">
              <w:t xml:space="preserve"> 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  <w:r w:rsidRPr="00484C7E">
              <w:t>3,92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  <w:r w:rsidRPr="00484C7E">
              <w:t>12,52</w:t>
            </w:r>
          </w:p>
        </w:tc>
      </w:tr>
      <w:tr w:rsidR="006349F5" w:rsidRPr="00484C7E" w:rsidTr="001072DD">
        <w:trPr>
          <w:trHeight w:val="510"/>
          <w:jc w:val="center"/>
        </w:trPr>
        <w:tc>
          <w:tcPr>
            <w:tcW w:w="4000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Доля</w:t>
            </w:r>
            <w:r w:rsidRPr="00484C7E">
              <w:t xml:space="preserve"> </w:t>
            </w:r>
            <w:r w:rsidR="006349F5" w:rsidRPr="00484C7E">
              <w:t>прибыли</w:t>
            </w:r>
            <w:r w:rsidRPr="00484C7E">
              <w:t xml:space="preserve"> </w:t>
            </w:r>
            <w:r w:rsidR="006349F5" w:rsidRPr="00484C7E">
              <w:t>от</w:t>
            </w:r>
            <w:r w:rsidRPr="00484C7E">
              <w:t xml:space="preserve"> </w:t>
            </w:r>
            <w:r w:rsidR="006349F5" w:rsidRPr="00484C7E">
              <w:t>продаж</w:t>
            </w:r>
            <w:r w:rsidRPr="00484C7E">
              <w:t xml:space="preserve"> </w:t>
            </w:r>
            <w:r w:rsidR="006349F5" w:rsidRPr="00484C7E">
              <w:t>в</w:t>
            </w:r>
            <w:r w:rsidRPr="00484C7E">
              <w:t xml:space="preserve"> </w:t>
            </w:r>
            <w:r w:rsidR="006349F5" w:rsidRPr="00484C7E">
              <w:t>прибыли</w:t>
            </w:r>
            <w:r w:rsidRPr="00484C7E">
              <w:t xml:space="preserve"> </w:t>
            </w:r>
            <w:r w:rsidR="006349F5" w:rsidRPr="00484C7E">
              <w:t>до</w:t>
            </w:r>
            <w:r w:rsidRPr="00484C7E">
              <w:t xml:space="preserve"> </w:t>
            </w:r>
            <w:r w:rsidR="006349F5" w:rsidRPr="00484C7E">
              <w:t>налогообложения,</w:t>
            </w:r>
            <w:r w:rsidRPr="00484C7E">
              <w:t xml:space="preserve"> </w:t>
            </w:r>
            <w:r w:rsidR="006349F5" w:rsidRPr="00484C7E">
              <w:t>%</w:t>
            </w:r>
            <w:r w:rsidRPr="00484C7E">
              <w:t xml:space="preserve"> 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  <w:r w:rsidRPr="00484C7E">
              <w:t>371,81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  <w:r w:rsidRPr="00484C7E">
              <w:t>170,99</w:t>
            </w:r>
          </w:p>
        </w:tc>
      </w:tr>
      <w:tr w:rsidR="006349F5" w:rsidRPr="00484C7E" w:rsidTr="001072DD">
        <w:trPr>
          <w:trHeight w:val="1020"/>
          <w:jc w:val="center"/>
        </w:trPr>
        <w:tc>
          <w:tcPr>
            <w:tcW w:w="4000" w:type="dxa"/>
            <w:shd w:val="clear" w:color="auto" w:fill="auto"/>
          </w:tcPr>
          <w:p w:rsidR="006349F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6349F5" w:rsidRPr="00484C7E">
              <w:t>Чистая</w:t>
            </w:r>
            <w:r w:rsidRPr="00484C7E">
              <w:t xml:space="preserve"> </w:t>
            </w:r>
            <w:r w:rsidR="006349F5" w:rsidRPr="00484C7E">
              <w:t>кредитная</w:t>
            </w:r>
            <w:r w:rsidRPr="00484C7E">
              <w:t xml:space="preserve"> </w:t>
            </w:r>
            <w:r w:rsidR="006349F5" w:rsidRPr="00484C7E">
              <w:t>позиция</w:t>
            </w:r>
            <w:r>
              <w:t xml:space="preserve"> (</w:t>
            </w:r>
            <w:r w:rsidR="006349F5" w:rsidRPr="00484C7E">
              <w:t>дебиторская</w:t>
            </w:r>
            <w:r w:rsidRPr="00484C7E">
              <w:t xml:space="preserve"> </w:t>
            </w:r>
            <w:r w:rsidR="006349F5" w:rsidRPr="00484C7E">
              <w:t>задолженность</w:t>
            </w:r>
            <w:r w:rsidRPr="00484C7E">
              <w:t xml:space="preserve"> - </w:t>
            </w:r>
            <w:r w:rsidR="006349F5" w:rsidRPr="00484C7E">
              <w:t>кредиторская</w:t>
            </w:r>
            <w:r w:rsidRPr="00484C7E">
              <w:t xml:space="preserve"> </w:t>
            </w:r>
            <w:r w:rsidR="006349F5" w:rsidRPr="00484C7E">
              <w:t>задолженность</w:t>
            </w:r>
            <w:r w:rsidRPr="00484C7E">
              <w:t xml:space="preserve">), </w:t>
            </w:r>
            <w:r w:rsidR="006349F5" w:rsidRPr="00484C7E">
              <w:t>тыс</w:t>
            </w:r>
            <w:r w:rsidRPr="00484C7E">
              <w:t xml:space="preserve">. </w:t>
            </w:r>
            <w:r w:rsidR="006349F5" w:rsidRPr="00484C7E">
              <w:t>руб</w:t>
            </w:r>
            <w:r w:rsidRPr="00484C7E">
              <w:t xml:space="preserve">. 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6349F5" w:rsidP="00454230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042</w:t>
            </w:r>
          </w:p>
        </w:tc>
        <w:tc>
          <w:tcPr>
            <w:tcW w:w="2546" w:type="dxa"/>
            <w:shd w:val="clear" w:color="auto" w:fill="auto"/>
            <w:noWrap/>
          </w:tcPr>
          <w:p w:rsidR="006349F5" w:rsidRPr="00484C7E" w:rsidRDefault="00484C7E" w:rsidP="00454230">
            <w:pPr>
              <w:pStyle w:val="af8"/>
            </w:pPr>
            <w:r>
              <w:t xml:space="preserve"> (</w:t>
            </w:r>
            <w:r w:rsidR="006349F5" w:rsidRPr="00484C7E">
              <w:t>19</w:t>
            </w:r>
            <w:r w:rsidRPr="00484C7E">
              <w:t xml:space="preserve"> </w:t>
            </w:r>
            <w:r w:rsidR="006349F5" w:rsidRPr="00484C7E">
              <w:t>979</w:t>
            </w:r>
            <w:r w:rsidRPr="00484C7E">
              <w:t xml:space="preserve">) </w:t>
            </w:r>
          </w:p>
        </w:tc>
      </w:tr>
      <w:tr w:rsidR="006349F5" w:rsidRPr="00484C7E" w:rsidTr="001072DD">
        <w:trPr>
          <w:trHeight w:val="540"/>
          <w:jc w:val="center"/>
        </w:trPr>
        <w:tc>
          <w:tcPr>
            <w:tcW w:w="4000" w:type="dxa"/>
            <w:shd w:val="clear" w:color="auto" w:fill="auto"/>
          </w:tcPr>
          <w:p w:rsidR="006349F5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6349F5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</w:t>
            </w:r>
            <w:r w:rsidR="006349F5" w:rsidRPr="001072DD">
              <w:rPr>
                <w:i/>
                <w:iCs/>
              </w:rPr>
              <w:t>об</w:t>
            </w:r>
            <w:r w:rsidRPr="001072DD">
              <w:rPr>
                <w:i/>
                <w:iCs/>
              </w:rPr>
              <w:t xml:space="preserve"> </w:t>
            </w:r>
            <w:r w:rsidR="006349F5" w:rsidRPr="001072DD">
              <w:rPr>
                <w:i/>
                <w:iCs/>
              </w:rPr>
              <w:t>успешности</w:t>
            </w:r>
            <w:r w:rsidRPr="001072DD">
              <w:rPr>
                <w:i/>
                <w:iCs/>
              </w:rPr>
              <w:t xml:space="preserve"> </w:t>
            </w:r>
            <w:r w:rsidR="006349F5" w:rsidRPr="001072DD">
              <w:rPr>
                <w:i/>
                <w:iCs/>
              </w:rPr>
              <w:t>рыночной</w:t>
            </w:r>
            <w:r w:rsidRPr="001072DD">
              <w:rPr>
                <w:i/>
                <w:iCs/>
              </w:rPr>
              <w:t xml:space="preserve"> </w:t>
            </w:r>
            <w:r w:rsidR="006349F5" w:rsidRPr="001072DD">
              <w:rPr>
                <w:i/>
                <w:iCs/>
              </w:rPr>
              <w:t>деятельности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5092" w:type="dxa"/>
            <w:gridSpan w:val="2"/>
            <w:shd w:val="clear" w:color="auto" w:fill="auto"/>
          </w:tcPr>
          <w:p w:rsidR="006349F5" w:rsidRPr="001072DD" w:rsidRDefault="006349F5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рыночная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деятельность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успешна</w:t>
            </w:r>
          </w:p>
        </w:tc>
      </w:tr>
    </w:tbl>
    <w:p w:rsidR="006349F5" w:rsidRPr="00484C7E" w:rsidRDefault="006349F5" w:rsidP="00484C7E">
      <w:pPr>
        <w:tabs>
          <w:tab w:val="left" w:pos="726"/>
        </w:tabs>
      </w:pPr>
    </w:p>
    <w:p w:rsidR="00484C7E" w:rsidRPr="00484C7E" w:rsidRDefault="006349F5" w:rsidP="00484C7E">
      <w:pPr>
        <w:tabs>
          <w:tab w:val="left" w:pos="726"/>
        </w:tabs>
      </w:pPr>
      <w:r w:rsidRPr="00484C7E">
        <w:t>У</w:t>
      </w:r>
      <w:r w:rsidR="00484C7E" w:rsidRPr="00484C7E">
        <w:t xml:space="preserve"> </w:t>
      </w:r>
      <w:r w:rsidRPr="00484C7E">
        <w:t>анализируемого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мы</w:t>
      </w:r>
      <w:r w:rsidR="00484C7E" w:rsidRPr="00484C7E">
        <w:t xml:space="preserve"> </w:t>
      </w:r>
      <w:r w:rsidRPr="00484C7E">
        <w:t>видим</w:t>
      </w:r>
      <w:r w:rsidR="00484C7E" w:rsidRPr="00484C7E">
        <w:t xml:space="preserve"> </w:t>
      </w:r>
      <w:r w:rsidRPr="00484C7E">
        <w:t>значительное</w:t>
      </w:r>
      <w:r w:rsidR="00484C7E" w:rsidRPr="00484C7E">
        <w:t xml:space="preserve"> </w:t>
      </w:r>
      <w:r w:rsidRPr="00484C7E">
        <w:t>увеличение</w:t>
      </w:r>
      <w:r w:rsidR="00484C7E" w:rsidRPr="00484C7E">
        <w:t xml:space="preserve"> </w:t>
      </w:r>
      <w:r w:rsidRPr="00484C7E">
        <w:t>рентабельности</w:t>
      </w:r>
      <w:r w:rsidR="00484C7E" w:rsidRPr="00484C7E">
        <w:t xml:space="preserve"> </w:t>
      </w:r>
      <w:r w:rsidRPr="00484C7E">
        <w:t>продаж,</w:t>
      </w:r>
      <w:r w:rsidR="00484C7E" w:rsidRPr="00484C7E">
        <w:t xml:space="preserve"> </w:t>
      </w:r>
      <w:r w:rsidRPr="00484C7E">
        <w:t>доля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от</w:t>
      </w:r>
      <w:r w:rsidR="00484C7E" w:rsidRPr="00484C7E">
        <w:t xml:space="preserve"> </w:t>
      </w:r>
      <w:r w:rsidRPr="00484C7E">
        <w:t>продаж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до</w:t>
      </w:r>
      <w:r w:rsidR="00484C7E" w:rsidRPr="00484C7E">
        <w:t xml:space="preserve"> </w:t>
      </w:r>
      <w:r w:rsidRPr="00484C7E">
        <w:t>налогообложения</w:t>
      </w:r>
      <w:r w:rsidR="00484C7E" w:rsidRPr="00484C7E">
        <w:t xml:space="preserve"> </w:t>
      </w:r>
      <w:r w:rsidRPr="00484C7E">
        <w:t>существенно</w:t>
      </w:r>
      <w:r w:rsidR="00484C7E" w:rsidRPr="00484C7E">
        <w:t xml:space="preserve"> </w:t>
      </w:r>
      <w:r w:rsidRPr="00484C7E">
        <w:t>снижается</w:t>
      </w:r>
      <w:r w:rsidR="00484C7E" w:rsidRPr="00484C7E">
        <w:t xml:space="preserve"> </w:t>
      </w:r>
      <w:r w:rsidR="00255FD5" w:rsidRPr="00484C7E">
        <w:t>в</w:t>
      </w:r>
      <w:r w:rsidR="00484C7E" w:rsidRPr="00484C7E">
        <w:t xml:space="preserve"> </w:t>
      </w:r>
      <w:r w:rsidR="00255FD5" w:rsidRPr="00484C7E">
        <w:t>результате</w:t>
      </w:r>
      <w:r w:rsidR="00484C7E" w:rsidRPr="00484C7E">
        <w:t xml:space="preserve"> </w:t>
      </w:r>
      <w:r w:rsidR="00255FD5" w:rsidRPr="00484C7E">
        <w:t>снижения</w:t>
      </w:r>
      <w:r w:rsidR="00484C7E" w:rsidRPr="00484C7E">
        <w:t xml:space="preserve"> </w:t>
      </w:r>
      <w:r w:rsidR="00255FD5" w:rsidRPr="00484C7E">
        <w:t>отрицательного</w:t>
      </w:r>
      <w:r w:rsidR="00484C7E" w:rsidRPr="00484C7E">
        <w:t xml:space="preserve"> </w:t>
      </w:r>
      <w:r w:rsidR="00255FD5" w:rsidRPr="00484C7E">
        <w:t>прочего</w:t>
      </w:r>
      <w:r w:rsidR="00484C7E" w:rsidRPr="00484C7E">
        <w:t xml:space="preserve"> </w:t>
      </w:r>
      <w:r w:rsidR="00255FD5" w:rsidRPr="00484C7E">
        <w:t>финансового</w:t>
      </w:r>
      <w:r w:rsidR="00484C7E" w:rsidRPr="00484C7E">
        <w:t xml:space="preserve"> </w:t>
      </w:r>
      <w:r w:rsidR="00255FD5" w:rsidRPr="00484C7E">
        <w:t>результата</w:t>
      </w:r>
      <w:r w:rsidR="00484C7E" w:rsidRPr="00484C7E">
        <w:t xml:space="preserve">. </w:t>
      </w:r>
      <w:r w:rsidRPr="00484C7E">
        <w:t>Но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Pr="00484C7E">
        <w:t>прироста</w:t>
      </w:r>
      <w:r w:rsidR="00484C7E" w:rsidRPr="00484C7E">
        <w:t xml:space="preserve"> </w:t>
      </w:r>
      <w:r w:rsidRPr="00484C7E">
        <w:t>выручки</w:t>
      </w:r>
      <w:r w:rsidR="00484C7E" w:rsidRPr="00484C7E">
        <w:t xml:space="preserve"> </w:t>
      </w:r>
      <w:r w:rsidRPr="00484C7E">
        <w:t>находится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хорошем</w:t>
      </w:r>
      <w:r w:rsidR="00484C7E" w:rsidRPr="00484C7E">
        <w:t xml:space="preserve"> </w:t>
      </w:r>
      <w:r w:rsidRPr="00484C7E">
        <w:t>уровне,</w:t>
      </w:r>
      <w:r w:rsidR="00484C7E" w:rsidRPr="00484C7E">
        <w:t xml:space="preserve"> </w:t>
      </w:r>
      <w:r w:rsidRPr="00484C7E">
        <w:t>поэтому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сказать,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рыночная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успешна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  <w:rPr>
          <w:b/>
        </w:rPr>
      </w:pPr>
    </w:p>
    <w:p w:rsidR="00454230" w:rsidRDefault="00454230" w:rsidP="00484C7E">
      <w:pPr>
        <w:tabs>
          <w:tab w:val="left" w:pos="726"/>
        </w:tabs>
      </w:pPr>
      <w:r w:rsidRPr="00484C7E">
        <w:t>Таблица 8</w:t>
      </w:r>
    </w:p>
    <w:p w:rsidR="00255FD5" w:rsidRPr="00484C7E" w:rsidRDefault="00255FD5" w:rsidP="00484C7E">
      <w:pPr>
        <w:tabs>
          <w:tab w:val="left" w:pos="726"/>
        </w:tabs>
        <w:rPr>
          <w:b/>
        </w:rPr>
      </w:pPr>
      <w:r w:rsidRPr="00484C7E">
        <w:rPr>
          <w:b/>
        </w:rPr>
        <w:t>Инвестиционная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9"/>
        <w:gridCol w:w="1581"/>
        <w:gridCol w:w="1292"/>
      </w:tblGrid>
      <w:tr w:rsidR="00255FD5" w:rsidRPr="00484C7E" w:rsidTr="001072DD">
        <w:trPr>
          <w:trHeight w:val="652"/>
          <w:jc w:val="center"/>
        </w:trPr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предыдущий</w:t>
            </w:r>
            <w:r w:rsidRPr="00484C7E">
              <w:t xml:space="preserve"> </w:t>
            </w:r>
            <w:r w:rsidR="00255FD5" w:rsidRPr="00484C7E">
              <w:t>год</w:t>
            </w:r>
            <w:r w:rsidRPr="00484C7E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отчетный</w:t>
            </w:r>
            <w:r w:rsidRPr="00484C7E">
              <w:t xml:space="preserve"> </w:t>
            </w:r>
            <w:r w:rsidR="00255FD5" w:rsidRPr="00484C7E">
              <w:t>год</w:t>
            </w:r>
            <w:r w:rsidRPr="00484C7E">
              <w:t xml:space="preserve"> </w:t>
            </w:r>
          </w:p>
        </w:tc>
      </w:tr>
      <w:tr w:rsidR="00255FD5" w:rsidRPr="00484C7E" w:rsidTr="001072DD">
        <w:trPr>
          <w:trHeight w:val="440"/>
          <w:jc w:val="center"/>
        </w:trPr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Отношение</w:t>
            </w:r>
            <w:r w:rsidRPr="00484C7E">
              <w:t xml:space="preserve"> </w:t>
            </w:r>
            <w:r w:rsidR="00255FD5" w:rsidRPr="00484C7E">
              <w:t>внеоборотных</w:t>
            </w:r>
            <w:r w:rsidRPr="00484C7E">
              <w:t xml:space="preserve"> </w:t>
            </w:r>
            <w:r w:rsidR="00255FD5" w:rsidRPr="00484C7E">
              <w:t>активов</w:t>
            </w:r>
            <w:r w:rsidRPr="00484C7E">
              <w:t xml:space="preserve"> </w:t>
            </w:r>
            <w:r w:rsidR="00255FD5" w:rsidRPr="00484C7E">
              <w:t>и</w:t>
            </w:r>
            <w:r w:rsidRPr="00484C7E">
              <w:t xml:space="preserve"> </w:t>
            </w:r>
            <w:r w:rsidR="00255FD5" w:rsidRPr="00484C7E">
              <w:t>арендованных</w:t>
            </w:r>
            <w:r w:rsidRPr="00484C7E">
              <w:t xml:space="preserve"> </w:t>
            </w:r>
            <w:r w:rsidR="00255FD5" w:rsidRPr="00484C7E">
              <w:t>основных</w:t>
            </w:r>
            <w:r w:rsidRPr="00484C7E">
              <w:t xml:space="preserve"> </w:t>
            </w:r>
            <w:r w:rsidR="00255FD5" w:rsidRPr="00484C7E">
              <w:t>средств</w:t>
            </w:r>
            <w:r w:rsidRPr="00484C7E">
              <w:t xml:space="preserve"> </w:t>
            </w:r>
            <w:r w:rsidR="00255FD5" w:rsidRPr="00484C7E">
              <w:t>к</w:t>
            </w:r>
            <w:r w:rsidRPr="00484C7E">
              <w:t xml:space="preserve"> </w:t>
            </w:r>
            <w:r w:rsidR="00255FD5" w:rsidRPr="00484C7E">
              <w:t>оборотным</w:t>
            </w:r>
            <w:r w:rsidRPr="00484C7E">
              <w:t xml:space="preserve"> </w:t>
            </w:r>
            <w:r w:rsidR="00255FD5" w:rsidRPr="00484C7E">
              <w:t>активам,</w:t>
            </w:r>
            <w:r w:rsidRPr="00484C7E">
              <w:t xml:space="preserve"> </w:t>
            </w:r>
            <w:r w:rsidR="00255FD5" w:rsidRPr="00484C7E">
              <w:t>%</w:t>
            </w:r>
            <w:r w:rsidRPr="00484C7E"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266,0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359,58</w:t>
            </w:r>
          </w:p>
        </w:tc>
      </w:tr>
      <w:tr w:rsidR="00255FD5" w:rsidRPr="00484C7E" w:rsidTr="001072DD">
        <w:trPr>
          <w:trHeight w:val="294"/>
          <w:jc w:val="center"/>
        </w:trPr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Темп</w:t>
            </w:r>
            <w:r w:rsidRPr="00484C7E">
              <w:t xml:space="preserve"> </w:t>
            </w:r>
            <w:r w:rsidR="00255FD5" w:rsidRPr="00484C7E">
              <w:t>прироста</w:t>
            </w:r>
            <w:r w:rsidRPr="00484C7E">
              <w:t xml:space="preserve"> </w:t>
            </w:r>
            <w:r w:rsidR="00255FD5" w:rsidRPr="00484C7E">
              <w:t>внеоборотных</w:t>
            </w:r>
            <w:r w:rsidRPr="00484C7E">
              <w:t xml:space="preserve"> </w:t>
            </w:r>
            <w:r w:rsidR="00255FD5" w:rsidRPr="00484C7E">
              <w:t>активов,</w:t>
            </w:r>
            <w:r w:rsidRPr="00484C7E">
              <w:t xml:space="preserve"> </w:t>
            </w:r>
            <w:r w:rsidR="00255FD5" w:rsidRPr="00484C7E">
              <w:t>%</w:t>
            </w:r>
            <w:r w:rsidRPr="00484C7E"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-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22,79</w:t>
            </w:r>
          </w:p>
        </w:tc>
      </w:tr>
      <w:tr w:rsidR="00255FD5" w:rsidRPr="00484C7E" w:rsidTr="001072DD">
        <w:trPr>
          <w:trHeight w:val="289"/>
          <w:jc w:val="center"/>
        </w:trPr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Коэффициент</w:t>
            </w:r>
            <w:r w:rsidRPr="00484C7E">
              <w:t xml:space="preserve"> </w:t>
            </w:r>
            <w:r w:rsidR="00255FD5" w:rsidRPr="00484C7E">
              <w:t>ввода</w:t>
            </w:r>
            <w:r w:rsidRPr="00484C7E">
              <w:t xml:space="preserve"> </w:t>
            </w:r>
            <w:r w:rsidR="00255FD5" w:rsidRPr="00484C7E">
              <w:t>основных</w:t>
            </w:r>
            <w:r w:rsidRPr="00484C7E">
              <w:t xml:space="preserve"> </w:t>
            </w:r>
            <w:r w:rsidR="00255FD5" w:rsidRPr="00484C7E">
              <w:t>средств</w:t>
            </w:r>
            <w:r w:rsidRPr="00484C7E"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-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10,12</w:t>
            </w:r>
          </w:p>
        </w:tc>
      </w:tr>
      <w:tr w:rsidR="00255FD5" w:rsidRPr="00484C7E" w:rsidTr="001072DD">
        <w:trPr>
          <w:trHeight w:val="299"/>
          <w:jc w:val="center"/>
        </w:trPr>
        <w:tc>
          <w:tcPr>
            <w:tcW w:w="0" w:type="auto"/>
            <w:shd w:val="clear" w:color="auto" w:fill="auto"/>
          </w:tcPr>
          <w:p w:rsidR="00255FD5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255FD5" w:rsidRPr="00484C7E">
              <w:t>Коэффициент</w:t>
            </w:r>
            <w:r w:rsidRPr="00484C7E">
              <w:t xml:space="preserve"> </w:t>
            </w:r>
            <w:r w:rsidR="00255FD5" w:rsidRPr="00484C7E">
              <w:t>годности</w:t>
            </w:r>
            <w:r w:rsidRPr="00484C7E">
              <w:t xml:space="preserve"> </w:t>
            </w:r>
            <w:r w:rsidR="00255FD5" w:rsidRPr="00484C7E">
              <w:t>основных</w:t>
            </w:r>
            <w:r w:rsidRPr="00484C7E">
              <w:t xml:space="preserve"> </w:t>
            </w:r>
            <w:r w:rsidR="00255FD5" w:rsidRPr="00484C7E">
              <w:t>средств,</w:t>
            </w:r>
            <w:r w:rsidRPr="00484C7E">
              <w:t xml:space="preserve"> </w:t>
            </w:r>
            <w:r w:rsidR="00255FD5" w:rsidRPr="00484C7E">
              <w:t>%</w:t>
            </w:r>
            <w:r w:rsidRPr="00484C7E"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53,0</w:t>
            </w:r>
          </w:p>
        </w:tc>
        <w:tc>
          <w:tcPr>
            <w:tcW w:w="0" w:type="auto"/>
            <w:shd w:val="clear" w:color="auto" w:fill="auto"/>
            <w:noWrap/>
          </w:tcPr>
          <w:p w:rsidR="00255FD5" w:rsidRPr="00484C7E" w:rsidRDefault="00255FD5" w:rsidP="00454230">
            <w:pPr>
              <w:pStyle w:val="af8"/>
            </w:pPr>
            <w:r w:rsidRPr="00484C7E">
              <w:t>41,66</w:t>
            </w:r>
          </w:p>
        </w:tc>
      </w:tr>
    </w:tbl>
    <w:p w:rsidR="00255FD5" w:rsidRPr="00484C7E" w:rsidRDefault="00255FD5" w:rsidP="00484C7E">
      <w:pPr>
        <w:tabs>
          <w:tab w:val="left" w:pos="726"/>
        </w:tabs>
      </w:pPr>
    </w:p>
    <w:p w:rsidR="00454230" w:rsidRDefault="00255FD5" w:rsidP="00484C7E">
      <w:pPr>
        <w:tabs>
          <w:tab w:val="left" w:pos="726"/>
        </w:tabs>
      </w:pPr>
      <w:r w:rsidRPr="00484C7E">
        <w:t>Переходя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оценке</w:t>
      </w:r>
      <w:r w:rsidR="00484C7E" w:rsidRPr="00484C7E">
        <w:t xml:space="preserve"> </w:t>
      </w:r>
      <w:r w:rsidRPr="00484C7E">
        <w:t>инвестиционной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необходимо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первую</w:t>
      </w:r>
      <w:r w:rsidR="00484C7E" w:rsidRPr="00484C7E">
        <w:t xml:space="preserve"> </w:t>
      </w:r>
      <w:r w:rsidRPr="00484C7E">
        <w:t>очередь</w:t>
      </w:r>
      <w:r w:rsidR="00484C7E" w:rsidRPr="00484C7E">
        <w:t xml:space="preserve"> </w:t>
      </w:r>
      <w:r w:rsidRPr="00484C7E">
        <w:t>отметить</w:t>
      </w:r>
      <w:r w:rsidR="00484C7E" w:rsidRPr="00484C7E">
        <w:t xml:space="preserve"> </w:t>
      </w:r>
      <w:r w:rsidRPr="00484C7E">
        <w:t>достаточно</w:t>
      </w:r>
      <w:r w:rsidR="00484C7E" w:rsidRPr="00484C7E">
        <w:t xml:space="preserve"> </w:t>
      </w:r>
      <w:r w:rsidRPr="00484C7E">
        <w:t>высокое</w:t>
      </w:r>
      <w:r w:rsidR="00484C7E" w:rsidRPr="00484C7E">
        <w:t xml:space="preserve"> </w:t>
      </w:r>
      <w:r w:rsidRPr="00484C7E">
        <w:t>значение</w:t>
      </w:r>
      <w:r w:rsidR="00484C7E" w:rsidRPr="00484C7E">
        <w:t xml:space="preserve"> </w:t>
      </w:r>
      <w:r w:rsidRPr="00484C7E">
        <w:t>отношения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внеоборотных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арендованных</w:t>
      </w:r>
      <w:r w:rsidR="00484C7E" w:rsidRPr="00484C7E">
        <w:t xml:space="preserve"> </w:t>
      </w:r>
      <w:r w:rsidRPr="00484C7E">
        <w:t>основных</w:t>
      </w:r>
      <w:r w:rsidR="00484C7E" w:rsidRPr="00484C7E">
        <w:t xml:space="preserve"> </w:t>
      </w:r>
      <w:r w:rsidRPr="00484C7E">
        <w:t>средств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величине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которое</w:t>
      </w:r>
      <w:r w:rsidR="00484C7E" w:rsidRPr="00484C7E">
        <w:t xml:space="preserve"> </w:t>
      </w:r>
      <w:r w:rsidRPr="00484C7E">
        <w:t>превышает</w:t>
      </w:r>
      <w:r w:rsidR="00484C7E" w:rsidRPr="00484C7E">
        <w:t xml:space="preserve"> </w:t>
      </w:r>
      <w:r w:rsidRPr="00484C7E">
        <w:t>200%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начало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300%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конец</w:t>
      </w:r>
      <w:r w:rsidR="00484C7E" w:rsidRPr="00484C7E">
        <w:t xml:space="preserve"> </w:t>
      </w:r>
      <w:r w:rsidRPr="00484C7E">
        <w:t>отчетного</w:t>
      </w:r>
      <w:r w:rsidR="00484C7E" w:rsidRPr="00484C7E">
        <w:t xml:space="preserve"> </w:t>
      </w:r>
      <w:r w:rsidRPr="00484C7E">
        <w:t>года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признак</w:t>
      </w:r>
      <w:r w:rsidR="00484C7E" w:rsidRPr="00484C7E">
        <w:t xml:space="preserve"> </w:t>
      </w:r>
      <w:r w:rsidRPr="00484C7E">
        <w:t>капиталоемкого</w:t>
      </w:r>
      <w:r w:rsidR="00484C7E" w:rsidRPr="00484C7E">
        <w:t xml:space="preserve"> </w:t>
      </w:r>
      <w:r w:rsidRPr="00484C7E">
        <w:t>производства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свидетельствует</w:t>
      </w:r>
      <w:r w:rsidR="00484C7E" w:rsidRPr="00484C7E">
        <w:t xml:space="preserve"> </w:t>
      </w:r>
      <w:r w:rsidRPr="00484C7E">
        <w:t>об</w:t>
      </w:r>
      <w:r w:rsidR="00484C7E" w:rsidRPr="00484C7E">
        <w:t xml:space="preserve"> </w:t>
      </w:r>
      <w:r w:rsidRPr="00484C7E">
        <w:t>активной</w:t>
      </w:r>
      <w:r w:rsidR="00484C7E" w:rsidRPr="00484C7E">
        <w:t xml:space="preserve"> </w:t>
      </w:r>
      <w:r w:rsidRPr="00484C7E">
        <w:t>инвестиционной</w:t>
      </w:r>
      <w:r w:rsidR="00484C7E" w:rsidRPr="00484C7E">
        <w:t xml:space="preserve"> </w:t>
      </w:r>
      <w:r w:rsidRPr="00484C7E">
        <w:t>политике</w:t>
      </w:r>
      <w:r w:rsidR="00484C7E" w:rsidRPr="00484C7E">
        <w:t xml:space="preserve">. </w:t>
      </w:r>
      <w:r w:rsidR="00EA4F69" w:rsidRPr="00484C7E">
        <w:t>Инвестиционную</w:t>
      </w:r>
      <w:r w:rsidR="00484C7E" w:rsidRPr="00484C7E">
        <w:t xml:space="preserve"> </w:t>
      </w:r>
      <w:r w:rsidR="00EA4F69" w:rsidRPr="00484C7E">
        <w:t>активность</w:t>
      </w:r>
      <w:r w:rsidR="00484C7E" w:rsidRPr="00484C7E">
        <w:t xml:space="preserve"> </w:t>
      </w:r>
      <w:r w:rsidR="00EA4F69" w:rsidRPr="00484C7E">
        <w:t>в</w:t>
      </w:r>
      <w:r w:rsidR="00484C7E" w:rsidRPr="00484C7E">
        <w:t xml:space="preserve"> </w:t>
      </w:r>
      <w:r w:rsidR="00EA4F69" w:rsidRPr="00484C7E">
        <w:t>части</w:t>
      </w:r>
      <w:r w:rsidR="00484C7E" w:rsidRPr="00484C7E">
        <w:t xml:space="preserve"> </w:t>
      </w:r>
      <w:r w:rsidR="00EA4F69" w:rsidRPr="00484C7E">
        <w:t>реальных</w:t>
      </w:r>
      <w:r w:rsidR="00484C7E" w:rsidRPr="00484C7E">
        <w:t xml:space="preserve"> </w:t>
      </w:r>
      <w:r w:rsidR="00EA4F69" w:rsidRPr="00484C7E">
        <w:t>инвестиций</w:t>
      </w:r>
      <w:r w:rsidR="00484C7E" w:rsidRPr="00484C7E">
        <w:t xml:space="preserve"> </w:t>
      </w:r>
      <w:r w:rsidR="00EA4F69" w:rsidRPr="00484C7E">
        <w:t>на</w:t>
      </w:r>
      <w:r w:rsidR="00484C7E" w:rsidRPr="00484C7E">
        <w:t xml:space="preserve"> </w:t>
      </w:r>
      <w:r w:rsidR="00EA4F69" w:rsidRPr="00484C7E">
        <w:t>этапе</w:t>
      </w:r>
      <w:r w:rsidR="00484C7E" w:rsidRPr="00484C7E">
        <w:t xml:space="preserve"> </w:t>
      </w:r>
      <w:r w:rsidR="00EA4F69" w:rsidRPr="00484C7E">
        <w:t>экспресс-оценки</w:t>
      </w:r>
      <w:r w:rsidR="00484C7E" w:rsidRPr="00484C7E">
        <w:t xml:space="preserve"> </w:t>
      </w:r>
      <w:r w:rsidR="00EA4F69" w:rsidRPr="00484C7E">
        <w:t>можно</w:t>
      </w:r>
      <w:r w:rsidR="00484C7E" w:rsidRPr="00484C7E">
        <w:t xml:space="preserve"> </w:t>
      </w:r>
      <w:r w:rsidR="00EA4F69" w:rsidRPr="00484C7E">
        <w:t>предварительно</w:t>
      </w:r>
      <w:r w:rsidR="00484C7E" w:rsidRPr="00484C7E">
        <w:t xml:space="preserve"> </w:t>
      </w:r>
      <w:r w:rsidR="00EA4F69" w:rsidRPr="00484C7E">
        <w:t>оценивать</w:t>
      </w:r>
      <w:r w:rsidR="00484C7E" w:rsidRPr="00484C7E">
        <w:t xml:space="preserve"> </w:t>
      </w:r>
      <w:r w:rsidR="00EA4F69" w:rsidRPr="00484C7E">
        <w:t>как</w:t>
      </w:r>
      <w:r w:rsidR="00484C7E" w:rsidRPr="00484C7E">
        <w:t xml:space="preserve"> </w:t>
      </w:r>
      <w:r w:rsidR="00EA4F69" w:rsidRPr="00484C7E">
        <w:t>не</w:t>
      </w:r>
      <w:r w:rsidR="00484C7E" w:rsidRPr="00484C7E">
        <w:t xml:space="preserve"> </w:t>
      </w:r>
      <w:r w:rsidR="00EA4F69" w:rsidRPr="00484C7E">
        <w:t>достаточно</w:t>
      </w:r>
      <w:r w:rsidR="00484C7E" w:rsidRPr="00484C7E">
        <w:t xml:space="preserve"> </w:t>
      </w:r>
      <w:r w:rsidR="00EA4F69" w:rsidRPr="00484C7E">
        <w:t>высокую,</w:t>
      </w:r>
      <w:r w:rsidR="00484C7E" w:rsidRPr="00484C7E">
        <w:t xml:space="preserve"> </w:t>
      </w:r>
      <w:r w:rsidR="00EA4F69" w:rsidRPr="00484C7E">
        <w:t>поскольку</w:t>
      </w:r>
      <w:r w:rsidR="00484C7E" w:rsidRPr="00484C7E">
        <w:t xml:space="preserve"> </w:t>
      </w:r>
      <w:r w:rsidR="00EA4F69" w:rsidRPr="00484C7E">
        <w:t>величина</w:t>
      </w:r>
      <w:r w:rsidR="00484C7E" w:rsidRPr="00484C7E">
        <w:t xml:space="preserve"> </w:t>
      </w:r>
      <w:r w:rsidR="00EA4F69" w:rsidRPr="00484C7E">
        <w:t>инвестиций</w:t>
      </w:r>
      <w:r w:rsidR="00484C7E" w:rsidRPr="00484C7E">
        <w:t xml:space="preserve"> </w:t>
      </w:r>
      <w:r w:rsidR="00EA4F69" w:rsidRPr="00484C7E">
        <w:t>в</w:t>
      </w:r>
      <w:r w:rsidR="00484C7E" w:rsidRPr="00484C7E">
        <w:t xml:space="preserve"> </w:t>
      </w:r>
      <w:r w:rsidR="00EA4F69" w:rsidRPr="00484C7E">
        <w:t>основные</w:t>
      </w:r>
      <w:r w:rsidR="00484C7E" w:rsidRPr="00484C7E">
        <w:t xml:space="preserve"> </w:t>
      </w:r>
      <w:r w:rsidR="00EA4F69" w:rsidRPr="00484C7E">
        <w:t>средства</w:t>
      </w:r>
      <w:r w:rsidR="00484C7E" w:rsidRPr="00484C7E">
        <w:t xml:space="preserve"> </w:t>
      </w:r>
      <w:r w:rsidR="00EA4F69" w:rsidRPr="00484C7E">
        <w:t>в</w:t>
      </w:r>
      <w:r w:rsidR="00484C7E" w:rsidRPr="00484C7E">
        <w:t xml:space="preserve"> </w:t>
      </w:r>
      <w:r w:rsidR="00EA4F69" w:rsidRPr="00484C7E">
        <w:t>отчетном</w:t>
      </w:r>
      <w:r w:rsidR="00484C7E" w:rsidRPr="00484C7E">
        <w:t xml:space="preserve"> </w:t>
      </w:r>
      <w:r w:rsidR="00EA4F69" w:rsidRPr="00484C7E">
        <w:t>году</w:t>
      </w:r>
      <w:r w:rsidR="00484C7E" w:rsidRPr="00484C7E">
        <w:t xml:space="preserve"> </w:t>
      </w:r>
      <w:r w:rsidR="00EA4F69" w:rsidRPr="00484C7E">
        <w:t>равна</w:t>
      </w:r>
      <w:r w:rsidR="00484C7E" w:rsidRPr="00484C7E">
        <w:t xml:space="preserve"> </w:t>
      </w:r>
      <w:r w:rsidR="00EA4F69" w:rsidRPr="00484C7E">
        <w:t>10,12%</w:t>
      </w:r>
      <w:r w:rsidR="00484C7E" w:rsidRPr="00484C7E">
        <w:t xml:space="preserve"> </w:t>
      </w:r>
      <w:r w:rsidR="00EA4F69" w:rsidRPr="00484C7E">
        <w:t>от</w:t>
      </w:r>
      <w:r w:rsidR="00484C7E" w:rsidRPr="00484C7E">
        <w:t xml:space="preserve"> </w:t>
      </w:r>
      <w:r w:rsidR="00EA4F69" w:rsidRPr="00484C7E">
        <w:t>первоначальной</w:t>
      </w:r>
      <w:r w:rsidR="00484C7E" w:rsidRPr="00484C7E">
        <w:t xml:space="preserve"> </w:t>
      </w:r>
      <w:r w:rsidR="00EA4F69" w:rsidRPr="00484C7E">
        <w:t>стоимости</w:t>
      </w:r>
      <w:r w:rsidR="00484C7E" w:rsidRPr="00484C7E">
        <w:t xml:space="preserve"> </w:t>
      </w:r>
      <w:r w:rsidR="00EA4F69" w:rsidRPr="00484C7E">
        <w:t>основных</w:t>
      </w:r>
      <w:r w:rsidR="00484C7E" w:rsidRPr="00484C7E">
        <w:t xml:space="preserve"> </w:t>
      </w:r>
      <w:r w:rsidR="00EA4F69" w:rsidRPr="00484C7E">
        <w:t>средств,</w:t>
      </w:r>
      <w:r w:rsidR="00484C7E" w:rsidRPr="00484C7E">
        <w:t xml:space="preserve"> </w:t>
      </w:r>
      <w:r w:rsidR="00EA4F69" w:rsidRPr="00484C7E">
        <w:t>при</w:t>
      </w:r>
      <w:r w:rsidR="00484C7E" w:rsidRPr="00484C7E">
        <w:t xml:space="preserve"> </w:t>
      </w:r>
      <w:r w:rsidR="00EA4F69" w:rsidRPr="00484C7E">
        <w:t>этом</w:t>
      </w:r>
      <w:r w:rsidR="00484C7E" w:rsidRPr="00484C7E">
        <w:t xml:space="preserve"> </w:t>
      </w:r>
      <w:r w:rsidR="00EA4F69" w:rsidRPr="00484C7E">
        <w:t>коэффициент</w:t>
      </w:r>
      <w:r w:rsidR="00484C7E" w:rsidRPr="00484C7E">
        <w:t xml:space="preserve"> </w:t>
      </w:r>
      <w:r w:rsidR="00EA4F69" w:rsidRPr="00484C7E">
        <w:t>г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</w:pPr>
      <w:r w:rsidRPr="00484C7E">
        <w:t>Таблица 9</w:t>
      </w:r>
    </w:p>
    <w:p w:rsidR="00EA4F69" w:rsidRPr="00484C7E" w:rsidRDefault="00EA4F69" w:rsidP="00484C7E">
      <w:pPr>
        <w:tabs>
          <w:tab w:val="left" w:pos="726"/>
        </w:tabs>
        <w:rPr>
          <w:b/>
        </w:rPr>
      </w:pPr>
      <w:r w:rsidRPr="00484C7E">
        <w:rPr>
          <w:b/>
        </w:rPr>
        <w:t>Операционная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2440"/>
        <w:gridCol w:w="2440"/>
      </w:tblGrid>
      <w:tr w:rsidR="00EA4F69" w:rsidRPr="00484C7E" w:rsidTr="001072DD">
        <w:trPr>
          <w:trHeight w:val="630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предыдущий</w:t>
            </w:r>
            <w:r w:rsidRPr="00484C7E">
              <w:t xml:space="preserve"> </w:t>
            </w:r>
            <w:r w:rsidR="00EA4F69" w:rsidRPr="00484C7E">
              <w:t>год</w:t>
            </w:r>
            <w:r w:rsidRPr="00484C7E"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отчетный</w:t>
            </w:r>
            <w:r w:rsidRPr="00484C7E">
              <w:t xml:space="preserve"> </w:t>
            </w:r>
            <w:r w:rsidR="00EA4F69" w:rsidRPr="00484C7E">
              <w:t>год</w:t>
            </w:r>
            <w:r w:rsidRPr="00484C7E">
              <w:t xml:space="preserve"> </w:t>
            </w:r>
          </w:p>
        </w:tc>
      </w:tr>
      <w:tr w:rsidR="000A0393" w:rsidRPr="00484C7E" w:rsidTr="001072DD">
        <w:trPr>
          <w:trHeight w:val="256"/>
          <w:jc w:val="center"/>
        </w:trPr>
        <w:tc>
          <w:tcPr>
            <w:tcW w:w="4212" w:type="dxa"/>
            <w:shd w:val="clear" w:color="auto" w:fill="auto"/>
          </w:tcPr>
          <w:p w:rsidR="000A0393" w:rsidRPr="00484C7E" w:rsidRDefault="000A0393" w:rsidP="00454230">
            <w:pPr>
              <w:pStyle w:val="af8"/>
            </w:pPr>
            <w:r w:rsidRPr="00484C7E">
              <w:t>1</w:t>
            </w:r>
          </w:p>
        </w:tc>
        <w:tc>
          <w:tcPr>
            <w:tcW w:w="2440" w:type="dxa"/>
            <w:shd w:val="clear" w:color="auto" w:fill="auto"/>
          </w:tcPr>
          <w:p w:rsidR="000A0393" w:rsidRPr="00484C7E" w:rsidRDefault="000A0393" w:rsidP="00454230">
            <w:pPr>
              <w:pStyle w:val="af8"/>
            </w:pPr>
            <w:r w:rsidRPr="00484C7E">
              <w:t>2</w:t>
            </w:r>
          </w:p>
        </w:tc>
        <w:tc>
          <w:tcPr>
            <w:tcW w:w="2440" w:type="dxa"/>
            <w:shd w:val="clear" w:color="auto" w:fill="auto"/>
          </w:tcPr>
          <w:p w:rsidR="000A0393" w:rsidRPr="00484C7E" w:rsidRDefault="000A0393" w:rsidP="00454230">
            <w:pPr>
              <w:pStyle w:val="af8"/>
            </w:pPr>
            <w:r w:rsidRPr="00484C7E">
              <w:t>3</w:t>
            </w:r>
          </w:p>
        </w:tc>
      </w:tr>
      <w:tr w:rsidR="00EA4F69" w:rsidRPr="00484C7E" w:rsidTr="001072DD">
        <w:trPr>
          <w:trHeight w:val="445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Коэффициент</w:t>
            </w:r>
            <w:r w:rsidRPr="00484C7E">
              <w:t xml:space="preserve"> </w:t>
            </w:r>
            <w:r w:rsidR="00EA4F69" w:rsidRPr="00484C7E">
              <w:t>оборачиваемости</w:t>
            </w:r>
            <w:r w:rsidRPr="00484C7E">
              <w:t xml:space="preserve"> </w:t>
            </w:r>
            <w:r w:rsidR="00EA4F69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1,16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1,35</w:t>
            </w:r>
          </w:p>
        </w:tc>
      </w:tr>
      <w:tr w:rsidR="00EA4F69" w:rsidRPr="00484C7E" w:rsidTr="001072DD">
        <w:trPr>
          <w:trHeight w:val="357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Рентабельность</w:t>
            </w:r>
            <w:r w:rsidRPr="00484C7E">
              <w:t xml:space="preserve"> </w:t>
            </w:r>
            <w:r w:rsidR="00EA4F69" w:rsidRPr="00484C7E">
              <w:t>чистых</w:t>
            </w:r>
            <w:r w:rsidRPr="00484C7E">
              <w:t xml:space="preserve"> </w:t>
            </w:r>
            <w:r w:rsidR="00EA4F69" w:rsidRPr="00484C7E">
              <w:t>активов,</w:t>
            </w:r>
            <w:r w:rsidRPr="00484C7E">
              <w:t xml:space="preserve"> </w:t>
            </w:r>
            <w:r w:rsidR="00EA4F69" w:rsidRPr="00484C7E">
              <w:t>%</w:t>
            </w:r>
            <w:r w:rsidRPr="00484C7E">
              <w:t xml:space="preserve"> 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9,47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18,79</w:t>
            </w:r>
          </w:p>
        </w:tc>
      </w:tr>
      <w:tr w:rsidR="00EA4F69" w:rsidRPr="00484C7E" w:rsidTr="001072DD">
        <w:trPr>
          <w:trHeight w:val="340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Отдача</w:t>
            </w:r>
            <w:r w:rsidRPr="00484C7E">
              <w:t xml:space="preserve"> </w:t>
            </w:r>
            <w:r w:rsidR="00EA4F69" w:rsidRPr="00484C7E">
              <w:t>от</w:t>
            </w:r>
            <w:r w:rsidRPr="00484C7E">
              <w:t xml:space="preserve"> </w:t>
            </w:r>
            <w:r w:rsidR="00EA4F69" w:rsidRPr="00484C7E">
              <w:t>внеоборотных</w:t>
            </w:r>
            <w:r w:rsidRPr="00484C7E">
              <w:t xml:space="preserve"> </w:t>
            </w:r>
            <w:r w:rsidR="00EA4F69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1,61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1,74</w:t>
            </w:r>
          </w:p>
        </w:tc>
      </w:tr>
      <w:tr w:rsidR="00EA4F69" w:rsidRPr="00484C7E" w:rsidTr="001072DD">
        <w:trPr>
          <w:trHeight w:val="349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EA4F69" w:rsidP="00454230">
            <w:pPr>
              <w:pStyle w:val="af8"/>
            </w:pPr>
            <w:r w:rsidRPr="00484C7E">
              <w:t>Длительность</w:t>
            </w:r>
            <w:r w:rsidR="00484C7E" w:rsidRPr="00484C7E">
              <w:t xml:space="preserve"> </w:t>
            </w:r>
            <w:r w:rsidRPr="00484C7E">
              <w:t>производственного</w:t>
            </w:r>
            <w:r w:rsidR="00484C7E" w:rsidRPr="00484C7E">
              <w:t xml:space="preserve"> </w:t>
            </w:r>
            <w:r w:rsidRPr="00484C7E">
              <w:t>цикла,</w:t>
            </w:r>
            <w:r w:rsidR="00484C7E" w:rsidRPr="00484C7E">
              <w:t xml:space="preserve"> </w:t>
            </w:r>
            <w:r w:rsidRPr="00484C7E">
              <w:t>дни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25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18</w:t>
            </w:r>
          </w:p>
        </w:tc>
      </w:tr>
      <w:tr w:rsidR="00EA4F69" w:rsidRPr="00484C7E" w:rsidTr="001072DD">
        <w:trPr>
          <w:trHeight w:val="345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EA4F69" w:rsidP="00454230">
            <w:pPr>
              <w:pStyle w:val="af8"/>
            </w:pPr>
            <w:r w:rsidRPr="00484C7E">
              <w:t>Длительность</w:t>
            </w:r>
            <w:r w:rsidR="00484C7E" w:rsidRPr="00484C7E">
              <w:t xml:space="preserve"> </w:t>
            </w:r>
            <w:r w:rsidRPr="00484C7E">
              <w:t>финансового</w:t>
            </w:r>
            <w:r w:rsidR="00484C7E" w:rsidRPr="00484C7E">
              <w:t xml:space="preserve"> </w:t>
            </w:r>
            <w:r w:rsidRPr="00484C7E">
              <w:t>цикла,</w:t>
            </w:r>
            <w:r w:rsidR="00484C7E" w:rsidRPr="00484C7E">
              <w:t xml:space="preserve"> </w:t>
            </w:r>
            <w:r w:rsidRPr="00484C7E">
              <w:t>дни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26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15</w:t>
            </w:r>
          </w:p>
        </w:tc>
      </w:tr>
      <w:tr w:rsidR="00EA4F69" w:rsidRPr="00484C7E" w:rsidTr="001072DD">
        <w:trPr>
          <w:trHeight w:val="356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EA4F69" w:rsidP="00454230">
            <w:pPr>
              <w:pStyle w:val="af8"/>
            </w:pPr>
            <w:r w:rsidRPr="00484C7E">
              <w:t>Производительность</w:t>
            </w:r>
            <w:r w:rsidR="00484C7E" w:rsidRPr="00484C7E">
              <w:t xml:space="preserve"> </w:t>
            </w:r>
            <w:r w:rsidRPr="00484C7E">
              <w:t>труда,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  <w:r w:rsidRPr="00484C7E">
              <w:t>/</w:t>
            </w:r>
            <w:r w:rsidR="00484C7E" w:rsidRPr="00484C7E">
              <w:t xml:space="preserve"> </w:t>
            </w:r>
            <w:r w:rsidRPr="00484C7E">
              <w:t>чел</w:t>
            </w:r>
            <w:r w:rsidR="00484C7E" w:rsidRPr="00484C7E">
              <w:t xml:space="preserve">. 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075,6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428,1</w:t>
            </w:r>
          </w:p>
        </w:tc>
      </w:tr>
      <w:tr w:rsidR="00EA4F69" w:rsidRPr="00484C7E" w:rsidTr="001072DD">
        <w:trPr>
          <w:trHeight w:val="630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EA4F69" w:rsidP="00454230">
            <w:pPr>
              <w:pStyle w:val="af8"/>
            </w:pPr>
            <w:r w:rsidRPr="00484C7E">
              <w:t>Средняя</w:t>
            </w:r>
            <w:r w:rsidR="00484C7E" w:rsidRPr="00484C7E">
              <w:t xml:space="preserve"> </w:t>
            </w:r>
            <w:r w:rsidRPr="00484C7E">
              <w:t>годовая</w:t>
            </w:r>
            <w:r w:rsidR="00484C7E" w:rsidRPr="00484C7E">
              <w:t xml:space="preserve"> </w:t>
            </w:r>
            <w:r w:rsidRPr="00484C7E">
              <w:t>заработная</w:t>
            </w:r>
            <w:r w:rsidR="00484C7E" w:rsidRPr="00484C7E">
              <w:t xml:space="preserve"> </w:t>
            </w:r>
            <w:r w:rsidRPr="00484C7E">
              <w:t>плата,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  <w:r w:rsidRPr="00484C7E">
              <w:t>/</w:t>
            </w:r>
            <w:r w:rsidR="00484C7E" w:rsidRPr="00484C7E">
              <w:t xml:space="preserve"> </w:t>
            </w:r>
            <w:r w:rsidRPr="00484C7E">
              <w:t>чел</w:t>
            </w:r>
            <w:r w:rsidR="00484C7E" w:rsidRPr="00484C7E">
              <w:t xml:space="preserve">. 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206,7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268,9</w:t>
            </w:r>
          </w:p>
        </w:tc>
      </w:tr>
      <w:tr w:rsidR="00EA4F69" w:rsidRPr="00484C7E" w:rsidTr="001072DD">
        <w:trPr>
          <w:trHeight w:val="321"/>
          <w:jc w:val="center"/>
        </w:trPr>
        <w:tc>
          <w:tcPr>
            <w:tcW w:w="4212" w:type="dxa"/>
            <w:shd w:val="clear" w:color="auto" w:fill="auto"/>
          </w:tcPr>
          <w:p w:rsidR="00EA4F69" w:rsidRPr="00484C7E" w:rsidRDefault="00EA4F69" w:rsidP="00454230">
            <w:pPr>
              <w:pStyle w:val="af8"/>
            </w:pPr>
            <w:r w:rsidRPr="00484C7E">
              <w:t>Уровень</w:t>
            </w:r>
            <w:r w:rsidR="00484C7E" w:rsidRPr="00484C7E">
              <w:t xml:space="preserve"> </w:t>
            </w:r>
            <w:r w:rsidRPr="00484C7E">
              <w:t>операционного</w:t>
            </w:r>
            <w:r w:rsidR="00484C7E" w:rsidRPr="00484C7E">
              <w:t xml:space="preserve"> </w:t>
            </w:r>
            <w:r w:rsidRPr="00484C7E">
              <w:t>рычага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4,30</w:t>
            </w:r>
          </w:p>
        </w:tc>
        <w:tc>
          <w:tcPr>
            <w:tcW w:w="2440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3,13</w:t>
            </w:r>
          </w:p>
        </w:tc>
      </w:tr>
      <w:tr w:rsidR="00EA4F69" w:rsidRPr="00484C7E" w:rsidTr="001072DD">
        <w:trPr>
          <w:trHeight w:val="680"/>
          <w:jc w:val="center"/>
        </w:trPr>
        <w:tc>
          <w:tcPr>
            <w:tcW w:w="4212" w:type="dxa"/>
            <w:shd w:val="clear" w:color="auto" w:fill="auto"/>
          </w:tcPr>
          <w:p w:rsidR="00EA4F69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об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успешности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операционной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деятельности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4880" w:type="dxa"/>
            <w:gridSpan w:val="2"/>
            <w:shd w:val="clear" w:color="auto" w:fill="auto"/>
          </w:tcPr>
          <w:p w:rsidR="00EA4F69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операционная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деятельность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успешна</w:t>
            </w:r>
            <w:r w:rsidRPr="001072DD">
              <w:rPr>
                <w:i/>
                <w:iCs/>
              </w:rPr>
              <w:t xml:space="preserve"> </w:t>
            </w:r>
          </w:p>
        </w:tc>
      </w:tr>
    </w:tbl>
    <w:p w:rsidR="00255FD5" w:rsidRPr="00484C7E" w:rsidRDefault="00255FD5" w:rsidP="00484C7E">
      <w:pPr>
        <w:tabs>
          <w:tab w:val="left" w:pos="726"/>
        </w:tabs>
      </w:pPr>
    </w:p>
    <w:p w:rsidR="00484C7E" w:rsidRPr="00484C7E" w:rsidRDefault="00EA4F69" w:rsidP="00484C7E">
      <w:pPr>
        <w:tabs>
          <w:tab w:val="left" w:pos="726"/>
        </w:tabs>
      </w:pPr>
      <w:r w:rsidRPr="00484C7E">
        <w:t>Операционная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характеризуется</w:t>
      </w:r>
      <w:r w:rsidR="00484C7E" w:rsidRPr="00484C7E">
        <w:t xml:space="preserve"> </w:t>
      </w:r>
      <w:r w:rsidRPr="00484C7E">
        <w:t>следующими</w:t>
      </w:r>
      <w:r w:rsidR="00484C7E" w:rsidRPr="00484C7E">
        <w:t xml:space="preserve"> </w:t>
      </w:r>
      <w:r w:rsidRPr="00484C7E">
        <w:t>позитивными</w:t>
      </w:r>
      <w:r w:rsidR="00484C7E" w:rsidRPr="00484C7E">
        <w:t xml:space="preserve"> </w:t>
      </w:r>
      <w:r w:rsidRPr="00484C7E">
        <w:t>тенденциями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точки</w:t>
      </w:r>
      <w:r w:rsidR="00484C7E" w:rsidRPr="00484C7E">
        <w:t xml:space="preserve"> </w:t>
      </w:r>
      <w:r w:rsidRPr="00484C7E">
        <w:t>зрения</w:t>
      </w:r>
      <w:r w:rsidR="00484C7E" w:rsidRPr="00484C7E">
        <w:t xml:space="preserve"> </w:t>
      </w:r>
      <w:r w:rsidRPr="00484C7E">
        <w:t>создания</w:t>
      </w:r>
      <w:r w:rsidR="00484C7E" w:rsidRPr="00484C7E">
        <w:t xml:space="preserve"> </w:t>
      </w:r>
      <w:r w:rsidRPr="00484C7E">
        <w:t>бизнесом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: </w:t>
      </w:r>
      <w:r w:rsidRPr="00484C7E">
        <w:t>увеличением</w:t>
      </w:r>
      <w:r w:rsidR="00484C7E" w:rsidRPr="00484C7E">
        <w:t xml:space="preserve"> </w:t>
      </w:r>
      <w:r w:rsidRPr="00484C7E">
        <w:t>рентабельности</w:t>
      </w:r>
      <w:r w:rsidR="00484C7E" w:rsidRPr="00484C7E">
        <w:t xml:space="preserve"> </w:t>
      </w:r>
      <w:r w:rsidRPr="00484C7E">
        <w:t>чистых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снижением</w:t>
      </w:r>
      <w:r w:rsidR="00484C7E" w:rsidRPr="00484C7E">
        <w:t xml:space="preserve"> </w:t>
      </w:r>
      <w:r w:rsidRPr="00484C7E">
        <w:t>продолжительности</w:t>
      </w:r>
      <w:r w:rsidR="00484C7E" w:rsidRPr="00484C7E">
        <w:t xml:space="preserve"> </w:t>
      </w:r>
      <w:r w:rsidRPr="00484C7E">
        <w:t>производственного</w:t>
      </w:r>
      <w:r w:rsidR="00484C7E" w:rsidRPr="00484C7E">
        <w:t xml:space="preserve"> </w:t>
      </w:r>
      <w:r w:rsidRPr="00484C7E">
        <w:t>цикла,</w:t>
      </w:r>
      <w:r w:rsidR="00484C7E" w:rsidRPr="00484C7E">
        <w:t xml:space="preserve"> </w:t>
      </w:r>
      <w:r w:rsidRPr="00484C7E">
        <w:t>увеличением</w:t>
      </w:r>
      <w:r w:rsidR="00484C7E" w:rsidRPr="00484C7E">
        <w:t xml:space="preserve"> </w:t>
      </w:r>
      <w:r w:rsidRPr="00484C7E">
        <w:t>производительности</w:t>
      </w:r>
      <w:r w:rsidR="00484C7E" w:rsidRPr="00484C7E">
        <w:t xml:space="preserve"> </w:t>
      </w:r>
      <w:r w:rsidRPr="00484C7E">
        <w:t>труда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заработной</w:t>
      </w:r>
      <w:r w:rsidR="00484C7E" w:rsidRPr="00484C7E">
        <w:t xml:space="preserve"> </w:t>
      </w:r>
      <w:r w:rsidRPr="00484C7E">
        <w:t>платы</w:t>
      </w:r>
      <w:r w:rsidR="00484C7E" w:rsidRPr="00484C7E">
        <w:t xml:space="preserve">. </w:t>
      </w:r>
      <w:r w:rsidRPr="00484C7E">
        <w:t>Негативные</w:t>
      </w:r>
      <w:r w:rsidR="00484C7E" w:rsidRPr="00484C7E">
        <w:t xml:space="preserve"> </w:t>
      </w:r>
      <w:r w:rsidRPr="00484C7E">
        <w:t>тенденции,</w:t>
      </w:r>
      <w:r w:rsidR="00484C7E" w:rsidRPr="00484C7E">
        <w:t xml:space="preserve"> </w:t>
      </w:r>
      <w:r w:rsidRPr="00484C7E">
        <w:t>проявившиеся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таковы</w:t>
      </w:r>
      <w:r w:rsidR="00484C7E" w:rsidRPr="00484C7E">
        <w:t xml:space="preserve">: </w:t>
      </w:r>
      <w:r w:rsidRPr="00484C7E">
        <w:t>снижение</w:t>
      </w:r>
      <w:r w:rsidR="00484C7E" w:rsidRPr="00484C7E">
        <w:t xml:space="preserve"> </w:t>
      </w:r>
      <w:r w:rsidRPr="00484C7E">
        <w:t>уровня</w:t>
      </w:r>
      <w:r w:rsidR="00484C7E" w:rsidRPr="00484C7E">
        <w:t xml:space="preserve"> </w:t>
      </w:r>
      <w:r w:rsidRPr="00484C7E">
        <w:t>операционного</w:t>
      </w:r>
      <w:r w:rsidR="00484C7E" w:rsidRPr="00484C7E">
        <w:t xml:space="preserve"> </w:t>
      </w:r>
      <w:r w:rsidRPr="00484C7E">
        <w:t>рычага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</w:p>
    <w:p w:rsidR="00454230" w:rsidRDefault="00454230" w:rsidP="00484C7E">
      <w:pPr>
        <w:tabs>
          <w:tab w:val="left" w:pos="726"/>
        </w:tabs>
        <w:rPr>
          <w:b/>
        </w:rPr>
      </w:pPr>
      <w:r w:rsidRPr="00484C7E">
        <w:t>Таблица 10</w:t>
      </w:r>
    </w:p>
    <w:p w:rsidR="00EA4F69" w:rsidRPr="00484C7E" w:rsidRDefault="00EA4F69" w:rsidP="00484C7E">
      <w:pPr>
        <w:tabs>
          <w:tab w:val="left" w:pos="726"/>
        </w:tabs>
        <w:rPr>
          <w:b/>
        </w:rPr>
      </w:pPr>
      <w:r w:rsidRPr="00484C7E">
        <w:rPr>
          <w:b/>
        </w:rPr>
        <w:t>Финансовая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2516"/>
        <w:gridCol w:w="2516"/>
      </w:tblGrid>
      <w:tr w:rsidR="00EA4F69" w:rsidRPr="00484C7E" w:rsidTr="001072DD">
        <w:trPr>
          <w:trHeight w:val="255"/>
          <w:jc w:val="center"/>
        </w:trPr>
        <w:tc>
          <w:tcPr>
            <w:tcW w:w="4060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предыдущий</w:t>
            </w:r>
            <w:r w:rsidRPr="00484C7E">
              <w:t xml:space="preserve"> </w:t>
            </w:r>
            <w:r w:rsidR="00EA4F69" w:rsidRPr="00484C7E">
              <w:t>год</w:t>
            </w:r>
            <w:r w:rsidRPr="00484C7E"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отчетный</w:t>
            </w:r>
            <w:r w:rsidRPr="00484C7E">
              <w:t xml:space="preserve"> </w:t>
            </w:r>
            <w:r w:rsidR="00EA4F69" w:rsidRPr="00484C7E">
              <w:t>год</w:t>
            </w:r>
            <w:r w:rsidRPr="00484C7E">
              <w:t xml:space="preserve"> </w:t>
            </w:r>
          </w:p>
        </w:tc>
      </w:tr>
      <w:tr w:rsidR="00EA4F69" w:rsidRPr="00484C7E" w:rsidTr="001072DD">
        <w:trPr>
          <w:trHeight w:val="255"/>
          <w:jc w:val="center"/>
        </w:trPr>
        <w:tc>
          <w:tcPr>
            <w:tcW w:w="4060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Плечо</w:t>
            </w:r>
            <w:r w:rsidRPr="00484C7E">
              <w:t xml:space="preserve"> </w:t>
            </w:r>
            <w:r w:rsidR="00EA4F69" w:rsidRPr="00484C7E">
              <w:t>финансового</w:t>
            </w:r>
            <w:r w:rsidRPr="00484C7E">
              <w:t xml:space="preserve"> </w:t>
            </w:r>
            <w:r w:rsidR="00EA4F69" w:rsidRPr="00484C7E">
              <w:t>рычага</w:t>
            </w:r>
            <w:r w:rsidRPr="00484C7E">
              <w:t xml:space="preserve"> 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2,94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A51044" w:rsidP="00454230">
            <w:pPr>
              <w:pStyle w:val="af8"/>
            </w:pPr>
            <w:r w:rsidRPr="00484C7E">
              <w:t>2,33</w:t>
            </w:r>
          </w:p>
        </w:tc>
      </w:tr>
      <w:tr w:rsidR="00EA4F69" w:rsidRPr="00484C7E" w:rsidTr="001072DD">
        <w:trPr>
          <w:trHeight w:val="255"/>
          <w:jc w:val="center"/>
        </w:trPr>
        <w:tc>
          <w:tcPr>
            <w:tcW w:w="4060" w:type="dxa"/>
            <w:shd w:val="clear" w:color="auto" w:fill="auto"/>
          </w:tcPr>
          <w:p w:rsidR="00EA4F69" w:rsidRPr="00484C7E" w:rsidRDefault="00EA4F69" w:rsidP="00454230">
            <w:pPr>
              <w:pStyle w:val="af8"/>
            </w:pPr>
            <w:r w:rsidRPr="00484C7E">
              <w:t>Коэффициент</w:t>
            </w:r>
            <w:r w:rsidR="00484C7E" w:rsidRPr="00484C7E">
              <w:t xml:space="preserve"> </w:t>
            </w:r>
            <w:r w:rsidRPr="00484C7E">
              <w:t>автономии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0,21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A51044" w:rsidP="00454230">
            <w:pPr>
              <w:pStyle w:val="af8"/>
            </w:pPr>
            <w:r w:rsidRPr="00484C7E">
              <w:t>0,25</w:t>
            </w:r>
          </w:p>
        </w:tc>
      </w:tr>
      <w:tr w:rsidR="00EA4F69" w:rsidRPr="00484C7E" w:rsidTr="001072DD">
        <w:trPr>
          <w:trHeight w:val="1020"/>
          <w:jc w:val="center"/>
        </w:trPr>
        <w:tc>
          <w:tcPr>
            <w:tcW w:w="4060" w:type="dxa"/>
            <w:shd w:val="clear" w:color="auto" w:fill="auto"/>
          </w:tcPr>
          <w:p w:rsidR="00EA4F69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EA4F69" w:rsidRPr="00484C7E">
              <w:t>Отношение</w:t>
            </w:r>
            <w:r w:rsidRPr="00484C7E">
              <w:t xml:space="preserve"> </w:t>
            </w:r>
            <w:r w:rsidR="00EA4F69" w:rsidRPr="00484C7E">
              <w:t>стоимости</w:t>
            </w:r>
            <w:r w:rsidRPr="00484C7E">
              <w:t xml:space="preserve"> </w:t>
            </w:r>
            <w:r w:rsidR="00EA4F69" w:rsidRPr="00484C7E">
              <w:t>арендованных</w:t>
            </w:r>
            <w:r w:rsidRPr="00484C7E">
              <w:t xml:space="preserve"> </w:t>
            </w:r>
            <w:r w:rsidR="00EA4F69" w:rsidRPr="00484C7E">
              <w:t>основных</w:t>
            </w:r>
            <w:r w:rsidRPr="00484C7E">
              <w:t xml:space="preserve"> </w:t>
            </w:r>
            <w:r w:rsidR="00EA4F69" w:rsidRPr="00484C7E">
              <w:t>средств</w:t>
            </w:r>
            <w:r w:rsidRPr="00484C7E">
              <w:t xml:space="preserve"> </w:t>
            </w:r>
            <w:r w:rsidR="00EA4F69" w:rsidRPr="00484C7E">
              <w:t>к</w:t>
            </w:r>
            <w:r w:rsidRPr="00484C7E">
              <w:t xml:space="preserve"> </w:t>
            </w:r>
            <w:r w:rsidR="00EA4F69" w:rsidRPr="00484C7E">
              <w:t>стоимости</w:t>
            </w:r>
            <w:r w:rsidRPr="00484C7E">
              <w:t xml:space="preserve"> </w:t>
            </w:r>
            <w:r w:rsidR="00EA4F69" w:rsidRPr="00484C7E">
              <w:t>собственных</w:t>
            </w:r>
            <w:r w:rsidRPr="00484C7E">
              <w:t xml:space="preserve"> </w:t>
            </w:r>
            <w:r w:rsidR="00EA4F69" w:rsidRPr="00484C7E">
              <w:t>основных</w:t>
            </w:r>
            <w:r w:rsidRPr="00484C7E">
              <w:t xml:space="preserve"> </w:t>
            </w:r>
            <w:r w:rsidR="00EA4F69" w:rsidRPr="00484C7E">
              <w:t>средств,</w:t>
            </w:r>
            <w:r w:rsidRPr="00484C7E">
              <w:t xml:space="preserve"> </w:t>
            </w:r>
            <w:r w:rsidR="00EA4F69" w:rsidRPr="00484C7E">
              <w:t>%</w:t>
            </w:r>
            <w:r w:rsidRPr="00484C7E">
              <w:t xml:space="preserve"> 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EA4F69" w:rsidP="00454230">
            <w:pPr>
              <w:pStyle w:val="af8"/>
            </w:pPr>
            <w:r w:rsidRPr="00484C7E">
              <w:t>0,13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A51044" w:rsidP="00454230">
            <w:pPr>
              <w:pStyle w:val="af8"/>
            </w:pPr>
            <w:r w:rsidRPr="00484C7E">
              <w:t>0,41</w:t>
            </w:r>
          </w:p>
        </w:tc>
      </w:tr>
      <w:tr w:rsidR="00EA4F69" w:rsidRPr="00484C7E" w:rsidTr="001072DD">
        <w:trPr>
          <w:trHeight w:val="510"/>
          <w:jc w:val="center"/>
        </w:trPr>
        <w:tc>
          <w:tcPr>
            <w:tcW w:w="4060" w:type="dxa"/>
            <w:shd w:val="clear" w:color="auto" w:fill="auto"/>
          </w:tcPr>
          <w:p w:rsidR="00EA4F69" w:rsidRPr="00484C7E" w:rsidRDefault="00907517" w:rsidP="00454230">
            <w:pPr>
              <w:pStyle w:val="af8"/>
            </w:pPr>
            <w:r w:rsidRPr="00484C7E">
              <w:t>Эффект</w:t>
            </w:r>
            <w:r w:rsidR="00484C7E" w:rsidRPr="00484C7E">
              <w:t xml:space="preserve"> </w:t>
            </w:r>
            <w:r w:rsidRPr="00484C7E">
              <w:t>финансового</w:t>
            </w:r>
            <w:r w:rsidR="00484C7E" w:rsidRPr="00484C7E">
              <w:t xml:space="preserve"> </w:t>
            </w:r>
            <w:r w:rsidRPr="00484C7E">
              <w:t>рычага,</w:t>
            </w:r>
            <w:r w:rsidR="003E4257">
              <w:t xml:space="preserve"> </w:t>
            </w:r>
            <w:r w:rsidRPr="00484C7E">
              <w:t>%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484C7E" w:rsidP="00454230">
            <w:pPr>
              <w:pStyle w:val="af8"/>
            </w:pPr>
            <w:r>
              <w:t xml:space="preserve"> (</w:t>
            </w:r>
            <w:r w:rsidR="00EA4F69" w:rsidRPr="00484C7E">
              <w:t>21,08</w:t>
            </w:r>
            <w:r w:rsidRPr="00484C7E">
              <w:t xml:space="preserve">) 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A51044" w:rsidP="00454230">
            <w:pPr>
              <w:pStyle w:val="af8"/>
            </w:pPr>
            <w:r w:rsidRPr="00484C7E">
              <w:t>4,74</w:t>
            </w:r>
          </w:p>
        </w:tc>
      </w:tr>
      <w:tr w:rsidR="00EA4F69" w:rsidRPr="00484C7E" w:rsidTr="001072DD">
        <w:trPr>
          <w:trHeight w:val="510"/>
          <w:jc w:val="center"/>
        </w:trPr>
        <w:tc>
          <w:tcPr>
            <w:tcW w:w="4060" w:type="dxa"/>
            <w:shd w:val="clear" w:color="auto" w:fill="auto"/>
          </w:tcPr>
          <w:p w:rsidR="00EA4F69" w:rsidRPr="00484C7E" w:rsidRDefault="00907517" w:rsidP="00454230">
            <w:pPr>
              <w:pStyle w:val="af8"/>
            </w:pPr>
            <w:r w:rsidRPr="00484C7E">
              <w:t>Уровень</w:t>
            </w:r>
            <w:r w:rsidR="00484C7E" w:rsidRPr="00484C7E">
              <w:t xml:space="preserve"> </w:t>
            </w:r>
            <w:r w:rsidRPr="00484C7E">
              <w:t>финансового</w:t>
            </w:r>
            <w:r w:rsidR="00484C7E" w:rsidRPr="00484C7E">
              <w:t xml:space="preserve"> </w:t>
            </w:r>
            <w:r w:rsidRPr="00484C7E">
              <w:t>рычага</w:t>
            </w:r>
            <w:r w:rsidR="00484C7E" w:rsidRPr="00484C7E">
              <w:t xml:space="preserve"> </w:t>
            </w:r>
            <w:r w:rsidRPr="00484C7E">
              <w:t>по</w:t>
            </w:r>
            <w:r w:rsidR="00484C7E" w:rsidRPr="00484C7E">
              <w:t xml:space="preserve"> </w:t>
            </w:r>
            <w:r w:rsidRPr="00484C7E">
              <w:t>фактическим</w:t>
            </w:r>
            <w:r w:rsidR="00484C7E" w:rsidRPr="00484C7E">
              <w:t xml:space="preserve"> </w:t>
            </w:r>
            <w:r w:rsidRPr="00484C7E">
              <w:t>ставкам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A51044" w:rsidP="00454230">
            <w:pPr>
              <w:pStyle w:val="af8"/>
            </w:pPr>
            <w:r w:rsidRPr="00484C7E">
              <w:t>6,4188</w:t>
            </w:r>
          </w:p>
        </w:tc>
        <w:tc>
          <w:tcPr>
            <w:tcW w:w="2516" w:type="dxa"/>
            <w:shd w:val="clear" w:color="auto" w:fill="auto"/>
            <w:noWrap/>
          </w:tcPr>
          <w:p w:rsidR="00EA4F69" w:rsidRPr="00484C7E" w:rsidRDefault="00A51044" w:rsidP="00454230">
            <w:pPr>
              <w:pStyle w:val="af8"/>
            </w:pPr>
            <w:r w:rsidRPr="00484C7E">
              <w:t>1,6148</w:t>
            </w:r>
          </w:p>
        </w:tc>
      </w:tr>
      <w:tr w:rsidR="00EA4F69" w:rsidRPr="00484C7E" w:rsidTr="001072DD">
        <w:trPr>
          <w:trHeight w:val="540"/>
          <w:jc w:val="center"/>
        </w:trPr>
        <w:tc>
          <w:tcPr>
            <w:tcW w:w="4060" w:type="dxa"/>
            <w:shd w:val="clear" w:color="auto" w:fill="auto"/>
          </w:tcPr>
          <w:p w:rsidR="00EA4F69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об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успешности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финансовой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деятельности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EA4F69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финансовая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деятельность</w:t>
            </w:r>
            <w:r w:rsidRPr="001072DD">
              <w:rPr>
                <w:i/>
                <w:iCs/>
              </w:rPr>
              <w:t xml:space="preserve"> </w:t>
            </w:r>
            <w:r w:rsidR="00EA4F69" w:rsidRPr="001072DD">
              <w:rPr>
                <w:i/>
                <w:iCs/>
              </w:rPr>
              <w:t>успешна</w:t>
            </w:r>
            <w:r w:rsidRPr="001072DD">
              <w:rPr>
                <w:i/>
                <w:iCs/>
              </w:rPr>
              <w:t xml:space="preserve"> </w:t>
            </w:r>
          </w:p>
        </w:tc>
      </w:tr>
    </w:tbl>
    <w:p w:rsidR="00EA4F69" w:rsidRPr="00484C7E" w:rsidRDefault="00EA4F69" w:rsidP="00484C7E">
      <w:pPr>
        <w:tabs>
          <w:tab w:val="left" w:pos="726"/>
        </w:tabs>
      </w:pPr>
    </w:p>
    <w:p w:rsidR="00484C7E" w:rsidRPr="00484C7E" w:rsidRDefault="00A51044" w:rsidP="00484C7E">
      <w:pPr>
        <w:tabs>
          <w:tab w:val="left" w:pos="726"/>
        </w:tabs>
      </w:pPr>
      <w:r w:rsidRPr="00484C7E">
        <w:t>Оценка</w:t>
      </w:r>
      <w:r w:rsidR="00484C7E" w:rsidRPr="00484C7E">
        <w:t xml:space="preserve"> </w:t>
      </w:r>
      <w:r w:rsidRPr="00484C7E">
        <w:t>финансовой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дала</w:t>
      </w:r>
      <w:r w:rsidR="00484C7E" w:rsidRPr="00484C7E">
        <w:t xml:space="preserve"> </w:t>
      </w:r>
      <w:r w:rsidRPr="00484C7E">
        <w:t>следующие</w:t>
      </w:r>
      <w:r w:rsidR="00484C7E" w:rsidRPr="00484C7E">
        <w:t xml:space="preserve"> </w:t>
      </w:r>
      <w:r w:rsidRPr="00484C7E">
        <w:t>результаты</w:t>
      </w:r>
      <w:r w:rsidR="00484C7E" w:rsidRPr="00484C7E">
        <w:t xml:space="preserve"> - </w:t>
      </w:r>
      <w:r w:rsidRPr="00484C7E">
        <w:t>организация</w:t>
      </w:r>
      <w:r w:rsidR="00484C7E" w:rsidRPr="00484C7E">
        <w:t xml:space="preserve"> </w:t>
      </w:r>
      <w:r w:rsidRPr="00484C7E">
        <w:t>снизила</w:t>
      </w:r>
      <w:r w:rsidR="00484C7E" w:rsidRPr="00484C7E">
        <w:t xml:space="preserve"> </w:t>
      </w:r>
      <w:r w:rsidRPr="00484C7E">
        <w:t>активность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привлечении</w:t>
      </w:r>
      <w:r w:rsidR="00484C7E" w:rsidRPr="00484C7E">
        <w:t xml:space="preserve"> </w:t>
      </w:r>
      <w:r w:rsidRPr="00484C7E">
        <w:t>внешних</w:t>
      </w:r>
      <w:r w:rsidR="00484C7E" w:rsidRPr="00484C7E">
        <w:t xml:space="preserve"> </w:t>
      </w:r>
      <w:r w:rsidRPr="00484C7E">
        <w:t>источников</w:t>
      </w:r>
      <w:r w:rsidR="00484C7E" w:rsidRPr="00484C7E">
        <w:t xml:space="preserve"> </w:t>
      </w:r>
      <w:r w:rsidRPr="00484C7E">
        <w:t>финансирования,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1</w:t>
      </w:r>
      <w:r w:rsidR="00484C7E" w:rsidRPr="00484C7E">
        <w:t xml:space="preserve"> </w:t>
      </w:r>
      <w:r w:rsidRPr="00484C7E">
        <w:t>руб</w:t>
      </w:r>
      <w:r w:rsidR="00484C7E" w:rsidRPr="00484C7E">
        <w:t xml:space="preserve">.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конец</w:t>
      </w:r>
      <w:r w:rsidR="00484C7E" w:rsidRPr="00484C7E">
        <w:t xml:space="preserve"> </w:t>
      </w:r>
      <w:r w:rsidRPr="00484C7E">
        <w:t>отчетного</w:t>
      </w:r>
      <w:r w:rsidR="00484C7E" w:rsidRPr="00484C7E">
        <w:t xml:space="preserve"> </w:t>
      </w:r>
      <w:r w:rsidRPr="00484C7E">
        <w:t>года</w:t>
      </w:r>
      <w:r w:rsidR="00484C7E" w:rsidRPr="00484C7E">
        <w:t xml:space="preserve"> </w:t>
      </w:r>
      <w:r w:rsidRPr="00484C7E">
        <w:t>приходится</w:t>
      </w:r>
      <w:r w:rsidR="00484C7E" w:rsidRPr="00484C7E">
        <w:t xml:space="preserve"> </w:t>
      </w:r>
      <w:r w:rsidRPr="00484C7E">
        <w:t>2</w:t>
      </w:r>
      <w:r w:rsidR="00484C7E" w:rsidRPr="00484C7E">
        <w:t xml:space="preserve"> </w:t>
      </w:r>
      <w:r w:rsidRPr="00484C7E">
        <w:t>руб</w:t>
      </w:r>
      <w:r w:rsidR="00484C7E">
        <w:t>.3</w:t>
      </w:r>
      <w:r w:rsidRPr="00484C7E">
        <w:t>3</w:t>
      </w:r>
      <w:r w:rsidR="00484C7E" w:rsidRPr="00484C7E">
        <w:t xml:space="preserve"> </w:t>
      </w:r>
      <w:r w:rsidRPr="00484C7E">
        <w:t>коп</w:t>
      </w:r>
      <w:r w:rsidR="00484C7E" w:rsidRPr="00484C7E">
        <w:t xml:space="preserve">. </w:t>
      </w:r>
      <w:r w:rsidRPr="00484C7E">
        <w:t>заемного</w:t>
      </w:r>
      <w:r w:rsidR="00484C7E" w:rsidRPr="00484C7E">
        <w:t xml:space="preserve">. </w:t>
      </w:r>
      <w:r w:rsidR="00907517" w:rsidRPr="00484C7E">
        <w:t>Уровень</w:t>
      </w:r>
      <w:r w:rsidR="00484C7E" w:rsidRPr="00484C7E">
        <w:t xml:space="preserve"> </w:t>
      </w:r>
      <w:r w:rsidR="00907517" w:rsidRPr="00484C7E">
        <w:t>финансового</w:t>
      </w:r>
      <w:r w:rsidR="00484C7E" w:rsidRPr="00484C7E">
        <w:t xml:space="preserve"> </w:t>
      </w:r>
      <w:r w:rsidR="00907517" w:rsidRPr="00484C7E">
        <w:t>рычага</w:t>
      </w:r>
      <w:r w:rsidR="00484C7E" w:rsidRPr="00484C7E">
        <w:t xml:space="preserve"> </w:t>
      </w:r>
      <w:r w:rsidR="00907517" w:rsidRPr="00484C7E">
        <w:t>также</w:t>
      </w:r>
      <w:r w:rsidR="00484C7E" w:rsidRPr="00484C7E">
        <w:t xml:space="preserve"> </w:t>
      </w:r>
      <w:r w:rsidR="00907517" w:rsidRPr="00484C7E">
        <w:t>можно</w:t>
      </w:r>
      <w:r w:rsidR="00484C7E" w:rsidRPr="00484C7E">
        <w:t xml:space="preserve"> </w:t>
      </w:r>
      <w:r w:rsidR="00907517" w:rsidRPr="00484C7E">
        <w:t>оценивать</w:t>
      </w:r>
      <w:r w:rsidR="00484C7E" w:rsidRPr="00484C7E">
        <w:t xml:space="preserve"> </w:t>
      </w:r>
      <w:r w:rsidR="00907517" w:rsidRPr="00484C7E">
        <w:t>как</w:t>
      </w:r>
      <w:r w:rsidR="00484C7E" w:rsidRPr="00484C7E">
        <w:t xml:space="preserve"> </w:t>
      </w:r>
      <w:r w:rsidR="00907517" w:rsidRPr="00484C7E">
        <w:t>чрезвычайно</w:t>
      </w:r>
      <w:r w:rsidR="00484C7E" w:rsidRPr="00484C7E">
        <w:t xml:space="preserve"> </w:t>
      </w:r>
      <w:r w:rsidR="00907517" w:rsidRPr="00484C7E">
        <w:t>низкий,</w:t>
      </w:r>
      <w:r w:rsidR="00484C7E" w:rsidRPr="00484C7E">
        <w:t xml:space="preserve"> </w:t>
      </w:r>
      <w:r w:rsidR="00907517" w:rsidRPr="00484C7E">
        <w:t>в</w:t>
      </w:r>
      <w:r w:rsidR="00484C7E" w:rsidRPr="00484C7E">
        <w:t xml:space="preserve"> </w:t>
      </w:r>
      <w:r w:rsidR="00907517" w:rsidRPr="00484C7E">
        <w:t>отчетном</w:t>
      </w:r>
      <w:r w:rsidR="00484C7E" w:rsidRPr="00484C7E">
        <w:t xml:space="preserve"> </w:t>
      </w:r>
      <w:r w:rsidR="00907517" w:rsidRPr="00484C7E">
        <w:t>году</w:t>
      </w:r>
      <w:r w:rsidR="00484C7E" w:rsidRPr="00484C7E">
        <w:t xml:space="preserve"> </w:t>
      </w:r>
      <w:r w:rsidR="00907517" w:rsidRPr="00484C7E">
        <w:t>он</w:t>
      </w:r>
      <w:r w:rsidR="00484C7E" w:rsidRPr="00484C7E">
        <w:t xml:space="preserve"> </w:t>
      </w:r>
      <w:r w:rsidR="00907517" w:rsidRPr="00484C7E">
        <w:t>снижается</w:t>
      </w:r>
      <w:r w:rsidR="00484C7E" w:rsidRPr="00484C7E">
        <w:t xml:space="preserve"> </w:t>
      </w:r>
      <w:r w:rsidR="00907517" w:rsidRPr="00484C7E">
        <w:t>и</w:t>
      </w:r>
      <w:r w:rsidR="00484C7E" w:rsidRPr="00484C7E">
        <w:t xml:space="preserve"> </w:t>
      </w:r>
      <w:r w:rsidR="00907517" w:rsidRPr="00484C7E">
        <w:t>становится</w:t>
      </w:r>
      <w:r w:rsidR="00484C7E" w:rsidRPr="00484C7E">
        <w:t xml:space="preserve"> </w:t>
      </w:r>
      <w:r w:rsidR="00907517" w:rsidRPr="00484C7E">
        <w:t>равен</w:t>
      </w:r>
      <w:r w:rsidR="00484C7E" w:rsidRPr="00484C7E">
        <w:t xml:space="preserve"> </w:t>
      </w:r>
      <w:r w:rsidR="00907517" w:rsidRPr="00484C7E">
        <w:t>1,6148</w:t>
      </w:r>
      <w:r w:rsidR="00484C7E" w:rsidRPr="00484C7E">
        <w:t>.</w:t>
      </w:r>
    </w:p>
    <w:p w:rsidR="00454230" w:rsidRDefault="00454230" w:rsidP="00484C7E">
      <w:pPr>
        <w:tabs>
          <w:tab w:val="left" w:pos="726"/>
        </w:tabs>
      </w:pPr>
      <w:r>
        <w:rPr>
          <w:b/>
        </w:rPr>
        <w:br w:type="page"/>
      </w:r>
      <w:r w:rsidRPr="00484C7E">
        <w:t>Таблица 11</w:t>
      </w:r>
    </w:p>
    <w:p w:rsidR="00907517" w:rsidRPr="00484C7E" w:rsidRDefault="00907517" w:rsidP="00484C7E">
      <w:pPr>
        <w:tabs>
          <w:tab w:val="left" w:pos="726"/>
        </w:tabs>
        <w:rPr>
          <w:b/>
        </w:rPr>
      </w:pPr>
      <w:r w:rsidRPr="00484C7E">
        <w:rPr>
          <w:b/>
        </w:rPr>
        <w:t>Комплексная</w:t>
      </w:r>
      <w:r w:rsidR="00484C7E" w:rsidRPr="00484C7E">
        <w:rPr>
          <w:b/>
        </w:rPr>
        <w:t xml:space="preserve"> </w:t>
      </w:r>
      <w:r w:rsidRPr="00484C7E">
        <w:rPr>
          <w:b/>
        </w:rPr>
        <w:t>оценка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организации</w:t>
      </w:r>
    </w:p>
    <w:tbl>
      <w:tblPr>
        <w:tblW w:w="4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2089"/>
        <w:gridCol w:w="2240"/>
      </w:tblGrid>
      <w:tr w:rsidR="00907517" w:rsidRPr="00484C7E" w:rsidTr="001072DD">
        <w:trPr>
          <w:trHeight w:val="255"/>
          <w:jc w:val="center"/>
        </w:trPr>
        <w:tc>
          <w:tcPr>
            <w:tcW w:w="3940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089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предыдущий</w:t>
            </w:r>
            <w:r w:rsidRPr="00484C7E">
              <w:t xml:space="preserve"> </w:t>
            </w:r>
            <w:r w:rsidR="00907517" w:rsidRPr="00484C7E">
              <w:t>год</w:t>
            </w:r>
            <w:r w:rsidRPr="00484C7E"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отчетный</w:t>
            </w:r>
            <w:r w:rsidRPr="00484C7E">
              <w:t xml:space="preserve"> </w:t>
            </w:r>
            <w:r w:rsidR="00907517" w:rsidRPr="00484C7E">
              <w:t>год</w:t>
            </w:r>
            <w:r w:rsidRPr="00484C7E">
              <w:t xml:space="preserve"> </w:t>
            </w:r>
          </w:p>
        </w:tc>
      </w:tr>
      <w:tr w:rsidR="00907517" w:rsidRPr="00484C7E" w:rsidTr="001072DD">
        <w:trPr>
          <w:trHeight w:val="510"/>
          <w:jc w:val="center"/>
        </w:trPr>
        <w:tc>
          <w:tcPr>
            <w:tcW w:w="3940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Средневзвешенная</w:t>
            </w:r>
            <w:r w:rsidRPr="00484C7E">
              <w:t xml:space="preserve"> </w:t>
            </w:r>
            <w:r w:rsidR="00907517" w:rsidRPr="00484C7E">
              <w:t>рыночная</w:t>
            </w:r>
            <w:r w:rsidRPr="00484C7E">
              <w:t xml:space="preserve"> </w:t>
            </w:r>
            <w:r w:rsidR="00907517" w:rsidRPr="00484C7E">
              <w:t>цена</w:t>
            </w:r>
            <w:r w:rsidRPr="00484C7E">
              <w:t xml:space="preserve"> </w:t>
            </w:r>
            <w:r w:rsidR="00907517" w:rsidRPr="00484C7E">
              <w:t>капитала,</w:t>
            </w:r>
            <w:r w:rsidRPr="00484C7E">
              <w:t xml:space="preserve"> </w:t>
            </w:r>
            <w:r w:rsidR="00907517" w:rsidRPr="00484C7E">
              <w:t>%</w:t>
            </w:r>
            <w:r w:rsidRPr="00484C7E">
              <w:t xml:space="preserve"> </w:t>
            </w:r>
          </w:p>
        </w:tc>
        <w:tc>
          <w:tcPr>
            <w:tcW w:w="2089" w:type="dxa"/>
            <w:shd w:val="clear" w:color="auto" w:fill="auto"/>
          </w:tcPr>
          <w:p w:rsidR="00907517" w:rsidRPr="00484C7E" w:rsidRDefault="00176D99" w:rsidP="00454230">
            <w:pPr>
              <w:pStyle w:val="af8"/>
            </w:pPr>
            <w:r w:rsidRPr="00484C7E">
              <w:t>23,09</w:t>
            </w:r>
          </w:p>
        </w:tc>
        <w:tc>
          <w:tcPr>
            <w:tcW w:w="2240" w:type="dxa"/>
            <w:shd w:val="clear" w:color="auto" w:fill="auto"/>
          </w:tcPr>
          <w:p w:rsidR="00907517" w:rsidRPr="00484C7E" w:rsidRDefault="00176D99" w:rsidP="00454230">
            <w:pPr>
              <w:pStyle w:val="af8"/>
            </w:pPr>
            <w:r w:rsidRPr="00484C7E">
              <w:t>17,96</w:t>
            </w:r>
          </w:p>
        </w:tc>
      </w:tr>
      <w:tr w:rsidR="00907517" w:rsidRPr="00484C7E" w:rsidTr="001072DD">
        <w:trPr>
          <w:trHeight w:val="510"/>
          <w:jc w:val="center"/>
        </w:trPr>
        <w:tc>
          <w:tcPr>
            <w:tcW w:w="3940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Рентабельность</w:t>
            </w:r>
            <w:r w:rsidRPr="00484C7E">
              <w:t xml:space="preserve"> </w:t>
            </w:r>
            <w:r w:rsidR="00907517" w:rsidRPr="00484C7E">
              <w:t>инвестированного</w:t>
            </w:r>
            <w:r w:rsidRPr="00484C7E">
              <w:t xml:space="preserve"> </w:t>
            </w:r>
            <w:r w:rsidR="00907517" w:rsidRPr="00484C7E">
              <w:t>капитала,</w:t>
            </w:r>
            <w:r w:rsidRPr="00484C7E">
              <w:t xml:space="preserve"> </w:t>
            </w:r>
            <w:r w:rsidR="00907517" w:rsidRPr="00484C7E">
              <w:t>%</w:t>
            </w:r>
            <w:r w:rsidRPr="00484C7E">
              <w:t xml:space="preserve"> </w:t>
            </w:r>
          </w:p>
        </w:tc>
        <w:tc>
          <w:tcPr>
            <w:tcW w:w="2089" w:type="dxa"/>
            <w:shd w:val="clear" w:color="auto" w:fill="auto"/>
          </w:tcPr>
          <w:p w:rsidR="00907517" w:rsidRPr="00484C7E" w:rsidRDefault="00176D99" w:rsidP="00454230">
            <w:pPr>
              <w:pStyle w:val="af8"/>
            </w:pPr>
            <w:r w:rsidRPr="00484C7E">
              <w:t>9,63</w:t>
            </w:r>
          </w:p>
        </w:tc>
        <w:tc>
          <w:tcPr>
            <w:tcW w:w="2240" w:type="dxa"/>
            <w:shd w:val="clear" w:color="auto" w:fill="auto"/>
          </w:tcPr>
          <w:p w:rsidR="00907517" w:rsidRPr="00484C7E" w:rsidRDefault="00176D99" w:rsidP="00454230">
            <w:pPr>
              <w:pStyle w:val="af8"/>
            </w:pPr>
            <w:r w:rsidRPr="00484C7E">
              <w:t>13,29</w:t>
            </w:r>
          </w:p>
        </w:tc>
      </w:tr>
      <w:tr w:rsidR="00907517" w:rsidRPr="00484C7E" w:rsidTr="001072DD">
        <w:trPr>
          <w:trHeight w:val="510"/>
          <w:jc w:val="center"/>
        </w:trPr>
        <w:tc>
          <w:tcPr>
            <w:tcW w:w="3940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Темп</w:t>
            </w:r>
            <w:r w:rsidRPr="00484C7E">
              <w:t xml:space="preserve"> </w:t>
            </w:r>
            <w:r w:rsidR="00907517" w:rsidRPr="00484C7E">
              <w:t>прироста</w:t>
            </w:r>
            <w:r w:rsidRPr="00484C7E">
              <w:t xml:space="preserve"> </w:t>
            </w:r>
            <w:r w:rsidR="00907517" w:rsidRPr="00484C7E">
              <w:t>инвестированного</w:t>
            </w:r>
            <w:r w:rsidRPr="00484C7E">
              <w:t xml:space="preserve"> </w:t>
            </w:r>
            <w:r w:rsidR="00907517" w:rsidRPr="00484C7E">
              <w:t>капитала,</w:t>
            </w:r>
            <w:r w:rsidRPr="00484C7E">
              <w:t xml:space="preserve"> </w:t>
            </w:r>
            <w:r w:rsidR="00907517" w:rsidRPr="00484C7E">
              <w:t>%</w:t>
            </w:r>
            <w:r w:rsidRPr="00484C7E">
              <w:t xml:space="preserve"> </w:t>
            </w:r>
          </w:p>
        </w:tc>
        <w:tc>
          <w:tcPr>
            <w:tcW w:w="2089" w:type="dxa"/>
            <w:shd w:val="clear" w:color="auto" w:fill="auto"/>
            <w:noWrap/>
          </w:tcPr>
          <w:p w:rsidR="00907517" w:rsidRPr="00484C7E" w:rsidRDefault="00907517" w:rsidP="00454230">
            <w:pPr>
              <w:pStyle w:val="af8"/>
            </w:pPr>
          </w:p>
        </w:tc>
        <w:tc>
          <w:tcPr>
            <w:tcW w:w="2240" w:type="dxa"/>
            <w:shd w:val="clear" w:color="auto" w:fill="auto"/>
            <w:noWrap/>
          </w:tcPr>
          <w:p w:rsidR="00907517" w:rsidRPr="00484C7E" w:rsidRDefault="00176D99" w:rsidP="00454230">
            <w:pPr>
              <w:pStyle w:val="af8"/>
            </w:pPr>
            <w:r w:rsidRPr="00484C7E">
              <w:t>16,81</w:t>
            </w:r>
          </w:p>
        </w:tc>
      </w:tr>
      <w:tr w:rsidR="00907517" w:rsidRPr="00484C7E" w:rsidTr="001072DD">
        <w:trPr>
          <w:trHeight w:val="510"/>
          <w:jc w:val="center"/>
        </w:trPr>
        <w:tc>
          <w:tcPr>
            <w:tcW w:w="3940" w:type="dxa"/>
            <w:shd w:val="clear" w:color="auto" w:fill="auto"/>
          </w:tcPr>
          <w:p w:rsidR="00907517" w:rsidRPr="00484C7E" w:rsidRDefault="00484C7E" w:rsidP="00454230">
            <w:pPr>
              <w:pStyle w:val="af8"/>
            </w:pPr>
            <w:r w:rsidRPr="00484C7E">
              <w:t xml:space="preserve"> </w:t>
            </w:r>
            <w:r w:rsidR="00907517" w:rsidRPr="00484C7E">
              <w:t>Соотношение</w:t>
            </w:r>
            <w:r w:rsidRPr="00484C7E">
              <w:t xml:space="preserve"> </w:t>
            </w:r>
            <w:r w:rsidR="00907517" w:rsidRPr="00484C7E">
              <w:t>PEG</w:t>
            </w:r>
            <w:r w:rsidRPr="00484C7E">
              <w:t xml:space="preserve">: </w:t>
            </w:r>
            <w:r w:rsidR="00907517" w:rsidRPr="00484C7E">
              <w:t>капитализация/</w:t>
            </w:r>
            <w:r w:rsidRPr="00484C7E">
              <w:t xml:space="preserve"> </w:t>
            </w:r>
            <w:r w:rsidR="00907517" w:rsidRPr="00484C7E">
              <w:t>прибыль/</w:t>
            </w:r>
            <w:r w:rsidRPr="00484C7E">
              <w:t xml:space="preserve"> </w:t>
            </w:r>
            <w:r w:rsidR="00907517" w:rsidRPr="00484C7E">
              <w:t>темп</w:t>
            </w:r>
            <w:r w:rsidRPr="00484C7E">
              <w:t xml:space="preserve"> </w:t>
            </w:r>
            <w:r w:rsidR="00907517" w:rsidRPr="00484C7E">
              <w:t>прироста</w:t>
            </w:r>
            <w:r w:rsidRPr="00484C7E">
              <w:t xml:space="preserve"> </w:t>
            </w:r>
            <w:r w:rsidR="00907517" w:rsidRPr="00484C7E">
              <w:t>прибыли</w:t>
            </w:r>
            <w:r w:rsidRPr="00484C7E">
              <w:t xml:space="preserve"> </w:t>
            </w:r>
          </w:p>
        </w:tc>
        <w:tc>
          <w:tcPr>
            <w:tcW w:w="2089" w:type="dxa"/>
            <w:shd w:val="clear" w:color="auto" w:fill="auto"/>
            <w:noWrap/>
          </w:tcPr>
          <w:p w:rsidR="00907517" w:rsidRPr="00484C7E" w:rsidRDefault="00907517" w:rsidP="00454230">
            <w:pPr>
              <w:pStyle w:val="af8"/>
            </w:pPr>
          </w:p>
        </w:tc>
        <w:tc>
          <w:tcPr>
            <w:tcW w:w="2240" w:type="dxa"/>
            <w:shd w:val="clear" w:color="auto" w:fill="auto"/>
            <w:noWrap/>
          </w:tcPr>
          <w:p w:rsidR="00907517" w:rsidRPr="00484C7E" w:rsidRDefault="00176D99" w:rsidP="00454230">
            <w:pPr>
              <w:pStyle w:val="af8"/>
            </w:pPr>
            <w:r w:rsidRPr="00484C7E">
              <w:t>0,01</w:t>
            </w:r>
          </w:p>
        </w:tc>
      </w:tr>
      <w:tr w:rsidR="00907517" w:rsidRPr="00484C7E" w:rsidTr="001072DD">
        <w:trPr>
          <w:trHeight w:val="810"/>
          <w:jc w:val="center"/>
        </w:trPr>
        <w:tc>
          <w:tcPr>
            <w:tcW w:w="3940" w:type="dxa"/>
            <w:shd w:val="clear" w:color="auto" w:fill="auto"/>
          </w:tcPr>
          <w:p w:rsidR="00907517" w:rsidRPr="001072DD" w:rsidRDefault="00484C7E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907517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</w:t>
            </w:r>
            <w:r w:rsidR="00907517" w:rsidRPr="001072DD">
              <w:rPr>
                <w:i/>
                <w:iCs/>
              </w:rPr>
              <w:t>об</w:t>
            </w:r>
            <w:r w:rsidRPr="001072DD">
              <w:rPr>
                <w:i/>
                <w:iCs/>
              </w:rPr>
              <w:t xml:space="preserve"> </w:t>
            </w:r>
            <w:r w:rsidR="00907517" w:rsidRPr="001072DD">
              <w:rPr>
                <w:i/>
                <w:iCs/>
              </w:rPr>
              <w:t>успешности</w:t>
            </w:r>
            <w:r w:rsidRPr="001072DD">
              <w:rPr>
                <w:i/>
                <w:iCs/>
              </w:rPr>
              <w:t xml:space="preserve"> </w:t>
            </w:r>
            <w:r w:rsidR="00907517" w:rsidRPr="001072DD">
              <w:rPr>
                <w:i/>
                <w:iCs/>
              </w:rPr>
              <w:t>организации</w:t>
            </w:r>
            <w:r w:rsidRPr="001072DD">
              <w:rPr>
                <w:i/>
                <w:iCs/>
              </w:rPr>
              <w:t xml:space="preserve"> (</w:t>
            </w:r>
            <w:r w:rsidR="00907517" w:rsidRPr="001072DD">
              <w:rPr>
                <w:i/>
                <w:iCs/>
              </w:rPr>
              <w:t>создание</w:t>
            </w:r>
            <w:r w:rsidRPr="001072DD">
              <w:rPr>
                <w:i/>
                <w:iCs/>
              </w:rPr>
              <w:t xml:space="preserve"> </w:t>
            </w:r>
            <w:r w:rsidR="00907517" w:rsidRPr="001072DD">
              <w:rPr>
                <w:i/>
                <w:iCs/>
              </w:rPr>
              <w:t>стоимости</w:t>
            </w:r>
            <w:r w:rsidRPr="001072DD">
              <w:rPr>
                <w:i/>
                <w:iCs/>
              </w:rPr>
              <w:t xml:space="preserve">) </w:t>
            </w:r>
          </w:p>
        </w:tc>
        <w:tc>
          <w:tcPr>
            <w:tcW w:w="4329" w:type="dxa"/>
            <w:gridSpan w:val="2"/>
            <w:shd w:val="clear" w:color="auto" w:fill="auto"/>
          </w:tcPr>
          <w:p w:rsidR="00907517" w:rsidRPr="001072DD" w:rsidRDefault="00907517" w:rsidP="00454230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организация</w:t>
            </w:r>
            <w:r w:rsidR="00484C7E" w:rsidRPr="001072DD">
              <w:rPr>
                <w:i/>
                <w:iCs/>
              </w:rPr>
              <w:t xml:space="preserve"> </w:t>
            </w:r>
            <w:r w:rsidR="00176D99" w:rsidRPr="001072DD">
              <w:rPr>
                <w:i/>
                <w:iCs/>
              </w:rPr>
              <w:t>не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создает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стоимость</w:t>
            </w:r>
          </w:p>
        </w:tc>
      </w:tr>
    </w:tbl>
    <w:p w:rsidR="00A51044" w:rsidRPr="00484C7E" w:rsidRDefault="00A51044" w:rsidP="00484C7E">
      <w:pPr>
        <w:tabs>
          <w:tab w:val="left" w:pos="726"/>
        </w:tabs>
      </w:pPr>
    </w:p>
    <w:p w:rsidR="00484C7E" w:rsidRPr="00484C7E" w:rsidRDefault="00176D99" w:rsidP="00484C7E">
      <w:pPr>
        <w:tabs>
          <w:tab w:val="left" w:pos="726"/>
        </w:tabs>
      </w:pPr>
      <w:r w:rsidRPr="00484C7E">
        <w:t>Оценка</w:t>
      </w:r>
      <w:r w:rsidR="00484C7E" w:rsidRPr="00484C7E">
        <w:t xml:space="preserve"> </w:t>
      </w:r>
      <w:r w:rsidRPr="00484C7E">
        <w:t>факторов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 </w:t>
      </w:r>
      <w:r w:rsidRPr="00484C7E">
        <w:t>дает</w:t>
      </w:r>
      <w:r w:rsidR="00484C7E" w:rsidRPr="00484C7E">
        <w:t xml:space="preserve"> </w:t>
      </w:r>
      <w:r w:rsidRPr="00484C7E">
        <w:t>основания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следующих</w:t>
      </w:r>
      <w:r w:rsidR="00484C7E" w:rsidRPr="00484C7E">
        <w:t xml:space="preserve"> </w:t>
      </w:r>
      <w:r w:rsidRPr="00484C7E">
        <w:t>выводов</w:t>
      </w:r>
      <w:r w:rsidR="00484C7E" w:rsidRPr="00484C7E">
        <w:t xml:space="preserve"> - </w:t>
      </w:r>
      <w:r w:rsidRPr="00484C7E">
        <w:t>рентабельность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растет,</w:t>
      </w:r>
      <w:r w:rsidR="00484C7E" w:rsidRPr="00484C7E">
        <w:t xml:space="preserve"> </w:t>
      </w:r>
      <w:r w:rsidRPr="00484C7E">
        <w:t>но</w:t>
      </w:r>
      <w:r w:rsidR="00484C7E" w:rsidRPr="00484C7E">
        <w:t xml:space="preserve"> </w:t>
      </w:r>
      <w:r w:rsidRPr="00484C7E">
        <w:t>остается</w:t>
      </w:r>
      <w:r w:rsidR="00484C7E" w:rsidRPr="00484C7E">
        <w:t xml:space="preserve"> </w:t>
      </w:r>
      <w:r w:rsidRPr="00484C7E">
        <w:t>ниже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позволяет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том,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бизнес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создает</w:t>
      </w:r>
      <w:r w:rsidR="00484C7E" w:rsidRPr="00484C7E">
        <w:t xml:space="preserve"> </w:t>
      </w:r>
      <w:r w:rsidRPr="00484C7E">
        <w:t>стоимость</w:t>
      </w:r>
      <w:r w:rsidR="00484C7E" w:rsidRPr="00484C7E">
        <w:t xml:space="preserve">. </w:t>
      </w:r>
      <w:r w:rsidRPr="00484C7E">
        <w:t>Темп</w:t>
      </w:r>
      <w:r w:rsidR="00484C7E" w:rsidRPr="00484C7E">
        <w:t xml:space="preserve"> </w:t>
      </w:r>
      <w:r w:rsidRPr="00484C7E">
        <w:t>прироста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высок,</w:t>
      </w:r>
      <w:r w:rsidR="00484C7E" w:rsidRPr="00484C7E">
        <w:t xml:space="preserve"> </w:t>
      </w:r>
      <w:r w:rsidRPr="00484C7E">
        <w:t>достигает</w:t>
      </w:r>
      <w:r w:rsidR="00484C7E" w:rsidRPr="00484C7E">
        <w:t xml:space="preserve"> </w:t>
      </w:r>
      <w:r w:rsidRPr="00484C7E">
        <w:t>16,81%,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характерно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эффективного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. </w:t>
      </w:r>
      <w:r w:rsidRPr="00484C7E">
        <w:t>Необходимо</w:t>
      </w:r>
      <w:r w:rsidR="00484C7E" w:rsidRPr="00484C7E">
        <w:t xml:space="preserve"> </w:t>
      </w:r>
      <w:r w:rsidRPr="00484C7E">
        <w:t>отметить,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тенденция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росту</w:t>
      </w:r>
      <w:r w:rsidR="00484C7E" w:rsidRPr="00484C7E">
        <w:t xml:space="preserve"> </w:t>
      </w:r>
      <w:r w:rsidRPr="00484C7E">
        <w:t>показателя</w:t>
      </w:r>
      <w:r w:rsidR="00484C7E" w:rsidRPr="00484C7E">
        <w:t xml:space="preserve"> </w:t>
      </w:r>
      <w:r w:rsidRPr="00484C7E">
        <w:t>рентабельности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позволяет</w:t>
      </w:r>
      <w:r w:rsidR="00484C7E" w:rsidRPr="00484C7E">
        <w:t xml:space="preserve"> </w:t>
      </w:r>
      <w:r w:rsidRPr="00484C7E">
        <w:t>рассчитывать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то,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ближайшем</w:t>
      </w:r>
      <w:r w:rsidR="00484C7E" w:rsidRPr="00484C7E">
        <w:t xml:space="preserve"> </w:t>
      </w:r>
      <w:r w:rsidRPr="00484C7E">
        <w:t>будущем</w:t>
      </w:r>
      <w:r w:rsidR="00484C7E" w:rsidRPr="00484C7E">
        <w:t xml:space="preserve"> </w:t>
      </w:r>
      <w:r w:rsidRPr="00484C7E">
        <w:t>бизнес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создавать</w:t>
      </w:r>
      <w:r w:rsidR="00484C7E" w:rsidRPr="00484C7E">
        <w:t xml:space="preserve"> </w:t>
      </w:r>
      <w:r w:rsidRPr="00484C7E">
        <w:t>стоимость</w:t>
      </w:r>
      <w:r w:rsidR="00484C7E" w:rsidRPr="00484C7E">
        <w:t>.</w:t>
      </w:r>
    </w:p>
    <w:p w:rsidR="00484C7E" w:rsidRPr="00484C7E" w:rsidRDefault="00176D99" w:rsidP="00484C7E">
      <w:pPr>
        <w:tabs>
          <w:tab w:val="left" w:pos="726"/>
        </w:tabs>
      </w:pPr>
      <w:r w:rsidRPr="00484C7E">
        <w:t>Подводя</w:t>
      </w:r>
      <w:r w:rsidR="00484C7E" w:rsidRPr="00484C7E">
        <w:t xml:space="preserve"> </w:t>
      </w:r>
      <w:r w:rsidRPr="00484C7E">
        <w:t>итог</w:t>
      </w:r>
      <w:r w:rsidR="00484C7E" w:rsidRPr="00484C7E">
        <w:t xml:space="preserve"> </w:t>
      </w:r>
      <w:r w:rsidRPr="00484C7E">
        <w:t>экспресс-оценке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том,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представляет</w:t>
      </w:r>
      <w:r w:rsidR="00484C7E" w:rsidRPr="00484C7E">
        <w:t xml:space="preserve"> </w:t>
      </w:r>
      <w:r w:rsidRPr="00484C7E">
        <w:t>собой</w:t>
      </w:r>
      <w:r w:rsidR="00484C7E" w:rsidRPr="00484C7E">
        <w:t xml:space="preserve"> </w:t>
      </w:r>
      <w:r w:rsidRPr="00484C7E">
        <w:t>эффективный</w:t>
      </w:r>
      <w:r w:rsidR="00484C7E" w:rsidRPr="00484C7E">
        <w:t xml:space="preserve"> </w:t>
      </w:r>
      <w:r w:rsidRPr="00484C7E">
        <w:t>бизнес,</w:t>
      </w:r>
      <w:r w:rsidR="00484C7E" w:rsidRPr="00484C7E">
        <w:t xml:space="preserve"> </w:t>
      </w:r>
      <w:r w:rsidRPr="00484C7E">
        <w:t>рыночная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вполне</w:t>
      </w:r>
      <w:r w:rsidR="00484C7E" w:rsidRPr="00484C7E">
        <w:t xml:space="preserve"> </w:t>
      </w:r>
      <w:r w:rsidRPr="00484C7E">
        <w:t>успешна,</w:t>
      </w:r>
      <w:r w:rsidR="00484C7E" w:rsidRPr="00484C7E">
        <w:t xml:space="preserve"> </w:t>
      </w:r>
      <w:r w:rsidRPr="00484C7E">
        <w:t>операционная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эффективна,</w:t>
      </w:r>
      <w:r w:rsidR="00484C7E" w:rsidRPr="00484C7E">
        <w:t xml:space="preserve"> </w:t>
      </w:r>
      <w:r w:rsidRPr="00484C7E">
        <w:t>финансовая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="006B2F6E" w:rsidRPr="00484C7E">
        <w:t>успешна</w:t>
      </w:r>
      <w:r w:rsidRPr="00484C7E">
        <w:t>,</w:t>
      </w:r>
      <w:r w:rsidR="00484C7E" w:rsidRPr="00484C7E">
        <w:t xml:space="preserve"> </w:t>
      </w:r>
      <w:r w:rsidRPr="00484C7E">
        <w:t>инвестиционная</w:t>
      </w:r>
      <w:r w:rsidR="00484C7E" w:rsidRPr="00484C7E">
        <w:t xml:space="preserve"> </w:t>
      </w:r>
      <w:r w:rsidR="006B2F6E" w:rsidRPr="00484C7E">
        <w:t>деятельность</w:t>
      </w:r>
      <w:r w:rsidR="00484C7E" w:rsidRPr="00484C7E">
        <w:t xml:space="preserve"> </w:t>
      </w:r>
      <w:r w:rsidR="006B2F6E" w:rsidRPr="00484C7E">
        <w:t>активна</w:t>
      </w:r>
      <w:r w:rsidR="00484C7E" w:rsidRPr="00484C7E">
        <w:t xml:space="preserve">. </w:t>
      </w:r>
      <w:r w:rsidRPr="00484C7E">
        <w:t>Организация</w:t>
      </w:r>
      <w:r w:rsidR="00484C7E" w:rsidRPr="00484C7E">
        <w:t xml:space="preserve"> </w:t>
      </w:r>
      <w:r w:rsidR="006B2F6E" w:rsidRPr="00484C7E">
        <w:t>не</w:t>
      </w:r>
      <w:r w:rsidR="00484C7E" w:rsidRPr="00484C7E">
        <w:t xml:space="preserve"> </w:t>
      </w:r>
      <w:r w:rsidRPr="00484C7E">
        <w:t>создает</w:t>
      </w:r>
      <w:r w:rsidR="00484C7E" w:rsidRPr="00484C7E">
        <w:t xml:space="preserve"> </w:t>
      </w:r>
      <w:r w:rsidRPr="00484C7E">
        <w:t>стоимость</w:t>
      </w:r>
      <w:r w:rsidR="00484C7E" w:rsidRPr="00484C7E">
        <w:t>.</w:t>
      </w:r>
    </w:p>
    <w:p w:rsidR="00454230" w:rsidRDefault="00454230" w:rsidP="00484C7E">
      <w:pPr>
        <w:pStyle w:val="3"/>
        <w:tabs>
          <w:tab w:val="left" w:pos="726"/>
        </w:tabs>
        <w:rPr>
          <w:color w:val="000000"/>
        </w:rPr>
      </w:pPr>
      <w:bookmarkStart w:id="9" w:name="_Toc238088447"/>
      <w:bookmarkStart w:id="10" w:name="_Toc240959854"/>
    </w:p>
    <w:p w:rsidR="00484C7E" w:rsidRDefault="00454230" w:rsidP="00454230">
      <w:pPr>
        <w:pStyle w:val="1"/>
      </w:pPr>
      <w:r>
        <w:br w:type="page"/>
      </w:r>
      <w:bookmarkStart w:id="11" w:name="_Toc289065895"/>
      <w:r w:rsidR="00484C7E">
        <w:t xml:space="preserve">1.2 </w:t>
      </w:r>
      <w:r w:rsidR="006B2F6E" w:rsidRPr="00484C7E">
        <w:t>Оценка</w:t>
      </w:r>
      <w:r w:rsidR="00484C7E" w:rsidRPr="00484C7E">
        <w:t xml:space="preserve"> </w:t>
      </w:r>
      <w:r w:rsidR="006B2F6E" w:rsidRPr="00484C7E">
        <w:t>рыночной,</w:t>
      </w:r>
      <w:r w:rsidR="00484C7E" w:rsidRPr="00484C7E">
        <w:t xml:space="preserve"> </w:t>
      </w:r>
      <w:r w:rsidR="006B2F6E" w:rsidRPr="00484C7E">
        <w:t>инвестиционной,</w:t>
      </w:r>
      <w:r w:rsidR="00484C7E" w:rsidRPr="00484C7E">
        <w:t xml:space="preserve"> </w:t>
      </w:r>
      <w:r w:rsidR="006B2F6E" w:rsidRPr="00484C7E">
        <w:t>операционной</w:t>
      </w:r>
      <w:r w:rsidR="00484C7E" w:rsidRPr="00484C7E">
        <w:t xml:space="preserve"> </w:t>
      </w:r>
      <w:r w:rsidR="006B2F6E" w:rsidRPr="00484C7E">
        <w:t>и</w:t>
      </w:r>
      <w:r w:rsidR="00484C7E" w:rsidRPr="00484C7E">
        <w:t xml:space="preserve"> </w:t>
      </w:r>
      <w:r w:rsidR="006B2F6E" w:rsidRPr="00484C7E">
        <w:t>финансовой</w:t>
      </w:r>
      <w:r w:rsidR="00484C7E" w:rsidRPr="00484C7E">
        <w:t xml:space="preserve"> </w:t>
      </w:r>
      <w:r w:rsidR="006B2F6E" w:rsidRPr="00484C7E">
        <w:t>деятельности</w:t>
      </w:r>
      <w:r w:rsidR="00484C7E" w:rsidRPr="00484C7E">
        <w:t xml:space="preserve"> </w:t>
      </w:r>
      <w:r w:rsidR="006B2F6E" w:rsidRPr="00484C7E">
        <w:t>на</w:t>
      </w:r>
      <w:r w:rsidR="00484C7E" w:rsidRPr="00484C7E">
        <w:t xml:space="preserve"> </w:t>
      </w:r>
      <w:r w:rsidR="006B2F6E" w:rsidRPr="00484C7E">
        <w:t>основе</w:t>
      </w:r>
      <w:r w:rsidR="00484C7E" w:rsidRPr="00484C7E">
        <w:t xml:space="preserve"> </w:t>
      </w:r>
      <w:r w:rsidR="006B2F6E" w:rsidRPr="00484C7E">
        <w:t>агрегированных</w:t>
      </w:r>
      <w:r w:rsidR="00484C7E" w:rsidRPr="00484C7E">
        <w:t xml:space="preserve"> </w:t>
      </w:r>
      <w:r w:rsidR="006B2F6E" w:rsidRPr="00484C7E">
        <w:t>форм</w:t>
      </w:r>
      <w:bookmarkEnd w:id="9"/>
      <w:bookmarkEnd w:id="10"/>
      <w:bookmarkEnd w:id="11"/>
    </w:p>
    <w:p w:rsidR="00454230" w:rsidRPr="00454230" w:rsidRDefault="00454230" w:rsidP="00454230">
      <w:pPr>
        <w:rPr>
          <w:lang w:eastAsia="en-US"/>
        </w:rPr>
      </w:pPr>
    </w:p>
    <w:p w:rsidR="00484C7E" w:rsidRPr="00484C7E" w:rsidRDefault="006B2F6E" w:rsidP="00484C7E">
      <w:pPr>
        <w:tabs>
          <w:tab w:val="left" w:pos="726"/>
        </w:tabs>
      </w:pPr>
      <w:r w:rsidRPr="00484C7E">
        <w:t>Предварительная</w:t>
      </w:r>
      <w:r w:rsidR="00484C7E" w:rsidRPr="00484C7E">
        <w:t xml:space="preserve"> </w:t>
      </w:r>
      <w:r w:rsidRPr="00484C7E">
        <w:t>оценка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основе</w:t>
      </w:r>
      <w:r w:rsidR="00484C7E" w:rsidRPr="00484C7E">
        <w:t xml:space="preserve"> </w:t>
      </w:r>
      <w:r w:rsidRPr="00484C7E">
        <w:t>агрегированных</w:t>
      </w:r>
      <w:r w:rsidR="00484C7E" w:rsidRPr="00484C7E">
        <w:t xml:space="preserve"> </w:t>
      </w:r>
      <w:r w:rsidRPr="00484C7E">
        <w:t>форм,</w:t>
      </w:r>
      <w:r w:rsidR="00484C7E" w:rsidRPr="00484C7E">
        <w:t xml:space="preserve"> </w:t>
      </w:r>
      <w:r w:rsidRPr="00484C7E">
        <w:t>позволяет</w:t>
      </w:r>
      <w:r w:rsidR="00484C7E" w:rsidRPr="00484C7E">
        <w:t xml:space="preserve"> </w:t>
      </w:r>
      <w:r w:rsidRPr="00484C7E">
        <w:t>оценить</w:t>
      </w:r>
      <w:r w:rsidR="00484C7E" w:rsidRPr="00484C7E">
        <w:t xml:space="preserve"> </w:t>
      </w:r>
      <w:r w:rsidRPr="00484C7E">
        <w:t>эффективность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уточнить</w:t>
      </w:r>
      <w:r w:rsidR="00484C7E" w:rsidRPr="00484C7E">
        <w:t xml:space="preserve"> </w:t>
      </w:r>
      <w:r w:rsidRPr="00484C7E">
        <w:t>предварительные</w:t>
      </w:r>
      <w:r w:rsidR="00484C7E" w:rsidRPr="00484C7E">
        <w:t xml:space="preserve"> </w:t>
      </w:r>
      <w:r w:rsidRPr="00484C7E">
        <w:t>выводы</w:t>
      </w:r>
      <w:r w:rsidR="00484C7E" w:rsidRPr="00484C7E">
        <w:t xml:space="preserve"> </w:t>
      </w:r>
      <w:r w:rsidRPr="00484C7E">
        <w:t>относительно</w:t>
      </w:r>
      <w:r w:rsidR="00484C7E" w:rsidRPr="00484C7E">
        <w:t xml:space="preserve"> </w:t>
      </w:r>
      <w:r w:rsidRPr="00484C7E">
        <w:t>создания</w:t>
      </w:r>
      <w:r w:rsidR="00484C7E" w:rsidRPr="00484C7E">
        <w:t xml:space="preserve"> </w:t>
      </w:r>
      <w:r w:rsidRPr="00484C7E">
        <w:t>бизнесом</w:t>
      </w:r>
      <w:r w:rsidR="00484C7E" w:rsidRPr="00484C7E">
        <w:t xml:space="preserve"> </w:t>
      </w:r>
      <w:r w:rsidRPr="00484C7E">
        <w:t>стоимости</w:t>
      </w:r>
      <w:r w:rsidR="00484C7E" w:rsidRPr="00484C7E">
        <w:t>.</w:t>
      </w:r>
    </w:p>
    <w:p w:rsidR="00484C7E" w:rsidRDefault="006B2F6E" w:rsidP="00484C7E">
      <w:pPr>
        <w:tabs>
          <w:tab w:val="left" w:pos="726"/>
        </w:tabs>
      </w:pPr>
      <w:r w:rsidRPr="00484C7E">
        <w:t>Результаты</w:t>
      </w:r>
      <w:r w:rsidR="00484C7E" w:rsidRPr="00484C7E">
        <w:t xml:space="preserve"> </w:t>
      </w:r>
      <w:r w:rsidRPr="00484C7E">
        <w:t>расчетов</w:t>
      </w:r>
      <w:r w:rsidR="00484C7E" w:rsidRPr="00484C7E">
        <w:t xml:space="preserve"> </w:t>
      </w:r>
      <w:r w:rsidRPr="00484C7E">
        <w:t>представлены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табл</w:t>
      </w:r>
      <w:r w:rsidR="00484C7E">
        <w:t>.1</w:t>
      </w:r>
      <w:r w:rsidRPr="00484C7E">
        <w:t>2,</w:t>
      </w:r>
      <w:r w:rsidR="00484C7E" w:rsidRPr="00484C7E">
        <w:t xml:space="preserve"> </w:t>
      </w:r>
      <w:r w:rsidRPr="00484C7E">
        <w:t>табл</w:t>
      </w:r>
      <w:r w:rsidR="00484C7E">
        <w:t>.1</w:t>
      </w:r>
      <w:r w:rsidRPr="00484C7E">
        <w:t>3</w:t>
      </w:r>
      <w:r w:rsidR="00484C7E" w:rsidRPr="00484C7E">
        <w:t>.</w:t>
      </w:r>
    </w:p>
    <w:p w:rsidR="00484C7E" w:rsidRDefault="00484C7E" w:rsidP="00484C7E">
      <w:pPr>
        <w:tabs>
          <w:tab w:val="left" w:pos="726"/>
        </w:tabs>
      </w:pPr>
    </w:p>
    <w:p w:rsidR="00AE160B" w:rsidRPr="00484C7E" w:rsidRDefault="00AE160B" w:rsidP="003E4257">
      <w:r w:rsidRPr="00484C7E">
        <w:t>Таблица 12</w:t>
      </w:r>
    </w:p>
    <w:p w:rsidR="00805EE3" w:rsidRPr="00484C7E" w:rsidRDefault="00805EE3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агрегированного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баланса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779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805EE3" w:rsidRPr="00484C7E" w:rsidTr="001072DD">
        <w:trPr>
          <w:trHeight w:val="255"/>
          <w:jc w:val="center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Показатель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обозначения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05EE3" w:rsidRPr="00484C7E" w:rsidRDefault="00805EE3" w:rsidP="00AE160B">
            <w:pPr>
              <w:pStyle w:val="af8"/>
            </w:pPr>
            <w:r w:rsidRPr="00484C7E">
              <w:t>начало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05EE3" w:rsidRPr="00484C7E" w:rsidRDefault="00805EE3" w:rsidP="00AE160B">
            <w:pPr>
              <w:pStyle w:val="af8"/>
            </w:pPr>
            <w:r w:rsidRPr="00484C7E">
              <w:t>конец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05EE3" w:rsidRPr="00484C7E" w:rsidRDefault="00805EE3" w:rsidP="00AE160B">
            <w:pPr>
              <w:pStyle w:val="af8"/>
            </w:pPr>
            <w:r w:rsidRPr="00484C7E">
              <w:t>изменение</w:t>
            </w:r>
            <w:r w:rsidR="00484C7E" w:rsidRPr="00484C7E">
              <w:t xml:space="preserve"> </w:t>
            </w:r>
            <w:r w:rsidRPr="00484C7E">
              <w:t>за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доля</w:t>
            </w:r>
            <w:r w:rsidR="00484C7E" w:rsidRPr="00484C7E">
              <w:t xml:space="preserve"> </w:t>
            </w:r>
            <w:r w:rsidRPr="00484C7E">
              <w:t>факторов</w:t>
            </w:r>
            <w:r w:rsidR="00484C7E" w:rsidRPr="00484C7E">
              <w:t xml:space="preserve"> </w:t>
            </w:r>
            <w:r w:rsidRPr="00484C7E">
              <w:t>в</w:t>
            </w:r>
            <w:r w:rsidR="00484C7E" w:rsidRPr="00484C7E">
              <w:t xml:space="preserve"> </w:t>
            </w:r>
            <w:r w:rsidRPr="00484C7E">
              <w:t>изменении</w:t>
            </w:r>
            <w:r w:rsidR="00484C7E" w:rsidRPr="00484C7E">
              <w:t xml:space="preserve"> </w:t>
            </w:r>
            <w:r w:rsidRPr="00484C7E">
              <w:t>баланса,</w:t>
            </w:r>
            <w:r w:rsidR="00484C7E" w:rsidRPr="00484C7E">
              <w:t xml:space="preserve"> </w:t>
            </w:r>
            <w:r w:rsidRPr="00484C7E">
              <w:t>%</w:t>
            </w:r>
          </w:p>
        </w:tc>
      </w:tr>
      <w:tr w:rsidR="00805EE3" w:rsidRPr="00484C7E" w:rsidTr="001072DD">
        <w:trPr>
          <w:trHeight w:val="2272"/>
          <w:jc w:val="center"/>
        </w:trPr>
        <w:tc>
          <w:tcPr>
            <w:tcW w:w="567" w:type="dxa"/>
            <w:vMerge/>
            <w:shd w:val="clear" w:color="auto" w:fill="auto"/>
          </w:tcPr>
          <w:p w:rsidR="00805EE3" w:rsidRPr="00484C7E" w:rsidRDefault="00805EE3" w:rsidP="00AE160B">
            <w:pPr>
              <w:pStyle w:val="af8"/>
            </w:pPr>
          </w:p>
        </w:tc>
        <w:tc>
          <w:tcPr>
            <w:tcW w:w="567" w:type="dxa"/>
            <w:vMerge/>
            <w:shd w:val="clear" w:color="auto" w:fill="auto"/>
          </w:tcPr>
          <w:p w:rsidR="00805EE3" w:rsidRPr="00484C7E" w:rsidRDefault="00805EE3" w:rsidP="00AE160B">
            <w:pPr>
              <w:pStyle w:val="af8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сумма,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сумма,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в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темп</w:t>
            </w:r>
            <w:r w:rsidR="00484C7E" w:rsidRPr="00484C7E">
              <w:t xml:space="preserve"> </w:t>
            </w:r>
            <w:r w:rsidRPr="00484C7E">
              <w:t>прироста,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5EE3" w:rsidRPr="00484C7E" w:rsidRDefault="00805EE3" w:rsidP="00AE160B">
            <w:pPr>
              <w:pStyle w:val="af8"/>
            </w:pPr>
            <w:r w:rsidRPr="00484C7E">
              <w:t>в</w:t>
            </w:r>
            <w:r w:rsidR="00484C7E" w:rsidRPr="00484C7E">
              <w:t xml:space="preserve"> </w:t>
            </w:r>
            <w:r w:rsidRPr="00484C7E">
              <w:t>структуре,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805EE3" w:rsidRPr="00484C7E" w:rsidRDefault="00805EE3" w:rsidP="00AE160B">
            <w:pPr>
              <w:pStyle w:val="af8"/>
            </w:pPr>
          </w:p>
        </w:tc>
      </w:tr>
      <w:tr w:rsidR="00805EE3" w:rsidRPr="00484C7E" w:rsidTr="001072DD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АКТИВ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Внеоборотные</w:t>
            </w:r>
            <w:r w:rsidRPr="00484C7E">
              <w:t xml:space="preserve"> </w:t>
            </w:r>
            <w:r w:rsidR="00805EE3" w:rsidRPr="00484C7E">
              <w:t>активы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tbRl"/>
          </w:tcPr>
          <w:p w:rsidR="00805EE3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805EE3" w:rsidRPr="00484C7E">
              <w:t>А4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132</w:t>
            </w:r>
            <w:r w:rsidR="00484C7E" w:rsidRPr="00484C7E">
              <w:t xml:space="preserve"> </w:t>
            </w:r>
            <w:r w:rsidRPr="00484C7E">
              <w:t>660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72,1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805EE3" w:rsidRPr="00484C7E">
              <w:t>1</w:t>
            </w:r>
            <w:r w:rsidRPr="00484C7E">
              <w:t xml:space="preserve"> </w:t>
            </w:r>
            <w:r w:rsidR="00805EE3" w:rsidRPr="00484C7E">
              <w:t>390</w:t>
            </w:r>
            <w:r w:rsidRPr="00484C7E">
              <w:t xml:space="preserve"> </w:t>
            </w:r>
            <w:r w:rsidR="00805EE3" w:rsidRPr="00484C7E">
              <w:t>818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77,3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258</w:t>
            </w:r>
            <w:r w:rsidR="00484C7E" w:rsidRPr="00484C7E">
              <w:t xml:space="preserve"> </w:t>
            </w:r>
            <w:r w:rsidRPr="00484C7E">
              <w:t>158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22,8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5,2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113,3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Запасы</w:t>
            </w:r>
            <w:r w:rsidRPr="00484C7E">
              <w:t xml:space="preserve"> </w:t>
            </w:r>
            <w:r w:rsidR="00805EE3" w:rsidRPr="00484C7E">
              <w:t>и</w:t>
            </w:r>
            <w:r w:rsidRPr="00484C7E">
              <w:t xml:space="preserve"> </w:t>
            </w:r>
            <w:r w:rsidR="00805EE3" w:rsidRPr="00484C7E">
              <w:t>НДС</w:t>
            </w:r>
            <w:r w:rsidRPr="00484C7E">
              <w:t xml:space="preserve"> </w:t>
            </w:r>
            <w:r w:rsidR="00805EE3" w:rsidRPr="00484C7E">
              <w:t>по</w:t>
            </w:r>
            <w:r w:rsidRPr="00484C7E">
              <w:t xml:space="preserve"> </w:t>
            </w:r>
            <w:r w:rsidR="00805EE3" w:rsidRPr="00484C7E">
              <w:t>приобретенным</w:t>
            </w:r>
            <w:r w:rsidRPr="00484C7E">
              <w:t xml:space="preserve"> </w:t>
            </w:r>
            <w:r w:rsidR="00805EE3" w:rsidRPr="00484C7E">
              <w:t>ценностям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tbRl"/>
          </w:tcPr>
          <w:p w:rsidR="00805EE3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805EE3" w:rsidRPr="00484C7E">
              <w:t>А3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1234</w:t>
            </w:r>
            <w:r w:rsidR="00484C7E" w:rsidRPr="00484C7E">
              <w:t xml:space="preserve"> </w:t>
            </w:r>
            <w:r w:rsidRPr="00484C7E">
              <w:t>800</w:t>
            </w:r>
            <w:r w:rsidR="00484C7E"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7,9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121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6,7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3</w:t>
            </w:r>
            <w:r w:rsidRPr="00484C7E">
              <w:t xml:space="preserve"> </w:t>
            </w:r>
            <w:r w:rsidR="00E14D7A" w:rsidRPr="00484C7E">
              <w:t>492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2,8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1,2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1,5</w:t>
            </w:r>
            <w:r w:rsidRPr="00484C7E">
              <w:t xml:space="preserve">) 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Дебиторская</w:t>
            </w:r>
            <w:r w:rsidRPr="00484C7E">
              <w:t xml:space="preserve"> </w:t>
            </w:r>
            <w:r w:rsidR="00805EE3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tbRl"/>
          </w:tcPr>
          <w:p w:rsidR="00805EE3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805EE3" w:rsidRPr="00484C7E">
              <w:t>А2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510</w:t>
            </w:r>
            <w:r w:rsidR="00484C7E"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17,5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14,2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19</w:t>
            </w:r>
            <w:r w:rsidRPr="00484C7E">
              <w:t xml:space="preserve"> </w:t>
            </w:r>
            <w:r w:rsidR="00E14D7A" w:rsidRPr="00484C7E">
              <w:t>524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7,1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3,3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8,6</w:t>
            </w:r>
            <w:r w:rsidRPr="00484C7E">
              <w:t xml:space="preserve">) 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Денежные</w:t>
            </w:r>
            <w:r w:rsidRPr="00484C7E">
              <w:t xml:space="preserve"> </w:t>
            </w:r>
            <w:r w:rsidR="00805EE3" w:rsidRPr="00484C7E">
              <w:t>средства,</w:t>
            </w:r>
            <w:r w:rsidRPr="00484C7E">
              <w:t xml:space="preserve"> </w:t>
            </w:r>
            <w:r w:rsidR="00805EE3" w:rsidRPr="00484C7E">
              <w:t>краткосрочные</w:t>
            </w:r>
            <w:r w:rsidRPr="00484C7E">
              <w:t xml:space="preserve"> </w:t>
            </w:r>
            <w:r w:rsidR="00805EE3" w:rsidRPr="00484C7E">
              <w:t>финансовые</w:t>
            </w:r>
            <w:r w:rsidRPr="00484C7E">
              <w:t xml:space="preserve"> </w:t>
            </w:r>
            <w:r w:rsidR="00805EE3" w:rsidRPr="00484C7E">
              <w:t>вложения,</w:t>
            </w:r>
            <w:r w:rsidRPr="00484C7E">
              <w:t xml:space="preserve"> </w:t>
            </w:r>
            <w:r w:rsidR="00805EE3" w:rsidRPr="00484C7E">
              <w:t>прочие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А1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39</w:t>
            </w:r>
            <w:r w:rsidR="00484C7E" w:rsidRPr="00484C7E">
              <w:t xml:space="preserve"> </w:t>
            </w:r>
            <w:r w:rsidRPr="00484C7E">
              <w:t>998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  <w:r w:rsidR="00484C7E"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7</w:t>
            </w:r>
            <w:r w:rsidRPr="00484C7E">
              <w:t xml:space="preserve"> </w:t>
            </w:r>
            <w:r w:rsidR="00E14D7A" w:rsidRPr="00484C7E">
              <w:t>347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18,4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0,7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3,2</w:t>
            </w:r>
            <w:r w:rsidRPr="00484C7E">
              <w:t xml:space="preserve">) 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БАЛАНС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571</w:t>
            </w:r>
            <w:r w:rsidR="00484C7E" w:rsidRPr="00484C7E">
              <w:t xml:space="preserve"> </w:t>
            </w:r>
            <w:r w:rsidRPr="00484C7E">
              <w:t>968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100,0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100,0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227</w:t>
            </w:r>
            <w:r w:rsidR="00484C7E" w:rsidRPr="00484C7E">
              <w:t xml:space="preserve"> </w:t>
            </w:r>
            <w:r w:rsidRPr="00484C7E">
              <w:t>795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100,0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ПАССИВ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Капитал</w:t>
            </w:r>
            <w:r w:rsidRPr="00484C7E">
              <w:t xml:space="preserve"> </w:t>
            </w:r>
            <w:r w:rsidR="00805EE3" w:rsidRPr="00484C7E">
              <w:t>и</w:t>
            </w:r>
            <w:r w:rsidRPr="00484C7E">
              <w:t xml:space="preserve"> </w:t>
            </w:r>
            <w:r w:rsidR="00805EE3" w:rsidRPr="00484C7E">
              <w:t>резервы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П4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330</w:t>
            </w:r>
            <w:r w:rsidR="00484C7E" w:rsidRPr="00484C7E">
              <w:t xml:space="preserve"> </w:t>
            </w:r>
            <w:r w:rsidRPr="00484C7E">
              <w:t>856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21,0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567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25,4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126</w:t>
            </w:r>
            <w:r w:rsidR="00484C7E" w:rsidRPr="00484C7E">
              <w:t xml:space="preserve"> </w:t>
            </w:r>
            <w:r w:rsidRPr="00484C7E">
              <w:t>711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38,3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4,4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55,6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Долгосрочные</w:t>
            </w:r>
            <w:r w:rsidRPr="00484C7E">
              <w:t xml:space="preserve"> </w:t>
            </w:r>
            <w:r w:rsidR="00805EE3" w:rsidRPr="00484C7E">
              <w:t>пассивы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П3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893</w:t>
            </w:r>
            <w:r w:rsidR="00484C7E" w:rsidRPr="00484C7E">
              <w:t xml:space="preserve"> </w:t>
            </w:r>
            <w:r w:rsidRPr="00484C7E">
              <w:t>230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56,8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993</w:t>
            </w:r>
            <w:r w:rsidR="00484C7E" w:rsidRPr="00484C7E">
              <w:t xml:space="preserve"> </w:t>
            </w:r>
            <w:r w:rsidRPr="00484C7E">
              <w:t>912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55,2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100</w:t>
            </w:r>
            <w:r w:rsidR="00484C7E" w:rsidRPr="00484C7E">
              <w:t xml:space="preserve"> </w:t>
            </w:r>
            <w:r w:rsidRPr="00484C7E">
              <w:t>682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1,6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44,2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Краткосрочные</w:t>
            </w:r>
            <w:r w:rsidRPr="00484C7E">
              <w:t xml:space="preserve"> </w:t>
            </w:r>
            <w:r w:rsidR="00805EE3" w:rsidRPr="00484C7E">
              <w:t>пассивы</w:t>
            </w:r>
            <w:r w:rsidRPr="00484C7E">
              <w:t xml:space="preserve">: </w:t>
            </w:r>
            <w:r w:rsidR="00805EE3" w:rsidRPr="00484C7E">
              <w:t>кредиты</w:t>
            </w:r>
            <w:r w:rsidRPr="00484C7E">
              <w:t xml:space="preserve"> </w:t>
            </w:r>
            <w:r w:rsidR="00805EE3" w:rsidRPr="00484C7E">
              <w:t>и</w:t>
            </w:r>
            <w:r w:rsidRPr="00484C7E">
              <w:t xml:space="preserve"> </w:t>
            </w:r>
            <w:r w:rsidR="00805EE3" w:rsidRPr="00484C7E">
              <w:t>займы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П2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80</w:t>
            </w:r>
            <w:r w:rsidR="00484C7E" w:rsidRPr="00484C7E">
              <w:t xml:space="preserve"> </w:t>
            </w:r>
            <w:r w:rsidRPr="00484C7E">
              <w:t>981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5,2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72</w:t>
            </w:r>
            <w:r w:rsidR="00484C7E" w:rsidRPr="00484C7E">
              <w:t xml:space="preserve"> </w:t>
            </w:r>
            <w:r w:rsidRPr="00484C7E">
              <w:t>980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8</w:t>
            </w:r>
            <w:r w:rsidRPr="00484C7E">
              <w:t xml:space="preserve"> </w:t>
            </w:r>
            <w:r w:rsidR="00E14D7A" w:rsidRPr="00484C7E">
              <w:t>001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9,9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1,1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3,5</w:t>
            </w:r>
            <w:r w:rsidRPr="00484C7E">
              <w:t xml:space="preserve">) 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Кредиторская</w:t>
            </w:r>
            <w:r w:rsidRPr="00484C7E">
              <w:t xml:space="preserve"> </w:t>
            </w:r>
            <w:r w:rsidR="00805EE3" w:rsidRPr="00484C7E">
              <w:t>задолженность</w:t>
            </w:r>
            <w:r w:rsidRPr="00484C7E">
              <w:t xml:space="preserve"> </w:t>
            </w:r>
            <w:r w:rsidR="00805EE3" w:rsidRPr="00484C7E">
              <w:t>и</w:t>
            </w:r>
            <w:r w:rsidRPr="00484C7E">
              <w:t xml:space="preserve"> </w:t>
            </w:r>
            <w:r w:rsidR="00805EE3" w:rsidRPr="00484C7E">
              <w:t>прочие</w:t>
            </w:r>
            <w:r w:rsidRPr="00484C7E">
              <w:t xml:space="preserve"> </w:t>
            </w:r>
            <w:r w:rsidR="00805EE3" w:rsidRPr="00484C7E">
              <w:t>краткосрочные</w:t>
            </w:r>
            <w:r w:rsidRPr="00484C7E">
              <w:t xml:space="preserve"> </w:t>
            </w:r>
            <w:r w:rsidR="00805EE3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П1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266</w:t>
            </w:r>
            <w:r w:rsidR="00484C7E" w:rsidRPr="00484C7E">
              <w:t xml:space="preserve"> </w:t>
            </w:r>
            <w:r w:rsidRPr="00484C7E">
              <w:t>901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17,0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275</w:t>
            </w:r>
            <w:r w:rsidR="00484C7E" w:rsidRPr="00484C7E">
              <w:t xml:space="preserve"> </w:t>
            </w:r>
            <w:r w:rsidRPr="00484C7E">
              <w:t>304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15,3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403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E14D7A" w:rsidRPr="00484C7E">
              <w:t>1,7</w:t>
            </w:r>
            <w:r w:rsidRPr="00484C7E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3,7</w:t>
            </w:r>
          </w:p>
        </w:tc>
      </w:tr>
      <w:tr w:rsidR="00805EE3" w:rsidRPr="00484C7E" w:rsidTr="001072DD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805EE3" w:rsidRPr="00484C7E">
              <w:t>БАЛАНС</w:t>
            </w: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05EE3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571</w:t>
            </w:r>
            <w:r w:rsidR="00484C7E" w:rsidRPr="00484C7E">
              <w:t xml:space="preserve"> </w:t>
            </w:r>
            <w:r w:rsidRPr="00484C7E">
              <w:t>968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100,0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805EE3" w:rsidP="001072DD">
            <w:pPr>
              <w:pStyle w:val="af8"/>
              <w:ind w:left="113" w:right="113"/>
            </w:pPr>
            <w:r w:rsidRPr="00484C7E">
              <w:t>100,0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227</w:t>
            </w:r>
            <w:r w:rsidR="00484C7E" w:rsidRPr="00484C7E">
              <w:t xml:space="preserve"> </w:t>
            </w:r>
            <w:r w:rsidRPr="00484C7E">
              <w:t>795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805EE3" w:rsidRPr="00484C7E" w:rsidRDefault="00E14D7A" w:rsidP="001072DD">
            <w:pPr>
              <w:pStyle w:val="af8"/>
              <w:ind w:left="113" w:right="113"/>
            </w:pPr>
            <w:r w:rsidRPr="00484C7E">
              <w:t>100,0</w:t>
            </w:r>
          </w:p>
        </w:tc>
      </w:tr>
    </w:tbl>
    <w:p w:rsidR="00AE160B" w:rsidRDefault="00AE160B" w:rsidP="00484C7E">
      <w:pPr>
        <w:tabs>
          <w:tab w:val="left" w:pos="726"/>
        </w:tabs>
        <w:rPr>
          <w:i/>
        </w:rPr>
      </w:pPr>
    </w:p>
    <w:p w:rsidR="00484C7E" w:rsidRPr="00484C7E" w:rsidRDefault="00E14D7A" w:rsidP="00484C7E">
      <w:pPr>
        <w:tabs>
          <w:tab w:val="left" w:pos="726"/>
        </w:tabs>
        <w:rPr>
          <w:i/>
        </w:rPr>
      </w:pPr>
      <w:r w:rsidRPr="00484C7E">
        <w:rPr>
          <w:i/>
        </w:rPr>
        <w:t>По</w:t>
      </w:r>
      <w:r w:rsidR="00484C7E" w:rsidRPr="00484C7E">
        <w:rPr>
          <w:i/>
        </w:rPr>
        <w:t xml:space="preserve"> </w:t>
      </w:r>
      <w:r w:rsidRPr="00484C7E">
        <w:rPr>
          <w:i/>
        </w:rPr>
        <w:t>активу</w:t>
      </w:r>
      <w:r w:rsidR="00484C7E" w:rsidRPr="00484C7E">
        <w:rPr>
          <w:i/>
        </w:rPr>
        <w:t xml:space="preserve"> </w:t>
      </w:r>
      <w:r w:rsidRPr="00484C7E">
        <w:rPr>
          <w:i/>
        </w:rPr>
        <w:t>баланса</w:t>
      </w:r>
      <w:r w:rsidR="00484C7E" w:rsidRPr="00484C7E">
        <w:rPr>
          <w:i/>
        </w:rPr>
        <w:t>:</w:t>
      </w:r>
    </w:p>
    <w:p w:rsidR="00484C7E" w:rsidRPr="00484C7E" w:rsidRDefault="00E14D7A" w:rsidP="00484C7E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</w:pPr>
      <w:r w:rsidRPr="00484C7E">
        <w:t>инвестиционная</w:t>
      </w:r>
      <w:r w:rsidR="00484C7E" w:rsidRPr="00484C7E">
        <w:t xml:space="preserve"> </w:t>
      </w:r>
      <w:r w:rsidR="00D11674" w:rsidRPr="00484C7E">
        <w:t>деятельность</w:t>
      </w:r>
      <w:r w:rsidR="00484C7E" w:rsidRPr="00484C7E">
        <w:t xml:space="preserve"> </w:t>
      </w:r>
      <w:r w:rsidR="00D11674" w:rsidRPr="00484C7E">
        <w:t>организации</w:t>
      </w:r>
      <w:r w:rsidR="00484C7E">
        <w:t xml:space="preserve"> (</w:t>
      </w:r>
      <w:r w:rsidR="00D11674" w:rsidRPr="00484C7E">
        <w:t>А4</w:t>
      </w:r>
      <w:r w:rsidR="00484C7E" w:rsidRPr="00484C7E">
        <w:t xml:space="preserve">) </w:t>
      </w:r>
      <w:r w:rsidRPr="00484C7E">
        <w:t>эффективна,</w:t>
      </w:r>
      <w:r w:rsidR="00484C7E" w:rsidRPr="00484C7E">
        <w:t xml:space="preserve"> </w:t>
      </w:r>
      <w:r w:rsidRPr="00484C7E">
        <w:t>поскольк</w:t>
      </w:r>
      <w:r w:rsidR="00D11674" w:rsidRPr="00484C7E">
        <w:t>у</w:t>
      </w:r>
      <w:r w:rsidR="00484C7E" w:rsidRPr="00484C7E">
        <w:t xml:space="preserve"> </w:t>
      </w:r>
      <w:r w:rsidR="00D11674" w:rsidRPr="00484C7E">
        <w:t>при</w:t>
      </w:r>
      <w:r w:rsidR="00484C7E" w:rsidRPr="00484C7E">
        <w:t xml:space="preserve"> </w:t>
      </w:r>
      <w:r w:rsidR="00D11674" w:rsidRPr="00484C7E">
        <w:t>увеличении</w:t>
      </w:r>
      <w:r w:rsidR="00484C7E" w:rsidRPr="00484C7E">
        <w:t xml:space="preserve"> </w:t>
      </w:r>
      <w:r w:rsidR="00D11674" w:rsidRPr="00484C7E">
        <w:t>выручки</w:t>
      </w:r>
      <w:r w:rsidR="00484C7E" w:rsidRPr="00484C7E">
        <w:t xml:space="preserve"> </w:t>
      </w:r>
      <w:r w:rsidR="00D11674" w:rsidRPr="00484C7E">
        <w:t>на</w:t>
      </w:r>
      <w:r w:rsidR="00484C7E" w:rsidRPr="00484C7E">
        <w:t xml:space="preserve"> </w:t>
      </w:r>
      <w:r w:rsidR="00D11674" w:rsidRPr="00484C7E">
        <w:t>32,8</w:t>
      </w:r>
      <w:r w:rsidRPr="00484C7E">
        <w:t>%</w:t>
      </w:r>
      <w:r w:rsidR="00484C7E" w:rsidRPr="00484C7E">
        <w:t xml:space="preserve"> </w:t>
      </w:r>
      <w:r w:rsidRPr="00484C7E">
        <w:t>рост</w:t>
      </w:r>
      <w:r w:rsidR="00484C7E" w:rsidRPr="00484C7E">
        <w:t xml:space="preserve"> </w:t>
      </w:r>
      <w:r w:rsidRPr="00484C7E">
        <w:t>вне</w:t>
      </w:r>
      <w:r w:rsidR="00D11674" w:rsidRPr="00484C7E">
        <w:t>оборотных</w:t>
      </w:r>
      <w:r w:rsidR="00484C7E" w:rsidRPr="00484C7E">
        <w:t xml:space="preserve"> </w:t>
      </w:r>
      <w:r w:rsidR="00D11674" w:rsidRPr="00484C7E">
        <w:t>активов</w:t>
      </w:r>
      <w:r w:rsidR="00484C7E" w:rsidRPr="00484C7E">
        <w:t xml:space="preserve"> </w:t>
      </w:r>
      <w:r w:rsidR="00D11674" w:rsidRPr="00484C7E">
        <w:t>составил</w:t>
      </w:r>
      <w:r w:rsidR="00484C7E" w:rsidRPr="00484C7E">
        <w:t xml:space="preserve"> </w:t>
      </w:r>
      <w:r w:rsidR="00D11674" w:rsidRPr="00484C7E">
        <w:t>22,8%</w:t>
      </w:r>
      <w:r w:rsidR="00484C7E" w:rsidRPr="00484C7E">
        <w:t xml:space="preserve">. </w:t>
      </w:r>
      <w:r w:rsidR="00D11674" w:rsidRPr="00484C7E">
        <w:t>Можно</w:t>
      </w:r>
      <w:r w:rsidR="00484C7E" w:rsidRPr="00484C7E">
        <w:t xml:space="preserve"> </w:t>
      </w:r>
      <w:r w:rsidR="00D11674" w:rsidRPr="00484C7E">
        <w:t>сказать,</w:t>
      </w:r>
      <w:r w:rsidR="00484C7E" w:rsidRPr="00484C7E">
        <w:t xml:space="preserve"> </w:t>
      </w:r>
      <w:r w:rsidR="00D11674" w:rsidRPr="00484C7E">
        <w:t>что</w:t>
      </w:r>
      <w:r w:rsidR="00484C7E" w:rsidRPr="00484C7E">
        <w:t xml:space="preserve"> </w:t>
      </w:r>
      <w:r w:rsidR="00D11674" w:rsidRPr="00484C7E">
        <w:t>организация</w:t>
      </w:r>
      <w:r w:rsidR="00484C7E" w:rsidRPr="00484C7E">
        <w:t xml:space="preserve"> </w:t>
      </w:r>
      <w:r w:rsidRPr="00484C7E">
        <w:t>эффективно</w:t>
      </w:r>
      <w:r w:rsidR="00484C7E" w:rsidRPr="00484C7E">
        <w:t xml:space="preserve"> </w:t>
      </w:r>
      <w:r w:rsidRPr="00484C7E">
        <w:t>инвестирует</w:t>
      </w:r>
      <w:r w:rsidR="00484C7E" w:rsidRPr="00484C7E">
        <w:t xml:space="preserve"> </w:t>
      </w:r>
      <w:r w:rsidRPr="00484C7E">
        <w:t>капитал</w:t>
      </w:r>
      <w:r w:rsidR="00484C7E" w:rsidRPr="00484C7E">
        <w:t xml:space="preserve"> </w:t>
      </w:r>
      <w:r w:rsidRPr="00484C7E">
        <w:t>во</w:t>
      </w:r>
      <w:r w:rsidR="00484C7E" w:rsidRPr="00484C7E">
        <w:t xml:space="preserve"> </w:t>
      </w:r>
      <w:r w:rsidRPr="00484C7E">
        <w:t>вн</w:t>
      </w:r>
      <w:r w:rsidR="00D11674" w:rsidRPr="00484C7E">
        <w:t>еоборотные</w:t>
      </w:r>
      <w:r w:rsidR="00484C7E" w:rsidRPr="00484C7E">
        <w:t xml:space="preserve"> </w:t>
      </w:r>
      <w:r w:rsidR="00D11674" w:rsidRPr="00484C7E">
        <w:t>активы</w:t>
      </w:r>
      <w:r w:rsidR="00484C7E" w:rsidRPr="00484C7E">
        <w:t xml:space="preserve"> </w:t>
      </w:r>
      <w:r w:rsidR="00D11674" w:rsidRPr="00484C7E">
        <w:t>и</w:t>
      </w:r>
      <w:r w:rsidR="00484C7E" w:rsidRPr="00484C7E">
        <w:t xml:space="preserve"> </w:t>
      </w:r>
      <w:r w:rsidRPr="00484C7E">
        <w:t>соответ</w:t>
      </w:r>
      <w:r w:rsidR="00D11674" w:rsidRPr="00484C7E">
        <w:t>ственно</w:t>
      </w:r>
      <w:r w:rsidR="00484C7E" w:rsidRPr="00484C7E">
        <w:t xml:space="preserve"> </w:t>
      </w:r>
      <w:r w:rsidRPr="00484C7E">
        <w:t>увеличивают</w:t>
      </w:r>
      <w:r w:rsidR="00484C7E" w:rsidRPr="00484C7E">
        <w:t xml:space="preserve"> </w:t>
      </w:r>
      <w:r w:rsidRPr="00484C7E">
        <w:t>выруч</w:t>
      </w:r>
      <w:r w:rsidR="00D11674" w:rsidRPr="00484C7E">
        <w:t>ку</w:t>
      </w:r>
      <w:r w:rsidR="00484C7E" w:rsidRPr="00484C7E">
        <w:t>.</w:t>
      </w:r>
    </w:p>
    <w:p w:rsidR="00484C7E" w:rsidRPr="00484C7E" w:rsidRDefault="00E14D7A" w:rsidP="00484C7E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</w:pPr>
      <w:r w:rsidRPr="00484C7E">
        <w:t>операционная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которая</w:t>
      </w:r>
      <w:r w:rsidR="00484C7E" w:rsidRPr="00484C7E">
        <w:t xml:space="preserve"> </w:t>
      </w:r>
      <w:r w:rsidRPr="00484C7E">
        <w:t>отражается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агрегированной</w:t>
      </w:r>
      <w:r w:rsidR="00484C7E" w:rsidRPr="00484C7E">
        <w:t xml:space="preserve"> </w:t>
      </w:r>
      <w:r w:rsidRPr="00484C7E">
        <w:t>статье</w:t>
      </w:r>
      <w:r w:rsidR="00484C7E" w:rsidRPr="00484C7E">
        <w:t xml:space="preserve"> </w:t>
      </w:r>
      <w:r w:rsidRPr="00484C7E">
        <w:t>А3,</w:t>
      </w:r>
      <w:r w:rsidR="00484C7E" w:rsidRPr="00484C7E">
        <w:t xml:space="preserve"> </w:t>
      </w:r>
      <w:r w:rsidR="00D11674" w:rsidRPr="00484C7E">
        <w:t>также</w:t>
      </w:r>
      <w:r w:rsidR="00484C7E" w:rsidRPr="00484C7E">
        <w:t xml:space="preserve"> </w:t>
      </w:r>
      <w:r w:rsidR="00D11674" w:rsidRPr="00484C7E">
        <w:t>является</w:t>
      </w:r>
      <w:r w:rsidR="00484C7E" w:rsidRPr="00484C7E">
        <w:t xml:space="preserve"> </w:t>
      </w:r>
      <w:r w:rsidRPr="00484C7E">
        <w:t>эффективной,</w:t>
      </w:r>
      <w:r w:rsidR="00484C7E" w:rsidRPr="00484C7E">
        <w:t xml:space="preserve"> </w:t>
      </w:r>
      <w:r w:rsidRPr="00484C7E">
        <w:t>выручка</w:t>
      </w:r>
      <w:r w:rsidR="00484C7E">
        <w:t xml:space="preserve"> (</w:t>
      </w:r>
      <w:r w:rsidRPr="00484C7E">
        <w:t>темп</w:t>
      </w:r>
      <w:r w:rsidR="00484C7E" w:rsidRPr="00484C7E">
        <w:t xml:space="preserve"> </w:t>
      </w:r>
      <w:r w:rsidRPr="00484C7E">
        <w:t>прироста</w:t>
      </w:r>
      <w:r w:rsidR="00484C7E" w:rsidRPr="00484C7E">
        <w:t xml:space="preserve"> </w:t>
      </w:r>
      <w:r w:rsidR="00D11674" w:rsidRPr="00484C7E">
        <w:t>=</w:t>
      </w:r>
      <w:r w:rsidR="00484C7E" w:rsidRPr="00484C7E">
        <w:t xml:space="preserve"> </w:t>
      </w:r>
      <w:r w:rsidR="00D11674" w:rsidRPr="00484C7E">
        <w:t>32,8</w:t>
      </w:r>
      <w:r w:rsidRPr="00484C7E">
        <w:t>%</w:t>
      </w:r>
      <w:r w:rsidR="00484C7E" w:rsidRPr="00484C7E">
        <w:t xml:space="preserve">) </w:t>
      </w:r>
      <w:r w:rsidRPr="00484C7E">
        <w:t>растет</w:t>
      </w:r>
      <w:r w:rsidR="00484C7E" w:rsidRPr="00484C7E">
        <w:t xml:space="preserve"> </w:t>
      </w:r>
      <w:r w:rsidRPr="00484C7E">
        <w:t>быстрее,</w:t>
      </w:r>
      <w:r w:rsidR="00484C7E" w:rsidRPr="00484C7E">
        <w:t xml:space="preserve"> </w:t>
      </w:r>
      <w:r w:rsidRPr="00484C7E">
        <w:t>чем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НДС,</w:t>
      </w:r>
      <w:r w:rsidR="00484C7E" w:rsidRPr="00484C7E">
        <w:t xml:space="preserve"> </w:t>
      </w:r>
      <w:r w:rsidRPr="00484C7E">
        <w:t>показатель</w:t>
      </w:r>
      <w:r w:rsidR="00484C7E" w:rsidRPr="00484C7E">
        <w:t xml:space="preserve"> </w:t>
      </w:r>
      <w:r w:rsidRPr="00484C7E">
        <w:t>которых</w:t>
      </w:r>
      <w:r w:rsidR="00484C7E" w:rsidRPr="00484C7E">
        <w:t xml:space="preserve"> </w:t>
      </w:r>
      <w:r w:rsidRPr="00484C7E">
        <w:t>вообще</w:t>
      </w:r>
      <w:r w:rsidR="00484C7E" w:rsidRPr="00484C7E">
        <w:t xml:space="preserve"> </w:t>
      </w:r>
      <w:r w:rsidRPr="00484C7E">
        <w:t>я</w:t>
      </w:r>
      <w:r w:rsidR="00D11674" w:rsidRPr="00484C7E">
        <w:t>вляется</w:t>
      </w:r>
      <w:r w:rsidR="00484C7E" w:rsidRPr="00484C7E">
        <w:t xml:space="preserve"> </w:t>
      </w:r>
      <w:r w:rsidR="00D11674" w:rsidRPr="00484C7E">
        <w:t>отрицательным</w:t>
      </w:r>
      <w:r w:rsidR="00484C7E">
        <w:t xml:space="preserve"> (</w:t>
      </w:r>
      <w:r w:rsidR="00D11674" w:rsidRPr="00484C7E">
        <w:t>Тпр</w:t>
      </w:r>
      <w:r w:rsidR="00484C7E" w:rsidRPr="00484C7E">
        <w:t xml:space="preserve"> </w:t>
      </w:r>
      <w:r w:rsidR="00D11674" w:rsidRPr="00484C7E">
        <w:t>=</w:t>
      </w:r>
      <w:r w:rsidR="00484C7E" w:rsidRPr="00484C7E">
        <w:t xml:space="preserve"> - </w:t>
      </w:r>
      <w:r w:rsidR="00D11674" w:rsidRPr="00484C7E">
        <w:t>2,8</w:t>
      </w:r>
      <w:r w:rsidRPr="00484C7E">
        <w:t>%</w:t>
      </w:r>
      <w:r w:rsidR="00484C7E" w:rsidRPr="00484C7E">
        <w:t xml:space="preserve">), </w:t>
      </w:r>
      <w:r w:rsidRPr="00484C7E">
        <w:t>тем</w:t>
      </w:r>
      <w:r w:rsidR="00484C7E" w:rsidRPr="00484C7E">
        <w:t xml:space="preserve"> </w:t>
      </w:r>
      <w:r w:rsidRPr="00484C7E">
        <w:t>самым</w:t>
      </w:r>
      <w:r w:rsidR="00484C7E" w:rsidRPr="00484C7E">
        <w:t xml:space="preserve"> </w:t>
      </w:r>
      <w:r w:rsidRPr="00484C7E">
        <w:t>характеризуя</w:t>
      </w:r>
      <w:r w:rsidR="00484C7E" w:rsidRPr="00484C7E">
        <w:t xml:space="preserve"> </w:t>
      </w:r>
      <w:r w:rsidRPr="00484C7E">
        <w:t>эффективную</w:t>
      </w:r>
      <w:r w:rsidR="00484C7E" w:rsidRPr="00484C7E">
        <w:t xml:space="preserve"> </w:t>
      </w:r>
      <w:r w:rsidRPr="00484C7E">
        <w:t>закупочную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сбытовую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>.</w:t>
      </w:r>
    </w:p>
    <w:p w:rsidR="00484C7E" w:rsidRPr="00484C7E" w:rsidRDefault="00E14D7A" w:rsidP="00484C7E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</w:pPr>
      <w:r w:rsidRPr="00484C7E">
        <w:t>сбытовая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характеризуется</w:t>
      </w:r>
      <w:r w:rsidR="00484C7E" w:rsidRPr="00484C7E">
        <w:t xml:space="preserve"> </w:t>
      </w:r>
      <w:r w:rsidRPr="00484C7E">
        <w:t>сокращением</w:t>
      </w:r>
      <w:r w:rsidR="00484C7E" w:rsidRPr="00484C7E">
        <w:t xml:space="preserve"> </w:t>
      </w:r>
      <w:r w:rsidRPr="00484C7E">
        <w:t>статьи</w:t>
      </w:r>
      <w:r w:rsidR="00484C7E" w:rsidRPr="00484C7E">
        <w:t xml:space="preserve"> </w:t>
      </w:r>
      <w:r w:rsidRPr="00484C7E">
        <w:t>А2</w:t>
      </w:r>
      <w:r w:rsidR="00484C7E">
        <w:t xml:space="preserve"> (</w:t>
      </w:r>
      <w:r w:rsidRPr="00484C7E">
        <w:t>де</w:t>
      </w:r>
      <w:r w:rsidR="00D11674" w:rsidRPr="00484C7E">
        <w:t>биторская</w:t>
      </w:r>
      <w:r w:rsidR="00484C7E" w:rsidRPr="00484C7E">
        <w:t xml:space="preserve"> </w:t>
      </w:r>
      <w:r w:rsidR="00D11674" w:rsidRPr="00484C7E">
        <w:t>задолженность</w:t>
      </w:r>
      <w:r w:rsidR="00484C7E" w:rsidRPr="00484C7E">
        <w:t xml:space="preserve">) </w:t>
      </w:r>
      <w:r w:rsidR="00D11674" w:rsidRPr="00484C7E">
        <w:t>на</w:t>
      </w:r>
      <w:r w:rsidR="00484C7E" w:rsidRPr="00484C7E">
        <w:t xml:space="preserve"> </w:t>
      </w:r>
      <w:r w:rsidR="00D11674" w:rsidRPr="00484C7E">
        <w:t>7,1</w:t>
      </w:r>
      <w:r w:rsidRPr="00484C7E">
        <w:t>%,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положительно</w:t>
      </w:r>
      <w:r w:rsidR="00484C7E" w:rsidRPr="00484C7E">
        <w:t xml:space="preserve"> </w:t>
      </w:r>
      <w:r w:rsidRPr="00484C7E">
        <w:t>характеризует</w:t>
      </w:r>
      <w:r w:rsidR="00484C7E" w:rsidRPr="00484C7E">
        <w:t xml:space="preserve"> </w:t>
      </w:r>
      <w:r w:rsidRPr="00484C7E">
        <w:t>организацию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может</w:t>
      </w:r>
      <w:r w:rsidR="00484C7E" w:rsidRPr="00484C7E">
        <w:t xml:space="preserve"> </w:t>
      </w:r>
      <w:r w:rsidRPr="00484C7E">
        <w:t>свидетельствовать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коррекции</w:t>
      </w:r>
      <w:r w:rsidR="00484C7E" w:rsidRPr="00484C7E">
        <w:t xml:space="preserve"> </w:t>
      </w:r>
      <w:r w:rsidRPr="00484C7E">
        <w:t>кредитной</w:t>
      </w:r>
      <w:r w:rsidR="00484C7E" w:rsidRPr="00484C7E">
        <w:t xml:space="preserve"> </w:t>
      </w:r>
      <w:r w:rsidRPr="00484C7E">
        <w:t>политики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отношении</w:t>
      </w:r>
      <w:r w:rsidR="00484C7E" w:rsidRPr="00484C7E">
        <w:t xml:space="preserve"> </w:t>
      </w:r>
      <w:r w:rsidRPr="00484C7E">
        <w:t>своих</w:t>
      </w:r>
      <w:r w:rsidR="00484C7E" w:rsidRPr="00484C7E">
        <w:t xml:space="preserve"> </w:t>
      </w:r>
      <w:r w:rsidRPr="00484C7E">
        <w:t>покупателей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других</w:t>
      </w:r>
      <w:r w:rsidR="00484C7E" w:rsidRPr="00484C7E">
        <w:t xml:space="preserve"> </w:t>
      </w:r>
      <w:r w:rsidRPr="00484C7E">
        <w:t>контрагентов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направлении</w:t>
      </w:r>
      <w:r w:rsidR="00484C7E" w:rsidRPr="00484C7E">
        <w:t xml:space="preserve"> </w:t>
      </w:r>
      <w:r w:rsidRPr="00484C7E">
        <w:t>её</w:t>
      </w:r>
      <w:r w:rsidR="00484C7E" w:rsidRPr="00484C7E">
        <w:t xml:space="preserve"> </w:t>
      </w:r>
      <w:r w:rsidRPr="00484C7E">
        <w:t>ужесточения</w:t>
      </w:r>
      <w:r w:rsidR="00484C7E" w:rsidRPr="00484C7E">
        <w:t xml:space="preserve">. </w:t>
      </w:r>
      <w:r w:rsidRPr="00484C7E">
        <w:t>Сбытовая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эффективна</w:t>
      </w:r>
      <w:r w:rsidR="00484C7E" w:rsidRPr="00484C7E">
        <w:t>.</w:t>
      </w:r>
    </w:p>
    <w:p w:rsidR="00484C7E" w:rsidRPr="00484C7E" w:rsidRDefault="00E14D7A" w:rsidP="00484C7E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</w:pPr>
      <w:r w:rsidRPr="00484C7E">
        <w:t>Высоколиквидные</w:t>
      </w:r>
      <w:r w:rsidR="00484C7E" w:rsidRPr="00484C7E">
        <w:t xml:space="preserve"> </w:t>
      </w:r>
      <w:r w:rsidRPr="00484C7E">
        <w:t>активы</w:t>
      </w:r>
      <w:r w:rsidR="00484C7E" w:rsidRPr="00484C7E">
        <w:t xml:space="preserve"> </w:t>
      </w:r>
      <w:r w:rsidR="00D11674" w:rsidRPr="00484C7E">
        <w:t>организации</w:t>
      </w:r>
      <w:r w:rsidR="00484C7E" w:rsidRPr="00484C7E">
        <w:t xml:space="preserve"> </w:t>
      </w:r>
      <w:r w:rsidR="00D11674" w:rsidRPr="00484C7E">
        <w:t>сократились</w:t>
      </w:r>
      <w:r w:rsidR="00484C7E" w:rsidRPr="00484C7E">
        <w:t xml:space="preserve"> </w:t>
      </w:r>
      <w:r w:rsidR="00D11674" w:rsidRPr="00484C7E">
        <w:t>на</w:t>
      </w:r>
      <w:r w:rsidR="00484C7E" w:rsidRPr="00484C7E">
        <w:t xml:space="preserve"> </w:t>
      </w:r>
      <w:r w:rsidR="00D11674" w:rsidRPr="00484C7E">
        <w:t>18,4</w:t>
      </w:r>
      <w:r w:rsidRPr="00484C7E">
        <w:t>%</w:t>
      </w:r>
      <w:r w:rsidR="00484C7E" w:rsidRPr="00484C7E">
        <w:t xml:space="preserve"> - </w:t>
      </w:r>
      <w:r w:rsidRPr="00484C7E">
        <w:t>это</w:t>
      </w:r>
      <w:r w:rsidR="00484C7E" w:rsidRPr="00484C7E">
        <w:t xml:space="preserve"> </w:t>
      </w:r>
      <w:r w:rsidRPr="00484C7E">
        <w:t>значит,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зоне</w:t>
      </w:r>
      <w:r w:rsidR="00484C7E" w:rsidRPr="00484C7E">
        <w:t xml:space="preserve"> </w:t>
      </w:r>
      <w:r w:rsidRPr="00484C7E">
        <w:t>денежных</w:t>
      </w:r>
      <w:r w:rsidR="00484C7E" w:rsidRPr="00484C7E">
        <w:t xml:space="preserve"> </w:t>
      </w:r>
      <w:r w:rsidRPr="00484C7E">
        <w:t>потоков</w:t>
      </w:r>
      <w:r w:rsidR="00484C7E" w:rsidRPr="00484C7E">
        <w:t xml:space="preserve"> </w:t>
      </w:r>
      <w:r w:rsidRPr="00484C7E">
        <w:t>эффективна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уменьшает</w:t>
      </w:r>
      <w:r w:rsidR="00484C7E" w:rsidRPr="00484C7E">
        <w:t xml:space="preserve"> </w:t>
      </w:r>
      <w:r w:rsidRPr="00484C7E">
        <w:t>ликвидность</w:t>
      </w:r>
      <w:r w:rsidR="00484C7E" w:rsidRPr="00484C7E">
        <w:t>.</w:t>
      </w:r>
    </w:p>
    <w:p w:rsidR="00484C7E" w:rsidRPr="00484C7E" w:rsidRDefault="00E14D7A" w:rsidP="00484C7E">
      <w:pPr>
        <w:tabs>
          <w:tab w:val="left" w:pos="726"/>
        </w:tabs>
        <w:rPr>
          <w:i/>
        </w:rPr>
      </w:pPr>
      <w:r w:rsidRPr="00484C7E">
        <w:rPr>
          <w:i/>
        </w:rPr>
        <w:t>По</w:t>
      </w:r>
      <w:r w:rsidR="00484C7E" w:rsidRPr="00484C7E">
        <w:rPr>
          <w:i/>
        </w:rPr>
        <w:t xml:space="preserve"> </w:t>
      </w:r>
      <w:r w:rsidRPr="00484C7E">
        <w:rPr>
          <w:i/>
        </w:rPr>
        <w:t>пассиву</w:t>
      </w:r>
      <w:r w:rsidR="00484C7E" w:rsidRPr="00484C7E">
        <w:rPr>
          <w:i/>
        </w:rPr>
        <w:t xml:space="preserve"> </w:t>
      </w:r>
      <w:r w:rsidRPr="00484C7E">
        <w:rPr>
          <w:i/>
        </w:rPr>
        <w:t>баланса</w:t>
      </w:r>
      <w:r w:rsidR="00484C7E" w:rsidRPr="00484C7E">
        <w:rPr>
          <w:i/>
        </w:rPr>
        <w:t>:</w:t>
      </w:r>
    </w:p>
    <w:p w:rsidR="00484C7E" w:rsidRDefault="00E14D7A" w:rsidP="00484C7E">
      <w:pPr>
        <w:tabs>
          <w:tab w:val="left" w:pos="726"/>
        </w:tabs>
      </w:pPr>
      <w:r w:rsidRPr="00484C7E">
        <w:t>Стратегия</w:t>
      </w:r>
      <w:r w:rsidR="00484C7E" w:rsidRPr="00484C7E">
        <w:t xml:space="preserve"> </w:t>
      </w:r>
      <w:r w:rsidRPr="00484C7E">
        <w:t>дорогая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устойчивая,</w:t>
      </w:r>
      <w:r w:rsidR="00484C7E" w:rsidRPr="00484C7E">
        <w:t xml:space="preserve"> </w:t>
      </w:r>
      <w:r w:rsidRPr="00484C7E">
        <w:t>риск</w:t>
      </w:r>
      <w:r w:rsidR="00484C7E" w:rsidRPr="00484C7E">
        <w:t xml:space="preserve"> </w:t>
      </w:r>
      <w:r w:rsidRPr="00484C7E">
        <w:t>минимальный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концу</w:t>
      </w:r>
      <w:r w:rsidR="00484C7E" w:rsidRPr="00484C7E">
        <w:t xml:space="preserve"> </w:t>
      </w:r>
      <w:r w:rsidRPr="00484C7E">
        <w:t>года</w:t>
      </w:r>
      <w:r w:rsidR="00484C7E" w:rsidRPr="00484C7E">
        <w:t xml:space="preserve"> </w:t>
      </w:r>
      <w:r w:rsidRPr="00484C7E">
        <w:t>она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меняется</w:t>
      </w:r>
      <w:r w:rsidR="00484C7E" w:rsidRPr="00484C7E">
        <w:t>.</w:t>
      </w:r>
    </w:p>
    <w:p w:rsidR="00AE160B" w:rsidRDefault="00AE160B" w:rsidP="00AE160B">
      <w:pPr>
        <w:tabs>
          <w:tab w:val="left" w:pos="726"/>
        </w:tabs>
        <w:rPr>
          <w:b/>
        </w:rPr>
      </w:pPr>
    </w:p>
    <w:p w:rsidR="00AE160B" w:rsidRPr="00484C7E" w:rsidRDefault="00AE160B" w:rsidP="003E4257">
      <w:r w:rsidRPr="00484C7E">
        <w:t>Таблица 13</w:t>
      </w:r>
    </w:p>
    <w:p w:rsidR="00484C7E" w:rsidRPr="00484C7E" w:rsidRDefault="00D11674" w:rsidP="00484C7E">
      <w:pPr>
        <w:tabs>
          <w:tab w:val="left" w:pos="726"/>
        </w:tabs>
        <w:rPr>
          <w:i/>
        </w:rPr>
      </w:pPr>
      <w:r w:rsidRPr="00484C7E">
        <w:rPr>
          <w:b/>
        </w:rPr>
        <w:t>Агрегированный</w:t>
      </w:r>
      <w:r w:rsidR="00484C7E" w:rsidRPr="00484C7E">
        <w:rPr>
          <w:b/>
        </w:rPr>
        <w:t xml:space="preserve"> </w:t>
      </w:r>
      <w:r w:rsidRPr="00484C7E">
        <w:rPr>
          <w:b/>
        </w:rPr>
        <w:t>отчёт</w:t>
      </w:r>
      <w:r w:rsidR="00484C7E" w:rsidRPr="00484C7E">
        <w:rPr>
          <w:b/>
        </w:rPr>
        <w:t xml:space="preserve"> </w:t>
      </w:r>
      <w:r w:rsidRPr="00484C7E">
        <w:rPr>
          <w:b/>
        </w:rPr>
        <w:t>о</w:t>
      </w:r>
      <w:r w:rsidR="00484C7E" w:rsidRPr="00484C7E">
        <w:rPr>
          <w:b/>
        </w:rPr>
        <w:t xml:space="preserve"> </w:t>
      </w:r>
      <w:r w:rsidRPr="00484C7E">
        <w:rPr>
          <w:b/>
        </w:rPr>
        <w:t>прибылях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убытках</w:t>
      </w:r>
      <w:r w:rsidR="00484C7E" w:rsidRPr="00484C7E">
        <w:rPr>
          <w:i/>
        </w:rPr>
        <w:t>.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871"/>
        <w:gridCol w:w="993"/>
        <w:gridCol w:w="871"/>
        <w:gridCol w:w="993"/>
        <w:gridCol w:w="871"/>
        <w:gridCol w:w="993"/>
        <w:gridCol w:w="998"/>
        <w:gridCol w:w="827"/>
      </w:tblGrid>
      <w:tr w:rsidR="00D11674" w:rsidRPr="001072DD" w:rsidTr="001072DD">
        <w:trPr>
          <w:trHeight w:val="255"/>
          <w:jc w:val="center"/>
        </w:trPr>
        <w:tc>
          <w:tcPr>
            <w:tcW w:w="1791" w:type="dxa"/>
            <w:vMerge w:val="restart"/>
            <w:shd w:val="clear" w:color="auto" w:fill="auto"/>
          </w:tcPr>
          <w:p w:rsidR="00D11674" w:rsidRPr="00484C7E" w:rsidRDefault="00D11674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1864" w:type="dxa"/>
            <w:gridSpan w:val="2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предыдущий</w:t>
            </w:r>
            <w:r w:rsidRPr="00484C7E">
              <w:t xml:space="preserve"> </w:t>
            </w:r>
            <w:r w:rsidR="00D11674" w:rsidRPr="00484C7E">
              <w:t>год</w:t>
            </w:r>
            <w:r w:rsidRPr="00484C7E">
              <w:t xml:space="preserve"> </w:t>
            </w:r>
          </w:p>
        </w:tc>
        <w:tc>
          <w:tcPr>
            <w:tcW w:w="1864" w:type="dxa"/>
            <w:gridSpan w:val="2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отчетный</w:t>
            </w:r>
            <w:r w:rsidRPr="00484C7E">
              <w:t xml:space="preserve"> </w:t>
            </w:r>
            <w:r w:rsidR="00D11674" w:rsidRPr="00484C7E">
              <w:t>год</w:t>
            </w:r>
            <w:r w:rsidRPr="00484C7E">
              <w:t xml:space="preserve"> 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изменение</w:t>
            </w:r>
            <w:r w:rsidRPr="00484C7E">
              <w:t xml:space="preserve"> </w:t>
            </w:r>
            <w:r w:rsidR="00D11674" w:rsidRPr="00484C7E">
              <w:t>за</w:t>
            </w:r>
            <w:r w:rsidRPr="00484C7E">
              <w:t xml:space="preserve"> </w:t>
            </w:r>
            <w:r w:rsidR="00D11674" w:rsidRPr="00484C7E">
              <w:t>год</w:t>
            </w:r>
            <w:r w:rsidRPr="00484C7E">
              <w:t xml:space="preserve"> </w:t>
            </w:r>
          </w:p>
        </w:tc>
        <w:tc>
          <w:tcPr>
            <w:tcW w:w="827" w:type="dxa"/>
            <w:vMerge w:val="restart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доля</w:t>
            </w:r>
            <w:r w:rsidRPr="00484C7E">
              <w:t xml:space="preserve"> </w:t>
            </w:r>
            <w:r w:rsidR="00D11674" w:rsidRPr="00484C7E">
              <w:t>факторов</w:t>
            </w:r>
            <w:r w:rsidRPr="00484C7E">
              <w:t xml:space="preserve"> </w:t>
            </w:r>
            <w:r w:rsidR="00D11674" w:rsidRPr="00484C7E">
              <w:t>в</w:t>
            </w:r>
            <w:r w:rsidRPr="00484C7E">
              <w:t xml:space="preserve"> </w:t>
            </w:r>
            <w:r w:rsidR="00D11674" w:rsidRPr="00484C7E">
              <w:t>изменении</w:t>
            </w:r>
            <w:r w:rsidRPr="00484C7E">
              <w:t xml:space="preserve"> </w:t>
            </w:r>
            <w:r w:rsidR="00D11674" w:rsidRPr="00484C7E">
              <w:t>чистой</w:t>
            </w:r>
            <w:r w:rsidRPr="00484C7E">
              <w:t xml:space="preserve"> </w:t>
            </w:r>
            <w:r w:rsidR="00D11674" w:rsidRPr="00484C7E">
              <w:t>прибыли,</w:t>
            </w:r>
            <w:r w:rsidRPr="00484C7E">
              <w:t xml:space="preserve"> </w:t>
            </w:r>
            <w:r w:rsidR="00D11674" w:rsidRPr="00484C7E">
              <w:t>%</w:t>
            </w:r>
            <w:r w:rsidRPr="00484C7E">
              <w:t xml:space="preserve"> </w:t>
            </w:r>
          </w:p>
        </w:tc>
      </w:tr>
      <w:tr w:rsidR="00D11674" w:rsidRPr="001072DD" w:rsidTr="001072DD">
        <w:trPr>
          <w:cantSplit/>
          <w:trHeight w:val="2795"/>
          <w:jc w:val="center"/>
        </w:trPr>
        <w:tc>
          <w:tcPr>
            <w:tcW w:w="1791" w:type="dxa"/>
            <w:vMerge/>
            <w:shd w:val="clear" w:color="auto" w:fill="auto"/>
          </w:tcPr>
          <w:p w:rsidR="00D11674" w:rsidRPr="00484C7E" w:rsidRDefault="00D11674" w:rsidP="00AE160B">
            <w:pPr>
              <w:pStyle w:val="af8"/>
            </w:pPr>
          </w:p>
        </w:tc>
        <w:tc>
          <w:tcPr>
            <w:tcW w:w="871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сумма,</w:t>
            </w:r>
            <w:r w:rsidRPr="00484C7E">
              <w:t xml:space="preserve"> </w:t>
            </w:r>
            <w:r w:rsidR="00D11674" w:rsidRPr="00484C7E">
              <w:t>тыс</w:t>
            </w:r>
            <w:r w:rsidRPr="00484C7E">
              <w:t xml:space="preserve">. </w:t>
            </w:r>
            <w:r w:rsidR="00D11674" w:rsidRPr="00484C7E">
              <w:t>руб</w:t>
            </w:r>
            <w:r w:rsidRPr="00484C7E">
              <w:t xml:space="preserve">. 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удельный</w:t>
            </w:r>
            <w:r w:rsidRPr="00484C7E">
              <w:t xml:space="preserve"> </w:t>
            </w:r>
            <w:r w:rsidR="00D11674" w:rsidRPr="00484C7E">
              <w:t>вес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сумма,</w:t>
            </w:r>
            <w:r w:rsidRPr="00484C7E">
              <w:t xml:space="preserve"> </w:t>
            </w:r>
            <w:r w:rsidR="00D11674" w:rsidRPr="00484C7E">
              <w:t>тыс</w:t>
            </w:r>
            <w:r w:rsidRPr="00484C7E">
              <w:t xml:space="preserve">. </w:t>
            </w:r>
            <w:r w:rsidR="00D11674" w:rsidRPr="00484C7E">
              <w:t>руб</w:t>
            </w:r>
            <w:r w:rsidRPr="00484C7E">
              <w:t xml:space="preserve">. 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удельный</w:t>
            </w:r>
            <w:r w:rsidRPr="00484C7E">
              <w:t xml:space="preserve"> </w:t>
            </w:r>
            <w:r w:rsidR="00D11674" w:rsidRPr="00484C7E">
              <w:t>вес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в</w:t>
            </w:r>
            <w:r w:rsidRPr="00484C7E">
              <w:t xml:space="preserve"> </w:t>
            </w:r>
            <w:r w:rsidR="00D11674" w:rsidRPr="00484C7E">
              <w:t>тыс</w:t>
            </w:r>
            <w:r w:rsidRPr="00484C7E">
              <w:t xml:space="preserve">. </w:t>
            </w:r>
            <w:r w:rsidR="00D11674" w:rsidRPr="00484C7E">
              <w:t>руб</w:t>
            </w:r>
            <w:r w:rsidRPr="00484C7E">
              <w:t xml:space="preserve">. 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темп</w:t>
            </w:r>
            <w:r w:rsidRPr="00484C7E">
              <w:t xml:space="preserve"> </w:t>
            </w:r>
            <w:r w:rsidR="00D11674" w:rsidRPr="00484C7E">
              <w:t>прироста,</w:t>
            </w:r>
            <w:r w:rsidRPr="00484C7E">
              <w:t xml:space="preserve"> </w:t>
            </w:r>
            <w:r w:rsidR="00D11674" w:rsidRPr="00484C7E">
              <w:t>%</w:t>
            </w:r>
            <w:r w:rsidRPr="00484C7E">
              <w:t xml:space="preserve"> </w:t>
            </w:r>
          </w:p>
        </w:tc>
        <w:tc>
          <w:tcPr>
            <w:tcW w:w="998" w:type="dxa"/>
            <w:shd w:val="clear" w:color="auto" w:fill="auto"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D11674" w:rsidRPr="00484C7E">
              <w:t>в</w:t>
            </w:r>
            <w:r w:rsidRPr="00484C7E">
              <w:t xml:space="preserve"> </w:t>
            </w:r>
            <w:r w:rsidR="00D11674" w:rsidRPr="00484C7E">
              <w:t>структуре,</w:t>
            </w:r>
            <w:r w:rsidRPr="00484C7E">
              <w:t xml:space="preserve"> </w:t>
            </w:r>
            <w:r w:rsidR="00D11674" w:rsidRPr="00484C7E">
              <w:t>%</w:t>
            </w:r>
            <w:r w:rsidRPr="00484C7E">
              <w:t xml:space="preserve"> </w:t>
            </w:r>
          </w:p>
        </w:tc>
        <w:tc>
          <w:tcPr>
            <w:tcW w:w="827" w:type="dxa"/>
            <w:vMerge/>
            <w:shd w:val="clear" w:color="auto" w:fill="auto"/>
          </w:tcPr>
          <w:p w:rsidR="00D11674" w:rsidRPr="00484C7E" w:rsidRDefault="00D11674" w:rsidP="00AE160B">
            <w:pPr>
              <w:pStyle w:val="af8"/>
            </w:pP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  <w:noWrap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выручка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11674" w:rsidP="001072DD">
            <w:pPr>
              <w:pStyle w:val="af8"/>
              <w:ind w:left="113" w:right="113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825</w:t>
            </w:r>
            <w:r w:rsidR="00484C7E" w:rsidRPr="00484C7E">
              <w:t xml:space="preserve"> </w:t>
            </w:r>
            <w:r w:rsidRPr="00484C7E">
              <w:t>320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100,0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100,0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598</w:t>
            </w:r>
            <w:r w:rsidR="00484C7E" w:rsidRPr="00484C7E">
              <w:t xml:space="preserve"> </w:t>
            </w:r>
            <w:r w:rsidRPr="00484C7E">
              <w:t>181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32,8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565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расходы</w:t>
            </w:r>
            <w:r w:rsidRPr="00484C7E">
              <w:t xml:space="preserve"> </w:t>
            </w:r>
            <w:r w:rsidR="00D11674" w:rsidRPr="00484C7E">
              <w:t>по</w:t>
            </w:r>
            <w:r w:rsidRPr="00484C7E">
              <w:t xml:space="preserve"> </w:t>
            </w:r>
            <w:r w:rsidR="00D11674" w:rsidRPr="00484C7E">
              <w:t>обычным</w:t>
            </w:r>
            <w:r w:rsidRPr="00484C7E">
              <w:t xml:space="preserve"> </w:t>
            </w:r>
            <w:r w:rsidR="00D11674" w:rsidRPr="00484C7E">
              <w:t>видам</w:t>
            </w:r>
            <w:r w:rsidRPr="00484C7E">
              <w:t xml:space="preserve"> </w:t>
            </w:r>
            <w:r w:rsidR="00D11674" w:rsidRPr="00484C7E">
              <w:t>деятельности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11674" w:rsidRPr="00484C7E">
              <w:t>1</w:t>
            </w:r>
            <w:r w:rsidRPr="00484C7E">
              <w:t xml:space="preserve"> </w:t>
            </w:r>
            <w:r w:rsidR="00D11674" w:rsidRPr="00484C7E">
              <w:t>753</w:t>
            </w:r>
            <w:r w:rsidRPr="00484C7E">
              <w:t xml:space="preserve"> </w:t>
            </w:r>
            <w:r w:rsidR="00D11674" w:rsidRPr="00484C7E">
              <w:t>762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96,1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2</w:t>
            </w:r>
            <w:r w:rsidRPr="00484C7E">
              <w:t xml:space="preserve"> </w:t>
            </w:r>
            <w:r w:rsidR="00821C18" w:rsidRPr="00484C7E">
              <w:t>120</w:t>
            </w:r>
            <w:r w:rsidRPr="00484C7E">
              <w:t xml:space="preserve"> </w:t>
            </w:r>
            <w:r w:rsidR="00821C18" w:rsidRPr="00484C7E">
              <w:t>173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87,5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366</w:t>
            </w:r>
            <w:r w:rsidRPr="00484C7E">
              <w:t xml:space="preserve"> </w:t>
            </w:r>
            <w:r w:rsidR="00D41CB0" w:rsidRPr="00484C7E">
              <w:t>411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20,9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8,6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346</w:t>
            </w:r>
            <w:r w:rsidRPr="00484C7E">
              <w:t xml:space="preserve">) 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прибыль</w:t>
            </w:r>
            <w:r w:rsidRPr="00484C7E">
              <w:t xml:space="preserve"> </w:t>
            </w:r>
            <w:r w:rsidR="00D11674" w:rsidRPr="00484C7E">
              <w:t>от</w:t>
            </w:r>
            <w:r w:rsidRPr="00484C7E">
              <w:t xml:space="preserve"> </w:t>
            </w:r>
            <w:r w:rsidR="00D11674" w:rsidRPr="00484C7E">
              <w:t>продаж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11674" w:rsidP="001072DD">
            <w:pPr>
              <w:pStyle w:val="af8"/>
              <w:ind w:left="113" w:right="113"/>
            </w:pPr>
            <w:r w:rsidRPr="00484C7E">
              <w:t>71</w:t>
            </w:r>
            <w:r w:rsidR="00484C7E" w:rsidRPr="00484C7E">
              <w:t xml:space="preserve"> </w:t>
            </w:r>
            <w:r w:rsidRPr="00484C7E">
              <w:t>558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3,92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303</w:t>
            </w:r>
            <w:r w:rsidR="00484C7E" w:rsidRPr="00484C7E">
              <w:t xml:space="preserve"> </w:t>
            </w:r>
            <w:r w:rsidRPr="00484C7E">
              <w:t>328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12,52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231</w:t>
            </w:r>
            <w:r w:rsidR="00484C7E" w:rsidRPr="00484C7E">
              <w:t xml:space="preserve"> </w:t>
            </w:r>
            <w:r w:rsidRPr="00484C7E">
              <w:t>770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323,9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8,6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219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прочий</w:t>
            </w:r>
            <w:r w:rsidRPr="00484C7E">
              <w:t xml:space="preserve"> </w:t>
            </w:r>
            <w:r w:rsidR="00D11674" w:rsidRPr="00484C7E">
              <w:t>результат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11674" w:rsidRPr="00484C7E">
              <w:t>52</w:t>
            </w:r>
            <w:r w:rsidRPr="00484C7E">
              <w:t xml:space="preserve"> </w:t>
            </w:r>
            <w:r w:rsidR="00D11674" w:rsidRPr="00484C7E">
              <w:t>312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2,9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125</w:t>
            </w:r>
            <w:r w:rsidRPr="00484C7E">
              <w:t xml:space="preserve"> </w:t>
            </w:r>
            <w:r w:rsidR="00821C18" w:rsidRPr="00484C7E">
              <w:t>928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5,2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73</w:t>
            </w:r>
            <w:r w:rsidRPr="00484C7E">
              <w:t xml:space="preserve"> </w:t>
            </w:r>
            <w:r w:rsidR="00D41CB0" w:rsidRPr="00484C7E">
              <w:t>616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140,7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2,3</w:t>
            </w:r>
            <w:r w:rsidRPr="00484C7E">
              <w:t xml:space="preserve">) 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70</w:t>
            </w:r>
            <w:r w:rsidRPr="00484C7E">
              <w:t xml:space="preserve">) 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прибыль</w:t>
            </w:r>
            <w:r w:rsidRPr="00484C7E">
              <w:t xml:space="preserve"> </w:t>
            </w:r>
            <w:r w:rsidR="00D11674" w:rsidRPr="00484C7E">
              <w:t>до</w:t>
            </w:r>
            <w:r w:rsidRPr="00484C7E">
              <w:t xml:space="preserve"> </w:t>
            </w:r>
            <w:r w:rsidR="00D11674" w:rsidRPr="00484C7E">
              <w:t>налогообложения,</w:t>
            </w:r>
            <w:r w:rsidRPr="00484C7E">
              <w:t xml:space="preserve"> </w:t>
            </w:r>
            <w:r w:rsidR="00D11674" w:rsidRPr="00484C7E">
              <w:t>тыс</w:t>
            </w:r>
            <w:r w:rsidRPr="00484C7E">
              <w:t xml:space="preserve">. </w:t>
            </w:r>
            <w:r w:rsidR="00D11674" w:rsidRPr="00484C7E">
              <w:t>руб</w:t>
            </w:r>
            <w:r w:rsidRPr="00484C7E">
              <w:t xml:space="preserve">.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11674" w:rsidP="001072DD">
            <w:pPr>
              <w:pStyle w:val="af8"/>
              <w:ind w:left="113" w:right="113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246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1,1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177</w:t>
            </w:r>
            <w:r w:rsidR="00484C7E" w:rsidRPr="00484C7E">
              <w:t xml:space="preserve"> </w:t>
            </w:r>
            <w:r w:rsidRPr="00484C7E">
              <w:t>400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7,3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158</w:t>
            </w:r>
            <w:r w:rsidR="00484C7E" w:rsidRPr="00484C7E">
              <w:t xml:space="preserve"> </w:t>
            </w:r>
            <w:r w:rsidRPr="00484C7E">
              <w:t>154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821,7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6,3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149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налог</w:t>
            </w:r>
            <w:r w:rsidRPr="00484C7E">
              <w:t xml:space="preserve"> </w:t>
            </w:r>
            <w:r w:rsidR="00D11674" w:rsidRPr="00484C7E">
              <w:t>на</w:t>
            </w:r>
            <w:r w:rsidRPr="00484C7E">
              <w:t xml:space="preserve"> </w:t>
            </w:r>
            <w:r w:rsidR="00D11674" w:rsidRPr="00484C7E">
              <w:t>прибыль</w:t>
            </w:r>
            <w:r w:rsidRPr="00484C7E">
              <w:t xml:space="preserve"> </w:t>
            </w:r>
            <w:r w:rsidR="00D11674" w:rsidRPr="00484C7E">
              <w:t>и</w:t>
            </w:r>
            <w:r w:rsidRPr="00484C7E">
              <w:t xml:space="preserve"> </w:t>
            </w:r>
            <w:r w:rsidR="00D11674" w:rsidRPr="00484C7E">
              <w:t>отложенные</w:t>
            </w:r>
            <w:r w:rsidRPr="00484C7E">
              <w:t xml:space="preserve"> </w:t>
            </w:r>
            <w:r w:rsidR="00D11674" w:rsidRPr="00484C7E">
              <w:t>налоги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11674" w:rsidP="001072DD">
            <w:pPr>
              <w:pStyle w:val="af8"/>
              <w:ind w:left="113" w:right="113"/>
            </w:pPr>
            <w:r w:rsidRPr="00484C7E">
              <w:t>340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0,0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51</w:t>
            </w:r>
            <w:r w:rsidRPr="00484C7E">
              <w:t xml:space="preserve"> </w:t>
            </w:r>
            <w:r w:rsidR="00821C18" w:rsidRPr="00484C7E">
              <w:t>956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2,1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52</w:t>
            </w:r>
            <w:r w:rsidRPr="00484C7E">
              <w:t xml:space="preserve"> </w:t>
            </w:r>
            <w:r w:rsidR="00D41CB0" w:rsidRPr="00484C7E">
              <w:t>296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15</w:t>
            </w:r>
            <w:r w:rsidRPr="00484C7E">
              <w:t xml:space="preserve"> </w:t>
            </w:r>
            <w:r w:rsidR="00D41CB0" w:rsidRPr="00484C7E">
              <w:t>381,2</w:t>
            </w:r>
            <w:r w:rsidRPr="00484C7E">
              <w:t xml:space="preserve">) 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2,2</w:t>
            </w:r>
            <w:r w:rsidRPr="00484C7E">
              <w:t xml:space="preserve">) 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49</w:t>
            </w:r>
            <w:r w:rsidRPr="00484C7E">
              <w:t xml:space="preserve">) 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чистая</w:t>
            </w:r>
            <w:r w:rsidRPr="00484C7E">
              <w:t xml:space="preserve"> </w:t>
            </w:r>
            <w:r w:rsidR="00D11674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1,1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5,2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105</w:t>
            </w:r>
            <w:r w:rsidR="00484C7E" w:rsidRPr="00484C7E">
              <w:t xml:space="preserve"> </w:t>
            </w:r>
            <w:r w:rsidRPr="00484C7E">
              <w:t>858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540,5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4,1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100</w:t>
            </w:r>
          </w:p>
        </w:tc>
      </w:tr>
      <w:tr w:rsidR="00D11674" w:rsidRPr="001072DD" w:rsidTr="001072DD">
        <w:trPr>
          <w:cantSplit/>
          <w:trHeight w:val="849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дивиденды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нераспределенная</w:t>
            </w:r>
            <w:r w:rsidRPr="00484C7E">
              <w:t xml:space="preserve"> </w:t>
            </w:r>
            <w:r w:rsidR="00D11674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1,1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821C18" w:rsidP="001072DD">
            <w:pPr>
              <w:pStyle w:val="af8"/>
              <w:ind w:left="113" w:right="113"/>
            </w:pPr>
            <w:r w:rsidRPr="00484C7E">
              <w:t>5,2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105</w:t>
            </w:r>
            <w:r w:rsidR="00484C7E" w:rsidRPr="00484C7E">
              <w:t xml:space="preserve"> </w:t>
            </w:r>
            <w:r w:rsidRPr="00484C7E">
              <w:t>858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540,5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4,1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затраты</w:t>
            </w:r>
            <w:r w:rsidRPr="00484C7E">
              <w:t xml:space="preserve"> </w:t>
            </w:r>
            <w:r w:rsidR="00D11674" w:rsidRPr="00484C7E">
              <w:t>на</w:t>
            </w:r>
            <w:r w:rsidRPr="00484C7E">
              <w:t xml:space="preserve"> </w:t>
            </w:r>
            <w:r w:rsidR="00D11674" w:rsidRPr="00484C7E">
              <w:t>собственный</w:t>
            </w:r>
            <w:r w:rsidRPr="00484C7E">
              <w:t xml:space="preserve"> </w:t>
            </w:r>
            <w:r w:rsidR="00D11674" w:rsidRPr="00484C7E">
              <w:t>капитал</w:t>
            </w:r>
            <w:r>
              <w:t xml:space="preserve"> (</w:t>
            </w:r>
            <w:r w:rsidR="00D11674" w:rsidRPr="00484C7E">
              <w:t>по</w:t>
            </w:r>
            <w:r w:rsidRPr="00484C7E">
              <w:t xml:space="preserve"> </w:t>
            </w:r>
            <w:r w:rsidR="00D11674" w:rsidRPr="00484C7E">
              <w:t>рыночной</w:t>
            </w:r>
            <w:r w:rsidRPr="00484C7E">
              <w:t xml:space="preserve"> </w:t>
            </w:r>
            <w:r w:rsidR="00D11674" w:rsidRPr="00484C7E">
              <w:t>ставке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82</w:t>
            </w:r>
            <w:r w:rsidRPr="00484C7E">
              <w:t xml:space="preserve"> </w:t>
            </w:r>
            <w:r w:rsidR="00821C18" w:rsidRPr="00484C7E">
              <w:t>714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4,5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91</w:t>
            </w:r>
            <w:r w:rsidRPr="00484C7E">
              <w:t xml:space="preserve"> </w:t>
            </w:r>
            <w:r w:rsidR="00821C18" w:rsidRPr="00484C7E">
              <w:t>513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3,8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8</w:t>
            </w:r>
            <w:r w:rsidRPr="00484C7E">
              <w:t xml:space="preserve"> </w:t>
            </w:r>
            <w:r w:rsidR="00D41CB0" w:rsidRPr="00484C7E">
              <w:t>799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10,6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0,8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</w:tr>
      <w:tr w:rsidR="00D11674" w:rsidRPr="001072DD" w:rsidTr="001072DD">
        <w:trPr>
          <w:cantSplit/>
          <w:trHeight w:val="1134"/>
          <w:jc w:val="center"/>
        </w:trPr>
        <w:tc>
          <w:tcPr>
            <w:tcW w:w="1791" w:type="dxa"/>
            <w:shd w:val="clear" w:color="auto" w:fill="auto"/>
          </w:tcPr>
          <w:p w:rsidR="00D11674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D11674" w:rsidRPr="00484C7E">
              <w:t>экономическая</w:t>
            </w:r>
            <w:r w:rsidRPr="00484C7E">
              <w:t xml:space="preserve"> </w:t>
            </w:r>
            <w:r w:rsidR="00D11674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118</w:t>
            </w:r>
            <w:r w:rsidRPr="00484C7E">
              <w:t xml:space="preserve"> </w:t>
            </w:r>
            <w:r w:rsidR="00821C18" w:rsidRPr="00484C7E">
              <w:t>222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6,5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28</w:t>
            </w:r>
            <w:r w:rsidRPr="00484C7E">
              <w:t xml:space="preserve"> </w:t>
            </w:r>
            <w:r w:rsidR="00821C18" w:rsidRPr="00484C7E">
              <w:t>297</w:t>
            </w:r>
            <w:r w:rsidRPr="00484C7E">
              <w:t xml:space="preserve">) 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821C18" w:rsidRPr="00484C7E">
              <w:t>1,2</w:t>
            </w:r>
            <w:r w:rsidRPr="00484C7E">
              <w:t xml:space="preserve">) </w:t>
            </w:r>
          </w:p>
        </w:tc>
        <w:tc>
          <w:tcPr>
            <w:tcW w:w="871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89</w:t>
            </w:r>
            <w:r w:rsidR="00484C7E" w:rsidRPr="00484C7E">
              <w:t xml:space="preserve"> </w:t>
            </w:r>
            <w:r w:rsidRPr="00484C7E">
              <w:t>926</w:t>
            </w:r>
          </w:p>
        </w:tc>
        <w:tc>
          <w:tcPr>
            <w:tcW w:w="993" w:type="dxa"/>
            <w:shd w:val="clear" w:color="auto" w:fill="auto"/>
            <w:noWrap/>
            <w:textDirection w:val="btLr"/>
          </w:tcPr>
          <w:p w:rsidR="00D11674" w:rsidRPr="00484C7E" w:rsidRDefault="00484C7E" w:rsidP="001072DD">
            <w:pPr>
              <w:pStyle w:val="af8"/>
              <w:ind w:left="113" w:right="113"/>
            </w:pPr>
            <w:r>
              <w:t xml:space="preserve"> (</w:t>
            </w:r>
            <w:r w:rsidR="00D41CB0" w:rsidRPr="00484C7E">
              <w:t>76,1</w:t>
            </w:r>
            <w:r w:rsidRPr="00484C7E">
              <w:t xml:space="preserve">) </w:t>
            </w:r>
          </w:p>
        </w:tc>
        <w:tc>
          <w:tcPr>
            <w:tcW w:w="998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5,3</w:t>
            </w:r>
          </w:p>
        </w:tc>
        <w:tc>
          <w:tcPr>
            <w:tcW w:w="827" w:type="dxa"/>
            <w:shd w:val="clear" w:color="auto" w:fill="auto"/>
            <w:noWrap/>
            <w:textDirection w:val="btLr"/>
          </w:tcPr>
          <w:p w:rsidR="00D11674" w:rsidRPr="00484C7E" w:rsidRDefault="00D41CB0" w:rsidP="001072DD">
            <w:pPr>
              <w:pStyle w:val="af8"/>
              <w:ind w:left="113" w:right="113"/>
            </w:pPr>
            <w:r w:rsidRPr="00484C7E">
              <w:t>-</w:t>
            </w:r>
          </w:p>
        </w:tc>
      </w:tr>
    </w:tbl>
    <w:p w:rsidR="00D11674" w:rsidRPr="00484C7E" w:rsidRDefault="00D11674" w:rsidP="00484C7E">
      <w:pPr>
        <w:tabs>
          <w:tab w:val="left" w:pos="726"/>
        </w:tabs>
      </w:pPr>
    </w:p>
    <w:p w:rsidR="00484C7E" w:rsidRPr="00484C7E" w:rsidRDefault="00DE465E" w:rsidP="00484C7E">
      <w:pPr>
        <w:tabs>
          <w:tab w:val="left" w:pos="726"/>
        </w:tabs>
      </w:pPr>
      <w:r w:rsidRPr="00484C7E">
        <w:t>Проанализировав</w:t>
      </w:r>
      <w:r w:rsidR="00484C7E" w:rsidRPr="00484C7E">
        <w:t xml:space="preserve"> </w:t>
      </w:r>
      <w:r w:rsidRPr="00484C7E">
        <w:t>таблицу</w:t>
      </w:r>
      <w:r w:rsidR="00484C7E" w:rsidRPr="00484C7E">
        <w:t xml:space="preserve"> </w:t>
      </w:r>
      <w:r w:rsidRPr="00484C7E">
        <w:t>13,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сказать,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выручка</w:t>
      </w:r>
      <w:r w:rsidR="00484C7E" w:rsidRPr="00484C7E">
        <w:t xml:space="preserve"> </w:t>
      </w:r>
      <w:r w:rsidRPr="00484C7E">
        <w:t>выросла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32,8</w:t>
      </w:r>
      <w:r w:rsidR="00484C7E" w:rsidRPr="00484C7E">
        <w:t xml:space="preserve"> </w:t>
      </w:r>
      <w:r w:rsidRPr="00484C7E">
        <w:t>%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положительный</w:t>
      </w:r>
      <w:r w:rsidR="00484C7E" w:rsidRPr="00484C7E">
        <w:t xml:space="preserve"> </w:t>
      </w:r>
      <w:r w:rsidRPr="00484C7E">
        <w:t>фактор,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рост</w:t>
      </w:r>
      <w:r w:rsidR="00484C7E" w:rsidRPr="00484C7E">
        <w:t xml:space="preserve"> </w:t>
      </w:r>
      <w:r w:rsidRPr="00484C7E">
        <w:t>выручки</w:t>
      </w:r>
      <w:r w:rsidR="00484C7E" w:rsidRPr="00484C7E">
        <w:t xml:space="preserve"> </w:t>
      </w:r>
      <w:r w:rsidRPr="00484C7E">
        <w:t>означает,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фирма</w:t>
      </w:r>
      <w:r w:rsidR="00484C7E" w:rsidRPr="00484C7E">
        <w:t xml:space="preserve"> </w:t>
      </w:r>
      <w:r w:rsidRPr="00484C7E">
        <w:t>успешно</w:t>
      </w:r>
      <w:r w:rsidR="00484C7E" w:rsidRPr="00484C7E">
        <w:t xml:space="preserve"> </w:t>
      </w:r>
      <w:r w:rsidRPr="00484C7E">
        <w:t>осуществляет</w:t>
      </w:r>
      <w:r w:rsidR="00484C7E" w:rsidRPr="00484C7E">
        <w:t xml:space="preserve"> </w:t>
      </w:r>
      <w:r w:rsidRPr="00484C7E">
        <w:t>свою</w:t>
      </w:r>
      <w:r w:rsidR="00484C7E" w:rsidRPr="00484C7E">
        <w:t xml:space="preserve"> </w:t>
      </w:r>
      <w:r w:rsidRPr="00484C7E">
        <w:t>операционную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. </w:t>
      </w:r>
      <w:r w:rsidRPr="00484C7E">
        <w:t>Расходы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обычным</w:t>
      </w:r>
      <w:r w:rsidR="00484C7E" w:rsidRPr="00484C7E">
        <w:t xml:space="preserve"> </w:t>
      </w:r>
      <w:r w:rsidRPr="00484C7E">
        <w:t>видам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же</w:t>
      </w:r>
      <w:r w:rsidR="00484C7E" w:rsidRPr="00484C7E">
        <w:t xml:space="preserve"> </w:t>
      </w:r>
      <w:r w:rsidRPr="00484C7E">
        <w:t>выросли</w:t>
      </w:r>
      <w:r w:rsidR="00484C7E">
        <w:t xml:space="preserve"> (</w:t>
      </w:r>
      <w:r w:rsidRPr="00484C7E">
        <w:t>на</w:t>
      </w:r>
      <w:r w:rsidR="00484C7E" w:rsidRPr="00484C7E">
        <w:t xml:space="preserve"> </w:t>
      </w:r>
      <w:r w:rsidRPr="00484C7E">
        <w:t>20,9%</w:t>
      </w:r>
      <w:r w:rsidR="00484C7E" w:rsidRPr="00484C7E">
        <w:t xml:space="preserve">), </w:t>
      </w:r>
      <w:r w:rsidRPr="00484C7E">
        <w:t>их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ниже,</w:t>
      </w:r>
      <w:r w:rsidR="00484C7E" w:rsidRPr="00484C7E">
        <w:t xml:space="preserve"> </w:t>
      </w:r>
      <w:r w:rsidRPr="00484C7E">
        <w:t>чем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выручки,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положительным</w:t>
      </w:r>
      <w:r w:rsidR="00484C7E" w:rsidRPr="00484C7E">
        <w:t xml:space="preserve"> </w:t>
      </w:r>
      <w:r w:rsidRPr="00484C7E">
        <w:t>фактором</w:t>
      </w:r>
      <w:r w:rsidR="00484C7E" w:rsidRPr="00484C7E">
        <w:t xml:space="preserve">. </w:t>
      </w:r>
      <w:r w:rsidRPr="00484C7E">
        <w:t>Но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от</w:t>
      </w:r>
      <w:r w:rsidR="00484C7E" w:rsidRPr="00484C7E">
        <w:t xml:space="preserve"> </w:t>
      </w:r>
      <w:r w:rsidRPr="00484C7E">
        <w:t>продаж</w:t>
      </w:r>
      <w:r w:rsidR="00484C7E" w:rsidRPr="00484C7E">
        <w:t xml:space="preserve"> </w:t>
      </w:r>
      <w:r w:rsidRPr="00484C7E">
        <w:t>выросла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323,9%</w:t>
      </w:r>
      <w:r w:rsidR="00484C7E" w:rsidRPr="00484C7E">
        <w:t xml:space="preserve">. </w:t>
      </w:r>
      <w:r w:rsidRPr="00484C7E">
        <w:t>Прочий</w:t>
      </w:r>
      <w:r w:rsidR="00484C7E" w:rsidRPr="00484C7E">
        <w:t xml:space="preserve"> </w:t>
      </w:r>
      <w:r w:rsidRPr="00484C7E">
        <w:t>финансовый</w:t>
      </w:r>
      <w:r w:rsidR="00484C7E" w:rsidRPr="00484C7E">
        <w:t xml:space="preserve"> </w:t>
      </w:r>
      <w:r w:rsidRPr="00484C7E">
        <w:t>результат</w:t>
      </w:r>
      <w:r w:rsidR="00484C7E" w:rsidRPr="00484C7E">
        <w:t xml:space="preserve"> </w:t>
      </w:r>
      <w:r w:rsidRPr="00484C7E">
        <w:t>отрицательный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он</w:t>
      </w:r>
      <w:r w:rsidR="00484C7E" w:rsidRPr="00484C7E">
        <w:t xml:space="preserve"> </w:t>
      </w:r>
      <w:r w:rsidRPr="00484C7E">
        <w:t>увеличился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140,7%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до</w:t>
      </w:r>
      <w:r w:rsidR="00484C7E" w:rsidRPr="00484C7E">
        <w:t xml:space="preserve"> </w:t>
      </w:r>
      <w:r w:rsidRPr="00484C7E">
        <w:t>налогообложения</w:t>
      </w:r>
      <w:r w:rsidR="00484C7E" w:rsidRPr="00484C7E">
        <w:t xml:space="preserve"> </w:t>
      </w:r>
      <w:r w:rsidRPr="00484C7E">
        <w:t>выросла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821,7</w:t>
      </w:r>
      <w:r w:rsidR="00484C7E" w:rsidRPr="00484C7E">
        <w:t xml:space="preserve"> </w:t>
      </w:r>
      <w:r w:rsidRPr="00484C7E">
        <w:t>%,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чистая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выросла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540,5</w:t>
      </w:r>
      <w:r w:rsidR="00484C7E" w:rsidRPr="00484C7E">
        <w:t xml:space="preserve"> </w:t>
      </w:r>
      <w:r w:rsidRPr="00484C7E">
        <w:t>%</w:t>
      </w:r>
      <w:r w:rsidR="00484C7E" w:rsidRPr="00484C7E">
        <w:t xml:space="preserve">. </w:t>
      </w:r>
      <w:r w:rsidRPr="00484C7E">
        <w:t>Что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хорошим</w:t>
      </w:r>
      <w:r w:rsidR="00484C7E" w:rsidRPr="00484C7E">
        <w:t xml:space="preserve"> </w:t>
      </w:r>
      <w:r w:rsidRPr="00484C7E">
        <w:t>финансовым</w:t>
      </w:r>
      <w:r w:rsidR="00484C7E" w:rsidRPr="00484C7E">
        <w:t xml:space="preserve"> </w:t>
      </w:r>
      <w:r w:rsidRPr="00484C7E">
        <w:t>результатом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фирмы</w:t>
      </w:r>
      <w:r w:rsidR="00484C7E" w:rsidRPr="00484C7E">
        <w:t>.</w:t>
      </w:r>
    </w:p>
    <w:p w:rsidR="00124441" w:rsidRDefault="00AE160B" w:rsidP="00AE160B">
      <w:pPr>
        <w:pStyle w:val="1"/>
      </w:pPr>
      <w:bookmarkStart w:id="12" w:name="_Toc238088449"/>
      <w:bookmarkStart w:id="13" w:name="_Toc240959856"/>
      <w:r>
        <w:br w:type="page"/>
      </w:r>
      <w:bookmarkStart w:id="14" w:name="_Toc289065896"/>
      <w:r w:rsidR="00124441" w:rsidRPr="00484C7E">
        <w:t>2</w:t>
      </w:r>
      <w:r w:rsidR="00484C7E" w:rsidRPr="00484C7E">
        <w:t xml:space="preserve">. </w:t>
      </w:r>
      <w:r w:rsidRPr="00484C7E">
        <w:t>Разработка краткосрочной финансовой политики организации</w:t>
      </w:r>
      <w:bookmarkEnd w:id="12"/>
      <w:bookmarkEnd w:id="13"/>
      <w:bookmarkEnd w:id="14"/>
    </w:p>
    <w:p w:rsidR="00AE160B" w:rsidRPr="00AE160B" w:rsidRDefault="00AE160B" w:rsidP="00AE160B">
      <w:pPr>
        <w:rPr>
          <w:lang w:eastAsia="en-US"/>
        </w:rPr>
      </w:pPr>
    </w:p>
    <w:p w:rsidR="00124441" w:rsidRPr="00484C7E" w:rsidRDefault="00484C7E" w:rsidP="00AE160B">
      <w:pPr>
        <w:pStyle w:val="1"/>
      </w:pPr>
      <w:bookmarkStart w:id="15" w:name="_Toc238088450"/>
      <w:bookmarkStart w:id="16" w:name="_Toc240959857"/>
      <w:bookmarkStart w:id="17" w:name="_Toc289065897"/>
      <w:r>
        <w:t xml:space="preserve">2.1 </w:t>
      </w:r>
      <w:r w:rsidR="00124441" w:rsidRPr="00484C7E">
        <w:t>Анализ</w:t>
      </w:r>
      <w:r w:rsidRPr="00484C7E">
        <w:t xml:space="preserve"> </w:t>
      </w:r>
      <w:r w:rsidR="00124441" w:rsidRPr="00484C7E">
        <w:t>рыночной</w:t>
      </w:r>
      <w:r w:rsidRPr="00484C7E">
        <w:t xml:space="preserve"> </w:t>
      </w:r>
      <w:r w:rsidR="00124441" w:rsidRPr="00484C7E">
        <w:t>деятельности</w:t>
      </w:r>
      <w:r w:rsidRPr="00484C7E">
        <w:t xml:space="preserve"> </w:t>
      </w:r>
      <w:r w:rsidR="00124441" w:rsidRPr="00484C7E">
        <w:t>организации</w:t>
      </w:r>
      <w:r w:rsidRPr="00484C7E">
        <w:t xml:space="preserve"> </w:t>
      </w:r>
      <w:r w:rsidR="00124441" w:rsidRPr="00484C7E">
        <w:t>и</w:t>
      </w:r>
      <w:r w:rsidRPr="00484C7E">
        <w:t xml:space="preserve"> </w:t>
      </w:r>
      <w:r w:rsidR="00124441" w:rsidRPr="00484C7E">
        <w:t>разработка</w:t>
      </w:r>
      <w:r w:rsidRPr="00484C7E">
        <w:t xml:space="preserve"> </w:t>
      </w:r>
      <w:r w:rsidR="00124441" w:rsidRPr="00484C7E">
        <w:t>базовых</w:t>
      </w:r>
      <w:r w:rsidRPr="00484C7E">
        <w:t xml:space="preserve"> </w:t>
      </w:r>
      <w:r w:rsidR="00124441" w:rsidRPr="00484C7E">
        <w:t>параметров</w:t>
      </w:r>
      <w:r w:rsidRPr="00484C7E">
        <w:t xml:space="preserve"> </w:t>
      </w:r>
      <w:r w:rsidR="00124441" w:rsidRPr="00484C7E">
        <w:t>рыночной</w:t>
      </w:r>
      <w:r w:rsidRPr="00484C7E">
        <w:t xml:space="preserve"> </w:t>
      </w:r>
      <w:bookmarkEnd w:id="15"/>
      <w:r w:rsidR="00124441" w:rsidRPr="00484C7E">
        <w:t>политики</w:t>
      </w:r>
      <w:bookmarkEnd w:id="16"/>
      <w:bookmarkEnd w:id="17"/>
    </w:p>
    <w:p w:rsidR="00AE160B" w:rsidRDefault="00AE160B" w:rsidP="00484C7E">
      <w:pPr>
        <w:tabs>
          <w:tab w:val="left" w:pos="726"/>
        </w:tabs>
        <w:rPr>
          <w:bCs/>
          <w:iCs/>
        </w:rPr>
      </w:pPr>
    </w:p>
    <w:p w:rsidR="00484C7E" w:rsidRPr="00484C7E" w:rsidRDefault="00B94CF6" w:rsidP="00484C7E">
      <w:pPr>
        <w:tabs>
          <w:tab w:val="left" w:pos="726"/>
        </w:tabs>
      </w:pPr>
      <w:r w:rsidRPr="00484C7E">
        <w:rPr>
          <w:bCs/>
          <w:iCs/>
        </w:rPr>
        <w:t>Рынки,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на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которых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организация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осуществляет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свою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деятельность,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имеют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следующие</w:t>
      </w:r>
      <w:r w:rsidR="00484C7E" w:rsidRPr="00484C7E">
        <w:rPr>
          <w:bCs/>
          <w:iCs/>
        </w:rPr>
        <w:t xml:space="preserve"> </w:t>
      </w:r>
      <w:r w:rsidRPr="00484C7E">
        <w:rPr>
          <w:bCs/>
          <w:iCs/>
        </w:rPr>
        <w:t>особенности</w:t>
      </w:r>
      <w:r w:rsidR="00484C7E" w:rsidRPr="00484C7E">
        <w:rPr>
          <w:bCs/>
          <w:iCs/>
        </w:rPr>
        <w:t xml:space="preserve">. </w:t>
      </w:r>
      <w:r w:rsidRPr="00484C7E">
        <w:t>Основной</w:t>
      </w:r>
      <w:r w:rsidR="00484C7E" w:rsidRPr="00484C7E">
        <w:t xml:space="preserve"> </w:t>
      </w:r>
      <w:r w:rsidRPr="00484C7E">
        <w:t>отраслью,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которой</w:t>
      </w:r>
      <w:r w:rsidR="00484C7E" w:rsidRPr="00484C7E">
        <w:t xml:space="preserve"> </w:t>
      </w:r>
      <w:r w:rsidRPr="00484C7E">
        <w:t>работает</w:t>
      </w:r>
      <w:r w:rsidR="00484C7E" w:rsidRPr="00484C7E">
        <w:t xml:space="preserve"> </w:t>
      </w:r>
      <w:r w:rsidRPr="00484C7E">
        <w:t>предприятие,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кондитерская</w:t>
      </w:r>
      <w:r w:rsidR="00484C7E" w:rsidRPr="00484C7E">
        <w:t xml:space="preserve"> </w:t>
      </w:r>
      <w:r w:rsidRPr="00484C7E">
        <w:t>отрасль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После</w:t>
      </w:r>
      <w:r w:rsidR="00484C7E" w:rsidRPr="00484C7E">
        <w:t xml:space="preserve"> </w:t>
      </w:r>
      <w:r w:rsidRPr="00484C7E">
        <w:t>активного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начале</w:t>
      </w:r>
      <w:r w:rsidR="00484C7E" w:rsidRPr="00484C7E">
        <w:t xml:space="preserve"> </w:t>
      </w:r>
      <w:r w:rsidRPr="00484C7E">
        <w:t>2000-х</w:t>
      </w:r>
      <w:r w:rsidR="00484C7E" w:rsidRPr="00484C7E">
        <w:t xml:space="preserve"> </w:t>
      </w:r>
      <w:r w:rsidRPr="00484C7E">
        <w:t>годов</w:t>
      </w:r>
      <w:r w:rsidR="00484C7E" w:rsidRPr="00484C7E">
        <w:t xml:space="preserve"> </w:t>
      </w:r>
      <w:r w:rsidRPr="00484C7E">
        <w:t>российский</w:t>
      </w:r>
      <w:r w:rsidR="00484C7E" w:rsidRPr="00484C7E">
        <w:t xml:space="preserve"> </w:t>
      </w:r>
      <w:r w:rsidRPr="00484C7E">
        <w:t>рынок</w:t>
      </w:r>
      <w:r w:rsidR="00484C7E" w:rsidRPr="00484C7E">
        <w:t xml:space="preserve"> </w:t>
      </w:r>
      <w:r w:rsidRPr="00484C7E">
        <w:t>кондитерских</w:t>
      </w:r>
      <w:r w:rsidR="00484C7E" w:rsidRPr="00484C7E">
        <w:t xml:space="preserve"> </w:t>
      </w:r>
      <w:r w:rsidRPr="00484C7E">
        <w:t>изделий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своей</w:t>
      </w:r>
      <w:r w:rsidR="00484C7E" w:rsidRPr="00484C7E">
        <w:t xml:space="preserve"> </w:t>
      </w:r>
      <w:r w:rsidRPr="00484C7E">
        <w:t>емкости</w:t>
      </w:r>
      <w:r w:rsidR="00484C7E" w:rsidRPr="00484C7E">
        <w:t xml:space="preserve"> </w:t>
      </w:r>
      <w:r w:rsidRPr="00484C7E">
        <w:t>приближается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точке</w:t>
      </w:r>
      <w:r w:rsidR="00484C7E" w:rsidRPr="00484C7E">
        <w:t xml:space="preserve"> </w:t>
      </w:r>
      <w:r w:rsidRPr="00484C7E">
        <w:t>насыщения</w:t>
      </w:r>
      <w:r w:rsidR="00484C7E" w:rsidRPr="00484C7E">
        <w:t xml:space="preserve">. </w:t>
      </w:r>
      <w:r w:rsidRPr="00484C7E">
        <w:t>Достаточно</w:t>
      </w:r>
      <w:r w:rsidR="00484C7E" w:rsidRPr="00484C7E">
        <w:t xml:space="preserve"> </w:t>
      </w:r>
      <w:r w:rsidRPr="00484C7E">
        <w:t>остро</w:t>
      </w:r>
      <w:r w:rsidR="00484C7E" w:rsidRPr="00484C7E">
        <w:t xml:space="preserve"> </w:t>
      </w:r>
      <w:r w:rsidRPr="00484C7E">
        <w:t>сегодня</w:t>
      </w:r>
      <w:r w:rsidR="00484C7E" w:rsidRPr="00484C7E">
        <w:t xml:space="preserve"> </w:t>
      </w:r>
      <w:r w:rsidRPr="00484C7E">
        <w:t>ощущается</w:t>
      </w:r>
      <w:r w:rsidR="00484C7E" w:rsidRPr="00484C7E">
        <w:t xml:space="preserve"> </w:t>
      </w:r>
      <w:r w:rsidRPr="00484C7E">
        <w:t>конкуренция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привлекательном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производителей</w:t>
      </w:r>
      <w:r w:rsidR="00484C7E" w:rsidRPr="00484C7E">
        <w:t xml:space="preserve"> </w:t>
      </w:r>
      <w:r w:rsidRPr="00484C7E">
        <w:t>рынке</w:t>
      </w:r>
      <w:r w:rsidR="00484C7E" w:rsidRPr="00484C7E">
        <w:t xml:space="preserve"> </w:t>
      </w:r>
      <w:r w:rsidRPr="00484C7E">
        <w:t>высокомаржинальных</w:t>
      </w:r>
      <w:r w:rsidR="00484C7E" w:rsidRPr="00484C7E">
        <w:t xml:space="preserve"> </w:t>
      </w:r>
      <w:r w:rsidRPr="00484C7E">
        <w:t>кондитерских</w:t>
      </w:r>
      <w:r w:rsidR="00484C7E" w:rsidRPr="00484C7E">
        <w:t xml:space="preserve"> </w:t>
      </w:r>
      <w:r w:rsidRPr="00484C7E">
        <w:t>изделий,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частности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премиальном</w:t>
      </w:r>
      <w:r w:rsidR="00484C7E" w:rsidRPr="00484C7E">
        <w:t xml:space="preserve"> </w:t>
      </w:r>
      <w:r w:rsidRPr="00484C7E">
        <w:t>сегменте</w:t>
      </w:r>
      <w:r w:rsidR="00484C7E" w:rsidRPr="00484C7E">
        <w:t xml:space="preserve"> </w:t>
      </w:r>
      <w:r w:rsidRPr="00484C7E">
        <w:t>рынка</w:t>
      </w:r>
      <w:r w:rsidR="00484C7E" w:rsidRPr="00484C7E">
        <w:t xml:space="preserve"> </w:t>
      </w:r>
      <w:r w:rsidRPr="00484C7E">
        <w:t>кондитерских</w:t>
      </w:r>
      <w:r w:rsidR="00484C7E" w:rsidRPr="00484C7E">
        <w:t xml:space="preserve"> </w:t>
      </w:r>
      <w:r w:rsidRPr="00484C7E">
        <w:t>изделий,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котором</w:t>
      </w:r>
      <w:r w:rsidR="00484C7E" w:rsidRPr="00484C7E">
        <w:t xml:space="preserve"> </w:t>
      </w:r>
      <w:r w:rsidRPr="00484C7E">
        <w:t>помимо</w:t>
      </w:r>
      <w:r w:rsidR="00484C7E" w:rsidRPr="00484C7E">
        <w:t xml:space="preserve"> </w:t>
      </w:r>
      <w:r w:rsidRPr="00484C7E">
        <w:t>отечественных</w:t>
      </w:r>
      <w:r w:rsidR="00484C7E" w:rsidRPr="00484C7E">
        <w:t xml:space="preserve"> </w:t>
      </w:r>
      <w:r w:rsidRPr="00484C7E">
        <w:t>фабрик</w:t>
      </w:r>
      <w:r w:rsidR="00484C7E" w:rsidRPr="00484C7E">
        <w:t xml:space="preserve"> </w:t>
      </w:r>
      <w:r w:rsidRPr="00484C7E">
        <w:t>представлены</w:t>
      </w:r>
      <w:r w:rsidR="00484C7E" w:rsidRPr="00484C7E">
        <w:t xml:space="preserve"> </w:t>
      </w:r>
      <w:r w:rsidRPr="00484C7E">
        <w:t>транснациональные</w:t>
      </w:r>
      <w:r w:rsidR="00484C7E" w:rsidRPr="00484C7E">
        <w:t xml:space="preserve"> </w:t>
      </w:r>
      <w:r w:rsidRPr="00484C7E">
        <w:t>компании</w:t>
      </w:r>
      <w:r w:rsidR="00484C7E" w:rsidRPr="00484C7E">
        <w:t xml:space="preserve">. </w:t>
      </w:r>
      <w:r w:rsidRPr="00484C7E">
        <w:t>Наиболее</w:t>
      </w:r>
      <w:r w:rsidR="00484C7E" w:rsidRPr="00484C7E">
        <w:t xml:space="preserve"> </w:t>
      </w:r>
      <w:r w:rsidRPr="00484C7E">
        <w:t>ярко</w:t>
      </w:r>
      <w:r w:rsidR="00484C7E" w:rsidRPr="00484C7E">
        <w:t xml:space="preserve"> </w:t>
      </w:r>
      <w:r w:rsidRPr="00484C7E">
        <w:t>тенденция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высокоценовых</w:t>
      </w:r>
      <w:r w:rsidR="00484C7E" w:rsidRPr="00484C7E">
        <w:t xml:space="preserve"> </w:t>
      </w:r>
      <w:r w:rsidRPr="00484C7E">
        <w:t>сегментов</w:t>
      </w:r>
      <w:r w:rsidR="00484C7E" w:rsidRPr="00484C7E">
        <w:t xml:space="preserve"> </w:t>
      </w:r>
      <w:r w:rsidRPr="00484C7E">
        <w:t>выражена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Москве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городах</w:t>
      </w:r>
      <w:r w:rsidR="00484C7E" w:rsidRPr="00484C7E">
        <w:t xml:space="preserve"> </w:t>
      </w:r>
      <w:r w:rsidRPr="00484C7E">
        <w:t>миллионниках</w:t>
      </w:r>
      <w:r w:rsidR="00484C7E" w:rsidRPr="00484C7E">
        <w:t xml:space="preserve">: </w:t>
      </w:r>
      <w:r w:rsidRPr="00484C7E">
        <w:t>здесь</w:t>
      </w:r>
      <w:r w:rsidR="00484C7E" w:rsidRPr="00484C7E">
        <w:t xml:space="preserve"> </w:t>
      </w:r>
      <w:r w:rsidRPr="00484C7E">
        <w:t>быстрее</w:t>
      </w:r>
      <w:r w:rsidR="00484C7E" w:rsidRPr="00484C7E">
        <w:t xml:space="preserve"> </w:t>
      </w:r>
      <w:r w:rsidRPr="00484C7E">
        <w:t>всего</w:t>
      </w:r>
      <w:r w:rsidR="00484C7E" w:rsidRPr="00484C7E">
        <w:t xml:space="preserve"> </w:t>
      </w:r>
      <w:r w:rsidRPr="00484C7E">
        <w:t>повышается</w:t>
      </w:r>
      <w:r w:rsidR="00484C7E" w:rsidRPr="00484C7E">
        <w:t xml:space="preserve"> </w:t>
      </w:r>
      <w:r w:rsidRPr="00484C7E">
        <w:t>общий</w:t>
      </w:r>
      <w:r w:rsidR="00484C7E" w:rsidRPr="00484C7E">
        <w:t xml:space="preserve"> </w:t>
      </w:r>
      <w:r w:rsidR="003E4257">
        <w:t>у</w:t>
      </w:r>
      <w:r w:rsidRPr="00484C7E">
        <w:t>ровень</w:t>
      </w:r>
      <w:r w:rsidR="00484C7E" w:rsidRPr="00484C7E">
        <w:t xml:space="preserve"> </w:t>
      </w:r>
      <w:r w:rsidRPr="00484C7E">
        <w:t>благосостояния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платежеспособности</w:t>
      </w:r>
      <w:r w:rsidR="00484C7E" w:rsidRPr="00484C7E">
        <w:t xml:space="preserve"> </w:t>
      </w:r>
      <w:r w:rsidRPr="00484C7E">
        <w:t>жителей,</w:t>
      </w:r>
      <w:r w:rsidR="00484C7E" w:rsidRPr="00484C7E">
        <w:t xml:space="preserve"> </w:t>
      </w:r>
      <w:r w:rsidRPr="00484C7E">
        <w:t>которые</w:t>
      </w:r>
      <w:r w:rsidR="00484C7E" w:rsidRPr="00484C7E">
        <w:t xml:space="preserve"> </w:t>
      </w:r>
      <w:r w:rsidRPr="00484C7E">
        <w:t>могут</w:t>
      </w:r>
      <w:r w:rsidR="00484C7E" w:rsidRPr="00484C7E">
        <w:t xml:space="preserve"> </w:t>
      </w:r>
      <w:r w:rsidRPr="00484C7E">
        <w:t>позволить</w:t>
      </w:r>
      <w:r w:rsidR="00484C7E" w:rsidRPr="00484C7E">
        <w:t xml:space="preserve"> </w:t>
      </w:r>
      <w:r w:rsidRPr="00484C7E">
        <w:t>себе</w:t>
      </w:r>
      <w:r w:rsidR="00484C7E" w:rsidRPr="00484C7E">
        <w:t xml:space="preserve"> </w:t>
      </w:r>
      <w:r w:rsidRPr="00484C7E">
        <w:t>покупать</w:t>
      </w:r>
      <w:r w:rsidR="00484C7E" w:rsidRPr="00484C7E">
        <w:t xml:space="preserve"> </w:t>
      </w:r>
      <w:r w:rsidRPr="00484C7E">
        <w:t>более</w:t>
      </w:r>
      <w:r w:rsidR="00484C7E" w:rsidRPr="00484C7E">
        <w:t xml:space="preserve"> </w:t>
      </w:r>
      <w:r w:rsidRPr="00484C7E">
        <w:t>дорогие</w:t>
      </w:r>
      <w:r w:rsidR="00484C7E" w:rsidRPr="00484C7E">
        <w:t xml:space="preserve"> </w:t>
      </w:r>
      <w:r w:rsidRPr="00484C7E">
        <w:t>продукты</w:t>
      </w:r>
      <w:r w:rsidR="00484C7E" w:rsidRPr="00484C7E">
        <w:t xml:space="preserve"> </w:t>
      </w:r>
      <w:r w:rsidRPr="00484C7E">
        <w:t>питания,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том</w:t>
      </w:r>
      <w:r w:rsidR="00484C7E" w:rsidRPr="00484C7E">
        <w:t xml:space="preserve"> </w:t>
      </w:r>
      <w:r w:rsidRPr="00484C7E">
        <w:t>числе</w:t>
      </w:r>
      <w:r w:rsidR="00484C7E" w:rsidRPr="00484C7E">
        <w:t xml:space="preserve"> </w:t>
      </w:r>
      <w:r w:rsidRPr="00484C7E">
        <w:t>кондитерские</w:t>
      </w:r>
      <w:r w:rsidR="00484C7E" w:rsidRPr="00484C7E">
        <w:t xml:space="preserve"> </w:t>
      </w:r>
      <w:r w:rsidRPr="00484C7E">
        <w:t>изделия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Основные</w:t>
      </w:r>
      <w:r w:rsidR="00484C7E" w:rsidRPr="00484C7E">
        <w:t xml:space="preserve"> </w:t>
      </w:r>
      <w:r w:rsidRPr="00484C7E">
        <w:t>тенденции</w:t>
      </w:r>
      <w:r w:rsidR="00484C7E" w:rsidRPr="00484C7E">
        <w:t xml:space="preserve"> </w:t>
      </w:r>
      <w:r w:rsidRPr="00484C7E">
        <w:t>рынка</w:t>
      </w:r>
      <w:r w:rsidR="00484C7E" w:rsidRPr="00484C7E">
        <w:t xml:space="preserve"> </w:t>
      </w:r>
      <w:r w:rsidRPr="00484C7E">
        <w:t>кондитерских</w:t>
      </w:r>
      <w:r w:rsidR="00484C7E" w:rsidRPr="00484C7E">
        <w:t xml:space="preserve"> </w:t>
      </w:r>
      <w:r w:rsidRPr="00484C7E">
        <w:t>изделий</w:t>
      </w:r>
      <w:r w:rsidR="00484C7E" w:rsidRPr="00484C7E">
        <w:t>:</w:t>
      </w:r>
    </w:p>
    <w:p w:rsidR="00484C7E" w:rsidRPr="00484C7E" w:rsidRDefault="00B94CF6" w:rsidP="00484C7E">
      <w:pPr>
        <w:numPr>
          <w:ilvl w:val="0"/>
          <w:numId w:val="12"/>
        </w:numPr>
        <w:tabs>
          <w:tab w:val="clear" w:pos="2700"/>
          <w:tab w:val="left" w:pos="726"/>
        </w:tabs>
        <w:ind w:left="0" w:firstLine="709"/>
      </w:pPr>
      <w:r w:rsidRPr="00484C7E">
        <w:t>снижение</w:t>
      </w:r>
      <w:r w:rsidR="00484C7E" w:rsidRPr="00484C7E">
        <w:t xml:space="preserve"> </w:t>
      </w:r>
      <w:r w:rsidRPr="00484C7E">
        <w:t>темпов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объема</w:t>
      </w:r>
      <w:r w:rsidR="00484C7E" w:rsidRPr="00484C7E">
        <w:t xml:space="preserve"> </w:t>
      </w:r>
      <w:r w:rsidRPr="00484C7E">
        <w:t>рынка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натуральном</w:t>
      </w:r>
      <w:r w:rsidR="00484C7E" w:rsidRPr="00484C7E">
        <w:t xml:space="preserve"> </w:t>
      </w:r>
      <w:r w:rsidRPr="00484C7E">
        <w:t>выражении</w:t>
      </w:r>
      <w:r w:rsidR="00484C7E" w:rsidRPr="00484C7E">
        <w:t>;</w:t>
      </w:r>
    </w:p>
    <w:p w:rsidR="00484C7E" w:rsidRPr="00484C7E" w:rsidRDefault="00B94CF6" w:rsidP="00484C7E">
      <w:pPr>
        <w:numPr>
          <w:ilvl w:val="0"/>
          <w:numId w:val="12"/>
        </w:numPr>
        <w:tabs>
          <w:tab w:val="clear" w:pos="2700"/>
          <w:tab w:val="left" w:pos="726"/>
        </w:tabs>
        <w:ind w:left="0" w:firstLine="709"/>
      </w:pPr>
      <w:r w:rsidRPr="00484C7E">
        <w:t>стабилизация</w:t>
      </w:r>
      <w:r w:rsidR="00484C7E" w:rsidRPr="00484C7E">
        <w:t xml:space="preserve"> </w:t>
      </w:r>
      <w:r w:rsidRPr="00484C7E">
        <w:t>доли</w:t>
      </w:r>
      <w:r w:rsidR="00484C7E" w:rsidRPr="00484C7E">
        <w:t xml:space="preserve"> </w:t>
      </w:r>
      <w:r w:rsidRPr="00484C7E">
        <w:t>импорта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объеме</w:t>
      </w:r>
      <w:r w:rsidR="00484C7E" w:rsidRPr="00484C7E">
        <w:t xml:space="preserve"> </w:t>
      </w:r>
      <w:r w:rsidRPr="00484C7E">
        <w:t>российского</w:t>
      </w:r>
      <w:r w:rsidR="00484C7E" w:rsidRPr="00484C7E">
        <w:t xml:space="preserve"> </w:t>
      </w:r>
      <w:r w:rsidRPr="00484C7E">
        <w:t>кондитерского</w:t>
      </w:r>
      <w:r w:rsidR="00484C7E" w:rsidRPr="00484C7E">
        <w:t xml:space="preserve"> </w:t>
      </w:r>
      <w:r w:rsidRPr="00484C7E">
        <w:t>рынка</w:t>
      </w:r>
      <w:r w:rsidR="00484C7E" w:rsidRPr="00484C7E">
        <w:t>;</w:t>
      </w:r>
    </w:p>
    <w:p w:rsidR="00484C7E" w:rsidRPr="00484C7E" w:rsidRDefault="00B94CF6" w:rsidP="00484C7E">
      <w:pPr>
        <w:numPr>
          <w:ilvl w:val="0"/>
          <w:numId w:val="12"/>
        </w:numPr>
        <w:tabs>
          <w:tab w:val="clear" w:pos="2700"/>
          <w:tab w:val="left" w:pos="726"/>
        </w:tabs>
        <w:ind w:left="0" w:firstLine="709"/>
      </w:pPr>
      <w:r w:rsidRPr="00484C7E">
        <w:t>стабилизация</w:t>
      </w:r>
      <w:r w:rsidR="00484C7E" w:rsidRPr="00484C7E">
        <w:t xml:space="preserve"> </w:t>
      </w:r>
      <w:r w:rsidRPr="00484C7E">
        <w:t>доли</w:t>
      </w:r>
      <w:r w:rsidR="00484C7E" w:rsidRPr="00484C7E">
        <w:t xml:space="preserve"> </w:t>
      </w:r>
      <w:r w:rsidRPr="00484C7E">
        <w:t>экспорта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объеме</w:t>
      </w:r>
      <w:r w:rsidR="00484C7E" w:rsidRPr="00484C7E">
        <w:t xml:space="preserve"> </w:t>
      </w:r>
      <w:r w:rsidRPr="00484C7E">
        <w:t>произведенной</w:t>
      </w:r>
      <w:r w:rsidR="00484C7E" w:rsidRPr="00484C7E">
        <w:t xml:space="preserve"> </w:t>
      </w:r>
      <w:r w:rsidRPr="00484C7E">
        <w:t>кондитерской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РФ</w:t>
      </w:r>
      <w:r w:rsidR="00484C7E" w:rsidRPr="00484C7E">
        <w:t>;</w:t>
      </w:r>
    </w:p>
    <w:p w:rsidR="00484C7E" w:rsidRPr="00484C7E" w:rsidRDefault="00B94CF6" w:rsidP="00484C7E">
      <w:pPr>
        <w:numPr>
          <w:ilvl w:val="0"/>
          <w:numId w:val="12"/>
        </w:numPr>
        <w:tabs>
          <w:tab w:val="clear" w:pos="2700"/>
          <w:tab w:val="left" w:pos="726"/>
        </w:tabs>
        <w:ind w:left="0" w:firstLine="709"/>
      </w:pPr>
      <w:r w:rsidRPr="00484C7E">
        <w:t>рост</w:t>
      </w:r>
      <w:r w:rsidR="00484C7E" w:rsidRPr="00484C7E">
        <w:t xml:space="preserve"> </w:t>
      </w:r>
      <w:r w:rsidRPr="00484C7E">
        <w:t>доли</w:t>
      </w:r>
      <w:r w:rsidR="00484C7E" w:rsidRPr="00484C7E">
        <w:t xml:space="preserve"> </w:t>
      </w:r>
      <w:r w:rsidRPr="00484C7E">
        <w:t>брендированной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упакованной</w:t>
      </w:r>
      <w:r w:rsidR="00484C7E" w:rsidRPr="00484C7E">
        <w:t xml:space="preserve"> </w:t>
      </w:r>
      <w:r w:rsidRPr="00484C7E">
        <w:t>продукции</w:t>
      </w:r>
      <w:r w:rsidR="00484C7E" w:rsidRPr="00484C7E">
        <w:t>;</w:t>
      </w:r>
    </w:p>
    <w:p w:rsidR="00484C7E" w:rsidRPr="00484C7E" w:rsidRDefault="00B94CF6" w:rsidP="00484C7E">
      <w:pPr>
        <w:numPr>
          <w:ilvl w:val="0"/>
          <w:numId w:val="12"/>
        </w:numPr>
        <w:tabs>
          <w:tab w:val="clear" w:pos="2700"/>
          <w:tab w:val="left" w:pos="726"/>
        </w:tabs>
        <w:ind w:left="0" w:firstLine="709"/>
      </w:pPr>
      <w:r w:rsidRPr="00484C7E">
        <w:t>рост</w:t>
      </w:r>
      <w:r w:rsidR="00484C7E" w:rsidRPr="00484C7E">
        <w:t xml:space="preserve"> </w:t>
      </w:r>
      <w:r w:rsidRPr="00484C7E">
        <w:t>объемов</w:t>
      </w:r>
      <w:r w:rsidR="00484C7E" w:rsidRPr="00484C7E">
        <w:t xml:space="preserve"> </w:t>
      </w:r>
      <w:r w:rsidRPr="00484C7E">
        <w:t>потребления</w:t>
      </w:r>
      <w:r w:rsidR="00484C7E" w:rsidRPr="00484C7E">
        <w:t xml:space="preserve"> </w:t>
      </w:r>
      <w:r w:rsidRPr="00484C7E">
        <w:t>более</w:t>
      </w:r>
      <w:r w:rsidR="00484C7E" w:rsidRPr="00484C7E">
        <w:t xml:space="preserve"> </w:t>
      </w:r>
      <w:r w:rsidRPr="00484C7E">
        <w:t>дорогостоящей</w:t>
      </w:r>
      <w:r w:rsidR="00484C7E" w:rsidRPr="00484C7E">
        <w:t xml:space="preserve"> </w:t>
      </w:r>
      <w:r w:rsidRPr="00484C7E">
        <w:t>продукции</w:t>
      </w:r>
      <w:r w:rsidR="00484C7E" w:rsidRPr="00484C7E">
        <w:t>;</w:t>
      </w:r>
    </w:p>
    <w:p w:rsidR="00484C7E" w:rsidRPr="00484C7E" w:rsidRDefault="00B94CF6" w:rsidP="00484C7E">
      <w:pPr>
        <w:numPr>
          <w:ilvl w:val="0"/>
          <w:numId w:val="12"/>
        </w:numPr>
        <w:tabs>
          <w:tab w:val="clear" w:pos="2700"/>
          <w:tab w:val="left" w:pos="726"/>
        </w:tabs>
        <w:ind w:left="0" w:firstLine="709"/>
      </w:pPr>
      <w:r w:rsidRPr="00484C7E">
        <w:t>консолидация</w:t>
      </w:r>
      <w:r w:rsidR="00484C7E" w:rsidRPr="00484C7E">
        <w:t xml:space="preserve"> </w:t>
      </w:r>
      <w:r w:rsidRPr="00484C7E">
        <w:t>отрасли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волны</w:t>
      </w:r>
      <w:r w:rsidR="00484C7E" w:rsidRPr="00484C7E">
        <w:t xml:space="preserve"> </w:t>
      </w:r>
      <w:r w:rsidRPr="00484C7E">
        <w:t>слияний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поглощений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Возможные</w:t>
      </w:r>
      <w:r w:rsidR="00484C7E" w:rsidRPr="00484C7E">
        <w:t xml:space="preserve"> </w:t>
      </w:r>
      <w:r w:rsidRPr="00484C7E">
        <w:t>риски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кондитерской</w:t>
      </w:r>
      <w:r w:rsidR="00484C7E" w:rsidRPr="00484C7E">
        <w:t xml:space="preserve"> </w:t>
      </w:r>
      <w:r w:rsidRPr="00484C7E">
        <w:t>отрасли</w:t>
      </w:r>
      <w:r w:rsidR="00484C7E" w:rsidRPr="00484C7E">
        <w:t xml:space="preserve"> </w:t>
      </w:r>
      <w:r w:rsidRPr="00484C7E">
        <w:t>связаны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первую</w:t>
      </w:r>
      <w:r w:rsidR="00484C7E" w:rsidRPr="00484C7E">
        <w:t xml:space="preserve"> </w:t>
      </w:r>
      <w:r w:rsidRPr="00484C7E">
        <w:t>очередь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резкими</w:t>
      </w:r>
      <w:r w:rsidR="00484C7E" w:rsidRPr="00484C7E">
        <w:t xml:space="preserve"> </w:t>
      </w:r>
      <w:r w:rsidRPr="00484C7E">
        <w:t>скачками</w:t>
      </w:r>
      <w:r w:rsidR="00484C7E" w:rsidRPr="00484C7E">
        <w:t xml:space="preserve"> </w:t>
      </w:r>
      <w:r w:rsidRPr="00484C7E">
        <w:t>цен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сырье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Несмотря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имеющиеся</w:t>
      </w:r>
      <w:r w:rsidR="00484C7E" w:rsidRPr="00484C7E">
        <w:t xml:space="preserve"> </w:t>
      </w:r>
      <w:r w:rsidRPr="00484C7E">
        <w:t>риски,</w:t>
      </w:r>
      <w:r w:rsidR="00484C7E" w:rsidRPr="00484C7E">
        <w:t xml:space="preserve"> </w:t>
      </w:r>
      <w:r w:rsidRPr="00484C7E">
        <w:t>пищевая</w:t>
      </w:r>
      <w:r w:rsidR="00484C7E" w:rsidRPr="00484C7E">
        <w:t xml:space="preserve"> </w:t>
      </w:r>
      <w:r w:rsidRPr="00484C7E">
        <w:t>промышленность</w:t>
      </w:r>
      <w:r w:rsidR="00484C7E" w:rsidRPr="00484C7E">
        <w:t xml:space="preserve"> </w:t>
      </w:r>
      <w:r w:rsidRPr="00484C7E">
        <w:t>остается</w:t>
      </w:r>
      <w:r w:rsidR="00484C7E" w:rsidRPr="00484C7E">
        <w:t xml:space="preserve"> </w:t>
      </w:r>
      <w:r w:rsidRPr="00484C7E">
        <w:t>одной</w:t>
      </w:r>
      <w:r w:rsidR="00484C7E" w:rsidRPr="00484C7E">
        <w:t xml:space="preserve"> </w:t>
      </w:r>
      <w:r w:rsidRPr="00484C7E">
        <w:t>из</w:t>
      </w:r>
      <w:r w:rsidR="00484C7E" w:rsidRPr="00484C7E">
        <w:t xml:space="preserve"> </w:t>
      </w:r>
      <w:r w:rsidRPr="00484C7E">
        <w:t>самых</w:t>
      </w:r>
      <w:r w:rsidR="00484C7E" w:rsidRPr="00484C7E">
        <w:t xml:space="preserve"> </w:t>
      </w:r>
      <w:r w:rsidRPr="00484C7E">
        <w:t>динамично</w:t>
      </w:r>
      <w:r w:rsidR="00484C7E" w:rsidRPr="00484C7E">
        <w:t xml:space="preserve"> </w:t>
      </w:r>
      <w:r w:rsidRPr="00484C7E">
        <w:t>развивающихся</w:t>
      </w:r>
      <w:r w:rsidR="00484C7E" w:rsidRPr="00484C7E">
        <w:t xml:space="preserve"> </w:t>
      </w:r>
      <w:r w:rsidRPr="00484C7E">
        <w:t>отраслей</w:t>
      </w:r>
      <w:r w:rsidR="00484C7E" w:rsidRPr="00484C7E">
        <w:t xml:space="preserve"> </w:t>
      </w:r>
      <w:r w:rsidRPr="00484C7E">
        <w:t>промышленности</w:t>
      </w:r>
      <w:r w:rsidR="00484C7E" w:rsidRPr="00484C7E">
        <w:t>.</w:t>
      </w:r>
    </w:p>
    <w:p w:rsidR="00484C7E" w:rsidRPr="00484C7E" w:rsidRDefault="00124441" w:rsidP="00484C7E">
      <w:pPr>
        <w:tabs>
          <w:tab w:val="left" w:pos="726"/>
        </w:tabs>
      </w:pPr>
      <w:r w:rsidRPr="00484C7E">
        <w:t>Для</w:t>
      </w:r>
      <w:r w:rsidR="00484C7E" w:rsidRPr="00484C7E">
        <w:t xml:space="preserve"> </w:t>
      </w:r>
      <w:r w:rsidRPr="00484C7E">
        <w:t>оценки</w:t>
      </w:r>
      <w:r w:rsidR="00484C7E" w:rsidRPr="00484C7E">
        <w:t xml:space="preserve"> </w:t>
      </w:r>
      <w:r w:rsidRPr="00484C7E">
        <w:t>рыночной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конкурентоспособности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были</w:t>
      </w:r>
      <w:r w:rsidR="00484C7E" w:rsidRPr="00484C7E">
        <w:t xml:space="preserve"> </w:t>
      </w:r>
      <w:r w:rsidRPr="00484C7E">
        <w:t>произведены</w:t>
      </w:r>
      <w:r w:rsidR="00484C7E" w:rsidRPr="00484C7E">
        <w:t xml:space="preserve"> </w:t>
      </w:r>
      <w:r w:rsidRPr="00484C7E">
        <w:t>расчеты,</w:t>
      </w:r>
      <w:r w:rsidR="00484C7E" w:rsidRPr="00484C7E">
        <w:t xml:space="preserve"> </w:t>
      </w:r>
      <w:r w:rsidRPr="00484C7E">
        <w:t>представленные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14</w:t>
      </w:r>
      <w:r w:rsidR="00484C7E" w:rsidRPr="00484C7E">
        <w:t>.</w:t>
      </w:r>
    </w:p>
    <w:p w:rsidR="00AE160B" w:rsidRDefault="00AE160B" w:rsidP="00484C7E">
      <w:pPr>
        <w:tabs>
          <w:tab w:val="left" w:pos="726"/>
        </w:tabs>
        <w:rPr>
          <w:b/>
        </w:rPr>
      </w:pPr>
    </w:p>
    <w:p w:rsidR="00AE160B" w:rsidRDefault="00AE160B" w:rsidP="003E4257">
      <w:r w:rsidRPr="00484C7E">
        <w:t>Таблица 14</w:t>
      </w:r>
    </w:p>
    <w:p w:rsidR="00124441" w:rsidRPr="00484C7E" w:rsidRDefault="00124441" w:rsidP="00AE160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Показатели</w:t>
      </w:r>
      <w:r w:rsidR="00484C7E" w:rsidRPr="00484C7E">
        <w:rPr>
          <w:b/>
        </w:rPr>
        <w:t xml:space="preserve"> </w:t>
      </w:r>
      <w:r w:rsidRPr="00484C7E">
        <w:rPr>
          <w:b/>
        </w:rPr>
        <w:t>рыночной</w:t>
      </w:r>
      <w:r w:rsidR="00484C7E" w:rsidRPr="00484C7E">
        <w:rPr>
          <w:b/>
        </w:rPr>
        <w:t xml:space="preserve"> </w:t>
      </w:r>
      <w:r w:rsidRPr="00484C7E">
        <w:rPr>
          <w:b/>
        </w:rPr>
        <w:t>деятельности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организации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конкурентоспособности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продукции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2020"/>
        <w:gridCol w:w="2165"/>
      </w:tblGrid>
      <w:tr w:rsidR="005F01F7" w:rsidRPr="00484C7E" w:rsidTr="001072DD">
        <w:trPr>
          <w:trHeight w:val="285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предыдущий</w:t>
            </w:r>
            <w:r w:rsidRPr="00484C7E">
              <w:t xml:space="preserve"> </w:t>
            </w:r>
            <w:r w:rsidR="005F01F7" w:rsidRPr="00484C7E">
              <w:t>год</w:t>
            </w:r>
            <w:r w:rsidRPr="00484C7E">
              <w:t xml:space="preserve"> 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отчетный</w:t>
            </w:r>
            <w:r w:rsidRPr="00484C7E">
              <w:t xml:space="preserve"> </w:t>
            </w:r>
            <w:r w:rsidR="005F01F7" w:rsidRPr="00484C7E">
              <w:t>год</w:t>
            </w:r>
            <w:r w:rsidRPr="00484C7E">
              <w:t xml:space="preserve"> </w:t>
            </w:r>
          </w:p>
        </w:tc>
      </w:tr>
      <w:tr w:rsidR="005F01F7" w:rsidRPr="00484C7E" w:rsidTr="001072DD">
        <w:trPr>
          <w:trHeight w:val="35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2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Выручка</w:t>
            </w:r>
            <w:r>
              <w:t xml:space="preserve"> (</w:t>
            </w:r>
            <w:r w:rsidR="005F01F7" w:rsidRPr="00484C7E">
              <w:t>нетто</w:t>
            </w:r>
            <w:r w:rsidRPr="00484C7E">
              <w:t xml:space="preserve">) </w:t>
            </w:r>
            <w:r w:rsidR="005F01F7" w:rsidRPr="00484C7E">
              <w:t>от</w:t>
            </w:r>
            <w:r w:rsidRPr="00484C7E">
              <w:t xml:space="preserve"> </w:t>
            </w:r>
            <w:r w:rsidR="005F01F7" w:rsidRPr="00484C7E">
              <w:t>продажи</w:t>
            </w:r>
            <w:r w:rsidRPr="00484C7E">
              <w:t xml:space="preserve"> </w:t>
            </w:r>
            <w:r w:rsidR="005F01F7" w:rsidRPr="00484C7E">
              <w:t>продукции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825</w:t>
            </w:r>
            <w:r w:rsidR="00484C7E" w:rsidRPr="00484C7E">
              <w:t xml:space="preserve"> </w:t>
            </w:r>
            <w:r w:rsidRPr="00484C7E">
              <w:t>320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Темп</w:t>
            </w:r>
            <w:r w:rsidRPr="00484C7E">
              <w:t xml:space="preserve"> </w:t>
            </w:r>
            <w:r w:rsidR="005F01F7" w:rsidRPr="00484C7E">
              <w:t>прироста</w:t>
            </w:r>
            <w:r w:rsidRPr="00484C7E">
              <w:t xml:space="preserve"> </w:t>
            </w:r>
            <w:r w:rsidR="005F01F7" w:rsidRPr="00484C7E">
              <w:t>выручки</w:t>
            </w:r>
            <w:r>
              <w:t xml:space="preserve"> (</w:t>
            </w:r>
            <w:r w:rsidR="005F01F7" w:rsidRPr="00484C7E">
              <w:t>нетто</w:t>
            </w:r>
            <w:r w:rsidRPr="00484C7E">
              <w:t xml:space="preserve">),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32,771</w:t>
            </w:r>
          </w:p>
        </w:tc>
      </w:tr>
      <w:tr w:rsidR="005F01F7" w:rsidRPr="00484C7E" w:rsidTr="001072DD">
        <w:trPr>
          <w:trHeight w:val="255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справочно</w:t>
            </w:r>
            <w:r w:rsidRPr="00484C7E">
              <w:t xml:space="preserve">: </w:t>
            </w:r>
            <w:r w:rsidR="005F01F7" w:rsidRPr="00484C7E">
              <w:t>темп</w:t>
            </w:r>
            <w:r w:rsidRPr="00484C7E">
              <w:t xml:space="preserve"> </w:t>
            </w:r>
            <w:r w:rsidR="005F01F7" w:rsidRPr="00484C7E">
              <w:t>инфляции,</w:t>
            </w:r>
            <w:r w:rsidRPr="00484C7E">
              <w:t xml:space="preserve">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11,9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справочно</w:t>
            </w:r>
            <w:r w:rsidRPr="00484C7E">
              <w:t xml:space="preserve">: </w:t>
            </w:r>
            <w:r w:rsidR="005F01F7" w:rsidRPr="00484C7E">
              <w:t>отраслевой</w:t>
            </w:r>
            <w:r w:rsidRPr="00484C7E">
              <w:t xml:space="preserve"> </w:t>
            </w:r>
            <w:r w:rsidR="005F01F7" w:rsidRPr="00484C7E">
              <w:t>номинальный</w:t>
            </w:r>
            <w:r w:rsidRPr="00484C7E">
              <w:t xml:space="preserve"> </w:t>
            </w:r>
            <w:r w:rsidR="005F01F7" w:rsidRPr="00484C7E">
              <w:t>темп</w:t>
            </w:r>
            <w:r w:rsidRPr="00484C7E">
              <w:t xml:space="preserve"> </w:t>
            </w:r>
            <w:r w:rsidR="005F01F7" w:rsidRPr="00484C7E">
              <w:t>прироста,</w:t>
            </w:r>
            <w:r w:rsidRPr="00484C7E">
              <w:t xml:space="preserve">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23,2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Реальный</w:t>
            </w:r>
            <w:r w:rsidRPr="00484C7E">
              <w:t xml:space="preserve"> </w:t>
            </w:r>
            <w:r w:rsidR="005F01F7" w:rsidRPr="00484C7E">
              <w:t>темп</w:t>
            </w:r>
            <w:r w:rsidRPr="00484C7E">
              <w:t xml:space="preserve"> </w:t>
            </w:r>
            <w:r w:rsidR="005F01F7" w:rsidRPr="00484C7E">
              <w:t>прироста</w:t>
            </w:r>
            <w:r w:rsidRPr="00484C7E">
              <w:t xml:space="preserve"> </w:t>
            </w:r>
            <w:r w:rsidR="005F01F7" w:rsidRPr="00484C7E">
              <w:t>выручки</w:t>
            </w:r>
            <w:r>
              <w:t xml:space="preserve"> (</w:t>
            </w:r>
            <w:r w:rsidR="005F01F7" w:rsidRPr="00484C7E">
              <w:t>нетто</w:t>
            </w:r>
            <w:r w:rsidRPr="00484C7E">
              <w:t xml:space="preserve">),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18,6517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Рентабельность</w:t>
            </w:r>
            <w:r w:rsidRPr="00484C7E">
              <w:t xml:space="preserve"> </w:t>
            </w:r>
            <w:r w:rsidR="005F01F7" w:rsidRPr="00484C7E">
              <w:t>продаж</w:t>
            </w:r>
            <w:r>
              <w:t xml:space="preserve"> (</w:t>
            </w:r>
            <w:r w:rsidR="005F01F7" w:rsidRPr="00484C7E">
              <w:t>маржа</w:t>
            </w:r>
            <w:r w:rsidRPr="00484C7E">
              <w:t xml:space="preserve">),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3,9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12,5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Оборачиваемость</w:t>
            </w:r>
            <w:r w:rsidR="00484C7E" w:rsidRPr="00484C7E">
              <w:t xml:space="preserve"> </w:t>
            </w:r>
            <w:r w:rsidRPr="00484C7E">
              <w:t>активов,</w:t>
            </w:r>
            <w:r w:rsidR="00484C7E" w:rsidRPr="00484C7E">
              <w:t xml:space="preserve"> </w:t>
            </w:r>
            <w:r w:rsidRPr="00484C7E">
              <w:t>раз</w:t>
            </w:r>
            <w:r w:rsidR="00484C7E" w:rsidRPr="00484C7E">
              <w:t xml:space="preserve"> </w:t>
            </w:r>
            <w:r w:rsidRPr="00484C7E">
              <w:t>в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1,161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1,347</w:t>
            </w:r>
          </w:p>
        </w:tc>
      </w:tr>
      <w:tr w:rsidR="005F01F7" w:rsidRPr="00484C7E" w:rsidTr="001072DD">
        <w:trPr>
          <w:trHeight w:val="102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Длительность</w:t>
            </w:r>
            <w:r w:rsidRPr="00484C7E">
              <w:t xml:space="preserve"> </w:t>
            </w:r>
            <w:r w:rsidR="005F01F7" w:rsidRPr="00484C7E">
              <w:t>пребывания</w:t>
            </w:r>
            <w:r w:rsidRPr="00484C7E">
              <w:t xml:space="preserve"> </w:t>
            </w:r>
            <w:r w:rsidR="005F01F7" w:rsidRPr="00484C7E">
              <w:t>запасов</w:t>
            </w:r>
            <w:r w:rsidRPr="00484C7E">
              <w:t xml:space="preserve"> </w:t>
            </w:r>
            <w:r w:rsidR="005F01F7" w:rsidRPr="00484C7E">
              <w:t>готовой</w:t>
            </w:r>
            <w:r w:rsidRPr="00484C7E">
              <w:t xml:space="preserve"> </w:t>
            </w:r>
            <w:r w:rsidR="005F01F7" w:rsidRPr="00484C7E">
              <w:t>продукции</w:t>
            </w:r>
            <w:r w:rsidRPr="00484C7E">
              <w:t xml:space="preserve"> </w:t>
            </w:r>
            <w:r w:rsidR="005F01F7" w:rsidRPr="00484C7E">
              <w:t>на</w:t>
            </w:r>
            <w:r w:rsidRPr="00484C7E">
              <w:t xml:space="preserve"> </w:t>
            </w:r>
            <w:r w:rsidR="005F01F7" w:rsidRPr="00484C7E">
              <w:t>складе</w:t>
            </w:r>
            <w:r>
              <w:t xml:space="preserve"> (</w:t>
            </w:r>
            <w:r w:rsidR="005F01F7" w:rsidRPr="00484C7E">
              <w:t>с</w:t>
            </w:r>
            <w:r w:rsidRPr="00484C7E">
              <w:t xml:space="preserve"> </w:t>
            </w:r>
            <w:r w:rsidR="005F01F7" w:rsidRPr="00484C7E">
              <w:t>учетом</w:t>
            </w:r>
            <w:r w:rsidRPr="00484C7E">
              <w:t xml:space="preserve"> </w:t>
            </w:r>
            <w:r w:rsidR="005F01F7" w:rsidRPr="00484C7E">
              <w:t>товаров</w:t>
            </w:r>
            <w:r w:rsidRPr="00484C7E">
              <w:t xml:space="preserve"> </w:t>
            </w:r>
            <w:r w:rsidR="005F01F7" w:rsidRPr="00484C7E">
              <w:t>отгруженных</w:t>
            </w:r>
            <w:r w:rsidRPr="00484C7E">
              <w:t xml:space="preserve">), </w:t>
            </w:r>
            <w:r w:rsidR="005F01F7" w:rsidRPr="00484C7E">
              <w:t>дни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2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0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Удельный</w:t>
            </w:r>
            <w:r w:rsidRPr="00484C7E">
              <w:t xml:space="preserve"> </w:t>
            </w:r>
            <w:r w:rsidR="005F01F7" w:rsidRPr="00484C7E">
              <w:t>вес</w:t>
            </w:r>
            <w:r w:rsidRPr="00484C7E">
              <w:t xml:space="preserve"> </w:t>
            </w:r>
            <w:r w:rsidR="005F01F7" w:rsidRPr="00484C7E">
              <w:t>коммерческих</w:t>
            </w:r>
            <w:r w:rsidRPr="00484C7E">
              <w:t xml:space="preserve"> </w:t>
            </w:r>
            <w:r w:rsidR="005F01F7" w:rsidRPr="00484C7E">
              <w:t>расходов</w:t>
            </w:r>
            <w:r w:rsidRPr="00484C7E">
              <w:t xml:space="preserve"> </w:t>
            </w:r>
            <w:r w:rsidR="005F01F7" w:rsidRPr="00484C7E">
              <w:t>в</w:t>
            </w:r>
            <w:r w:rsidRPr="00484C7E">
              <w:t xml:space="preserve"> </w:t>
            </w:r>
            <w:r w:rsidR="005F01F7" w:rsidRPr="00484C7E">
              <w:t>выручке,</w:t>
            </w:r>
            <w:r w:rsidRPr="00484C7E">
              <w:t xml:space="preserve">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3,1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2,9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Длительность</w:t>
            </w:r>
            <w:r w:rsidRPr="00484C7E">
              <w:t xml:space="preserve"> </w:t>
            </w:r>
            <w:r w:rsidR="005F01F7" w:rsidRPr="00484C7E">
              <w:t>дебиторской</w:t>
            </w:r>
            <w:r w:rsidRPr="00484C7E">
              <w:t xml:space="preserve"> </w:t>
            </w:r>
            <w:r w:rsidR="005F01F7" w:rsidRPr="00484C7E">
              <w:t>задолженности,</w:t>
            </w:r>
            <w:r w:rsidRPr="00484C7E">
              <w:t xml:space="preserve"> </w:t>
            </w:r>
            <w:r w:rsidR="005F01F7" w:rsidRPr="00484C7E">
              <w:t>дни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55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38</w:t>
            </w:r>
          </w:p>
        </w:tc>
      </w:tr>
      <w:tr w:rsidR="005F01F7" w:rsidRPr="00484C7E" w:rsidTr="001072DD">
        <w:trPr>
          <w:trHeight w:val="85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Доля</w:t>
            </w:r>
            <w:r w:rsidRPr="00484C7E">
              <w:t xml:space="preserve"> </w:t>
            </w:r>
            <w:r w:rsidR="005F01F7" w:rsidRPr="00484C7E">
              <w:t>списанной</w:t>
            </w:r>
            <w:r w:rsidRPr="00484C7E">
              <w:t xml:space="preserve"> </w:t>
            </w:r>
            <w:r w:rsidR="005F01F7" w:rsidRPr="00484C7E">
              <w:t>в</w:t>
            </w:r>
            <w:r w:rsidRPr="00484C7E">
              <w:t xml:space="preserve"> </w:t>
            </w:r>
            <w:r w:rsidR="005F01F7" w:rsidRPr="00484C7E">
              <w:t>убыток</w:t>
            </w:r>
            <w:r w:rsidRPr="00484C7E">
              <w:t xml:space="preserve"> </w:t>
            </w:r>
            <w:r w:rsidR="005F01F7" w:rsidRPr="00484C7E">
              <w:t>задолженности</w:t>
            </w:r>
            <w:r w:rsidRPr="00484C7E">
              <w:t xml:space="preserve"> </w:t>
            </w:r>
            <w:r w:rsidR="005F01F7" w:rsidRPr="00484C7E">
              <w:t>неплатежеспособных</w:t>
            </w:r>
            <w:r w:rsidRPr="00484C7E">
              <w:t xml:space="preserve"> </w:t>
            </w:r>
            <w:r w:rsidR="005F01F7" w:rsidRPr="00484C7E">
              <w:t>дебиторов</w:t>
            </w:r>
            <w:r w:rsidRPr="00484C7E">
              <w:t xml:space="preserve"> </w:t>
            </w:r>
            <w:r w:rsidR="005F01F7" w:rsidRPr="00484C7E">
              <w:t>в</w:t>
            </w:r>
            <w:r w:rsidRPr="00484C7E">
              <w:t xml:space="preserve"> </w:t>
            </w:r>
            <w:r w:rsidR="005F01F7" w:rsidRPr="00484C7E">
              <w:t>суммарной</w:t>
            </w:r>
            <w:r w:rsidRPr="00484C7E">
              <w:t xml:space="preserve"> </w:t>
            </w:r>
            <w:r w:rsidR="005F01F7" w:rsidRPr="00484C7E">
              <w:t>дебиторской</w:t>
            </w:r>
            <w:r w:rsidRPr="00484C7E">
              <w:t xml:space="preserve"> </w:t>
            </w:r>
            <w:r w:rsidR="005F01F7" w:rsidRPr="00484C7E">
              <w:t>задолженности,</w:t>
            </w:r>
            <w:r w:rsidRPr="00484C7E">
              <w:t xml:space="preserve">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-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-</w:t>
            </w:r>
          </w:p>
        </w:tc>
      </w:tr>
      <w:tr w:rsidR="005F01F7" w:rsidRPr="00484C7E" w:rsidTr="001072DD">
        <w:trPr>
          <w:trHeight w:val="106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Доля</w:t>
            </w:r>
            <w:r w:rsidRPr="00484C7E">
              <w:t xml:space="preserve"> </w:t>
            </w:r>
            <w:r w:rsidR="005F01F7" w:rsidRPr="00484C7E">
              <w:t>убытков</w:t>
            </w:r>
            <w:r w:rsidRPr="00484C7E">
              <w:t xml:space="preserve"> </w:t>
            </w:r>
            <w:r w:rsidR="005F01F7" w:rsidRPr="00484C7E">
              <w:t>от</w:t>
            </w:r>
            <w:r w:rsidRPr="00484C7E">
              <w:t xml:space="preserve"> </w:t>
            </w:r>
            <w:r w:rsidR="005F01F7" w:rsidRPr="00484C7E">
              <w:t>списания</w:t>
            </w:r>
            <w:r w:rsidRPr="00484C7E">
              <w:t xml:space="preserve"> </w:t>
            </w:r>
            <w:r w:rsidR="005F01F7" w:rsidRPr="00484C7E">
              <w:t>дебиторской</w:t>
            </w:r>
            <w:r w:rsidRPr="00484C7E">
              <w:t xml:space="preserve"> </w:t>
            </w:r>
            <w:r w:rsidR="005F01F7" w:rsidRPr="00484C7E">
              <w:t>задолженности,</w:t>
            </w:r>
            <w:r w:rsidRPr="00484C7E">
              <w:t xml:space="preserve"> </w:t>
            </w:r>
            <w:r w:rsidR="005F01F7" w:rsidRPr="00484C7E">
              <w:t>по</w:t>
            </w:r>
            <w:r w:rsidRPr="00484C7E">
              <w:t xml:space="preserve"> </w:t>
            </w:r>
            <w:r w:rsidR="005F01F7" w:rsidRPr="00484C7E">
              <w:t>которой</w:t>
            </w:r>
            <w:r w:rsidRPr="00484C7E">
              <w:t xml:space="preserve"> </w:t>
            </w:r>
            <w:r w:rsidR="005F01F7" w:rsidRPr="00484C7E">
              <w:t>истёк</w:t>
            </w:r>
            <w:r w:rsidRPr="00484C7E">
              <w:t xml:space="preserve"> </w:t>
            </w:r>
            <w:r w:rsidR="005F01F7" w:rsidRPr="00484C7E">
              <w:t>срок</w:t>
            </w:r>
            <w:r w:rsidRPr="00484C7E">
              <w:t xml:space="preserve"> </w:t>
            </w:r>
            <w:r w:rsidR="005F01F7" w:rsidRPr="00484C7E">
              <w:t>исковой</w:t>
            </w:r>
            <w:r w:rsidRPr="00484C7E">
              <w:t xml:space="preserve"> </w:t>
            </w:r>
            <w:r w:rsidR="005F01F7" w:rsidRPr="00484C7E">
              <w:t>давности</w:t>
            </w:r>
            <w:r w:rsidRPr="00484C7E">
              <w:t xml:space="preserve"> </w:t>
            </w:r>
            <w:r w:rsidR="005F01F7" w:rsidRPr="00484C7E">
              <w:t>в</w:t>
            </w:r>
            <w:r w:rsidRPr="00484C7E">
              <w:t xml:space="preserve"> </w:t>
            </w:r>
            <w:r w:rsidR="005F01F7" w:rsidRPr="00484C7E">
              <w:t>суммарной</w:t>
            </w:r>
            <w:r w:rsidRPr="00484C7E">
              <w:t xml:space="preserve"> </w:t>
            </w:r>
            <w:r w:rsidR="005F01F7" w:rsidRPr="00484C7E">
              <w:t>дебиторской</w:t>
            </w:r>
            <w:r w:rsidRPr="00484C7E">
              <w:t xml:space="preserve"> </w:t>
            </w:r>
            <w:r w:rsidR="005F01F7" w:rsidRPr="00484C7E">
              <w:t>задолженности,</w:t>
            </w:r>
            <w:r w:rsidRPr="00484C7E">
              <w:t xml:space="preserve">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-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-</w:t>
            </w:r>
          </w:p>
        </w:tc>
      </w:tr>
      <w:tr w:rsidR="005F01F7" w:rsidRPr="00484C7E" w:rsidTr="001072DD">
        <w:trPr>
          <w:trHeight w:val="255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Авансы</w:t>
            </w:r>
            <w:r w:rsidRPr="00484C7E">
              <w:t xml:space="preserve"> </w:t>
            </w:r>
            <w:r w:rsidR="005F01F7" w:rsidRPr="00484C7E">
              <w:t>выданные,</w:t>
            </w:r>
            <w:r w:rsidRPr="00484C7E">
              <w:t xml:space="preserve"> </w:t>
            </w:r>
            <w:r w:rsidR="005F01F7" w:rsidRPr="00484C7E">
              <w:t>тыс</w:t>
            </w:r>
            <w:r w:rsidRPr="00484C7E">
              <w:t xml:space="preserve">. </w:t>
            </w:r>
            <w:r w:rsidR="005F01F7" w:rsidRPr="00484C7E">
              <w:t>руб</w:t>
            </w:r>
            <w:r w:rsidRPr="00484C7E">
              <w:t xml:space="preserve">.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498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34</w:t>
            </w:r>
            <w:r w:rsidR="00484C7E" w:rsidRPr="00484C7E">
              <w:t xml:space="preserve"> </w:t>
            </w:r>
            <w:r w:rsidRPr="00484C7E">
              <w:t>749</w:t>
            </w:r>
          </w:p>
        </w:tc>
      </w:tr>
      <w:tr w:rsidR="005F01F7" w:rsidRPr="00484C7E" w:rsidTr="001072DD">
        <w:trPr>
          <w:trHeight w:val="255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Авансы</w:t>
            </w:r>
            <w:r w:rsidRPr="00484C7E">
              <w:t xml:space="preserve"> </w:t>
            </w:r>
            <w:r w:rsidR="005F01F7" w:rsidRPr="00484C7E">
              <w:t>полученные,</w:t>
            </w:r>
            <w:r w:rsidRPr="00484C7E">
              <w:t xml:space="preserve"> </w:t>
            </w:r>
            <w:r w:rsidR="005F01F7" w:rsidRPr="00484C7E">
              <w:t>тыс</w:t>
            </w:r>
            <w:r w:rsidRPr="00484C7E">
              <w:t xml:space="preserve">. </w:t>
            </w:r>
            <w:r w:rsidR="005F01F7" w:rsidRPr="00484C7E">
              <w:t>руб</w:t>
            </w:r>
            <w:r w:rsidRPr="00484C7E">
              <w:t xml:space="preserve">.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141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583</w:t>
            </w:r>
          </w:p>
        </w:tc>
      </w:tr>
      <w:tr w:rsidR="005F01F7" w:rsidRPr="00484C7E" w:rsidTr="001072DD">
        <w:trPr>
          <w:trHeight w:val="765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Нетто</w:t>
            </w:r>
            <w:r w:rsidRPr="00484C7E">
              <w:t xml:space="preserve"> </w:t>
            </w:r>
            <w:r w:rsidR="005F01F7" w:rsidRPr="00484C7E">
              <w:t>позиция</w:t>
            </w:r>
            <w:r w:rsidRPr="00484C7E">
              <w:t xml:space="preserve"> </w:t>
            </w:r>
            <w:r w:rsidR="005F01F7" w:rsidRPr="00484C7E">
              <w:t>организации</w:t>
            </w:r>
            <w:r w:rsidRPr="00484C7E">
              <w:t xml:space="preserve"> </w:t>
            </w:r>
            <w:r w:rsidR="005F01F7" w:rsidRPr="00484C7E">
              <w:t>по</w:t>
            </w:r>
            <w:r w:rsidRPr="00484C7E">
              <w:t xml:space="preserve"> </w:t>
            </w:r>
            <w:r w:rsidR="005F01F7" w:rsidRPr="00484C7E">
              <w:t>авансам</w:t>
            </w:r>
            <w:r>
              <w:t xml:space="preserve"> (</w:t>
            </w:r>
            <w:r w:rsidR="005F01F7" w:rsidRPr="00484C7E">
              <w:t>авансы</w:t>
            </w:r>
            <w:r w:rsidRPr="00484C7E">
              <w:t xml:space="preserve"> </w:t>
            </w:r>
            <w:r w:rsidR="005F01F7" w:rsidRPr="00484C7E">
              <w:t>выданные</w:t>
            </w:r>
            <w:r w:rsidRPr="00484C7E">
              <w:t xml:space="preserve"> - </w:t>
            </w:r>
            <w:r w:rsidR="005F01F7" w:rsidRPr="00484C7E">
              <w:t>авансы</w:t>
            </w:r>
            <w:r w:rsidRPr="00484C7E">
              <w:t xml:space="preserve"> </w:t>
            </w:r>
            <w:r w:rsidR="005F01F7" w:rsidRPr="00484C7E">
              <w:t>полученные</w:t>
            </w:r>
            <w:r w:rsidRPr="00484C7E">
              <w:t xml:space="preserve">), </w:t>
            </w:r>
            <w:r w:rsidR="005F01F7" w:rsidRPr="00484C7E">
              <w:t>тыс</w:t>
            </w:r>
            <w:r w:rsidRPr="00484C7E">
              <w:t xml:space="preserve">. </w:t>
            </w:r>
            <w:r w:rsidR="005F01F7" w:rsidRPr="00484C7E">
              <w:t>руб</w:t>
            </w:r>
            <w:r w:rsidRPr="00484C7E">
              <w:t xml:space="preserve">.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357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25</w:t>
            </w:r>
            <w:r w:rsidR="00484C7E" w:rsidRPr="00484C7E">
              <w:t xml:space="preserve"> </w:t>
            </w:r>
            <w:r w:rsidRPr="00484C7E">
              <w:t>166</w:t>
            </w:r>
          </w:p>
        </w:tc>
      </w:tr>
      <w:tr w:rsidR="005F01F7" w:rsidRPr="00484C7E" w:rsidTr="001072DD">
        <w:trPr>
          <w:trHeight w:val="1275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Нетто</w:t>
            </w:r>
            <w:r w:rsidRPr="00484C7E">
              <w:t xml:space="preserve"> </w:t>
            </w:r>
            <w:r w:rsidR="005F01F7" w:rsidRPr="00484C7E">
              <w:t>позиция</w:t>
            </w:r>
            <w:r w:rsidRPr="00484C7E">
              <w:t xml:space="preserve"> </w:t>
            </w:r>
            <w:r w:rsidR="005F01F7" w:rsidRPr="00484C7E">
              <w:t>организации</w:t>
            </w:r>
            <w:r w:rsidRPr="00484C7E">
              <w:t xml:space="preserve"> </w:t>
            </w:r>
            <w:r w:rsidR="005F01F7" w:rsidRPr="00484C7E">
              <w:t>по</w:t>
            </w:r>
            <w:r w:rsidRPr="00484C7E">
              <w:t xml:space="preserve"> </w:t>
            </w:r>
            <w:r w:rsidR="005F01F7" w:rsidRPr="00484C7E">
              <w:t>расчетам</w:t>
            </w:r>
            <w:r w:rsidRPr="00484C7E">
              <w:t xml:space="preserve"> </w:t>
            </w:r>
            <w:r w:rsidR="005F01F7" w:rsidRPr="00484C7E">
              <w:t>с</w:t>
            </w:r>
            <w:r w:rsidRPr="00484C7E">
              <w:t xml:space="preserve"> </w:t>
            </w:r>
            <w:r w:rsidR="005F01F7" w:rsidRPr="00484C7E">
              <w:t>покупателями</w:t>
            </w:r>
            <w:r w:rsidRPr="00484C7E">
              <w:t xml:space="preserve"> </w:t>
            </w:r>
            <w:r w:rsidR="005F01F7" w:rsidRPr="00484C7E">
              <w:t>и</w:t>
            </w:r>
            <w:r w:rsidRPr="00484C7E">
              <w:t xml:space="preserve"> </w:t>
            </w:r>
            <w:r w:rsidR="005F01F7" w:rsidRPr="00484C7E">
              <w:t>поставщиками</w:t>
            </w:r>
            <w:r>
              <w:t xml:space="preserve"> (</w:t>
            </w:r>
            <w:r w:rsidR="005F01F7" w:rsidRPr="00484C7E">
              <w:t>дебиторская</w:t>
            </w:r>
            <w:r w:rsidRPr="00484C7E">
              <w:t xml:space="preserve"> </w:t>
            </w:r>
            <w:r w:rsidR="005F01F7" w:rsidRPr="00484C7E">
              <w:t>покупателей</w:t>
            </w:r>
            <w:r w:rsidRPr="00484C7E">
              <w:t xml:space="preserve"> - </w:t>
            </w:r>
            <w:r w:rsidR="005F01F7" w:rsidRPr="00484C7E">
              <w:t>кредиторская</w:t>
            </w:r>
            <w:r w:rsidRPr="00484C7E">
              <w:t xml:space="preserve"> </w:t>
            </w:r>
            <w:r w:rsidR="005F01F7" w:rsidRPr="00484C7E">
              <w:t>перед</w:t>
            </w:r>
            <w:r w:rsidRPr="00484C7E">
              <w:t xml:space="preserve"> </w:t>
            </w:r>
            <w:r w:rsidR="005F01F7" w:rsidRPr="00484C7E">
              <w:t>поставщиками</w:t>
            </w:r>
            <w:r w:rsidRPr="00484C7E">
              <w:t xml:space="preserve">), </w:t>
            </w:r>
            <w:r w:rsidR="005F01F7" w:rsidRPr="00484C7E">
              <w:t>тыс</w:t>
            </w:r>
            <w:r w:rsidRPr="00484C7E">
              <w:t xml:space="preserve">. </w:t>
            </w:r>
            <w:r w:rsidR="005F01F7" w:rsidRPr="00484C7E">
              <w:t>руб</w:t>
            </w:r>
            <w:r w:rsidRPr="00484C7E">
              <w:t xml:space="preserve">.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31</w:t>
            </w:r>
            <w:r w:rsidR="00484C7E" w:rsidRPr="00484C7E">
              <w:t xml:space="preserve"> </w:t>
            </w:r>
            <w:r w:rsidRPr="00484C7E">
              <w:t>468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>
              <w:t xml:space="preserve"> (</w:t>
            </w:r>
            <w:r w:rsidR="005F01F7" w:rsidRPr="00484C7E">
              <w:t>13</w:t>
            </w:r>
            <w:r w:rsidRPr="00484C7E">
              <w:t xml:space="preserve"> </w:t>
            </w:r>
            <w:r w:rsidR="005F01F7" w:rsidRPr="00484C7E">
              <w:t>504</w:t>
            </w:r>
            <w:r w:rsidRPr="00484C7E">
              <w:t xml:space="preserve">) </w:t>
            </w:r>
          </w:p>
        </w:tc>
      </w:tr>
      <w:tr w:rsidR="005F01F7" w:rsidRPr="00484C7E" w:rsidTr="001072DD">
        <w:trPr>
          <w:trHeight w:val="510"/>
          <w:jc w:val="center"/>
        </w:trPr>
        <w:tc>
          <w:tcPr>
            <w:tcW w:w="4781" w:type="dxa"/>
            <w:shd w:val="clear" w:color="auto" w:fill="auto"/>
          </w:tcPr>
          <w:p w:rsidR="005F01F7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F01F7" w:rsidRPr="00484C7E">
              <w:t>Удельный</w:t>
            </w:r>
            <w:r w:rsidRPr="00484C7E">
              <w:t xml:space="preserve"> </w:t>
            </w:r>
            <w:r w:rsidR="005F01F7" w:rsidRPr="00484C7E">
              <w:t>вес</w:t>
            </w:r>
            <w:r w:rsidRPr="00484C7E">
              <w:t xml:space="preserve"> </w:t>
            </w:r>
            <w:r w:rsidR="005F01F7" w:rsidRPr="00484C7E">
              <w:t>денежных</w:t>
            </w:r>
            <w:r w:rsidRPr="00484C7E">
              <w:t xml:space="preserve"> </w:t>
            </w:r>
            <w:r w:rsidR="005F01F7" w:rsidRPr="00484C7E">
              <w:t>расчетов</w:t>
            </w:r>
            <w:r w:rsidRPr="00484C7E">
              <w:t xml:space="preserve"> </w:t>
            </w:r>
            <w:r w:rsidR="005F01F7" w:rsidRPr="00484C7E">
              <w:t>в</w:t>
            </w:r>
            <w:r w:rsidRPr="00484C7E">
              <w:t xml:space="preserve"> </w:t>
            </w:r>
            <w:r w:rsidR="005F01F7" w:rsidRPr="00484C7E">
              <w:t>выручке,</w:t>
            </w:r>
            <w:r w:rsidRPr="00484C7E">
              <w:t xml:space="preserve"> </w:t>
            </w:r>
            <w:r w:rsidR="005F01F7" w:rsidRPr="00484C7E">
              <w:t>%</w:t>
            </w:r>
            <w:r w:rsidRPr="00484C7E"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110</w:t>
            </w:r>
          </w:p>
        </w:tc>
        <w:tc>
          <w:tcPr>
            <w:tcW w:w="2110" w:type="dxa"/>
            <w:shd w:val="clear" w:color="auto" w:fill="auto"/>
          </w:tcPr>
          <w:p w:rsidR="005F01F7" w:rsidRPr="00484C7E" w:rsidRDefault="005F01F7" w:rsidP="00AE160B">
            <w:pPr>
              <w:pStyle w:val="af8"/>
            </w:pPr>
            <w:r w:rsidRPr="00484C7E">
              <w:t>106</w:t>
            </w:r>
          </w:p>
        </w:tc>
      </w:tr>
    </w:tbl>
    <w:p w:rsidR="00124441" w:rsidRPr="00484C7E" w:rsidRDefault="00124441" w:rsidP="00484C7E">
      <w:pPr>
        <w:tabs>
          <w:tab w:val="left" w:pos="726"/>
        </w:tabs>
      </w:pPr>
    </w:p>
    <w:p w:rsidR="00484C7E" w:rsidRPr="00484C7E" w:rsidRDefault="00604BF8" w:rsidP="00484C7E">
      <w:pPr>
        <w:tabs>
          <w:tab w:val="left" w:pos="726"/>
        </w:tabs>
      </w:pPr>
      <w:r w:rsidRPr="00484C7E">
        <w:t>Продукция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пользуется</w:t>
      </w:r>
      <w:r w:rsidR="00484C7E" w:rsidRPr="00484C7E">
        <w:t xml:space="preserve"> </w:t>
      </w:r>
      <w:r w:rsidRPr="00484C7E">
        <w:t>спросом,</w:t>
      </w:r>
      <w:r w:rsidR="00484C7E" w:rsidRPr="00484C7E">
        <w:t xml:space="preserve"> </w:t>
      </w:r>
      <w:r w:rsidRPr="00484C7E">
        <w:t>конкурентоспособна,</w:t>
      </w:r>
      <w:r w:rsidR="00484C7E" w:rsidRPr="00484C7E">
        <w:t xml:space="preserve"> </w:t>
      </w:r>
      <w:r w:rsidRPr="00484C7E">
        <w:t>нет</w:t>
      </w:r>
      <w:r w:rsidR="00484C7E" w:rsidRPr="00484C7E">
        <w:t xml:space="preserve"> </w:t>
      </w:r>
      <w:r w:rsidRPr="00484C7E">
        <w:t>трудностей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ее</w:t>
      </w:r>
      <w:r w:rsidR="00484C7E" w:rsidRPr="00484C7E">
        <w:t xml:space="preserve"> </w:t>
      </w:r>
      <w:r w:rsidRPr="00484C7E">
        <w:t>сбытом</w:t>
      </w:r>
      <w:r w:rsidR="00484C7E" w:rsidRPr="00484C7E">
        <w:t>.</w:t>
      </w:r>
    </w:p>
    <w:p w:rsidR="00484C7E" w:rsidRPr="00484C7E" w:rsidRDefault="000C3A7C" w:rsidP="00484C7E">
      <w:pPr>
        <w:tabs>
          <w:tab w:val="left" w:pos="726"/>
        </w:tabs>
      </w:pPr>
      <w:r w:rsidRPr="00484C7E">
        <w:t>Основные</w:t>
      </w:r>
      <w:r w:rsidR="00484C7E" w:rsidRPr="00484C7E">
        <w:t xml:space="preserve"> </w:t>
      </w:r>
      <w:r w:rsidRPr="00484C7E">
        <w:t>положительные</w:t>
      </w:r>
      <w:r w:rsidR="00484C7E" w:rsidRPr="00484C7E">
        <w:t xml:space="preserve"> </w:t>
      </w:r>
      <w:r w:rsidRPr="00484C7E">
        <w:t>характеристики</w:t>
      </w:r>
      <w:r w:rsidR="00484C7E" w:rsidRPr="00484C7E">
        <w:t xml:space="preserve"> </w:t>
      </w:r>
      <w:r w:rsidRPr="00484C7E">
        <w:t>рыночной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таковы</w:t>
      </w:r>
      <w:r w:rsidR="00484C7E" w:rsidRPr="00484C7E">
        <w:t>:</w:t>
      </w:r>
    </w:p>
    <w:p w:rsidR="00484C7E" w:rsidRPr="00484C7E" w:rsidRDefault="00644080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Наличие</w:t>
      </w:r>
      <w:r w:rsidR="00484C7E" w:rsidRPr="00484C7E">
        <w:t xml:space="preserve"> </w:t>
      </w:r>
      <w:r w:rsidRPr="00484C7E">
        <w:t>реального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выручки,</w:t>
      </w:r>
      <w:r w:rsidR="00484C7E" w:rsidRPr="00484C7E">
        <w:t xml:space="preserve"> </w:t>
      </w:r>
      <w:r w:rsidRPr="00484C7E">
        <w:t>который</w:t>
      </w:r>
      <w:r w:rsidR="00484C7E" w:rsidRPr="00484C7E">
        <w:t xml:space="preserve"> </w:t>
      </w:r>
      <w:r w:rsidRPr="00484C7E">
        <w:t>составил</w:t>
      </w:r>
      <w:r w:rsidR="00484C7E" w:rsidRPr="00484C7E">
        <w:t xml:space="preserve"> </w:t>
      </w:r>
      <w:r w:rsidRPr="00484C7E">
        <w:t>18,6517%</w:t>
      </w:r>
      <w:r w:rsidR="00484C7E" w:rsidRPr="00484C7E">
        <w:t>.</w:t>
      </w:r>
    </w:p>
    <w:p w:rsidR="00484C7E" w:rsidRPr="00484C7E" w:rsidRDefault="00604BF8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Маржа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выручке</w:t>
      </w:r>
      <w:r w:rsidR="00484C7E" w:rsidRPr="00484C7E">
        <w:t xml:space="preserve"> </w:t>
      </w:r>
      <w:r w:rsidRPr="00484C7E">
        <w:t>увеличивается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периоде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сравнению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предыдущим,</w:t>
      </w:r>
      <w:r w:rsidR="00484C7E" w:rsidRPr="00484C7E">
        <w:t xml:space="preserve"> </w:t>
      </w:r>
      <w:r w:rsidR="00644080" w:rsidRPr="00484C7E">
        <w:t>это</w:t>
      </w:r>
      <w:r w:rsidR="00484C7E" w:rsidRPr="00484C7E">
        <w:t xml:space="preserve"> </w:t>
      </w:r>
      <w:r w:rsidR="00644080" w:rsidRPr="00484C7E">
        <w:t>является</w:t>
      </w:r>
      <w:r w:rsidR="00484C7E" w:rsidRPr="00484C7E">
        <w:t xml:space="preserve"> </w:t>
      </w:r>
      <w:r w:rsidR="00644080" w:rsidRPr="00484C7E">
        <w:t>признаком</w:t>
      </w:r>
      <w:r w:rsidR="00484C7E" w:rsidRPr="00484C7E">
        <w:t xml:space="preserve"> </w:t>
      </w:r>
      <w:r w:rsidR="00644080" w:rsidRPr="00484C7E">
        <w:t>повышения</w:t>
      </w:r>
      <w:r w:rsidR="00484C7E" w:rsidRPr="00484C7E">
        <w:t xml:space="preserve"> </w:t>
      </w:r>
      <w:r w:rsidR="00644080" w:rsidRPr="00484C7E">
        <w:t>конкурентоспособности</w:t>
      </w:r>
      <w:r w:rsidR="00484C7E" w:rsidRPr="00484C7E">
        <w:t xml:space="preserve"> </w:t>
      </w:r>
      <w:r w:rsidR="00644080" w:rsidRPr="00484C7E">
        <w:t>продукции</w:t>
      </w:r>
      <w:r w:rsidR="00484C7E" w:rsidRPr="00484C7E">
        <w:t>.</w:t>
      </w:r>
    </w:p>
    <w:p w:rsidR="00484C7E" w:rsidRPr="00484C7E" w:rsidRDefault="00604BF8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Продукция</w:t>
      </w:r>
      <w:r w:rsidR="00484C7E" w:rsidRPr="00484C7E">
        <w:t xml:space="preserve"> </w:t>
      </w:r>
      <w:r w:rsidRPr="00484C7E">
        <w:t>пользуется</w:t>
      </w:r>
      <w:r w:rsidR="00484C7E" w:rsidRPr="00484C7E">
        <w:t xml:space="preserve"> </w:t>
      </w:r>
      <w:r w:rsidRPr="00484C7E">
        <w:t>спросом,</w:t>
      </w:r>
      <w:r w:rsidR="00484C7E" w:rsidRPr="00484C7E">
        <w:t xml:space="preserve"> </w:t>
      </w:r>
      <w:r w:rsidRPr="00484C7E">
        <w:t>конкурентоспособна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нет</w:t>
      </w:r>
      <w:r w:rsidR="00484C7E" w:rsidRPr="00484C7E">
        <w:t xml:space="preserve"> </w:t>
      </w:r>
      <w:r w:rsidRPr="00484C7E">
        <w:t>трудностей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ее</w:t>
      </w:r>
      <w:r w:rsidR="00484C7E" w:rsidRPr="00484C7E">
        <w:t xml:space="preserve"> </w:t>
      </w:r>
      <w:r w:rsidRPr="00484C7E">
        <w:t>сбытом,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сокращаются,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выручка</w:t>
      </w:r>
      <w:r w:rsidR="00484C7E" w:rsidRPr="00484C7E">
        <w:t xml:space="preserve"> </w:t>
      </w:r>
      <w:r w:rsidRPr="00484C7E">
        <w:t>увеличивается</w:t>
      </w:r>
      <w:r w:rsidR="00484C7E" w:rsidRPr="00484C7E">
        <w:t>.</w:t>
      </w:r>
    </w:p>
    <w:p w:rsidR="00484C7E" w:rsidRPr="00484C7E" w:rsidRDefault="00604BF8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Длительность</w:t>
      </w:r>
      <w:r w:rsidR="00484C7E" w:rsidRPr="00484C7E">
        <w:t xml:space="preserve"> </w:t>
      </w:r>
      <w:r w:rsidRPr="00484C7E">
        <w:t>д</w:t>
      </w:r>
      <w:r w:rsidR="00644080" w:rsidRPr="00484C7E">
        <w:t>ебиторской</w:t>
      </w:r>
      <w:r w:rsidR="00484C7E" w:rsidRPr="00484C7E">
        <w:t xml:space="preserve"> </w:t>
      </w:r>
      <w:r w:rsidR="00644080" w:rsidRPr="00484C7E">
        <w:t>задолженности</w:t>
      </w:r>
      <w:r w:rsidR="00484C7E" w:rsidRPr="00484C7E">
        <w:t xml:space="preserve"> </w:t>
      </w:r>
      <w:r w:rsidR="00644080" w:rsidRPr="00484C7E">
        <w:t>менее</w:t>
      </w:r>
      <w:r w:rsidR="00484C7E" w:rsidRPr="00484C7E">
        <w:t xml:space="preserve"> </w:t>
      </w:r>
      <w:r w:rsidR="00644080" w:rsidRPr="00484C7E">
        <w:t>2</w:t>
      </w:r>
      <w:r w:rsidR="00484C7E" w:rsidRPr="00484C7E">
        <w:t xml:space="preserve"> </w:t>
      </w:r>
      <w:r w:rsidRPr="00484C7E">
        <w:t>месяцев</w:t>
      </w:r>
      <w:r w:rsidR="00484C7E" w:rsidRPr="00484C7E">
        <w:t>.</w:t>
      </w:r>
    </w:p>
    <w:p w:rsidR="00484C7E" w:rsidRPr="00484C7E" w:rsidRDefault="00644080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Высокий</w:t>
      </w:r>
      <w:r w:rsidR="00484C7E" w:rsidRPr="00484C7E">
        <w:t xml:space="preserve"> </w:t>
      </w:r>
      <w:r w:rsidRPr="00484C7E">
        <w:t>удельный</w:t>
      </w:r>
      <w:r w:rsidR="00484C7E" w:rsidRPr="00484C7E">
        <w:t xml:space="preserve"> </w:t>
      </w:r>
      <w:r w:rsidRPr="00484C7E">
        <w:t>вес</w:t>
      </w:r>
      <w:r w:rsidR="00484C7E" w:rsidRPr="00484C7E">
        <w:t xml:space="preserve"> </w:t>
      </w:r>
      <w:r w:rsidRPr="00484C7E">
        <w:t>денежных</w:t>
      </w:r>
      <w:r w:rsidR="00484C7E" w:rsidRPr="00484C7E">
        <w:t xml:space="preserve"> </w:t>
      </w:r>
      <w:r w:rsidRPr="00484C7E">
        <w:t>расчетов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выручке</w:t>
      </w:r>
      <w:r w:rsidR="00484C7E">
        <w:t xml:space="preserve"> (</w:t>
      </w:r>
      <w:r w:rsidRPr="00484C7E">
        <w:t>106%</w:t>
      </w:r>
      <w:r w:rsidR="00484C7E" w:rsidRPr="00484C7E">
        <w:t>)</w:t>
      </w:r>
    </w:p>
    <w:p w:rsidR="00484C7E" w:rsidRPr="00484C7E" w:rsidRDefault="000C3A7C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Отрицательная</w:t>
      </w:r>
      <w:r w:rsidR="00484C7E" w:rsidRPr="00484C7E">
        <w:t xml:space="preserve"> </w:t>
      </w:r>
      <w:r w:rsidRPr="00484C7E">
        <w:t>позиция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расчетам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покупателями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поставщиками</w:t>
      </w:r>
      <w:r w:rsidR="00484C7E">
        <w:t xml:space="preserve"> (</w:t>
      </w:r>
      <w:r w:rsidRPr="00484C7E">
        <w:t>-13</w:t>
      </w:r>
      <w:r w:rsidR="00484C7E" w:rsidRPr="00484C7E">
        <w:t xml:space="preserve"> </w:t>
      </w:r>
      <w:r w:rsidRPr="00484C7E">
        <w:t>504</w:t>
      </w:r>
      <w:r w:rsidR="00484C7E" w:rsidRPr="00484C7E">
        <w:t xml:space="preserve"> </w:t>
      </w:r>
      <w:r w:rsidRPr="00484C7E">
        <w:t>тыс</w:t>
      </w:r>
      <w:r w:rsidR="00484C7E" w:rsidRPr="00484C7E">
        <w:t xml:space="preserve">. </w:t>
      </w:r>
      <w:r w:rsidRPr="00484C7E">
        <w:t>руб</w:t>
      </w:r>
      <w:r w:rsidR="00484C7E" w:rsidRPr="00484C7E">
        <w:t xml:space="preserve">.) </w:t>
      </w:r>
      <w:r w:rsidRPr="00484C7E">
        <w:t>говорит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сильной</w:t>
      </w:r>
      <w:r w:rsidR="00484C7E" w:rsidRPr="00484C7E">
        <w:t xml:space="preserve"> </w:t>
      </w:r>
      <w:r w:rsidRPr="00484C7E">
        <w:t>рыночной</w:t>
      </w:r>
      <w:r w:rsidR="00484C7E" w:rsidRPr="00484C7E">
        <w:t xml:space="preserve"> </w:t>
      </w:r>
      <w:r w:rsidRPr="00484C7E">
        <w:t>позиции</w:t>
      </w:r>
      <w:r w:rsidR="00484C7E" w:rsidRPr="00484C7E">
        <w:t>.</w:t>
      </w:r>
    </w:p>
    <w:p w:rsidR="00484C7E" w:rsidRPr="00484C7E" w:rsidRDefault="000C3A7C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Увеличение</w:t>
      </w:r>
      <w:r w:rsidR="00484C7E" w:rsidRPr="00484C7E">
        <w:t xml:space="preserve"> </w:t>
      </w:r>
      <w:r w:rsidRPr="00484C7E">
        <w:t>оборачиваемости</w:t>
      </w:r>
      <w:r w:rsidR="00484C7E" w:rsidRPr="00484C7E">
        <w:t xml:space="preserve"> </w:t>
      </w:r>
      <w:r w:rsidRPr="00484C7E">
        <w:t>активов</w:t>
      </w:r>
      <w:r w:rsidR="00484C7E" w:rsidRPr="00484C7E">
        <w:t>.</w:t>
      </w:r>
    </w:p>
    <w:p w:rsidR="00484C7E" w:rsidRPr="00484C7E" w:rsidRDefault="000C3A7C" w:rsidP="00484C7E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</w:pPr>
      <w:r w:rsidRPr="00484C7E">
        <w:t>Уменьшение</w:t>
      </w:r>
      <w:r w:rsidR="00484C7E" w:rsidRPr="00484C7E">
        <w:t xml:space="preserve"> </w:t>
      </w:r>
      <w:r w:rsidRPr="00484C7E">
        <w:t>удельного</w:t>
      </w:r>
      <w:r w:rsidR="00484C7E" w:rsidRPr="00484C7E">
        <w:t xml:space="preserve"> </w:t>
      </w:r>
      <w:r w:rsidRPr="00484C7E">
        <w:t>веса</w:t>
      </w:r>
      <w:r w:rsidR="00484C7E" w:rsidRPr="00484C7E">
        <w:t xml:space="preserve"> </w:t>
      </w:r>
      <w:r w:rsidRPr="00484C7E">
        <w:t>коммерческих</w:t>
      </w:r>
      <w:r w:rsidR="00484C7E" w:rsidRPr="00484C7E">
        <w:t xml:space="preserve"> </w:t>
      </w:r>
      <w:r w:rsidRPr="00484C7E">
        <w:t>расходов</w:t>
      </w:r>
      <w:r w:rsidR="00484C7E" w:rsidRPr="00484C7E">
        <w:t>.</w:t>
      </w:r>
    </w:p>
    <w:p w:rsidR="00484C7E" w:rsidRPr="00484C7E" w:rsidRDefault="00644080" w:rsidP="00484C7E">
      <w:pPr>
        <w:tabs>
          <w:tab w:val="left" w:pos="726"/>
        </w:tabs>
      </w:pPr>
      <w:r w:rsidRPr="00484C7E">
        <w:t>Негативные</w:t>
      </w:r>
      <w:r w:rsidR="00484C7E" w:rsidRPr="00484C7E">
        <w:t xml:space="preserve"> </w:t>
      </w:r>
      <w:r w:rsidRPr="00484C7E">
        <w:t>тенденции</w:t>
      </w:r>
      <w:r w:rsidR="00484C7E" w:rsidRPr="00484C7E">
        <w:t xml:space="preserve"> </w:t>
      </w:r>
      <w:r w:rsidRPr="00484C7E">
        <w:t>касаются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первую</w:t>
      </w:r>
      <w:r w:rsidR="00484C7E" w:rsidRPr="00484C7E">
        <w:t xml:space="preserve"> </w:t>
      </w:r>
      <w:r w:rsidRPr="00484C7E">
        <w:t>очередь</w:t>
      </w:r>
      <w:r w:rsidR="00484C7E" w:rsidRPr="00484C7E">
        <w:t xml:space="preserve"> </w:t>
      </w:r>
      <w:r w:rsidRPr="00484C7E">
        <w:t>условий</w:t>
      </w:r>
      <w:r w:rsidR="00484C7E" w:rsidRPr="00484C7E">
        <w:t xml:space="preserve"> </w:t>
      </w:r>
      <w:r w:rsidRPr="00484C7E">
        <w:t>расчетов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контрагентами,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проявилось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положительной</w:t>
      </w:r>
      <w:r w:rsidR="00484C7E" w:rsidRPr="00484C7E">
        <w:t xml:space="preserve"> </w:t>
      </w:r>
      <w:r w:rsidR="000C3A7C" w:rsidRPr="00484C7E">
        <w:t>позиции</w:t>
      </w:r>
      <w:r w:rsidR="00484C7E" w:rsidRPr="00484C7E">
        <w:t xml:space="preserve"> </w:t>
      </w:r>
      <w:r w:rsidR="000C3A7C" w:rsidRPr="00484C7E">
        <w:t>по</w:t>
      </w:r>
      <w:r w:rsidR="00484C7E" w:rsidRPr="00484C7E">
        <w:t xml:space="preserve"> </w:t>
      </w:r>
      <w:r w:rsidR="000C3A7C" w:rsidRPr="00484C7E">
        <w:t>авансам</w:t>
      </w:r>
      <w:r w:rsidR="00484C7E">
        <w:t xml:space="preserve"> (</w:t>
      </w:r>
      <w:r w:rsidR="000C3A7C" w:rsidRPr="00484C7E">
        <w:t>25</w:t>
      </w:r>
      <w:r w:rsidR="00484C7E" w:rsidRPr="00484C7E">
        <w:t xml:space="preserve"> </w:t>
      </w:r>
      <w:r w:rsidR="000C3A7C" w:rsidRPr="00484C7E">
        <w:t>166</w:t>
      </w:r>
      <w:r w:rsidR="00484C7E" w:rsidRPr="00484C7E">
        <w:t xml:space="preserve"> </w:t>
      </w:r>
      <w:r w:rsidR="000C3A7C" w:rsidRPr="00484C7E">
        <w:t>тыс</w:t>
      </w:r>
      <w:r w:rsidR="00484C7E" w:rsidRPr="00484C7E">
        <w:t xml:space="preserve">. </w:t>
      </w:r>
      <w:r w:rsidR="000C3A7C" w:rsidRPr="00484C7E">
        <w:t>руб</w:t>
      </w:r>
      <w:r w:rsidR="00484C7E" w:rsidRPr="00484C7E">
        <w:t>.).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На</w:t>
      </w:r>
      <w:r w:rsidR="00484C7E" w:rsidRPr="00484C7E">
        <w:t xml:space="preserve"> </w:t>
      </w:r>
      <w:r w:rsidRPr="00484C7E">
        <w:t>основе</w:t>
      </w:r>
      <w:r w:rsidR="00484C7E" w:rsidRPr="00484C7E">
        <w:t xml:space="preserve"> </w:t>
      </w:r>
      <w:r w:rsidRPr="00484C7E">
        <w:t>анализа</w:t>
      </w:r>
      <w:r w:rsidR="00484C7E" w:rsidRPr="00484C7E">
        <w:t xml:space="preserve"> </w:t>
      </w:r>
      <w:r w:rsidRPr="00484C7E">
        <w:t>рыночной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сформулированы</w:t>
      </w:r>
      <w:r w:rsidR="00484C7E" w:rsidRPr="00484C7E">
        <w:t xml:space="preserve"> </w:t>
      </w:r>
      <w:r w:rsidRPr="00484C7E">
        <w:t>базовые</w:t>
      </w:r>
      <w:r w:rsidR="00484C7E" w:rsidRPr="00484C7E">
        <w:t xml:space="preserve"> </w:t>
      </w:r>
      <w:r w:rsidRPr="00484C7E">
        <w:t>параметры</w:t>
      </w:r>
      <w:r w:rsidR="00484C7E" w:rsidRPr="00484C7E">
        <w:t xml:space="preserve"> </w:t>
      </w:r>
      <w:r w:rsidRPr="00484C7E">
        <w:t>ее</w:t>
      </w:r>
      <w:r w:rsidR="00484C7E" w:rsidRPr="00484C7E">
        <w:t xml:space="preserve"> </w:t>
      </w:r>
      <w:r w:rsidRPr="00484C7E">
        <w:t>рыночной</w:t>
      </w:r>
      <w:r w:rsidR="00484C7E" w:rsidRPr="00484C7E">
        <w:t xml:space="preserve"> </w:t>
      </w:r>
      <w:r w:rsidRPr="00484C7E">
        <w:t>стратегии</w:t>
      </w:r>
      <w:r w:rsidR="00484C7E" w:rsidRPr="00484C7E">
        <w:t>: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Поскольку</w:t>
      </w:r>
      <w:r w:rsidR="00484C7E" w:rsidRPr="00484C7E">
        <w:t xml:space="preserve"> </w:t>
      </w:r>
      <w:r w:rsidRPr="00484C7E">
        <w:t>рынки,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которых</w:t>
      </w:r>
      <w:r w:rsidR="00484C7E" w:rsidRPr="00484C7E">
        <w:t xml:space="preserve"> </w:t>
      </w:r>
      <w:r w:rsidRPr="00484C7E">
        <w:t>работает</w:t>
      </w:r>
      <w:r w:rsidR="00484C7E" w:rsidRPr="00484C7E">
        <w:t xml:space="preserve"> </w:t>
      </w:r>
      <w:r w:rsidRPr="00484C7E">
        <w:t>организация,</w:t>
      </w:r>
      <w:r w:rsidR="00484C7E" w:rsidRPr="00484C7E">
        <w:t xml:space="preserve"> </w:t>
      </w:r>
      <w:r w:rsidRPr="00484C7E">
        <w:t>эффективны,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положение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устойчиво,</w:t>
      </w:r>
      <w:r w:rsidR="00484C7E" w:rsidRPr="00484C7E">
        <w:t xml:space="preserve"> </w:t>
      </w:r>
      <w:r w:rsidRPr="00484C7E">
        <w:t>постольку</w:t>
      </w:r>
      <w:r w:rsidR="00484C7E" w:rsidRPr="00484C7E">
        <w:t xml:space="preserve"> </w:t>
      </w:r>
      <w:r w:rsidRPr="00484C7E">
        <w:t>рыночной</w:t>
      </w:r>
      <w:r w:rsidR="00484C7E" w:rsidRPr="00484C7E">
        <w:t xml:space="preserve"> </w:t>
      </w:r>
      <w:r w:rsidRPr="00484C7E">
        <w:t>стратегией</w:t>
      </w:r>
      <w:r w:rsidR="00484C7E" w:rsidRPr="00484C7E">
        <w:t xml:space="preserve"> </w:t>
      </w:r>
      <w:r w:rsidRPr="00484C7E">
        <w:t>должна</w:t>
      </w:r>
      <w:r w:rsidR="00484C7E" w:rsidRPr="00484C7E">
        <w:t xml:space="preserve"> </w:t>
      </w:r>
      <w:r w:rsidRPr="00484C7E">
        <w:t>быть</w:t>
      </w:r>
      <w:r w:rsidR="00484C7E" w:rsidRPr="00484C7E">
        <w:t xml:space="preserve"> </w:t>
      </w:r>
      <w:r w:rsidRPr="00484C7E">
        <w:t>стратегия</w:t>
      </w:r>
      <w:r w:rsidR="00484C7E" w:rsidRPr="00484C7E">
        <w:t xml:space="preserve"> </w:t>
      </w:r>
      <w:r w:rsidRPr="00484C7E">
        <w:t>активного</w:t>
      </w:r>
      <w:r w:rsidR="00484C7E" w:rsidRPr="00484C7E">
        <w:t xml:space="preserve"> </w:t>
      </w:r>
      <w:r w:rsidRPr="00484C7E">
        <w:t>инвестирования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Деятельность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развитию</w:t>
      </w:r>
      <w:r w:rsidR="00484C7E" w:rsidRPr="00484C7E">
        <w:t xml:space="preserve"> </w:t>
      </w:r>
      <w:r w:rsidRPr="00484C7E">
        <w:t>комбината</w:t>
      </w:r>
      <w:r w:rsidR="00484C7E" w:rsidRPr="00484C7E">
        <w:t xml:space="preserve"> </w:t>
      </w:r>
      <w:r w:rsidRPr="00484C7E">
        <w:t>должна</w:t>
      </w:r>
      <w:r w:rsidR="00484C7E" w:rsidRPr="00484C7E">
        <w:t xml:space="preserve"> </w:t>
      </w:r>
      <w:r w:rsidRPr="00484C7E">
        <w:t>быть</w:t>
      </w:r>
      <w:r w:rsidR="00484C7E" w:rsidRPr="00484C7E">
        <w:t xml:space="preserve"> </w:t>
      </w:r>
      <w:r w:rsidRPr="00484C7E">
        <w:t>направлена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оптимизацию</w:t>
      </w:r>
      <w:r w:rsidR="00484C7E" w:rsidRPr="00484C7E">
        <w:t xml:space="preserve"> </w:t>
      </w:r>
      <w:r w:rsidRPr="00484C7E">
        <w:t>существующих</w:t>
      </w:r>
      <w:r w:rsidR="00484C7E" w:rsidRPr="00484C7E">
        <w:t xml:space="preserve"> </w:t>
      </w:r>
      <w:r w:rsidRPr="00484C7E">
        <w:t>процессов,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должна</w:t>
      </w:r>
      <w:r w:rsidR="00484C7E" w:rsidRPr="00484C7E">
        <w:t xml:space="preserve"> </w:t>
      </w:r>
      <w:r w:rsidRPr="00484C7E">
        <w:t>предусматривать</w:t>
      </w:r>
      <w:r w:rsidR="00484C7E" w:rsidRPr="00484C7E">
        <w:t>: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улучшение</w:t>
      </w:r>
      <w:r w:rsidR="00484C7E" w:rsidRPr="00484C7E">
        <w:t xml:space="preserve"> </w:t>
      </w:r>
      <w:r w:rsidRPr="00484C7E">
        <w:t>продаж,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эффективную</w:t>
      </w:r>
      <w:r w:rsidR="00484C7E" w:rsidRPr="00484C7E">
        <w:t xml:space="preserve"> </w:t>
      </w:r>
      <w:r w:rsidRPr="00484C7E">
        <w:t>загрузку</w:t>
      </w:r>
      <w:r w:rsidR="00484C7E" w:rsidRPr="00484C7E">
        <w:t xml:space="preserve"> </w:t>
      </w:r>
      <w:r w:rsidRPr="00484C7E">
        <w:t>производственных</w:t>
      </w:r>
      <w:r w:rsidR="00484C7E" w:rsidRPr="00484C7E">
        <w:t xml:space="preserve"> </w:t>
      </w:r>
      <w:r w:rsidRPr="00484C7E">
        <w:t>мощностей,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повышение</w:t>
      </w:r>
      <w:r w:rsidR="00484C7E" w:rsidRPr="00484C7E">
        <w:t xml:space="preserve"> </w:t>
      </w:r>
      <w:r w:rsidRPr="00484C7E">
        <w:t>производительности</w:t>
      </w:r>
      <w:r w:rsidR="00484C7E" w:rsidRPr="00484C7E">
        <w:t xml:space="preserve"> </w:t>
      </w:r>
      <w:r w:rsidRPr="00484C7E">
        <w:t>труда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Деятельность</w:t>
      </w:r>
      <w:r w:rsidR="00484C7E" w:rsidRPr="00484C7E">
        <w:t xml:space="preserve"> </w:t>
      </w:r>
      <w:r w:rsidRPr="00484C7E">
        <w:t>комбината</w:t>
      </w:r>
      <w:r w:rsidR="00484C7E" w:rsidRPr="00484C7E">
        <w:t xml:space="preserve"> </w:t>
      </w:r>
      <w:r w:rsidRPr="00484C7E">
        <w:t>должна</w:t>
      </w:r>
      <w:r w:rsidR="00484C7E" w:rsidRPr="00484C7E">
        <w:t xml:space="preserve"> </w:t>
      </w:r>
      <w:r w:rsidRPr="00484C7E">
        <w:t>быть</w:t>
      </w:r>
      <w:r w:rsidR="00484C7E" w:rsidRPr="00484C7E">
        <w:t xml:space="preserve"> </w:t>
      </w:r>
      <w:r w:rsidRPr="00484C7E">
        <w:t>направлена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укрепление</w:t>
      </w:r>
      <w:r w:rsidR="00484C7E" w:rsidRPr="00484C7E">
        <w:t xml:space="preserve"> </w:t>
      </w:r>
      <w:r w:rsidRPr="00484C7E">
        <w:t>своих</w:t>
      </w:r>
      <w:r w:rsidR="00484C7E" w:rsidRPr="00484C7E">
        <w:t xml:space="preserve"> </w:t>
      </w:r>
      <w:r w:rsidRPr="00484C7E">
        <w:t>позиций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рынке</w:t>
      </w:r>
      <w:r w:rsidR="00484C7E" w:rsidRPr="00484C7E">
        <w:t xml:space="preserve"> </w:t>
      </w:r>
      <w:r w:rsidRPr="00484C7E">
        <w:t>кондитерских</w:t>
      </w:r>
      <w:r w:rsidR="00484C7E" w:rsidRPr="00484C7E">
        <w:t xml:space="preserve"> </w:t>
      </w:r>
      <w:r w:rsidRPr="00484C7E">
        <w:t>изделий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повышения</w:t>
      </w:r>
      <w:r w:rsidR="00484C7E" w:rsidRPr="00484C7E">
        <w:t xml:space="preserve"> </w:t>
      </w:r>
      <w:r w:rsidRPr="00484C7E">
        <w:t>качества</w:t>
      </w:r>
      <w:r w:rsidR="00484C7E" w:rsidRPr="00484C7E">
        <w:t xml:space="preserve"> </w:t>
      </w:r>
      <w:r w:rsidRPr="00484C7E">
        <w:t>выпускаемой</w:t>
      </w:r>
      <w:r w:rsidR="00484C7E" w:rsidRPr="00484C7E">
        <w:t xml:space="preserve"> </w:t>
      </w:r>
      <w:r w:rsidRPr="00484C7E">
        <w:t>продукции,</w:t>
      </w:r>
      <w:r w:rsidR="00484C7E" w:rsidRPr="00484C7E">
        <w:t xml:space="preserve"> </w:t>
      </w:r>
      <w:r w:rsidRPr="00484C7E">
        <w:t>разработки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вывода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рынок</w:t>
      </w:r>
      <w:r w:rsidR="00484C7E" w:rsidRPr="00484C7E">
        <w:t xml:space="preserve"> </w:t>
      </w:r>
      <w:r w:rsidRPr="00484C7E">
        <w:t>новой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максимального</w:t>
      </w:r>
      <w:r w:rsidR="00484C7E" w:rsidRPr="00484C7E">
        <w:t xml:space="preserve"> </w:t>
      </w:r>
      <w:r w:rsidRPr="00484C7E">
        <w:t>удовлетворения</w:t>
      </w:r>
      <w:r w:rsidR="00484C7E" w:rsidRPr="00484C7E">
        <w:t xml:space="preserve"> </w:t>
      </w:r>
      <w:r w:rsidRPr="00484C7E">
        <w:t>интересов</w:t>
      </w:r>
      <w:r w:rsidR="00484C7E" w:rsidRPr="00484C7E">
        <w:t xml:space="preserve"> </w:t>
      </w:r>
      <w:r w:rsidRPr="00484C7E">
        <w:t>широких</w:t>
      </w:r>
      <w:r w:rsidR="00484C7E" w:rsidRPr="00484C7E">
        <w:t xml:space="preserve"> </w:t>
      </w:r>
      <w:r w:rsidRPr="00484C7E">
        <w:t>слоев</w:t>
      </w:r>
      <w:r w:rsidR="00484C7E" w:rsidRPr="00484C7E">
        <w:t xml:space="preserve"> </w:t>
      </w:r>
      <w:r w:rsidRPr="00484C7E">
        <w:t>потребителей</w:t>
      </w:r>
      <w:r w:rsidR="00484C7E" w:rsidRPr="00484C7E">
        <w:t>.</w:t>
      </w:r>
    </w:p>
    <w:p w:rsidR="00484C7E" w:rsidRPr="00484C7E" w:rsidRDefault="00B94CF6" w:rsidP="00484C7E">
      <w:pPr>
        <w:tabs>
          <w:tab w:val="left" w:pos="726"/>
        </w:tabs>
        <w:rPr>
          <w:bCs/>
        </w:rPr>
      </w:pPr>
      <w:r w:rsidRPr="00484C7E">
        <w:rPr>
          <w:bCs/>
        </w:rPr>
        <w:t>Основные</w:t>
      </w:r>
      <w:r w:rsidR="00484C7E" w:rsidRPr="00484C7E">
        <w:rPr>
          <w:bCs/>
        </w:rPr>
        <w:t xml:space="preserve"> </w:t>
      </w:r>
      <w:r w:rsidRPr="00484C7E">
        <w:rPr>
          <w:bCs/>
        </w:rPr>
        <w:t>направления</w:t>
      </w:r>
      <w:r w:rsidR="00484C7E" w:rsidRPr="00484C7E">
        <w:rPr>
          <w:bCs/>
        </w:rPr>
        <w:t xml:space="preserve"> </w:t>
      </w:r>
      <w:r w:rsidRPr="00484C7E">
        <w:rPr>
          <w:bCs/>
        </w:rPr>
        <w:t>плана</w:t>
      </w:r>
      <w:r w:rsidR="00484C7E" w:rsidRPr="00484C7E">
        <w:rPr>
          <w:bCs/>
        </w:rPr>
        <w:t xml:space="preserve"> </w:t>
      </w:r>
      <w:r w:rsidRPr="00484C7E">
        <w:rPr>
          <w:bCs/>
        </w:rPr>
        <w:t>технического</w:t>
      </w:r>
      <w:r w:rsidR="00484C7E" w:rsidRPr="00484C7E">
        <w:rPr>
          <w:bCs/>
        </w:rPr>
        <w:t xml:space="preserve"> </w:t>
      </w:r>
      <w:r w:rsidRPr="00484C7E">
        <w:rPr>
          <w:bCs/>
        </w:rPr>
        <w:t>развития</w:t>
      </w:r>
      <w:r w:rsidR="00484C7E" w:rsidRPr="00484C7E">
        <w:rPr>
          <w:bCs/>
        </w:rPr>
        <w:t xml:space="preserve"> </w:t>
      </w:r>
      <w:r w:rsidRPr="00484C7E">
        <w:rPr>
          <w:bCs/>
        </w:rPr>
        <w:t>производства,</w:t>
      </w:r>
      <w:r w:rsidR="00484C7E" w:rsidRPr="00484C7E">
        <w:rPr>
          <w:bCs/>
        </w:rPr>
        <w:t xml:space="preserve"> </w:t>
      </w:r>
      <w:r w:rsidRPr="00484C7E">
        <w:rPr>
          <w:bCs/>
        </w:rPr>
        <w:t>способствующие</w:t>
      </w:r>
      <w:r w:rsidR="00484C7E" w:rsidRPr="00484C7E">
        <w:rPr>
          <w:bCs/>
        </w:rPr>
        <w:t xml:space="preserve"> </w:t>
      </w:r>
      <w:r w:rsidRPr="00484C7E">
        <w:rPr>
          <w:bCs/>
        </w:rPr>
        <w:t>повышению</w:t>
      </w:r>
      <w:r w:rsidR="00484C7E" w:rsidRPr="00484C7E">
        <w:rPr>
          <w:bCs/>
        </w:rPr>
        <w:t xml:space="preserve"> </w:t>
      </w:r>
      <w:r w:rsidRPr="00484C7E">
        <w:rPr>
          <w:bCs/>
        </w:rPr>
        <w:t>конкурентоспособности</w:t>
      </w:r>
      <w:r w:rsidR="00484C7E" w:rsidRPr="00484C7E">
        <w:rPr>
          <w:bCs/>
        </w:rPr>
        <w:t xml:space="preserve"> </w:t>
      </w:r>
      <w:r w:rsidRPr="00484C7E">
        <w:rPr>
          <w:bCs/>
        </w:rPr>
        <w:t>выпускаемой</w:t>
      </w:r>
      <w:r w:rsidR="00484C7E" w:rsidRPr="00484C7E">
        <w:rPr>
          <w:bCs/>
        </w:rPr>
        <w:t xml:space="preserve"> </w:t>
      </w:r>
      <w:r w:rsidRPr="00484C7E">
        <w:rPr>
          <w:bCs/>
        </w:rPr>
        <w:t>продукции</w:t>
      </w:r>
      <w:r w:rsidR="00484C7E" w:rsidRPr="00484C7E">
        <w:rPr>
          <w:bCs/>
        </w:rPr>
        <w:t>: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1</w:t>
      </w:r>
      <w:r w:rsidR="00484C7E" w:rsidRPr="00484C7E">
        <w:t xml:space="preserve">) </w:t>
      </w:r>
      <w:r w:rsidRPr="00484C7E">
        <w:t>реконструкция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модернизация</w:t>
      </w:r>
      <w:r w:rsidR="00484C7E" w:rsidRPr="00484C7E">
        <w:t xml:space="preserve"> </w:t>
      </w:r>
      <w:r w:rsidRPr="00484C7E">
        <w:t>имеющегося</w:t>
      </w:r>
      <w:r w:rsidR="00484C7E" w:rsidRPr="00484C7E">
        <w:t xml:space="preserve"> </w:t>
      </w:r>
      <w:r w:rsidRPr="00484C7E">
        <w:t>оборудования</w:t>
      </w:r>
      <w:r w:rsidR="00484C7E" w:rsidRPr="00484C7E">
        <w:t>;</w:t>
      </w:r>
    </w:p>
    <w:p w:rsidR="00484C7E" w:rsidRPr="00484C7E" w:rsidRDefault="00B94CF6" w:rsidP="00484C7E">
      <w:pPr>
        <w:tabs>
          <w:tab w:val="left" w:pos="726"/>
        </w:tabs>
      </w:pPr>
      <w:r w:rsidRPr="00484C7E">
        <w:t>2</w:t>
      </w:r>
      <w:r w:rsidR="00484C7E" w:rsidRPr="00484C7E">
        <w:t xml:space="preserve">) </w:t>
      </w:r>
      <w:r w:rsidRPr="00484C7E">
        <w:t>приобретение</w:t>
      </w:r>
      <w:r w:rsidR="00484C7E" w:rsidRPr="00484C7E">
        <w:t xml:space="preserve"> </w:t>
      </w:r>
      <w:r w:rsidRPr="00484C7E">
        <w:t>более</w:t>
      </w:r>
      <w:r w:rsidR="00484C7E" w:rsidRPr="00484C7E">
        <w:t xml:space="preserve"> </w:t>
      </w:r>
      <w:r w:rsidRPr="00484C7E">
        <w:t>производительного</w:t>
      </w:r>
      <w:r w:rsidR="00484C7E" w:rsidRPr="00484C7E">
        <w:t xml:space="preserve"> </w:t>
      </w:r>
      <w:r w:rsidRPr="00484C7E">
        <w:t>нового</w:t>
      </w:r>
      <w:r w:rsidR="00484C7E" w:rsidRPr="00484C7E">
        <w:t xml:space="preserve"> </w:t>
      </w:r>
      <w:r w:rsidRPr="00484C7E">
        <w:t>оборудования</w:t>
      </w:r>
      <w:r w:rsidR="00484C7E" w:rsidRPr="00484C7E">
        <w:t>.</w:t>
      </w:r>
    </w:p>
    <w:p w:rsidR="00E129ED" w:rsidRDefault="00E129ED" w:rsidP="00484C7E">
      <w:pPr>
        <w:pStyle w:val="3"/>
        <w:tabs>
          <w:tab w:val="left" w:pos="726"/>
        </w:tabs>
        <w:rPr>
          <w:color w:val="000000"/>
        </w:rPr>
      </w:pPr>
      <w:bookmarkStart w:id="18" w:name="_Toc240959858"/>
    </w:p>
    <w:p w:rsidR="00B94CF6" w:rsidRDefault="00484C7E" w:rsidP="00E129ED">
      <w:pPr>
        <w:pStyle w:val="1"/>
      </w:pPr>
      <w:bookmarkStart w:id="19" w:name="_Toc289065898"/>
      <w:r>
        <w:t xml:space="preserve">2.2 </w:t>
      </w:r>
      <w:r w:rsidR="00B94CF6" w:rsidRPr="00484C7E">
        <w:t>Анализ</w:t>
      </w:r>
      <w:r w:rsidRPr="00484C7E">
        <w:t xml:space="preserve"> </w:t>
      </w:r>
      <w:r w:rsidR="00B94CF6" w:rsidRPr="00484C7E">
        <w:t>оборотных</w:t>
      </w:r>
      <w:r w:rsidRPr="00484C7E">
        <w:t xml:space="preserve"> </w:t>
      </w:r>
      <w:r w:rsidR="00B94CF6" w:rsidRPr="00484C7E">
        <w:t>активов</w:t>
      </w:r>
      <w:r w:rsidRPr="00484C7E">
        <w:t xml:space="preserve"> </w:t>
      </w:r>
      <w:r w:rsidR="00B94CF6" w:rsidRPr="00484C7E">
        <w:t>и</w:t>
      </w:r>
      <w:r w:rsidRPr="00484C7E">
        <w:t xml:space="preserve"> </w:t>
      </w:r>
      <w:r w:rsidR="00B94CF6" w:rsidRPr="00484C7E">
        <w:t>разработка</w:t>
      </w:r>
      <w:r w:rsidRPr="00484C7E">
        <w:t xml:space="preserve"> </w:t>
      </w:r>
      <w:r w:rsidR="00B94CF6" w:rsidRPr="00484C7E">
        <w:t>базовых</w:t>
      </w:r>
      <w:r w:rsidRPr="00484C7E">
        <w:t xml:space="preserve"> </w:t>
      </w:r>
      <w:r w:rsidR="00B94CF6" w:rsidRPr="00484C7E">
        <w:t>параметров</w:t>
      </w:r>
      <w:r w:rsidRPr="00484C7E">
        <w:t xml:space="preserve"> </w:t>
      </w:r>
      <w:r w:rsidR="00B94CF6" w:rsidRPr="00484C7E">
        <w:t>политики</w:t>
      </w:r>
      <w:r w:rsidRPr="00484C7E">
        <w:t xml:space="preserve"> </w:t>
      </w:r>
      <w:r w:rsidR="00B94CF6" w:rsidRPr="00484C7E">
        <w:t>управления</w:t>
      </w:r>
      <w:r w:rsidRPr="00484C7E">
        <w:t xml:space="preserve"> </w:t>
      </w:r>
      <w:r w:rsidR="00B94CF6" w:rsidRPr="00484C7E">
        <w:t>оборотными</w:t>
      </w:r>
      <w:r w:rsidRPr="00484C7E">
        <w:t xml:space="preserve"> </w:t>
      </w:r>
      <w:r w:rsidR="00B94CF6" w:rsidRPr="00484C7E">
        <w:t>активами</w:t>
      </w:r>
      <w:bookmarkEnd w:id="18"/>
      <w:bookmarkEnd w:id="19"/>
    </w:p>
    <w:p w:rsidR="00E129ED" w:rsidRPr="00E129ED" w:rsidRDefault="00E129ED" w:rsidP="00E129ED">
      <w:pPr>
        <w:rPr>
          <w:lang w:eastAsia="en-US"/>
        </w:rPr>
      </w:pPr>
    </w:p>
    <w:p w:rsidR="00484C7E" w:rsidRPr="00484C7E" w:rsidRDefault="00A71D5B" w:rsidP="00484C7E">
      <w:pPr>
        <w:tabs>
          <w:tab w:val="left" w:pos="726"/>
        </w:tabs>
      </w:pPr>
      <w:r w:rsidRPr="00484C7E">
        <w:t>Оборотные</w:t>
      </w:r>
      <w:r w:rsidR="00484C7E" w:rsidRPr="00484C7E">
        <w:t xml:space="preserve"> </w:t>
      </w:r>
      <w:r w:rsidRPr="00484C7E">
        <w:t>активы,</w:t>
      </w:r>
      <w:r w:rsidR="00484C7E" w:rsidRPr="00484C7E">
        <w:t xml:space="preserve"> </w:t>
      </w:r>
      <w:r w:rsidRPr="00484C7E">
        <w:t>являясь</w:t>
      </w:r>
      <w:r w:rsidR="00484C7E" w:rsidRPr="00484C7E">
        <w:t xml:space="preserve"> </w:t>
      </w:r>
      <w:r w:rsidRPr="00484C7E">
        <w:t>одним</w:t>
      </w:r>
      <w:r w:rsidR="00484C7E" w:rsidRPr="00484C7E">
        <w:t xml:space="preserve"> </w:t>
      </w:r>
      <w:r w:rsidRPr="00484C7E">
        <w:t>из</w:t>
      </w:r>
      <w:r w:rsidR="00484C7E" w:rsidRPr="00484C7E">
        <w:t xml:space="preserve"> </w:t>
      </w:r>
      <w:r w:rsidRPr="00484C7E">
        <w:t>экономических</w:t>
      </w:r>
      <w:r w:rsidR="00484C7E" w:rsidRPr="00484C7E">
        <w:t xml:space="preserve"> </w:t>
      </w:r>
      <w:r w:rsidRPr="00484C7E">
        <w:t>ресурсов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влияют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её</w:t>
      </w:r>
      <w:r w:rsidR="00484C7E" w:rsidRPr="00484C7E">
        <w:t xml:space="preserve"> </w:t>
      </w:r>
      <w:r w:rsidRPr="00484C7E">
        <w:t>производственные</w:t>
      </w:r>
      <w:r w:rsidR="00484C7E" w:rsidRPr="00484C7E">
        <w:t xml:space="preserve"> </w:t>
      </w:r>
      <w:r w:rsidRPr="00484C7E">
        <w:t>возможности</w:t>
      </w:r>
      <w:r w:rsidR="00484C7E" w:rsidRPr="00484C7E">
        <w:t xml:space="preserve">. </w:t>
      </w:r>
      <w:r w:rsidRPr="00484C7E">
        <w:t>Вместе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тем</w:t>
      </w:r>
      <w:r w:rsidR="00484C7E" w:rsidRPr="00484C7E">
        <w:t xml:space="preserve"> </w:t>
      </w:r>
      <w:r w:rsidRPr="00484C7E">
        <w:t>оборотные</w:t>
      </w:r>
      <w:r w:rsidR="00484C7E" w:rsidRPr="00484C7E">
        <w:t xml:space="preserve"> </w:t>
      </w:r>
      <w:r w:rsidRPr="00484C7E">
        <w:t>активы</w:t>
      </w:r>
      <w:r w:rsidR="00484C7E" w:rsidRPr="00484C7E">
        <w:t xml:space="preserve"> </w:t>
      </w:r>
      <w:r w:rsidRPr="00484C7E">
        <w:t>характеризуются</w:t>
      </w:r>
      <w:r w:rsidR="00484C7E" w:rsidRPr="00484C7E">
        <w:t xml:space="preserve"> </w:t>
      </w:r>
      <w:r w:rsidRPr="00484C7E">
        <w:t>более</w:t>
      </w:r>
      <w:r w:rsidR="00484C7E" w:rsidRPr="00484C7E">
        <w:t xml:space="preserve"> </w:t>
      </w:r>
      <w:r w:rsidRPr="00484C7E">
        <w:t>высоким</w:t>
      </w:r>
      <w:r w:rsidR="00484C7E" w:rsidRPr="00484C7E">
        <w:t xml:space="preserve"> </w:t>
      </w:r>
      <w:r w:rsidRPr="00484C7E">
        <w:t>уровнем</w:t>
      </w:r>
      <w:r w:rsidR="00484C7E" w:rsidRPr="00484C7E">
        <w:t xml:space="preserve"> </w:t>
      </w:r>
      <w:r w:rsidRPr="00484C7E">
        <w:t>ликвидности,</w:t>
      </w:r>
      <w:r w:rsidR="00484C7E" w:rsidRPr="00484C7E">
        <w:t xml:space="preserve"> </w:t>
      </w:r>
      <w:r w:rsidRPr="00484C7E">
        <w:t>чем</w:t>
      </w:r>
      <w:r w:rsidR="00484C7E" w:rsidRPr="00484C7E">
        <w:t xml:space="preserve"> </w:t>
      </w:r>
      <w:r w:rsidRPr="00484C7E">
        <w:t>другие</w:t>
      </w:r>
      <w:r w:rsidR="00484C7E" w:rsidRPr="00484C7E">
        <w:t xml:space="preserve"> </w:t>
      </w:r>
      <w:r w:rsidRPr="00484C7E">
        <w:t>виды</w:t>
      </w:r>
      <w:r w:rsidR="00484C7E" w:rsidRPr="00484C7E">
        <w:t xml:space="preserve"> </w:t>
      </w:r>
      <w:r w:rsidRPr="00484C7E">
        <w:t>материальных</w:t>
      </w:r>
      <w:r w:rsidR="00484C7E" w:rsidRPr="00484C7E">
        <w:t xml:space="preserve"> </w:t>
      </w:r>
      <w:r w:rsidRPr="00484C7E">
        <w:t>ресурсов,</w:t>
      </w:r>
      <w:r w:rsidR="00484C7E" w:rsidRPr="00484C7E">
        <w:t xml:space="preserve"> </w:t>
      </w:r>
      <w:r w:rsidRPr="00484C7E">
        <w:t>поэтому</w:t>
      </w:r>
      <w:r w:rsidR="00484C7E" w:rsidRPr="00484C7E">
        <w:t xml:space="preserve"> </w:t>
      </w:r>
      <w:r w:rsidRPr="00484C7E">
        <w:t>они</w:t>
      </w:r>
      <w:r w:rsidR="00484C7E" w:rsidRPr="00484C7E">
        <w:t xml:space="preserve"> </w:t>
      </w:r>
      <w:r w:rsidRPr="00484C7E">
        <w:t>во</w:t>
      </w:r>
      <w:r w:rsidR="00484C7E" w:rsidRPr="00484C7E">
        <w:t xml:space="preserve"> </w:t>
      </w:r>
      <w:r w:rsidRPr="00484C7E">
        <w:t>многом</w:t>
      </w:r>
      <w:r w:rsidR="00484C7E" w:rsidRPr="00484C7E">
        <w:t xml:space="preserve"> </w:t>
      </w:r>
      <w:r w:rsidRPr="00484C7E">
        <w:t>определяют</w:t>
      </w:r>
      <w:r w:rsidR="00484C7E" w:rsidRPr="00484C7E">
        <w:t xml:space="preserve"> </w:t>
      </w:r>
      <w:r w:rsidRPr="00484C7E">
        <w:t>степень</w:t>
      </w:r>
      <w:r w:rsidR="00484C7E" w:rsidRPr="00484C7E">
        <w:t xml:space="preserve"> </w:t>
      </w:r>
      <w:r w:rsidRPr="00484C7E">
        <w:t>ликвидности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финансовой</w:t>
      </w:r>
      <w:r w:rsidR="00484C7E" w:rsidRPr="00484C7E">
        <w:t xml:space="preserve"> </w:t>
      </w:r>
      <w:r w:rsidRPr="00484C7E">
        <w:t>устойчивости</w:t>
      </w:r>
      <w:r w:rsidR="00484C7E" w:rsidRPr="00484C7E">
        <w:t xml:space="preserve"> </w:t>
      </w:r>
      <w:r w:rsidRPr="00484C7E">
        <w:t>самой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. </w:t>
      </w:r>
      <w:r w:rsidRPr="00484C7E">
        <w:t>Анализ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позволяет</w:t>
      </w:r>
      <w:r w:rsidR="00484C7E" w:rsidRPr="00484C7E">
        <w:t xml:space="preserve"> </w:t>
      </w:r>
      <w:r w:rsidRPr="00484C7E">
        <w:t>уточнить</w:t>
      </w:r>
      <w:r w:rsidR="00484C7E" w:rsidRPr="00484C7E">
        <w:t xml:space="preserve"> </w:t>
      </w:r>
      <w:r w:rsidRPr="00484C7E">
        <w:t>выводы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финансовой</w:t>
      </w:r>
      <w:r w:rsidR="00484C7E" w:rsidRPr="00484C7E">
        <w:t xml:space="preserve"> </w:t>
      </w:r>
      <w:r w:rsidRPr="00484C7E">
        <w:t>устойчивости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основе</w:t>
      </w:r>
      <w:r w:rsidR="00484C7E" w:rsidRPr="00484C7E">
        <w:t xml:space="preserve"> </w:t>
      </w:r>
      <w:r w:rsidRPr="00484C7E">
        <w:t>состава,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стратегии</w:t>
      </w:r>
      <w:r w:rsidR="00484C7E" w:rsidRPr="00484C7E">
        <w:t xml:space="preserve"> </w:t>
      </w:r>
      <w:r w:rsidRPr="00484C7E">
        <w:t>финансирования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>.</w:t>
      </w:r>
    </w:p>
    <w:p w:rsidR="00484C7E" w:rsidRPr="00484C7E" w:rsidRDefault="00A71D5B" w:rsidP="00484C7E">
      <w:pPr>
        <w:tabs>
          <w:tab w:val="left" w:pos="726"/>
        </w:tabs>
      </w:pPr>
      <w:r w:rsidRPr="00484C7E">
        <w:t>Влияние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стоимость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 </w:t>
      </w:r>
      <w:r w:rsidRPr="00484C7E">
        <w:t>проявляется</w:t>
      </w:r>
      <w:r w:rsidR="00484C7E" w:rsidRPr="00484C7E">
        <w:t xml:space="preserve"> </w:t>
      </w:r>
      <w:r w:rsidRPr="00484C7E">
        <w:t>через</w:t>
      </w:r>
      <w:r w:rsidR="00484C7E" w:rsidRPr="00484C7E">
        <w:t xml:space="preserve"> </w:t>
      </w:r>
      <w:r w:rsidRPr="00484C7E">
        <w:t>оборачиваемость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. </w:t>
      </w:r>
      <w:r w:rsidRPr="00484C7E">
        <w:t>Кроме</w:t>
      </w:r>
      <w:r w:rsidR="00484C7E" w:rsidRPr="00484C7E">
        <w:t xml:space="preserve"> </w:t>
      </w:r>
      <w:r w:rsidRPr="00484C7E">
        <w:t>того,</w:t>
      </w:r>
      <w:r w:rsidR="00484C7E" w:rsidRPr="00484C7E">
        <w:t xml:space="preserve"> </w:t>
      </w:r>
      <w:r w:rsidRPr="00484C7E">
        <w:t>политика</w:t>
      </w:r>
      <w:r w:rsidR="00484C7E" w:rsidRPr="00484C7E">
        <w:t xml:space="preserve"> </w:t>
      </w:r>
      <w:r w:rsidRPr="00484C7E">
        <w:t>финансирования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влияет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средневзвешенную</w:t>
      </w:r>
      <w:r w:rsidR="00484C7E" w:rsidRPr="00484C7E">
        <w:t xml:space="preserve"> </w:t>
      </w:r>
      <w:r w:rsidRPr="00484C7E">
        <w:t>стоимость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влияет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>.</w:t>
      </w:r>
    </w:p>
    <w:p w:rsidR="00484C7E" w:rsidRPr="00484C7E" w:rsidRDefault="00BF5C86" w:rsidP="00484C7E">
      <w:pPr>
        <w:tabs>
          <w:tab w:val="left" w:pos="726"/>
        </w:tabs>
      </w:pPr>
      <w:r w:rsidRPr="00484C7E">
        <w:t>Анализ</w:t>
      </w:r>
      <w:r w:rsidR="00484C7E" w:rsidRPr="00484C7E">
        <w:t xml:space="preserve"> </w:t>
      </w:r>
      <w:r w:rsidRPr="00484C7E">
        <w:t>динамики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представлен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18</w:t>
      </w:r>
      <w:r w:rsidR="00484C7E" w:rsidRPr="00484C7E">
        <w:t>.</w:t>
      </w:r>
    </w:p>
    <w:p w:rsidR="00AE160B" w:rsidRDefault="00BF5C86" w:rsidP="003E4257">
      <w:pPr>
        <w:pStyle w:val="4"/>
      </w:pPr>
      <w:r w:rsidRPr="00484C7E">
        <w:t>Проанализировав</w:t>
      </w:r>
      <w:r w:rsidR="00484C7E" w:rsidRPr="00484C7E">
        <w:t xml:space="preserve"> </w:t>
      </w:r>
      <w:r w:rsidRPr="00484C7E">
        <w:t>таблицу</w:t>
      </w:r>
      <w:r w:rsidR="00484C7E" w:rsidRPr="00484C7E">
        <w:t xml:space="preserve"> </w:t>
      </w:r>
      <w:r w:rsidRPr="00484C7E">
        <w:t>18,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уменьшились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2,4%</w:t>
      </w:r>
      <w:r w:rsidR="00484C7E" w:rsidRPr="00484C7E">
        <w:t xml:space="preserve">. </w:t>
      </w:r>
      <w:r w:rsidRPr="00484C7E">
        <w:t>Основной</w:t>
      </w:r>
      <w:r w:rsidR="00484C7E" w:rsidRPr="00484C7E">
        <w:t xml:space="preserve"> </w:t>
      </w:r>
      <w:r w:rsidRPr="00484C7E">
        <w:t>причиной</w:t>
      </w:r>
      <w:r w:rsidR="00484C7E" w:rsidRPr="00484C7E">
        <w:t xml:space="preserve"> </w:t>
      </w:r>
      <w:r w:rsidRPr="00484C7E">
        <w:t>этого</w:t>
      </w:r>
      <w:r w:rsidR="00484C7E" w:rsidRPr="00484C7E">
        <w:t xml:space="preserve"> </w:t>
      </w:r>
      <w:r w:rsidRPr="00484C7E">
        <w:t>снижение</w:t>
      </w:r>
      <w:r w:rsidR="00484C7E" w:rsidRPr="00484C7E">
        <w:t xml:space="preserve"> </w:t>
      </w:r>
      <w:r w:rsidRPr="00484C7E">
        <w:t>было</w:t>
      </w:r>
      <w:r w:rsidR="00484C7E" w:rsidRPr="00484C7E">
        <w:t xml:space="preserve"> </w:t>
      </w:r>
      <w:r w:rsidRPr="00484C7E">
        <w:t>уменьшение</w:t>
      </w:r>
      <w:r w:rsidR="00484C7E" w:rsidRPr="00484C7E">
        <w:t xml:space="preserve"> </w:t>
      </w:r>
      <w:r w:rsidRPr="00484C7E">
        <w:t>готовой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77,3%</w:t>
      </w:r>
      <w:r w:rsidR="00484C7E" w:rsidRPr="00484C7E">
        <w:t xml:space="preserve">. </w:t>
      </w:r>
      <w:r w:rsidRPr="00484C7E">
        <w:t>НДС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приобретенным</w:t>
      </w:r>
      <w:r w:rsidR="00484C7E" w:rsidRPr="00484C7E">
        <w:t xml:space="preserve"> </w:t>
      </w:r>
      <w:r w:rsidRPr="00484C7E">
        <w:t>ценностям</w:t>
      </w:r>
      <w:r w:rsidR="00484C7E" w:rsidRPr="00484C7E">
        <w:t xml:space="preserve"> </w:t>
      </w:r>
      <w:r w:rsidRPr="00484C7E">
        <w:t>уменьшился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15,1%</w:t>
      </w:r>
      <w:r w:rsidR="00484C7E" w:rsidRPr="00484C7E">
        <w:t xml:space="preserve">. </w:t>
      </w:r>
      <w:r w:rsidRPr="00484C7E">
        <w:t>Дебиторская</w:t>
      </w:r>
      <w:r w:rsidR="00484C7E" w:rsidRPr="00484C7E">
        <w:t xml:space="preserve"> </w:t>
      </w:r>
      <w:r w:rsidRPr="00484C7E">
        <w:t>задолженность</w:t>
      </w:r>
      <w:r w:rsidR="00484C7E" w:rsidRPr="00484C7E">
        <w:t xml:space="preserve"> </w:t>
      </w:r>
      <w:r w:rsidRPr="00484C7E">
        <w:t>уменьшилась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7,1%</w:t>
      </w:r>
      <w:r w:rsidR="00484C7E" w:rsidRPr="00484C7E">
        <w:t xml:space="preserve">. </w:t>
      </w:r>
      <w:r w:rsidRPr="00484C7E">
        <w:t>Уменьшение</w:t>
      </w:r>
      <w:r w:rsidR="00484C7E" w:rsidRPr="00484C7E">
        <w:t xml:space="preserve"> </w:t>
      </w:r>
      <w:r w:rsidRPr="00484C7E">
        <w:t>отдельных</w:t>
      </w:r>
      <w:r w:rsidR="00484C7E" w:rsidRPr="00484C7E">
        <w:t xml:space="preserve"> </w:t>
      </w:r>
      <w:r w:rsidRPr="00484C7E">
        <w:t>показателей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привело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общему</w:t>
      </w:r>
      <w:r w:rsidR="00484C7E" w:rsidRPr="00484C7E">
        <w:t xml:space="preserve"> </w:t>
      </w:r>
      <w:r w:rsidRPr="00484C7E">
        <w:t>сокращению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="00AC121F" w:rsidRPr="00484C7E">
        <w:t>на</w:t>
      </w:r>
      <w:r w:rsidR="00484C7E" w:rsidRPr="00484C7E">
        <w:t xml:space="preserve"> </w:t>
      </w:r>
      <w:r w:rsidR="00AC121F" w:rsidRPr="00484C7E">
        <w:t>6,9%</w:t>
      </w:r>
      <w:r w:rsidR="00484C7E" w:rsidRPr="00484C7E">
        <w:t xml:space="preserve">. </w:t>
      </w:r>
    </w:p>
    <w:p w:rsidR="00AE160B" w:rsidRDefault="00AE160B" w:rsidP="00AE160B">
      <w:pPr>
        <w:tabs>
          <w:tab w:val="left" w:pos="726"/>
        </w:tabs>
        <w:rPr>
          <w:b/>
          <w:bCs/>
        </w:rPr>
        <w:sectPr w:rsidR="00AE160B" w:rsidSect="00484C7E">
          <w:headerReference w:type="even" r:id="rId7"/>
          <w:headerReference w:type="default" r:id="rId8"/>
          <w:type w:val="continuous"/>
          <w:pgSz w:w="11906" w:h="16838"/>
          <w:pgMar w:top="1134" w:right="850" w:bottom="1134" w:left="1701" w:header="680" w:footer="680" w:gutter="0"/>
          <w:cols w:space="708"/>
          <w:titlePg/>
          <w:docGrid w:linePitch="381"/>
        </w:sectPr>
      </w:pPr>
    </w:p>
    <w:p w:rsidR="00AE160B" w:rsidRPr="00484C7E" w:rsidRDefault="00AE160B" w:rsidP="003E4257">
      <w:r w:rsidRPr="00484C7E">
        <w:t>Таблица 18</w:t>
      </w:r>
    </w:p>
    <w:p w:rsidR="00484C7E" w:rsidRPr="003E4257" w:rsidRDefault="00A71D5B" w:rsidP="003E4257">
      <w:pPr>
        <w:pStyle w:val="4"/>
      </w:pPr>
      <w:r w:rsidRPr="003E4257">
        <w:t>Анализ</w:t>
      </w:r>
      <w:r w:rsidR="00484C7E" w:rsidRPr="003E4257">
        <w:t xml:space="preserve"> </w:t>
      </w:r>
      <w:r w:rsidRPr="003E4257">
        <w:t>динамики</w:t>
      </w:r>
      <w:r w:rsidR="00484C7E" w:rsidRPr="003E4257">
        <w:t xml:space="preserve"> </w:t>
      </w:r>
      <w:r w:rsidR="00EF00E3" w:rsidRPr="003E4257">
        <w:t>и</w:t>
      </w:r>
      <w:r w:rsidR="00484C7E" w:rsidRPr="003E4257">
        <w:t xml:space="preserve"> </w:t>
      </w:r>
      <w:r w:rsidR="00EF00E3" w:rsidRPr="003E4257">
        <w:t>структуры</w:t>
      </w:r>
      <w:r w:rsidR="00484C7E" w:rsidRPr="003E4257">
        <w:t xml:space="preserve"> </w:t>
      </w:r>
      <w:r w:rsidR="00EF00E3" w:rsidRPr="003E4257">
        <w:t>оборотных</w:t>
      </w:r>
      <w:r w:rsidR="00484C7E" w:rsidRPr="003E4257">
        <w:t xml:space="preserve"> </w:t>
      </w:r>
      <w:r w:rsidR="00EF00E3" w:rsidRPr="003E4257">
        <w:t>активов</w:t>
      </w:r>
      <w:r w:rsidR="00484C7E" w:rsidRPr="003E4257">
        <w:t xml:space="preserve"> </w:t>
      </w:r>
      <w:r w:rsidR="00EF00E3" w:rsidRPr="003E4257">
        <w:t>и</w:t>
      </w:r>
      <w:r w:rsidR="00484C7E" w:rsidRPr="003E4257">
        <w:t xml:space="preserve"> </w:t>
      </w:r>
      <w:r w:rsidRPr="003E4257">
        <w:t>оборотного</w:t>
      </w:r>
      <w:r w:rsidR="00484C7E" w:rsidRPr="003E4257">
        <w:t xml:space="preserve"> </w:t>
      </w:r>
      <w:r w:rsidRPr="003E4257">
        <w:t>капитала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1480"/>
        <w:gridCol w:w="1555"/>
        <w:gridCol w:w="1345"/>
        <w:gridCol w:w="1555"/>
        <w:gridCol w:w="1594"/>
        <w:gridCol w:w="700"/>
        <w:gridCol w:w="1563"/>
        <w:gridCol w:w="1590"/>
      </w:tblGrid>
      <w:tr w:rsidR="00A71D5B" w:rsidRPr="00484C7E" w:rsidTr="001072DD">
        <w:trPr>
          <w:trHeight w:val="255"/>
          <w:jc w:val="center"/>
        </w:trPr>
        <w:tc>
          <w:tcPr>
            <w:tcW w:w="3253" w:type="dxa"/>
            <w:vMerge w:val="restart"/>
            <w:shd w:val="clear" w:color="auto" w:fill="auto"/>
            <w:textDirection w:val="btLr"/>
          </w:tcPr>
          <w:p w:rsidR="00A71D5B" w:rsidRPr="00484C7E" w:rsidRDefault="00A71D5B" w:rsidP="001072DD">
            <w:pPr>
              <w:pStyle w:val="af8"/>
              <w:ind w:left="113" w:right="113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начало</w:t>
            </w:r>
            <w:r w:rsidRPr="00484C7E">
              <w:t xml:space="preserve"> </w:t>
            </w:r>
            <w:r w:rsidR="00A71D5B" w:rsidRPr="00484C7E">
              <w:t>года</w:t>
            </w:r>
            <w:r w:rsidRPr="00484C7E">
              <w:t xml:space="preserve"> </w:t>
            </w:r>
          </w:p>
        </w:tc>
        <w:tc>
          <w:tcPr>
            <w:tcW w:w="2900" w:type="dxa"/>
            <w:gridSpan w:val="2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конец</w:t>
            </w:r>
            <w:r w:rsidRPr="00484C7E">
              <w:t xml:space="preserve"> </w:t>
            </w:r>
            <w:r w:rsidR="00A71D5B" w:rsidRPr="00484C7E">
              <w:t>года</w:t>
            </w:r>
            <w:r w:rsidRPr="00484C7E">
              <w:t xml:space="preserve"> </w:t>
            </w:r>
          </w:p>
        </w:tc>
        <w:tc>
          <w:tcPr>
            <w:tcW w:w="3857" w:type="dxa"/>
            <w:gridSpan w:val="3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изменение</w:t>
            </w:r>
            <w:r w:rsidRPr="00484C7E">
              <w:t xml:space="preserve"> </w:t>
            </w:r>
            <w:r w:rsidR="00A71D5B" w:rsidRPr="00484C7E">
              <w:t>за</w:t>
            </w:r>
            <w:r w:rsidRPr="00484C7E">
              <w:t xml:space="preserve"> </w:t>
            </w:r>
            <w:r w:rsidR="00A71D5B" w:rsidRPr="00484C7E">
              <w:t>год</w:t>
            </w:r>
            <w:r w:rsidRPr="00484C7E">
              <w:t xml:space="preserve"> </w:t>
            </w:r>
          </w:p>
        </w:tc>
        <w:tc>
          <w:tcPr>
            <w:tcW w:w="1590" w:type="dxa"/>
            <w:vMerge w:val="restart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доля</w:t>
            </w:r>
            <w:r w:rsidRPr="00484C7E">
              <w:t xml:space="preserve"> </w:t>
            </w:r>
            <w:r w:rsidR="00A71D5B" w:rsidRPr="00484C7E">
              <w:t>факторов</w:t>
            </w:r>
            <w:r w:rsidRPr="00484C7E">
              <w:t xml:space="preserve"> </w:t>
            </w:r>
            <w:r w:rsidR="00A71D5B" w:rsidRPr="00484C7E">
              <w:t>в</w:t>
            </w:r>
            <w:r w:rsidRPr="00484C7E">
              <w:t xml:space="preserve"> </w:t>
            </w:r>
            <w:r w:rsidR="00A71D5B" w:rsidRPr="00484C7E">
              <w:t>изменении</w:t>
            </w:r>
            <w:r w:rsidRPr="00484C7E">
              <w:t xml:space="preserve"> </w:t>
            </w:r>
            <w:r w:rsidR="00A71D5B" w:rsidRPr="00484C7E">
              <w:t>оборотных</w:t>
            </w:r>
            <w:r w:rsidRPr="00484C7E">
              <w:t xml:space="preserve"> </w:t>
            </w:r>
            <w:r w:rsidR="00A71D5B" w:rsidRPr="00484C7E">
              <w:t>активов</w:t>
            </w:r>
            <w:r w:rsidRPr="00484C7E">
              <w:t xml:space="preserve"> </w:t>
            </w:r>
          </w:p>
        </w:tc>
      </w:tr>
      <w:tr w:rsidR="00AE160B" w:rsidRPr="001072DD" w:rsidTr="001072DD">
        <w:trPr>
          <w:cantSplit/>
          <w:trHeight w:val="2615"/>
          <w:jc w:val="center"/>
        </w:trPr>
        <w:tc>
          <w:tcPr>
            <w:tcW w:w="3253" w:type="dxa"/>
            <w:vMerge/>
            <w:shd w:val="clear" w:color="auto" w:fill="auto"/>
          </w:tcPr>
          <w:p w:rsidR="00A71D5B" w:rsidRPr="00484C7E" w:rsidRDefault="00A71D5B" w:rsidP="00AE160B">
            <w:pPr>
              <w:pStyle w:val="af8"/>
            </w:pPr>
          </w:p>
        </w:tc>
        <w:tc>
          <w:tcPr>
            <w:tcW w:w="1480" w:type="dxa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сумма,</w:t>
            </w:r>
            <w:r w:rsidRPr="00484C7E">
              <w:t xml:space="preserve"> </w:t>
            </w:r>
            <w:r w:rsidR="00A71D5B" w:rsidRPr="00484C7E">
              <w:t>тыс</w:t>
            </w:r>
            <w:r w:rsidRPr="00484C7E">
              <w:t xml:space="preserve">. </w:t>
            </w:r>
            <w:r w:rsidR="00A71D5B" w:rsidRPr="00484C7E">
              <w:t>руб</w:t>
            </w:r>
            <w:r w:rsidRPr="00484C7E">
              <w:t xml:space="preserve">. </w:t>
            </w:r>
          </w:p>
        </w:tc>
        <w:tc>
          <w:tcPr>
            <w:tcW w:w="1555" w:type="dxa"/>
            <w:shd w:val="clear" w:color="auto" w:fill="auto"/>
            <w:textDirection w:val="btLr"/>
          </w:tcPr>
          <w:p w:rsidR="00A71D5B" w:rsidRPr="00484C7E" w:rsidRDefault="00A71D5B" w:rsidP="001072DD">
            <w:pPr>
              <w:pStyle w:val="af8"/>
              <w:ind w:left="113" w:right="113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вес,</w:t>
            </w:r>
            <w:r w:rsidR="00484C7E" w:rsidRPr="00484C7E">
              <w:t xml:space="preserve"> </w:t>
            </w:r>
            <w:r w:rsidRPr="00484C7E">
              <w:t>%</w:t>
            </w:r>
            <w:r w:rsidR="00484C7E" w:rsidRPr="00484C7E">
              <w:t xml:space="preserve"> </w:t>
            </w:r>
          </w:p>
        </w:tc>
        <w:tc>
          <w:tcPr>
            <w:tcW w:w="1345" w:type="dxa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сумма,</w:t>
            </w:r>
            <w:r w:rsidRPr="00484C7E">
              <w:t xml:space="preserve"> </w:t>
            </w:r>
            <w:r w:rsidR="00A71D5B" w:rsidRPr="00484C7E">
              <w:t>тыс</w:t>
            </w:r>
            <w:r w:rsidRPr="00484C7E">
              <w:t xml:space="preserve">. </w:t>
            </w:r>
            <w:r w:rsidR="00A71D5B" w:rsidRPr="00484C7E">
              <w:t>руб</w:t>
            </w:r>
            <w:r w:rsidRPr="00484C7E">
              <w:t xml:space="preserve">. </w:t>
            </w:r>
          </w:p>
        </w:tc>
        <w:tc>
          <w:tcPr>
            <w:tcW w:w="1555" w:type="dxa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удельный</w:t>
            </w:r>
            <w:r w:rsidRPr="00484C7E">
              <w:t xml:space="preserve"> </w:t>
            </w:r>
            <w:r w:rsidR="00A71D5B" w:rsidRPr="00484C7E">
              <w:t>вес,</w:t>
            </w:r>
            <w:r w:rsidRPr="00484C7E">
              <w:t xml:space="preserve"> </w:t>
            </w:r>
            <w:r w:rsidR="00A71D5B" w:rsidRPr="00484C7E">
              <w:t>%</w:t>
            </w:r>
            <w:r w:rsidRPr="00484C7E">
              <w:t xml:space="preserve"> </w:t>
            </w:r>
          </w:p>
        </w:tc>
        <w:tc>
          <w:tcPr>
            <w:tcW w:w="1594" w:type="dxa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в</w:t>
            </w:r>
            <w:r w:rsidRPr="00484C7E">
              <w:t xml:space="preserve"> </w:t>
            </w:r>
            <w:r w:rsidR="00A71D5B" w:rsidRPr="00484C7E">
              <w:t>тыс</w:t>
            </w:r>
            <w:r w:rsidRPr="00484C7E">
              <w:t xml:space="preserve">. </w:t>
            </w:r>
            <w:r w:rsidR="00A71D5B" w:rsidRPr="00484C7E">
              <w:t>руб</w:t>
            </w:r>
            <w:r w:rsidRPr="00484C7E">
              <w:t xml:space="preserve">. 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темп</w:t>
            </w:r>
            <w:r w:rsidRPr="00484C7E">
              <w:t xml:space="preserve"> </w:t>
            </w:r>
            <w:r w:rsidR="00A71D5B" w:rsidRPr="00484C7E">
              <w:t>прироста,</w:t>
            </w:r>
            <w:r w:rsidRPr="00484C7E">
              <w:t xml:space="preserve"> </w:t>
            </w:r>
            <w:r w:rsidR="00A71D5B" w:rsidRPr="00484C7E">
              <w:t>%</w:t>
            </w:r>
            <w:r w:rsidRPr="00484C7E">
              <w:t xml:space="preserve"> </w:t>
            </w:r>
          </w:p>
        </w:tc>
        <w:tc>
          <w:tcPr>
            <w:tcW w:w="1563" w:type="dxa"/>
            <w:shd w:val="clear" w:color="auto" w:fill="auto"/>
            <w:textDirection w:val="btLr"/>
          </w:tcPr>
          <w:p w:rsidR="00A71D5B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A71D5B" w:rsidRPr="00484C7E">
              <w:t>в</w:t>
            </w:r>
            <w:r w:rsidRPr="00484C7E">
              <w:t xml:space="preserve"> </w:t>
            </w:r>
            <w:r w:rsidR="00A71D5B" w:rsidRPr="00484C7E">
              <w:t>структуре,</w:t>
            </w:r>
            <w:r w:rsidRPr="00484C7E">
              <w:t xml:space="preserve"> </w:t>
            </w:r>
            <w:r w:rsidR="00A71D5B" w:rsidRPr="00484C7E">
              <w:t>%</w:t>
            </w:r>
            <w:r w:rsidRPr="00484C7E">
              <w:t xml:space="preserve"> </w:t>
            </w:r>
          </w:p>
        </w:tc>
        <w:tc>
          <w:tcPr>
            <w:tcW w:w="1590" w:type="dxa"/>
            <w:vMerge/>
            <w:shd w:val="clear" w:color="auto" w:fill="auto"/>
          </w:tcPr>
          <w:p w:rsidR="00A71D5B" w:rsidRPr="00484C7E" w:rsidRDefault="00A71D5B" w:rsidP="00AE160B">
            <w:pPr>
              <w:pStyle w:val="af8"/>
            </w:pPr>
          </w:p>
        </w:tc>
      </w:tr>
      <w:tr w:rsidR="00A71D5B" w:rsidRPr="00484C7E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Запасы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120</w:t>
            </w:r>
            <w:r w:rsidR="00484C7E" w:rsidRPr="00484C7E">
              <w:t xml:space="preserve"> </w:t>
            </w:r>
            <w:r w:rsidRPr="00484C7E">
              <w:t>948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27,5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118</w:t>
            </w:r>
            <w:r w:rsidR="00484C7E" w:rsidRPr="00484C7E">
              <w:t xml:space="preserve"> </w:t>
            </w:r>
            <w:r w:rsidRPr="00484C7E">
              <w:t>038</w:t>
            </w:r>
            <w:r w:rsidR="00484C7E" w:rsidRPr="00484C7E">
              <w:t xml:space="preserve"> 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28,9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2</w:t>
            </w:r>
            <w:r w:rsidRPr="00484C7E">
              <w:t xml:space="preserve"> </w:t>
            </w:r>
            <w:r w:rsidR="00A71D5B" w:rsidRPr="00484C7E">
              <w:t>910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2,4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1,3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9,6</w:t>
            </w:r>
            <w:r w:rsidRPr="00484C7E">
              <w:t xml:space="preserve">) </w:t>
            </w:r>
          </w:p>
        </w:tc>
      </w:tr>
      <w:tr w:rsidR="00A71D5B" w:rsidRPr="00484C7E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сырье,</w:t>
            </w:r>
            <w:r w:rsidRPr="00484C7E">
              <w:t xml:space="preserve"> </w:t>
            </w:r>
            <w:r w:rsidR="00A71D5B" w:rsidRPr="00484C7E">
              <w:t>материалы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102</w:t>
            </w:r>
            <w:r w:rsidR="00484C7E" w:rsidRPr="00484C7E">
              <w:t xml:space="preserve"> </w:t>
            </w:r>
            <w:r w:rsidRPr="00484C7E">
              <w:t>039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23,2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110</w:t>
            </w:r>
            <w:r w:rsidR="00484C7E" w:rsidRPr="00484C7E">
              <w:t xml:space="preserve"> </w:t>
            </w:r>
            <w:r w:rsidRPr="00484C7E">
              <w:t>991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27,1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952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A71D5B" w:rsidP="00AE160B">
            <w:pPr>
              <w:pStyle w:val="af8"/>
            </w:pPr>
            <w:r w:rsidRPr="00484C7E">
              <w:t>8,8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3,9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29,5</w:t>
            </w:r>
          </w:p>
        </w:tc>
      </w:tr>
      <w:tr w:rsidR="00A71D5B" w:rsidRPr="00484C7E" w:rsidTr="001072DD">
        <w:trPr>
          <w:trHeight w:val="510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затраты</w:t>
            </w:r>
            <w:r w:rsidRPr="00484C7E">
              <w:t xml:space="preserve"> </w:t>
            </w:r>
            <w:r w:rsidR="00A71D5B" w:rsidRPr="00484C7E">
              <w:t>в</w:t>
            </w:r>
            <w:r w:rsidRPr="00484C7E">
              <w:t xml:space="preserve"> </w:t>
            </w:r>
            <w:r w:rsidR="00A71D5B" w:rsidRPr="00484C7E">
              <w:t>незавершенном</w:t>
            </w:r>
            <w:r w:rsidRPr="00484C7E">
              <w:t xml:space="preserve"> </w:t>
            </w:r>
            <w:r w:rsidR="00A71D5B" w:rsidRPr="00484C7E">
              <w:t>производстве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</w:tr>
      <w:tr w:rsidR="00A71D5B" w:rsidRPr="00484C7E" w:rsidTr="001072DD">
        <w:trPr>
          <w:trHeight w:val="510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готовая</w:t>
            </w:r>
            <w:r w:rsidRPr="00484C7E">
              <w:t xml:space="preserve"> </w:t>
            </w:r>
            <w:r w:rsidR="00A71D5B" w:rsidRPr="00484C7E">
              <w:t>продукция,</w:t>
            </w:r>
            <w:r w:rsidRPr="00484C7E">
              <w:t xml:space="preserve"> </w:t>
            </w:r>
            <w:r w:rsidR="00A71D5B" w:rsidRPr="00484C7E">
              <w:t>товары</w:t>
            </w:r>
            <w:r w:rsidRPr="00484C7E">
              <w:t xml:space="preserve"> </w:t>
            </w:r>
            <w:r w:rsidR="00A71D5B" w:rsidRPr="00484C7E">
              <w:t>отгруженные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979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2,3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265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0,6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7</w:t>
            </w:r>
            <w:r w:rsidRPr="00484C7E">
              <w:t xml:space="preserve"> </w:t>
            </w:r>
            <w:r w:rsidR="00A71D5B" w:rsidRPr="00484C7E">
              <w:t>714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77,3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1,7</w:t>
            </w:r>
            <w:r w:rsidRPr="00484C7E">
              <w:t xml:space="preserve">) 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25,4</w:t>
            </w:r>
            <w:r w:rsidRPr="00484C7E">
              <w:t xml:space="preserve">) </w:t>
            </w:r>
          </w:p>
        </w:tc>
      </w:tr>
      <w:tr w:rsidR="00A71D5B" w:rsidRPr="00484C7E" w:rsidTr="001072DD">
        <w:trPr>
          <w:trHeight w:val="510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расходы</w:t>
            </w:r>
            <w:r w:rsidRPr="00484C7E">
              <w:t xml:space="preserve"> </w:t>
            </w:r>
            <w:r w:rsidR="00A71D5B" w:rsidRPr="00484C7E">
              <w:t>будущих</w:t>
            </w:r>
            <w:r w:rsidRPr="00484C7E">
              <w:t xml:space="preserve"> </w:t>
            </w:r>
            <w:r w:rsidR="00A71D5B" w:rsidRPr="00484C7E">
              <w:t>периодов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929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2,0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782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1,2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4</w:t>
            </w:r>
            <w:r w:rsidRPr="00484C7E">
              <w:t xml:space="preserve"> </w:t>
            </w:r>
            <w:r w:rsidR="00A71D5B" w:rsidRPr="00484C7E">
              <w:t>147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46,4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0,9</w:t>
            </w:r>
            <w:r w:rsidRPr="00484C7E">
              <w:t xml:space="preserve">) 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13,7</w:t>
            </w:r>
            <w:r w:rsidRPr="00484C7E">
              <w:t xml:space="preserve">) </w:t>
            </w:r>
          </w:p>
        </w:tc>
      </w:tr>
      <w:tr w:rsidR="00A71D5B" w:rsidRPr="00484C7E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прочие</w:t>
            </w:r>
            <w:r w:rsidRPr="00484C7E">
              <w:t xml:space="preserve"> </w:t>
            </w:r>
            <w:r w:rsidR="00A71D5B" w:rsidRPr="00484C7E">
              <w:t>запасы</w:t>
            </w:r>
            <w:r w:rsidRPr="00484C7E">
              <w:t xml:space="preserve"> </w:t>
            </w:r>
            <w:r w:rsidR="00A71D5B" w:rsidRPr="00484C7E">
              <w:t>и</w:t>
            </w:r>
            <w:r w:rsidRPr="00484C7E">
              <w:t xml:space="preserve"> </w:t>
            </w:r>
            <w:r w:rsidR="00A71D5B" w:rsidRPr="00484C7E">
              <w:t>затраты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</w:tr>
      <w:tr w:rsidR="00A71D5B" w:rsidRPr="00484C7E" w:rsidTr="001072DD">
        <w:trPr>
          <w:trHeight w:val="510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НДС</w:t>
            </w:r>
            <w:r w:rsidRPr="00484C7E">
              <w:t xml:space="preserve"> </w:t>
            </w:r>
            <w:r w:rsidR="00A71D5B" w:rsidRPr="00484C7E">
              <w:t>по</w:t>
            </w:r>
            <w:r w:rsidRPr="00484C7E">
              <w:t xml:space="preserve"> </w:t>
            </w:r>
            <w:r w:rsidR="00A71D5B" w:rsidRPr="00484C7E">
              <w:t>приобретенным</w:t>
            </w:r>
            <w:r w:rsidRPr="00484C7E">
              <w:t xml:space="preserve"> </w:t>
            </w:r>
            <w:r w:rsidR="00A71D5B" w:rsidRPr="00484C7E">
              <w:t>ценностям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852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0,9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270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0,8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582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15,1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0,1</w:t>
            </w:r>
            <w:r w:rsidRPr="00484C7E">
              <w:t xml:space="preserve">) 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1,9</w:t>
            </w:r>
            <w:r w:rsidRPr="00484C7E">
              <w:t xml:space="preserve">) </w:t>
            </w:r>
          </w:p>
        </w:tc>
      </w:tr>
      <w:tr w:rsidR="00A71D5B" w:rsidRPr="00484C7E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Дебиторская</w:t>
            </w:r>
            <w:r w:rsidRPr="00484C7E">
              <w:t xml:space="preserve"> </w:t>
            </w:r>
            <w:r w:rsidR="00A71D5B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510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62,5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62,4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19</w:t>
            </w:r>
            <w:r w:rsidRPr="00484C7E">
              <w:t xml:space="preserve"> </w:t>
            </w:r>
            <w:r w:rsidR="00A71D5B" w:rsidRPr="00484C7E">
              <w:t>524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7,1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0,1</w:t>
            </w:r>
            <w:r w:rsidRPr="00484C7E">
              <w:t xml:space="preserve">) 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64,3</w:t>
            </w:r>
            <w:r w:rsidRPr="00484C7E">
              <w:t xml:space="preserve">) </w:t>
            </w:r>
          </w:p>
        </w:tc>
      </w:tr>
      <w:tr w:rsidR="00A71D5B" w:rsidRPr="00484C7E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Финансовые</w:t>
            </w:r>
            <w:r w:rsidRPr="00484C7E">
              <w:t xml:space="preserve"> </w:t>
            </w:r>
            <w:r w:rsidR="00A71D5B" w:rsidRPr="00484C7E">
              <w:t>вложения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- 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</w:tr>
      <w:tr w:rsidR="00A71D5B" w:rsidRPr="00484C7E" w:rsidTr="001072DD">
        <w:trPr>
          <w:trHeight w:val="293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Денежные</w:t>
            </w:r>
            <w:r w:rsidRPr="00484C7E">
              <w:t xml:space="preserve"> </w:t>
            </w:r>
            <w:r w:rsidR="00A71D5B" w:rsidRPr="00484C7E">
              <w:t>средства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39</w:t>
            </w:r>
            <w:r w:rsidR="00484C7E" w:rsidRPr="00484C7E">
              <w:t xml:space="preserve"> </w:t>
            </w:r>
            <w:r w:rsidRPr="00484C7E">
              <w:t>998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9,1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8,0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7</w:t>
            </w:r>
            <w:r w:rsidRPr="00484C7E">
              <w:t xml:space="preserve"> </w:t>
            </w:r>
            <w:r w:rsidR="00A71D5B" w:rsidRPr="00484C7E">
              <w:t>347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484C7E" w:rsidRDefault="00484C7E" w:rsidP="00AE160B">
            <w:pPr>
              <w:pStyle w:val="af8"/>
            </w:pPr>
          </w:p>
          <w:p w:rsidR="00A71D5B" w:rsidRPr="00484C7E" w:rsidRDefault="00484C7E" w:rsidP="00AE160B">
            <w:pPr>
              <w:pStyle w:val="af8"/>
            </w:pPr>
            <w:r>
              <w:t>(</w:t>
            </w:r>
            <w:r w:rsidR="00A71D5B" w:rsidRPr="00484C7E">
              <w:t>18,4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1,1</w:t>
            </w:r>
            <w:r w:rsidRPr="00484C7E">
              <w:t xml:space="preserve">) 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24,2</w:t>
            </w:r>
            <w:r w:rsidRPr="00484C7E">
              <w:t xml:space="preserve">) </w:t>
            </w:r>
          </w:p>
        </w:tc>
      </w:tr>
      <w:tr w:rsidR="00A71D5B" w:rsidRPr="00484C7E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Прочие</w:t>
            </w:r>
            <w:r w:rsidRPr="00484C7E">
              <w:t xml:space="preserve"> </w:t>
            </w:r>
            <w:r w:rsidR="00A71D5B" w:rsidRPr="00484C7E">
              <w:t>оборотные</w:t>
            </w:r>
            <w:r w:rsidRPr="00484C7E">
              <w:t xml:space="preserve"> </w:t>
            </w:r>
            <w:r w:rsidR="00A71D5B" w:rsidRPr="00484C7E">
              <w:t>активы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A71D5B" w:rsidP="00AE160B">
            <w:pPr>
              <w:pStyle w:val="af8"/>
            </w:pPr>
            <w:r w:rsidRPr="00484C7E">
              <w:t>-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</w:tr>
      <w:tr w:rsidR="00AE160B" w:rsidRPr="001072DD" w:rsidTr="001072DD">
        <w:trPr>
          <w:trHeight w:val="255"/>
          <w:jc w:val="center"/>
        </w:trPr>
        <w:tc>
          <w:tcPr>
            <w:tcW w:w="3253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71D5B" w:rsidRPr="00484C7E">
              <w:t>Итого</w:t>
            </w:r>
            <w:r w:rsidRPr="00484C7E">
              <w:t xml:space="preserve"> </w:t>
            </w:r>
            <w:r w:rsidR="00A71D5B" w:rsidRPr="00484C7E">
              <w:t>оборотные</w:t>
            </w:r>
            <w:r w:rsidRPr="00484C7E">
              <w:t xml:space="preserve"> </w:t>
            </w:r>
            <w:r w:rsidR="00A71D5B" w:rsidRPr="00484C7E">
              <w:t>активы</w:t>
            </w:r>
            <w:r w:rsidRPr="00484C7E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439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34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408</w:t>
            </w:r>
            <w:r w:rsidR="00484C7E" w:rsidRPr="00484C7E">
              <w:t xml:space="preserve"> </w:t>
            </w:r>
            <w:r w:rsidRPr="00484C7E">
              <w:t>945</w:t>
            </w:r>
          </w:p>
        </w:tc>
        <w:tc>
          <w:tcPr>
            <w:tcW w:w="1555" w:type="dxa"/>
            <w:shd w:val="clear" w:color="auto" w:fill="auto"/>
            <w:noWrap/>
          </w:tcPr>
          <w:p w:rsidR="00A71D5B" w:rsidRPr="00484C7E" w:rsidRDefault="00A71D5B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594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30</w:t>
            </w:r>
            <w:r w:rsidRPr="00484C7E">
              <w:t xml:space="preserve"> </w:t>
            </w:r>
            <w:r w:rsidR="00A71D5B" w:rsidRPr="00484C7E">
              <w:t>363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A71D5B" w:rsidRPr="00484C7E">
              <w:t>6,9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A71D5B" w:rsidRPr="00484C7E" w:rsidRDefault="00BF5C86" w:rsidP="00AE160B">
            <w:pPr>
              <w:pStyle w:val="af8"/>
            </w:pPr>
            <w:r w:rsidRPr="00484C7E">
              <w:t>-</w:t>
            </w:r>
          </w:p>
        </w:tc>
        <w:tc>
          <w:tcPr>
            <w:tcW w:w="1590" w:type="dxa"/>
            <w:shd w:val="clear" w:color="auto" w:fill="auto"/>
            <w:noWrap/>
          </w:tcPr>
          <w:p w:rsidR="00A71D5B" w:rsidRPr="00484C7E" w:rsidRDefault="00484C7E" w:rsidP="00AE160B">
            <w:pPr>
              <w:pStyle w:val="af8"/>
            </w:pPr>
            <w:r>
              <w:t xml:space="preserve"> (</w:t>
            </w:r>
            <w:r w:rsidR="00BF5C86" w:rsidRPr="00484C7E">
              <w:t>100,0</w:t>
            </w:r>
            <w:r w:rsidRPr="00484C7E">
              <w:t xml:space="preserve">) </w:t>
            </w:r>
          </w:p>
        </w:tc>
      </w:tr>
    </w:tbl>
    <w:p w:rsidR="00AE160B" w:rsidRDefault="00AE160B" w:rsidP="00484C7E">
      <w:pPr>
        <w:tabs>
          <w:tab w:val="left" w:pos="726"/>
        </w:tabs>
        <w:rPr>
          <w:b/>
          <w:bCs/>
        </w:rPr>
      </w:pPr>
    </w:p>
    <w:p w:rsidR="00A71D5B" w:rsidRPr="00484C7E" w:rsidRDefault="00AE160B" w:rsidP="003E4257">
      <w:pPr>
        <w:rPr>
          <w:szCs w:val="18"/>
        </w:rPr>
      </w:pPr>
      <w:r w:rsidRPr="00484C7E">
        <w:t>Таблица 19</w:t>
      </w:r>
    </w:p>
    <w:p w:rsidR="00AC121F" w:rsidRPr="00484C7E" w:rsidRDefault="00AC121F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структуры</w:t>
      </w:r>
      <w:r w:rsidR="00484C7E" w:rsidRPr="00484C7E">
        <w:rPr>
          <w:b/>
        </w:rPr>
        <w:t xml:space="preserve"> </w:t>
      </w:r>
      <w:r w:rsidR="00D47C53" w:rsidRPr="00484C7E">
        <w:rPr>
          <w:b/>
        </w:rPr>
        <w:t>оборотных</w:t>
      </w:r>
      <w:r w:rsidR="00484C7E" w:rsidRPr="00484C7E">
        <w:rPr>
          <w:b/>
        </w:rPr>
        <w:t xml:space="preserve"> </w:t>
      </w:r>
      <w:r w:rsidR="00D47C53" w:rsidRPr="00484C7E">
        <w:rPr>
          <w:b/>
        </w:rPr>
        <w:t>активов</w:t>
      </w:r>
      <w:r w:rsidR="00484C7E" w:rsidRPr="00484C7E">
        <w:rPr>
          <w:b/>
        </w:rPr>
        <w:t xml:space="preserve"> </w:t>
      </w:r>
      <w:r w:rsidR="00D47C53"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="00D47C53" w:rsidRPr="00484C7E">
        <w:rPr>
          <w:b/>
        </w:rPr>
        <w:t>элементам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226"/>
        <w:gridCol w:w="2081"/>
        <w:gridCol w:w="2342"/>
        <w:gridCol w:w="2342"/>
        <w:gridCol w:w="2602"/>
      </w:tblGrid>
      <w:tr w:rsidR="00AC121F" w:rsidRPr="001072DD" w:rsidTr="001072DD">
        <w:trPr>
          <w:trHeight w:val="1042"/>
          <w:jc w:val="center"/>
        </w:trPr>
        <w:tc>
          <w:tcPr>
            <w:tcW w:w="1660" w:type="dxa"/>
            <w:vMerge w:val="restart"/>
            <w:shd w:val="clear" w:color="auto" w:fill="auto"/>
          </w:tcPr>
          <w:p w:rsidR="00AC121F" w:rsidRPr="00484C7E" w:rsidRDefault="00AC121F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начало</w:t>
            </w:r>
            <w:r w:rsidRPr="00484C7E">
              <w:t xml:space="preserve"> </w:t>
            </w:r>
            <w:r w:rsidR="00AC121F" w:rsidRPr="00484C7E">
              <w:t>года</w:t>
            </w:r>
            <w:r w:rsidRPr="00484C7E">
              <w:t xml:space="preserve"> </w:t>
            </w:r>
          </w:p>
        </w:tc>
        <w:tc>
          <w:tcPr>
            <w:tcW w:w="3168" w:type="dxa"/>
            <w:gridSpan w:val="2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конец</w:t>
            </w:r>
            <w:r w:rsidRPr="00484C7E">
              <w:t xml:space="preserve"> </w:t>
            </w:r>
            <w:r w:rsidR="00AC121F" w:rsidRPr="00484C7E">
              <w:t>года</w:t>
            </w:r>
            <w:r w:rsidRPr="00484C7E">
              <w:t xml:space="preserve"> 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оптимальная</w:t>
            </w:r>
            <w:r w:rsidRPr="00484C7E">
              <w:t xml:space="preserve"> </w:t>
            </w:r>
            <w:r w:rsidR="00AC121F" w:rsidRPr="00484C7E">
              <w:t>структура</w:t>
            </w:r>
            <w:r>
              <w:t xml:space="preserve"> (</w:t>
            </w:r>
            <w:r w:rsidR="00AC121F" w:rsidRPr="00484C7E">
              <w:t>исходя</w:t>
            </w:r>
            <w:r w:rsidRPr="00484C7E">
              <w:t xml:space="preserve"> </w:t>
            </w:r>
            <w:r w:rsidR="00AC121F" w:rsidRPr="00484C7E">
              <w:t>из</w:t>
            </w:r>
            <w:r w:rsidRPr="00484C7E">
              <w:t xml:space="preserve"> </w:t>
            </w:r>
            <w:r w:rsidR="00AC121F" w:rsidRPr="00484C7E">
              <w:t>нормативных</w:t>
            </w:r>
            <w:r w:rsidRPr="00484C7E">
              <w:t xml:space="preserve"> </w:t>
            </w:r>
            <w:r w:rsidR="00AC121F" w:rsidRPr="00484C7E">
              <w:t>коэффициентов</w:t>
            </w:r>
            <w:r w:rsidRPr="00484C7E">
              <w:t xml:space="preserve"> </w:t>
            </w:r>
            <w:r w:rsidR="00AC121F" w:rsidRPr="00484C7E">
              <w:t>ликвидности</w:t>
            </w:r>
            <w:r w:rsidRPr="00484C7E">
              <w:t xml:space="preserve">), </w:t>
            </w:r>
            <w:r w:rsidR="00AC121F" w:rsidRPr="00484C7E">
              <w:t>%</w:t>
            </w:r>
            <w:r w:rsidRPr="00484C7E">
              <w:t xml:space="preserve"> </w:t>
            </w:r>
          </w:p>
        </w:tc>
      </w:tr>
      <w:tr w:rsidR="00AC121F" w:rsidRPr="001072DD" w:rsidTr="001072DD">
        <w:trPr>
          <w:trHeight w:val="1456"/>
          <w:jc w:val="center"/>
        </w:trPr>
        <w:tc>
          <w:tcPr>
            <w:tcW w:w="1660" w:type="dxa"/>
            <w:vMerge/>
            <w:shd w:val="clear" w:color="auto" w:fill="auto"/>
          </w:tcPr>
          <w:p w:rsidR="00AC121F" w:rsidRPr="00484C7E" w:rsidRDefault="00AC121F" w:rsidP="00AE160B">
            <w:pPr>
              <w:pStyle w:val="af8"/>
            </w:pPr>
          </w:p>
        </w:tc>
        <w:tc>
          <w:tcPr>
            <w:tcW w:w="1506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сумма,</w:t>
            </w:r>
            <w:r w:rsidRPr="00484C7E">
              <w:t xml:space="preserve"> </w:t>
            </w:r>
            <w:r w:rsidR="00AC121F" w:rsidRPr="00484C7E">
              <w:t>тыс</w:t>
            </w:r>
            <w:r w:rsidRPr="00484C7E">
              <w:t xml:space="preserve">. </w:t>
            </w:r>
            <w:r w:rsidR="00AC121F" w:rsidRPr="00484C7E">
              <w:t>руб</w:t>
            </w:r>
            <w:r w:rsidRPr="00484C7E">
              <w:t xml:space="preserve">. </w:t>
            </w:r>
          </w:p>
        </w:tc>
        <w:tc>
          <w:tcPr>
            <w:tcW w:w="1408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удельный</w:t>
            </w:r>
            <w:r w:rsidRPr="00484C7E">
              <w:t xml:space="preserve"> </w:t>
            </w:r>
            <w:r w:rsidR="00AC121F" w:rsidRPr="00484C7E">
              <w:t>вес,</w:t>
            </w:r>
            <w:r w:rsidRPr="00484C7E">
              <w:t xml:space="preserve"> </w:t>
            </w:r>
            <w:r w:rsidR="00AC121F" w:rsidRPr="00484C7E">
              <w:t>%</w:t>
            </w:r>
            <w:r w:rsidRPr="00484C7E">
              <w:t xml:space="preserve"> </w:t>
            </w:r>
          </w:p>
        </w:tc>
        <w:tc>
          <w:tcPr>
            <w:tcW w:w="1584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сумма,</w:t>
            </w:r>
            <w:r w:rsidRPr="00484C7E">
              <w:t xml:space="preserve"> </w:t>
            </w:r>
            <w:r w:rsidR="00AC121F" w:rsidRPr="00484C7E">
              <w:t>тыс</w:t>
            </w:r>
            <w:r w:rsidRPr="00484C7E">
              <w:t xml:space="preserve">. </w:t>
            </w:r>
            <w:r w:rsidR="00AC121F" w:rsidRPr="00484C7E">
              <w:t>руб</w:t>
            </w:r>
            <w:r w:rsidRPr="00484C7E">
              <w:t xml:space="preserve">. </w:t>
            </w:r>
          </w:p>
        </w:tc>
        <w:tc>
          <w:tcPr>
            <w:tcW w:w="1584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удельный</w:t>
            </w:r>
            <w:r w:rsidRPr="00484C7E">
              <w:t xml:space="preserve"> </w:t>
            </w:r>
            <w:r w:rsidR="00AC121F" w:rsidRPr="00484C7E">
              <w:t>вес,</w:t>
            </w:r>
            <w:r w:rsidRPr="00484C7E">
              <w:t xml:space="preserve"> </w:t>
            </w:r>
            <w:r w:rsidR="00AC121F" w:rsidRPr="00484C7E">
              <w:t>%</w:t>
            </w:r>
            <w:r w:rsidRPr="00484C7E">
              <w:t xml:space="preserve"> </w:t>
            </w:r>
          </w:p>
        </w:tc>
        <w:tc>
          <w:tcPr>
            <w:tcW w:w="1760" w:type="dxa"/>
            <w:vMerge/>
            <w:shd w:val="clear" w:color="auto" w:fill="auto"/>
          </w:tcPr>
          <w:p w:rsidR="00AC121F" w:rsidRPr="00484C7E" w:rsidRDefault="00AC121F" w:rsidP="00AE160B">
            <w:pPr>
              <w:pStyle w:val="af8"/>
            </w:pPr>
          </w:p>
        </w:tc>
      </w:tr>
      <w:tr w:rsidR="00AC121F" w:rsidRPr="001072DD" w:rsidTr="001072DD">
        <w:trPr>
          <w:trHeight w:val="248"/>
          <w:jc w:val="center"/>
        </w:trPr>
        <w:tc>
          <w:tcPr>
            <w:tcW w:w="1660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Запасы</w:t>
            </w:r>
            <w:r w:rsidRPr="00484C7E">
              <w:t xml:space="preserve"> </w:t>
            </w:r>
            <w:r w:rsidR="00AC121F" w:rsidRPr="00484C7E">
              <w:t>с</w:t>
            </w:r>
            <w:r w:rsidRPr="00484C7E">
              <w:t xml:space="preserve"> </w:t>
            </w:r>
            <w:r w:rsidR="00AC121F" w:rsidRPr="00484C7E">
              <w:t>НДС</w:t>
            </w:r>
            <w:r w:rsidRPr="00484C7E">
              <w:t xml:space="preserve"> </w:t>
            </w:r>
          </w:p>
        </w:tc>
        <w:tc>
          <w:tcPr>
            <w:tcW w:w="1506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124</w:t>
            </w:r>
            <w:r w:rsidR="00484C7E" w:rsidRPr="00484C7E">
              <w:t xml:space="preserve"> </w:t>
            </w:r>
            <w:r w:rsidRPr="00484C7E">
              <w:t>800</w:t>
            </w:r>
          </w:p>
        </w:tc>
        <w:tc>
          <w:tcPr>
            <w:tcW w:w="1408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28,4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121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29,7</w:t>
            </w:r>
          </w:p>
        </w:tc>
        <w:tc>
          <w:tcPr>
            <w:tcW w:w="1760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50,0</w:t>
            </w:r>
          </w:p>
        </w:tc>
      </w:tr>
      <w:tr w:rsidR="00AC121F" w:rsidRPr="001072DD" w:rsidTr="001072DD">
        <w:trPr>
          <w:trHeight w:val="248"/>
          <w:jc w:val="center"/>
        </w:trPr>
        <w:tc>
          <w:tcPr>
            <w:tcW w:w="1660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Дебиторская</w:t>
            </w:r>
            <w:r w:rsidRPr="00484C7E">
              <w:t xml:space="preserve"> </w:t>
            </w:r>
            <w:r w:rsidR="00AC121F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1506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510</w:t>
            </w:r>
          </w:p>
        </w:tc>
        <w:tc>
          <w:tcPr>
            <w:tcW w:w="1408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62,5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62,4</w:t>
            </w:r>
          </w:p>
        </w:tc>
        <w:tc>
          <w:tcPr>
            <w:tcW w:w="1760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47,0</w:t>
            </w:r>
          </w:p>
        </w:tc>
      </w:tr>
      <w:tr w:rsidR="00AC121F" w:rsidRPr="001072DD" w:rsidTr="001072DD">
        <w:trPr>
          <w:trHeight w:val="743"/>
          <w:jc w:val="center"/>
        </w:trPr>
        <w:tc>
          <w:tcPr>
            <w:tcW w:w="1660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Денежные</w:t>
            </w:r>
            <w:r w:rsidRPr="00484C7E">
              <w:t xml:space="preserve"> </w:t>
            </w:r>
            <w:r w:rsidR="00AC121F" w:rsidRPr="00484C7E">
              <w:t>средства</w:t>
            </w:r>
            <w:r w:rsidRPr="00484C7E">
              <w:t xml:space="preserve"> </w:t>
            </w:r>
            <w:r w:rsidR="00AC121F" w:rsidRPr="00484C7E">
              <w:t>и</w:t>
            </w:r>
            <w:r w:rsidRPr="00484C7E">
              <w:t xml:space="preserve"> </w:t>
            </w:r>
            <w:r w:rsidR="00AC121F" w:rsidRPr="00484C7E">
              <w:t>краткосрочные</w:t>
            </w:r>
            <w:r w:rsidRPr="00484C7E">
              <w:t xml:space="preserve"> </w:t>
            </w:r>
            <w:r w:rsidR="00AC121F" w:rsidRPr="00484C7E">
              <w:t>финансовые</w:t>
            </w:r>
            <w:r w:rsidRPr="00484C7E">
              <w:t xml:space="preserve"> </w:t>
            </w:r>
            <w:r w:rsidR="00AC121F" w:rsidRPr="00484C7E">
              <w:t>вложения</w:t>
            </w:r>
            <w:r w:rsidRPr="00484C7E">
              <w:t xml:space="preserve"> </w:t>
            </w:r>
          </w:p>
        </w:tc>
        <w:tc>
          <w:tcPr>
            <w:tcW w:w="1506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39</w:t>
            </w:r>
            <w:r w:rsidR="00484C7E" w:rsidRPr="00484C7E">
              <w:t xml:space="preserve"> </w:t>
            </w:r>
            <w:r w:rsidRPr="00484C7E">
              <w:t>998</w:t>
            </w:r>
          </w:p>
        </w:tc>
        <w:tc>
          <w:tcPr>
            <w:tcW w:w="1408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9,1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8,0</w:t>
            </w:r>
          </w:p>
        </w:tc>
        <w:tc>
          <w:tcPr>
            <w:tcW w:w="1760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3,0</w:t>
            </w:r>
          </w:p>
        </w:tc>
      </w:tr>
      <w:tr w:rsidR="00AC121F" w:rsidRPr="001072DD" w:rsidTr="001072DD">
        <w:trPr>
          <w:trHeight w:val="248"/>
          <w:jc w:val="center"/>
        </w:trPr>
        <w:tc>
          <w:tcPr>
            <w:tcW w:w="1660" w:type="dxa"/>
            <w:shd w:val="clear" w:color="auto" w:fill="auto"/>
          </w:tcPr>
          <w:p w:rsidR="00AC121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121F" w:rsidRPr="00484C7E">
              <w:t>Итого</w:t>
            </w:r>
            <w:r w:rsidRPr="00484C7E">
              <w:t xml:space="preserve"> </w:t>
            </w:r>
            <w:r w:rsidR="00AC121F" w:rsidRPr="00484C7E">
              <w:t>оборотные</w:t>
            </w:r>
            <w:r w:rsidRPr="00484C7E">
              <w:t xml:space="preserve"> </w:t>
            </w:r>
            <w:r w:rsidR="00AC121F" w:rsidRPr="00484C7E">
              <w:t>средства</w:t>
            </w:r>
            <w:r w:rsidRPr="00484C7E">
              <w:t xml:space="preserve"> </w:t>
            </w:r>
          </w:p>
        </w:tc>
        <w:tc>
          <w:tcPr>
            <w:tcW w:w="1506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439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1408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408</w:t>
            </w:r>
            <w:r w:rsidR="00484C7E" w:rsidRPr="00484C7E">
              <w:t xml:space="preserve"> </w:t>
            </w:r>
            <w:r w:rsidRPr="00484C7E">
              <w:t>945</w:t>
            </w:r>
          </w:p>
        </w:tc>
        <w:tc>
          <w:tcPr>
            <w:tcW w:w="1584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760" w:type="dxa"/>
            <w:shd w:val="clear" w:color="auto" w:fill="auto"/>
            <w:noWrap/>
          </w:tcPr>
          <w:p w:rsidR="00AC121F" w:rsidRPr="00484C7E" w:rsidRDefault="00AC121F" w:rsidP="00AE160B">
            <w:pPr>
              <w:pStyle w:val="af8"/>
            </w:pPr>
            <w:r w:rsidRPr="00484C7E">
              <w:t>100,0</w:t>
            </w:r>
          </w:p>
        </w:tc>
      </w:tr>
    </w:tbl>
    <w:p w:rsidR="00AE160B" w:rsidRDefault="00AE160B" w:rsidP="00484C7E">
      <w:pPr>
        <w:tabs>
          <w:tab w:val="left" w:pos="726"/>
        </w:tabs>
        <w:rPr>
          <w:i/>
        </w:rPr>
        <w:sectPr w:rsidR="00AE160B" w:rsidSect="00AE160B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81"/>
        </w:sectPr>
      </w:pPr>
    </w:p>
    <w:p w:rsidR="00484C7E" w:rsidRPr="00484C7E" w:rsidRDefault="00024187" w:rsidP="00484C7E">
      <w:pPr>
        <w:tabs>
          <w:tab w:val="left" w:pos="726"/>
        </w:tabs>
      </w:pPr>
      <w:r w:rsidRPr="00484C7E">
        <w:t>Анализ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элементам</w:t>
      </w:r>
      <w:r w:rsidR="00484C7E">
        <w:t xml:space="preserve"> (</w:t>
      </w:r>
      <w:r w:rsidRPr="00484C7E">
        <w:t>т</w:t>
      </w:r>
      <w:r w:rsidRPr="00484C7E">
        <w:rPr>
          <w:bCs/>
        </w:rPr>
        <w:t>аблица</w:t>
      </w:r>
      <w:r w:rsidR="00484C7E" w:rsidRPr="00484C7E">
        <w:rPr>
          <w:bCs/>
        </w:rPr>
        <w:t xml:space="preserve"> </w:t>
      </w:r>
      <w:r w:rsidRPr="00484C7E">
        <w:rPr>
          <w:bCs/>
        </w:rPr>
        <w:t>19</w:t>
      </w:r>
      <w:r w:rsidR="00484C7E" w:rsidRPr="00484C7E">
        <w:t xml:space="preserve">) </w:t>
      </w:r>
      <w:r w:rsidRPr="00484C7E">
        <w:t>позволяет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том,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удельный</w:t>
      </w:r>
      <w:r w:rsidR="00484C7E" w:rsidRPr="00484C7E">
        <w:t xml:space="preserve"> </w:t>
      </w:r>
      <w:r w:rsidRPr="00484C7E">
        <w:t>вес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НДС</w:t>
      </w:r>
      <w:r w:rsidR="00484C7E" w:rsidRPr="00484C7E">
        <w:t xml:space="preserve"> </w:t>
      </w:r>
      <w:r w:rsidRPr="00484C7E">
        <w:t>составляет</w:t>
      </w:r>
      <w:r w:rsidR="00484C7E" w:rsidRPr="00484C7E">
        <w:t xml:space="preserve"> </w:t>
      </w:r>
      <w:r w:rsidRPr="00484C7E">
        <w:t>29,7</w:t>
      </w:r>
      <w:r w:rsidR="00B8407F" w:rsidRPr="00484C7E">
        <w:t>%</w:t>
      </w:r>
      <w:r w:rsidR="00484C7E" w:rsidRPr="00484C7E">
        <w:t xml:space="preserve">. </w:t>
      </w:r>
      <w:r w:rsidR="00B8407F" w:rsidRPr="00484C7E">
        <w:t>Удельный</w:t>
      </w:r>
      <w:r w:rsidR="00484C7E" w:rsidRPr="00484C7E">
        <w:t xml:space="preserve"> </w:t>
      </w:r>
      <w:r w:rsidR="00B8407F" w:rsidRPr="00484C7E">
        <w:t>вес</w:t>
      </w:r>
      <w:r w:rsidR="00484C7E" w:rsidRPr="00484C7E">
        <w:t xml:space="preserve"> </w:t>
      </w:r>
      <w:r w:rsidR="00B8407F" w:rsidRPr="00484C7E">
        <w:t>дебиторской</w:t>
      </w:r>
      <w:r w:rsidR="00484C7E" w:rsidRPr="00484C7E">
        <w:t xml:space="preserve"> </w:t>
      </w:r>
      <w:r w:rsidR="00B8407F" w:rsidRPr="00484C7E">
        <w:t>задолженности</w:t>
      </w:r>
      <w:r w:rsidR="00484C7E" w:rsidRPr="00484C7E">
        <w:t xml:space="preserve"> </w:t>
      </w:r>
      <w:r w:rsidR="00B8407F" w:rsidRPr="00484C7E">
        <w:t>напротив</w:t>
      </w:r>
      <w:r w:rsidR="00484C7E" w:rsidRPr="00484C7E">
        <w:t xml:space="preserve"> </w:t>
      </w:r>
      <w:r w:rsidR="00B8407F" w:rsidRPr="00484C7E">
        <w:t>слишком</w:t>
      </w:r>
      <w:r w:rsidR="00484C7E" w:rsidRPr="00484C7E">
        <w:t xml:space="preserve"> </w:t>
      </w:r>
      <w:r w:rsidR="00B8407F" w:rsidRPr="00484C7E">
        <w:t>высок</w:t>
      </w:r>
      <w:r w:rsidR="00484C7E" w:rsidRPr="00484C7E">
        <w:t xml:space="preserve">. </w:t>
      </w:r>
      <w:r w:rsidRPr="00484C7E">
        <w:t>Денежных</w:t>
      </w:r>
      <w:r w:rsidR="00484C7E" w:rsidRPr="00484C7E">
        <w:t xml:space="preserve"> </w:t>
      </w:r>
      <w:r w:rsidRPr="00484C7E">
        <w:t>средств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краткосрочных</w:t>
      </w:r>
      <w:r w:rsidR="00484C7E" w:rsidRPr="00484C7E">
        <w:t xml:space="preserve"> </w:t>
      </w:r>
      <w:r w:rsidRPr="00484C7E">
        <w:t>финансовых</w:t>
      </w:r>
      <w:r w:rsidR="00484C7E" w:rsidRPr="00484C7E">
        <w:t xml:space="preserve"> </w:t>
      </w:r>
      <w:r w:rsidRPr="00484C7E">
        <w:t>вложений</w:t>
      </w:r>
      <w:r w:rsidR="00484C7E" w:rsidRPr="00484C7E">
        <w:t xml:space="preserve"> </w:t>
      </w:r>
      <w:r w:rsidR="00B8407F" w:rsidRPr="00484C7E">
        <w:t>занимают</w:t>
      </w:r>
      <w:r w:rsidR="00484C7E" w:rsidRPr="00484C7E">
        <w:t xml:space="preserve"> </w:t>
      </w:r>
      <w:r w:rsidR="00B8407F" w:rsidRPr="00484C7E">
        <w:t>незначительную</w:t>
      </w:r>
      <w:r w:rsidR="00484C7E" w:rsidRPr="00484C7E">
        <w:t xml:space="preserve"> </w:t>
      </w:r>
      <w:r w:rsidR="00B8407F" w:rsidRPr="00484C7E">
        <w:t>часть</w:t>
      </w:r>
      <w:r w:rsidR="00484C7E" w:rsidRPr="00484C7E">
        <w:t xml:space="preserve">. </w:t>
      </w:r>
      <w:r w:rsidRPr="00484C7E">
        <w:t>Для</w:t>
      </w:r>
      <w:r w:rsidR="00484C7E" w:rsidRPr="00484C7E">
        <w:t xml:space="preserve"> </w:t>
      </w:r>
      <w:r w:rsidRPr="00484C7E">
        <w:t>улучшения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предприятию</w:t>
      </w:r>
      <w:r w:rsidR="00484C7E" w:rsidRPr="00484C7E">
        <w:t xml:space="preserve"> </w:t>
      </w:r>
      <w:r w:rsidRPr="00484C7E">
        <w:t>рекомендуетс</w:t>
      </w:r>
      <w:r w:rsidR="00B8407F" w:rsidRPr="00484C7E">
        <w:t>я</w:t>
      </w:r>
      <w:r w:rsidR="00484C7E" w:rsidRPr="00484C7E">
        <w:t xml:space="preserve"> </w:t>
      </w:r>
      <w:r w:rsidR="00B8407F" w:rsidRPr="00484C7E">
        <w:t>увеличить</w:t>
      </w:r>
      <w:r w:rsidR="00484C7E" w:rsidRPr="00484C7E">
        <w:t xml:space="preserve"> </w:t>
      </w:r>
      <w:r w:rsidR="00B8407F" w:rsidRPr="00484C7E">
        <w:t>долю</w:t>
      </w:r>
      <w:r w:rsidR="00484C7E" w:rsidRPr="00484C7E">
        <w:t xml:space="preserve"> </w:t>
      </w:r>
      <w:r w:rsidR="00B8407F" w:rsidRPr="00484C7E">
        <w:t>запасов</w:t>
      </w:r>
      <w:r w:rsidR="00484C7E" w:rsidRPr="00484C7E">
        <w:t xml:space="preserve"> </w:t>
      </w:r>
      <w:r w:rsidR="00B8407F" w:rsidRPr="00484C7E">
        <w:t>и</w:t>
      </w:r>
      <w:r w:rsidR="00484C7E" w:rsidRPr="00484C7E">
        <w:t xml:space="preserve"> </w:t>
      </w:r>
      <w:r w:rsidR="00B8407F" w:rsidRPr="00484C7E">
        <w:t>НДС</w:t>
      </w:r>
      <w:r w:rsidR="00484C7E" w:rsidRPr="00484C7E">
        <w:t xml:space="preserve"> </w:t>
      </w:r>
      <w:r w:rsidR="00B8407F" w:rsidRPr="00484C7E">
        <w:t>и</w:t>
      </w:r>
      <w:r w:rsidR="00484C7E" w:rsidRPr="00484C7E">
        <w:t xml:space="preserve"> </w:t>
      </w:r>
      <w:r w:rsidR="00B8407F" w:rsidRPr="00484C7E">
        <w:t>уменьшить</w:t>
      </w:r>
      <w:r w:rsidR="00484C7E" w:rsidRPr="00484C7E">
        <w:t xml:space="preserve"> </w:t>
      </w:r>
      <w:r w:rsidR="00B8407F" w:rsidRPr="00484C7E">
        <w:t>долю</w:t>
      </w:r>
      <w:r w:rsidR="00484C7E" w:rsidRPr="00484C7E">
        <w:t xml:space="preserve"> </w:t>
      </w:r>
      <w:r w:rsidR="00B8407F" w:rsidRPr="00484C7E">
        <w:t>дебиторской</w:t>
      </w:r>
      <w:r w:rsidR="00484C7E" w:rsidRPr="00484C7E">
        <w:t xml:space="preserve"> </w:t>
      </w:r>
      <w:r w:rsidR="00B8407F" w:rsidRPr="00484C7E">
        <w:t>задолженности</w:t>
      </w:r>
      <w:r w:rsidR="00484C7E" w:rsidRPr="00484C7E">
        <w:t>.</w:t>
      </w:r>
    </w:p>
    <w:p w:rsidR="00AE160B" w:rsidRDefault="00F64E6C" w:rsidP="00484C7E">
      <w:pPr>
        <w:tabs>
          <w:tab w:val="left" w:pos="726"/>
        </w:tabs>
      </w:pPr>
      <w:r w:rsidRPr="00484C7E">
        <w:t>Для</w:t>
      </w:r>
      <w:r w:rsidR="00484C7E" w:rsidRPr="00484C7E">
        <w:t xml:space="preserve"> </w:t>
      </w:r>
      <w:r w:rsidRPr="00484C7E">
        <w:t>оценки</w:t>
      </w:r>
      <w:r w:rsidR="00484C7E" w:rsidRPr="00484C7E">
        <w:t xml:space="preserve"> </w:t>
      </w:r>
      <w:r w:rsidRPr="00484C7E">
        <w:t>финансовой</w:t>
      </w:r>
      <w:r w:rsidR="00484C7E" w:rsidRPr="00484C7E">
        <w:t xml:space="preserve"> </w:t>
      </w:r>
      <w:r w:rsidRPr="00484C7E">
        <w:t>устойчивости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особое</w:t>
      </w:r>
      <w:r w:rsidR="00484C7E" w:rsidRPr="00484C7E">
        <w:t xml:space="preserve"> </w:t>
      </w:r>
      <w:r w:rsidRPr="00484C7E">
        <w:t>значение</w:t>
      </w:r>
      <w:r w:rsidR="00484C7E" w:rsidRPr="00484C7E">
        <w:t xml:space="preserve"> </w:t>
      </w:r>
      <w:r w:rsidRPr="00484C7E">
        <w:t>имеет</w:t>
      </w:r>
      <w:r w:rsidR="00484C7E" w:rsidRPr="00484C7E">
        <w:t xml:space="preserve"> </w:t>
      </w:r>
      <w:r w:rsidRPr="00484C7E">
        <w:t>анализ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ликвидности</w:t>
      </w:r>
      <w:r w:rsidR="00484C7E">
        <w:t xml:space="preserve"> (</w:t>
      </w:r>
      <w:r w:rsidRPr="00484C7E">
        <w:t>Таблица</w:t>
      </w:r>
      <w:r w:rsidR="00484C7E" w:rsidRPr="00484C7E">
        <w:t xml:space="preserve"> </w:t>
      </w:r>
      <w:r w:rsidRPr="00484C7E">
        <w:t>20</w:t>
      </w:r>
      <w:r w:rsidR="00484C7E" w:rsidRPr="00484C7E">
        <w:t>).</w:t>
      </w:r>
    </w:p>
    <w:p w:rsidR="00AE160B" w:rsidRDefault="00AE160B" w:rsidP="00AE160B">
      <w:pPr>
        <w:tabs>
          <w:tab w:val="left" w:pos="726"/>
        </w:tabs>
        <w:rPr>
          <w:b/>
          <w:bCs/>
        </w:rPr>
        <w:sectPr w:rsidR="00AE160B" w:rsidSect="00AE160B">
          <w:pgSz w:w="11906" w:h="16838"/>
          <w:pgMar w:top="1134" w:right="851" w:bottom="1134" w:left="1701" w:header="680" w:footer="680" w:gutter="0"/>
          <w:cols w:space="708"/>
          <w:titlePg/>
          <w:docGrid w:linePitch="381"/>
        </w:sectPr>
      </w:pPr>
    </w:p>
    <w:p w:rsidR="00AE160B" w:rsidRPr="00484C7E" w:rsidRDefault="00AE160B" w:rsidP="003E4257">
      <w:r w:rsidRPr="00484C7E">
        <w:t>Таблица 20</w:t>
      </w:r>
    </w:p>
    <w:p w:rsidR="00484C7E" w:rsidRPr="00484C7E" w:rsidRDefault="00F64E6C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структуры</w:t>
      </w:r>
      <w:r w:rsidR="00484C7E" w:rsidRPr="00484C7E">
        <w:rPr>
          <w:b/>
        </w:rPr>
        <w:t xml:space="preserve"> </w:t>
      </w:r>
      <w:r w:rsidRPr="00484C7E">
        <w:rPr>
          <w:b/>
        </w:rPr>
        <w:t>оборотных</w:t>
      </w:r>
      <w:r w:rsidR="00484C7E" w:rsidRPr="00484C7E">
        <w:rPr>
          <w:b/>
        </w:rPr>
        <w:t xml:space="preserve"> </w:t>
      </w:r>
      <w:r w:rsidRPr="00484C7E">
        <w:rPr>
          <w:b/>
        </w:rPr>
        <w:t>активов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ликвидности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3283"/>
        <w:gridCol w:w="1524"/>
        <w:gridCol w:w="1750"/>
        <w:gridCol w:w="1594"/>
        <w:gridCol w:w="1750"/>
        <w:gridCol w:w="2292"/>
      </w:tblGrid>
      <w:tr w:rsidR="00F64E6C" w:rsidRPr="001072DD" w:rsidTr="001072DD">
        <w:trPr>
          <w:trHeight w:val="255"/>
          <w:jc w:val="center"/>
        </w:trPr>
        <w:tc>
          <w:tcPr>
            <w:tcW w:w="2345" w:type="dxa"/>
            <w:vMerge w:val="restart"/>
            <w:shd w:val="clear" w:color="auto" w:fill="auto"/>
          </w:tcPr>
          <w:p w:rsidR="00F64E6C" w:rsidRPr="00484C7E" w:rsidRDefault="00F64E6C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3283" w:type="dxa"/>
            <w:vMerge w:val="restart"/>
            <w:shd w:val="clear" w:color="auto" w:fill="auto"/>
            <w:noWrap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расчет</w:t>
            </w:r>
            <w:r w:rsidRPr="00484C7E">
              <w:t xml:space="preserve">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начало</w:t>
            </w:r>
            <w:r w:rsidRPr="00484C7E">
              <w:t xml:space="preserve"> </w:t>
            </w:r>
            <w:r w:rsidR="00F64E6C" w:rsidRPr="00484C7E">
              <w:t>года</w:t>
            </w:r>
            <w:r w:rsidRPr="00484C7E">
              <w:t xml:space="preserve"> 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конец</w:t>
            </w:r>
            <w:r w:rsidRPr="00484C7E">
              <w:t xml:space="preserve"> </w:t>
            </w:r>
            <w:r w:rsidR="00F64E6C" w:rsidRPr="00484C7E">
              <w:t>года</w:t>
            </w:r>
            <w:r w:rsidRPr="00484C7E">
              <w:t xml:space="preserve"> 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оптимальная</w:t>
            </w:r>
            <w:r w:rsidRPr="00484C7E">
              <w:t xml:space="preserve"> </w:t>
            </w:r>
            <w:r w:rsidR="00F64E6C" w:rsidRPr="00484C7E">
              <w:t>структура</w:t>
            </w:r>
            <w:r>
              <w:t xml:space="preserve"> (</w:t>
            </w:r>
            <w:r w:rsidR="00F64E6C" w:rsidRPr="00484C7E">
              <w:t>исходя</w:t>
            </w:r>
            <w:r w:rsidRPr="00484C7E">
              <w:t xml:space="preserve"> </w:t>
            </w:r>
            <w:r w:rsidR="00F64E6C" w:rsidRPr="00484C7E">
              <w:t>из</w:t>
            </w:r>
            <w:r w:rsidRPr="00484C7E">
              <w:t xml:space="preserve"> </w:t>
            </w:r>
            <w:r w:rsidR="00F64E6C" w:rsidRPr="00484C7E">
              <w:t>нормативных</w:t>
            </w:r>
            <w:r w:rsidRPr="00484C7E">
              <w:t xml:space="preserve"> </w:t>
            </w:r>
            <w:r w:rsidR="00F64E6C" w:rsidRPr="00484C7E">
              <w:t>коэффициентов</w:t>
            </w:r>
            <w:r w:rsidRPr="00484C7E">
              <w:t xml:space="preserve"> </w:t>
            </w:r>
            <w:r w:rsidR="00F64E6C" w:rsidRPr="00484C7E">
              <w:t>ликвидности</w:t>
            </w:r>
            <w:r w:rsidRPr="00484C7E">
              <w:t xml:space="preserve">), </w:t>
            </w:r>
            <w:r w:rsidR="00F64E6C" w:rsidRPr="00484C7E">
              <w:t>%</w:t>
            </w:r>
            <w:r w:rsidRPr="00484C7E">
              <w:t xml:space="preserve"> </w:t>
            </w:r>
          </w:p>
        </w:tc>
      </w:tr>
      <w:tr w:rsidR="00F64E6C" w:rsidRPr="001072DD" w:rsidTr="001072DD">
        <w:trPr>
          <w:trHeight w:val="1500"/>
          <w:jc w:val="center"/>
        </w:trPr>
        <w:tc>
          <w:tcPr>
            <w:tcW w:w="2345" w:type="dxa"/>
            <w:vMerge/>
            <w:shd w:val="clear" w:color="auto" w:fill="auto"/>
          </w:tcPr>
          <w:p w:rsidR="00F64E6C" w:rsidRPr="00484C7E" w:rsidRDefault="00F64E6C" w:rsidP="00AE160B">
            <w:pPr>
              <w:pStyle w:val="af8"/>
            </w:pPr>
          </w:p>
        </w:tc>
        <w:tc>
          <w:tcPr>
            <w:tcW w:w="3283" w:type="dxa"/>
            <w:vMerge/>
            <w:shd w:val="clear" w:color="auto" w:fill="auto"/>
          </w:tcPr>
          <w:p w:rsidR="00F64E6C" w:rsidRPr="00484C7E" w:rsidRDefault="00F64E6C" w:rsidP="00AE160B">
            <w:pPr>
              <w:pStyle w:val="af8"/>
            </w:pPr>
          </w:p>
        </w:tc>
        <w:tc>
          <w:tcPr>
            <w:tcW w:w="1524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сумма,</w:t>
            </w:r>
            <w:r w:rsidRPr="00484C7E">
              <w:t xml:space="preserve"> </w:t>
            </w:r>
            <w:r w:rsidR="00F64E6C" w:rsidRPr="00484C7E">
              <w:t>тыс</w:t>
            </w:r>
            <w:r w:rsidRPr="00484C7E">
              <w:t xml:space="preserve">. </w:t>
            </w:r>
            <w:r w:rsidR="00F64E6C" w:rsidRPr="00484C7E">
              <w:t>руб</w:t>
            </w:r>
            <w:r w:rsidRPr="00484C7E">
              <w:t xml:space="preserve">. </w:t>
            </w:r>
          </w:p>
        </w:tc>
        <w:tc>
          <w:tcPr>
            <w:tcW w:w="1750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удельный</w:t>
            </w:r>
            <w:r w:rsidRPr="00484C7E">
              <w:t xml:space="preserve"> </w:t>
            </w:r>
            <w:r w:rsidR="00F64E6C" w:rsidRPr="00484C7E">
              <w:t>вес,</w:t>
            </w:r>
            <w:r w:rsidRPr="00484C7E">
              <w:t xml:space="preserve"> </w:t>
            </w:r>
            <w:r w:rsidR="00F64E6C" w:rsidRPr="00484C7E">
              <w:t>%</w:t>
            </w:r>
            <w:r w:rsidRPr="00484C7E">
              <w:t xml:space="preserve"> </w:t>
            </w:r>
          </w:p>
        </w:tc>
        <w:tc>
          <w:tcPr>
            <w:tcW w:w="1594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сумма,</w:t>
            </w:r>
            <w:r w:rsidRPr="00484C7E">
              <w:t xml:space="preserve"> </w:t>
            </w:r>
            <w:r w:rsidR="00F64E6C" w:rsidRPr="00484C7E">
              <w:t>тыс</w:t>
            </w:r>
            <w:r w:rsidRPr="00484C7E">
              <w:t xml:space="preserve">. </w:t>
            </w:r>
            <w:r w:rsidR="00F64E6C" w:rsidRPr="00484C7E">
              <w:t>руб</w:t>
            </w:r>
            <w:r w:rsidRPr="00484C7E">
              <w:t xml:space="preserve">. </w:t>
            </w:r>
          </w:p>
        </w:tc>
        <w:tc>
          <w:tcPr>
            <w:tcW w:w="1750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удельный</w:t>
            </w:r>
            <w:r w:rsidRPr="00484C7E">
              <w:t xml:space="preserve"> </w:t>
            </w:r>
            <w:r w:rsidR="00F64E6C" w:rsidRPr="00484C7E">
              <w:t>вес,</w:t>
            </w:r>
            <w:r w:rsidRPr="00484C7E">
              <w:t xml:space="preserve"> </w:t>
            </w:r>
            <w:r w:rsidR="00F64E6C" w:rsidRPr="00484C7E">
              <w:t>%</w:t>
            </w:r>
            <w:r w:rsidRPr="00484C7E">
              <w:t xml:space="preserve"> </w:t>
            </w:r>
          </w:p>
        </w:tc>
        <w:tc>
          <w:tcPr>
            <w:tcW w:w="2292" w:type="dxa"/>
            <w:vMerge/>
            <w:shd w:val="clear" w:color="auto" w:fill="auto"/>
          </w:tcPr>
          <w:p w:rsidR="00F64E6C" w:rsidRPr="00484C7E" w:rsidRDefault="00F64E6C" w:rsidP="00AE160B">
            <w:pPr>
              <w:pStyle w:val="af8"/>
            </w:pPr>
          </w:p>
        </w:tc>
      </w:tr>
      <w:tr w:rsidR="00F64E6C" w:rsidRPr="001072DD" w:rsidTr="001072DD">
        <w:trPr>
          <w:trHeight w:val="1666"/>
          <w:jc w:val="center"/>
        </w:trPr>
        <w:tc>
          <w:tcPr>
            <w:tcW w:w="2345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Неликвидные</w:t>
            </w:r>
            <w:r w:rsidRPr="00484C7E">
              <w:t xml:space="preserve"> </w:t>
            </w:r>
            <w:r w:rsidR="00F64E6C" w:rsidRPr="00484C7E">
              <w:t>активы</w:t>
            </w:r>
            <w:r w:rsidRPr="00484C7E">
              <w:t xml:space="preserve"> </w:t>
            </w:r>
          </w:p>
        </w:tc>
        <w:tc>
          <w:tcPr>
            <w:tcW w:w="3283" w:type="dxa"/>
            <w:shd w:val="clear" w:color="auto" w:fill="auto"/>
          </w:tcPr>
          <w:p w:rsidR="00F64E6C" w:rsidRPr="00484C7E" w:rsidRDefault="00F64E6C" w:rsidP="00AE160B">
            <w:pPr>
              <w:pStyle w:val="af8"/>
            </w:pPr>
            <w:r w:rsidRPr="00484C7E">
              <w:t>незавершенное</w:t>
            </w:r>
            <w:r w:rsidR="00484C7E" w:rsidRPr="00484C7E">
              <w:t xml:space="preserve"> </w:t>
            </w:r>
            <w:r w:rsidRPr="00484C7E">
              <w:t>производство,</w:t>
            </w:r>
            <w:r w:rsidR="00484C7E" w:rsidRPr="00484C7E">
              <w:t xml:space="preserve"> </w:t>
            </w:r>
            <w:r w:rsidRPr="00484C7E">
              <w:t>расходы</w:t>
            </w:r>
            <w:r w:rsidR="00484C7E" w:rsidRPr="00484C7E">
              <w:t xml:space="preserve"> </w:t>
            </w:r>
            <w:r w:rsidRPr="00484C7E">
              <w:t>будущих</w:t>
            </w:r>
            <w:r w:rsidR="00484C7E" w:rsidRPr="00484C7E">
              <w:t xml:space="preserve"> </w:t>
            </w:r>
            <w:r w:rsidRPr="00484C7E">
              <w:t>периодов,</w:t>
            </w:r>
            <w:r w:rsidR="00484C7E" w:rsidRPr="00484C7E">
              <w:t xml:space="preserve"> </w:t>
            </w:r>
            <w:r w:rsidRPr="00484C7E">
              <w:t>прочие</w:t>
            </w:r>
            <w:r w:rsidR="00484C7E" w:rsidRPr="00484C7E">
              <w:t xml:space="preserve"> </w:t>
            </w:r>
            <w:r w:rsidRPr="00484C7E">
              <w:t>запасы,</w:t>
            </w:r>
            <w:r w:rsidR="00484C7E" w:rsidRPr="00484C7E">
              <w:t xml:space="preserve"> </w:t>
            </w:r>
            <w:r w:rsidRPr="00484C7E">
              <w:t>НДС,</w:t>
            </w:r>
            <w:r w:rsidR="00484C7E" w:rsidRPr="00484C7E">
              <w:t xml:space="preserve"> </w:t>
            </w:r>
            <w:r w:rsidRPr="00484C7E">
              <w:t>долгосрочная</w:t>
            </w:r>
            <w:r w:rsidR="00484C7E" w:rsidRPr="00484C7E">
              <w:t xml:space="preserve"> </w:t>
            </w:r>
            <w:r w:rsidRPr="00484C7E">
              <w:t>дебиторская</w:t>
            </w:r>
            <w:r w:rsidR="00484C7E" w:rsidRPr="00484C7E">
              <w:t xml:space="preserve"> </w:t>
            </w:r>
            <w:r w:rsidRPr="00484C7E">
              <w:t>задолженность,</w:t>
            </w:r>
            <w:r w:rsidR="00484C7E" w:rsidRPr="00484C7E">
              <w:t xml:space="preserve"> </w:t>
            </w:r>
            <w:r w:rsidRPr="00484C7E">
              <w:t>авансы</w:t>
            </w:r>
            <w:r w:rsidR="00484C7E" w:rsidRPr="00484C7E">
              <w:t xml:space="preserve"> </w:t>
            </w:r>
            <w:r w:rsidRPr="00484C7E">
              <w:t>выданные</w:t>
            </w:r>
            <w:r w:rsidR="00484C7E" w:rsidRPr="00484C7E">
              <w:t xml:space="preserve"> </w:t>
            </w:r>
          </w:p>
        </w:tc>
        <w:tc>
          <w:tcPr>
            <w:tcW w:w="152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17</w:t>
            </w:r>
            <w:r w:rsidR="00484C7E" w:rsidRPr="00484C7E">
              <w:t xml:space="preserve"> </w:t>
            </w:r>
            <w:r w:rsidRPr="00484C7E">
              <w:t>279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3,9</w:t>
            </w:r>
          </w:p>
        </w:tc>
        <w:tc>
          <w:tcPr>
            <w:tcW w:w="159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42</w:t>
            </w:r>
            <w:r w:rsidR="00484C7E" w:rsidRPr="00484C7E">
              <w:t xml:space="preserve"> </w:t>
            </w:r>
            <w:r w:rsidRPr="00484C7E">
              <w:t>801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10,5</w:t>
            </w:r>
          </w:p>
        </w:tc>
        <w:tc>
          <w:tcPr>
            <w:tcW w:w="2292" w:type="dxa"/>
            <w:shd w:val="clear" w:color="auto" w:fill="auto"/>
          </w:tcPr>
          <w:p w:rsidR="00F64E6C" w:rsidRPr="00484C7E" w:rsidRDefault="00F64E6C" w:rsidP="00AE160B">
            <w:pPr>
              <w:pStyle w:val="af8"/>
            </w:pPr>
            <w:r w:rsidRPr="00484C7E">
              <w:t>менее</w:t>
            </w:r>
            <w:r w:rsidR="00484C7E" w:rsidRPr="00484C7E">
              <w:t xml:space="preserve"> </w:t>
            </w:r>
            <w:r w:rsidRPr="00484C7E">
              <w:t>30</w:t>
            </w:r>
          </w:p>
        </w:tc>
      </w:tr>
      <w:tr w:rsidR="00F64E6C" w:rsidRPr="001072DD" w:rsidTr="001072DD">
        <w:trPr>
          <w:trHeight w:val="1162"/>
          <w:jc w:val="center"/>
        </w:trPr>
        <w:tc>
          <w:tcPr>
            <w:tcW w:w="2345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Ликвидные</w:t>
            </w:r>
            <w:r w:rsidRPr="00484C7E">
              <w:t xml:space="preserve"> </w:t>
            </w:r>
            <w:r w:rsidR="00F64E6C" w:rsidRPr="00484C7E">
              <w:t>активы</w:t>
            </w:r>
            <w:r w:rsidRPr="00484C7E">
              <w:t xml:space="preserve"> </w:t>
            </w:r>
          </w:p>
        </w:tc>
        <w:tc>
          <w:tcPr>
            <w:tcW w:w="3283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сырье</w:t>
            </w:r>
            <w:r w:rsidRPr="00484C7E">
              <w:t xml:space="preserve"> </w:t>
            </w:r>
            <w:r w:rsidR="00F64E6C" w:rsidRPr="00484C7E">
              <w:t>и</w:t>
            </w:r>
            <w:r w:rsidRPr="00484C7E">
              <w:t xml:space="preserve"> </w:t>
            </w:r>
            <w:r w:rsidR="00F64E6C" w:rsidRPr="00484C7E">
              <w:t>материалы,</w:t>
            </w:r>
            <w:r w:rsidRPr="00484C7E">
              <w:t xml:space="preserve"> </w:t>
            </w:r>
            <w:r w:rsidR="00F64E6C" w:rsidRPr="00484C7E">
              <w:t>готовая</w:t>
            </w:r>
            <w:r w:rsidRPr="00484C7E">
              <w:t xml:space="preserve"> </w:t>
            </w:r>
            <w:r w:rsidR="00F64E6C" w:rsidRPr="00484C7E">
              <w:t>продукция,</w:t>
            </w:r>
            <w:r w:rsidRPr="00484C7E">
              <w:t xml:space="preserve"> </w:t>
            </w:r>
            <w:r w:rsidR="00F64E6C" w:rsidRPr="00484C7E">
              <w:t>краткосрочная</w:t>
            </w:r>
            <w:r w:rsidRPr="00484C7E">
              <w:t xml:space="preserve"> </w:t>
            </w:r>
            <w:r w:rsidR="00F64E6C" w:rsidRPr="00484C7E">
              <w:t>дебиторская</w:t>
            </w:r>
            <w:r w:rsidRPr="00484C7E">
              <w:t xml:space="preserve"> </w:t>
            </w:r>
            <w:r w:rsidR="00F64E6C" w:rsidRPr="00484C7E">
              <w:t>задолженность,</w:t>
            </w:r>
            <w:r w:rsidRPr="00484C7E">
              <w:t xml:space="preserve"> </w:t>
            </w:r>
            <w:r w:rsidR="00F64E6C" w:rsidRPr="00484C7E">
              <w:t>прочие</w:t>
            </w:r>
            <w:r w:rsidRPr="00484C7E">
              <w:t xml:space="preserve"> </w:t>
            </w:r>
            <w:r w:rsidR="00F64E6C" w:rsidRPr="00484C7E">
              <w:t>оборотные</w:t>
            </w:r>
            <w:r w:rsidRPr="00484C7E">
              <w:t xml:space="preserve"> </w:t>
            </w:r>
            <w:r w:rsidR="00F64E6C" w:rsidRPr="00484C7E">
              <w:t>активы</w:t>
            </w:r>
            <w:r w:rsidRPr="00484C7E">
              <w:t xml:space="preserve"> </w:t>
            </w:r>
          </w:p>
        </w:tc>
        <w:tc>
          <w:tcPr>
            <w:tcW w:w="152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382</w:t>
            </w:r>
            <w:r w:rsidR="00484C7E" w:rsidRPr="00484C7E">
              <w:t xml:space="preserve"> </w:t>
            </w:r>
            <w:r w:rsidRPr="00484C7E">
              <w:t>031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87,0</w:t>
            </w:r>
          </w:p>
        </w:tc>
        <w:tc>
          <w:tcPr>
            <w:tcW w:w="159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333</w:t>
            </w:r>
            <w:r w:rsidR="00484C7E" w:rsidRPr="00484C7E">
              <w:t xml:space="preserve"> </w:t>
            </w:r>
            <w:r w:rsidRPr="00484C7E">
              <w:t>493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81,5</w:t>
            </w:r>
          </w:p>
        </w:tc>
        <w:tc>
          <w:tcPr>
            <w:tcW w:w="2292" w:type="dxa"/>
            <w:shd w:val="clear" w:color="auto" w:fill="auto"/>
          </w:tcPr>
          <w:p w:rsidR="00F64E6C" w:rsidRPr="00484C7E" w:rsidRDefault="00F64E6C" w:rsidP="00AE160B">
            <w:pPr>
              <w:pStyle w:val="af8"/>
            </w:pPr>
            <w:r w:rsidRPr="00484C7E">
              <w:t>более</w:t>
            </w:r>
            <w:r w:rsidR="00484C7E" w:rsidRPr="00484C7E">
              <w:t xml:space="preserve"> </w:t>
            </w:r>
            <w:r w:rsidRPr="00484C7E">
              <w:t>67</w:t>
            </w:r>
          </w:p>
        </w:tc>
      </w:tr>
      <w:tr w:rsidR="00F64E6C" w:rsidRPr="001072DD" w:rsidTr="001072DD">
        <w:trPr>
          <w:trHeight w:val="570"/>
          <w:jc w:val="center"/>
        </w:trPr>
        <w:tc>
          <w:tcPr>
            <w:tcW w:w="2345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Высоколиквидные</w:t>
            </w:r>
            <w:r w:rsidRPr="00484C7E">
              <w:t xml:space="preserve"> </w:t>
            </w:r>
            <w:r w:rsidR="00F64E6C" w:rsidRPr="00484C7E">
              <w:t>активы</w:t>
            </w:r>
            <w:r w:rsidRPr="00484C7E">
              <w:t xml:space="preserve"> </w:t>
            </w:r>
          </w:p>
        </w:tc>
        <w:tc>
          <w:tcPr>
            <w:tcW w:w="3283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финансовые</w:t>
            </w:r>
            <w:r w:rsidRPr="00484C7E">
              <w:t xml:space="preserve"> </w:t>
            </w:r>
            <w:r w:rsidR="00F64E6C" w:rsidRPr="00484C7E">
              <w:t>вложения,</w:t>
            </w:r>
            <w:r w:rsidRPr="00484C7E">
              <w:t xml:space="preserve"> </w:t>
            </w:r>
            <w:r w:rsidR="00F64E6C" w:rsidRPr="00484C7E">
              <w:t>денежные</w:t>
            </w:r>
            <w:r w:rsidRPr="00484C7E">
              <w:t xml:space="preserve"> </w:t>
            </w:r>
            <w:r w:rsidR="00F64E6C" w:rsidRPr="00484C7E">
              <w:t>средства</w:t>
            </w:r>
            <w:r w:rsidRPr="00484C7E">
              <w:t xml:space="preserve"> </w:t>
            </w:r>
          </w:p>
        </w:tc>
        <w:tc>
          <w:tcPr>
            <w:tcW w:w="152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39</w:t>
            </w:r>
            <w:r w:rsidR="00484C7E" w:rsidRPr="00484C7E">
              <w:t xml:space="preserve"> </w:t>
            </w:r>
            <w:r w:rsidRPr="00484C7E">
              <w:t>998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9,1</w:t>
            </w:r>
          </w:p>
        </w:tc>
        <w:tc>
          <w:tcPr>
            <w:tcW w:w="159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8,0</w:t>
            </w:r>
          </w:p>
        </w:tc>
        <w:tc>
          <w:tcPr>
            <w:tcW w:w="2292" w:type="dxa"/>
            <w:shd w:val="clear" w:color="auto" w:fill="auto"/>
          </w:tcPr>
          <w:p w:rsidR="00F64E6C" w:rsidRPr="00484C7E" w:rsidRDefault="00F64E6C" w:rsidP="00AE160B">
            <w:pPr>
              <w:pStyle w:val="af8"/>
            </w:pPr>
            <w:r w:rsidRPr="00484C7E">
              <w:t>приблизительно</w:t>
            </w:r>
            <w:r w:rsidR="00484C7E" w:rsidRPr="00484C7E">
              <w:t xml:space="preserve"> </w:t>
            </w:r>
            <w:r w:rsidRPr="00484C7E">
              <w:t>3</w:t>
            </w:r>
          </w:p>
        </w:tc>
      </w:tr>
      <w:tr w:rsidR="00F64E6C" w:rsidRPr="001072DD" w:rsidTr="001072DD">
        <w:trPr>
          <w:trHeight w:val="255"/>
          <w:jc w:val="center"/>
        </w:trPr>
        <w:tc>
          <w:tcPr>
            <w:tcW w:w="2345" w:type="dxa"/>
            <w:shd w:val="clear" w:color="auto" w:fill="auto"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64E6C" w:rsidRPr="00484C7E">
              <w:t>Итого</w:t>
            </w:r>
            <w:r w:rsidRPr="00484C7E">
              <w:t xml:space="preserve"> </w:t>
            </w:r>
            <w:r w:rsidR="00F64E6C" w:rsidRPr="00484C7E">
              <w:t>оборотные</w:t>
            </w:r>
            <w:r w:rsidRPr="00484C7E">
              <w:t xml:space="preserve"> </w:t>
            </w:r>
            <w:r w:rsidR="00F64E6C" w:rsidRPr="00484C7E">
              <w:t>активы</w:t>
            </w:r>
            <w:r w:rsidRPr="00484C7E">
              <w:t xml:space="preserve"> </w:t>
            </w:r>
          </w:p>
        </w:tc>
        <w:tc>
          <w:tcPr>
            <w:tcW w:w="3283" w:type="dxa"/>
            <w:shd w:val="clear" w:color="auto" w:fill="auto"/>
            <w:noWrap/>
          </w:tcPr>
          <w:p w:rsidR="00F64E6C" w:rsidRPr="00484C7E" w:rsidRDefault="00484C7E" w:rsidP="00AE160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52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439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594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408</w:t>
            </w:r>
            <w:r w:rsidR="00484C7E" w:rsidRPr="00484C7E">
              <w:t xml:space="preserve"> </w:t>
            </w:r>
            <w:r w:rsidRPr="00484C7E">
              <w:t>945</w:t>
            </w:r>
          </w:p>
        </w:tc>
        <w:tc>
          <w:tcPr>
            <w:tcW w:w="1750" w:type="dxa"/>
            <w:shd w:val="clear" w:color="auto" w:fill="auto"/>
            <w:noWrap/>
          </w:tcPr>
          <w:p w:rsidR="00F64E6C" w:rsidRPr="00484C7E" w:rsidRDefault="00F64E6C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2292" w:type="dxa"/>
            <w:shd w:val="clear" w:color="auto" w:fill="auto"/>
          </w:tcPr>
          <w:p w:rsidR="00F64E6C" w:rsidRPr="00484C7E" w:rsidRDefault="00F64E6C" w:rsidP="00AE160B">
            <w:pPr>
              <w:pStyle w:val="af8"/>
            </w:pPr>
            <w:r w:rsidRPr="00484C7E">
              <w:t>100</w:t>
            </w:r>
          </w:p>
        </w:tc>
      </w:tr>
    </w:tbl>
    <w:p w:rsidR="00AE160B" w:rsidRDefault="00AE160B" w:rsidP="00484C7E">
      <w:pPr>
        <w:tabs>
          <w:tab w:val="left" w:pos="726"/>
        </w:tabs>
        <w:sectPr w:rsidR="00AE160B" w:rsidSect="00AE160B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81"/>
        </w:sectPr>
      </w:pPr>
    </w:p>
    <w:p w:rsidR="00484C7E" w:rsidRPr="00484C7E" w:rsidRDefault="00F64E6C" w:rsidP="00484C7E">
      <w:pPr>
        <w:tabs>
          <w:tab w:val="left" w:pos="726"/>
        </w:tabs>
      </w:pPr>
      <w:r w:rsidRPr="00484C7E">
        <w:t>Результаты</w:t>
      </w:r>
      <w:r w:rsidR="00484C7E" w:rsidRPr="00484C7E">
        <w:t xml:space="preserve"> </w:t>
      </w:r>
      <w:r w:rsidRPr="00484C7E">
        <w:t>анализа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ликвидности</w:t>
      </w:r>
      <w:r w:rsidR="00484C7E" w:rsidRPr="00484C7E">
        <w:t xml:space="preserve"> </w:t>
      </w:r>
      <w:r w:rsidRPr="00484C7E">
        <w:t>свидетельствуют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то,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н</w:t>
      </w:r>
      <w:r w:rsidR="00AC4F46" w:rsidRPr="00484C7E">
        <w:t>еликвидные</w:t>
      </w:r>
      <w:r w:rsidR="00484C7E" w:rsidRPr="00484C7E">
        <w:t xml:space="preserve"> </w:t>
      </w:r>
      <w:r w:rsidR="00AC4F46" w:rsidRPr="00484C7E">
        <w:t>активы</w:t>
      </w:r>
      <w:r w:rsidR="00484C7E" w:rsidRPr="00484C7E">
        <w:t xml:space="preserve"> </w:t>
      </w:r>
      <w:r w:rsidR="00AC4F46" w:rsidRPr="00484C7E">
        <w:t>составляют</w:t>
      </w:r>
      <w:r w:rsidR="00484C7E" w:rsidRPr="00484C7E">
        <w:t xml:space="preserve"> </w:t>
      </w:r>
      <w:r w:rsidR="00AC4F46" w:rsidRPr="00484C7E">
        <w:t>10,5%,</w:t>
      </w:r>
      <w:r w:rsidR="00484C7E" w:rsidRPr="00484C7E">
        <w:t xml:space="preserve"> </w:t>
      </w:r>
      <w:r w:rsidR="00AC4F46" w:rsidRPr="00484C7E">
        <w:t>что</w:t>
      </w:r>
      <w:r w:rsidR="00484C7E" w:rsidRPr="00484C7E">
        <w:t xml:space="preserve"> </w:t>
      </w:r>
      <w:r w:rsidR="00AC4F46" w:rsidRPr="00484C7E">
        <w:t>не</w:t>
      </w:r>
      <w:r w:rsidR="00484C7E" w:rsidRPr="00484C7E">
        <w:t xml:space="preserve"> </w:t>
      </w:r>
      <w:r w:rsidR="00AC4F46" w:rsidRPr="00484C7E">
        <w:t>превышает</w:t>
      </w:r>
      <w:r w:rsidR="00484C7E" w:rsidRPr="00484C7E">
        <w:t xml:space="preserve"> </w:t>
      </w:r>
      <w:r w:rsidRPr="00484C7E">
        <w:t>оптимального</w:t>
      </w:r>
      <w:r w:rsidR="00484C7E" w:rsidRPr="00484C7E">
        <w:t xml:space="preserve"> </w:t>
      </w:r>
      <w:r w:rsidRPr="00484C7E">
        <w:t>показателя,</w:t>
      </w:r>
      <w:r w:rsidR="00484C7E" w:rsidRPr="00484C7E">
        <w:t xml:space="preserve"> </w:t>
      </w:r>
      <w:r w:rsidRPr="00484C7E">
        <w:t>который</w:t>
      </w:r>
      <w:r w:rsidR="00484C7E" w:rsidRPr="00484C7E">
        <w:t xml:space="preserve"> </w:t>
      </w:r>
      <w:r w:rsidRPr="00484C7E">
        <w:t>равен</w:t>
      </w:r>
      <w:r w:rsidR="00484C7E" w:rsidRPr="00484C7E">
        <w:t xml:space="preserve"> </w:t>
      </w:r>
      <w:r w:rsidRPr="00484C7E">
        <w:t>30%</w:t>
      </w:r>
      <w:r w:rsidR="00484C7E" w:rsidRPr="00484C7E">
        <w:t xml:space="preserve">. </w:t>
      </w:r>
      <w:r w:rsidRPr="00484C7E">
        <w:t>Удельный</w:t>
      </w:r>
      <w:r w:rsidR="00484C7E" w:rsidRPr="00484C7E">
        <w:t xml:space="preserve"> </w:t>
      </w:r>
      <w:r w:rsidRPr="00484C7E">
        <w:t>вес</w:t>
      </w:r>
      <w:r w:rsidR="00484C7E" w:rsidRPr="00484C7E">
        <w:t xml:space="preserve"> </w:t>
      </w:r>
      <w:r w:rsidR="00AC4F46" w:rsidRPr="00484C7E">
        <w:t>ликвидных</w:t>
      </w:r>
      <w:r w:rsidR="00484C7E" w:rsidRPr="00484C7E">
        <w:t xml:space="preserve"> </w:t>
      </w:r>
      <w:r w:rsidR="00AC4F46" w:rsidRPr="00484C7E">
        <w:t>активов</w:t>
      </w:r>
      <w:r w:rsidR="00484C7E" w:rsidRPr="00484C7E">
        <w:t xml:space="preserve"> </w:t>
      </w:r>
      <w:r w:rsidR="00AC4F46" w:rsidRPr="00484C7E">
        <w:t>равен</w:t>
      </w:r>
      <w:r w:rsidR="00484C7E" w:rsidRPr="00484C7E">
        <w:t xml:space="preserve"> </w:t>
      </w:r>
      <w:r w:rsidR="00AC4F46" w:rsidRPr="00484C7E">
        <w:t>81,5</w:t>
      </w:r>
      <w:r w:rsidR="00484C7E" w:rsidRPr="00484C7E">
        <w:t xml:space="preserve"> </w:t>
      </w:r>
      <w:r w:rsidRPr="00484C7E">
        <w:t>%,</w:t>
      </w:r>
      <w:r w:rsidR="00484C7E" w:rsidRPr="00484C7E">
        <w:t xml:space="preserve"> </w:t>
      </w:r>
      <w:r w:rsidRPr="00484C7E">
        <w:t>он</w:t>
      </w:r>
      <w:r w:rsidR="00484C7E" w:rsidRPr="00484C7E">
        <w:t xml:space="preserve"> </w:t>
      </w:r>
      <w:r w:rsidR="00AC4F46" w:rsidRPr="00484C7E">
        <w:t>подходит</w:t>
      </w:r>
      <w:r w:rsidR="00484C7E" w:rsidRPr="00484C7E">
        <w:t xml:space="preserve"> </w:t>
      </w:r>
      <w:r w:rsidR="00AC4F46" w:rsidRPr="00484C7E">
        <w:t>под</w:t>
      </w:r>
      <w:r w:rsidR="00484C7E" w:rsidRPr="00484C7E">
        <w:t xml:space="preserve"> </w:t>
      </w:r>
      <w:r w:rsidRPr="00484C7E">
        <w:t>оптималь</w:t>
      </w:r>
      <w:r w:rsidR="00AC4F46" w:rsidRPr="00484C7E">
        <w:t>ный</w:t>
      </w:r>
      <w:r w:rsidR="00484C7E" w:rsidRPr="00484C7E">
        <w:t xml:space="preserve"> </w:t>
      </w:r>
      <w:r w:rsidR="00AC4F46" w:rsidRPr="00484C7E">
        <w:t>показатель,</w:t>
      </w:r>
      <w:r w:rsidR="00484C7E" w:rsidRPr="00484C7E">
        <w:t xml:space="preserve"> </w:t>
      </w:r>
      <w:r w:rsidR="00AC4F46" w:rsidRPr="00484C7E">
        <w:t>который</w:t>
      </w:r>
      <w:r w:rsidR="00484C7E" w:rsidRPr="00484C7E">
        <w:t xml:space="preserve"> </w:t>
      </w:r>
      <w:r w:rsidR="00AC4F46" w:rsidRPr="00484C7E">
        <w:t>должен</w:t>
      </w:r>
      <w:r w:rsidR="00484C7E" w:rsidRPr="00484C7E">
        <w:t xml:space="preserve"> </w:t>
      </w:r>
      <w:r w:rsidR="00AC4F46" w:rsidRPr="00484C7E">
        <w:t>быть</w:t>
      </w:r>
      <w:r w:rsidR="00484C7E" w:rsidRPr="00484C7E">
        <w:t xml:space="preserve"> </w:t>
      </w:r>
      <w:r w:rsidR="00AC4F46" w:rsidRPr="00484C7E">
        <w:t>более</w:t>
      </w:r>
      <w:r w:rsidR="00484C7E" w:rsidRPr="00484C7E">
        <w:t xml:space="preserve"> </w:t>
      </w:r>
      <w:r w:rsidRPr="00484C7E">
        <w:t>67</w:t>
      </w:r>
      <w:r w:rsidR="00AC4F46" w:rsidRPr="00484C7E">
        <w:t>%</w:t>
      </w:r>
      <w:r w:rsidR="00484C7E" w:rsidRPr="00484C7E">
        <w:t xml:space="preserve">. </w:t>
      </w:r>
      <w:r w:rsidR="00AC4F46" w:rsidRPr="00484C7E">
        <w:t>Высоколиквидные</w:t>
      </w:r>
      <w:r w:rsidR="00484C7E" w:rsidRPr="00484C7E">
        <w:t xml:space="preserve"> </w:t>
      </w:r>
      <w:r w:rsidR="00AC4F46" w:rsidRPr="00484C7E">
        <w:t>активы</w:t>
      </w:r>
      <w:r w:rsidR="00484C7E" w:rsidRPr="00484C7E">
        <w:t xml:space="preserve"> </w:t>
      </w:r>
      <w:r w:rsidR="00AC4F46" w:rsidRPr="00484C7E">
        <w:t>не</w:t>
      </w:r>
      <w:r w:rsidR="00484C7E" w:rsidRPr="00484C7E">
        <w:t xml:space="preserve"> </w:t>
      </w:r>
      <w:r w:rsidR="00AC4F46" w:rsidRPr="00484C7E">
        <w:t>на</w:t>
      </w:r>
      <w:r w:rsidR="00484C7E" w:rsidRPr="00484C7E">
        <w:t xml:space="preserve"> </w:t>
      </w:r>
      <w:r w:rsidR="00AC4F46" w:rsidRPr="00484C7E">
        <w:t>много</w:t>
      </w:r>
      <w:r w:rsidR="00484C7E" w:rsidRPr="00484C7E">
        <w:t xml:space="preserve"> </w:t>
      </w:r>
      <w:r w:rsidR="00AC4F46" w:rsidRPr="00484C7E">
        <w:t>превышают</w:t>
      </w:r>
      <w:r w:rsidR="00484C7E" w:rsidRPr="00484C7E">
        <w:t xml:space="preserve"> </w:t>
      </w:r>
      <w:r w:rsidR="00AC4F46" w:rsidRPr="00484C7E">
        <w:t>оптимальный</w:t>
      </w:r>
      <w:r w:rsidR="00484C7E" w:rsidRPr="00484C7E">
        <w:t xml:space="preserve"> </w:t>
      </w:r>
      <w:r w:rsidR="00AC4F46" w:rsidRPr="00484C7E">
        <w:t>размер</w:t>
      </w:r>
      <w:r w:rsidR="00484C7E" w:rsidRPr="00484C7E">
        <w:t xml:space="preserve">. </w:t>
      </w:r>
      <w:r w:rsidRPr="00484C7E">
        <w:t>Для</w:t>
      </w:r>
      <w:r w:rsidR="00484C7E" w:rsidRPr="00484C7E">
        <w:t xml:space="preserve"> </w:t>
      </w:r>
      <w:r w:rsidRPr="00484C7E">
        <w:t>улучшения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рекомендуется</w:t>
      </w:r>
      <w:r w:rsidR="00484C7E" w:rsidRPr="00484C7E">
        <w:t xml:space="preserve"> </w:t>
      </w:r>
      <w:r w:rsidR="00AC4F46" w:rsidRPr="00484C7E">
        <w:t>немного</w:t>
      </w:r>
      <w:r w:rsidR="00484C7E" w:rsidRPr="00484C7E">
        <w:t xml:space="preserve"> </w:t>
      </w:r>
      <w:r w:rsidR="00AC4F46" w:rsidRPr="00484C7E">
        <w:t>увеличить</w:t>
      </w:r>
      <w:r w:rsidR="00484C7E" w:rsidRPr="00484C7E">
        <w:t xml:space="preserve"> </w:t>
      </w:r>
      <w:r w:rsidR="00AC4F46" w:rsidRPr="00484C7E">
        <w:t>неликвидные</w:t>
      </w:r>
      <w:r w:rsidR="00484C7E" w:rsidRPr="00484C7E">
        <w:t xml:space="preserve"> </w:t>
      </w:r>
      <w:r w:rsidR="00AC4F46" w:rsidRPr="00484C7E">
        <w:t>активы</w:t>
      </w:r>
      <w:r w:rsidR="00484C7E" w:rsidRPr="00484C7E">
        <w:t xml:space="preserve"> </w:t>
      </w:r>
      <w:r w:rsidR="00AC4F46" w:rsidRPr="00484C7E">
        <w:t>и</w:t>
      </w:r>
      <w:r w:rsidR="00484C7E" w:rsidRPr="00484C7E">
        <w:t xml:space="preserve"> </w:t>
      </w:r>
      <w:r w:rsidR="00AC4F46" w:rsidRPr="00484C7E">
        <w:t>соответственно</w:t>
      </w:r>
      <w:r w:rsidR="00484C7E" w:rsidRPr="00484C7E">
        <w:t xml:space="preserve"> </w:t>
      </w:r>
      <w:r w:rsidR="00AC4F46" w:rsidRPr="00484C7E">
        <w:t>уменьшить</w:t>
      </w:r>
      <w:r w:rsidR="00484C7E" w:rsidRPr="00484C7E">
        <w:t xml:space="preserve"> </w:t>
      </w:r>
      <w:r w:rsidR="00AC4F46" w:rsidRPr="00484C7E">
        <w:t>ликвидные</w:t>
      </w:r>
      <w:r w:rsidR="00484C7E" w:rsidRPr="00484C7E">
        <w:t>.</w:t>
      </w:r>
    </w:p>
    <w:p w:rsidR="00AE160B" w:rsidRDefault="00AE160B" w:rsidP="00AE160B">
      <w:pPr>
        <w:tabs>
          <w:tab w:val="left" w:pos="726"/>
        </w:tabs>
        <w:rPr>
          <w:b/>
        </w:rPr>
      </w:pPr>
    </w:p>
    <w:p w:rsidR="00AE160B" w:rsidRDefault="00AE160B" w:rsidP="003E4257">
      <w:r w:rsidRPr="00484C7E">
        <w:t>Таблица 21</w:t>
      </w:r>
    </w:p>
    <w:p w:rsidR="00AC4F46" w:rsidRPr="00484C7E" w:rsidRDefault="00AC4F46" w:rsidP="00AE160B">
      <w:pPr>
        <w:tabs>
          <w:tab w:val="left" w:pos="726"/>
        </w:tabs>
        <w:ind w:left="709" w:firstLine="0"/>
      </w:pPr>
      <w:r w:rsidRPr="00484C7E">
        <w:rPr>
          <w:b/>
        </w:rPr>
        <w:t>Структура</w:t>
      </w:r>
      <w:r w:rsidR="00484C7E" w:rsidRPr="00484C7E">
        <w:rPr>
          <w:b/>
        </w:rPr>
        <w:t xml:space="preserve"> </w:t>
      </w:r>
      <w:r w:rsidRPr="00484C7E">
        <w:rPr>
          <w:b/>
        </w:rPr>
        <w:t>оборотного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пассиву</w:t>
      </w:r>
      <w:r w:rsidR="00484C7E">
        <w:rPr>
          <w:b/>
        </w:rPr>
        <w:t xml:space="preserve"> (</w:t>
      </w:r>
      <w:r w:rsidRPr="00484C7E">
        <w:rPr>
          <w:b/>
        </w:rPr>
        <w:t>источники</w:t>
      </w:r>
      <w:r w:rsidR="00484C7E" w:rsidRPr="00484C7E">
        <w:rPr>
          <w:b/>
        </w:rPr>
        <w:t xml:space="preserve"> </w:t>
      </w:r>
      <w:r w:rsidRPr="00484C7E">
        <w:rPr>
          <w:b/>
        </w:rPr>
        <w:t>формирования</w:t>
      </w:r>
      <w:r w:rsidR="00484C7E" w:rsidRPr="00484C7E">
        <w:rPr>
          <w:b/>
        </w:rPr>
        <w:t xml:space="preserve"> </w:t>
      </w:r>
      <w:r w:rsidRPr="00484C7E">
        <w:rPr>
          <w:b/>
        </w:rPr>
        <w:t>оборотного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</w:t>
      </w:r>
      <w:r w:rsidR="00484C7E" w:rsidRPr="00484C7E">
        <w:rPr>
          <w:b/>
        </w:rPr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372"/>
        <w:gridCol w:w="1372"/>
        <w:gridCol w:w="1372"/>
        <w:gridCol w:w="1372"/>
        <w:gridCol w:w="1750"/>
      </w:tblGrid>
      <w:tr w:rsidR="00AC4F46" w:rsidRPr="00484C7E" w:rsidTr="001072DD">
        <w:trPr>
          <w:trHeight w:hRule="exact" w:val="570"/>
          <w:jc w:val="center"/>
        </w:trPr>
        <w:tc>
          <w:tcPr>
            <w:tcW w:w="1949" w:type="dxa"/>
            <w:vMerge w:val="restart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начало</w:t>
            </w:r>
            <w:r w:rsidR="00484C7E" w:rsidRPr="00484C7E">
              <w:t xml:space="preserve"> </w:t>
            </w:r>
            <w:r w:rsidRPr="00484C7E">
              <w:t>отчетного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конец</w:t>
            </w:r>
            <w:r w:rsidR="00484C7E" w:rsidRPr="00484C7E">
              <w:t xml:space="preserve"> </w:t>
            </w:r>
            <w:r w:rsidRPr="00484C7E">
              <w:t>отчетного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доля</w:t>
            </w:r>
            <w:r w:rsidR="00484C7E" w:rsidRPr="00484C7E">
              <w:t xml:space="preserve"> </w:t>
            </w:r>
            <w:r w:rsidRPr="00484C7E">
              <w:t>факторов</w:t>
            </w:r>
            <w:r w:rsidR="00484C7E" w:rsidRPr="00484C7E">
              <w:t xml:space="preserve"> </w:t>
            </w:r>
            <w:r w:rsidRPr="00484C7E">
              <w:t>в</w:t>
            </w:r>
            <w:r w:rsidR="00484C7E" w:rsidRPr="00484C7E">
              <w:t xml:space="preserve"> </w:t>
            </w:r>
            <w:r w:rsidRPr="00484C7E">
              <w:t>изменении</w:t>
            </w:r>
            <w:r w:rsidR="00484C7E" w:rsidRPr="00484C7E">
              <w:t xml:space="preserve"> </w:t>
            </w:r>
            <w:r w:rsidRPr="00484C7E">
              <w:t>капитала,</w:t>
            </w:r>
            <w:r w:rsidR="00484C7E" w:rsidRPr="00484C7E">
              <w:t xml:space="preserve"> </w:t>
            </w:r>
            <w:r w:rsidRPr="00484C7E">
              <w:t>%</w:t>
            </w:r>
          </w:p>
        </w:tc>
      </w:tr>
      <w:tr w:rsidR="00AC4F46" w:rsidRPr="00484C7E" w:rsidTr="001072DD">
        <w:trPr>
          <w:trHeight w:hRule="exact" w:val="850"/>
          <w:jc w:val="center"/>
        </w:trPr>
        <w:tc>
          <w:tcPr>
            <w:tcW w:w="1949" w:type="dxa"/>
            <w:vMerge/>
            <w:shd w:val="clear" w:color="auto" w:fill="auto"/>
          </w:tcPr>
          <w:p w:rsidR="00AC4F46" w:rsidRPr="00484C7E" w:rsidRDefault="00AC4F46" w:rsidP="00AE160B">
            <w:pPr>
              <w:pStyle w:val="af8"/>
            </w:pPr>
          </w:p>
        </w:tc>
        <w:tc>
          <w:tcPr>
            <w:tcW w:w="1440" w:type="dxa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значение,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значение,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AC4F46" w:rsidP="00AE160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1840" w:type="dxa"/>
            <w:vMerge/>
            <w:shd w:val="clear" w:color="auto" w:fill="auto"/>
          </w:tcPr>
          <w:p w:rsidR="00AC4F46" w:rsidRPr="00484C7E" w:rsidRDefault="00AC4F46" w:rsidP="00AE160B">
            <w:pPr>
              <w:pStyle w:val="af8"/>
            </w:pPr>
          </w:p>
        </w:tc>
      </w:tr>
      <w:tr w:rsidR="00AC4F46" w:rsidRPr="00484C7E" w:rsidTr="001072DD">
        <w:trPr>
          <w:trHeight w:val="510"/>
          <w:jc w:val="center"/>
        </w:trPr>
        <w:tc>
          <w:tcPr>
            <w:tcW w:w="1949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4F46" w:rsidRPr="00484C7E">
              <w:t>Собственные</w:t>
            </w:r>
            <w:r w:rsidRPr="00484C7E">
              <w:t xml:space="preserve"> </w:t>
            </w:r>
            <w:r w:rsidR="00AC4F46" w:rsidRPr="00484C7E">
              <w:t>оборотные</w:t>
            </w:r>
            <w:r w:rsidRPr="00484C7E">
              <w:t xml:space="preserve"> </w:t>
            </w:r>
            <w:r w:rsidR="00AC4F46" w:rsidRPr="00484C7E">
              <w:t>средства</w:t>
            </w:r>
            <w:r w:rsidRPr="00484C7E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801</w:t>
            </w:r>
            <w:r w:rsidRPr="00484C7E">
              <w:t xml:space="preserve"> </w:t>
            </w:r>
            <w:r w:rsidR="00C313AB" w:rsidRPr="00484C7E">
              <w:t>804</w:t>
            </w:r>
            <w:r w:rsidRPr="00484C7E">
              <w:t xml:space="preserve">)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465,06</w:t>
            </w:r>
            <w:r w:rsidRPr="00484C7E">
              <w:t xml:space="preserve">)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933</w:t>
            </w:r>
            <w:r w:rsidRPr="00484C7E">
              <w:t xml:space="preserve"> </w:t>
            </w:r>
            <w:r w:rsidR="00C313AB" w:rsidRPr="00484C7E">
              <w:t>251</w:t>
            </w:r>
            <w:r w:rsidRPr="00484C7E">
              <w:t xml:space="preserve">)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698,33</w:t>
            </w:r>
            <w:r w:rsidRPr="00484C7E">
              <w:t xml:space="preserve">) </w:t>
            </w:r>
          </w:p>
        </w:tc>
        <w:tc>
          <w:tcPr>
            <w:tcW w:w="18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339,08</w:t>
            </w:r>
            <w:r w:rsidRPr="00484C7E">
              <w:t xml:space="preserve">) </w:t>
            </w:r>
          </w:p>
        </w:tc>
      </w:tr>
      <w:tr w:rsidR="00AC4F46" w:rsidRPr="00484C7E" w:rsidTr="001072DD">
        <w:trPr>
          <w:trHeight w:val="510"/>
          <w:jc w:val="center"/>
        </w:trPr>
        <w:tc>
          <w:tcPr>
            <w:tcW w:w="1949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4F46" w:rsidRPr="00484C7E">
              <w:t>Долгосрочные</w:t>
            </w:r>
            <w:r w:rsidRPr="00484C7E">
              <w:t xml:space="preserve"> </w:t>
            </w:r>
            <w:r w:rsidR="00AC4F46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893</w:t>
            </w:r>
            <w:r w:rsidR="00484C7E" w:rsidRPr="00484C7E">
              <w:t xml:space="preserve"> </w:t>
            </w:r>
            <w:r w:rsidRPr="00484C7E">
              <w:t>230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518,09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993</w:t>
            </w:r>
            <w:r w:rsidR="00484C7E" w:rsidRPr="00484C7E">
              <w:t xml:space="preserve"> </w:t>
            </w:r>
            <w:r w:rsidRPr="00484C7E">
              <w:t>912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743,72</w:t>
            </w:r>
          </w:p>
        </w:tc>
        <w:tc>
          <w:tcPr>
            <w:tcW w:w="18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259,72</w:t>
            </w:r>
          </w:p>
        </w:tc>
      </w:tr>
      <w:tr w:rsidR="00AC4F46" w:rsidRPr="00484C7E" w:rsidTr="001072DD">
        <w:trPr>
          <w:trHeight w:val="510"/>
          <w:jc w:val="center"/>
        </w:trPr>
        <w:tc>
          <w:tcPr>
            <w:tcW w:w="1949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4F46" w:rsidRPr="00484C7E">
              <w:t>Краткосрочные</w:t>
            </w:r>
            <w:r w:rsidRPr="00484C7E">
              <w:t xml:space="preserve"> </w:t>
            </w:r>
            <w:r w:rsidR="00AC4F46" w:rsidRPr="00484C7E">
              <w:t>кредиты</w:t>
            </w:r>
            <w:r w:rsidRPr="00484C7E">
              <w:t xml:space="preserve"> </w:t>
            </w:r>
            <w:r w:rsidR="00AC4F46" w:rsidRPr="00484C7E">
              <w:t>и</w:t>
            </w:r>
            <w:r w:rsidRPr="00484C7E">
              <w:t xml:space="preserve"> </w:t>
            </w:r>
            <w:r w:rsidR="00AC4F46" w:rsidRPr="00484C7E">
              <w:t>займы</w:t>
            </w:r>
            <w:r w:rsidRPr="00484C7E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80</w:t>
            </w:r>
            <w:r w:rsidR="00484C7E" w:rsidRPr="00484C7E">
              <w:t xml:space="preserve"> </w:t>
            </w:r>
            <w:r w:rsidRPr="00484C7E">
              <w:t>981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46,97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72</w:t>
            </w:r>
            <w:r w:rsidR="00484C7E" w:rsidRPr="00484C7E">
              <w:t xml:space="preserve"> </w:t>
            </w:r>
            <w:r w:rsidRPr="00484C7E">
              <w:t>980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54,61</w:t>
            </w:r>
          </w:p>
        </w:tc>
        <w:tc>
          <w:tcPr>
            <w:tcW w:w="18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20,64</w:t>
            </w:r>
            <w:r w:rsidRPr="00484C7E">
              <w:t xml:space="preserve">) </w:t>
            </w:r>
          </w:p>
        </w:tc>
      </w:tr>
      <w:tr w:rsidR="00AC4F46" w:rsidRPr="00484C7E" w:rsidTr="001072DD">
        <w:trPr>
          <w:trHeight w:val="90"/>
          <w:jc w:val="center"/>
        </w:trPr>
        <w:tc>
          <w:tcPr>
            <w:tcW w:w="1949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AC4F46" w:rsidRPr="00484C7E">
              <w:t>Оборотный</w:t>
            </w:r>
            <w:r w:rsidRPr="00484C7E">
              <w:t xml:space="preserve"> </w:t>
            </w:r>
            <w:r w:rsidR="00AC4F46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172</w:t>
            </w:r>
            <w:r w:rsidR="00484C7E" w:rsidRPr="00484C7E">
              <w:t xml:space="preserve"> </w:t>
            </w:r>
            <w:r w:rsidRPr="00484C7E">
              <w:t>407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133</w:t>
            </w:r>
            <w:r w:rsidR="00484C7E" w:rsidRPr="00484C7E">
              <w:t xml:space="preserve"> </w:t>
            </w:r>
            <w:r w:rsidRPr="00484C7E">
              <w:t>641</w:t>
            </w:r>
          </w:p>
        </w:tc>
        <w:tc>
          <w:tcPr>
            <w:tcW w:w="1440" w:type="dxa"/>
            <w:shd w:val="clear" w:color="auto" w:fill="auto"/>
          </w:tcPr>
          <w:p w:rsidR="00AC4F46" w:rsidRPr="00484C7E" w:rsidRDefault="00C313AB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840" w:type="dxa"/>
            <w:shd w:val="clear" w:color="auto" w:fill="auto"/>
          </w:tcPr>
          <w:p w:rsidR="00AC4F46" w:rsidRPr="00484C7E" w:rsidRDefault="00484C7E" w:rsidP="00AE160B">
            <w:pPr>
              <w:pStyle w:val="af8"/>
            </w:pPr>
            <w:r>
              <w:t xml:space="preserve"> (</w:t>
            </w:r>
            <w:r w:rsidR="00C313AB" w:rsidRPr="00484C7E">
              <w:t>100,0</w:t>
            </w:r>
            <w:r w:rsidRPr="00484C7E">
              <w:t xml:space="preserve">) </w:t>
            </w:r>
          </w:p>
        </w:tc>
      </w:tr>
    </w:tbl>
    <w:p w:rsidR="00AE160B" w:rsidRDefault="00AE160B" w:rsidP="00484C7E">
      <w:pPr>
        <w:tabs>
          <w:tab w:val="left" w:pos="726"/>
        </w:tabs>
      </w:pPr>
    </w:p>
    <w:p w:rsidR="00484C7E" w:rsidRDefault="00C313AB" w:rsidP="00484C7E">
      <w:pPr>
        <w:tabs>
          <w:tab w:val="left" w:pos="726"/>
        </w:tabs>
      </w:pPr>
      <w:r w:rsidRPr="00484C7E">
        <w:t>Оценивая</w:t>
      </w:r>
      <w:r w:rsidR="00484C7E" w:rsidRPr="00484C7E">
        <w:t xml:space="preserve"> </w:t>
      </w:r>
      <w:r w:rsidRPr="00484C7E">
        <w:t>структуру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источникам</w:t>
      </w:r>
      <w:r w:rsidR="00484C7E" w:rsidRPr="00484C7E">
        <w:t xml:space="preserve"> </w:t>
      </w:r>
      <w:r w:rsidRPr="00484C7E">
        <w:t>формирования,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отметить,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оборотном</w:t>
      </w:r>
      <w:r w:rsidR="00484C7E" w:rsidRPr="00484C7E">
        <w:t xml:space="preserve"> </w:t>
      </w:r>
      <w:r w:rsidRPr="00484C7E">
        <w:t>капитале</w:t>
      </w:r>
      <w:r w:rsidR="00484C7E" w:rsidRPr="00484C7E">
        <w:t xml:space="preserve"> </w:t>
      </w:r>
      <w:r w:rsidRPr="00484C7E">
        <w:t>доминируют</w:t>
      </w:r>
      <w:r w:rsidR="00484C7E" w:rsidRPr="00484C7E">
        <w:t xml:space="preserve"> </w:t>
      </w:r>
      <w:r w:rsidRPr="00484C7E">
        <w:t>долгосрочные</w:t>
      </w:r>
      <w:r w:rsidR="00484C7E" w:rsidRPr="00484C7E">
        <w:t xml:space="preserve"> </w:t>
      </w:r>
      <w:r w:rsidRPr="00484C7E">
        <w:t>обязательства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их</w:t>
      </w:r>
      <w:r w:rsidR="00484C7E" w:rsidRPr="00484C7E">
        <w:t xml:space="preserve"> </w:t>
      </w:r>
      <w:r w:rsidRPr="00484C7E">
        <w:t>удельный</w:t>
      </w:r>
      <w:r w:rsidR="00484C7E" w:rsidRPr="00484C7E">
        <w:t xml:space="preserve"> </w:t>
      </w:r>
      <w:r w:rsidRPr="00484C7E">
        <w:t>вес</w:t>
      </w:r>
      <w:r w:rsidR="00484C7E" w:rsidRPr="00484C7E">
        <w:t xml:space="preserve"> </w:t>
      </w:r>
      <w:r w:rsidRPr="00484C7E">
        <w:t>растет</w:t>
      </w:r>
      <w:r w:rsidR="00484C7E" w:rsidRPr="00484C7E">
        <w:t xml:space="preserve">. </w:t>
      </w:r>
      <w:r w:rsidR="000A6CD8" w:rsidRPr="00484C7E">
        <w:t>Величина</w:t>
      </w:r>
      <w:r w:rsidR="00484C7E" w:rsidRPr="00484C7E">
        <w:t xml:space="preserve"> </w:t>
      </w:r>
      <w:r w:rsidR="000A6CD8" w:rsidRPr="00484C7E">
        <w:t>собственных</w:t>
      </w:r>
      <w:r w:rsidR="00484C7E" w:rsidRPr="00484C7E">
        <w:t xml:space="preserve"> </w:t>
      </w:r>
      <w:r w:rsidR="000A6CD8" w:rsidRPr="00484C7E">
        <w:t>оборотных</w:t>
      </w:r>
      <w:r w:rsidR="00484C7E" w:rsidRPr="00484C7E">
        <w:t xml:space="preserve"> </w:t>
      </w:r>
      <w:r w:rsidR="000A6CD8" w:rsidRPr="00484C7E">
        <w:t>средств</w:t>
      </w:r>
      <w:r w:rsidR="00484C7E" w:rsidRPr="00484C7E">
        <w:t xml:space="preserve"> </w:t>
      </w:r>
      <w:r w:rsidR="000A6CD8" w:rsidRPr="00484C7E">
        <w:t>отрицательна</w:t>
      </w:r>
      <w:r w:rsidR="00484C7E" w:rsidRPr="00484C7E">
        <w:t xml:space="preserve"> </w:t>
      </w:r>
      <w:r w:rsidR="000A6CD8" w:rsidRPr="00484C7E">
        <w:t>и</w:t>
      </w:r>
      <w:r w:rsidR="00484C7E" w:rsidRPr="00484C7E">
        <w:t xml:space="preserve"> </w:t>
      </w:r>
      <w:r w:rsidR="000A6CD8" w:rsidRPr="00484C7E">
        <w:t>продолжает</w:t>
      </w:r>
      <w:r w:rsidR="00484C7E" w:rsidRPr="00484C7E">
        <w:t xml:space="preserve"> </w:t>
      </w:r>
      <w:r w:rsidR="000A6CD8" w:rsidRPr="00484C7E">
        <w:t>увеличиваться</w:t>
      </w:r>
      <w:r w:rsidR="00484C7E" w:rsidRPr="00484C7E">
        <w:t xml:space="preserve">. </w:t>
      </w:r>
      <w:r w:rsidRPr="00484C7E">
        <w:t>Величина</w:t>
      </w:r>
      <w:r w:rsidR="00484C7E" w:rsidRPr="00484C7E">
        <w:t xml:space="preserve"> </w:t>
      </w:r>
      <w:r w:rsidRPr="00484C7E">
        <w:t>чистого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="000A6CD8" w:rsidRPr="00484C7E">
        <w:t>уменьшилась</w:t>
      </w:r>
      <w:r w:rsidR="00484C7E" w:rsidRPr="00484C7E">
        <w:t xml:space="preserve"> </w:t>
      </w:r>
      <w:r w:rsidR="000A6CD8" w:rsidRPr="00484C7E">
        <w:t>и</w:t>
      </w:r>
      <w:r w:rsidR="00484C7E" w:rsidRPr="00484C7E">
        <w:t xml:space="preserve"> </w:t>
      </w:r>
      <w:r w:rsidR="000A6CD8" w:rsidRPr="00484C7E">
        <w:t>составила</w:t>
      </w:r>
      <w:r w:rsidR="00484C7E" w:rsidRPr="00484C7E">
        <w:t xml:space="preserve"> </w:t>
      </w:r>
      <w:r w:rsidR="000A6CD8" w:rsidRPr="00484C7E">
        <w:t>60</w:t>
      </w:r>
      <w:r w:rsidR="00484C7E" w:rsidRPr="00484C7E">
        <w:t xml:space="preserve"> </w:t>
      </w:r>
      <w:r w:rsidR="000A6CD8" w:rsidRPr="00484C7E">
        <w:t>661</w:t>
      </w:r>
      <w:r w:rsidR="00484C7E" w:rsidRPr="00484C7E">
        <w:t xml:space="preserve"> </w:t>
      </w:r>
      <w:r w:rsidR="000A6CD8" w:rsidRPr="00484C7E">
        <w:t>тыс</w:t>
      </w:r>
      <w:r w:rsidR="00484C7E" w:rsidRPr="00484C7E">
        <w:t xml:space="preserve">. </w:t>
      </w:r>
      <w:r w:rsidR="000A6CD8" w:rsidRPr="00484C7E">
        <w:t>руб</w:t>
      </w:r>
      <w:r w:rsidR="00484C7E" w:rsidRPr="00484C7E">
        <w:t>.</w:t>
      </w:r>
    </w:p>
    <w:p w:rsidR="00AE160B" w:rsidRPr="00484C7E" w:rsidRDefault="00AE160B" w:rsidP="003E4257">
      <w:r>
        <w:br w:type="page"/>
      </w:r>
      <w:r w:rsidRPr="00484C7E">
        <w:t>Таблица 22</w:t>
      </w:r>
    </w:p>
    <w:p w:rsidR="00484C7E" w:rsidRPr="00484C7E" w:rsidRDefault="000A6CD8" w:rsidP="00AE160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Структура</w:t>
      </w:r>
      <w:r w:rsidR="00484C7E" w:rsidRPr="00484C7E">
        <w:rPr>
          <w:b/>
        </w:rPr>
        <w:t xml:space="preserve"> </w:t>
      </w:r>
      <w:r w:rsidRPr="00484C7E">
        <w:rPr>
          <w:b/>
        </w:rPr>
        <w:t>оборотного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активам</w:t>
      </w:r>
      <w:r w:rsidR="00484C7E">
        <w:rPr>
          <w:b/>
        </w:rPr>
        <w:t xml:space="preserve"> (</w:t>
      </w:r>
      <w:r w:rsidRPr="00484C7E">
        <w:rPr>
          <w:b/>
        </w:rPr>
        <w:t>использование</w:t>
      </w:r>
      <w:r w:rsidR="00484C7E" w:rsidRPr="00484C7E">
        <w:rPr>
          <w:b/>
        </w:rPr>
        <w:t xml:space="preserve"> </w:t>
      </w:r>
      <w:r w:rsidRPr="00484C7E">
        <w:rPr>
          <w:b/>
        </w:rPr>
        <w:t>оборотного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</w:t>
      </w:r>
      <w:r w:rsidR="00484C7E" w:rsidRPr="00484C7E">
        <w:rPr>
          <w:b/>
        </w:rPr>
        <w:t>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1310"/>
        <w:gridCol w:w="1310"/>
        <w:gridCol w:w="1310"/>
        <w:gridCol w:w="1310"/>
        <w:gridCol w:w="1669"/>
      </w:tblGrid>
      <w:tr w:rsidR="000A6CD8" w:rsidRPr="00484C7E" w:rsidTr="001072DD">
        <w:trPr>
          <w:trHeight w:hRule="exact" w:val="580"/>
          <w:jc w:val="center"/>
        </w:trPr>
        <w:tc>
          <w:tcPr>
            <w:tcW w:w="2352" w:type="dxa"/>
            <w:vMerge w:val="restart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2806" w:type="dxa"/>
            <w:gridSpan w:val="2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начало</w:t>
            </w:r>
            <w:r w:rsidR="00484C7E" w:rsidRPr="00484C7E">
              <w:t xml:space="preserve"> </w:t>
            </w:r>
            <w:r w:rsidRPr="00484C7E">
              <w:t>отчетного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2806" w:type="dxa"/>
            <w:gridSpan w:val="2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конец</w:t>
            </w:r>
            <w:r w:rsidR="00484C7E" w:rsidRPr="00484C7E">
              <w:t xml:space="preserve"> </w:t>
            </w:r>
            <w:r w:rsidRPr="00484C7E">
              <w:t>отчетного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доля</w:t>
            </w:r>
            <w:r w:rsidR="00484C7E" w:rsidRPr="00484C7E">
              <w:t xml:space="preserve"> </w:t>
            </w:r>
            <w:r w:rsidRPr="00484C7E">
              <w:t>факторов</w:t>
            </w:r>
            <w:r w:rsidR="00484C7E" w:rsidRPr="00484C7E">
              <w:t xml:space="preserve"> </w:t>
            </w:r>
            <w:r w:rsidRPr="00484C7E">
              <w:t>в</w:t>
            </w:r>
            <w:r w:rsidR="00484C7E" w:rsidRPr="00484C7E">
              <w:t xml:space="preserve"> </w:t>
            </w:r>
            <w:r w:rsidRPr="00484C7E">
              <w:t>изменении</w:t>
            </w:r>
            <w:r w:rsidR="00484C7E" w:rsidRPr="00484C7E">
              <w:t xml:space="preserve"> </w:t>
            </w:r>
            <w:r w:rsidRPr="00484C7E">
              <w:t>капитала,</w:t>
            </w:r>
            <w:r w:rsidR="00484C7E" w:rsidRPr="00484C7E">
              <w:t xml:space="preserve"> </w:t>
            </w:r>
            <w:r w:rsidRPr="00484C7E">
              <w:t>%</w:t>
            </w:r>
          </w:p>
        </w:tc>
      </w:tr>
      <w:tr w:rsidR="000A6CD8" w:rsidRPr="00484C7E" w:rsidTr="001072DD">
        <w:trPr>
          <w:trHeight w:hRule="exact" w:val="865"/>
          <w:jc w:val="center"/>
        </w:trPr>
        <w:tc>
          <w:tcPr>
            <w:tcW w:w="2352" w:type="dxa"/>
            <w:vMerge/>
            <w:shd w:val="clear" w:color="auto" w:fill="auto"/>
          </w:tcPr>
          <w:p w:rsidR="000A6CD8" w:rsidRPr="00484C7E" w:rsidRDefault="000A6CD8" w:rsidP="00AE160B">
            <w:pPr>
              <w:pStyle w:val="af8"/>
            </w:pP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значение,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значение,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1793" w:type="dxa"/>
            <w:vMerge/>
            <w:shd w:val="clear" w:color="auto" w:fill="auto"/>
          </w:tcPr>
          <w:p w:rsidR="000A6CD8" w:rsidRPr="00484C7E" w:rsidRDefault="000A6CD8" w:rsidP="00AE160B">
            <w:pPr>
              <w:pStyle w:val="af8"/>
            </w:pPr>
          </w:p>
        </w:tc>
      </w:tr>
      <w:tr w:rsidR="000A6CD8" w:rsidRPr="00484C7E" w:rsidTr="001072DD">
        <w:trPr>
          <w:trHeight w:val="519"/>
          <w:jc w:val="center"/>
        </w:trPr>
        <w:tc>
          <w:tcPr>
            <w:tcW w:w="2352" w:type="dxa"/>
            <w:shd w:val="clear" w:color="auto" w:fill="auto"/>
          </w:tcPr>
          <w:p w:rsidR="000A6CD8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0A6CD8" w:rsidRPr="00484C7E">
              <w:t>Запасы</w:t>
            </w:r>
            <w:r w:rsidRPr="00484C7E">
              <w:t xml:space="preserve"> </w:t>
            </w:r>
            <w:r w:rsidR="000A6CD8" w:rsidRPr="00484C7E">
              <w:t>и</w:t>
            </w:r>
            <w:r w:rsidRPr="00484C7E">
              <w:t xml:space="preserve"> </w:t>
            </w:r>
            <w:r w:rsidR="000A6CD8" w:rsidRPr="00484C7E">
              <w:t>НДС</w:t>
            </w:r>
            <w:r w:rsidRPr="00484C7E">
              <w:t xml:space="preserve"> </w:t>
            </w:r>
            <w:r w:rsidR="000A6CD8" w:rsidRPr="00484C7E">
              <w:t>по</w:t>
            </w:r>
            <w:r w:rsidRPr="00484C7E">
              <w:t xml:space="preserve"> </w:t>
            </w:r>
            <w:r w:rsidR="000A6CD8" w:rsidRPr="00484C7E">
              <w:t>приобретенным</w:t>
            </w:r>
            <w:r w:rsidRPr="00484C7E">
              <w:t xml:space="preserve"> </w:t>
            </w:r>
            <w:r w:rsidR="000A6CD8" w:rsidRPr="00484C7E">
              <w:t>ценностям</w:t>
            </w:r>
            <w:r w:rsidRPr="00484C7E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124</w:t>
            </w:r>
            <w:r w:rsidR="00484C7E" w:rsidRPr="00484C7E">
              <w:t xml:space="preserve"> </w:t>
            </w:r>
            <w:r w:rsidRPr="00484C7E">
              <w:t>800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72,39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121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90,77</w:t>
            </w:r>
          </w:p>
        </w:tc>
        <w:tc>
          <w:tcPr>
            <w:tcW w:w="179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9,01</w:t>
            </w:r>
          </w:p>
        </w:tc>
      </w:tr>
      <w:tr w:rsidR="000A6CD8" w:rsidRPr="00484C7E" w:rsidTr="001072DD">
        <w:trPr>
          <w:trHeight w:val="259"/>
          <w:jc w:val="center"/>
        </w:trPr>
        <w:tc>
          <w:tcPr>
            <w:tcW w:w="2352" w:type="dxa"/>
            <w:shd w:val="clear" w:color="auto" w:fill="auto"/>
          </w:tcPr>
          <w:p w:rsidR="000A6CD8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0A6CD8" w:rsidRPr="00484C7E">
              <w:t>Дебиторская</w:t>
            </w:r>
            <w:r w:rsidRPr="00484C7E">
              <w:t xml:space="preserve"> </w:t>
            </w:r>
            <w:r w:rsidR="000A6CD8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47</w:t>
            </w:r>
            <w:r w:rsidR="00484C7E" w:rsidRPr="00484C7E">
              <w:t xml:space="preserve"> </w:t>
            </w:r>
            <w:r w:rsidRPr="00484C7E">
              <w:t>607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27,61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12</w:t>
            </w:r>
            <w:r w:rsidR="00484C7E" w:rsidRPr="00484C7E">
              <w:t xml:space="preserve"> </w:t>
            </w:r>
            <w:r w:rsidRPr="00484C7E">
              <w:t>333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9,23</w:t>
            </w:r>
          </w:p>
        </w:tc>
        <w:tc>
          <w:tcPr>
            <w:tcW w:w="179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90,99</w:t>
            </w:r>
          </w:p>
        </w:tc>
      </w:tr>
      <w:tr w:rsidR="000A6CD8" w:rsidRPr="00484C7E" w:rsidTr="001072DD">
        <w:trPr>
          <w:trHeight w:val="778"/>
          <w:jc w:val="center"/>
        </w:trPr>
        <w:tc>
          <w:tcPr>
            <w:tcW w:w="2352" w:type="dxa"/>
            <w:shd w:val="clear" w:color="auto" w:fill="auto"/>
          </w:tcPr>
          <w:p w:rsidR="000A6CD8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0A6CD8" w:rsidRPr="00484C7E">
              <w:t>Денежные</w:t>
            </w:r>
            <w:r w:rsidRPr="00484C7E">
              <w:t xml:space="preserve"> </w:t>
            </w:r>
            <w:r w:rsidR="000A6CD8" w:rsidRPr="00484C7E">
              <w:t>средства,</w:t>
            </w:r>
            <w:r w:rsidRPr="00484C7E">
              <w:t xml:space="preserve"> </w:t>
            </w:r>
            <w:r w:rsidR="000A6CD8" w:rsidRPr="00484C7E">
              <w:t>краткосрочные</w:t>
            </w:r>
            <w:r w:rsidRPr="00484C7E">
              <w:t xml:space="preserve"> </w:t>
            </w:r>
            <w:r w:rsidR="000A6CD8" w:rsidRPr="00484C7E">
              <w:t>финансовые</w:t>
            </w:r>
            <w:r w:rsidRPr="00484C7E">
              <w:t xml:space="preserve"> </w:t>
            </w:r>
            <w:r w:rsidR="000A6CD8" w:rsidRPr="00484C7E">
              <w:t>вложения,</w:t>
            </w:r>
            <w:r w:rsidRPr="00484C7E">
              <w:t xml:space="preserve"> </w:t>
            </w:r>
            <w:r w:rsidR="000A6CD8" w:rsidRPr="00484C7E">
              <w:t>прочие</w:t>
            </w:r>
            <w:r w:rsidRPr="00484C7E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-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-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-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-</w:t>
            </w:r>
          </w:p>
        </w:tc>
        <w:tc>
          <w:tcPr>
            <w:tcW w:w="179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-</w:t>
            </w:r>
          </w:p>
        </w:tc>
      </w:tr>
      <w:tr w:rsidR="000A6CD8" w:rsidRPr="00484C7E" w:rsidTr="001072DD">
        <w:trPr>
          <w:trHeight w:val="259"/>
          <w:jc w:val="center"/>
        </w:trPr>
        <w:tc>
          <w:tcPr>
            <w:tcW w:w="2352" w:type="dxa"/>
            <w:shd w:val="clear" w:color="auto" w:fill="auto"/>
          </w:tcPr>
          <w:p w:rsidR="000A6CD8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0A6CD8" w:rsidRPr="00484C7E">
              <w:t>Оборотный</w:t>
            </w:r>
            <w:r w:rsidRPr="00484C7E">
              <w:t xml:space="preserve"> </w:t>
            </w:r>
            <w:r w:rsidR="000A6CD8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172</w:t>
            </w:r>
            <w:r w:rsidR="00484C7E" w:rsidRPr="00484C7E">
              <w:t xml:space="preserve"> </w:t>
            </w:r>
            <w:r w:rsidRPr="00484C7E">
              <w:t>407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133</w:t>
            </w:r>
            <w:r w:rsidR="00484C7E" w:rsidRPr="00484C7E">
              <w:t xml:space="preserve"> </w:t>
            </w:r>
            <w:r w:rsidRPr="00484C7E">
              <w:t>641</w:t>
            </w:r>
          </w:p>
        </w:tc>
        <w:tc>
          <w:tcPr>
            <w:tcW w:w="140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1793" w:type="dxa"/>
            <w:shd w:val="clear" w:color="auto" w:fill="auto"/>
          </w:tcPr>
          <w:p w:rsidR="000A6CD8" w:rsidRPr="00484C7E" w:rsidRDefault="000A6CD8" w:rsidP="00AE160B">
            <w:pPr>
              <w:pStyle w:val="af8"/>
            </w:pPr>
            <w:r w:rsidRPr="00484C7E">
              <w:t>100,0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E2763B" w:rsidP="00484C7E">
      <w:pPr>
        <w:tabs>
          <w:tab w:val="left" w:pos="726"/>
        </w:tabs>
      </w:pPr>
      <w:r w:rsidRPr="00484C7E">
        <w:t>Структура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направлениям</w:t>
      </w:r>
      <w:r w:rsidR="00484C7E" w:rsidRPr="00484C7E">
        <w:t xml:space="preserve"> </w:t>
      </w:r>
      <w:r w:rsidRPr="00484C7E">
        <w:t>использования</w:t>
      </w:r>
      <w:r w:rsidR="00484C7E" w:rsidRPr="00484C7E">
        <w:t xml:space="preserve"> </w:t>
      </w:r>
      <w:r w:rsidRPr="00484C7E">
        <w:t>такова</w:t>
      </w:r>
      <w:r w:rsidR="00484C7E" w:rsidRPr="00484C7E">
        <w:t xml:space="preserve">: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сокращается</w:t>
      </w:r>
      <w:r w:rsidR="00484C7E" w:rsidRPr="00484C7E">
        <w:t xml:space="preserve"> </w:t>
      </w:r>
      <w:r w:rsidRPr="00484C7E">
        <w:t>дебиторская</w:t>
      </w:r>
      <w:r w:rsidR="00484C7E" w:rsidRPr="00484C7E">
        <w:t xml:space="preserve"> </w:t>
      </w:r>
      <w:r w:rsidRPr="00484C7E">
        <w:t>задолженность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повышается</w:t>
      </w:r>
      <w:r w:rsidR="00484C7E" w:rsidRPr="00484C7E">
        <w:t xml:space="preserve"> </w:t>
      </w:r>
      <w:r w:rsidRPr="00484C7E">
        <w:t>показатель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НДС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приобретенным</w:t>
      </w:r>
      <w:r w:rsidR="00484C7E" w:rsidRPr="00484C7E">
        <w:t xml:space="preserve"> </w:t>
      </w:r>
      <w:r w:rsidRPr="00484C7E">
        <w:t>ценностям</w:t>
      </w:r>
      <w:r w:rsidR="00484C7E" w:rsidRPr="00484C7E">
        <w:t>.</w:t>
      </w:r>
    </w:p>
    <w:p w:rsidR="00484C7E" w:rsidRPr="00484C7E" w:rsidRDefault="0015557E" w:rsidP="00484C7E">
      <w:pPr>
        <w:tabs>
          <w:tab w:val="left" w:pos="726"/>
        </w:tabs>
      </w:pPr>
      <w:r w:rsidRPr="00484C7E">
        <w:t>Следующим</w:t>
      </w:r>
      <w:r w:rsidR="00484C7E" w:rsidRPr="00484C7E">
        <w:t xml:space="preserve"> </w:t>
      </w:r>
      <w:r w:rsidRPr="00484C7E">
        <w:t>этапом</w:t>
      </w:r>
      <w:r w:rsidR="00484C7E" w:rsidRPr="00484C7E">
        <w:t xml:space="preserve"> </w:t>
      </w:r>
      <w:r w:rsidRPr="00484C7E">
        <w:t>анализа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анализ</w:t>
      </w:r>
      <w:r w:rsidR="00484C7E" w:rsidRPr="00484C7E">
        <w:t xml:space="preserve"> </w:t>
      </w:r>
      <w:r w:rsidRPr="00484C7E">
        <w:t>производственного,</w:t>
      </w:r>
      <w:r w:rsidR="00484C7E" w:rsidRPr="00484C7E">
        <w:t xml:space="preserve"> </w:t>
      </w:r>
      <w:r w:rsidRPr="00484C7E">
        <w:t>операционного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циклов</w:t>
      </w:r>
      <w:r w:rsidR="00484C7E" w:rsidRPr="00484C7E">
        <w:t>.</w:t>
      </w:r>
    </w:p>
    <w:p w:rsidR="00484C7E" w:rsidRPr="00484C7E" w:rsidRDefault="0015557E" w:rsidP="00484C7E">
      <w:pPr>
        <w:tabs>
          <w:tab w:val="left" w:pos="726"/>
        </w:tabs>
      </w:pPr>
      <w:r w:rsidRPr="00484C7E">
        <w:t>Длительность</w:t>
      </w:r>
      <w:r w:rsidR="00484C7E" w:rsidRPr="00484C7E">
        <w:t xml:space="preserve"> </w:t>
      </w:r>
      <w:r w:rsidRPr="00484C7E">
        <w:t>циклов,</w:t>
      </w:r>
      <w:r w:rsidR="00484C7E" w:rsidRPr="00484C7E">
        <w:t xml:space="preserve"> </w:t>
      </w:r>
      <w:r w:rsidRPr="00484C7E">
        <w:t>которая</w:t>
      </w:r>
      <w:r w:rsidR="00484C7E" w:rsidRPr="00484C7E">
        <w:t xml:space="preserve"> </w:t>
      </w:r>
      <w:r w:rsidRPr="00484C7E">
        <w:t>зависит</w:t>
      </w:r>
      <w:r w:rsidR="00484C7E" w:rsidRPr="00484C7E">
        <w:t xml:space="preserve"> </w:t>
      </w:r>
      <w:r w:rsidRPr="00484C7E">
        <w:t>от</w:t>
      </w:r>
      <w:r w:rsidR="00484C7E" w:rsidRPr="00484C7E">
        <w:t xml:space="preserve"> </w:t>
      </w:r>
      <w:r w:rsidRPr="00484C7E">
        <w:t>оборачиваемости</w:t>
      </w:r>
      <w:r w:rsidR="00484C7E" w:rsidRPr="00484C7E">
        <w:t xml:space="preserve"> </w:t>
      </w:r>
      <w:r w:rsidRPr="00484C7E">
        <w:t>оборотного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самым</w:t>
      </w:r>
      <w:r w:rsidR="00484C7E" w:rsidRPr="00484C7E">
        <w:t xml:space="preserve"> </w:t>
      </w:r>
      <w:r w:rsidRPr="00484C7E">
        <w:t>существенным</w:t>
      </w:r>
      <w:r w:rsidR="00484C7E" w:rsidRPr="00484C7E">
        <w:t xml:space="preserve"> </w:t>
      </w:r>
      <w:r w:rsidRPr="00484C7E">
        <w:t>образом</w:t>
      </w:r>
      <w:r w:rsidR="00484C7E" w:rsidRPr="00484C7E">
        <w:t xml:space="preserve"> </w:t>
      </w:r>
      <w:r w:rsidRPr="00484C7E">
        <w:t>влияет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- </w:t>
      </w:r>
      <w:r w:rsidRPr="00484C7E">
        <w:t>один</w:t>
      </w:r>
      <w:r w:rsidR="00484C7E" w:rsidRPr="00484C7E">
        <w:t xml:space="preserve"> </w:t>
      </w:r>
      <w:r w:rsidRPr="00484C7E">
        <w:t>из</w:t>
      </w:r>
      <w:r w:rsidR="00484C7E" w:rsidRPr="00484C7E">
        <w:t xml:space="preserve"> </w:t>
      </w:r>
      <w:r w:rsidRPr="00484C7E">
        <w:t>важнейших</w:t>
      </w:r>
      <w:r w:rsidR="00484C7E" w:rsidRPr="00484C7E">
        <w:t xml:space="preserve"> </w:t>
      </w:r>
      <w:r w:rsidRPr="00484C7E">
        <w:t>первичных</w:t>
      </w:r>
      <w:r w:rsidR="00484C7E" w:rsidRPr="00484C7E">
        <w:t xml:space="preserve"> </w:t>
      </w:r>
      <w:r w:rsidRPr="00484C7E">
        <w:t>факторов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бизнеса</w:t>
      </w:r>
      <w:r w:rsidR="00484C7E" w:rsidRPr="00484C7E">
        <w:t>.</w:t>
      </w:r>
    </w:p>
    <w:p w:rsidR="00AE160B" w:rsidRDefault="00AE160B" w:rsidP="00AE160B">
      <w:pPr>
        <w:tabs>
          <w:tab w:val="left" w:pos="726"/>
        </w:tabs>
        <w:ind w:left="709" w:firstLine="0"/>
        <w:rPr>
          <w:b/>
        </w:rPr>
      </w:pPr>
    </w:p>
    <w:p w:rsidR="00AE160B" w:rsidRDefault="00AE160B" w:rsidP="003E4257">
      <w:r w:rsidRPr="00484C7E">
        <w:t>Таблица 23</w:t>
      </w:r>
    </w:p>
    <w:p w:rsidR="0015557E" w:rsidRPr="00484C7E" w:rsidRDefault="0015557E" w:rsidP="00AE160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Расчет</w:t>
      </w:r>
      <w:r w:rsidR="00484C7E" w:rsidRPr="00484C7E">
        <w:rPr>
          <w:b/>
        </w:rPr>
        <w:t xml:space="preserve"> </w:t>
      </w:r>
      <w:r w:rsidRPr="00484C7E">
        <w:rPr>
          <w:b/>
        </w:rPr>
        <w:t>длительности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операционного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финансового</w:t>
      </w:r>
      <w:r w:rsidR="00484C7E" w:rsidRPr="00484C7E">
        <w:rPr>
          <w:b/>
        </w:rPr>
        <w:t xml:space="preserve"> </w:t>
      </w:r>
      <w:r w:rsidRPr="00484C7E">
        <w:rPr>
          <w:b/>
        </w:rPr>
        <w:t>цикла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2531"/>
        <w:gridCol w:w="2316"/>
      </w:tblGrid>
      <w:tr w:rsidR="0015557E" w:rsidRPr="00484C7E" w:rsidTr="001072DD">
        <w:trPr>
          <w:trHeight w:val="510"/>
          <w:jc w:val="center"/>
        </w:trPr>
        <w:tc>
          <w:tcPr>
            <w:tcW w:w="4245" w:type="dxa"/>
            <w:shd w:val="clear" w:color="auto" w:fill="auto"/>
            <w:noWrap/>
          </w:tcPr>
          <w:p w:rsidR="0015557E" w:rsidRPr="001072DD" w:rsidRDefault="00484C7E" w:rsidP="00AE160B">
            <w:pPr>
              <w:pStyle w:val="af8"/>
              <w:rPr>
                <w:bCs/>
              </w:rPr>
            </w:pPr>
            <w:r w:rsidRPr="001072DD">
              <w:rPr>
                <w:bCs/>
              </w:rPr>
              <w:t xml:space="preserve"> </w:t>
            </w:r>
            <w:r w:rsidR="0015557E" w:rsidRPr="001072DD">
              <w:rPr>
                <w:bCs/>
              </w:rPr>
              <w:t>Показатель</w:t>
            </w:r>
            <w:r w:rsidRPr="001072DD">
              <w:rPr>
                <w:bCs/>
              </w:rPr>
              <w:t xml:space="preserve"> </w:t>
            </w:r>
          </w:p>
        </w:tc>
        <w:tc>
          <w:tcPr>
            <w:tcW w:w="2531" w:type="dxa"/>
            <w:shd w:val="clear" w:color="auto" w:fill="auto"/>
          </w:tcPr>
          <w:p w:rsidR="0015557E" w:rsidRPr="001072DD" w:rsidRDefault="00484C7E" w:rsidP="00AE160B">
            <w:pPr>
              <w:pStyle w:val="af8"/>
              <w:rPr>
                <w:bCs/>
              </w:rPr>
            </w:pPr>
            <w:r w:rsidRPr="001072DD">
              <w:rPr>
                <w:bCs/>
              </w:rPr>
              <w:t xml:space="preserve"> </w:t>
            </w:r>
            <w:r w:rsidR="0015557E" w:rsidRPr="001072DD">
              <w:rPr>
                <w:bCs/>
              </w:rPr>
              <w:t>предыдущий</w:t>
            </w:r>
            <w:r w:rsidRPr="001072DD">
              <w:rPr>
                <w:bCs/>
              </w:rPr>
              <w:t xml:space="preserve"> </w:t>
            </w:r>
            <w:r w:rsidR="0015557E" w:rsidRPr="001072DD">
              <w:rPr>
                <w:bCs/>
              </w:rPr>
              <w:t>год</w:t>
            </w:r>
            <w:r w:rsidRPr="001072DD">
              <w:rPr>
                <w:bCs/>
              </w:rPr>
              <w:t xml:space="preserve"> </w:t>
            </w:r>
          </w:p>
        </w:tc>
        <w:tc>
          <w:tcPr>
            <w:tcW w:w="2316" w:type="dxa"/>
            <w:shd w:val="clear" w:color="auto" w:fill="auto"/>
          </w:tcPr>
          <w:p w:rsidR="0015557E" w:rsidRPr="001072DD" w:rsidRDefault="00484C7E" w:rsidP="00AE160B">
            <w:pPr>
              <w:pStyle w:val="af8"/>
              <w:rPr>
                <w:bCs/>
              </w:rPr>
            </w:pPr>
            <w:r w:rsidRPr="001072DD">
              <w:rPr>
                <w:bCs/>
              </w:rPr>
              <w:t xml:space="preserve"> </w:t>
            </w:r>
            <w:r w:rsidR="0015557E" w:rsidRPr="001072DD">
              <w:rPr>
                <w:bCs/>
              </w:rPr>
              <w:t>отчетный</w:t>
            </w:r>
            <w:r w:rsidRPr="001072DD">
              <w:rPr>
                <w:bCs/>
              </w:rPr>
              <w:t xml:space="preserve"> </w:t>
            </w:r>
            <w:r w:rsidR="0015557E" w:rsidRPr="001072DD">
              <w:rPr>
                <w:bCs/>
              </w:rPr>
              <w:t>год</w:t>
            </w:r>
            <w:r w:rsidRPr="001072DD">
              <w:rPr>
                <w:bCs/>
              </w:rPr>
              <w:t xml:space="preserve"> </w:t>
            </w:r>
          </w:p>
        </w:tc>
      </w:tr>
      <w:tr w:rsidR="008C027F" w:rsidRPr="00484C7E" w:rsidTr="001072DD">
        <w:trPr>
          <w:trHeight w:val="289"/>
          <w:jc w:val="center"/>
        </w:trPr>
        <w:tc>
          <w:tcPr>
            <w:tcW w:w="4245" w:type="dxa"/>
            <w:shd w:val="clear" w:color="auto" w:fill="auto"/>
            <w:noWrap/>
          </w:tcPr>
          <w:p w:rsidR="008C027F" w:rsidRPr="001072DD" w:rsidRDefault="008C027F" w:rsidP="00AE160B">
            <w:pPr>
              <w:pStyle w:val="af8"/>
              <w:rPr>
                <w:bCs/>
              </w:rPr>
            </w:pPr>
            <w:r w:rsidRPr="001072DD">
              <w:rPr>
                <w:bCs/>
              </w:rPr>
              <w:t>1</w:t>
            </w:r>
          </w:p>
        </w:tc>
        <w:tc>
          <w:tcPr>
            <w:tcW w:w="2531" w:type="dxa"/>
            <w:shd w:val="clear" w:color="auto" w:fill="auto"/>
          </w:tcPr>
          <w:p w:rsidR="008C027F" w:rsidRPr="001072DD" w:rsidRDefault="008C027F" w:rsidP="00AE160B">
            <w:pPr>
              <w:pStyle w:val="af8"/>
              <w:rPr>
                <w:bCs/>
              </w:rPr>
            </w:pPr>
            <w:r w:rsidRPr="001072DD">
              <w:rPr>
                <w:bCs/>
              </w:rPr>
              <w:t>2</w:t>
            </w:r>
          </w:p>
        </w:tc>
        <w:tc>
          <w:tcPr>
            <w:tcW w:w="2316" w:type="dxa"/>
            <w:shd w:val="clear" w:color="auto" w:fill="auto"/>
          </w:tcPr>
          <w:p w:rsidR="008C027F" w:rsidRPr="001072DD" w:rsidRDefault="008C027F" w:rsidP="00AE160B">
            <w:pPr>
              <w:pStyle w:val="af8"/>
              <w:rPr>
                <w:bCs/>
              </w:rPr>
            </w:pPr>
            <w:r w:rsidRPr="001072DD">
              <w:rPr>
                <w:bCs/>
              </w:rPr>
              <w:t>3</w:t>
            </w:r>
          </w:p>
        </w:tc>
      </w:tr>
      <w:tr w:rsidR="0015557E" w:rsidRPr="00484C7E" w:rsidTr="001072DD">
        <w:trPr>
          <w:trHeight w:val="765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пребывания</w:t>
            </w:r>
            <w:r w:rsidRPr="00484C7E">
              <w:t xml:space="preserve"> </w:t>
            </w:r>
            <w:r w:rsidR="0015557E" w:rsidRPr="00484C7E">
              <w:t>запасов</w:t>
            </w:r>
            <w:r w:rsidRPr="00484C7E">
              <w:t xml:space="preserve"> </w:t>
            </w:r>
            <w:r w:rsidR="0015557E" w:rsidRPr="00484C7E">
              <w:t>сырья</w:t>
            </w:r>
            <w:r w:rsidRPr="00484C7E">
              <w:t xml:space="preserve"> </w:t>
            </w:r>
            <w:r w:rsidR="0015557E" w:rsidRPr="00484C7E">
              <w:t>и</w:t>
            </w:r>
            <w:r w:rsidRPr="00484C7E">
              <w:t xml:space="preserve"> </w:t>
            </w:r>
            <w:r w:rsidR="0015557E" w:rsidRPr="00484C7E">
              <w:t>материалов</w:t>
            </w:r>
            <w:r w:rsidRPr="00484C7E">
              <w:t xml:space="preserve"> </w:t>
            </w:r>
            <w:r w:rsidR="0015557E" w:rsidRPr="00484C7E">
              <w:t>на</w:t>
            </w:r>
            <w:r w:rsidRPr="00484C7E">
              <w:t xml:space="preserve"> </w:t>
            </w:r>
            <w:r w:rsidR="0015557E" w:rsidRPr="00484C7E">
              <w:t>складе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34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34</w:t>
            </w:r>
          </w:p>
        </w:tc>
      </w:tr>
      <w:tr w:rsidR="0015557E" w:rsidRPr="00484C7E" w:rsidTr="001072DD">
        <w:trPr>
          <w:trHeight w:val="522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Коэффициент</w:t>
            </w:r>
            <w:r w:rsidRPr="00484C7E">
              <w:t xml:space="preserve"> </w:t>
            </w:r>
            <w:r w:rsidR="0015557E" w:rsidRPr="00484C7E">
              <w:t>нарастания</w:t>
            </w:r>
            <w:r w:rsidRPr="00484C7E">
              <w:t xml:space="preserve"> </w:t>
            </w:r>
            <w:r w:rsidR="0015557E" w:rsidRPr="00484C7E">
              <w:t>затрат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0,8212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0,7898</w:t>
            </w:r>
          </w:p>
        </w:tc>
      </w:tr>
      <w:tr w:rsidR="0015557E" w:rsidRPr="00484C7E" w:rsidTr="001072DD">
        <w:trPr>
          <w:trHeight w:val="328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производственного</w:t>
            </w:r>
            <w:r w:rsidRPr="00484C7E">
              <w:t xml:space="preserve"> </w:t>
            </w:r>
            <w:r w:rsidR="0015557E" w:rsidRPr="00484C7E">
              <w:t>процесса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1</w:t>
            </w:r>
          </w:p>
        </w:tc>
      </w:tr>
      <w:tr w:rsidR="0015557E" w:rsidRPr="00484C7E" w:rsidTr="001072DD">
        <w:trPr>
          <w:trHeight w:val="1020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пребывания</w:t>
            </w:r>
            <w:r w:rsidRPr="00484C7E">
              <w:t xml:space="preserve"> </w:t>
            </w:r>
            <w:r w:rsidR="0015557E" w:rsidRPr="00484C7E">
              <w:t>запасов</w:t>
            </w:r>
            <w:r w:rsidRPr="00484C7E">
              <w:t xml:space="preserve"> </w:t>
            </w:r>
            <w:r w:rsidR="0015557E" w:rsidRPr="00484C7E">
              <w:t>готовой</w:t>
            </w:r>
            <w:r w:rsidRPr="00484C7E">
              <w:t xml:space="preserve"> </w:t>
            </w:r>
            <w:r w:rsidR="0015557E" w:rsidRPr="00484C7E">
              <w:t>продукции</w:t>
            </w:r>
            <w:r w:rsidRPr="00484C7E">
              <w:t xml:space="preserve"> </w:t>
            </w:r>
            <w:r w:rsidR="0015557E" w:rsidRPr="00484C7E">
              <w:t>на</w:t>
            </w:r>
            <w:r w:rsidRPr="00484C7E">
              <w:t xml:space="preserve"> </w:t>
            </w:r>
            <w:r w:rsidR="0015557E" w:rsidRPr="00484C7E">
              <w:t>складе</w:t>
            </w:r>
            <w:r>
              <w:t xml:space="preserve"> (</w:t>
            </w:r>
            <w:r w:rsidR="0015557E" w:rsidRPr="00484C7E">
              <w:t>включая</w:t>
            </w:r>
            <w:r w:rsidRPr="00484C7E">
              <w:t xml:space="preserve"> </w:t>
            </w:r>
            <w:r w:rsidR="0015557E" w:rsidRPr="00484C7E">
              <w:t>товары</w:t>
            </w:r>
            <w:r w:rsidRPr="00484C7E">
              <w:t xml:space="preserve"> </w:t>
            </w:r>
            <w:r w:rsidR="0015557E" w:rsidRPr="00484C7E">
              <w:t>отгруженные</w:t>
            </w:r>
            <w:r w:rsidRPr="00484C7E">
              <w:t xml:space="preserve">)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2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0</w:t>
            </w:r>
          </w:p>
        </w:tc>
      </w:tr>
      <w:tr w:rsidR="0015557E" w:rsidRPr="00484C7E" w:rsidTr="001072DD">
        <w:trPr>
          <w:trHeight w:val="510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дебиторской</w:t>
            </w:r>
            <w:r w:rsidRPr="00484C7E">
              <w:t xml:space="preserve"> </w:t>
            </w:r>
            <w:r w:rsidR="0015557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55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38</w:t>
            </w:r>
          </w:p>
        </w:tc>
      </w:tr>
      <w:tr w:rsidR="0015557E" w:rsidRPr="00484C7E" w:rsidTr="001072DD">
        <w:trPr>
          <w:trHeight w:val="210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кредиторской</w:t>
            </w:r>
            <w:r w:rsidRPr="00484C7E">
              <w:t xml:space="preserve"> </w:t>
            </w:r>
            <w:r w:rsidR="0015557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56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47</w:t>
            </w:r>
          </w:p>
        </w:tc>
      </w:tr>
      <w:tr w:rsidR="0015557E" w:rsidRPr="00484C7E" w:rsidTr="001072DD">
        <w:trPr>
          <w:trHeight w:val="229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15557E" w:rsidP="00AE160B">
            <w:pPr>
              <w:pStyle w:val="af8"/>
            </w:pPr>
            <w:r w:rsidRPr="00484C7E">
              <w:t>Длительность</w:t>
            </w:r>
            <w:r w:rsidR="00484C7E" w:rsidRPr="00484C7E">
              <w:t xml:space="preserve"> </w:t>
            </w:r>
            <w:r w:rsidRPr="00484C7E">
              <w:t>производственного</w:t>
            </w:r>
            <w:r w:rsidR="00484C7E" w:rsidRPr="00484C7E">
              <w:t xml:space="preserve"> </w:t>
            </w:r>
            <w:r w:rsidRPr="00484C7E">
              <w:t>цикла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39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36</w:t>
            </w:r>
          </w:p>
        </w:tc>
      </w:tr>
      <w:tr w:rsidR="0015557E" w:rsidRPr="00484C7E" w:rsidTr="001072DD">
        <w:trPr>
          <w:trHeight w:val="395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операционного</w:t>
            </w:r>
            <w:r w:rsidRPr="00484C7E">
              <w:t xml:space="preserve"> </w:t>
            </w:r>
            <w:r w:rsidR="0015557E" w:rsidRPr="00484C7E">
              <w:t>цикла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94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74</w:t>
            </w:r>
          </w:p>
        </w:tc>
      </w:tr>
      <w:tr w:rsidR="0015557E" w:rsidRPr="00484C7E" w:rsidTr="001072DD">
        <w:trPr>
          <w:trHeight w:val="349"/>
          <w:jc w:val="center"/>
        </w:trPr>
        <w:tc>
          <w:tcPr>
            <w:tcW w:w="4245" w:type="dxa"/>
            <w:shd w:val="clear" w:color="auto" w:fill="auto"/>
          </w:tcPr>
          <w:p w:rsidR="0015557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15557E" w:rsidRPr="00484C7E">
              <w:t>Длительность</w:t>
            </w:r>
            <w:r w:rsidRPr="00484C7E">
              <w:t xml:space="preserve"> </w:t>
            </w:r>
            <w:r w:rsidR="0015557E" w:rsidRPr="00484C7E">
              <w:t>финансового</w:t>
            </w:r>
            <w:r w:rsidRPr="00484C7E">
              <w:t xml:space="preserve"> </w:t>
            </w:r>
            <w:r w:rsidR="0015557E" w:rsidRPr="00484C7E">
              <w:t>цикла</w:t>
            </w:r>
            <w:r w:rsidRPr="00484C7E">
              <w:t xml:space="preserve"> </w:t>
            </w:r>
          </w:p>
        </w:tc>
        <w:tc>
          <w:tcPr>
            <w:tcW w:w="2531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39</w:t>
            </w:r>
          </w:p>
        </w:tc>
        <w:tc>
          <w:tcPr>
            <w:tcW w:w="2316" w:type="dxa"/>
            <w:shd w:val="clear" w:color="auto" w:fill="auto"/>
            <w:noWrap/>
          </w:tcPr>
          <w:p w:rsidR="0015557E" w:rsidRPr="00484C7E" w:rsidRDefault="0015557E" w:rsidP="00AE160B">
            <w:pPr>
              <w:pStyle w:val="af8"/>
            </w:pPr>
            <w:r w:rsidRPr="00484C7E">
              <w:t>27</w:t>
            </w:r>
          </w:p>
        </w:tc>
      </w:tr>
    </w:tbl>
    <w:p w:rsidR="0015557E" w:rsidRPr="00484C7E" w:rsidRDefault="0015557E" w:rsidP="00484C7E">
      <w:pPr>
        <w:tabs>
          <w:tab w:val="left" w:pos="726"/>
        </w:tabs>
      </w:pPr>
    </w:p>
    <w:p w:rsidR="00484C7E" w:rsidRPr="00484C7E" w:rsidRDefault="0015557E" w:rsidP="00484C7E">
      <w:pPr>
        <w:tabs>
          <w:tab w:val="left" w:pos="726"/>
        </w:tabs>
      </w:pPr>
      <w:r w:rsidRPr="00484C7E">
        <w:t>Длительность</w:t>
      </w:r>
      <w:r w:rsidR="00484C7E" w:rsidRPr="00484C7E">
        <w:t xml:space="preserve"> </w:t>
      </w:r>
      <w:r w:rsidR="00672809" w:rsidRPr="00484C7E">
        <w:t>производственного,</w:t>
      </w:r>
      <w:r w:rsidR="00484C7E" w:rsidRPr="00484C7E">
        <w:t xml:space="preserve"> </w:t>
      </w:r>
      <w:r w:rsidRPr="00484C7E">
        <w:t>операционного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циклов</w:t>
      </w:r>
      <w:r w:rsidR="00484C7E" w:rsidRPr="00484C7E">
        <w:t xml:space="preserve"> </w:t>
      </w:r>
      <w:r w:rsidRPr="00484C7E">
        <w:t>снизились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снижения</w:t>
      </w:r>
      <w:r w:rsidR="00484C7E" w:rsidRPr="00484C7E">
        <w:t xml:space="preserve"> </w:t>
      </w:r>
      <w:r w:rsidRPr="00484C7E">
        <w:t>длительности</w:t>
      </w:r>
      <w:r w:rsidR="00484C7E" w:rsidRPr="00484C7E">
        <w:t xml:space="preserve"> </w:t>
      </w:r>
      <w:r w:rsidRPr="00484C7E">
        <w:t>пребывания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складе</w:t>
      </w:r>
      <w:r w:rsidR="00484C7E" w:rsidRPr="00484C7E">
        <w:t xml:space="preserve"> </w:t>
      </w:r>
      <w:r w:rsidR="00672809" w:rsidRPr="00484C7E">
        <w:t>готовой</w:t>
      </w:r>
      <w:r w:rsidR="00484C7E" w:rsidRPr="00484C7E">
        <w:t xml:space="preserve"> </w:t>
      </w:r>
      <w:r w:rsidR="00672809" w:rsidRPr="00484C7E">
        <w:t>продукции,</w:t>
      </w:r>
      <w:r w:rsidR="00484C7E" w:rsidRPr="00484C7E">
        <w:t xml:space="preserve"> </w:t>
      </w:r>
      <w:r w:rsidR="00672809" w:rsidRPr="00484C7E">
        <w:t>сокращения</w:t>
      </w:r>
      <w:r w:rsidR="00484C7E" w:rsidRPr="00484C7E">
        <w:t xml:space="preserve"> </w:t>
      </w:r>
      <w:r w:rsidR="00672809" w:rsidRPr="00484C7E">
        <w:t>производственного</w:t>
      </w:r>
      <w:r w:rsidR="00484C7E" w:rsidRPr="00484C7E">
        <w:t xml:space="preserve"> </w:t>
      </w:r>
      <w:r w:rsidR="00672809" w:rsidRPr="00484C7E">
        <w:t>процесса</w:t>
      </w:r>
      <w:r w:rsidRPr="00484C7E">
        <w:t>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также</w:t>
      </w:r>
      <w:r w:rsidR="00484C7E" w:rsidRPr="00484C7E">
        <w:t xml:space="preserve"> </w:t>
      </w:r>
      <w:r w:rsidRPr="00484C7E">
        <w:t>существенного</w:t>
      </w:r>
      <w:r w:rsidR="00484C7E" w:rsidRPr="00484C7E">
        <w:t xml:space="preserve"> </w:t>
      </w:r>
      <w:r w:rsidRPr="00484C7E">
        <w:t>снижения</w:t>
      </w:r>
      <w:r w:rsidR="00484C7E" w:rsidRPr="00484C7E">
        <w:t xml:space="preserve"> </w:t>
      </w:r>
      <w:r w:rsidRPr="00484C7E">
        <w:t>длительности</w:t>
      </w:r>
      <w:r w:rsidR="00484C7E" w:rsidRPr="00484C7E">
        <w:t xml:space="preserve"> </w:t>
      </w:r>
      <w:r w:rsidRPr="00484C7E">
        <w:t>дебиторской</w:t>
      </w:r>
      <w:r w:rsidR="00484C7E" w:rsidRPr="00484C7E">
        <w:t xml:space="preserve"> </w:t>
      </w:r>
      <w:r w:rsidR="00672809" w:rsidRPr="00484C7E">
        <w:t>и</w:t>
      </w:r>
      <w:r w:rsidR="00484C7E" w:rsidRPr="00484C7E">
        <w:t xml:space="preserve"> </w:t>
      </w:r>
      <w:r w:rsidR="00672809" w:rsidRPr="00484C7E">
        <w:t>кредиторской</w:t>
      </w:r>
      <w:r w:rsidR="00484C7E" w:rsidRPr="00484C7E">
        <w:t xml:space="preserve"> </w:t>
      </w:r>
      <w:r w:rsidR="00672809" w:rsidRPr="00484C7E">
        <w:t>задолженности</w:t>
      </w:r>
      <w:r w:rsidR="00484C7E" w:rsidRPr="00484C7E">
        <w:t xml:space="preserve"> </w:t>
      </w:r>
      <w:r w:rsidRPr="00484C7E">
        <w:t>задолженности</w:t>
      </w:r>
      <w:r w:rsidR="00484C7E" w:rsidRPr="00484C7E">
        <w:t xml:space="preserve">. </w:t>
      </w:r>
      <w:r w:rsidRPr="00484C7E">
        <w:t>Коэффициен</w:t>
      </w:r>
      <w:r w:rsidR="00787D81" w:rsidRPr="00484C7E">
        <w:t>т</w:t>
      </w:r>
      <w:r w:rsidR="00484C7E" w:rsidRPr="00484C7E">
        <w:t xml:space="preserve"> </w:t>
      </w:r>
      <w:r w:rsidR="00787D81" w:rsidRPr="00484C7E">
        <w:t>нарастания</w:t>
      </w:r>
      <w:r w:rsidR="00484C7E" w:rsidRPr="00484C7E">
        <w:t xml:space="preserve"> </w:t>
      </w:r>
      <w:r w:rsidR="00787D81" w:rsidRPr="00484C7E">
        <w:t>затрат</w:t>
      </w:r>
      <w:r w:rsidR="00484C7E" w:rsidRPr="00484C7E">
        <w:t xml:space="preserve"> </w:t>
      </w:r>
      <w:r w:rsidR="00787D81" w:rsidRPr="00484C7E">
        <w:t>уменьшается</w:t>
      </w:r>
      <w:r w:rsidR="00484C7E" w:rsidRPr="00484C7E">
        <w:t>.</w:t>
      </w:r>
    </w:p>
    <w:p w:rsidR="00AE160B" w:rsidRDefault="00AE160B" w:rsidP="00AE160B">
      <w:pPr>
        <w:tabs>
          <w:tab w:val="left" w:pos="726"/>
        </w:tabs>
        <w:rPr>
          <w:b/>
          <w:bCs/>
        </w:rPr>
      </w:pPr>
    </w:p>
    <w:p w:rsidR="00AE160B" w:rsidRPr="00484C7E" w:rsidRDefault="00AE160B" w:rsidP="003E4257">
      <w:r w:rsidRPr="00484C7E">
        <w:t>Таблица 24</w:t>
      </w:r>
    </w:p>
    <w:p w:rsidR="00484C7E" w:rsidRPr="00484C7E" w:rsidRDefault="005E421E" w:rsidP="00AE160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Обоснование</w:t>
      </w:r>
      <w:r w:rsidR="00484C7E" w:rsidRPr="00484C7E">
        <w:rPr>
          <w:b/>
        </w:rPr>
        <w:t xml:space="preserve"> </w:t>
      </w:r>
      <w:r w:rsidRPr="00484C7E">
        <w:rPr>
          <w:b/>
        </w:rPr>
        <w:t>длительности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операционного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финансового</w:t>
      </w:r>
      <w:r w:rsidR="00484C7E" w:rsidRPr="00484C7E">
        <w:rPr>
          <w:b/>
        </w:rPr>
        <w:t xml:space="preserve"> </w:t>
      </w:r>
      <w:r w:rsidRPr="00484C7E">
        <w:rPr>
          <w:b/>
        </w:rPr>
        <w:t>цикла</w:t>
      </w:r>
      <w:r w:rsidR="00484C7E">
        <w:rPr>
          <w:b/>
        </w:rPr>
        <w:t xml:space="preserve"> (</w:t>
      </w:r>
      <w:r w:rsidRPr="00484C7E">
        <w:rPr>
          <w:b/>
        </w:rPr>
        <w:t>упрощенный</w:t>
      </w:r>
      <w:r w:rsidR="00484C7E" w:rsidRPr="00484C7E">
        <w:rPr>
          <w:b/>
        </w:rPr>
        <w:t xml:space="preserve"> </w:t>
      </w:r>
      <w:r w:rsidRPr="00484C7E">
        <w:rPr>
          <w:b/>
        </w:rPr>
        <w:t>расчет</w:t>
      </w:r>
      <w:r w:rsidR="00484C7E" w:rsidRPr="00484C7E">
        <w:rPr>
          <w:b/>
        </w:rPr>
        <w:t>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2504"/>
        <w:gridCol w:w="1750"/>
        <w:gridCol w:w="1373"/>
        <w:gridCol w:w="1314"/>
      </w:tblGrid>
      <w:tr w:rsidR="005E421E" w:rsidRPr="00484C7E" w:rsidTr="001072DD">
        <w:trPr>
          <w:trHeight w:val="510"/>
          <w:jc w:val="center"/>
        </w:trPr>
        <w:tc>
          <w:tcPr>
            <w:tcW w:w="2629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Наименование</w:t>
            </w:r>
            <w:r w:rsidR="00484C7E" w:rsidRPr="00484C7E">
              <w:t xml:space="preserve"> </w:t>
            </w:r>
            <w:r w:rsidRPr="00484C7E">
              <w:t>показателя</w:t>
            </w:r>
            <w:r w:rsidR="00484C7E" w:rsidRPr="00484C7E">
              <w:t xml:space="preserve"> </w:t>
            </w:r>
          </w:p>
        </w:tc>
        <w:tc>
          <w:tcPr>
            <w:tcW w:w="250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расчет</w:t>
            </w:r>
            <w:r w:rsidRPr="00484C7E"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предыдущий</w:t>
            </w:r>
            <w:r w:rsidRPr="00484C7E">
              <w:t xml:space="preserve"> </w:t>
            </w:r>
            <w:r w:rsidR="005E421E" w:rsidRPr="00484C7E">
              <w:t>год</w:t>
            </w:r>
            <w:r w:rsidRPr="00484C7E">
              <w:t xml:space="preserve"> </w:t>
            </w:r>
          </w:p>
        </w:tc>
        <w:tc>
          <w:tcPr>
            <w:tcW w:w="1373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отчетный</w:t>
            </w:r>
            <w:r w:rsidRPr="00484C7E">
              <w:t xml:space="preserve"> </w:t>
            </w:r>
            <w:r w:rsidR="005E421E" w:rsidRPr="00484C7E">
              <w:t>год</w:t>
            </w:r>
            <w:r w:rsidRPr="00484C7E"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темп</w:t>
            </w:r>
            <w:r w:rsidRPr="00484C7E">
              <w:t xml:space="preserve"> </w:t>
            </w:r>
            <w:r w:rsidR="005E421E" w:rsidRPr="00484C7E">
              <w:t>прироста</w:t>
            </w:r>
            <w:r w:rsidRPr="00484C7E">
              <w:t xml:space="preserve"> </w:t>
            </w:r>
          </w:p>
        </w:tc>
      </w:tr>
      <w:tr w:rsidR="005E421E" w:rsidRPr="00484C7E" w:rsidTr="001072DD">
        <w:trPr>
          <w:trHeight w:val="510"/>
          <w:jc w:val="center"/>
        </w:trPr>
        <w:tc>
          <w:tcPr>
            <w:tcW w:w="2629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пребывания</w:t>
            </w:r>
            <w:r w:rsidRPr="00484C7E">
              <w:t xml:space="preserve"> </w:t>
            </w:r>
            <w:r w:rsidR="005E421E" w:rsidRPr="00484C7E">
              <w:t>запасов</w:t>
            </w:r>
            <w:r w:rsidRPr="00484C7E">
              <w:t xml:space="preserve"> </w:t>
            </w:r>
            <w:r w:rsidR="005E421E" w:rsidRPr="00484C7E">
              <w:t>на</w:t>
            </w:r>
            <w:r w:rsidRPr="00484C7E">
              <w:t xml:space="preserve"> </w:t>
            </w:r>
            <w:r w:rsidR="005E421E" w:rsidRPr="00484C7E">
              <w:t>складах</w:t>
            </w:r>
            <w:r w:rsidRPr="00484C7E"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запасы</w:t>
            </w:r>
            <w:r w:rsidRPr="00484C7E">
              <w:t xml:space="preserve">) </w:t>
            </w:r>
            <w:r w:rsidR="005E421E" w:rsidRPr="00484C7E">
              <w:t>/</w:t>
            </w:r>
            <w:r w:rsidRPr="00484C7E">
              <w:t xml:space="preserve"> </w:t>
            </w:r>
            <w:r w:rsidR="005E421E" w:rsidRPr="00484C7E">
              <w:t>себестоимость</w:t>
            </w:r>
            <w:r w:rsidRPr="00484C7E">
              <w:t xml:space="preserve"> </w:t>
            </w:r>
            <w:r w:rsidR="005E421E" w:rsidRPr="00484C7E">
              <w:t>проданных</w:t>
            </w:r>
            <w:r w:rsidRPr="00484C7E">
              <w:t xml:space="preserve"> </w:t>
            </w:r>
            <w:r w:rsidR="005E421E" w:rsidRPr="00484C7E">
              <w:t>товаров,</w:t>
            </w:r>
            <w:r w:rsidRPr="00484C7E">
              <w:t xml:space="preserve"> </w:t>
            </w:r>
            <w:r w:rsidR="005E421E" w:rsidRPr="00484C7E">
              <w:t>продукции</w:t>
            </w:r>
            <w:r w:rsidRPr="00484C7E">
              <w:t xml:space="preserve"> </w:t>
            </w:r>
            <w:r w:rsidR="005E421E" w:rsidRPr="00484C7E">
              <w:t>х</w:t>
            </w:r>
            <w:r w:rsidRPr="00484C7E">
              <w:t xml:space="preserve"> </w:t>
            </w:r>
            <w:r w:rsidR="005E421E" w:rsidRPr="00484C7E">
              <w:t>365</w:t>
            </w:r>
            <w:r w:rsidRPr="00484C7E">
              <w:t xml:space="preserve"> </w:t>
            </w:r>
          </w:p>
        </w:tc>
        <w:tc>
          <w:tcPr>
            <w:tcW w:w="1750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24</w:t>
            </w:r>
          </w:p>
        </w:tc>
        <w:tc>
          <w:tcPr>
            <w:tcW w:w="1373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18</w:t>
            </w:r>
          </w:p>
        </w:tc>
        <w:tc>
          <w:tcPr>
            <w:tcW w:w="131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26,5</w:t>
            </w:r>
            <w:r w:rsidRPr="00484C7E">
              <w:t xml:space="preserve">) </w:t>
            </w:r>
          </w:p>
        </w:tc>
      </w:tr>
      <w:tr w:rsidR="005E421E" w:rsidRPr="00484C7E" w:rsidTr="001072DD">
        <w:trPr>
          <w:trHeight w:val="510"/>
          <w:jc w:val="center"/>
        </w:trPr>
        <w:tc>
          <w:tcPr>
            <w:tcW w:w="2629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Длительность</w:t>
            </w:r>
            <w:r w:rsidR="00484C7E" w:rsidRPr="00484C7E">
              <w:t xml:space="preserve"> </w:t>
            </w:r>
            <w:r w:rsidRPr="00484C7E">
              <w:t>оборота</w:t>
            </w:r>
            <w:r w:rsidR="00484C7E" w:rsidRPr="00484C7E">
              <w:t xml:space="preserve"> </w:t>
            </w:r>
            <w:r w:rsidRPr="00484C7E">
              <w:t>НДС</w:t>
            </w:r>
          </w:p>
        </w:tc>
        <w:tc>
          <w:tcPr>
            <w:tcW w:w="2504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НДС</w:t>
            </w:r>
            <w:r w:rsidR="00484C7E" w:rsidRPr="00484C7E">
              <w:t xml:space="preserve"> </w:t>
            </w:r>
            <w:r w:rsidRPr="00484C7E">
              <w:t>/</w:t>
            </w:r>
            <w:r w:rsidR="00484C7E" w:rsidRPr="00484C7E">
              <w:t xml:space="preserve"> </w:t>
            </w:r>
            <w:r w:rsidRPr="00484C7E">
              <w:t>выручка</w:t>
            </w:r>
            <w:r w:rsidR="00484C7E" w:rsidRPr="00484C7E">
              <w:t xml:space="preserve"> </w:t>
            </w:r>
            <w:r w:rsidRPr="00484C7E">
              <w:t>х</w:t>
            </w:r>
            <w:r w:rsidR="00484C7E" w:rsidRPr="00484C7E">
              <w:t xml:space="preserve"> </w:t>
            </w:r>
            <w:r w:rsidRPr="00484C7E">
              <w:t>365</w:t>
            </w:r>
          </w:p>
        </w:tc>
        <w:tc>
          <w:tcPr>
            <w:tcW w:w="1750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1</w:t>
            </w:r>
          </w:p>
        </w:tc>
        <w:tc>
          <w:tcPr>
            <w:tcW w:w="1373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0</w:t>
            </w:r>
          </w:p>
        </w:tc>
        <w:tc>
          <w:tcPr>
            <w:tcW w:w="131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36,1</w:t>
            </w:r>
            <w:r w:rsidRPr="00484C7E">
              <w:t xml:space="preserve">) </w:t>
            </w:r>
          </w:p>
        </w:tc>
      </w:tr>
      <w:tr w:rsidR="005E421E" w:rsidRPr="00484C7E" w:rsidTr="001072DD">
        <w:trPr>
          <w:trHeight w:val="510"/>
          <w:jc w:val="center"/>
        </w:trPr>
        <w:tc>
          <w:tcPr>
            <w:tcW w:w="2629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дебиторской</w:t>
            </w:r>
            <w:r w:rsidRPr="00484C7E">
              <w:t xml:space="preserve"> </w:t>
            </w:r>
            <w:r w:rsidR="005E421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дебиторская</w:t>
            </w:r>
            <w:r w:rsidRPr="00484C7E">
              <w:t xml:space="preserve"> </w:t>
            </w:r>
            <w:r w:rsidR="005E421E" w:rsidRPr="00484C7E">
              <w:t>задолженность</w:t>
            </w:r>
            <w:r w:rsidRPr="00484C7E">
              <w:t xml:space="preserve"> </w:t>
            </w:r>
            <w:r w:rsidR="005E421E" w:rsidRPr="00484C7E">
              <w:t>/</w:t>
            </w:r>
            <w:r w:rsidRPr="00484C7E">
              <w:t xml:space="preserve"> </w:t>
            </w:r>
            <w:r w:rsidR="005E421E" w:rsidRPr="00484C7E">
              <w:t>выручка</w:t>
            </w:r>
            <w:r w:rsidRPr="00484C7E">
              <w:t xml:space="preserve">) </w:t>
            </w:r>
            <w:r w:rsidR="005E421E" w:rsidRPr="00484C7E">
              <w:t>х</w:t>
            </w:r>
            <w:r w:rsidRPr="00484C7E">
              <w:t xml:space="preserve"> </w:t>
            </w:r>
            <w:r w:rsidR="005E421E" w:rsidRPr="00484C7E">
              <w:t>365</w:t>
            </w:r>
            <w:r w:rsidRPr="00484C7E">
              <w:t xml:space="preserve"> </w:t>
            </w:r>
          </w:p>
        </w:tc>
        <w:tc>
          <w:tcPr>
            <w:tcW w:w="1750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55</w:t>
            </w:r>
          </w:p>
        </w:tc>
        <w:tc>
          <w:tcPr>
            <w:tcW w:w="1373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38</w:t>
            </w:r>
          </w:p>
        </w:tc>
        <w:tc>
          <w:tcPr>
            <w:tcW w:w="131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30,0</w:t>
            </w:r>
            <w:r w:rsidRPr="00484C7E">
              <w:t xml:space="preserve">) </w:t>
            </w:r>
          </w:p>
        </w:tc>
      </w:tr>
      <w:tr w:rsidR="005E421E" w:rsidRPr="00484C7E" w:rsidTr="001072DD">
        <w:trPr>
          <w:trHeight w:val="675"/>
          <w:jc w:val="center"/>
        </w:trPr>
        <w:tc>
          <w:tcPr>
            <w:tcW w:w="2629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кредиторской</w:t>
            </w:r>
            <w:r w:rsidRPr="00484C7E">
              <w:t xml:space="preserve"> </w:t>
            </w:r>
            <w:r w:rsidR="005E421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кредиторская</w:t>
            </w:r>
            <w:r w:rsidRPr="00484C7E">
              <w:t xml:space="preserve"> </w:t>
            </w:r>
            <w:r w:rsidR="005E421E" w:rsidRPr="00484C7E">
              <w:t>задолженность</w:t>
            </w:r>
            <w:r w:rsidRPr="00484C7E">
              <w:t xml:space="preserve"> </w:t>
            </w:r>
            <w:r w:rsidR="005E421E" w:rsidRPr="00484C7E">
              <w:t>/</w:t>
            </w:r>
            <w:r w:rsidRPr="00484C7E">
              <w:t xml:space="preserve"> </w:t>
            </w:r>
            <w:r w:rsidR="005E421E" w:rsidRPr="00484C7E">
              <w:t>Расходы</w:t>
            </w:r>
            <w:r w:rsidRPr="00484C7E">
              <w:t xml:space="preserve"> </w:t>
            </w:r>
            <w:r w:rsidR="005E421E" w:rsidRPr="00484C7E">
              <w:t>по</w:t>
            </w:r>
            <w:r w:rsidRPr="00484C7E">
              <w:t xml:space="preserve"> </w:t>
            </w:r>
            <w:r w:rsidR="005E421E" w:rsidRPr="00484C7E">
              <w:t>обычным</w:t>
            </w:r>
            <w:r w:rsidRPr="00484C7E">
              <w:t xml:space="preserve"> </w:t>
            </w:r>
            <w:r w:rsidR="005E421E" w:rsidRPr="00484C7E">
              <w:t>видам</w:t>
            </w:r>
            <w:r w:rsidRPr="00484C7E">
              <w:t xml:space="preserve"> </w:t>
            </w:r>
            <w:r w:rsidR="005E421E" w:rsidRPr="00484C7E">
              <w:t>деятельности</w:t>
            </w:r>
            <w:r w:rsidRPr="00484C7E">
              <w:t xml:space="preserve">) </w:t>
            </w:r>
            <w:r w:rsidR="005E421E" w:rsidRPr="00484C7E">
              <w:t>х</w:t>
            </w:r>
            <w:r w:rsidRPr="00484C7E">
              <w:t xml:space="preserve"> </w:t>
            </w:r>
            <w:r w:rsidR="005E421E" w:rsidRPr="00484C7E">
              <w:t>365</w:t>
            </w:r>
            <w:r w:rsidRPr="00484C7E">
              <w:t xml:space="preserve"> </w:t>
            </w:r>
          </w:p>
        </w:tc>
        <w:tc>
          <w:tcPr>
            <w:tcW w:w="1750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53</w:t>
            </w:r>
          </w:p>
        </w:tc>
        <w:tc>
          <w:tcPr>
            <w:tcW w:w="1373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41</w:t>
            </w:r>
          </w:p>
        </w:tc>
        <w:tc>
          <w:tcPr>
            <w:tcW w:w="131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22,3</w:t>
            </w:r>
            <w:r w:rsidRPr="00484C7E">
              <w:t xml:space="preserve">) </w:t>
            </w:r>
          </w:p>
        </w:tc>
      </w:tr>
      <w:tr w:rsidR="005E421E" w:rsidRPr="00484C7E" w:rsidTr="001072DD">
        <w:trPr>
          <w:trHeight w:val="359"/>
          <w:jc w:val="center"/>
        </w:trPr>
        <w:tc>
          <w:tcPr>
            <w:tcW w:w="2629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операционного</w:t>
            </w:r>
            <w:r w:rsidRPr="00484C7E">
              <w:t xml:space="preserve"> </w:t>
            </w:r>
            <w:r w:rsidR="005E421E" w:rsidRPr="00484C7E">
              <w:t>цикла</w:t>
            </w:r>
            <w:r w:rsidRPr="00484C7E"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оборота</w:t>
            </w:r>
            <w:r w:rsidRPr="00484C7E">
              <w:t xml:space="preserve"> </w:t>
            </w:r>
            <w:r w:rsidR="005E421E" w:rsidRPr="00484C7E">
              <w:t>запасов</w:t>
            </w:r>
            <w:r w:rsidRPr="00484C7E">
              <w:t xml:space="preserve"> </w:t>
            </w:r>
          </w:p>
        </w:tc>
        <w:tc>
          <w:tcPr>
            <w:tcW w:w="1750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80</w:t>
            </w:r>
          </w:p>
        </w:tc>
        <w:tc>
          <w:tcPr>
            <w:tcW w:w="1373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57</w:t>
            </w:r>
          </w:p>
        </w:tc>
        <w:tc>
          <w:tcPr>
            <w:tcW w:w="131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29,0</w:t>
            </w:r>
            <w:r w:rsidRPr="00484C7E">
              <w:t xml:space="preserve">) </w:t>
            </w:r>
          </w:p>
        </w:tc>
      </w:tr>
      <w:tr w:rsidR="005E421E" w:rsidRPr="00484C7E" w:rsidTr="001072DD">
        <w:trPr>
          <w:trHeight w:val="900"/>
          <w:jc w:val="center"/>
        </w:trPr>
        <w:tc>
          <w:tcPr>
            <w:tcW w:w="2629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финансового</w:t>
            </w:r>
            <w:r w:rsidRPr="00484C7E">
              <w:t xml:space="preserve"> </w:t>
            </w:r>
            <w:r w:rsidR="005E421E" w:rsidRPr="00484C7E">
              <w:t>цикла</w:t>
            </w:r>
            <w:r w:rsidRPr="00484C7E"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операционного</w:t>
            </w:r>
            <w:r w:rsidRPr="00484C7E">
              <w:t xml:space="preserve"> </w:t>
            </w:r>
            <w:r w:rsidR="005E421E" w:rsidRPr="00484C7E">
              <w:t>цикла</w:t>
            </w:r>
            <w:r w:rsidRPr="00484C7E">
              <w:t xml:space="preserve"> </w:t>
            </w:r>
            <w:r w:rsidR="005E421E" w:rsidRPr="00484C7E">
              <w:t>+</w:t>
            </w: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дебиторской</w:t>
            </w:r>
            <w:r w:rsidRPr="00484C7E">
              <w:t xml:space="preserve"> </w:t>
            </w:r>
            <w:r w:rsidR="005E421E" w:rsidRPr="00484C7E">
              <w:t>задолженности</w:t>
            </w:r>
            <w:r w:rsidRPr="00484C7E">
              <w:t xml:space="preserve"> -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кредиторской</w:t>
            </w:r>
            <w:r w:rsidRPr="00484C7E">
              <w:t xml:space="preserve"> </w:t>
            </w:r>
            <w:r w:rsidR="005E421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1750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26</w:t>
            </w:r>
          </w:p>
        </w:tc>
        <w:tc>
          <w:tcPr>
            <w:tcW w:w="1373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15</w:t>
            </w:r>
          </w:p>
        </w:tc>
        <w:tc>
          <w:tcPr>
            <w:tcW w:w="1314" w:type="dxa"/>
            <w:shd w:val="clear" w:color="auto" w:fill="auto"/>
            <w:noWrap/>
          </w:tcPr>
          <w:p w:rsidR="005E421E" w:rsidRPr="00484C7E" w:rsidRDefault="00484C7E" w:rsidP="00AE160B">
            <w:pPr>
              <w:pStyle w:val="af8"/>
            </w:pPr>
            <w:r>
              <w:t xml:space="preserve"> (</w:t>
            </w:r>
            <w:r w:rsidR="005E421E" w:rsidRPr="00484C7E">
              <w:t>42,6</w:t>
            </w:r>
            <w:r w:rsidRPr="00484C7E">
              <w:t xml:space="preserve">) 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AE160B" w:rsidRDefault="00AE160B" w:rsidP="003E4257">
      <w:r w:rsidRPr="00484C7E">
        <w:t xml:space="preserve">Таблица 25. </w:t>
      </w:r>
    </w:p>
    <w:p w:rsidR="00484C7E" w:rsidRPr="00484C7E" w:rsidRDefault="005E421E" w:rsidP="00484C7E">
      <w:pPr>
        <w:tabs>
          <w:tab w:val="left" w:pos="726"/>
        </w:tabs>
        <w:rPr>
          <w:b/>
        </w:rPr>
      </w:pPr>
      <w:r w:rsidRPr="00484C7E">
        <w:rPr>
          <w:b/>
        </w:rPr>
        <w:t>Прогнозные</w:t>
      </w:r>
      <w:r w:rsidR="00484C7E" w:rsidRPr="00484C7E">
        <w:rPr>
          <w:b/>
        </w:rPr>
        <w:t xml:space="preserve"> </w:t>
      </w:r>
      <w:r w:rsidRPr="00484C7E">
        <w:rPr>
          <w:b/>
        </w:rPr>
        <w:t>показатели</w:t>
      </w:r>
      <w:r w:rsidR="00484C7E" w:rsidRPr="00484C7E">
        <w:rPr>
          <w:b/>
        </w:rPr>
        <w:t xml:space="preserve"> </w:t>
      </w:r>
      <w:r w:rsidRPr="00484C7E">
        <w:rPr>
          <w:b/>
        </w:rPr>
        <w:t>длительности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финансового</w:t>
      </w:r>
      <w:r w:rsidR="00484C7E" w:rsidRPr="00484C7E">
        <w:rPr>
          <w:b/>
        </w:rPr>
        <w:t xml:space="preserve"> </w:t>
      </w:r>
      <w:r w:rsidRPr="00484C7E">
        <w:rPr>
          <w:b/>
        </w:rPr>
        <w:t>цикла,</w:t>
      </w:r>
      <w:r w:rsidR="00484C7E" w:rsidRPr="00484C7E">
        <w:rPr>
          <w:b/>
        </w:rPr>
        <w:t xml:space="preserve"> </w:t>
      </w:r>
      <w:r w:rsidRPr="00484C7E">
        <w:rPr>
          <w:b/>
        </w:rPr>
        <w:t>дни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828"/>
        <w:gridCol w:w="1612"/>
        <w:gridCol w:w="1858"/>
      </w:tblGrid>
      <w:tr w:rsidR="005E421E" w:rsidRPr="00484C7E" w:rsidTr="001072DD">
        <w:trPr>
          <w:trHeight w:val="265"/>
          <w:jc w:val="center"/>
        </w:trPr>
        <w:tc>
          <w:tcPr>
            <w:tcW w:w="3794" w:type="dxa"/>
            <w:vMerge w:val="restart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5298" w:type="dxa"/>
            <w:gridSpan w:val="3"/>
            <w:shd w:val="clear" w:color="auto" w:fill="auto"/>
            <w:noWrap/>
          </w:tcPr>
          <w:p w:rsidR="005E421E" w:rsidRPr="001072DD" w:rsidRDefault="00484C7E" w:rsidP="00AE160B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прогнозный</w:t>
            </w: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период</w:t>
            </w:r>
            <w:r w:rsidRPr="001072DD">
              <w:rPr>
                <w:b/>
                <w:bCs/>
              </w:rPr>
              <w:t xml:space="preserve"> </w:t>
            </w:r>
          </w:p>
        </w:tc>
      </w:tr>
      <w:tr w:rsidR="005E421E" w:rsidRPr="00484C7E" w:rsidTr="001072DD">
        <w:trPr>
          <w:trHeight w:val="265"/>
          <w:jc w:val="center"/>
        </w:trPr>
        <w:tc>
          <w:tcPr>
            <w:tcW w:w="3794" w:type="dxa"/>
            <w:vMerge/>
            <w:shd w:val="clear" w:color="auto" w:fill="auto"/>
          </w:tcPr>
          <w:p w:rsidR="005E421E" w:rsidRPr="00484C7E" w:rsidRDefault="005E421E" w:rsidP="00AE160B">
            <w:pPr>
              <w:pStyle w:val="af8"/>
            </w:pPr>
          </w:p>
        </w:tc>
        <w:tc>
          <w:tcPr>
            <w:tcW w:w="1828" w:type="dxa"/>
            <w:shd w:val="clear" w:color="auto" w:fill="auto"/>
          </w:tcPr>
          <w:p w:rsidR="005E421E" w:rsidRPr="001072DD" w:rsidRDefault="00484C7E" w:rsidP="00AE160B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1</w:t>
            </w: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год</w:t>
            </w:r>
            <w:r w:rsidRPr="001072DD">
              <w:rPr>
                <w:b/>
                <w:bCs/>
              </w:rPr>
              <w:t xml:space="preserve"> </w:t>
            </w:r>
          </w:p>
        </w:tc>
        <w:tc>
          <w:tcPr>
            <w:tcW w:w="1612" w:type="dxa"/>
            <w:shd w:val="clear" w:color="auto" w:fill="auto"/>
          </w:tcPr>
          <w:p w:rsidR="005E421E" w:rsidRPr="001072DD" w:rsidRDefault="00484C7E" w:rsidP="00AE160B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2</w:t>
            </w: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год</w:t>
            </w:r>
            <w:r w:rsidRPr="001072DD">
              <w:rPr>
                <w:b/>
                <w:bCs/>
              </w:rPr>
              <w:t xml:space="preserve"> </w:t>
            </w:r>
          </w:p>
        </w:tc>
        <w:tc>
          <w:tcPr>
            <w:tcW w:w="1858" w:type="dxa"/>
            <w:shd w:val="clear" w:color="auto" w:fill="auto"/>
          </w:tcPr>
          <w:p w:rsidR="005E421E" w:rsidRPr="001072DD" w:rsidRDefault="00484C7E" w:rsidP="00AE160B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3</w:t>
            </w:r>
            <w:r w:rsidRPr="001072DD">
              <w:rPr>
                <w:b/>
                <w:bCs/>
              </w:rPr>
              <w:t xml:space="preserve"> </w:t>
            </w:r>
            <w:r w:rsidR="005E421E" w:rsidRPr="001072DD">
              <w:rPr>
                <w:b/>
                <w:bCs/>
              </w:rPr>
              <w:t>год</w:t>
            </w:r>
            <w:r w:rsidRPr="001072DD">
              <w:rPr>
                <w:b/>
                <w:bCs/>
              </w:rPr>
              <w:t xml:space="preserve"> </w:t>
            </w:r>
          </w:p>
        </w:tc>
      </w:tr>
      <w:tr w:rsidR="005E421E" w:rsidRPr="00484C7E" w:rsidTr="001072DD">
        <w:trPr>
          <w:trHeight w:val="308"/>
          <w:jc w:val="center"/>
        </w:trPr>
        <w:tc>
          <w:tcPr>
            <w:tcW w:w="379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пребывания</w:t>
            </w:r>
            <w:r w:rsidRPr="00484C7E">
              <w:t xml:space="preserve"> </w:t>
            </w:r>
            <w:r w:rsidR="005E421E" w:rsidRPr="00484C7E">
              <w:t>запасов</w:t>
            </w:r>
            <w:r w:rsidRPr="00484C7E">
              <w:t xml:space="preserve"> </w:t>
            </w:r>
            <w:r w:rsidR="005E421E" w:rsidRPr="00484C7E">
              <w:t>на</w:t>
            </w:r>
            <w:r w:rsidRPr="00484C7E">
              <w:t xml:space="preserve"> </w:t>
            </w:r>
            <w:r w:rsidR="005E421E" w:rsidRPr="00484C7E">
              <w:t>складах</w:t>
            </w:r>
            <w:r w:rsidRPr="00484C7E">
              <w:t xml:space="preserve"> </w:t>
            </w:r>
          </w:p>
        </w:tc>
        <w:tc>
          <w:tcPr>
            <w:tcW w:w="1828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16</w:t>
            </w:r>
          </w:p>
        </w:tc>
        <w:tc>
          <w:tcPr>
            <w:tcW w:w="1612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14</w:t>
            </w:r>
          </w:p>
        </w:tc>
        <w:tc>
          <w:tcPr>
            <w:tcW w:w="1858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11</w:t>
            </w:r>
          </w:p>
        </w:tc>
      </w:tr>
      <w:tr w:rsidR="005E421E" w:rsidRPr="00484C7E" w:rsidTr="001072DD">
        <w:trPr>
          <w:trHeight w:val="248"/>
          <w:jc w:val="center"/>
        </w:trPr>
        <w:tc>
          <w:tcPr>
            <w:tcW w:w="379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дебиторской</w:t>
            </w:r>
            <w:r w:rsidRPr="00484C7E">
              <w:t xml:space="preserve"> </w:t>
            </w:r>
            <w:r w:rsidR="005E421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1828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35</w:t>
            </w:r>
          </w:p>
        </w:tc>
        <w:tc>
          <w:tcPr>
            <w:tcW w:w="1612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31</w:t>
            </w:r>
          </w:p>
        </w:tc>
        <w:tc>
          <w:tcPr>
            <w:tcW w:w="1858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22</w:t>
            </w:r>
          </w:p>
        </w:tc>
      </w:tr>
      <w:tr w:rsidR="005E421E" w:rsidRPr="00484C7E" w:rsidTr="001072DD">
        <w:trPr>
          <w:trHeight w:val="185"/>
          <w:jc w:val="center"/>
        </w:trPr>
        <w:tc>
          <w:tcPr>
            <w:tcW w:w="379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кредиторской</w:t>
            </w:r>
            <w:r w:rsidRPr="00484C7E">
              <w:t xml:space="preserve"> </w:t>
            </w:r>
            <w:r w:rsidR="005E421E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1828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37</w:t>
            </w:r>
          </w:p>
        </w:tc>
        <w:tc>
          <w:tcPr>
            <w:tcW w:w="1612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34</w:t>
            </w:r>
          </w:p>
        </w:tc>
        <w:tc>
          <w:tcPr>
            <w:tcW w:w="1858" w:type="dxa"/>
            <w:shd w:val="clear" w:color="auto" w:fill="auto"/>
          </w:tcPr>
          <w:p w:rsidR="005E421E" w:rsidRPr="00484C7E" w:rsidRDefault="005E421E" w:rsidP="00AE160B">
            <w:pPr>
              <w:pStyle w:val="af8"/>
            </w:pPr>
            <w:r w:rsidRPr="00484C7E">
              <w:t>30</w:t>
            </w:r>
          </w:p>
        </w:tc>
      </w:tr>
      <w:tr w:rsidR="005E421E" w:rsidRPr="00484C7E" w:rsidTr="001072DD">
        <w:trPr>
          <w:trHeight w:val="530"/>
          <w:jc w:val="center"/>
        </w:trPr>
        <w:tc>
          <w:tcPr>
            <w:tcW w:w="3794" w:type="dxa"/>
            <w:shd w:val="clear" w:color="auto" w:fill="auto"/>
          </w:tcPr>
          <w:p w:rsidR="005E421E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5E421E" w:rsidRPr="00484C7E">
              <w:t>Длительность</w:t>
            </w:r>
            <w:r w:rsidRPr="00484C7E">
              <w:t xml:space="preserve"> </w:t>
            </w:r>
            <w:r w:rsidR="005E421E" w:rsidRPr="00484C7E">
              <w:t>финансового</w:t>
            </w:r>
            <w:r w:rsidRPr="00484C7E">
              <w:t xml:space="preserve"> </w:t>
            </w:r>
            <w:r w:rsidR="005E421E" w:rsidRPr="00484C7E">
              <w:t>цикла</w:t>
            </w:r>
            <w:r w:rsidRPr="00484C7E">
              <w:t xml:space="preserve"> </w:t>
            </w:r>
          </w:p>
        </w:tc>
        <w:tc>
          <w:tcPr>
            <w:tcW w:w="1828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17</w:t>
            </w:r>
          </w:p>
        </w:tc>
        <w:tc>
          <w:tcPr>
            <w:tcW w:w="1612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12</w:t>
            </w:r>
          </w:p>
        </w:tc>
        <w:tc>
          <w:tcPr>
            <w:tcW w:w="1858" w:type="dxa"/>
            <w:shd w:val="clear" w:color="auto" w:fill="auto"/>
            <w:noWrap/>
          </w:tcPr>
          <w:p w:rsidR="005E421E" w:rsidRPr="00484C7E" w:rsidRDefault="005E421E" w:rsidP="00AE160B">
            <w:pPr>
              <w:pStyle w:val="af8"/>
            </w:pPr>
            <w:r w:rsidRPr="00484C7E">
              <w:t>2</w:t>
            </w:r>
          </w:p>
        </w:tc>
      </w:tr>
    </w:tbl>
    <w:p w:rsidR="00484C7E" w:rsidRDefault="00484C7E" w:rsidP="00484C7E">
      <w:pPr>
        <w:tabs>
          <w:tab w:val="left" w:pos="726"/>
        </w:tabs>
        <w:rPr>
          <w:lang w:val="en-US"/>
        </w:rPr>
      </w:pPr>
    </w:p>
    <w:p w:rsidR="00484C7E" w:rsidRPr="00484C7E" w:rsidRDefault="005E421E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24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длительность</w:t>
      </w:r>
      <w:r w:rsidR="00484C7E" w:rsidRPr="00484C7E">
        <w:t xml:space="preserve"> </w:t>
      </w:r>
      <w:r w:rsidRPr="00484C7E">
        <w:t>пребывания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складах</w:t>
      </w:r>
      <w:r w:rsidR="00484C7E" w:rsidRPr="00484C7E">
        <w:t xml:space="preserve"> </w:t>
      </w:r>
      <w:r w:rsidRPr="00484C7E">
        <w:t>уменьшилась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="00FA4F41" w:rsidRPr="00484C7E">
        <w:t>26,5</w:t>
      </w:r>
      <w:r w:rsidRPr="00484C7E">
        <w:t>%</w:t>
      </w:r>
      <w:r w:rsidR="00484C7E" w:rsidRPr="00484C7E">
        <w:t xml:space="preserve">. </w:t>
      </w:r>
      <w:r w:rsidR="00FA4F41" w:rsidRPr="00484C7E">
        <w:t>Д</w:t>
      </w:r>
      <w:r w:rsidRPr="00484C7E">
        <w:t>лительность</w:t>
      </w:r>
      <w:r w:rsidR="00484C7E" w:rsidRPr="00484C7E">
        <w:t xml:space="preserve"> </w:t>
      </w:r>
      <w:r w:rsidRPr="00484C7E">
        <w:t>операцио</w:t>
      </w:r>
      <w:r w:rsidR="00FA4F41" w:rsidRPr="00484C7E">
        <w:t>нного</w:t>
      </w:r>
      <w:r w:rsidR="00484C7E" w:rsidRPr="00484C7E">
        <w:t xml:space="preserve"> </w:t>
      </w:r>
      <w:r w:rsidR="00FA4F41" w:rsidRPr="00484C7E">
        <w:t>цикла</w:t>
      </w:r>
      <w:r w:rsidR="00484C7E" w:rsidRPr="00484C7E">
        <w:t xml:space="preserve"> </w:t>
      </w:r>
      <w:r w:rsidR="00FA4F41" w:rsidRPr="00484C7E">
        <w:t>уменьшилась</w:t>
      </w:r>
      <w:r w:rsidR="00484C7E" w:rsidRPr="00484C7E">
        <w:t xml:space="preserve"> </w:t>
      </w:r>
      <w:r w:rsidR="00FA4F41" w:rsidRPr="00484C7E">
        <w:t>29</w:t>
      </w:r>
      <w:r w:rsidRPr="00484C7E">
        <w:t>%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хороший</w:t>
      </w:r>
      <w:r w:rsidR="00484C7E" w:rsidRPr="00484C7E">
        <w:t xml:space="preserve"> </w:t>
      </w:r>
      <w:r w:rsidRPr="00484C7E">
        <w:t>результат,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меньшее</w:t>
      </w:r>
      <w:r w:rsidR="00484C7E" w:rsidRPr="00484C7E">
        <w:t xml:space="preserve"> </w:t>
      </w:r>
      <w:r w:rsidRPr="00484C7E">
        <w:t>время</w:t>
      </w:r>
      <w:r w:rsidR="00484C7E" w:rsidRPr="00484C7E">
        <w:t xml:space="preserve"> </w:t>
      </w:r>
      <w:r w:rsidRPr="00484C7E">
        <w:t>задерживаются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складе,</w:t>
      </w:r>
      <w:r w:rsidR="00484C7E" w:rsidRPr="00484C7E">
        <w:t xml:space="preserve"> </w:t>
      </w:r>
      <w:r w:rsidRPr="00484C7E">
        <w:t>следовательно,</w:t>
      </w:r>
      <w:r w:rsidR="00484C7E" w:rsidRPr="00484C7E">
        <w:t xml:space="preserve"> </w:t>
      </w:r>
      <w:r w:rsidRPr="00484C7E">
        <w:t>увеличивается</w:t>
      </w:r>
      <w:r w:rsidR="00484C7E" w:rsidRPr="00484C7E">
        <w:t xml:space="preserve"> </w:t>
      </w:r>
      <w:r w:rsidRPr="00484C7E">
        <w:t>их</w:t>
      </w:r>
      <w:r w:rsidR="00484C7E" w:rsidRPr="00484C7E">
        <w:t xml:space="preserve"> </w:t>
      </w:r>
      <w:r w:rsidRPr="00484C7E">
        <w:t>оборачиваемость,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приводит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большей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. </w:t>
      </w:r>
      <w:r w:rsidRPr="00484C7E">
        <w:t>Длительность</w:t>
      </w:r>
      <w:r w:rsidR="00484C7E" w:rsidRPr="00484C7E">
        <w:t xml:space="preserve"> </w:t>
      </w:r>
      <w:r w:rsidRPr="00484C7E">
        <w:t>финансовог</w:t>
      </w:r>
      <w:r w:rsidR="00FA4F41" w:rsidRPr="00484C7E">
        <w:t>о</w:t>
      </w:r>
      <w:r w:rsidR="00484C7E" w:rsidRPr="00484C7E">
        <w:t xml:space="preserve"> </w:t>
      </w:r>
      <w:r w:rsidR="00FA4F41" w:rsidRPr="00484C7E">
        <w:t>цикла</w:t>
      </w:r>
      <w:r w:rsidR="00484C7E" w:rsidRPr="00484C7E">
        <w:t xml:space="preserve"> </w:t>
      </w:r>
      <w:r w:rsidR="00FA4F41" w:rsidRPr="00484C7E">
        <w:t>тоже</w:t>
      </w:r>
      <w:r w:rsidR="00484C7E" w:rsidRPr="00484C7E">
        <w:t xml:space="preserve"> </w:t>
      </w:r>
      <w:r w:rsidR="00FA4F41" w:rsidRPr="00484C7E">
        <w:t>уменьшилась</w:t>
      </w:r>
      <w:r w:rsidR="00484C7E" w:rsidRPr="00484C7E">
        <w:t xml:space="preserve"> </w:t>
      </w:r>
      <w:r w:rsidR="00FA4F41" w:rsidRPr="00484C7E">
        <w:t>на</w:t>
      </w:r>
      <w:r w:rsidR="00484C7E" w:rsidRPr="00484C7E">
        <w:t xml:space="preserve"> </w:t>
      </w:r>
      <w:r w:rsidR="00FA4F41" w:rsidRPr="00484C7E">
        <w:t>42,6</w:t>
      </w:r>
      <w:r w:rsidRPr="00484C7E">
        <w:t>%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большей</w:t>
      </w:r>
      <w:r w:rsidR="00484C7E" w:rsidRPr="00484C7E">
        <w:t xml:space="preserve"> </w:t>
      </w:r>
      <w:r w:rsidRPr="00484C7E">
        <w:t>степени</w:t>
      </w:r>
      <w:r w:rsidR="00484C7E" w:rsidRPr="00484C7E">
        <w:t xml:space="preserve"> </w:t>
      </w:r>
      <w:r w:rsidRPr="00484C7E">
        <w:t>из-за</w:t>
      </w:r>
      <w:r w:rsidR="00484C7E" w:rsidRPr="00484C7E">
        <w:t xml:space="preserve"> </w:t>
      </w:r>
      <w:r w:rsidRPr="00484C7E">
        <w:t>уменьшения</w:t>
      </w:r>
      <w:r w:rsidR="00484C7E" w:rsidRPr="00484C7E">
        <w:t xml:space="preserve"> </w:t>
      </w:r>
      <w:r w:rsidRPr="00484C7E">
        <w:t>д</w:t>
      </w:r>
      <w:r w:rsidR="00FA4F41" w:rsidRPr="00484C7E">
        <w:t>ебиторской</w:t>
      </w:r>
      <w:r w:rsidR="00484C7E" w:rsidRPr="00484C7E">
        <w:t xml:space="preserve"> </w:t>
      </w:r>
      <w:r w:rsidR="00FA4F41" w:rsidRPr="00484C7E">
        <w:t>задолженности</w:t>
      </w:r>
      <w:r w:rsidR="00484C7E" w:rsidRPr="00484C7E">
        <w:t xml:space="preserve"> </w:t>
      </w:r>
      <w:r w:rsidR="00FA4F41" w:rsidRPr="00484C7E">
        <w:t>на</w:t>
      </w:r>
      <w:r w:rsidR="00484C7E" w:rsidRPr="00484C7E">
        <w:t xml:space="preserve"> </w:t>
      </w:r>
      <w:r w:rsidR="00FA4F41" w:rsidRPr="00484C7E">
        <w:t>30</w:t>
      </w:r>
      <w:r w:rsidRPr="00484C7E">
        <w:t>%</w:t>
      </w:r>
      <w:r w:rsidR="00484C7E" w:rsidRPr="00484C7E">
        <w:t xml:space="preserve">. </w:t>
      </w:r>
      <w:r w:rsidRPr="00484C7E">
        <w:t>Снижение</w:t>
      </w:r>
      <w:r w:rsidR="00484C7E" w:rsidRPr="00484C7E">
        <w:t xml:space="preserve"> </w:t>
      </w:r>
      <w:r w:rsidRPr="00484C7E">
        <w:t>длительности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цикла</w:t>
      </w:r>
      <w:r w:rsidR="00484C7E" w:rsidRPr="00484C7E">
        <w:t xml:space="preserve"> </w:t>
      </w:r>
      <w:r w:rsidRPr="00484C7E">
        <w:t>тоже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хорошим</w:t>
      </w:r>
      <w:r w:rsidR="00484C7E" w:rsidRPr="00484C7E">
        <w:t xml:space="preserve"> </w:t>
      </w:r>
      <w:r w:rsidRPr="00484C7E">
        <w:t>результатом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компании</w:t>
      </w:r>
      <w:r w:rsidR="00484C7E" w:rsidRPr="00484C7E">
        <w:t>.</w:t>
      </w:r>
    </w:p>
    <w:p w:rsidR="00484C7E" w:rsidRPr="00484C7E" w:rsidRDefault="005E421E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делая</w:t>
      </w:r>
      <w:r w:rsidR="00484C7E" w:rsidRPr="00484C7E">
        <w:t xml:space="preserve"> </w:t>
      </w:r>
      <w:r w:rsidRPr="00484C7E">
        <w:t>прогноз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будущие</w:t>
      </w:r>
      <w:r w:rsidR="00484C7E" w:rsidRPr="00484C7E">
        <w:t xml:space="preserve"> </w:t>
      </w:r>
      <w:r w:rsidRPr="00484C7E">
        <w:t>года,</w:t>
      </w:r>
      <w:r w:rsidR="00484C7E" w:rsidRPr="00484C7E">
        <w:t xml:space="preserve"> </w:t>
      </w:r>
      <w:r w:rsidRPr="00484C7E">
        <w:t>исходим</w:t>
      </w:r>
      <w:r w:rsidR="00484C7E" w:rsidRPr="00484C7E">
        <w:t xml:space="preserve"> </w:t>
      </w:r>
      <w:r w:rsidRPr="00484C7E">
        <w:t>из</w:t>
      </w:r>
      <w:r w:rsidR="00484C7E" w:rsidRPr="00484C7E">
        <w:t xml:space="preserve"> </w:t>
      </w:r>
      <w:r w:rsidRPr="00484C7E">
        <w:t>того,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тенденция</w:t>
      </w:r>
      <w:r w:rsidR="00484C7E" w:rsidRPr="00484C7E">
        <w:t xml:space="preserve"> </w:t>
      </w:r>
      <w:r w:rsidRPr="00484C7E">
        <w:t>снижения</w:t>
      </w:r>
      <w:r w:rsidR="00484C7E" w:rsidRPr="00484C7E">
        <w:t xml:space="preserve"> </w:t>
      </w:r>
      <w:r w:rsidRPr="00484C7E">
        <w:t>сохранится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длительность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цикла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уменьшатся</w:t>
      </w:r>
      <w:r w:rsidR="00484C7E" w:rsidRPr="00484C7E">
        <w:t xml:space="preserve"> </w:t>
      </w:r>
      <w:r w:rsidR="00FA4F41" w:rsidRPr="00484C7E">
        <w:t>и</w:t>
      </w:r>
      <w:r w:rsidR="00484C7E" w:rsidRPr="00484C7E">
        <w:t xml:space="preserve"> </w:t>
      </w:r>
      <w:r w:rsidR="00FA4F41" w:rsidRPr="00484C7E">
        <w:t>к</w:t>
      </w:r>
      <w:r w:rsidR="00484C7E" w:rsidRPr="00484C7E">
        <w:t xml:space="preserve"> </w:t>
      </w:r>
      <w:r w:rsidR="00FA4F41" w:rsidRPr="00484C7E">
        <w:t>концу</w:t>
      </w:r>
      <w:r w:rsidR="00484C7E" w:rsidRPr="00484C7E">
        <w:t xml:space="preserve"> </w:t>
      </w:r>
      <w:r w:rsidR="00FA4F41" w:rsidRPr="00484C7E">
        <w:t>3</w:t>
      </w:r>
      <w:r w:rsidR="00484C7E" w:rsidRPr="00484C7E">
        <w:t xml:space="preserve"> </w:t>
      </w:r>
      <w:r w:rsidR="00FA4F41" w:rsidRPr="00484C7E">
        <w:t>года</w:t>
      </w:r>
      <w:r w:rsidR="00484C7E" w:rsidRPr="00484C7E">
        <w:t xml:space="preserve"> </w:t>
      </w:r>
      <w:r w:rsidR="00FA4F41" w:rsidRPr="00484C7E">
        <w:t>она</w:t>
      </w:r>
      <w:r w:rsidR="00484C7E" w:rsidRPr="00484C7E">
        <w:t xml:space="preserve"> </w:t>
      </w:r>
      <w:r w:rsidR="00FA4F41" w:rsidRPr="00484C7E">
        <w:t>составит</w:t>
      </w:r>
      <w:r w:rsidR="00484C7E" w:rsidRPr="00484C7E">
        <w:t xml:space="preserve"> </w:t>
      </w:r>
      <w:r w:rsidR="00FA4F41" w:rsidRPr="00484C7E">
        <w:t>2</w:t>
      </w:r>
      <w:r w:rsidR="00484C7E" w:rsidRPr="00484C7E">
        <w:t xml:space="preserve"> </w:t>
      </w:r>
      <w:r w:rsidR="00FA4F41" w:rsidRPr="00484C7E">
        <w:t>дня,</w:t>
      </w:r>
      <w:r w:rsidR="00484C7E" w:rsidRPr="00484C7E">
        <w:t xml:space="preserve"> </w:t>
      </w:r>
      <w:r w:rsidR="00FA4F41" w:rsidRPr="00484C7E">
        <w:t>что</w:t>
      </w:r>
      <w:r w:rsidR="00484C7E" w:rsidRPr="00484C7E">
        <w:t xml:space="preserve"> </w:t>
      </w:r>
      <w:r w:rsidR="00FA4F41" w:rsidRPr="00484C7E">
        <w:t>является</w:t>
      </w:r>
      <w:r w:rsidR="00484C7E" w:rsidRPr="00484C7E">
        <w:t xml:space="preserve"> </w:t>
      </w:r>
      <w:r w:rsidR="00FA4F41" w:rsidRPr="00484C7E">
        <w:t>хорошим</w:t>
      </w:r>
      <w:r w:rsidR="00484C7E" w:rsidRPr="00484C7E">
        <w:t xml:space="preserve"> </w:t>
      </w:r>
      <w:r w:rsidR="00FA4F41" w:rsidRPr="00484C7E">
        <w:t>стимулом</w:t>
      </w:r>
      <w:r w:rsidR="00484C7E" w:rsidRPr="00484C7E">
        <w:t xml:space="preserve"> </w:t>
      </w:r>
      <w:r w:rsidR="00FA4F41" w:rsidRPr="00484C7E">
        <w:t>для</w:t>
      </w:r>
      <w:r w:rsidR="00484C7E" w:rsidRPr="00484C7E">
        <w:t xml:space="preserve"> </w:t>
      </w:r>
      <w:r w:rsidR="00FA4F41" w:rsidRPr="00484C7E">
        <w:t>поддержания</w:t>
      </w:r>
      <w:r w:rsidR="00484C7E" w:rsidRPr="00484C7E">
        <w:t xml:space="preserve"> </w:t>
      </w:r>
      <w:r w:rsidR="00FA4F41" w:rsidRPr="00484C7E">
        <w:t>данной</w:t>
      </w:r>
      <w:r w:rsidR="00484C7E" w:rsidRPr="00484C7E">
        <w:t xml:space="preserve"> </w:t>
      </w:r>
      <w:r w:rsidR="00FA4F41" w:rsidRPr="00484C7E">
        <w:t>политики</w:t>
      </w:r>
      <w:r w:rsidR="00484C7E" w:rsidRPr="00484C7E">
        <w:t>.</w:t>
      </w:r>
    </w:p>
    <w:p w:rsidR="00AE160B" w:rsidRPr="00484C7E" w:rsidRDefault="00AE160B" w:rsidP="003E4257">
      <w:r>
        <w:br w:type="page"/>
      </w:r>
      <w:r w:rsidRPr="00484C7E">
        <w:t>Таблица 26</w:t>
      </w:r>
    </w:p>
    <w:p w:rsidR="00484C7E" w:rsidRPr="00484C7E" w:rsidRDefault="00FA4F41" w:rsidP="00484C7E">
      <w:pPr>
        <w:tabs>
          <w:tab w:val="left" w:pos="726"/>
        </w:tabs>
        <w:rPr>
          <w:b/>
        </w:rPr>
      </w:pPr>
      <w:r w:rsidRPr="00484C7E">
        <w:rPr>
          <w:b/>
        </w:rPr>
        <w:t>Оценка</w:t>
      </w:r>
      <w:r w:rsidR="00484C7E" w:rsidRPr="00484C7E">
        <w:rPr>
          <w:b/>
        </w:rPr>
        <w:t xml:space="preserve"> </w:t>
      </w:r>
      <w:r w:rsidRPr="00484C7E">
        <w:rPr>
          <w:b/>
        </w:rPr>
        <w:t>стратегии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финансирования</w:t>
      </w:r>
      <w:r w:rsidR="00484C7E" w:rsidRPr="00484C7E">
        <w:rPr>
          <w:b/>
        </w:rPr>
        <w:t xml:space="preserve"> </w:t>
      </w:r>
      <w:r w:rsidRPr="00484C7E">
        <w:rPr>
          <w:b/>
        </w:rPr>
        <w:t>оборотных</w:t>
      </w:r>
      <w:r w:rsidR="00484C7E" w:rsidRPr="00484C7E">
        <w:rPr>
          <w:b/>
        </w:rPr>
        <w:t xml:space="preserve"> </w:t>
      </w:r>
      <w:r w:rsidRPr="00484C7E">
        <w:rPr>
          <w:b/>
        </w:rPr>
        <w:t>активов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271"/>
        <w:gridCol w:w="2727"/>
      </w:tblGrid>
      <w:tr w:rsidR="00FA4F41" w:rsidRPr="00484C7E" w:rsidTr="001072DD">
        <w:trPr>
          <w:trHeight w:val="706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значение</w:t>
            </w:r>
            <w:r w:rsidRPr="00484C7E">
              <w:t xml:space="preserve"> </w:t>
            </w:r>
            <w:r w:rsidR="00FA4F41" w:rsidRPr="00484C7E">
              <w:t>на</w:t>
            </w:r>
            <w:r w:rsidRPr="00484C7E">
              <w:t xml:space="preserve"> </w:t>
            </w:r>
            <w:r w:rsidR="00FA4F41" w:rsidRPr="00484C7E">
              <w:t>начало</w:t>
            </w:r>
            <w:r w:rsidRPr="00484C7E">
              <w:t xml:space="preserve"> </w:t>
            </w:r>
            <w:r w:rsidR="00FA4F41" w:rsidRPr="00484C7E">
              <w:t>отчетного</w:t>
            </w:r>
            <w:r w:rsidRPr="00484C7E">
              <w:t xml:space="preserve"> </w:t>
            </w:r>
            <w:r w:rsidR="00FA4F41" w:rsidRPr="00484C7E">
              <w:t>года,</w:t>
            </w:r>
            <w:r w:rsidRPr="00484C7E">
              <w:t xml:space="preserve">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значение</w:t>
            </w:r>
            <w:r w:rsidRPr="00484C7E">
              <w:t xml:space="preserve"> </w:t>
            </w:r>
            <w:r w:rsidR="00FA4F41" w:rsidRPr="00484C7E">
              <w:t>на</w:t>
            </w:r>
            <w:r w:rsidRPr="00484C7E">
              <w:t xml:space="preserve"> </w:t>
            </w:r>
            <w:r w:rsidR="00FA4F41" w:rsidRPr="00484C7E">
              <w:t>конец</w:t>
            </w:r>
            <w:r w:rsidRPr="00484C7E">
              <w:t xml:space="preserve"> </w:t>
            </w:r>
            <w:r w:rsidR="00FA4F41" w:rsidRPr="00484C7E">
              <w:t>отчетного</w:t>
            </w:r>
            <w:r w:rsidRPr="00484C7E">
              <w:t xml:space="preserve"> </w:t>
            </w:r>
            <w:r w:rsidR="00FA4F41" w:rsidRPr="00484C7E">
              <w:t>года,</w:t>
            </w:r>
            <w:r w:rsidRPr="00484C7E">
              <w:t xml:space="preserve">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</w:tr>
      <w:tr w:rsidR="00F42903" w:rsidRPr="00484C7E" w:rsidTr="001072DD">
        <w:trPr>
          <w:trHeight w:val="394"/>
          <w:jc w:val="center"/>
        </w:trPr>
        <w:tc>
          <w:tcPr>
            <w:tcW w:w="3094" w:type="dxa"/>
            <w:shd w:val="clear" w:color="auto" w:fill="auto"/>
          </w:tcPr>
          <w:p w:rsidR="00F42903" w:rsidRPr="00484C7E" w:rsidRDefault="00F42903" w:rsidP="00AE160B">
            <w:pPr>
              <w:pStyle w:val="af8"/>
            </w:pPr>
            <w:r w:rsidRPr="00484C7E">
              <w:t>1</w:t>
            </w:r>
          </w:p>
        </w:tc>
        <w:tc>
          <w:tcPr>
            <w:tcW w:w="3271" w:type="dxa"/>
            <w:shd w:val="clear" w:color="auto" w:fill="auto"/>
          </w:tcPr>
          <w:p w:rsidR="00F42903" w:rsidRPr="00484C7E" w:rsidRDefault="00F42903" w:rsidP="00AE160B">
            <w:pPr>
              <w:pStyle w:val="af8"/>
            </w:pPr>
            <w:r w:rsidRPr="00484C7E">
              <w:t>2</w:t>
            </w:r>
          </w:p>
        </w:tc>
        <w:tc>
          <w:tcPr>
            <w:tcW w:w="2727" w:type="dxa"/>
            <w:shd w:val="clear" w:color="auto" w:fill="auto"/>
          </w:tcPr>
          <w:p w:rsidR="00F42903" w:rsidRPr="00484C7E" w:rsidRDefault="00F42903" w:rsidP="00AE160B">
            <w:pPr>
              <w:pStyle w:val="af8"/>
            </w:pPr>
            <w:r w:rsidRPr="00484C7E">
              <w:t>3</w:t>
            </w:r>
          </w:p>
        </w:tc>
      </w:tr>
      <w:tr w:rsidR="00FA4F41" w:rsidRPr="00484C7E" w:rsidTr="001072DD">
        <w:trPr>
          <w:trHeight w:val="778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Устойчивые</w:t>
            </w:r>
            <w:r w:rsidRPr="00484C7E">
              <w:t xml:space="preserve"> </w:t>
            </w:r>
            <w:r w:rsidR="00FA4F41" w:rsidRPr="00484C7E">
              <w:t>источники</w:t>
            </w:r>
            <w:r w:rsidRPr="00484C7E">
              <w:t xml:space="preserve"> </w:t>
            </w:r>
            <w:r w:rsidR="00FA4F41" w:rsidRPr="00484C7E">
              <w:t>финансирования</w:t>
            </w:r>
            <w:r>
              <w:t xml:space="preserve"> (</w:t>
            </w:r>
            <w:r w:rsidR="00FA4F41" w:rsidRPr="00484C7E">
              <w:t>собственные</w:t>
            </w:r>
            <w:r w:rsidRPr="00484C7E">
              <w:t xml:space="preserve"> </w:t>
            </w:r>
            <w:r w:rsidR="00FA4F41" w:rsidRPr="00484C7E">
              <w:t>оборотные</w:t>
            </w:r>
            <w:r w:rsidRPr="00484C7E">
              <w:t xml:space="preserve"> </w:t>
            </w:r>
            <w:r w:rsidR="00FA4F41" w:rsidRPr="00484C7E">
              <w:t>средства</w:t>
            </w:r>
            <w:r w:rsidRPr="00484C7E">
              <w:t xml:space="preserve"> </w:t>
            </w:r>
            <w:r w:rsidR="00FA4F41" w:rsidRPr="00484C7E">
              <w:t>и</w:t>
            </w:r>
            <w:r w:rsidRPr="00484C7E">
              <w:t xml:space="preserve"> </w:t>
            </w:r>
            <w:r w:rsidR="00FA4F41" w:rsidRPr="00484C7E">
              <w:t>долгосрочные</w:t>
            </w:r>
            <w:r w:rsidRPr="00484C7E">
              <w:t xml:space="preserve"> </w:t>
            </w:r>
            <w:r w:rsidR="00FA4F41" w:rsidRPr="00484C7E">
              <w:t>обязательства</w:t>
            </w:r>
            <w:r w:rsidRPr="00484C7E">
              <w:t xml:space="preserve">),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91</w:t>
            </w:r>
            <w:r w:rsidR="00484C7E" w:rsidRPr="00484C7E">
              <w:t xml:space="preserve"> </w:t>
            </w:r>
            <w:r w:rsidRPr="00484C7E">
              <w:t>426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60</w:t>
            </w:r>
            <w:r w:rsidR="00484C7E" w:rsidRPr="00484C7E">
              <w:t xml:space="preserve"> </w:t>
            </w:r>
            <w:r w:rsidRPr="00484C7E">
              <w:t>661</w:t>
            </w:r>
          </w:p>
        </w:tc>
      </w:tr>
      <w:tr w:rsidR="00FA4F41" w:rsidRPr="00484C7E" w:rsidTr="001072DD">
        <w:trPr>
          <w:trHeight w:val="449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Постоянная</w:t>
            </w:r>
            <w:r w:rsidRPr="00484C7E">
              <w:t xml:space="preserve"> </w:t>
            </w:r>
            <w:r w:rsidR="00FA4F41" w:rsidRPr="00484C7E">
              <w:t>часть</w:t>
            </w:r>
            <w:r w:rsidRPr="00484C7E">
              <w:t xml:space="preserve"> </w:t>
            </w:r>
            <w:r w:rsidR="00FA4F41" w:rsidRPr="00484C7E">
              <w:t>оборотных</w:t>
            </w:r>
            <w:r w:rsidRPr="00484C7E">
              <w:t xml:space="preserve"> </w:t>
            </w:r>
            <w:r w:rsidR="00FA4F41" w:rsidRPr="00484C7E">
              <w:t>активов</w:t>
            </w:r>
            <w:r>
              <w:t xml:space="preserve"> (</w:t>
            </w:r>
            <w:r w:rsidR="00FA4F41" w:rsidRPr="00484C7E">
              <w:t>запасы</w:t>
            </w:r>
            <w:r w:rsidRPr="00484C7E">
              <w:t xml:space="preserve"> </w:t>
            </w:r>
            <w:r w:rsidR="00FA4F41" w:rsidRPr="00484C7E">
              <w:t>и</w:t>
            </w:r>
            <w:r w:rsidRPr="00484C7E">
              <w:t xml:space="preserve"> </w:t>
            </w:r>
            <w:r w:rsidR="00FA4F41" w:rsidRPr="00484C7E">
              <w:t>НДС</w:t>
            </w:r>
            <w:r w:rsidRPr="00484C7E">
              <w:t xml:space="preserve">),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124</w:t>
            </w:r>
            <w:r w:rsidR="00484C7E" w:rsidRPr="00484C7E">
              <w:t xml:space="preserve"> </w:t>
            </w:r>
            <w:r w:rsidRPr="00484C7E">
              <w:t>800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121</w:t>
            </w:r>
            <w:r w:rsidR="00484C7E" w:rsidRPr="00484C7E">
              <w:t xml:space="preserve"> </w:t>
            </w:r>
            <w:r w:rsidRPr="00484C7E">
              <w:t>308</w:t>
            </w:r>
          </w:p>
        </w:tc>
      </w:tr>
      <w:tr w:rsidR="00FA4F41" w:rsidRPr="00484C7E" w:rsidTr="001072DD">
        <w:trPr>
          <w:trHeight w:val="399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Отношение</w:t>
            </w:r>
            <w:r w:rsidRPr="00484C7E">
              <w:t xml:space="preserve"> </w:t>
            </w:r>
            <w:r w:rsidR="00FA4F41" w:rsidRPr="00484C7E">
              <w:t>устойчивых</w:t>
            </w:r>
            <w:r w:rsidRPr="00484C7E">
              <w:t xml:space="preserve"> </w:t>
            </w:r>
            <w:r w:rsidR="00FA4F41" w:rsidRPr="00484C7E">
              <w:t>источников</w:t>
            </w:r>
            <w:r w:rsidRPr="00484C7E">
              <w:t xml:space="preserve"> </w:t>
            </w:r>
            <w:r w:rsidR="00FA4F41" w:rsidRPr="00484C7E">
              <w:t>к</w:t>
            </w:r>
            <w:r w:rsidRPr="00484C7E">
              <w:t xml:space="preserve"> </w:t>
            </w:r>
            <w:r w:rsidR="00FA4F41" w:rsidRPr="00484C7E">
              <w:t>постоянной</w:t>
            </w:r>
            <w:r w:rsidRPr="00484C7E">
              <w:t xml:space="preserve"> </w:t>
            </w:r>
            <w:r w:rsidR="00FA4F41" w:rsidRPr="00484C7E">
              <w:t>части</w:t>
            </w:r>
            <w:r w:rsidRPr="00484C7E">
              <w:t xml:space="preserve"> </w:t>
            </w:r>
            <w:r w:rsidR="00FA4F41" w:rsidRPr="00484C7E">
              <w:t>оборотных</w:t>
            </w:r>
            <w:r w:rsidRPr="00484C7E">
              <w:t xml:space="preserve"> </w:t>
            </w:r>
            <w:r w:rsidR="00FA4F41" w:rsidRPr="00484C7E">
              <w:t>активов,</w:t>
            </w:r>
            <w:r w:rsidRPr="00484C7E">
              <w:t xml:space="preserve"> </w:t>
            </w:r>
            <w:r w:rsidR="00FA4F41" w:rsidRPr="00484C7E">
              <w:t>%</w:t>
            </w:r>
            <w:r w:rsidRPr="00484C7E"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73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50</w:t>
            </w:r>
          </w:p>
        </w:tc>
      </w:tr>
      <w:tr w:rsidR="00FA4F41" w:rsidRPr="00484C7E" w:rsidTr="001072DD">
        <w:trPr>
          <w:trHeight w:val="510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Дебиторская</w:t>
            </w:r>
            <w:r w:rsidRPr="00484C7E">
              <w:t xml:space="preserve"> </w:t>
            </w:r>
            <w:r w:rsidR="00FA4F41" w:rsidRPr="00484C7E">
              <w:t>задолженность,</w:t>
            </w:r>
            <w:r w:rsidRPr="00484C7E">
              <w:t xml:space="preserve">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510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</w:tr>
      <w:tr w:rsidR="00FA4F41" w:rsidRPr="00484C7E" w:rsidTr="001072DD">
        <w:trPr>
          <w:trHeight w:val="510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Кредиторская</w:t>
            </w:r>
            <w:r w:rsidRPr="00484C7E">
              <w:t xml:space="preserve"> </w:t>
            </w:r>
            <w:r w:rsidR="00FA4F41" w:rsidRPr="00484C7E">
              <w:t>задолженность,</w:t>
            </w:r>
            <w:r w:rsidRPr="00484C7E">
              <w:t xml:space="preserve">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266</w:t>
            </w:r>
            <w:r w:rsidR="00484C7E" w:rsidRPr="00484C7E">
              <w:t xml:space="preserve"> </w:t>
            </w:r>
            <w:r w:rsidRPr="00484C7E">
              <w:t>901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275</w:t>
            </w:r>
            <w:r w:rsidR="00484C7E" w:rsidRPr="00484C7E">
              <w:t xml:space="preserve"> </w:t>
            </w:r>
            <w:r w:rsidRPr="00484C7E">
              <w:t>304</w:t>
            </w:r>
          </w:p>
        </w:tc>
      </w:tr>
      <w:tr w:rsidR="00FA4F41" w:rsidRPr="00484C7E" w:rsidTr="001072DD">
        <w:trPr>
          <w:trHeight w:val="560"/>
          <w:jc w:val="center"/>
        </w:trPr>
        <w:tc>
          <w:tcPr>
            <w:tcW w:w="3094" w:type="dxa"/>
            <w:shd w:val="clear" w:color="auto" w:fill="auto"/>
          </w:tcPr>
          <w:p w:rsidR="00F4290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Отношение</w:t>
            </w:r>
            <w:r w:rsidRPr="00484C7E">
              <w:t xml:space="preserve"> </w:t>
            </w:r>
            <w:r w:rsidR="00FA4F41" w:rsidRPr="00484C7E">
              <w:t>дебиторской</w:t>
            </w:r>
            <w:r w:rsidRPr="00484C7E">
              <w:t xml:space="preserve"> </w:t>
            </w:r>
            <w:r w:rsidR="00FA4F41" w:rsidRPr="00484C7E">
              <w:t>задолженности</w:t>
            </w:r>
            <w:r w:rsidRPr="00484C7E">
              <w:t xml:space="preserve"> </w:t>
            </w:r>
            <w:r w:rsidR="00FA4F41" w:rsidRPr="00484C7E">
              <w:t>к</w:t>
            </w:r>
            <w:r w:rsidRPr="00484C7E">
              <w:t xml:space="preserve"> </w:t>
            </w:r>
            <w:r w:rsidR="00FA4F41" w:rsidRPr="00484C7E">
              <w:t>кредиторской,</w:t>
            </w:r>
            <w:r w:rsidRPr="00484C7E">
              <w:t xml:space="preserve"> </w:t>
            </w:r>
            <w:r w:rsidR="00FA4F41" w:rsidRPr="00484C7E">
              <w:t>%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103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93</w:t>
            </w:r>
          </w:p>
        </w:tc>
      </w:tr>
      <w:tr w:rsidR="00FA4F41" w:rsidRPr="00484C7E" w:rsidTr="001072DD">
        <w:trPr>
          <w:trHeight w:val="510"/>
          <w:jc w:val="center"/>
        </w:trPr>
        <w:tc>
          <w:tcPr>
            <w:tcW w:w="3094" w:type="dxa"/>
            <w:shd w:val="clear" w:color="auto" w:fill="auto"/>
          </w:tcPr>
          <w:p w:rsidR="00F42903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Величина</w:t>
            </w:r>
            <w:r w:rsidRPr="00484C7E">
              <w:t xml:space="preserve"> </w:t>
            </w:r>
            <w:r w:rsidR="00FA4F41" w:rsidRPr="00484C7E">
              <w:t>денежных</w:t>
            </w:r>
            <w:r w:rsidRPr="00484C7E">
              <w:t xml:space="preserve"> </w:t>
            </w:r>
            <w:r w:rsidR="00FA4F41" w:rsidRPr="00484C7E">
              <w:t>средств</w:t>
            </w:r>
            <w:r w:rsidRPr="00484C7E">
              <w:t xml:space="preserve"> </w:t>
            </w:r>
            <w:r w:rsidR="00FA4F41" w:rsidRPr="00484C7E">
              <w:t>и</w:t>
            </w:r>
            <w:r w:rsidRPr="00484C7E">
              <w:t xml:space="preserve"> </w:t>
            </w:r>
            <w:r w:rsidR="00FA4F41" w:rsidRPr="00484C7E">
              <w:t>КФВ,</w:t>
            </w:r>
            <w:r w:rsidRPr="00484C7E">
              <w:t xml:space="preserve"> </w:t>
            </w:r>
            <w:r w:rsidR="00FA4F41" w:rsidRPr="00484C7E">
              <w:t>тыс</w:t>
            </w:r>
            <w:r w:rsidRPr="00484C7E">
              <w:t xml:space="preserve">. </w:t>
            </w:r>
            <w:r w:rsidR="00FA4F41" w:rsidRPr="00484C7E">
              <w:t>руб</w:t>
            </w:r>
            <w:r w:rsidRPr="00484C7E">
              <w:t xml:space="preserve">.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39</w:t>
            </w:r>
            <w:r w:rsidR="00484C7E" w:rsidRPr="00484C7E">
              <w:t xml:space="preserve"> </w:t>
            </w:r>
            <w:r w:rsidRPr="00484C7E">
              <w:t>998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</w:tr>
      <w:tr w:rsidR="00FA4F41" w:rsidRPr="00484C7E" w:rsidTr="001072DD">
        <w:trPr>
          <w:trHeight w:val="685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Нормативное</w:t>
            </w:r>
            <w:r w:rsidRPr="00484C7E">
              <w:t xml:space="preserve"> </w:t>
            </w:r>
            <w:r w:rsidR="00FA4F41" w:rsidRPr="00484C7E">
              <w:t>значение</w:t>
            </w:r>
            <w:r w:rsidRPr="00484C7E">
              <w:t xml:space="preserve"> </w:t>
            </w:r>
            <w:r w:rsidR="00FA4F41" w:rsidRPr="00484C7E">
              <w:t>денежных</w:t>
            </w:r>
            <w:r w:rsidRPr="00484C7E">
              <w:t xml:space="preserve"> </w:t>
            </w:r>
            <w:r w:rsidR="00FA4F41" w:rsidRPr="00484C7E">
              <w:t>средств</w:t>
            </w:r>
            <w:r w:rsidRPr="00484C7E">
              <w:t xml:space="preserve"> </w:t>
            </w:r>
            <w:r w:rsidR="00FA4F41" w:rsidRPr="00484C7E">
              <w:t>и</w:t>
            </w:r>
            <w:r w:rsidRPr="00484C7E">
              <w:t xml:space="preserve"> </w:t>
            </w:r>
            <w:r w:rsidR="00FA4F41" w:rsidRPr="00484C7E">
              <w:t>КФВ</w:t>
            </w:r>
            <w:r>
              <w:t xml:space="preserve"> (</w:t>
            </w:r>
            <w:r w:rsidR="00FA4F41" w:rsidRPr="00484C7E">
              <w:t>5%</w:t>
            </w:r>
            <w:r w:rsidRPr="00484C7E">
              <w:t xml:space="preserve"> </w:t>
            </w:r>
            <w:r w:rsidR="00FA4F41" w:rsidRPr="00484C7E">
              <w:t>от</w:t>
            </w:r>
            <w:r w:rsidRPr="00484C7E">
              <w:t xml:space="preserve"> </w:t>
            </w:r>
            <w:r w:rsidR="00FA4F41" w:rsidRPr="00484C7E">
              <w:t>оборотных</w:t>
            </w:r>
            <w:r w:rsidRPr="00484C7E">
              <w:t xml:space="preserve"> </w:t>
            </w:r>
            <w:r w:rsidR="00FA4F41" w:rsidRPr="00484C7E">
              <w:t>активов</w:t>
            </w:r>
            <w:r w:rsidRPr="00484C7E">
              <w:t xml:space="preserve">)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13</w:t>
            </w:r>
            <w:r w:rsidR="00484C7E" w:rsidRPr="00484C7E">
              <w:t xml:space="preserve"> </w:t>
            </w:r>
            <w:r w:rsidRPr="00484C7E">
              <w:t>179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12</w:t>
            </w:r>
            <w:r w:rsidR="00484C7E" w:rsidRPr="00484C7E">
              <w:t xml:space="preserve"> </w:t>
            </w:r>
            <w:r w:rsidRPr="00484C7E">
              <w:t>268</w:t>
            </w:r>
          </w:p>
        </w:tc>
      </w:tr>
      <w:tr w:rsidR="00FA4F41" w:rsidRPr="00484C7E" w:rsidTr="001072DD">
        <w:trPr>
          <w:trHeight w:val="529"/>
          <w:jc w:val="center"/>
        </w:trPr>
        <w:tc>
          <w:tcPr>
            <w:tcW w:w="3094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Отношение</w:t>
            </w:r>
            <w:r w:rsidRPr="00484C7E">
              <w:t xml:space="preserve"> </w:t>
            </w:r>
            <w:r w:rsidR="00FA4F41" w:rsidRPr="00484C7E">
              <w:t>величины</w:t>
            </w:r>
            <w:r w:rsidRPr="00484C7E">
              <w:t xml:space="preserve"> </w:t>
            </w:r>
            <w:r w:rsidR="00FA4F41" w:rsidRPr="00484C7E">
              <w:t>денежных</w:t>
            </w:r>
            <w:r w:rsidRPr="00484C7E">
              <w:t xml:space="preserve"> </w:t>
            </w:r>
            <w:r w:rsidR="00FA4F41" w:rsidRPr="00484C7E">
              <w:t>средств</w:t>
            </w:r>
            <w:r w:rsidRPr="00484C7E">
              <w:t xml:space="preserve"> </w:t>
            </w:r>
            <w:r w:rsidR="00FA4F41" w:rsidRPr="00484C7E">
              <w:t>и</w:t>
            </w:r>
            <w:r w:rsidRPr="00484C7E">
              <w:t xml:space="preserve"> </w:t>
            </w:r>
            <w:r w:rsidR="00FA4F41" w:rsidRPr="00484C7E">
              <w:t>КФВ</w:t>
            </w:r>
            <w:r w:rsidRPr="00484C7E">
              <w:t xml:space="preserve"> </w:t>
            </w:r>
            <w:r w:rsidR="00FA4F41" w:rsidRPr="00484C7E">
              <w:t>к</w:t>
            </w:r>
            <w:r w:rsidRPr="00484C7E">
              <w:t xml:space="preserve"> </w:t>
            </w:r>
            <w:r w:rsidR="00FA4F41" w:rsidRPr="00484C7E">
              <w:t>их</w:t>
            </w:r>
            <w:r w:rsidRPr="00484C7E">
              <w:t xml:space="preserve"> </w:t>
            </w:r>
            <w:r w:rsidR="00FA4F41" w:rsidRPr="00484C7E">
              <w:t>нормативной</w:t>
            </w:r>
            <w:r w:rsidRPr="00484C7E">
              <w:t xml:space="preserve"> </w:t>
            </w:r>
            <w:r w:rsidR="00FA4F41" w:rsidRPr="00484C7E">
              <w:t>величине</w:t>
            </w:r>
            <w:r w:rsidRPr="00484C7E"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303</w:t>
            </w:r>
          </w:p>
        </w:tc>
        <w:tc>
          <w:tcPr>
            <w:tcW w:w="2727" w:type="dxa"/>
            <w:shd w:val="clear" w:color="auto" w:fill="auto"/>
          </w:tcPr>
          <w:p w:rsidR="00FA4F41" w:rsidRPr="00484C7E" w:rsidRDefault="00FA4F41" w:rsidP="00AE160B">
            <w:pPr>
              <w:pStyle w:val="af8"/>
            </w:pPr>
            <w:r w:rsidRPr="00484C7E">
              <w:t>266</w:t>
            </w:r>
          </w:p>
        </w:tc>
      </w:tr>
    </w:tbl>
    <w:p w:rsidR="00AE160B" w:rsidRDefault="00AE160B"/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2"/>
      </w:tblGrid>
      <w:tr w:rsidR="00FA4F41" w:rsidRPr="00484C7E" w:rsidTr="001072DD">
        <w:trPr>
          <w:trHeight w:val="315"/>
          <w:jc w:val="center"/>
        </w:trPr>
        <w:tc>
          <w:tcPr>
            <w:tcW w:w="8562" w:type="dxa"/>
            <w:shd w:val="clear" w:color="auto" w:fill="auto"/>
            <w:noWrap/>
          </w:tcPr>
          <w:p w:rsidR="00FA4F41" w:rsidRPr="00484C7E" w:rsidRDefault="00FA4F41" w:rsidP="00AE160B">
            <w:pPr>
              <w:pStyle w:val="af8"/>
            </w:pPr>
            <w:r w:rsidRPr="00484C7E">
              <w:t>Обоснование</w:t>
            </w:r>
            <w:r w:rsidR="00484C7E" w:rsidRPr="00484C7E">
              <w:t xml:space="preserve"> </w:t>
            </w:r>
            <w:r w:rsidRPr="00484C7E">
              <w:t>стратегии</w:t>
            </w:r>
            <w:r w:rsidR="00484C7E" w:rsidRPr="00484C7E">
              <w:t xml:space="preserve"> </w:t>
            </w:r>
            <w:r w:rsidRPr="00484C7E">
              <w:t>финансирования</w:t>
            </w:r>
            <w:r w:rsidR="00484C7E" w:rsidRPr="00484C7E">
              <w:t xml:space="preserve"> </w:t>
            </w:r>
            <w:r w:rsidRPr="00484C7E">
              <w:t>оборотных</w:t>
            </w:r>
            <w:r w:rsidR="00484C7E" w:rsidRPr="00484C7E">
              <w:t xml:space="preserve"> </w:t>
            </w:r>
            <w:r w:rsidRPr="00484C7E">
              <w:t>активов</w:t>
            </w:r>
            <w:r w:rsidR="00484C7E" w:rsidRPr="00484C7E">
              <w:t xml:space="preserve">: </w:t>
            </w:r>
          </w:p>
        </w:tc>
      </w:tr>
      <w:tr w:rsidR="00FA4F41" w:rsidRPr="001072DD" w:rsidTr="001072DD">
        <w:trPr>
          <w:trHeight w:val="300"/>
          <w:jc w:val="center"/>
        </w:trPr>
        <w:tc>
          <w:tcPr>
            <w:tcW w:w="8562" w:type="dxa"/>
            <w:shd w:val="clear" w:color="auto" w:fill="auto"/>
            <w:noWrap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обоснование</w:t>
            </w:r>
            <w:r w:rsidRPr="00484C7E">
              <w:t xml:space="preserve"> </w:t>
            </w:r>
            <w:r w:rsidR="00FA4F41" w:rsidRPr="00484C7E">
              <w:t>строится</w:t>
            </w:r>
            <w:r w:rsidRPr="00484C7E">
              <w:t xml:space="preserve"> </w:t>
            </w:r>
            <w:r w:rsidR="00FA4F41" w:rsidRPr="00484C7E">
              <w:t>на</w:t>
            </w:r>
            <w:r w:rsidRPr="00484C7E">
              <w:t xml:space="preserve"> </w:t>
            </w:r>
            <w:r w:rsidR="00FA4F41" w:rsidRPr="00484C7E">
              <w:t>том,</w:t>
            </w:r>
            <w:r w:rsidRPr="00484C7E">
              <w:t xml:space="preserve"> </w:t>
            </w:r>
            <w:r w:rsidR="00FA4F41" w:rsidRPr="00484C7E">
              <w:t>что</w:t>
            </w:r>
            <w:r w:rsidRPr="00484C7E">
              <w:t xml:space="preserve"> </w:t>
            </w:r>
            <w:r w:rsidR="00FA4F41" w:rsidRPr="00484C7E">
              <w:t>оптимальной</w:t>
            </w:r>
            <w:r w:rsidRPr="00484C7E">
              <w:t xml:space="preserve"> </w:t>
            </w:r>
            <w:r w:rsidR="00FA4F41" w:rsidRPr="00484C7E">
              <w:t>стратегией</w:t>
            </w:r>
            <w:r w:rsidRPr="00484C7E">
              <w:t xml:space="preserve"> </w:t>
            </w:r>
            <w:r w:rsidR="00FA4F41" w:rsidRPr="00484C7E">
              <w:t>является</w:t>
            </w:r>
            <w:r w:rsidRPr="00484C7E">
              <w:t xml:space="preserve"> </w:t>
            </w:r>
            <w:r w:rsidR="00FA4F41" w:rsidRPr="00484C7E">
              <w:t>компромиссная</w:t>
            </w:r>
            <w:r w:rsidRPr="00484C7E">
              <w:t xml:space="preserve"> </w:t>
            </w:r>
          </w:p>
        </w:tc>
      </w:tr>
    </w:tbl>
    <w:p w:rsidR="00AE160B" w:rsidRDefault="00AE160B"/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4688"/>
      </w:tblGrid>
      <w:tr w:rsidR="00FA4F41" w:rsidRPr="001072DD" w:rsidTr="001072DD">
        <w:trPr>
          <w:trHeight w:val="255"/>
          <w:jc w:val="center"/>
        </w:trPr>
        <w:tc>
          <w:tcPr>
            <w:tcW w:w="3217" w:type="dxa"/>
            <w:shd w:val="clear" w:color="auto" w:fill="auto"/>
            <w:noWrap/>
          </w:tcPr>
          <w:p w:rsidR="00FA4F41" w:rsidRPr="00484C7E" w:rsidRDefault="00FA4F41" w:rsidP="00AE160B">
            <w:pPr>
              <w:pStyle w:val="af8"/>
            </w:pPr>
            <w:r w:rsidRPr="00484C7E">
              <w:t>Наименование</w:t>
            </w:r>
            <w:r w:rsidR="00484C7E" w:rsidRPr="00484C7E">
              <w:t xml:space="preserve"> </w:t>
            </w:r>
            <w:r w:rsidRPr="00484C7E">
              <w:t>показателя</w:t>
            </w:r>
            <w:r w:rsidR="00484C7E" w:rsidRPr="00484C7E">
              <w:t xml:space="preserve"> </w:t>
            </w:r>
          </w:p>
        </w:tc>
        <w:tc>
          <w:tcPr>
            <w:tcW w:w="3425" w:type="dxa"/>
            <w:shd w:val="clear" w:color="auto" w:fill="auto"/>
            <w:noWrap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Вывод</w:t>
            </w:r>
            <w:r w:rsidRPr="00484C7E">
              <w:t xml:space="preserve"> </w:t>
            </w:r>
          </w:p>
        </w:tc>
      </w:tr>
      <w:tr w:rsidR="00FA4F41" w:rsidRPr="001072DD" w:rsidTr="001072DD">
        <w:trPr>
          <w:trHeight w:val="765"/>
          <w:jc w:val="center"/>
        </w:trPr>
        <w:tc>
          <w:tcPr>
            <w:tcW w:w="3217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Устойчивые</w:t>
            </w:r>
            <w:r w:rsidRPr="00484C7E">
              <w:t xml:space="preserve"> </w:t>
            </w:r>
            <w:r w:rsidR="00FA4F41" w:rsidRPr="00484C7E">
              <w:t>источники</w:t>
            </w:r>
            <w:r w:rsidRPr="00484C7E">
              <w:t xml:space="preserve"> </w:t>
            </w:r>
            <w:r w:rsidR="00FA4F41" w:rsidRPr="00484C7E">
              <w:t>финансирования</w:t>
            </w:r>
            <w:r w:rsidRPr="00484C7E">
              <w:t xml:space="preserve"> </w:t>
            </w:r>
            <w:r w:rsidR="00FA4F41" w:rsidRPr="00484C7E">
              <w:t>оборотных</w:t>
            </w:r>
            <w:r w:rsidRPr="00484C7E">
              <w:t xml:space="preserve"> </w:t>
            </w:r>
            <w:r w:rsidR="00FA4F41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3425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увеличивать</w:t>
            </w:r>
            <w:r w:rsidRPr="00484C7E">
              <w:t xml:space="preserve"> </w:t>
            </w:r>
          </w:p>
        </w:tc>
      </w:tr>
      <w:tr w:rsidR="00FA4F41" w:rsidRPr="001072DD" w:rsidTr="001072DD">
        <w:trPr>
          <w:trHeight w:val="510"/>
          <w:jc w:val="center"/>
        </w:trPr>
        <w:tc>
          <w:tcPr>
            <w:tcW w:w="3217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Кредиторскую</w:t>
            </w:r>
            <w:r w:rsidRPr="00484C7E">
              <w:t xml:space="preserve"> </w:t>
            </w:r>
            <w:r w:rsidR="00FA4F41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3425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увеличивать</w:t>
            </w:r>
            <w:r w:rsidRPr="00484C7E">
              <w:t xml:space="preserve"> </w:t>
            </w:r>
          </w:p>
        </w:tc>
      </w:tr>
      <w:tr w:rsidR="00FA4F41" w:rsidRPr="001072DD" w:rsidTr="001072DD">
        <w:trPr>
          <w:trHeight w:val="255"/>
          <w:jc w:val="center"/>
        </w:trPr>
        <w:tc>
          <w:tcPr>
            <w:tcW w:w="3217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Высоколиквидные</w:t>
            </w:r>
            <w:r w:rsidRPr="00484C7E">
              <w:t xml:space="preserve"> </w:t>
            </w:r>
            <w:r w:rsidR="00FA4F41" w:rsidRPr="00484C7E">
              <w:t>активы</w:t>
            </w:r>
            <w:r w:rsidRPr="00484C7E">
              <w:t xml:space="preserve"> </w:t>
            </w:r>
          </w:p>
        </w:tc>
        <w:tc>
          <w:tcPr>
            <w:tcW w:w="3425" w:type="dxa"/>
            <w:shd w:val="clear" w:color="auto" w:fill="auto"/>
          </w:tcPr>
          <w:p w:rsidR="00FA4F41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FA4F41" w:rsidRPr="00484C7E">
              <w:t>уменьшать</w:t>
            </w:r>
            <w:r w:rsidRPr="00484C7E">
              <w:t xml:space="preserve"> 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FA4F41" w:rsidP="00484C7E">
      <w:pPr>
        <w:tabs>
          <w:tab w:val="left" w:pos="726"/>
        </w:tabs>
      </w:pPr>
      <w:r w:rsidRPr="00484C7E">
        <w:t>Переходя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оценке</w:t>
      </w:r>
      <w:r w:rsidR="00484C7E" w:rsidRPr="00484C7E">
        <w:t xml:space="preserve"> </w:t>
      </w:r>
      <w:r w:rsidRPr="00484C7E">
        <w:t>стратегии</w:t>
      </w:r>
      <w:r w:rsidR="00484C7E" w:rsidRPr="00484C7E">
        <w:t xml:space="preserve"> </w:t>
      </w:r>
      <w:r w:rsidRPr="00484C7E">
        <w:t>финансирования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отметить,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придерживается</w:t>
      </w:r>
      <w:r w:rsidR="00484C7E" w:rsidRPr="00484C7E">
        <w:t xml:space="preserve"> </w:t>
      </w:r>
      <w:r w:rsidR="0077167F" w:rsidRPr="00484C7E">
        <w:t>агрессивной</w:t>
      </w:r>
      <w:r w:rsidR="00484C7E" w:rsidRPr="00484C7E">
        <w:t xml:space="preserve"> </w:t>
      </w:r>
      <w:r w:rsidRPr="00484C7E">
        <w:t>теории</w:t>
      </w:r>
      <w:r w:rsidR="00484C7E" w:rsidRPr="00484C7E">
        <w:t xml:space="preserve"> </w:t>
      </w:r>
      <w:r w:rsidRPr="00484C7E">
        <w:t>финансирования</w:t>
      </w:r>
      <w:r w:rsidR="00484C7E" w:rsidRPr="00484C7E">
        <w:t xml:space="preserve"> </w:t>
      </w:r>
      <w:r w:rsidRPr="00484C7E">
        <w:t>оборотны</w:t>
      </w:r>
      <w:r w:rsidR="0077167F" w:rsidRPr="00484C7E">
        <w:t>х</w:t>
      </w:r>
      <w:r w:rsidR="00484C7E" w:rsidRPr="00484C7E">
        <w:t xml:space="preserve"> </w:t>
      </w:r>
      <w:r w:rsidR="0077167F" w:rsidRPr="00484C7E">
        <w:t>активов</w:t>
      </w:r>
      <w:r w:rsidR="00484C7E" w:rsidRPr="00484C7E">
        <w:t xml:space="preserve">. </w:t>
      </w:r>
      <w:r w:rsidR="0077167F" w:rsidRPr="00484C7E">
        <w:t>Эта</w:t>
      </w:r>
      <w:r w:rsidR="00484C7E" w:rsidRPr="00484C7E">
        <w:t xml:space="preserve"> </w:t>
      </w:r>
      <w:r w:rsidR="0077167F" w:rsidRPr="00484C7E">
        <w:t>стратегия</w:t>
      </w:r>
      <w:r w:rsidR="00484C7E" w:rsidRPr="00484C7E">
        <w:t xml:space="preserve"> </w:t>
      </w:r>
      <w:r w:rsidR="0077167F" w:rsidRPr="00484C7E">
        <w:t>относительно</w:t>
      </w:r>
      <w:r w:rsidR="00484C7E" w:rsidRPr="00484C7E">
        <w:t xml:space="preserve"> </w:t>
      </w:r>
      <w:r w:rsidR="0077167F" w:rsidRPr="00484C7E">
        <w:t>дешевая</w:t>
      </w:r>
      <w:r w:rsidRPr="00484C7E">
        <w:t>,</w:t>
      </w:r>
      <w:r w:rsidR="00484C7E" w:rsidRPr="00484C7E">
        <w:t xml:space="preserve"> </w:t>
      </w:r>
      <w:r w:rsidR="00484C7E">
        <w:t>т.к.</w:t>
      </w:r>
      <w:r w:rsidR="00484C7E" w:rsidRPr="00484C7E">
        <w:t xml:space="preserve"> </w:t>
      </w:r>
      <w:r w:rsidR="0077167F" w:rsidRPr="00484C7E">
        <w:t>используются</w:t>
      </w:r>
      <w:r w:rsidR="00484C7E" w:rsidRPr="00484C7E">
        <w:t xml:space="preserve"> </w:t>
      </w:r>
      <w:r w:rsidR="0077167F" w:rsidRPr="00484C7E">
        <w:t>дешевые</w:t>
      </w:r>
      <w:r w:rsidR="00484C7E" w:rsidRPr="00484C7E">
        <w:t xml:space="preserve"> </w:t>
      </w:r>
      <w:r w:rsidRPr="00484C7E">
        <w:t>источники</w:t>
      </w:r>
      <w:r w:rsidR="00484C7E" w:rsidRPr="00484C7E">
        <w:t xml:space="preserve"> </w:t>
      </w:r>
      <w:r w:rsidRPr="00484C7E">
        <w:t>финансирования,</w:t>
      </w:r>
      <w:r w:rsidR="00484C7E" w:rsidRPr="00484C7E">
        <w:t xml:space="preserve"> </w:t>
      </w:r>
      <w:r w:rsidRPr="00484C7E">
        <w:t>риск</w:t>
      </w:r>
      <w:r w:rsidR="00484C7E" w:rsidRPr="00484C7E">
        <w:t xml:space="preserve"> </w:t>
      </w:r>
      <w:r w:rsidR="0077167F" w:rsidRPr="00484C7E">
        <w:t>высок</w:t>
      </w:r>
      <w:r w:rsidR="00484C7E">
        <w:t xml:space="preserve"> (</w:t>
      </w:r>
      <w:r w:rsidRPr="00484C7E">
        <w:t>используются</w:t>
      </w:r>
      <w:r w:rsidR="00484C7E" w:rsidRPr="00484C7E">
        <w:t xml:space="preserve"> </w:t>
      </w:r>
      <w:r w:rsidR="0077167F" w:rsidRPr="00484C7E">
        <w:t>не</w:t>
      </w:r>
      <w:r w:rsidRPr="00484C7E">
        <w:t>устойчивые</w:t>
      </w:r>
      <w:r w:rsidR="00484C7E" w:rsidRPr="00484C7E">
        <w:t xml:space="preserve"> </w:t>
      </w:r>
      <w:r w:rsidRPr="00484C7E">
        <w:t>источники</w:t>
      </w:r>
      <w:r w:rsidR="00484C7E" w:rsidRPr="00484C7E">
        <w:t xml:space="preserve">). </w:t>
      </w:r>
      <w:r w:rsidRPr="00484C7E">
        <w:t>Но,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оптимальной</w:t>
      </w:r>
      <w:r w:rsidR="00484C7E" w:rsidRPr="00484C7E">
        <w:t xml:space="preserve"> </w:t>
      </w:r>
      <w:r w:rsidRPr="00484C7E">
        <w:t>стратегией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компромиссная,</w:t>
      </w:r>
      <w:r w:rsidR="00484C7E" w:rsidRPr="00484C7E">
        <w:t xml:space="preserve"> </w:t>
      </w:r>
      <w:r w:rsidRPr="00484C7E">
        <w:t>где</w:t>
      </w:r>
      <w:r w:rsidR="00484C7E" w:rsidRPr="00484C7E">
        <w:t xml:space="preserve"> </w:t>
      </w:r>
      <w:r w:rsidRPr="00484C7E">
        <w:t>устойчивых</w:t>
      </w:r>
      <w:r w:rsidR="00484C7E" w:rsidRPr="00484C7E">
        <w:t xml:space="preserve"> </w:t>
      </w:r>
      <w:r w:rsidRPr="00484C7E">
        <w:t>источников</w:t>
      </w:r>
      <w:r w:rsidR="00484C7E" w:rsidRPr="00484C7E">
        <w:t xml:space="preserve"> </w:t>
      </w:r>
      <w:r w:rsidRPr="00484C7E">
        <w:t>приблизительно</w:t>
      </w:r>
      <w:r w:rsidR="00484C7E" w:rsidRPr="00484C7E">
        <w:t xml:space="preserve"> </w:t>
      </w:r>
      <w:r w:rsidRPr="00484C7E">
        <w:t>столько</w:t>
      </w:r>
      <w:r w:rsidR="00484C7E" w:rsidRPr="00484C7E">
        <w:t xml:space="preserve"> </w:t>
      </w:r>
      <w:r w:rsidRPr="00484C7E">
        <w:t>же,</w:t>
      </w:r>
      <w:r w:rsidR="00484C7E" w:rsidRPr="00484C7E">
        <w:t xml:space="preserve"> </w:t>
      </w:r>
      <w:r w:rsidRPr="00484C7E">
        <w:t>сколько</w:t>
      </w:r>
      <w:r w:rsidR="00484C7E" w:rsidRPr="00484C7E">
        <w:t xml:space="preserve"> </w:t>
      </w:r>
      <w:r w:rsidRPr="00484C7E">
        <w:t>постоянных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неустойчивые</w:t>
      </w:r>
      <w:r w:rsidR="00484C7E" w:rsidRPr="00484C7E">
        <w:t xml:space="preserve"> </w:t>
      </w:r>
      <w:r w:rsidRPr="00484C7E">
        <w:t>источники</w:t>
      </w:r>
      <w:r w:rsidR="00484C7E" w:rsidRPr="00484C7E">
        <w:t xml:space="preserve"> </w:t>
      </w:r>
      <w:r w:rsidRPr="00484C7E">
        <w:t>приблизительно</w:t>
      </w:r>
      <w:r w:rsidR="00484C7E" w:rsidRPr="00484C7E">
        <w:t xml:space="preserve"> </w:t>
      </w:r>
      <w:r w:rsidRPr="00484C7E">
        <w:t>равны</w:t>
      </w:r>
      <w:r w:rsidR="00484C7E" w:rsidRPr="00484C7E">
        <w:t xml:space="preserve"> </w:t>
      </w:r>
      <w:r w:rsidRPr="00484C7E">
        <w:t>варьирующей</w:t>
      </w:r>
      <w:r w:rsidR="00484C7E" w:rsidRPr="00484C7E">
        <w:t xml:space="preserve"> </w:t>
      </w:r>
      <w:r w:rsidRPr="00484C7E">
        <w:t>части,</w:t>
      </w:r>
      <w:r w:rsidR="00484C7E" w:rsidRPr="00484C7E">
        <w:t xml:space="preserve"> </w:t>
      </w:r>
      <w:r w:rsidRPr="00484C7E">
        <w:t>то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следует</w:t>
      </w:r>
      <w:r w:rsidR="00484C7E" w:rsidRPr="00484C7E">
        <w:t xml:space="preserve"> </w:t>
      </w:r>
      <w:r w:rsidR="0077167F" w:rsidRPr="00484C7E">
        <w:t>увеличивать</w:t>
      </w:r>
      <w:r w:rsidR="00484C7E" w:rsidRPr="00484C7E">
        <w:t xml:space="preserve"> </w:t>
      </w:r>
      <w:r w:rsidRPr="00484C7E">
        <w:t>устойчивые</w:t>
      </w:r>
      <w:r w:rsidR="00484C7E" w:rsidRPr="00484C7E">
        <w:t xml:space="preserve"> </w:t>
      </w:r>
      <w:r w:rsidRPr="00484C7E">
        <w:t>источники</w:t>
      </w:r>
      <w:r w:rsidR="00484C7E" w:rsidRPr="00484C7E">
        <w:t xml:space="preserve"> </w:t>
      </w:r>
      <w:r w:rsidRPr="00484C7E">
        <w:t>финансирования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="0077167F" w:rsidRPr="00484C7E">
        <w:t>кредиторскую</w:t>
      </w:r>
      <w:r w:rsidR="00484C7E" w:rsidRPr="00484C7E">
        <w:t xml:space="preserve"> </w:t>
      </w:r>
      <w:r w:rsidR="0077167F" w:rsidRPr="00484C7E">
        <w:t>задолженность</w:t>
      </w:r>
      <w:r w:rsidR="00484C7E" w:rsidRPr="00484C7E">
        <w:t xml:space="preserve"> </w:t>
      </w:r>
      <w:r w:rsidR="0077167F" w:rsidRPr="00484C7E">
        <w:t>и</w:t>
      </w:r>
      <w:r w:rsidR="00484C7E" w:rsidRPr="00484C7E">
        <w:t xml:space="preserve"> </w:t>
      </w:r>
      <w:r w:rsidR="0077167F" w:rsidRPr="00484C7E">
        <w:t>уменьшать</w:t>
      </w:r>
      <w:r w:rsidR="00484C7E" w:rsidRPr="00484C7E">
        <w:t xml:space="preserve"> </w:t>
      </w:r>
      <w:r w:rsidRPr="00484C7E">
        <w:t>высоколиквидные</w:t>
      </w:r>
      <w:r w:rsidR="00484C7E" w:rsidRPr="00484C7E">
        <w:t xml:space="preserve"> </w:t>
      </w:r>
      <w:r w:rsidRPr="00484C7E">
        <w:t>активы</w:t>
      </w:r>
      <w:r w:rsidR="00484C7E" w:rsidRPr="00484C7E">
        <w:t>.</w:t>
      </w:r>
    </w:p>
    <w:p w:rsidR="00AE160B" w:rsidRDefault="00AE160B" w:rsidP="00484C7E">
      <w:pPr>
        <w:tabs>
          <w:tab w:val="left" w:pos="726"/>
        </w:tabs>
        <w:rPr>
          <w:b/>
        </w:rPr>
      </w:pPr>
    </w:p>
    <w:p w:rsidR="0077167F" w:rsidRDefault="00484C7E" w:rsidP="00AE160B">
      <w:pPr>
        <w:pStyle w:val="1"/>
      </w:pPr>
      <w:bookmarkStart w:id="20" w:name="_Toc289065899"/>
      <w:r>
        <w:t xml:space="preserve">2.3 </w:t>
      </w:r>
      <w:r w:rsidR="0077167F" w:rsidRPr="00484C7E">
        <w:t>Управление</w:t>
      </w:r>
      <w:r w:rsidRPr="00484C7E">
        <w:t xml:space="preserve"> </w:t>
      </w:r>
      <w:r w:rsidR="0077167F" w:rsidRPr="00484C7E">
        <w:t>запасами</w:t>
      </w:r>
      <w:r w:rsidRPr="00484C7E">
        <w:t xml:space="preserve"> </w:t>
      </w:r>
      <w:r w:rsidR="0077167F" w:rsidRPr="00484C7E">
        <w:t>и</w:t>
      </w:r>
      <w:r w:rsidRPr="00484C7E">
        <w:t xml:space="preserve"> </w:t>
      </w:r>
      <w:r w:rsidR="0077167F" w:rsidRPr="00484C7E">
        <w:t>дебиторской</w:t>
      </w:r>
      <w:r w:rsidRPr="00484C7E">
        <w:t xml:space="preserve"> </w:t>
      </w:r>
      <w:r w:rsidR="0077167F" w:rsidRPr="00484C7E">
        <w:t>задолженностью</w:t>
      </w:r>
      <w:bookmarkEnd w:id="20"/>
    </w:p>
    <w:p w:rsidR="00AE160B" w:rsidRPr="00AE160B" w:rsidRDefault="00AE160B" w:rsidP="00AE160B">
      <w:pPr>
        <w:rPr>
          <w:lang w:eastAsia="en-US"/>
        </w:rPr>
      </w:pPr>
    </w:p>
    <w:p w:rsidR="00484C7E" w:rsidRPr="00484C7E" w:rsidRDefault="0077167F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27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представлен</w:t>
      </w:r>
      <w:r w:rsidR="00484C7E" w:rsidRPr="00484C7E">
        <w:t xml:space="preserve"> </w:t>
      </w:r>
      <w:r w:rsidRPr="00484C7E">
        <w:t>анализ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НДС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приобретенным</w:t>
      </w:r>
      <w:r w:rsidR="00484C7E" w:rsidRPr="00484C7E">
        <w:t xml:space="preserve"> </w:t>
      </w:r>
      <w:r w:rsidRPr="00484C7E">
        <w:t>ценностям</w:t>
      </w:r>
      <w:r w:rsidR="00484C7E" w:rsidRPr="00484C7E">
        <w:t>.</w:t>
      </w:r>
    </w:p>
    <w:p w:rsidR="00484C7E" w:rsidRDefault="0083378D" w:rsidP="00484C7E">
      <w:pPr>
        <w:tabs>
          <w:tab w:val="left" w:pos="726"/>
        </w:tabs>
      </w:pPr>
      <w:r w:rsidRPr="00484C7E">
        <w:t>Проанализировав</w:t>
      </w:r>
      <w:r w:rsidR="00484C7E" w:rsidRPr="00484C7E">
        <w:t xml:space="preserve"> </w:t>
      </w:r>
      <w:r w:rsidRPr="00484C7E">
        <w:t>данную</w:t>
      </w:r>
      <w:r w:rsidR="00484C7E" w:rsidRPr="00484C7E">
        <w:t xml:space="preserve"> </w:t>
      </w:r>
      <w:r w:rsidRPr="00484C7E">
        <w:t>таблицу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следующие</w:t>
      </w:r>
      <w:r w:rsidR="00484C7E" w:rsidRPr="00484C7E">
        <w:t xml:space="preserve"> </w:t>
      </w:r>
      <w:r w:rsidRPr="00484C7E">
        <w:t>выводы</w:t>
      </w:r>
      <w:r w:rsidR="00484C7E" w:rsidRPr="00484C7E">
        <w:t xml:space="preserve">: </w:t>
      </w:r>
      <w:r w:rsidRPr="00484C7E">
        <w:t>запасы</w:t>
      </w:r>
      <w:r w:rsidR="00484C7E" w:rsidRPr="00484C7E">
        <w:t xml:space="preserve"> </w:t>
      </w:r>
      <w:r w:rsidRPr="00484C7E">
        <w:t>сырья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материалов</w:t>
      </w:r>
      <w:r w:rsidR="00484C7E" w:rsidRPr="00484C7E">
        <w:t xml:space="preserve"> </w:t>
      </w:r>
      <w:r w:rsidRPr="00484C7E">
        <w:t>выросли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8,8%,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незавершенного</w:t>
      </w:r>
      <w:r w:rsidR="00484C7E" w:rsidRPr="00484C7E">
        <w:t xml:space="preserve"> </w:t>
      </w:r>
      <w:r w:rsidRPr="00484C7E">
        <w:t>производства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РБП</w:t>
      </w:r>
      <w:r w:rsidR="00484C7E" w:rsidRPr="00484C7E">
        <w:t xml:space="preserve"> </w:t>
      </w:r>
      <w:r w:rsidRPr="00484C7E">
        <w:t>сократились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46,4%,</w:t>
      </w:r>
      <w:r w:rsidR="00484C7E" w:rsidRPr="00484C7E">
        <w:t xml:space="preserve"> </w:t>
      </w:r>
      <w:r w:rsidRPr="00484C7E">
        <w:t>запасы</w:t>
      </w:r>
      <w:r w:rsidR="00484C7E" w:rsidRPr="00484C7E">
        <w:t xml:space="preserve"> </w:t>
      </w:r>
      <w:r w:rsidRPr="00484C7E">
        <w:t>готовой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товары</w:t>
      </w:r>
      <w:r w:rsidR="00484C7E" w:rsidRPr="00484C7E">
        <w:t xml:space="preserve"> </w:t>
      </w:r>
      <w:r w:rsidRPr="00484C7E">
        <w:t>отгруженные</w:t>
      </w:r>
      <w:r w:rsidR="00484C7E" w:rsidRPr="00484C7E">
        <w:t xml:space="preserve"> </w:t>
      </w:r>
      <w:r w:rsidRPr="00484C7E">
        <w:t>уменьшились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77,3</w:t>
      </w:r>
      <w:r w:rsidR="00484C7E" w:rsidRPr="00484C7E">
        <w:t xml:space="preserve"> </w:t>
      </w:r>
      <w:r w:rsidRPr="00484C7E">
        <w:t>%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наконец</w:t>
      </w:r>
      <w:r w:rsidR="00484C7E" w:rsidRPr="00484C7E">
        <w:t xml:space="preserve"> </w:t>
      </w:r>
      <w:r w:rsidRPr="00484C7E">
        <w:t>НДС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приобретенным</w:t>
      </w:r>
      <w:r w:rsidR="00484C7E" w:rsidRPr="00484C7E">
        <w:t xml:space="preserve"> </w:t>
      </w:r>
      <w:r w:rsidRPr="00484C7E">
        <w:t>ценностям</w:t>
      </w:r>
      <w:r w:rsidR="00484C7E" w:rsidRPr="00484C7E">
        <w:t xml:space="preserve"> </w:t>
      </w:r>
      <w:r w:rsidRPr="00484C7E">
        <w:t>снизился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15,1%</w:t>
      </w:r>
      <w:r w:rsidR="00484C7E" w:rsidRPr="00484C7E">
        <w:t xml:space="preserve">. </w:t>
      </w:r>
      <w:r w:rsidRPr="00484C7E">
        <w:t>Итого</w:t>
      </w:r>
      <w:r w:rsidR="00484C7E" w:rsidRPr="00484C7E">
        <w:t xml:space="preserve"> </w:t>
      </w:r>
      <w:r w:rsidRPr="00484C7E">
        <w:t>изменения</w:t>
      </w:r>
      <w:r w:rsidR="00484C7E" w:rsidRPr="00484C7E">
        <w:t xml:space="preserve"> </w:t>
      </w:r>
      <w:r w:rsidRPr="00484C7E">
        <w:t>самих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составило</w:t>
      </w:r>
      <w:r w:rsidR="00484C7E" w:rsidRPr="00484C7E">
        <w:t xml:space="preserve"> </w:t>
      </w:r>
      <w:r w:rsidRPr="00484C7E">
        <w:t>их</w:t>
      </w:r>
      <w:r w:rsidR="00484C7E" w:rsidRPr="00484C7E">
        <w:t xml:space="preserve"> </w:t>
      </w:r>
      <w:r w:rsidRPr="00484C7E">
        <w:t>уменьшение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2,8%</w:t>
      </w:r>
      <w:r w:rsidR="00484C7E" w:rsidRPr="00484C7E">
        <w:t xml:space="preserve">.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выводы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том,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наиболее</w:t>
      </w:r>
      <w:r w:rsidR="00484C7E" w:rsidRPr="00484C7E">
        <w:t xml:space="preserve"> </w:t>
      </w:r>
      <w:r w:rsidRPr="00484C7E">
        <w:t>сильно</w:t>
      </w:r>
      <w:r w:rsidR="00484C7E" w:rsidRPr="00484C7E">
        <w:t xml:space="preserve"> </w:t>
      </w:r>
      <w:r w:rsidRPr="00484C7E">
        <w:t>повлияло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уменьшение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: </w:t>
      </w:r>
      <w:r w:rsidRPr="00484C7E">
        <w:t>во-первых,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снижение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незавершенного</w:t>
      </w:r>
      <w:r w:rsidR="00484C7E" w:rsidRPr="00484C7E">
        <w:t xml:space="preserve"> </w:t>
      </w:r>
      <w:r w:rsidRPr="00484C7E">
        <w:t>производства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РБП,</w:t>
      </w:r>
      <w:r w:rsidR="00484C7E" w:rsidRPr="00484C7E">
        <w:t xml:space="preserve"> </w:t>
      </w:r>
      <w:r w:rsidRPr="00484C7E">
        <w:t>во-вторых,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сильное</w:t>
      </w:r>
      <w:r w:rsidR="00484C7E" w:rsidRPr="00484C7E">
        <w:t xml:space="preserve"> </w:t>
      </w:r>
      <w:r w:rsidRPr="00484C7E">
        <w:t>снижение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готовой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товаров</w:t>
      </w:r>
      <w:r w:rsidR="00484C7E" w:rsidRPr="00484C7E">
        <w:t xml:space="preserve"> </w:t>
      </w:r>
      <w:r w:rsidRPr="00484C7E">
        <w:t>отгруженных</w:t>
      </w:r>
      <w:r w:rsidR="00484C7E" w:rsidRPr="00484C7E">
        <w:t xml:space="preserve">. </w:t>
      </w:r>
      <w:r w:rsidRPr="00484C7E">
        <w:t>в-третьих,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рост</w:t>
      </w:r>
      <w:r w:rsidR="00484C7E" w:rsidRPr="00484C7E">
        <w:t xml:space="preserve"> </w:t>
      </w:r>
      <w:r w:rsidRPr="00484C7E">
        <w:t>запасов</w:t>
      </w:r>
      <w:r w:rsidR="00484C7E" w:rsidRPr="00484C7E">
        <w:t xml:space="preserve"> </w:t>
      </w:r>
      <w:r w:rsidRPr="00484C7E">
        <w:t>сырья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материалов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снижение</w:t>
      </w:r>
      <w:r w:rsidR="00484C7E" w:rsidRPr="00484C7E">
        <w:t xml:space="preserve"> </w:t>
      </w:r>
      <w:r w:rsidRPr="00484C7E">
        <w:t>НДС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приобретенным</w:t>
      </w:r>
      <w:r w:rsidR="00484C7E" w:rsidRPr="00484C7E">
        <w:t xml:space="preserve"> </w:t>
      </w:r>
      <w:r w:rsidRPr="00484C7E">
        <w:t>ценностям</w:t>
      </w:r>
      <w:r w:rsidR="00484C7E" w:rsidRPr="00484C7E">
        <w:t>.</w:t>
      </w:r>
    </w:p>
    <w:p w:rsidR="00C31535" w:rsidRPr="00484C7E" w:rsidRDefault="00484C7E" w:rsidP="003E4257">
      <w:r w:rsidRPr="00484C7E">
        <w:br w:type="page"/>
      </w:r>
      <w:r w:rsidR="00AE160B" w:rsidRPr="00484C7E">
        <w:t>Таблица 27</w:t>
      </w:r>
    </w:p>
    <w:p w:rsidR="00484C7E" w:rsidRPr="00484C7E" w:rsidRDefault="0077167F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запасов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НДС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приобретенным</w:t>
      </w:r>
      <w:r w:rsidR="00484C7E" w:rsidRPr="00484C7E">
        <w:rPr>
          <w:b/>
        </w:rPr>
        <w:t xml:space="preserve"> </w:t>
      </w:r>
      <w:r w:rsidRPr="00484C7E">
        <w:rPr>
          <w:b/>
        </w:rPr>
        <w:t>ценностям</w:t>
      </w:r>
      <w:r w:rsidR="00484C7E" w:rsidRPr="00484C7E">
        <w:rPr>
          <w:b/>
        </w:rPr>
        <w:t>:</w:t>
      </w: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1156"/>
        <w:gridCol w:w="786"/>
        <w:gridCol w:w="967"/>
        <w:gridCol w:w="1095"/>
        <w:gridCol w:w="957"/>
        <w:gridCol w:w="700"/>
        <w:gridCol w:w="1100"/>
        <w:gridCol w:w="1467"/>
      </w:tblGrid>
      <w:tr w:rsidR="0077167F" w:rsidRPr="001072DD" w:rsidTr="001072DD">
        <w:trPr>
          <w:trHeight w:val="255"/>
          <w:jc w:val="center"/>
        </w:trPr>
        <w:tc>
          <w:tcPr>
            <w:tcW w:w="1602" w:type="dxa"/>
            <w:vMerge w:val="restart"/>
            <w:shd w:val="clear" w:color="auto" w:fill="auto"/>
            <w:textDirection w:val="btLr"/>
          </w:tcPr>
          <w:p w:rsidR="0077167F" w:rsidRPr="00484C7E" w:rsidRDefault="0077167F" w:rsidP="001072DD">
            <w:pPr>
              <w:pStyle w:val="af8"/>
              <w:ind w:left="113" w:right="113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начало</w:t>
            </w:r>
            <w:r w:rsidRPr="00484C7E">
              <w:t xml:space="preserve"> </w:t>
            </w:r>
            <w:r w:rsidR="0077167F" w:rsidRPr="00484C7E">
              <w:t>года</w:t>
            </w:r>
            <w:r w:rsidRPr="00484C7E">
              <w:t xml:space="preserve">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конец</w:t>
            </w:r>
            <w:r w:rsidRPr="00484C7E">
              <w:t xml:space="preserve"> </w:t>
            </w:r>
            <w:r w:rsidR="0077167F" w:rsidRPr="00484C7E">
              <w:t>года</w:t>
            </w:r>
            <w:r w:rsidRPr="00484C7E">
              <w:t xml:space="preserve"> </w:t>
            </w:r>
          </w:p>
        </w:tc>
        <w:tc>
          <w:tcPr>
            <w:tcW w:w="2757" w:type="dxa"/>
            <w:gridSpan w:val="3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изменение</w:t>
            </w:r>
            <w:r w:rsidRPr="00484C7E">
              <w:t xml:space="preserve"> </w:t>
            </w:r>
            <w:r w:rsidR="0077167F" w:rsidRPr="00484C7E">
              <w:t>за</w:t>
            </w:r>
            <w:r w:rsidRPr="00484C7E">
              <w:t xml:space="preserve"> </w:t>
            </w:r>
            <w:r w:rsidR="0077167F" w:rsidRPr="00484C7E">
              <w:t>год</w:t>
            </w:r>
            <w:r w:rsidRPr="00484C7E">
              <w:t xml:space="preserve"> </w:t>
            </w:r>
          </w:p>
        </w:tc>
        <w:tc>
          <w:tcPr>
            <w:tcW w:w="1467" w:type="dxa"/>
            <w:vMerge w:val="restart"/>
            <w:shd w:val="clear" w:color="auto" w:fill="auto"/>
            <w:textDirection w:val="btLr"/>
          </w:tcPr>
          <w:p w:rsidR="0077167F" w:rsidRPr="001072DD" w:rsidRDefault="00484C7E" w:rsidP="001072DD">
            <w:pPr>
              <w:pStyle w:val="af8"/>
              <w:ind w:left="113" w:right="113"/>
              <w:rPr>
                <w:szCs w:val="18"/>
              </w:rPr>
            </w:pP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доля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факторов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в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изменении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дебиторской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задолженности</w:t>
            </w:r>
            <w:r w:rsidRPr="001072DD">
              <w:rPr>
                <w:szCs w:val="18"/>
              </w:rPr>
              <w:t xml:space="preserve"> </w:t>
            </w:r>
          </w:p>
        </w:tc>
      </w:tr>
      <w:tr w:rsidR="0077167F" w:rsidRPr="001072DD" w:rsidTr="001072DD">
        <w:trPr>
          <w:cantSplit/>
          <w:trHeight w:val="1867"/>
          <w:jc w:val="center"/>
        </w:trPr>
        <w:tc>
          <w:tcPr>
            <w:tcW w:w="1602" w:type="dxa"/>
            <w:vMerge/>
            <w:shd w:val="clear" w:color="auto" w:fill="auto"/>
          </w:tcPr>
          <w:p w:rsidR="0077167F" w:rsidRPr="00484C7E" w:rsidRDefault="0077167F" w:rsidP="00AE160B">
            <w:pPr>
              <w:pStyle w:val="af8"/>
            </w:pPr>
          </w:p>
        </w:tc>
        <w:tc>
          <w:tcPr>
            <w:tcW w:w="1156" w:type="dxa"/>
            <w:shd w:val="clear" w:color="auto" w:fill="auto"/>
            <w:textDirection w:val="btLr"/>
          </w:tcPr>
          <w:p w:rsidR="0077167F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77167F" w:rsidRPr="00484C7E">
              <w:t>сумма,</w:t>
            </w:r>
            <w:r w:rsidRPr="00484C7E">
              <w:t xml:space="preserve"> </w:t>
            </w:r>
            <w:r w:rsidR="0077167F" w:rsidRPr="00484C7E">
              <w:t>тыс</w:t>
            </w:r>
            <w:r w:rsidRPr="00484C7E">
              <w:t xml:space="preserve">. </w:t>
            </w:r>
            <w:r w:rsidR="0077167F" w:rsidRPr="00484C7E">
              <w:t>руб</w:t>
            </w:r>
            <w:r w:rsidRPr="00484C7E">
              <w:t xml:space="preserve">. </w:t>
            </w:r>
          </w:p>
        </w:tc>
        <w:tc>
          <w:tcPr>
            <w:tcW w:w="786" w:type="dxa"/>
            <w:shd w:val="clear" w:color="auto" w:fill="auto"/>
            <w:textDirection w:val="btLr"/>
          </w:tcPr>
          <w:p w:rsidR="0077167F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77167F" w:rsidRPr="00484C7E">
              <w:t>удельный</w:t>
            </w:r>
            <w:r w:rsidRPr="00484C7E">
              <w:t xml:space="preserve"> </w:t>
            </w:r>
            <w:r w:rsidR="0077167F" w:rsidRPr="00484C7E">
              <w:t>вес</w:t>
            </w:r>
            <w:r w:rsidRPr="00484C7E">
              <w:t xml:space="preserve"> </w:t>
            </w:r>
          </w:p>
        </w:tc>
        <w:tc>
          <w:tcPr>
            <w:tcW w:w="967" w:type="dxa"/>
            <w:shd w:val="clear" w:color="auto" w:fill="auto"/>
            <w:textDirection w:val="btLr"/>
          </w:tcPr>
          <w:p w:rsidR="0077167F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77167F" w:rsidRPr="00484C7E">
              <w:t>сумма,</w:t>
            </w:r>
            <w:r w:rsidRPr="00484C7E">
              <w:t xml:space="preserve"> </w:t>
            </w:r>
            <w:r w:rsidR="0077167F" w:rsidRPr="00484C7E">
              <w:t>тыс</w:t>
            </w:r>
            <w:r w:rsidRPr="00484C7E">
              <w:t xml:space="preserve">. </w:t>
            </w:r>
            <w:r w:rsidR="0077167F" w:rsidRPr="00484C7E">
              <w:t>руб</w:t>
            </w:r>
            <w:r w:rsidRPr="00484C7E">
              <w:t xml:space="preserve">. </w:t>
            </w:r>
          </w:p>
        </w:tc>
        <w:tc>
          <w:tcPr>
            <w:tcW w:w="1095" w:type="dxa"/>
            <w:shd w:val="clear" w:color="auto" w:fill="auto"/>
            <w:textDirection w:val="btLr"/>
          </w:tcPr>
          <w:p w:rsidR="0077167F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77167F" w:rsidRPr="00484C7E">
              <w:t>удельный</w:t>
            </w:r>
            <w:r w:rsidRPr="00484C7E">
              <w:t xml:space="preserve"> </w:t>
            </w:r>
            <w:r w:rsidR="0077167F" w:rsidRPr="00484C7E">
              <w:t>вес</w:t>
            </w:r>
            <w:r w:rsidRPr="00484C7E">
              <w:t xml:space="preserve"> 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77167F" w:rsidRPr="00484C7E" w:rsidRDefault="00484C7E" w:rsidP="001072DD">
            <w:pPr>
              <w:pStyle w:val="af8"/>
              <w:ind w:left="113" w:right="113"/>
            </w:pPr>
            <w:r w:rsidRPr="00484C7E">
              <w:t xml:space="preserve"> </w:t>
            </w:r>
            <w:r w:rsidR="0077167F" w:rsidRPr="00484C7E">
              <w:t>в</w:t>
            </w:r>
            <w:r w:rsidRPr="00484C7E">
              <w:t xml:space="preserve"> </w:t>
            </w:r>
            <w:r w:rsidR="0077167F" w:rsidRPr="00484C7E">
              <w:t>тыс</w:t>
            </w:r>
            <w:r w:rsidRPr="00484C7E">
              <w:t xml:space="preserve">. </w:t>
            </w:r>
            <w:r w:rsidR="0077167F" w:rsidRPr="00484C7E">
              <w:t>руб</w:t>
            </w:r>
            <w:r w:rsidRPr="00484C7E">
              <w:t xml:space="preserve">. 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77167F" w:rsidRPr="001072DD" w:rsidRDefault="00484C7E" w:rsidP="001072DD">
            <w:pPr>
              <w:pStyle w:val="af8"/>
              <w:ind w:left="113" w:right="113"/>
              <w:rPr>
                <w:szCs w:val="18"/>
              </w:rPr>
            </w:pP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темп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прироста,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%</w:t>
            </w:r>
            <w:r w:rsidRPr="001072DD">
              <w:rPr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  <w:textDirection w:val="btLr"/>
          </w:tcPr>
          <w:p w:rsidR="0077167F" w:rsidRPr="001072DD" w:rsidRDefault="00484C7E" w:rsidP="001072DD">
            <w:pPr>
              <w:pStyle w:val="af8"/>
              <w:ind w:left="113" w:right="113"/>
              <w:rPr>
                <w:szCs w:val="18"/>
              </w:rPr>
            </w:pP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в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структуре,</w:t>
            </w:r>
            <w:r w:rsidRPr="001072DD">
              <w:rPr>
                <w:szCs w:val="18"/>
              </w:rPr>
              <w:t xml:space="preserve"> </w:t>
            </w:r>
            <w:r w:rsidR="0077167F" w:rsidRPr="001072DD">
              <w:rPr>
                <w:szCs w:val="18"/>
              </w:rPr>
              <w:t>%</w:t>
            </w:r>
            <w:r w:rsidRPr="001072DD">
              <w:rPr>
                <w:szCs w:val="18"/>
              </w:rPr>
              <w:t xml:space="preserve"> </w:t>
            </w:r>
          </w:p>
        </w:tc>
        <w:tc>
          <w:tcPr>
            <w:tcW w:w="1467" w:type="dxa"/>
            <w:vMerge/>
            <w:shd w:val="clear" w:color="auto" w:fill="auto"/>
          </w:tcPr>
          <w:p w:rsidR="0077167F" w:rsidRPr="001072DD" w:rsidRDefault="0077167F" w:rsidP="00AE160B">
            <w:pPr>
              <w:pStyle w:val="af8"/>
              <w:rPr>
                <w:szCs w:val="18"/>
              </w:rPr>
            </w:pPr>
          </w:p>
        </w:tc>
      </w:tr>
      <w:tr w:rsidR="0077167F" w:rsidRPr="001072DD" w:rsidTr="001072DD">
        <w:trPr>
          <w:trHeight w:val="255"/>
          <w:jc w:val="center"/>
        </w:trPr>
        <w:tc>
          <w:tcPr>
            <w:tcW w:w="1602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запасы</w:t>
            </w:r>
            <w:r w:rsidRPr="00484C7E">
              <w:t xml:space="preserve"> </w:t>
            </w:r>
            <w:r w:rsidR="0077167F" w:rsidRPr="00484C7E">
              <w:t>сырья</w:t>
            </w:r>
            <w:r w:rsidRPr="00484C7E">
              <w:t xml:space="preserve"> </w:t>
            </w:r>
            <w:r w:rsidR="0077167F" w:rsidRPr="00484C7E">
              <w:t>и</w:t>
            </w:r>
            <w:r w:rsidRPr="00484C7E">
              <w:t xml:space="preserve"> </w:t>
            </w:r>
            <w:r w:rsidR="0077167F" w:rsidRPr="00484C7E">
              <w:t>материалов</w:t>
            </w:r>
            <w:r w:rsidRPr="00484C7E">
              <w:t xml:space="preserve"> </w:t>
            </w:r>
          </w:p>
        </w:tc>
        <w:tc>
          <w:tcPr>
            <w:tcW w:w="115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102</w:t>
            </w:r>
            <w:r w:rsidR="00484C7E" w:rsidRPr="00484C7E">
              <w:t xml:space="preserve"> </w:t>
            </w:r>
            <w:r w:rsidRPr="00484C7E">
              <w:t>039</w:t>
            </w:r>
          </w:p>
        </w:tc>
        <w:tc>
          <w:tcPr>
            <w:tcW w:w="78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81,8</w:t>
            </w:r>
          </w:p>
        </w:tc>
        <w:tc>
          <w:tcPr>
            <w:tcW w:w="96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110</w:t>
            </w:r>
            <w:r w:rsidR="00484C7E" w:rsidRPr="00484C7E">
              <w:t xml:space="preserve"> </w:t>
            </w:r>
            <w:r w:rsidRPr="00484C7E">
              <w:t>991</w:t>
            </w:r>
          </w:p>
        </w:tc>
        <w:tc>
          <w:tcPr>
            <w:tcW w:w="1095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91,5</w:t>
            </w:r>
          </w:p>
        </w:tc>
        <w:tc>
          <w:tcPr>
            <w:tcW w:w="95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952</w:t>
            </w:r>
          </w:p>
        </w:tc>
        <w:tc>
          <w:tcPr>
            <w:tcW w:w="700" w:type="dxa"/>
            <w:shd w:val="clear" w:color="auto" w:fill="auto"/>
          </w:tcPr>
          <w:p w:rsidR="0077167F" w:rsidRPr="00484C7E" w:rsidRDefault="004A5486" w:rsidP="00AE160B">
            <w:pPr>
              <w:pStyle w:val="af8"/>
            </w:pPr>
            <w:r w:rsidRPr="00484C7E">
              <w:t>8,8</w:t>
            </w:r>
          </w:p>
        </w:tc>
        <w:tc>
          <w:tcPr>
            <w:tcW w:w="1100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9,7</w:t>
            </w:r>
          </w:p>
        </w:tc>
        <w:tc>
          <w:tcPr>
            <w:tcW w:w="146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256,4</w:t>
            </w:r>
          </w:p>
        </w:tc>
      </w:tr>
      <w:tr w:rsidR="0077167F" w:rsidRPr="001072DD" w:rsidTr="001072DD">
        <w:trPr>
          <w:trHeight w:val="603"/>
          <w:jc w:val="center"/>
        </w:trPr>
        <w:tc>
          <w:tcPr>
            <w:tcW w:w="1602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запасы</w:t>
            </w:r>
            <w:r w:rsidRPr="00484C7E">
              <w:t xml:space="preserve"> </w:t>
            </w:r>
            <w:r w:rsidR="0077167F" w:rsidRPr="00484C7E">
              <w:t>незавершенного</w:t>
            </w:r>
            <w:r w:rsidRPr="00484C7E">
              <w:t xml:space="preserve"> </w:t>
            </w:r>
            <w:r w:rsidR="0077167F" w:rsidRPr="00484C7E">
              <w:t>производства</w:t>
            </w:r>
            <w:r w:rsidRPr="00484C7E">
              <w:t xml:space="preserve"> </w:t>
            </w:r>
            <w:r w:rsidR="0077167F" w:rsidRPr="00484C7E">
              <w:t>и</w:t>
            </w:r>
            <w:r w:rsidRPr="00484C7E">
              <w:t xml:space="preserve"> </w:t>
            </w:r>
            <w:r w:rsidR="0077167F" w:rsidRPr="00484C7E">
              <w:t>расходы</w:t>
            </w:r>
            <w:r w:rsidRPr="00484C7E">
              <w:t xml:space="preserve"> </w:t>
            </w:r>
            <w:r w:rsidR="0077167F" w:rsidRPr="00484C7E">
              <w:t>будущих</w:t>
            </w:r>
            <w:r w:rsidRPr="00484C7E">
              <w:t xml:space="preserve"> </w:t>
            </w:r>
            <w:r w:rsidR="0077167F" w:rsidRPr="00484C7E">
              <w:t>периодов,</w:t>
            </w:r>
            <w:r w:rsidRPr="00484C7E">
              <w:t xml:space="preserve"> </w:t>
            </w:r>
            <w:r w:rsidR="0077167F" w:rsidRPr="00484C7E">
              <w:t>прочие</w:t>
            </w:r>
            <w:r w:rsidRPr="00484C7E">
              <w:t xml:space="preserve"> </w:t>
            </w:r>
            <w:r w:rsidR="0077167F" w:rsidRPr="00484C7E">
              <w:t>запасы</w:t>
            </w:r>
            <w:r w:rsidRPr="00484C7E">
              <w:t xml:space="preserve"> </w:t>
            </w:r>
          </w:p>
        </w:tc>
        <w:tc>
          <w:tcPr>
            <w:tcW w:w="115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929</w:t>
            </w:r>
          </w:p>
        </w:tc>
        <w:tc>
          <w:tcPr>
            <w:tcW w:w="78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7,2</w:t>
            </w:r>
          </w:p>
        </w:tc>
        <w:tc>
          <w:tcPr>
            <w:tcW w:w="96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782</w:t>
            </w:r>
          </w:p>
        </w:tc>
        <w:tc>
          <w:tcPr>
            <w:tcW w:w="1095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3,9</w:t>
            </w:r>
          </w:p>
        </w:tc>
        <w:tc>
          <w:tcPr>
            <w:tcW w:w="95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4</w:t>
            </w:r>
            <w:r w:rsidRPr="00484C7E">
              <w:t xml:space="preserve"> </w:t>
            </w:r>
            <w:r w:rsidR="004A5486" w:rsidRPr="00484C7E">
              <w:t>147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46,4</w:t>
            </w:r>
            <w:r w:rsidRPr="00484C7E">
              <w:t xml:space="preserve">) </w:t>
            </w:r>
          </w:p>
        </w:tc>
        <w:tc>
          <w:tcPr>
            <w:tcW w:w="1100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3,2</w:t>
            </w:r>
            <w:r w:rsidRPr="00484C7E">
              <w:t xml:space="preserve">) </w:t>
            </w:r>
          </w:p>
        </w:tc>
        <w:tc>
          <w:tcPr>
            <w:tcW w:w="146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118,8</w:t>
            </w:r>
            <w:r w:rsidRPr="00484C7E">
              <w:t xml:space="preserve">) </w:t>
            </w:r>
          </w:p>
        </w:tc>
      </w:tr>
      <w:tr w:rsidR="0077167F" w:rsidRPr="001072DD" w:rsidTr="001072DD">
        <w:trPr>
          <w:trHeight w:val="333"/>
          <w:jc w:val="center"/>
        </w:trPr>
        <w:tc>
          <w:tcPr>
            <w:tcW w:w="1602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запасы</w:t>
            </w:r>
            <w:r w:rsidRPr="00484C7E">
              <w:t xml:space="preserve"> </w:t>
            </w:r>
            <w:r w:rsidR="0077167F" w:rsidRPr="00484C7E">
              <w:t>готовой</w:t>
            </w:r>
            <w:r w:rsidRPr="00484C7E">
              <w:t xml:space="preserve"> </w:t>
            </w:r>
            <w:r w:rsidR="0077167F" w:rsidRPr="00484C7E">
              <w:t>продукции</w:t>
            </w:r>
            <w:r w:rsidRPr="00484C7E">
              <w:t xml:space="preserve"> </w:t>
            </w:r>
            <w:r w:rsidR="0077167F" w:rsidRPr="00484C7E">
              <w:t>и</w:t>
            </w:r>
            <w:r w:rsidRPr="00484C7E">
              <w:t xml:space="preserve"> </w:t>
            </w:r>
            <w:r w:rsidR="0077167F" w:rsidRPr="00484C7E">
              <w:t>товары</w:t>
            </w:r>
            <w:r w:rsidRPr="00484C7E">
              <w:t xml:space="preserve"> </w:t>
            </w:r>
            <w:r w:rsidR="0077167F" w:rsidRPr="00484C7E">
              <w:t>отгруженные</w:t>
            </w:r>
            <w:r w:rsidRPr="00484C7E">
              <w:t xml:space="preserve"> </w:t>
            </w:r>
          </w:p>
        </w:tc>
        <w:tc>
          <w:tcPr>
            <w:tcW w:w="115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979</w:t>
            </w:r>
          </w:p>
        </w:tc>
        <w:tc>
          <w:tcPr>
            <w:tcW w:w="78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8,0</w:t>
            </w:r>
          </w:p>
        </w:tc>
        <w:tc>
          <w:tcPr>
            <w:tcW w:w="96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265</w:t>
            </w:r>
          </w:p>
        </w:tc>
        <w:tc>
          <w:tcPr>
            <w:tcW w:w="1095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1,9</w:t>
            </w:r>
          </w:p>
        </w:tc>
        <w:tc>
          <w:tcPr>
            <w:tcW w:w="95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7</w:t>
            </w:r>
            <w:r w:rsidRPr="00484C7E">
              <w:t xml:space="preserve"> </w:t>
            </w:r>
            <w:r w:rsidR="004A5486" w:rsidRPr="00484C7E">
              <w:t>714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77,3</w:t>
            </w:r>
            <w:r w:rsidRPr="00484C7E">
              <w:t xml:space="preserve">) </w:t>
            </w:r>
          </w:p>
        </w:tc>
        <w:tc>
          <w:tcPr>
            <w:tcW w:w="1100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6,1</w:t>
            </w:r>
            <w:r w:rsidRPr="00484C7E">
              <w:t xml:space="preserve">) </w:t>
            </w:r>
          </w:p>
        </w:tc>
        <w:tc>
          <w:tcPr>
            <w:tcW w:w="146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221,0</w:t>
            </w:r>
            <w:r w:rsidRPr="00484C7E">
              <w:t xml:space="preserve">) </w:t>
            </w:r>
          </w:p>
        </w:tc>
      </w:tr>
      <w:tr w:rsidR="0077167F" w:rsidRPr="001072DD" w:rsidTr="001072DD">
        <w:trPr>
          <w:trHeight w:val="260"/>
          <w:jc w:val="center"/>
        </w:trPr>
        <w:tc>
          <w:tcPr>
            <w:tcW w:w="1602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НДС</w:t>
            </w:r>
            <w:r w:rsidRPr="00484C7E">
              <w:t xml:space="preserve"> </w:t>
            </w:r>
            <w:r w:rsidR="0077167F" w:rsidRPr="00484C7E">
              <w:t>по</w:t>
            </w:r>
            <w:r w:rsidRPr="00484C7E">
              <w:t xml:space="preserve"> </w:t>
            </w:r>
            <w:r w:rsidR="0077167F" w:rsidRPr="00484C7E">
              <w:t>приобретенным</w:t>
            </w:r>
            <w:r w:rsidRPr="00484C7E">
              <w:t xml:space="preserve"> </w:t>
            </w:r>
            <w:r w:rsidR="0077167F" w:rsidRPr="00484C7E">
              <w:t>ценностям</w:t>
            </w:r>
            <w:r w:rsidRPr="00484C7E">
              <w:t xml:space="preserve"> </w:t>
            </w:r>
          </w:p>
        </w:tc>
        <w:tc>
          <w:tcPr>
            <w:tcW w:w="115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852</w:t>
            </w:r>
          </w:p>
        </w:tc>
        <w:tc>
          <w:tcPr>
            <w:tcW w:w="78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3,1</w:t>
            </w:r>
          </w:p>
        </w:tc>
        <w:tc>
          <w:tcPr>
            <w:tcW w:w="96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270</w:t>
            </w:r>
          </w:p>
        </w:tc>
        <w:tc>
          <w:tcPr>
            <w:tcW w:w="1095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2,7</w:t>
            </w:r>
          </w:p>
        </w:tc>
        <w:tc>
          <w:tcPr>
            <w:tcW w:w="95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582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15,1</w:t>
            </w:r>
            <w:r w:rsidRPr="00484C7E">
              <w:t xml:space="preserve">) </w:t>
            </w:r>
          </w:p>
        </w:tc>
        <w:tc>
          <w:tcPr>
            <w:tcW w:w="1100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0,4</w:t>
            </w:r>
            <w:r w:rsidRPr="00484C7E">
              <w:t xml:space="preserve">) </w:t>
            </w:r>
          </w:p>
        </w:tc>
        <w:tc>
          <w:tcPr>
            <w:tcW w:w="146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16,7</w:t>
            </w:r>
            <w:r w:rsidRPr="00484C7E">
              <w:t xml:space="preserve">) </w:t>
            </w:r>
          </w:p>
        </w:tc>
      </w:tr>
      <w:tr w:rsidR="0077167F" w:rsidRPr="001072DD" w:rsidTr="001072DD">
        <w:trPr>
          <w:trHeight w:val="199"/>
          <w:jc w:val="center"/>
        </w:trPr>
        <w:tc>
          <w:tcPr>
            <w:tcW w:w="1602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 w:rsidRPr="00484C7E">
              <w:t xml:space="preserve"> </w:t>
            </w:r>
            <w:r w:rsidR="0077167F" w:rsidRPr="00484C7E">
              <w:t>Всего</w:t>
            </w:r>
            <w:r w:rsidRPr="00484C7E">
              <w:t xml:space="preserve"> </w:t>
            </w:r>
            <w:r w:rsidR="0077167F" w:rsidRPr="00484C7E">
              <w:t>запасы</w:t>
            </w:r>
            <w:r w:rsidRPr="00484C7E">
              <w:t xml:space="preserve"> </w:t>
            </w:r>
          </w:p>
        </w:tc>
        <w:tc>
          <w:tcPr>
            <w:tcW w:w="115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124</w:t>
            </w:r>
            <w:r w:rsidR="00484C7E" w:rsidRPr="00484C7E">
              <w:t xml:space="preserve"> </w:t>
            </w:r>
            <w:r w:rsidRPr="00484C7E">
              <w:t>799</w:t>
            </w:r>
          </w:p>
        </w:tc>
        <w:tc>
          <w:tcPr>
            <w:tcW w:w="786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967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121</w:t>
            </w:r>
            <w:r w:rsidR="00484C7E" w:rsidRPr="00484C7E">
              <w:t xml:space="preserve"> </w:t>
            </w:r>
            <w:r w:rsidRPr="00484C7E">
              <w:t>308</w:t>
            </w:r>
          </w:p>
        </w:tc>
        <w:tc>
          <w:tcPr>
            <w:tcW w:w="1095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100,0</w:t>
            </w:r>
          </w:p>
        </w:tc>
        <w:tc>
          <w:tcPr>
            <w:tcW w:w="95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3</w:t>
            </w:r>
            <w:r w:rsidRPr="00484C7E">
              <w:t xml:space="preserve"> </w:t>
            </w:r>
            <w:r w:rsidR="004A5486" w:rsidRPr="00484C7E">
              <w:t>491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2,8</w:t>
            </w:r>
            <w:r w:rsidRPr="00484C7E">
              <w:t xml:space="preserve">) </w:t>
            </w:r>
          </w:p>
        </w:tc>
        <w:tc>
          <w:tcPr>
            <w:tcW w:w="1100" w:type="dxa"/>
            <w:shd w:val="clear" w:color="auto" w:fill="auto"/>
            <w:noWrap/>
          </w:tcPr>
          <w:p w:rsidR="0077167F" w:rsidRPr="00484C7E" w:rsidRDefault="004A5486" w:rsidP="00AE160B">
            <w:pPr>
              <w:pStyle w:val="af8"/>
            </w:pPr>
            <w:r w:rsidRPr="00484C7E">
              <w:t>-</w:t>
            </w:r>
          </w:p>
        </w:tc>
        <w:tc>
          <w:tcPr>
            <w:tcW w:w="1467" w:type="dxa"/>
            <w:shd w:val="clear" w:color="auto" w:fill="auto"/>
            <w:noWrap/>
          </w:tcPr>
          <w:p w:rsidR="0077167F" w:rsidRPr="00484C7E" w:rsidRDefault="00484C7E" w:rsidP="00AE160B">
            <w:pPr>
              <w:pStyle w:val="af8"/>
            </w:pPr>
            <w:r>
              <w:t xml:space="preserve"> (</w:t>
            </w:r>
            <w:r w:rsidR="004A5486" w:rsidRPr="00484C7E">
              <w:t>100,0</w:t>
            </w:r>
            <w:r w:rsidRPr="00484C7E">
              <w:t xml:space="preserve">) </w:t>
            </w:r>
          </w:p>
        </w:tc>
      </w:tr>
    </w:tbl>
    <w:p w:rsidR="00484C7E" w:rsidRDefault="00484C7E" w:rsidP="00484C7E">
      <w:pPr>
        <w:tabs>
          <w:tab w:val="left" w:pos="726"/>
        </w:tabs>
      </w:pPr>
    </w:p>
    <w:p w:rsidR="00AE17DB" w:rsidRDefault="00AE17DB" w:rsidP="003E4257">
      <w:r w:rsidRPr="00484C7E">
        <w:t>Таблица 28</w:t>
      </w:r>
    </w:p>
    <w:p w:rsidR="00484C7E" w:rsidRPr="00484C7E" w:rsidRDefault="00581219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дебиторской</w:t>
      </w:r>
      <w:r w:rsidR="00484C7E" w:rsidRPr="00484C7E">
        <w:rPr>
          <w:b/>
        </w:rPr>
        <w:t xml:space="preserve"> </w:t>
      </w:r>
      <w:r w:rsidRPr="00484C7E">
        <w:rPr>
          <w:b/>
        </w:rPr>
        <w:t>задолженности</w:t>
      </w: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022"/>
        <w:gridCol w:w="1226"/>
        <w:gridCol w:w="1022"/>
        <w:gridCol w:w="710"/>
        <w:gridCol w:w="980"/>
        <w:gridCol w:w="700"/>
        <w:gridCol w:w="909"/>
        <w:gridCol w:w="884"/>
      </w:tblGrid>
      <w:tr w:rsidR="00AE17DB" w:rsidRPr="00484C7E" w:rsidTr="001072DD">
        <w:trPr>
          <w:trHeight w:val="255"/>
          <w:jc w:val="center"/>
        </w:trPr>
        <w:tc>
          <w:tcPr>
            <w:tcW w:w="1706" w:type="dxa"/>
            <w:vMerge w:val="restart"/>
            <w:shd w:val="clear" w:color="auto" w:fill="auto"/>
          </w:tcPr>
          <w:p w:rsidR="00581219" w:rsidRPr="00484C7E" w:rsidRDefault="00581219" w:rsidP="00AE17D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начало</w:t>
            </w:r>
            <w:r w:rsidRPr="00484C7E">
              <w:t xml:space="preserve"> </w:t>
            </w:r>
            <w:r w:rsidR="00581219" w:rsidRPr="00484C7E">
              <w:t>года</w:t>
            </w:r>
            <w:r w:rsidRPr="00484C7E">
              <w:t xml:space="preserve"> 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конец</w:t>
            </w:r>
            <w:r w:rsidRPr="00484C7E">
              <w:t xml:space="preserve"> </w:t>
            </w:r>
            <w:r w:rsidR="00581219" w:rsidRPr="00484C7E">
              <w:t>года</w:t>
            </w:r>
            <w:r w:rsidRPr="00484C7E">
              <w:t xml:space="preserve"> 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изменение</w:t>
            </w:r>
            <w:r w:rsidRPr="00484C7E">
              <w:t xml:space="preserve"> </w:t>
            </w:r>
            <w:r w:rsidR="00581219" w:rsidRPr="00484C7E">
              <w:t>за</w:t>
            </w:r>
            <w:r w:rsidRPr="00484C7E">
              <w:t xml:space="preserve"> </w:t>
            </w:r>
            <w:r w:rsidR="00581219" w:rsidRPr="00484C7E">
              <w:t>год</w:t>
            </w:r>
            <w:r w:rsidRPr="00484C7E">
              <w:t xml:space="preserve"> </w:t>
            </w:r>
          </w:p>
        </w:tc>
        <w:tc>
          <w:tcPr>
            <w:tcW w:w="884" w:type="dxa"/>
            <w:vMerge w:val="restart"/>
            <w:shd w:val="clear" w:color="auto" w:fill="auto"/>
            <w:textDirection w:val="btLr"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доля</w:t>
            </w:r>
            <w:r w:rsidRPr="00484C7E">
              <w:t xml:space="preserve"> </w:t>
            </w:r>
            <w:r w:rsidR="00581219" w:rsidRPr="00484C7E">
              <w:t>факторов</w:t>
            </w:r>
            <w:r w:rsidRPr="00484C7E">
              <w:t xml:space="preserve"> </w:t>
            </w:r>
            <w:r w:rsidR="00581219" w:rsidRPr="00484C7E">
              <w:t>в</w:t>
            </w:r>
            <w:r w:rsidRPr="00484C7E">
              <w:t xml:space="preserve"> </w:t>
            </w:r>
            <w:r w:rsidR="00581219" w:rsidRPr="00484C7E">
              <w:t>изменении</w:t>
            </w:r>
            <w:r w:rsidRPr="00484C7E">
              <w:t xml:space="preserve"> </w:t>
            </w:r>
            <w:r w:rsidR="00581219" w:rsidRPr="00484C7E">
              <w:t>дебиторской</w:t>
            </w:r>
            <w:r w:rsidRPr="00484C7E">
              <w:t xml:space="preserve"> </w:t>
            </w:r>
            <w:r w:rsidR="00581219" w:rsidRPr="00484C7E">
              <w:t>задолженности</w:t>
            </w:r>
            <w:r w:rsidRPr="00484C7E">
              <w:t xml:space="preserve"> </w:t>
            </w:r>
          </w:p>
        </w:tc>
      </w:tr>
      <w:tr w:rsidR="00AE17DB" w:rsidRPr="00484C7E" w:rsidTr="001072DD">
        <w:trPr>
          <w:trHeight w:val="2687"/>
          <w:jc w:val="center"/>
        </w:trPr>
        <w:tc>
          <w:tcPr>
            <w:tcW w:w="1706" w:type="dxa"/>
            <w:vMerge/>
            <w:shd w:val="clear" w:color="auto" w:fill="auto"/>
          </w:tcPr>
          <w:p w:rsidR="00581219" w:rsidRPr="00484C7E" w:rsidRDefault="00581219" w:rsidP="00AE17DB">
            <w:pPr>
              <w:pStyle w:val="af8"/>
            </w:pPr>
          </w:p>
        </w:tc>
        <w:tc>
          <w:tcPr>
            <w:tcW w:w="1022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сумма,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226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</w:t>
            </w:r>
          </w:p>
        </w:tc>
        <w:tc>
          <w:tcPr>
            <w:tcW w:w="1022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сумма,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удельный</w:t>
            </w:r>
            <w:r w:rsidR="00484C7E" w:rsidRPr="00484C7E">
              <w:t xml:space="preserve"> </w:t>
            </w:r>
            <w:r w:rsidRPr="00484C7E">
              <w:t>вес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в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темп</w:t>
            </w:r>
            <w:r w:rsidR="00484C7E" w:rsidRPr="00484C7E">
              <w:t xml:space="preserve"> </w:t>
            </w:r>
            <w:r w:rsidRPr="00484C7E">
              <w:t>прироста,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581219" w:rsidRPr="00484C7E" w:rsidRDefault="00581219" w:rsidP="00AE17DB">
            <w:pPr>
              <w:pStyle w:val="af8"/>
            </w:pPr>
            <w:r w:rsidRPr="00484C7E">
              <w:t>в</w:t>
            </w:r>
            <w:r w:rsidR="00484C7E" w:rsidRPr="00484C7E">
              <w:t xml:space="preserve"> </w:t>
            </w:r>
            <w:r w:rsidRPr="00484C7E">
              <w:t>структуре,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884" w:type="dxa"/>
            <w:vMerge/>
            <w:shd w:val="clear" w:color="auto" w:fill="auto"/>
          </w:tcPr>
          <w:p w:rsidR="00581219" w:rsidRPr="00484C7E" w:rsidRDefault="00581219" w:rsidP="00AE17DB">
            <w:pPr>
              <w:pStyle w:val="af8"/>
            </w:pPr>
          </w:p>
        </w:tc>
      </w:tr>
      <w:tr w:rsidR="00AE17DB" w:rsidRPr="00484C7E" w:rsidTr="001072DD">
        <w:trPr>
          <w:trHeight w:val="255"/>
          <w:jc w:val="center"/>
        </w:trPr>
        <w:tc>
          <w:tcPr>
            <w:tcW w:w="1706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покупатели</w:t>
            </w:r>
            <w:r w:rsidRPr="00484C7E">
              <w:t xml:space="preserve"> </w:t>
            </w:r>
            <w:r w:rsidR="00581219" w:rsidRPr="00484C7E">
              <w:t>и</w:t>
            </w:r>
            <w:r w:rsidRPr="00484C7E">
              <w:t xml:space="preserve"> </w:t>
            </w:r>
            <w:r w:rsidR="00581219" w:rsidRPr="00484C7E">
              <w:t>заказчики</w:t>
            </w:r>
            <w:r w:rsidRPr="00484C7E">
              <w:t xml:space="preserve"> 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182</w:t>
            </w:r>
            <w:r w:rsidR="00484C7E" w:rsidRPr="00484C7E">
              <w:t xml:space="preserve"> </w:t>
            </w:r>
            <w:r w:rsidRPr="00484C7E">
              <w:t>360</w:t>
            </w:r>
          </w:p>
        </w:tc>
        <w:tc>
          <w:tcPr>
            <w:tcW w:w="1226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66,4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152</w:t>
            </w:r>
            <w:r w:rsidR="00484C7E" w:rsidRPr="00484C7E">
              <w:t xml:space="preserve"> </w:t>
            </w:r>
            <w:r w:rsidRPr="00484C7E">
              <w:t>936</w:t>
            </w:r>
          </w:p>
        </w:tc>
        <w:tc>
          <w:tcPr>
            <w:tcW w:w="710" w:type="dxa"/>
            <w:shd w:val="clear" w:color="auto" w:fill="auto"/>
            <w:noWrap/>
          </w:tcPr>
          <w:p w:rsidR="00581219" w:rsidRPr="00484C7E" w:rsidRDefault="00B81EC3" w:rsidP="00AE17DB">
            <w:pPr>
              <w:pStyle w:val="af8"/>
            </w:pPr>
            <w:r w:rsidRPr="00484C7E">
              <w:t>60,0</w:t>
            </w:r>
          </w:p>
        </w:tc>
        <w:tc>
          <w:tcPr>
            <w:tcW w:w="980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B81EC3" w:rsidRPr="00484C7E">
              <w:t>29</w:t>
            </w:r>
            <w:r w:rsidRPr="00484C7E">
              <w:t xml:space="preserve"> </w:t>
            </w:r>
            <w:r w:rsidR="00B81EC3" w:rsidRPr="00484C7E">
              <w:t>424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16,1</w:t>
            </w:r>
            <w:r w:rsidRPr="00484C7E">
              <w:t xml:space="preserve">) </w:t>
            </w:r>
          </w:p>
        </w:tc>
        <w:tc>
          <w:tcPr>
            <w:tcW w:w="909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6,5</w:t>
            </w:r>
            <w:r w:rsidRPr="00484C7E">
              <w:t xml:space="preserve">) </w:t>
            </w:r>
          </w:p>
        </w:tc>
        <w:tc>
          <w:tcPr>
            <w:tcW w:w="884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150,7</w:t>
            </w:r>
            <w:r w:rsidRPr="00484C7E">
              <w:t xml:space="preserve">) </w:t>
            </w:r>
          </w:p>
        </w:tc>
      </w:tr>
      <w:tr w:rsidR="00AE17DB" w:rsidRPr="00484C7E" w:rsidTr="001072DD">
        <w:trPr>
          <w:trHeight w:val="255"/>
          <w:jc w:val="center"/>
        </w:trPr>
        <w:tc>
          <w:tcPr>
            <w:tcW w:w="1706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авансы</w:t>
            </w:r>
            <w:r w:rsidRPr="00484C7E">
              <w:t xml:space="preserve"> </w:t>
            </w:r>
            <w:r w:rsidR="00581219" w:rsidRPr="00484C7E">
              <w:t>выданные</w:t>
            </w:r>
            <w:r w:rsidRPr="00484C7E">
              <w:t xml:space="preserve"> 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498</w:t>
            </w:r>
          </w:p>
        </w:tc>
        <w:tc>
          <w:tcPr>
            <w:tcW w:w="1226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1,6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34</w:t>
            </w:r>
            <w:r w:rsidR="00484C7E" w:rsidRPr="00484C7E">
              <w:t xml:space="preserve"> </w:t>
            </w:r>
            <w:r w:rsidRPr="00484C7E">
              <w:t>749</w:t>
            </w:r>
          </w:p>
        </w:tc>
        <w:tc>
          <w:tcPr>
            <w:tcW w:w="710" w:type="dxa"/>
            <w:shd w:val="clear" w:color="auto" w:fill="auto"/>
            <w:noWrap/>
          </w:tcPr>
          <w:p w:rsidR="00581219" w:rsidRPr="00484C7E" w:rsidRDefault="00B81EC3" w:rsidP="00AE17DB">
            <w:pPr>
              <w:pStyle w:val="af8"/>
            </w:pPr>
            <w:r w:rsidRPr="00484C7E">
              <w:t>13,6</w:t>
            </w:r>
          </w:p>
        </w:tc>
        <w:tc>
          <w:tcPr>
            <w:tcW w:w="980" w:type="dxa"/>
            <w:shd w:val="clear" w:color="auto" w:fill="auto"/>
            <w:noWrap/>
          </w:tcPr>
          <w:p w:rsidR="00581219" w:rsidRPr="00484C7E" w:rsidRDefault="00B81EC3" w:rsidP="00AE17DB">
            <w:pPr>
              <w:pStyle w:val="af8"/>
            </w:pPr>
            <w:r w:rsidRPr="00484C7E">
              <w:t>30</w:t>
            </w:r>
            <w:r w:rsidR="00484C7E" w:rsidRPr="00484C7E">
              <w:t xml:space="preserve"> </w:t>
            </w:r>
            <w:r w:rsidRPr="00484C7E">
              <w:t>251</w:t>
            </w:r>
          </w:p>
        </w:tc>
        <w:tc>
          <w:tcPr>
            <w:tcW w:w="700" w:type="dxa"/>
            <w:shd w:val="clear" w:color="auto" w:fill="auto"/>
          </w:tcPr>
          <w:p w:rsidR="00581219" w:rsidRPr="00484C7E" w:rsidRDefault="00D303D7" w:rsidP="00AE17DB">
            <w:pPr>
              <w:pStyle w:val="af8"/>
            </w:pPr>
            <w:r w:rsidRPr="00484C7E">
              <w:t>672,5</w:t>
            </w:r>
          </w:p>
        </w:tc>
        <w:tc>
          <w:tcPr>
            <w:tcW w:w="909" w:type="dxa"/>
            <w:shd w:val="clear" w:color="auto" w:fill="auto"/>
            <w:noWrap/>
          </w:tcPr>
          <w:p w:rsidR="00581219" w:rsidRPr="00484C7E" w:rsidRDefault="00D303D7" w:rsidP="00AE17DB">
            <w:pPr>
              <w:pStyle w:val="af8"/>
            </w:pPr>
            <w:r w:rsidRPr="00484C7E">
              <w:t>12,0</w:t>
            </w:r>
          </w:p>
        </w:tc>
        <w:tc>
          <w:tcPr>
            <w:tcW w:w="884" w:type="dxa"/>
            <w:shd w:val="clear" w:color="auto" w:fill="auto"/>
            <w:noWrap/>
          </w:tcPr>
          <w:p w:rsidR="00581219" w:rsidRPr="00484C7E" w:rsidRDefault="00D303D7" w:rsidP="00AE17DB">
            <w:pPr>
              <w:pStyle w:val="af8"/>
            </w:pPr>
            <w:r w:rsidRPr="00484C7E">
              <w:t>154,9</w:t>
            </w:r>
          </w:p>
        </w:tc>
      </w:tr>
      <w:tr w:rsidR="00AE17DB" w:rsidRPr="00484C7E" w:rsidTr="001072DD">
        <w:trPr>
          <w:trHeight w:val="255"/>
          <w:jc w:val="center"/>
        </w:trPr>
        <w:tc>
          <w:tcPr>
            <w:tcW w:w="1706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прочие</w:t>
            </w:r>
            <w:r w:rsidRPr="00484C7E">
              <w:t xml:space="preserve"> </w:t>
            </w:r>
            <w:r w:rsidR="00581219" w:rsidRPr="00484C7E">
              <w:t>дебиторы</w:t>
            </w:r>
            <w:r w:rsidRPr="00484C7E">
              <w:t xml:space="preserve"> 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87</w:t>
            </w:r>
            <w:r w:rsidR="00484C7E" w:rsidRPr="00484C7E">
              <w:t xml:space="preserve"> </w:t>
            </w:r>
            <w:r w:rsidRPr="00484C7E">
              <w:t>652</w:t>
            </w:r>
          </w:p>
        </w:tc>
        <w:tc>
          <w:tcPr>
            <w:tcW w:w="1226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31,9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67</w:t>
            </w:r>
            <w:r w:rsidR="00484C7E" w:rsidRPr="00484C7E">
              <w:t xml:space="preserve"> </w:t>
            </w:r>
            <w:r w:rsidR="00B81EC3" w:rsidRPr="00484C7E">
              <w:t>301</w:t>
            </w:r>
            <w:r w:rsidR="00484C7E" w:rsidRPr="00484C7E">
              <w:t xml:space="preserve"> </w:t>
            </w:r>
          </w:p>
        </w:tc>
        <w:tc>
          <w:tcPr>
            <w:tcW w:w="710" w:type="dxa"/>
            <w:shd w:val="clear" w:color="auto" w:fill="auto"/>
            <w:noWrap/>
          </w:tcPr>
          <w:p w:rsidR="00581219" w:rsidRPr="00484C7E" w:rsidRDefault="00B81EC3" w:rsidP="00AE17DB">
            <w:pPr>
              <w:pStyle w:val="af8"/>
            </w:pPr>
            <w:r w:rsidRPr="00484C7E">
              <w:t>26,4</w:t>
            </w:r>
          </w:p>
        </w:tc>
        <w:tc>
          <w:tcPr>
            <w:tcW w:w="980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B81EC3" w:rsidRPr="00484C7E">
              <w:t>20</w:t>
            </w:r>
            <w:r w:rsidRPr="00484C7E">
              <w:t xml:space="preserve"> </w:t>
            </w:r>
            <w:r w:rsidR="00B81EC3" w:rsidRPr="00484C7E">
              <w:t>351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23,2</w:t>
            </w:r>
            <w:r w:rsidRPr="00484C7E">
              <w:t xml:space="preserve">) </w:t>
            </w:r>
          </w:p>
        </w:tc>
        <w:tc>
          <w:tcPr>
            <w:tcW w:w="909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5,5</w:t>
            </w:r>
            <w:r w:rsidRPr="00484C7E">
              <w:t xml:space="preserve">) </w:t>
            </w:r>
          </w:p>
        </w:tc>
        <w:tc>
          <w:tcPr>
            <w:tcW w:w="884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104,2</w:t>
            </w:r>
            <w:r w:rsidRPr="00484C7E">
              <w:t xml:space="preserve">) </w:t>
            </w:r>
          </w:p>
        </w:tc>
      </w:tr>
      <w:tr w:rsidR="00AE17DB" w:rsidRPr="00484C7E" w:rsidTr="001072DD">
        <w:trPr>
          <w:trHeight w:val="255"/>
          <w:jc w:val="center"/>
        </w:trPr>
        <w:tc>
          <w:tcPr>
            <w:tcW w:w="1706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581219" w:rsidRPr="00484C7E">
              <w:t>Всего</w:t>
            </w:r>
            <w:r w:rsidRPr="00484C7E">
              <w:t xml:space="preserve"> </w:t>
            </w:r>
            <w:r w:rsidR="00581219" w:rsidRPr="00484C7E">
              <w:t>дебиторская</w:t>
            </w:r>
            <w:r w:rsidRPr="00484C7E">
              <w:t xml:space="preserve"> </w:t>
            </w:r>
            <w:r w:rsidR="00581219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510</w:t>
            </w:r>
          </w:p>
        </w:tc>
        <w:tc>
          <w:tcPr>
            <w:tcW w:w="1226" w:type="dxa"/>
            <w:shd w:val="clear" w:color="auto" w:fill="auto"/>
            <w:noWrap/>
          </w:tcPr>
          <w:p w:rsidR="00581219" w:rsidRPr="00484C7E" w:rsidRDefault="00581219" w:rsidP="00AE17DB">
            <w:pPr>
              <w:pStyle w:val="af8"/>
            </w:pPr>
            <w:r w:rsidRPr="00484C7E">
              <w:t>100,0</w:t>
            </w:r>
          </w:p>
        </w:tc>
        <w:tc>
          <w:tcPr>
            <w:tcW w:w="1022" w:type="dxa"/>
            <w:shd w:val="clear" w:color="auto" w:fill="auto"/>
            <w:noWrap/>
          </w:tcPr>
          <w:p w:rsidR="00581219" w:rsidRPr="00484C7E" w:rsidRDefault="00B81EC3" w:rsidP="00AE17DB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710" w:type="dxa"/>
            <w:shd w:val="clear" w:color="auto" w:fill="auto"/>
            <w:noWrap/>
          </w:tcPr>
          <w:p w:rsidR="00581219" w:rsidRPr="00484C7E" w:rsidRDefault="00B81EC3" w:rsidP="00AE17DB">
            <w:pPr>
              <w:pStyle w:val="af8"/>
            </w:pPr>
            <w:r w:rsidRPr="00484C7E">
              <w:t>100,0</w:t>
            </w:r>
          </w:p>
        </w:tc>
        <w:tc>
          <w:tcPr>
            <w:tcW w:w="980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19</w:t>
            </w:r>
            <w:r w:rsidRPr="00484C7E">
              <w:t xml:space="preserve"> </w:t>
            </w:r>
            <w:r w:rsidR="00D303D7" w:rsidRPr="00484C7E">
              <w:t>524</w:t>
            </w:r>
            <w:r w:rsidRPr="00484C7E">
              <w:t xml:space="preserve">) </w:t>
            </w:r>
          </w:p>
        </w:tc>
        <w:tc>
          <w:tcPr>
            <w:tcW w:w="700" w:type="dxa"/>
            <w:shd w:val="clear" w:color="auto" w:fill="auto"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7,1</w:t>
            </w:r>
            <w:r w:rsidRPr="00484C7E">
              <w:t xml:space="preserve">) </w:t>
            </w:r>
          </w:p>
        </w:tc>
        <w:tc>
          <w:tcPr>
            <w:tcW w:w="909" w:type="dxa"/>
            <w:shd w:val="clear" w:color="auto" w:fill="auto"/>
            <w:noWrap/>
          </w:tcPr>
          <w:p w:rsidR="00581219" w:rsidRPr="00484C7E" w:rsidRDefault="00D303D7" w:rsidP="00AE17DB">
            <w:pPr>
              <w:pStyle w:val="af8"/>
            </w:pPr>
            <w:r w:rsidRPr="00484C7E">
              <w:t>-</w:t>
            </w:r>
          </w:p>
        </w:tc>
        <w:tc>
          <w:tcPr>
            <w:tcW w:w="884" w:type="dxa"/>
            <w:shd w:val="clear" w:color="auto" w:fill="auto"/>
            <w:noWrap/>
          </w:tcPr>
          <w:p w:rsidR="00581219" w:rsidRPr="00484C7E" w:rsidRDefault="00484C7E" w:rsidP="00AE17DB">
            <w:pPr>
              <w:pStyle w:val="af8"/>
            </w:pPr>
            <w:r>
              <w:t xml:space="preserve"> (</w:t>
            </w:r>
            <w:r w:rsidR="00D303D7" w:rsidRPr="00484C7E">
              <w:t>100,0</w:t>
            </w:r>
            <w:r w:rsidRPr="00484C7E">
              <w:t xml:space="preserve">) </w:t>
            </w:r>
          </w:p>
        </w:tc>
      </w:tr>
    </w:tbl>
    <w:p w:rsidR="00581219" w:rsidRPr="00484C7E" w:rsidRDefault="00581219" w:rsidP="00484C7E">
      <w:pPr>
        <w:tabs>
          <w:tab w:val="left" w:pos="726"/>
        </w:tabs>
      </w:pPr>
    </w:p>
    <w:p w:rsidR="00484C7E" w:rsidRDefault="00581219" w:rsidP="00484C7E">
      <w:pPr>
        <w:tabs>
          <w:tab w:val="left" w:pos="726"/>
        </w:tabs>
      </w:pPr>
      <w:r w:rsidRPr="00484C7E">
        <w:t>Дебиторская</w:t>
      </w:r>
      <w:r w:rsidR="00484C7E" w:rsidRPr="00484C7E">
        <w:t xml:space="preserve"> </w:t>
      </w:r>
      <w:r w:rsidRPr="00484C7E">
        <w:t>задолже</w:t>
      </w:r>
      <w:r w:rsidR="00D303D7" w:rsidRPr="00484C7E">
        <w:t>нность</w:t>
      </w:r>
      <w:r w:rsidR="00484C7E" w:rsidRPr="00484C7E">
        <w:t xml:space="preserve"> </w:t>
      </w:r>
      <w:r w:rsidR="00D303D7" w:rsidRPr="00484C7E">
        <w:t>в</w:t>
      </w:r>
      <w:r w:rsidR="00484C7E" w:rsidRPr="00484C7E">
        <w:t xml:space="preserve"> </w:t>
      </w:r>
      <w:r w:rsidR="00D303D7" w:rsidRPr="00484C7E">
        <w:t>целом</w:t>
      </w:r>
      <w:r w:rsidR="00484C7E" w:rsidRPr="00484C7E">
        <w:t xml:space="preserve"> </w:t>
      </w:r>
      <w:r w:rsidR="00D303D7" w:rsidRPr="00484C7E">
        <w:t>снизилась</w:t>
      </w:r>
      <w:r w:rsidR="00484C7E" w:rsidRPr="00484C7E">
        <w:t xml:space="preserve"> </w:t>
      </w:r>
      <w:r w:rsidR="00D303D7" w:rsidRPr="00484C7E">
        <w:t>на</w:t>
      </w:r>
      <w:r w:rsidR="00484C7E" w:rsidRPr="00484C7E">
        <w:t xml:space="preserve"> </w:t>
      </w:r>
      <w:r w:rsidR="00D303D7" w:rsidRPr="00484C7E">
        <w:t>7,1</w:t>
      </w:r>
      <w:r w:rsidRPr="00484C7E">
        <w:t>%</w:t>
      </w:r>
      <w:r w:rsidR="00484C7E" w:rsidRPr="00484C7E">
        <w:t xml:space="preserve">. </w:t>
      </w:r>
      <w:r w:rsidRPr="00484C7E">
        <w:t>На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повлияло</w:t>
      </w:r>
      <w:r w:rsidR="00484C7E" w:rsidRPr="00484C7E">
        <w:t xml:space="preserve"> </w:t>
      </w:r>
      <w:r w:rsidRPr="00484C7E">
        <w:t>снижение</w:t>
      </w:r>
      <w:r w:rsidR="00484C7E" w:rsidRPr="00484C7E">
        <w:t xml:space="preserve"> </w:t>
      </w:r>
      <w:r w:rsidRPr="00484C7E">
        <w:t>задолженности</w:t>
      </w:r>
      <w:r w:rsidR="00484C7E" w:rsidRPr="00484C7E">
        <w:t xml:space="preserve"> </w:t>
      </w:r>
      <w:r w:rsidR="00D303D7" w:rsidRPr="00484C7E">
        <w:t>покупателей</w:t>
      </w:r>
      <w:r w:rsidR="00484C7E" w:rsidRPr="00484C7E">
        <w:t xml:space="preserve"> </w:t>
      </w:r>
      <w:r w:rsidR="00D303D7" w:rsidRPr="00484C7E">
        <w:t>и</w:t>
      </w:r>
      <w:r w:rsidR="00484C7E" w:rsidRPr="00484C7E">
        <w:t xml:space="preserve"> </w:t>
      </w:r>
      <w:r w:rsidR="00D303D7" w:rsidRPr="00484C7E">
        <w:t>заказчиков</w:t>
      </w:r>
      <w:r w:rsidR="00484C7E" w:rsidRPr="00484C7E">
        <w:t xml:space="preserve"> </w:t>
      </w:r>
      <w:r w:rsidR="00D303D7" w:rsidRPr="00484C7E">
        <w:t>на</w:t>
      </w:r>
      <w:r w:rsidR="00484C7E" w:rsidRPr="00484C7E">
        <w:t xml:space="preserve"> </w:t>
      </w:r>
      <w:r w:rsidR="00D303D7" w:rsidRPr="00484C7E">
        <w:t>16,1</w:t>
      </w:r>
      <w:r w:rsidR="00484C7E" w:rsidRPr="00484C7E">
        <w:t xml:space="preserve"> </w:t>
      </w:r>
      <w:r w:rsidRPr="00484C7E">
        <w:t>%,</w:t>
      </w:r>
      <w:r w:rsidR="00484C7E" w:rsidRPr="00484C7E">
        <w:t xml:space="preserve"> </w:t>
      </w:r>
      <w:r w:rsidRPr="00484C7E">
        <w:t>у</w:t>
      </w:r>
      <w:r w:rsidR="00D303D7" w:rsidRPr="00484C7E">
        <w:t>меньшение</w:t>
      </w:r>
      <w:r w:rsidR="00484C7E" w:rsidRPr="00484C7E">
        <w:t xml:space="preserve"> </w:t>
      </w:r>
      <w:r w:rsidR="00D303D7" w:rsidRPr="00484C7E">
        <w:t>прочих</w:t>
      </w:r>
      <w:r w:rsidR="00484C7E" w:rsidRPr="00484C7E">
        <w:t xml:space="preserve"> </w:t>
      </w:r>
      <w:r w:rsidR="00D303D7" w:rsidRPr="00484C7E">
        <w:t>дебиторов</w:t>
      </w:r>
      <w:r w:rsidR="00484C7E" w:rsidRPr="00484C7E">
        <w:t xml:space="preserve"> </w:t>
      </w:r>
      <w:r w:rsidR="00D303D7" w:rsidRPr="00484C7E">
        <w:t>на</w:t>
      </w:r>
      <w:r w:rsidR="00484C7E" w:rsidRPr="00484C7E">
        <w:t xml:space="preserve"> </w:t>
      </w:r>
      <w:r w:rsidR="00D303D7" w:rsidRPr="00484C7E">
        <w:t>23,2</w:t>
      </w:r>
      <w:r w:rsidRPr="00484C7E">
        <w:t>%,</w:t>
      </w:r>
      <w:r w:rsidR="00484C7E" w:rsidRPr="00484C7E">
        <w:t xml:space="preserve"> </w:t>
      </w:r>
      <w:r w:rsidRPr="00484C7E">
        <w:t>что,</w:t>
      </w:r>
      <w:r w:rsidR="00484C7E" w:rsidRPr="00484C7E">
        <w:t xml:space="preserve"> </w:t>
      </w:r>
      <w:r w:rsidRPr="00484C7E">
        <w:t>без</w:t>
      </w:r>
      <w:r w:rsidR="00484C7E" w:rsidRPr="00484C7E">
        <w:t xml:space="preserve"> </w:t>
      </w:r>
      <w:r w:rsidRPr="00484C7E">
        <w:t>сомнения,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главным</w:t>
      </w:r>
      <w:r w:rsidR="00484C7E" w:rsidRPr="00484C7E">
        <w:t xml:space="preserve"> </w:t>
      </w:r>
      <w:r w:rsidRPr="00484C7E">
        <w:t>фактором</w:t>
      </w:r>
      <w:r w:rsidR="00484C7E" w:rsidRPr="00484C7E">
        <w:t xml:space="preserve"> </w:t>
      </w:r>
      <w:r w:rsidRPr="00484C7E">
        <w:t>повлекшим</w:t>
      </w:r>
      <w:r w:rsidR="00484C7E" w:rsidRPr="00484C7E">
        <w:t xml:space="preserve"> </w:t>
      </w:r>
      <w:r w:rsidRPr="00484C7E">
        <w:t>уменьшение</w:t>
      </w:r>
      <w:r w:rsidR="00484C7E" w:rsidRPr="00484C7E">
        <w:t xml:space="preserve"> </w:t>
      </w:r>
      <w:r w:rsidRPr="00484C7E">
        <w:t>дебиторской</w:t>
      </w:r>
      <w:r w:rsidR="00484C7E" w:rsidRPr="00484C7E">
        <w:t xml:space="preserve"> </w:t>
      </w:r>
      <w:r w:rsidRPr="00484C7E">
        <w:t>задолженности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>.</w:t>
      </w:r>
    </w:p>
    <w:p w:rsidR="00AE17DB" w:rsidRDefault="00AE17DB" w:rsidP="003E4257"/>
    <w:p w:rsidR="00AE17DB" w:rsidRPr="00484C7E" w:rsidRDefault="00AE17DB" w:rsidP="003E4257">
      <w:r w:rsidRPr="00484C7E">
        <w:t xml:space="preserve">Таблица 29 </w:t>
      </w:r>
    </w:p>
    <w:p w:rsidR="00484C7E" w:rsidRPr="00484C7E" w:rsidRDefault="00124624" w:rsidP="00AE17D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Оценка</w:t>
      </w:r>
      <w:r w:rsidR="00484C7E" w:rsidRPr="00484C7E">
        <w:rPr>
          <w:b/>
        </w:rPr>
        <w:t xml:space="preserve"> </w:t>
      </w:r>
      <w:r w:rsidRPr="00484C7E">
        <w:rPr>
          <w:b/>
        </w:rPr>
        <w:t>качества</w:t>
      </w:r>
      <w:r w:rsidR="00484C7E" w:rsidRPr="00484C7E">
        <w:rPr>
          <w:b/>
        </w:rPr>
        <w:t xml:space="preserve"> </w:t>
      </w:r>
      <w:r w:rsidRPr="00484C7E">
        <w:rPr>
          <w:b/>
        </w:rPr>
        <w:t>дебиторской</w:t>
      </w:r>
      <w:r w:rsidR="00484C7E" w:rsidRPr="00484C7E">
        <w:rPr>
          <w:b/>
        </w:rPr>
        <w:t xml:space="preserve"> </w:t>
      </w:r>
      <w:r w:rsidRPr="00484C7E">
        <w:rPr>
          <w:b/>
        </w:rPr>
        <w:t>задолженности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установление</w:t>
      </w:r>
      <w:r w:rsidR="00484C7E" w:rsidRPr="00484C7E">
        <w:rPr>
          <w:b/>
        </w:rPr>
        <w:t xml:space="preserve"> </w:t>
      </w:r>
      <w:r w:rsidRPr="00484C7E">
        <w:rPr>
          <w:b/>
        </w:rPr>
        <w:t>типа</w:t>
      </w:r>
      <w:r w:rsidR="00484C7E" w:rsidRPr="00484C7E">
        <w:rPr>
          <w:b/>
        </w:rPr>
        <w:t xml:space="preserve"> </w:t>
      </w:r>
      <w:r w:rsidRPr="00484C7E">
        <w:rPr>
          <w:b/>
        </w:rPr>
        <w:t>кредитной</w:t>
      </w:r>
      <w:r w:rsidR="00484C7E" w:rsidRPr="00484C7E">
        <w:rPr>
          <w:b/>
        </w:rPr>
        <w:t xml:space="preserve"> </w:t>
      </w:r>
      <w:r w:rsidRPr="00484C7E">
        <w:rPr>
          <w:b/>
        </w:rPr>
        <w:t>политики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814"/>
        <w:gridCol w:w="1814"/>
        <w:gridCol w:w="1415"/>
        <w:gridCol w:w="1695"/>
      </w:tblGrid>
      <w:tr w:rsidR="00124624" w:rsidRPr="00484C7E" w:rsidTr="001072DD">
        <w:trPr>
          <w:trHeight w:val="255"/>
          <w:jc w:val="center"/>
        </w:trPr>
        <w:tc>
          <w:tcPr>
            <w:tcW w:w="2354" w:type="dxa"/>
            <w:vMerge w:val="restart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Наименование</w:t>
            </w:r>
            <w:r w:rsidR="00484C7E" w:rsidRPr="00484C7E">
              <w:t xml:space="preserve"> </w:t>
            </w:r>
            <w:r w:rsidRPr="00484C7E">
              <w:t>показателя</w:t>
            </w:r>
            <w:r w:rsidR="00484C7E" w:rsidRPr="00484C7E">
              <w:t xml:space="preserve">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на</w:t>
            </w:r>
            <w:r w:rsidR="00484C7E" w:rsidRPr="00484C7E">
              <w:t xml:space="preserve"> </w:t>
            </w:r>
            <w:r w:rsidRPr="00484C7E">
              <w:t>начало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на</w:t>
            </w:r>
            <w:r w:rsidR="00484C7E" w:rsidRPr="00484C7E">
              <w:t xml:space="preserve"> </w:t>
            </w:r>
            <w:r w:rsidRPr="00484C7E">
              <w:t>конец</w:t>
            </w:r>
            <w:r w:rsidR="00484C7E" w:rsidRPr="00484C7E">
              <w:t xml:space="preserve"> </w:t>
            </w:r>
            <w:r w:rsidRPr="00484C7E">
              <w:t>года</w:t>
            </w:r>
          </w:p>
        </w:tc>
        <w:tc>
          <w:tcPr>
            <w:tcW w:w="3110" w:type="dxa"/>
            <w:gridSpan w:val="2"/>
            <w:shd w:val="clear" w:color="auto" w:fill="auto"/>
            <w:noWrap/>
          </w:tcPr>
          <w:p w:rsidR="00124624" w:rsidRPr="00484C7E" w:rsidRDefault="00124624" w:rsidP="00AE17DB">
            <w:pPr>
              <w:pStyle w:val="af8"/>
            </w:pPr>
            <w:r w:rsidRPr="00484C7E">
              <w:t>изменение</w:t>
            </w:r>
            <w:r w:rsidR="00484C7E" w:rsidRPr="00484C7E">
              <w:t xml:space="preserve"> </w:t>
            </w:r>
            <w:r w:rsidRPr="00484C7E">
              <w:t>за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124624" w:rsidRPr="00484C7E" w:rsidTr="001072DD">
        <w:trPr>
          <w:trHeight w:val="510"/>
          <w:jc w:val="center"/>
        </w:trPr>
        <w:tc>
          <w:tcPr>
            <w:tcW w:w="2354" w:type="dxa"/>
            <w:vMerge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814" w:type="dxa"/>
            <w:vMerge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814" w:type="dxa"/>
            <w:vMerge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в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темп</w:t>
            </w:r>
            <w:r w:rsidR="00484C7E" w:rsidRPr="00484C7E">
              <w:t xml:space="preserve"> </w:t>
            </w:r>
            <w:r w:rsidRPr="00484C7E">
              <w:t>прироста,</w:t>
            </w:r>
            <w:r w:rsidR="00484C7E" w:rsidRPr="00484C7E">
              <w:t xml:space="preserve"> </w:t>
            </w:r>
            <w:r w:rsidRPr="00484C7E">
              <w:t>%</w:t>
            </w:r>
          </w:p>
        </w:tc>
      </w:tr>
      <w:tr w:rsidR="00F42903" w:rsidRPr="00484C7E" w:rsidTr="001072DD">
        <w:trPr>
          <w:trHeight w:val="361"/>
          <w:jc w:val="center"/>
        </w:trPr>
        <w:tc>
          <w:tcPr>
            <w:tcW w:w="2354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1</w:t>
            </w:r>
          </w:p>
        </w:tc>
        <w:tc>
          <w:tcPr>
            <w:tcW w:w="1814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2</w:t>
            </w:r>
          </w:p>
        </w:tc>
        <w:tc>
          <w:tcPr>
            <w:tcW w:w="1814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3</w:t>
            </w:r>
          </w:p>
        </w:tc>
        <w:tc>
          <w:tcPr>
            <w:tcW w:w="1415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4</w:t>
            </w:r>
          </w:p>
        </w:tc>
        <w:tc>
          <w:tcPr>
            <w:tcW w:w="1695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5</w:t>
            </w:r>
          </w:p>
        </w:tc>
      </w:tr>
      <w:tr w:rsidR="00124624" w:rsidRPr="00484C7E" w:rsidTr="001072DD">
        <w:trPr>
          <w:trHeight w:val="577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Длительность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</w:t>
            </w:r>
            <w:r w:rsidRPr="00484C7E">
              <w:t xml:space="preserve"> </w:t>
            </w:r>
            <w:r w:rsidR="00124624" w:rsidRPr="00484C7E">
              <w:t>покупателей</w:t>
            </w:r>
            <w:r w:rsidRPr="00484C7E">
              <w:t xml:space="preserve"> </w:t>
            </w:r>
            <w:r w:rsidR="00124624" w:rsidRPr="00484C7E">
              <w:t>и</w:t>
            </w:r>
            <w:r w:rsidRPr="00484C7E">
              <w:t xml:space="preserve"> </w:t>
            </w:r>
            <w:r w:rsidR="00124624" w:rsidRPr="00484C7E">
              <w:t>заказчиков</w:t>
            </w:r>
            <w:r>
              <w:t xml:space="preserve"> (</w:t>
            </w:r>
            <w:r w:rsidR="00124624" w:rsidRPr="00484C7E">
              <w:t>дебиторская/</w:t>
            </w:r>
            <w:r w:rsidRPr="00484C7E">
              <w:t xml:space="preserve"> </w:t>
            </w:r>
            <w:r w:rsidR="00124624" w:rsidRPr="00484C7E">
              <w:t>выручка</w:t>
            </w:r>
            <w:r w:rsidRPr="00484C7E">
              <w:t xml:space="preserve"> </w:t>
            </w:r>
            <w:r w:rsidR="00124624" w:rsidRPr="00484C7E">
              <w:t>х</w:t>
            </w:r>
            <w:r w:rsidRPr="00484C7E">
              <w:t xml:space="preserve"> </w:t>
            </w:r>
            <w:r w:rsidR="00124624" w:rsidRPr="00484C7E">
              <w:t>365</w:t>
            </w:r>
            <w:r w:rsidRPr="00484C7E">
              <w:t xml:space="preserve">)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36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23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>
              <w:t xml:space="preserve"> (</w:t>
            </w:r>
            <w:r w:rsidR="00124624" w:rsidRPr="00484C7E">
              <w:t>13,43</w:t>
            </w:r>
            <w:r w:rsidRPr="00484C7E">
              <w:t xml:space="preserve">) 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>
              <w:t xml:space="preserve"> (</w:t>
            </w:r>
            <w:r w:rsidR="00124624" w:rsidRPr="00484C7E">
              <w:t>36,84</w:t>
            </w:r>
            <w:r w:rsidRPr="00484C7E">
              <w:t xml:space="preserve">) </w:t>
            </w:r>
          </w:p>
        </w:tc>
      </w:tr>
      <w:tr w:rsidR="00124624" w:rsidRPr="00484C7E" w:rsidTr="001072DD">
        <w:trPr>
          <w:trHeight w:val="457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Длительность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</w:t>
            </w:r>
            <w:r>
              <w:t xml:space="preserve"> (</w:t>
            </w:r>
            <w:r w:rsidR="00124624" w:rsidRPr="00484C7E">
              <w:t>дебиторская/</w:t>
            </w:r>
            <w:r w:rsidRPr="00484C7E">
              <w:t xml:space="preserve"> </w:t>
            </w:r>
            <w:r w:rsidR="00124624" w:rsidRPr="00484C7E">
              <w:t>выручка</w:t>
            </w:r>
            <w:r w:rsidRPr="00484C7E">
              <w:t xml:space="preserve"> </w:t>
            </w:r>
            <w:r w:rsidR="00124624" w:rsidRPr="00484C7E">
              <w:t>х</w:t>
            </w:r>
            <w:r w:rsidRPr="00484C7E">
              <w:t xml:space="preserve"> </w:t>
            </w:r>
            <w:r w:rsidR="00124624" w:rsidRPr="00484C7E">
              <w:t>365</w:t>
            </w:r>
            <w:r w:rsidRPr="00484C7E">
              <w:t xml:space="preserve">)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55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38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>
              <w:t xml:space="preserve"> (</w:t>
            </w:r>
            <w:r w:rsidR="00124624" w:rsidRPr="00484C7E">
              <w:t>16,49</w:t>
            </w:r>
            <w:r w:rsidRPr="00484C7E">
              <w:t xml:space="preserve">) 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30,04</w:t>
            </w:r>
            <w:r w:rsidR="00484C7E" w:rsidRPr="00484C7E">
              <w:t xml:space="preserve">) </w:t>
            </w:r>
          </w:p>
        </w:tc>
      </w:tr>
      <w:tr w:rsidR="00124624" w:rsidRPr="00484C7E" w:rsidTr="001072DD">
        <w:trPr>
          <w:trHeight w:val="367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вывод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жесткая</w:t>
            </w:r>
            <w:r w:rsidRPr="00484C7E">
              <w:t xml:space="preserve"> </w:t>
            </w:r>
            <w:r w:rsidR="00124624" w:rsidRPr="00484C7E">
              <w:t>политика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жесткая</w:t>
            </w:r>
            <w:r w:rsidRPr="00484C7E">
              <w:t xml:space="preserve"> </w:t>
            </w:r>
            <w:r w:rsidR="00124624" w:rsidRPr="00484C7E">
              <w:t>политика</w:t>
            </w:r>
            <w:r w:rsidRPr="00484C7E"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</w:p>
        </w:tc>
      </w:tr>
      <w:tr w:rsidR="00124624" w:rsidRPr="00484C7E" w:rsidTr="001072DD">
        <w:trPr>
          <w:trHeight w:val="294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Дебиторская</w:t>
            </w:r>
            <w:r w:rsidRPr="00484C7E">
              <w:t xml:space="preserve"> </w:t>
            </w:r>
            <w:r w:rsidR="00124624" w:rsidRPr="00484C7E">
              <w:t>задолженность,</w:t>
            </w:r>
            <w:r w:rsidRPr="00484C7E">
              <w:t xml:space="preserve"> </w:t>
            </w:r>
            <w:r w:rsidR="00124624" w:rsidRPr="00484C7E">
              <w:t>тыс</w:t>
            </w:r>
            <w:r w:rsidRPr="00484C7E">
              <w:t xml:space="preserve">. </w:t>
            </w:r>
            <w:r w:rsidR="00124624" w:rsidRPr="00484C7E">
              <w:t>руб</w:t>
            </w:r>
            <w:r w:rsidRPr="00484C7E">
              <w:t xml:space="preserve">.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510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>
              <w:t xml:space="preserve"> (</w:t>
            </w:r>
            <w:r w:rsidR="00124624" w:rsidRPr="00484C7E">
              <w:t>19</w:t>
            </w:r>
            <w:r w:rsidRPr="00484C7E">
              <w:t xml:space="preserve"> </w:t>
            </w:r>
            <w:r w:rsidR="00124624" w:rsidRPr="00484C7E">
              <w:t>524</w:t>
            </w:r>
            <w:r w:rsidRPr="00484C7E">
              <w:t xml:space="preserve">) 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>
              <w:t xml:space="preserve"> (</w:t>
            </w:r>
            <w:r w:rsidR="00124624" w:rsidRPr="00484C7E">
              <w:t>7,11</w:t>
            </w:r>
            <w:r w:rsidRPr="00484C7E">
              <w:t xml:space="preserve">) </w:t>
            </w:r>
          </w:p>
        </w:tc>
      </w:tr>
      <w:tr w:rsidR="00124624" w:rsidRPr="00484C7E" w:rsidTr="001072DD">
        <w:trPr>
          <w:trHeight w:val="234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</w:t>
            </w:r>
            <w:r w:rsidRPr="00484C7E">
              <w:t xml:space="preserve"> </w:t>
            </w:r>
            <w:r w:rsidR="00124624" w:rsidRPr="00484C7E">
              <w:t>том</w:t>
            </w:r>
            <w:r w:rsidRPr="00484C7E">
              <w:t xml:space="preserve"> </w:t>
            </w:r>
            <w:r w:rsidR="00124624" w:rsidRPr="00484C7E">
              <w:t>числе</w:t>
            </w:r>
            <w:r w:rsidRPr="00484C7E">
              <w:t xml:space="preserve"> </w:t>
            </w:r>
            <w:r w:rsidR="00124624" w:rsidRPr="00484C7E">
              <w:t>долгосрочная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353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Доля</w:t>
            </w:r>
            <w:r w:rsidRPr="00484C7E">
              <w:t xml:space="preserve"> </w:t>
            </w:r>
            <w:r w:rsidR="00124624" w:rsidRPr="00484C7E">
              <w:t>долгосрочной</w:t>
            </w:r>
            <w:r w:rsidRPr="00484C7E">
              <w:t xml:space="preserve"> </w:t>
            </w:r>
            <w:r w:rsidR="00124624" w:rsidRPr="00484C7E">
              <w:t>задолженности,</w:t>
            </w:r>
            <w:r w:rsidRPr="00484C7E">
              <w:t xml:space="preserve"> </w:t>
            </w:r>
            <w:r w:rsidR="00124624" w:rsidRPr="00484C7E">
              <w:t>%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510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вывод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жесткая</w:t>
            </w:r>
            <w:r w:rsidRPr="00484C7E">
              <w:t xml:space="preserve"> </w:t>
            </w:r>
            <w:r w:rsidR="00124624" w:rsidRPr="00484C7E">
              <w:t>политика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жесткая</w:t>
            </w:r>
            <w:r w:rsidRPr="00484C7E">
              <w:t xml:space="preserve"> </w:t>
            </w:r>
            <w:r w:rsidR="00124624" w:rsidRPr="00484C7E">
              <w:t>политика</w:t>
            </w:r>
            <w:r w:rsidRPr="00484C7E"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</w:p>
        </w:tc>
      </w:tr>
      <w:tr w:rsidR="00124624" w:rsidRPr="00484C7E" w:rsidTr="001072DD">
        <w:trPr>
          <w:trHeight w:val="510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Полученные</w:t>
            </w:r>
            <w:r w:rsidR="00484C7E" w:rsidRPr="00484C7E">
              <w:t xml:space="preserve"> </w:t>
            </w:r>
            <w:r w:rsidRPr="00484C7E">
              <w:t>авансы,</w:t>
            </w:r>
            <w:r w:rsidR="00484C7E" w:rsidRPr="00484C7E">
              <w:t xml:space="preserve"> </w:t>
            </w:r>
            <w:r w:rsidRPr="00484C7E">
              <w:t>тыс</w:t>
            </w:r>
            <w:r w:rsidR="00484C7E" w:rsidRPr="00484C7E">
              <w:t xml:space="preserve">. </w:t>
            </w:r>
            <w:r w:rsidRPr="00484C7E">
              <w:t>руб</w:t>
            </w:r>
            <w:r w:rsidR="00484C7E" w:rsidRPr="00484C7E">
              <w:t xml:space="preserve">.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141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583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096B95" w:rsidP="00AE17DB">
            <w:pPr>
              <w:pStyle w:val="af8"/>
            </w:pPr>
            <w:r w:rsidRPr="00484C7E">
              <w:t>6</w:t>
            </w:r>
            <w:r w:rsidR="00484C7E" w:rsidRPr="00484C7E">
              <w:t xml:space="preserve"> </w:t>
            </w:r>
            <w:r w:rsidRPr="00484C7E">
              <w:t>442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096B95" w:rsidP="00AE17DB">
            <w:pPr>
              <w:pStyle w:val="af8"/>
            </w:pPr>
            <w:r w:rsidRPr="00484C7E">
              <w:t>205,09</w:t>
            </w:r>
          </w:p>
        </w:tc>
      </w:tr>
      <w:tr w:rsidR="00124624" w:rsidRPr="00484C7E" w:rsidTr="001072DD">
        <w:trPr>
          <w:trHeight w:val="510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отношение</w:t>
            </w:r>
            <w:r w:rsidR="00484C7E" w:rsidRPr="00484C7E">
              <w:t xml:space="preserve"> </w:t>
            </w:r>
            <w:r w:rsidRPr="00484C7E">
              <w:t>полученных</w:t>
            </w:r>
            <w:r w:rsidR="00484C7E" w:rsidRPr="00484C7E">
              <w:t xml:space="preserve"> </w:t>
            </w:r>
            <w:r w:rsidRPr="00484C7E">
              <w:t>авансов</w:t>
            </w:r>
            <w:r w:rsidR="00484C7E" w:rsidRPr="00484C7E">
              <w:t xml:space="preserve"> </w:t>
            </w:r>
            <w:r w:rsidRPr="00484C7E">
              <w:t>к</w:t>
            </w:r>
            <w:r w:rsidR="00484C7E" w:rsidRPr="00484C7E">
              <w:t xml:space="preserve"> </w:t>
            </w:r>
            <w:r w:rsidRPr="00484C7E">
              <w:t>величине</w:t>
            </w:r>
            <w:r w:rsidR="00484C7E" w:rsidRPr="00484C7E">
              <w:t xml:space="preserve"> </w:t>
            </w:r>
            <w:r w:rsidRPr="00484C7E">
              <w:t>дебиторской</w:t>
            </w:r>
            <w:r w:rsidR="00484C7E" w:rsidRPr="00484C7E">
              <w:t xml:space="preserve"> </w:t>
            </w:r>
            <w:r w:rsidRPr="00484C7E">
              <w:t>задолженности</w:t>
            </w:r>
            <w:r w:rsidR="00484C7E" w:rsidRPr="00484C7E">
              <w:t xml:space="preserve"> </w:t>
            </w:r>
            <w:r w:rsidRPr="00484C7E">
              <w:t>покупателей</w:t>
            </w:r>
            <w:r w:rsidR="00484C7E" w:rsidRPr="00484C7E">
              <w:t xml:space="preserve"> </w:t>
            </w:r>
            <w:r w:rsidRPr="00484C7E">
              <w:t>и</w:t>
            </w:r>
            <w:r w:rsidR="00484C7E" w:rsidRPr="00484C7E">
              <w:t xml:space="preserve"> </w:t>
            </w:r>
            <w:r w:rsidRPr="00484C7E">
              <w:t>заказчиков,%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1,72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6,27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096B95" w:rsidP="00AE17DB">
            <w:pPr>
              <w:pStyle w:val="af8"/>
            </w:pPr>
            <w:r w:rsidRPr="00484C7E">
              <w:t>4,54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096B95" w:rsidP="00AE17DB">
            <w:pPr>
              <w:pStyle w:val="af8"/>
            </w:pPr>
            <w:r w:rsidRPr="00484C7E">
              <w:t>263,79</w:t>
            </w:r>
          </w:p>
        </w:tc>
      </w:tr>
      <w:tr w:rsidR="00096B95" w:rsidRPr="00484C7E" w:rsidTr="001072DD">
        <w:trPr>
          <w:trHeight w:val="510"/>
          <w:jc w:val="center"/>
        </w:trPr>
        <w:tc>
          <w:tcPr>
            <w:tcW w:w="2354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вывод</w:t>
            </w:r>
          </w:p>
        </w:tc>
        <w:tc>
          <w:tcPr>
            <w:tcW w:w="1814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либеральная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814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либеральная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41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</w:p>
        </w:tc>
      </w:tr>
      <w:tr w:rsidR="00124624" w:rsidRPr="00484C7E" w:rsidTr="001072DD">
        <w:trPr>
          <w:trHeight w:val="255"/>
          <w:jc w:val="center"/>
        </w:trPr>
        <w:tc>
          <w:tcPr>
            <w:tcW w:w="2354" w:type="dxa"/>
            <w:shd w:val="clear" w:color="auto" w:fill="auto"/>
          </w:tcPr>
          <w:p w:rsidR="00F4290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Темп</w:t>
            </w:r>
            <w:r w:rsidRPr="00484C7E">
              <w:t xml:space="preserve"> </w:t>
            </w:r>
            <w:r w:rsidR="00124624" w:rsidRPr="00484C7E">
              <w:t>прироста</w:t>
            </w:r>
            <w:r w:rsidRPr="00484C7E">
              <w:t xml:space="preserve"> </w:t>
            </w:r>
            <w:r w:rsidR="00124624" w:rsidRPr="00484C7E">
              <w:t>выручки,</w:t>
            </w:r>
            <w:r w:rsidRPr="00484C7E">
              <w:t xml:space="preserve"> </w:t>
            </w:r>
            <w:r w:rsidR="00124624" w:rsidRPr="00484C7E">
              <w:t>%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32,77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</w:tr>
      <w:tr w:rsidR="00124624" w:rsidRPr="00484C7E" w:rsidTr="001072DD">
        <w:trPr>
          <w:trHeight w:val="765"/>
          <w:jc w:val="center"/>
        </w:trPr>
        <w:tc>
          <w:tcPr>
            <w:tcW w:w="2354" w:type="dxa"/>
            <w:shd w:val="clear" w:color="auto" w:fill="auto"/>
          </w:tcPr>
          <w:p w:rsidR="00F4290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Темп</w:t>
            </w:r>
            <w:r w:rsidRPr="00484C7E">
              <w:t xml:space="preserve"> </w:t>
            </w:r>
            <w:r w:rsidR="00124624" w:rsidRPr="00484C7E">
              <w:t>прироста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</w:t>
            </w:r>
            <w:r w:rsidRPr="00484C7E">
              <w:t xml:space="preserve"> </w:t>
            </w:r>
            <w:r w:rsidR="00124624" w:rsidRPr="00484C7E">
              <w:t>покупателей</w:t>
            </w:r>
            <w:r w:rsidRPr="00484C7E">
              <w:t xml:space="preserve"> </w:t>
            </w:r>
            <w:r w:rsidR="00124624" w:rsidRPr="00484C7E">
              <w:t>и</w:t>
            </w:r>
            <w:r w:rsidRPr="00484C7E">
              <w:t xml:space="preserve"> </w:t>
            </w:r>
            <w:r w:rsidR="00124624" w:rsidRPr="00484C7E">
              <w:t>заказчиков,</w:t>
            </w:r>
            <w:r w:rsidRPr="00484C7E">
              <w:t xml:space="preserve"> </w:t>
            </w:r>
            <w:r w:rsidR="00124624" w:rsidRPr="00484C7E">
              <w:t>%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81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>
              <w:t xml:space="preserve"> (</w:t>
            </w:r>
            <w:r w:rsidR="00124624" w:rsidRPr="00484C7E">
              <w:t>16,14</w:t>
            </w:r>
            <w:r w:rsidRPr="00484C7E">
              <w:t xml:space="preserve">) 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</w:tr>
      <w:tr w:rsidR="00124624" w:rsidRPr="00484C7E" w:rsidTr="001072DD">
        <w:trPr>
          <w:trHeight w:val="420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вывод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</w:tr>
      <w:tr w:rsidR="00124624" w:rsidRPr="00484C7E" w:rsidTr="001072DD">
        <w:trPr>
          <w:trHeight w:val="452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Списанная</w:t>
            </w:r>
            <w:r w:rsidRPr="00484C7E">
              <w:t xml:space="preserve"> </w:t>
            </w:r>
            <w:r w:rsidR="00124624" w:rsidRPr="00484C7E">
              <w:t>в</w:t>
            </w:r>
            <w:r w:rsidRPr="00484C7E">
              <w:t xml:space="preserve"> </w:t>
            </w:r>
            <w:r w:rsidR="00124624" w:rsidRPr="00484C7E">
              <w:t>убыток</w:t>
            </w:r>
            <w:r w:rsidRPr="00484C7E">
              <w:t xml:space="preserve"> </w:t>
            </w:r>
            <w:r w:rsidR="00124624" w:rsidRPr="00484C7E">
              <w:t>задолженность</w:t>
            </w:r>
            <w:r w:rsidRPr="00484C7E">
              <w:t xml:space="preserve"> </w:t>
            </w:r>
            <w:r w:rsidR="00124624" w:rsidRPr="00484C7E">
              <w:t>неплатежеспособных</w:t>
            </w:r>
            <w:r w:rsidRPr="00484C7E">
              <w:t xml:space="preserve"> </w:t>
            </w:r>
            <w:r w:rsidR="00124624" w:rsidRPr="00484C7E">
              <w:t>дебиторов</w:t>
            </w:r>
            <w:r>
              <w:t xml:space="preserve"> (</w:t>
            </w:r>
            <w:r w:rsidR="00124624" w:rsidRPr="00484C7E">
              <w:t>форма</w:t>
            </w:r>
            <w:r w:rsidRPr="00484C7E">
              <w:t xml:space="preserve"> </w:t>
            </w:r>
            <w:r w:rsidR="00124624" w:rsidRPr="00484C7E">
              <w:t>№1</w:t>
            </w:r>
            <w:r w:rsidRPr="00484C7E">
              <w:t xml:space="preserve">), </w:t>
            </w:r>
            <w:r w:rsidR="00124624" w:rsidRPr="00484C7E">
              <w:t>тыс</w:t>
            </w:r>
            <w:r w:rsidRPr="00484C7E">
              <w:t xml:space="preserve">. </w:t>
            </w:r>
            <w:r w:rsidR="00124624" w:rsidRPr="00484C7E">
              <w:t>руб</w:t>
            </w:r>
            <w:r w:rsidRPr="00484C7E">
              <w:t xml:space="preserve">.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541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Доля</w:t>
            </w:r>
            <w:r w:rsidRPr="00484C7E">
              <w:t xml:space="preserve"> </w:t>
            </w:r>
            <w:r w:rsidR="00124624" w:rsidRPr="00484C7E">
              <w:t>списанной</w:t>
            </w:r>
            <w:r w:rsidRPr="00484C7E">
              <w:t xml:space="preserve"> </w:t>
            </w:r>
            <w:r w:rsidR="00124624" w:rsidRPr="00484C7E">
              <w:t>в</w:t>
            </w:r>
            <w:r w:rsidRPr="00484C7E">
              <w:t xml:space="preserve"> </w:t>
            </w:r>
            <w:r w:rsidR="00124624" w:rsidRPr="00484C7E">
              <w:t>убыток</w:t>
            </w:r>
            <w:r w:rsidRPr="00484C7E">
              <w:t xml:space="preserve"> </w:t>
            </w:r>
            <w:r w:rsidR="00124624" w:rsidRPr="00484C7E">
              <w:t>задолженности</w:t>
            </w:r>
            <w:r w:rsidRPr="00484C7E">
              <w:t xml:space="preserve"> </w:t>
            </w:r>
            <w:r w:rsidR="00124624" w:rsidRPr="00484C7E">
              <w:t>неплатежеспособных</w:t>
            </w:r>
            <w:r w:rsidRPr="00484C7E">
              <w:t xml:space="preserve"> </w:t>
            </w:r>
            <w:r w:rsidR="00124624" w:rsidRPr="00484C7E">
              <w:t>дебиторов</w:t>
            </w:r>
            <w:r w:rsidRPr="00484C7E">
              <w:t xml:space="preserve"> </w:t>
            </w:r>
            <w:r w:rsidR="00124624" w:rsidRPr="00484C7E">
              <w:t>в</w:t>
            </w:r>
            <w:r w:rsidRPr="00484C7E">
              <w:t xml:space="preserve"> </w:t>
            </w:r>
            <w:r w:rsidR="00124624" w:rsidRPr="00484C7E">
              <w:t>суммарной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задолженности,</w:t>
            </w:r>
            <w:r w:rsidRPr="00484C7E">
              <w:t xml:space="preserve"> </w:t>
            </w:r>
            <w:r w:rsidR="00124624" w:rsidRPr="00484C7E">
              <w:t>%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510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вывод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</w:tr>
      <w:tr w:rsidR="00124624" w:rsidRPr="00484C7E" w:rsidTr="001072DD">
        <w:trPr>
          <w:trHeight w:val="321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Убытки</w:t>
            </w:r>
            <w:r w:rsidRPr="00484C7E">
              <w:t xml:space="preserve"> </w:t>
            </w:r>
            <w:r w:rsidR="00124624" w:rsidRPr="00484C7E">
              <w:t>от</w:t>
            </w:r>
            <w:r w:rsidRPr="00484C7E">
              <w:t xml:space="preserve"> </w:t>
            </w:r>
            <w:r w:rsidR="00124624" w:rsidRPr="00484C7E">
              <w:t>списания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задолженности,</w:t>
            </w:r>
            <w:r w:rsidRPr="00484C7E">
              <w:t xml:space="preserve"> </w:t>
            </w:r>
            <w:r w:rsidR="00124624" w:rsidRPr="00484C7E">
              <w:t>по</w:t>
            </w:r>
            <w:r w:rsidRPr="00484C7E">
              <w:t xml:space="preserve"> </w:t>
            </w:r>
            <w:r w:rsidR="00124624" w:rsidRPr="00484C7E">
              <w:t>которой</w:t>
            </w:r>
            <w:r w:rsidRPr="00484C7E">
              <w:t xml:space="preserve"> </w:t>
            </w:r>
            <w:r w:rsidR="00124624" w:rsidRPr="00484C7E">
              <w:t>истёк</w:t>
            </w:r>
            <w:r w:rsidRPr="00484C7E">
              <w:t xml:space="preserve"> </w:t>
            </w:r>
            <w:r w:rsidR="00124624" w:rsidRPr="00484C7E">
              <w:t>срок</w:t>
            </w:r>
            <w:r w:rsidRPr="00484C7E">
              <w:t xml:space="preserve"> </w:t>
            </w:r>
            <w:r w:rsidR="00124624" w:rsidRPr="00484C7E">
              <w:t>исковой</w:t>
            </w:r>
            <w:r w:rsidRPr="00484C7E">
              <w:t xml:space="preserve"> </w:t>
            </w:r>
            <w:r w:rsidR="00124624" w:rsidRPr="00484C7E">
              <w:t>давности</w:t>
            </w:r>
            <w:r>
              <w:t xml:space="preserve"> (</w:t>
            </w:r>
            <w:r w:rsidR="00124624" w:rsidRPr="00484C7E">
              <w:t>форма</w:t>
            </w:r>
            <w:r w:rsidRPr="00484C7E">
              <w:t xml:space="preserve"> </w:t>
            </w:r>
            <w:r w:rsidR="00124624" w:rsidRPr="00484C7E">
              <w:t>№2</w:t>
            </w:r>
            <w:r w:rsidRPr="00484C7E">
              <w:t xml:space="preserve">), </w:t>
            </w:r>
            <w:r w:rsidR="00124624" w:rsidRPr="00484C7E">
              <w:t>тыс</w:t>
            </w:r>
            <w:r w:rsidRPr="00484C7E">
              <w:t xml:space="preserve">. </w:t>
            </w:r>
            <w:r w:rsidR="00124624" w:rsidRPr="00484C7E">
              <w:t>руб</w:t>
            </w:r>
            <w:r w:rsidRPr="00484C7E">
              <w:t xml:space="preserve">.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1043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Доля</w:t>
            </w:r>
            <w:r w:rsidRPr="00484C7E">
              <w:t xml:space="preserve"> </w:t>
            </w:r>
            <w:r w:rsidR="00124624" w:rsidRPr="00484C7E">
              <w:t>убытков</w:t>
            </w:r>
            <w:r w:rsidRPr="00484C7E">
              <w:t xml:space="preserve"> </w:t>
            </w:r>
            <w:r w:rsidR="00124624" w:rsidRPr="00484C7E">
              <w:t>от</w:t>
            </w:r>
            <w:r w:rsidRPr="00484C7E">
              <w:t xml:space="preserve"> </w:t>
            </w:r>
            <w:r w:rsidR="00124624" w:rsidRPr="00484C7E">
              <w:t>списания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задолженности,</w:t>
            </w:r>
            <w:r w:rsidRPr="00484C7E">
              <w:t xml:space="preserve"> </w:t>
            </w:r>
            <w:r w:rsidR="00124624" w:rsidRPr="00484C7E">
              <w:t>по</w:t>
            </w:r>
            <w:r w:rsidRPr="00484C7E">
              <w:t xml:space="preserve"> </w:t>
            </w:r>
            <w:r w:rsidR="00124624" w:rsidRPr="00484C7E">
              <w:t>которой</w:t>
            </w:r>
            <w:r w:rsidRPr="00484C7E">
              <w:t xml:space="preserve"> </w:t>
            </w:r>
            <w:r w:rsidR="00124624" w:rsidRPr="00484C7E">
              <w:t>истёк</w:t>
            </w:r>
            <w:r w:rsidRPr="00484C7E">
              <w:t xml:space="preserve"> </w:t>
            </w:r>
            <w:r w:rsidR="00124624" w:rsidRPr="00484C7E">
              <w:t>срок</w:t>
            </w:r>
            <w:r w:rsidRPr="00484C7E">
              <w:t xml:space="preserve"> </w:t>
            </w:r>
            <w:r w:rsidR="00124624" w:rsidRPr="00484C7E">
              <w:t>исковой</w:t>
            </w:r>
            <w:r w:rsidRPr="00484C7E">
              <w:t xml:space="preserve"> </w:t>
            </w:r>
            <w:r w:rsidR="00124624" w:rsidRPr="00484C7E">
              <w:t>давности</w:t>
            </w:r>
            <w:r w:rsidRPr="00484C7E">
              <w:t xml:space="preserve"> </w:t>
            </w:r>
            <w:r w:rsidR="00124624" w:rsidRPr="00484C7E">
              <w:t>в</w:t>
            </w:r>
            <w:r w:rsidRPr="00484C7E">
              <w:t xml:space="preserve"> </w:t>
            </w:r>
            <w:r w:rsidR="00124624" w:rsidRPr="00484C7E">
              <w:t>суммарной</w:t>
            </w:r>
            <w:r w:rsidRPr="00484C7E">
              <w:t xml:space="preserve"> </w:t>
            </w:r>
            <w:r w:rsidR="00124624" w:rsidRPr="00484C7E">
              <w:t>дебиторской</w:t>
            </w:r>
            <w:r w:rsidRPr="00484C7E">
              <w:t xml:space="preserve"> </w:t>
            </w:r>
            <w:r w:rsidR="00124624" w:rsidRPr="00484C7E">
              <w:t>задолженности,</w:t>
            </w:r>
            <w:r w:rsidRPr="00484C7E">
              <w:t xml:space="preserve"> </w:t>
            </w:r>
            <w:r w:rsidR="00124624" w:rsidRPr="00484C7E">
              <w:t>%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174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вывод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</w:tr>
      <w:tr w:rsidR="00124624" w:rsidRPr="00484C7E" w:rsidTr="001072DD">
        <w:trPr>
          <w:trHeight w:val="113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Резервы</w:t>
            </w:r>
            <w:r w:rsidRPr="00484C7E">
              <w:t xml:space="preserve"> </w:t>
            </w:r>
            <w:r w:rsidR="00124624" w:rsidRPr="00484C7E">
              <w:t>по</w:t>
            </w:r>
            <w:r w:rsidRPr="00484C7E">
              <w:t xml:space="preserve"> </w:t>
            </w:r>
            <w:r w:rsidR="00124624" w:rsidRPr="00484C7E">
              <w:t>сомнительным</w:t>
            </w:r>
            <w:r w:rsidRPr="00484C7E">
              <w:t xml:space="preserve"> </w:t>
            </w:r>
            <w:r w:rsidR="00124624" w:rsidRPr="00484C7E">
              <w:t>долгам,</w:t>
            </w:r>
            <w:r w:rsidRPr="00484C7E">
              <w:t xml:space="preserve"> </w:t>
            </w:r>
            <w:r w:rsidR="00124624" w:rsidRPr="00484C7E">
              <w:t>тыс</w:t>
            </w:r>
            <w:r w:rsidRPr="00484C7E">
              <w:t xml:space="preserve">. </w:t>
            </w:r>
            <w:r w:rsidR="00124624" w:rsidRPr="00484C7E">
              <w:t>руб</w:t>
            </w:r>
            <w:r w:rsidRPr="00484C7E">
              <w:t xml:space="preserve">.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-</w:t>
            </w:r>
          </w:p>
        </w:tc>
      </w:tr>
      <w:tr w:rsidR="00124624" w:rsidRPr="00484C7E" w:rsidTr="001072DD">
        <w:trPr>
          <w:trHeight w:val="399"/>
          <w:jc w:val="center"/>
        </w:trPr>
        <w:tc>
          <w:tcPr>
            <w:tcW w:w="2354" w:type="dxa"/>
            <w:shd w:val="clear" w:color="auto" w:fill="auto"/>
          </w:tcPr>
          <w:p w:rsidR="00124624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24624" w:rsidRPr="00484C7E">
              <w:t>вывод</w:t>
            </w:r>
            <w:r w:rsidRPr="00484C7E"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814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  <w:r w:rsidRPr="00484C7E">
              <w:t>жесткая</w:t>
            </w:r>
            <w:r w:rsidR="00484C7E" w:rsidRPr="00484C7E">
              <w:t xml:space="preserve"> </w:t>
            </w:r>
            <w:r w:rsidRPr="00484C7E">
              <w:t>политика</w:t>
            </w:r>
          </w:p>
        </w:tc>
        <w:tc>
          <w:tcPr>
            <w:tcW w:w="141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  <w:tc>
          <w:tcPr>
            <w:tcW w:w="1695" w:type="dxa"/>
            <w:shd w:val="clear" w:color="auto" w:fill="auto"/>
          </w:tcPr>
          <w:p w:rsidR="00124624" w:rsidRPr="00484C7E" w:rsidRDefault="00124624" w:rsidP="00AE17DB">
            <w:pPr>
              <w:pStyle w:val="af8"/>
            </w:pP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124624" w:rsidP="00484C7E">
      <w:pPr>
        <w:tabs>
          <w:tab w:val="left" w:pos="726"/>
        </w:tabs>
      </w:pPr>
      <w:r w:rsidRPr="00484C7E">
        <w:t>На</w:t>
      </w:r>
      <w:r w:rsidR="00484C7E" w:rsidRPr="00484C7E">
        <w:t xml:space="preserve"> </w:t>
      </w:r>
      <w:r w:rsidRPr="00484C7E">
        <w:t>основании</w:t>
      </w:r>
      <w:r w:rsidR="00484C7E" w:rsidRPr="00484C7E">
        <w:t xml:space="preserve"> </w:t>
      </w:r>
      <w:r w:rsidRPr="00484C7E">
        <w:t>данной</w:t>
      </w:r>
      <w:r w:rsidR="00484C7E" w:rsidRPr="00484C7E">
        <w:t xml:space="preserve"> </w:t>
      </w:r>
      <w:r w:rsidRPr="00484C7E">
        <w:t>таблицы</w:t>
      </w:r>
      <w:r w:rsidR="00484C7E" w:rsidRPr="00484C7E">
        <w:t xml:space="preserve"> </w:t>
      </w:r>
      <w:r w:rsidRPr="00484C7E">
        <w:t>делаем</w:t>
      </w:r>
      <w:r w:rsidR="00484C7E" w:rsidRPr="00484C7E">
        <w:t xml:space="preserve"> </w:t>
      </w:r>
      <w:r w:rsidRPr="00484C7E">
        <w:t>вывод,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придерживается</w:t>
      </w:r>
      <w:r w:rsidR="00484C7E" w:rsidRPr="00484C7E">
        <w:t xml:space="preserve"> </w:t>
      </w:r>
      <w:r w:rsidRPr="00484C7E">
        <w:t>жесткой</w:t>
      </w:r>
      <w:r w:rsidR="00484C7E" w:rsidRPr="00484C7E">
        <w:t xml:space="preserve"> </w:t>
      </w:r>
      <w:r w:rsidRPr="00484C7E">
        <w:t>кредитной</w:t>
      </w:r>
      <w:r w:rsidR="00484C7E" w:rsidRPr="00484C7E">
        <w:t xml:space="preserve"> </w:t>
      </w:r>
      <w:r w:rsidRPr="00484C7E">
        <w:t>политики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следующим</w:t>
      </w:r>
      <w:r w:rsidR="00484C7E" w:rsidRPr="00484C7E">
        <w:t xml:space="preserve"> </w:t>
      </w:r>
      <w:r w:rsidRPr="00484C7E">
        <w:t>показателям</w:t>
      </w:r>
      <w:r w:rsidR="00484C7E" w:rsidRPr="00484C7E">
        <w:t>:</w:t>
      </w:r>
    </w:p>
    <w:p w:rsidR="00484C7E" w:rsidRPr="00484C7E" w:rsidRDefault="00124624" w:rsidP="00484C7E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484C7E">
        <w:t>сроки</w:t>
      </w:r>
      <w:r w:rsidR="00484C7E" w:rsidRPr="00484C7E">
        <w:t xml:space="preserve"> </w:t>
      </w:r>
      <w:r w:rsidRPr="00484C7E">
        <w:t>длительности</w:t>
      </w:r>
      <w:r w:rsidR="00484C7E" w:rsidRPr="00484C7E">
        <w:t xml:space="preserve"> </w:t>
      </w:r>
      <w:r w:rsidRPr="00484C7E">
        <w:t>небольшие</w:t>
      </w:r>
      <w:r w:rsidR="00484C7E" w:rsidRPr="00484C7E">
        <w:t>;</w:t>
      </w:r>
    </w:p>
    <w:p w:rsidR="00484C7E" w:rsidRPr="00484C7E" w:rsidRDefault="00124624" w:rsidP="00484C7E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484C7E">
        <w:t>у</w:t>
      </w:r>
      <w:r w:rsidR="00484C7E" w:rsidRPr="00484C7E">
        <w:t xml:space="preserve"> </w:t>
      </w:r>
      <w:r w:rsidRPr="00484C7E">
        <w:t>показателя</w:t>
      </w:r>
      <w:r w:rsidR="00484C7E" w:rsidRPr="00484C7E">
        <w:t xml:space="preserve"> </w:t>
      </w:r>
      <w:r w:rsidRPr="00484C7E">
        <w:t>длительность</w:t>
      </w:r>
      <w:r w:rsidR="00484C7E" w:rsidRPr="00484C7E">
        <w:t xml:space="preserve"> </w:t>
      </w:r>
      <w:r w:rsidRPr="00484C7E">
        <w:t>дебиторской</w:t>
      </w:r>
      <w:r w:rsidR="00484C7E" w:rsidRPr="00484C7E">
        <w:t xml:space="preserve"> </w:t>
      </w:r>
      <w:r w:rsidRPr="00484C7E">
        <w:t>задолженности</w:t>
      </w:r>
      <w:r w:rsidR="00484C7E" w:rsidRPr="00484C7E">
        <w:t xml:space="preserve"> </w:t>
      </w:r>
      <w:r w:rsidRPr="00484C7E">
        <w:t>отсутствует</w:t>
      </w:r>
      <w:r w:rsidR="00484C7E" w:rsidRPr="00484C7E">
        <w:t xml:space="preserve"> </w:t>
      </w:r>
      <w:r w:rsidRPr="00484C7E">
        <w:t>долгосрочная</w:t>
      </w:r>
      <w:r w:rsidR="00484C7E" w:rsidRPr="00484C7E">
        <w:t xml:space="preserve"> </w:t>
      </w:r>
      <w:r w:rsidRPr="00484C7E">
        <w:t>дебиторская</w:t>
      </w:r>
      <w:r w:rsidR="00484C7E" w:rsidRPr="00484C7E">
        <w:t xml:space="preserve"> </w:t>
      </w:r>
      <w:r w:rsidRPr="00484C7E">
        <w:t>задолженность</w:t>
      </w:r>
      <w:r w:rsidR="00484C7E" w:rsidRPr="00484C7E">
        <w:t>;</w:t>
      </w:r>
    </w:p>
    <w:p w:rsidR="00484C7E" w:rsidRPr="00484C7E" w:rsidRDefault="00124624" w:rsidP="00484C7E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484C7E">
        <w:t>темп</w:t>
      </w:r>
      <w:r w:rsidR="00484C7E" w:rsidRPr="00484C7E">
        <w:t xml:space="preserve"> </w:t>
      </w:r>
      <w:r w:rsidRPr="00484C7E">
        <w:t>прироста</w:t>
      </w:r>
      <w:r w:rsidR="00484C7E" w:rsidRPr="00484C7E">
        <w:t xml:space="preserve"> </w:t>
      </w:r>
      <w:r w:rsidRPr="00484C7E">
        <w:t>выручки</w:t>
      </w:r>
      <w:r w:rsidR="00484C7E" w:rsidRPr="00484C7E">
        <w:t xml:space="preserve"> </w:t>
      </w:r>
      <w:r w:rsidRPr="00484C7E">
        <w:t>больше</w:t>
      </w:r>
      <w:r w:rsidR="00484C7E" w:rsidRPr="00484C7E">
        <w:t xml:space="preserve"> </w:t>
      </w:r>
      <w:r w:rsidRPr="00484C7E">
        <w:t>темпа</w:t>
      </w:r>
      <w:r w:rsidR="00484C7E" w:rsidRPr="00484C7E">
        <w:t xml:space="preserve"> </w:t>
      </w:r>
      <w:r w:rsidRPr="00484C7E">
        <w:t>прироста</w:t>
      </w:r>
      <w:r w:rsidR="00484C7E" w:rsidRPr="00484C7E">
        <w:t xml:space="preserve"> </w:t>
      </w:r>
      <w:r w:rsidRPr="00484C7E">
        <w:t>дебиторской</w:t>
      </w:r>
      <w:r w:rsidR="00484C7E" w:rsidRPr="00484C7E">
        <w:t xml:space="preserve"> </w:t>
      </w:r>
      <w:r w:rsidRPr="00484C7E">
        <w:t>задолженности</w:t>
      </w:r>
      <w:r w:rsidR="00484C7E" w:rsidRPr="00484C7E">
        <w:t xml:space="preserve"> </w:t>
      </w:r>
      <w:r w:rsidRPr="00484C7E">
        <w:t>покупателей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заказчиков</w:t>
      </w:r>
      <w:r w:rsidR="00484C7E" w:rsidRPr="00484C7E">
        <w:t>;</w:t>
      </w:r>
    </w:p>
    <w:p w:rsidR="00484C7E" w:rsidRPr="00484C7E" w:rsidRDefault="00124624" w:rsidP="00484C7E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484C7E">
        <w:t>нет</w:t>
      </w:r>
      <w:r w:rsidR="00484C7E" w:rsidRPr="00484C7E">
        <w:t xml:space="preserve"> </w:t>
      </w:r>
      <w:r w:rsidRPr="00484C7E">
        <w:t>доли</w:t>
      </w:r>
      <w:r w:rsidR="00484C7E" w:rsidRPr="00484C7E">
        <w:t xml:space="preserve"> </w:t>
      </w:r>
      <w:r w:rsidRPr="00484C7E">
        <w:t>списанной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убыток</w:t>
      </w:r>
      <w:r w:rsidR="00484C7E" w:rsidRPr="00484C7E">
        <w:t xml:space="preserve"> </w:t>
      </w:r>
      <w:r w:rsidRPr="00484C7E">
        <w:t>задолженности</w:t>
      </w:r>
      <w:r w:rsidR="00484C7E" w:rsidRPr="00484C7E">
        <w:t xml:space="preserve"> </w:t>
      </w:r>
      <w:r w:rsidRPr="00484C7E">
        <w:t>неплатежеспособных</w:t>
      </w:r>
      <w:r w:rsidR="00484C7E" w:rsidRPr="00484C7E">
        <w:t xml:space="preserve"> </w:t>
      </w:r>
      <w:r w:rsidRPr="00484C7E">
        <w:t>дебиторов</w:t>
      </w:r>
      <w:r w:rsidR="00484C7E" w:rsidRPr="00484C7E">
        <w:t>;</w:t>
      </w:r>
    </w:p>
    <w:p w:rsidR="00484C7E" w:rsidRPr="00484C7E" w:rsidRDefault="00124624" w:rsidP="00484C7E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484C7E">
        <w:t>отсутствие</w:t>
      </w:r>
      <w:r w:rsidR="00484C7E" w:rsidRPr="00484C7E">
        <w:t xml:space="preserve"> </w:t>
      </w:r>
      <w:r w:rsidRPr="00484C7E">
        <w:t>резервов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сомнительным</w:t>
      </w:r>
      <w:r w:rsidR="00484C7E" w:rsidRPr="00484C7E">
        <w:t xml:space="preserve"> </w:t>
      </w:r>
      <w:r w:rsidRPr="00484C7E">
        <w:t>долгам</w:t>
      </w:r>
      <w:r w:rsidR="00484C7E" w:rsidRPr="00484C7E">
        <w:t>.</w:t>
      </w:r>
    </w:p>
    <w:p w:rsidR="00AE17DB" w:rsidRDefault="00AE17DB" w:rsidP="00484C7E">
      <w:pPr>
        <w:tabs>
          <w:tab w:val="left" w:pos="726"/>
        </w:tabs>
        <w:rPr>
          <w:b/>
        </w:rPr>
      </w:pPr>
    </w:p>
    <w:p w:rsidR="00484C7E" w:rsidRDefault="00484C7E" w:rsidP="00AE17DB">
      <w:pPr>
        <w:pStyle w:val="1"/>
      </w:pPr>
      <w:bookmarkStart w:id="21" w:name="_Toc289065900"/>
      <w:r>
        <w:t xml:space="preserve">2.4 </w:t>
      </w:r>
      <w:r w:rsidR="009559FE" w:rsidRPr="00484C7E">
        <w:t>Анализ</w:t>
      </w:r>
      <w:r w:rsidRPr="00484C7E">
        <w:t xml:space="preserve"> </w:t>
      </w:r>
      <w:r w:rsidR="009559FE" w:rsidRPr="00484C7E">
        <w:t>денежных</w:t>
      </w:r>
      <w:r w:rsidRPr="00484C7E">
        <w:t xml:space="preserve"> </w:t>
      </w:r>
      <w:r w:rsidR="009559FE" w:rsidRPr="00484C7E">
        <w:t>потоков</w:t>
      </w:r>
      <w:r w:rsidRPr="00484C7E">
        <w:t xml:space="preserve"> </w:t>
      </w:r>
      <w:r w:rsidR="009559FE" w:rsidRPr="00484C7E">
        <w:t>организации</w:t>
      </w:r>
      <w:bookmarkEnd w:id="21"/>
    </w:p>
    <w:p w:rsidR="00AE17DB" w:rsidRDefault="00AE17DB" w:rsidP="00AE17DB">
      <w:pPr>
        <w:tabs>
          <w:tab w:val="left" w:pos="726"/>
        </w:tabs>
        <w:rPr>
          <w:b/>
        </w:rPr>
      </w:pPr>
    </w:p>
    <w:p w:rsidR="00AE17DB" w:rsidRPr="00484C7E" w:rsidRDefault="00AE17DB" w:rsidP="003E4257">
      <w:r w:rsidRPr="00484C7E">
        <w:t>Таблица 30</w:t>
      </w:r>
    </w:p>
    <w:p w:rsidR="00484C7E" w:rsidRPr="00484C7E" w:rsidRDefault="009559FE" w:rsidP="00AE17D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Выявление</w:t>
      </w:r>
      <w:r w:rsidR="00484C7E" w:rsidRPr="00484C7E">
        <w:rPr>
          <w:b/>
        </w:rPr>
        <w:t xml:space="preserve"> </w:t>
      </w:r>
      <w:r w:rsidRPr="00484C7E">
        <w:rPr>
          <w:b/>
        </w:rPr>
        <w:t>неденежных</w:t>
      </w:r>
      <w:r w:rsidR="00484C7E" w:rsidRPr="00484C7E">
        <w:rPr>
          <w:b/>
        </w:rPr>
        <w:t xml:space="preserve"> </w:t>
      </w:r>
      <w:r w:rsidRPr="00484C7E">
        <w:rPr>
          <w:b/>
        </w:rPr>
        <w:t>форм</w:t>
      </w:r>
      <w:r w:rsidR="00484C7E" w:rsidRPr="00484C7E">
        <w:rPr>
          <w:b/>
        </w:rPr>
        <w:t xml:space="preserve"> </w:t>
      </w:r>
      <w:r w:rsidRPr="00484C7E">
        <w:rPr>
          <w:b/>
        </w:rPr>
        <w:t>расчетов</w:t>
      </w:r>
      <w:r w:rsidR="00484C7E">
        <w:rPr>
          <w:b/>
        </w:rPr>
        <w:t xml:space="preserve"> (</w:t>
      </w:r>
      <w:r w:rsidRPr="00484C7E">
        <w:rPr>
          <w:b/>
        </w:rPr>
        <w:t>на</w:t>
      </w:r>
      <w:r w:rsidR="00484C7E" w:rsidRPr="00484C7E">
        <w:rPr>
          <w:b/>
        </w:rPr>
        <w:t xml:space="preserve"> </w:t>
      </w:r>
      <w:r w:rsidRPr="00484C7E">
        <w:rPr>
          <w:b/>
        </w:rPr>
        <w:t>основе</w:t>
      </w:r>
      <w:r w:rsidR="00484C7E" w:rsidRPr="00484C7E">
        <w:rPr>
          <w:b/>
        </w:rPr>
        <w:t xml:space="preserve"> </w:t>
      </w:r>
      <w:r w:rsidRPr="00484C7E">
        <w:rPr>
          <w:b/>
        </w:rPr>
        <w:t>соотношения</w:t>
      </w:r>
      <w:r w:rsidR="00484C7E" w:rsidRPr="00484C7E">
        <w:rPr>
          <w:b/>
        </w:rPr>
        <w:t xml:space="preserve"> </w:t>
      </w:r>
      <w:r w:rsidRPr="00484C7E">
        <w:rPr>
          <w:b/>
        </w:rPr>
        <w:t>форм</w:t>
      </w:r>
      <w:r w:rsidR="00484C7E" w:rsidRPr="00484C7E">
        <w:rPr>
          <w:b/>
        </w:rPr>
        <w:t xml:space="preserve"> </w:t>
      </w:r>
      <w:r w:rsidRPr="00484C7E">
        <w:rPr>
          <w:b/>
        </w:rPr>
        <w:t>№2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№4</w:t>
      </w:r>
      <w:r w:rsidR="00484C7E" w:rsidRPr="00484C7E">
        <w:rPr>
          <w:b/>
        </w:rPr>
        <w:t>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2788"/>
        <w:gridCol w:w="2272"/>
      </w:tblGrid>
      <w:tr w:rsidR="009559FE" w:rsidRPr="00484C7E" w:rsidTr="001072DD">
        <w:trPr>
          <w:trHeight w:val="357"/>
          <w:jc w:val="center"/>
        </w:trPr>
        <w:tc>
          <w:tcPr>
            <w:tcW w:w="403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Наименование</w:t>
            </w:r>
            <w:r w:rsidR="00484C7E" w:rsidRPr="00484C7E">
              <w:t xml:space="preserve"> </w:t>
            </w:r>
            <w:r w:rsidRPr="00484C7E">
              <w:t>показателя</w:t>
            </w:r>
          </w:p>
        </w:tc>
        <w:tc>
          <w:tcPr>
            <w:tcW w:w="2788" w:type="dxa"/>
            <w:shd w:val="clear" w:color="auto" w:fill="auto"/>
          </w:tcPr>
          <w:p w:rsidR="009559FE" w:rsidRPr="00484C7E" w:rsidRDefault="009559FE" w:rsidP="00AE17DB">
            <w:pPr>
              <w:pStyle w:val="af8"/>
            </w:pPr>
            <w:r w:rsidRPr="00484C7E">
              <w:t>предыдущий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2272" w:type="dxa"/>
            <w:shd w:val="clear" w:color="auto" w:fill="auto"/>
          </w:tcPr>
          <w:p w:rsidR="009559FE" w:rsidRPr="00484C7E" w:rsidRDefault="009559FE" w:rsidP="00AE17DB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F42903" w:rsidRPr="00484C7E" w:rsidTr="001072DD">
        <w:trPr>
          <w:trHeight w:val="295"/>
          <w:jc w:val="center"/>
        </w:trPr>
        <w:tc>
          <w:tcPr>
            <w:tcW w:w="4032" w:type="dxa"/>
            <w:shd w:val="clear" w:color="auto" w:fill="auto"/>
            <w:noWrap/>
          </w:tcPr>
          <w:p w:rsidR="00F42903" w:rsidRPr="00484C7E" w:rsidRDefault="00F42903" w:rsidP="00AE17DB">
            <w:pPr>
              <w:pStyle w:val="af8"/>
            </w:pPr>
            <w:r w:rsidRPr="00484C7E">
              <w:t>1</w:t>
            </w:r>
          </w:p>
        </w:tc>
        <w:tc>
          <w:tcPr>
            <w:tcW w:w="2788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2</w:t>
            </w:r>
          </w:p>
        </w:tc>
        <w:tc>
          <w:tcPr>
            <w:tcW w:w="2272" w:type="dxa"/>
            <w:shd w:val="clear" w:color="auto" w:fill="auto"/>
          </w:tcPr>
          <w:p w:rsidR="00F42903" w:rsidRPr="00484C7E" w:rsidRDefault="00F42903" w:rsidP="00AE17DB">
            <w:pPr>
              <w:pStyle w:val="af8"/>
            </w:pPr>
            <w:r w:rsidRPr="00484C7E">
              <w:t>3</w:t>
            </w:r>
          </w:p>
        </w:tc>
      </w:tr>
      <w:tr w:rsidR="009559FE" w:rsidRPr="00484C7E" w:rsidTr="001072DD">
        <w:trPr>
          <w:trHeight w:val="1399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Поступления</w:t>
            </w:r>
            <w:r w:rsidRPr="00484C7E">
              <w:t xml:space="preserve"> </w:t>
            </w:r>
            <w:r w:rsidR="009559FE" w:rsidRPr="00484C7E">
              <w:t>от</w:t>
            </w:r>
            <w:r w:rsidRPr="00484C7E">
              <w:t xml:space="preserve"> </w:t>
            </w:r>
            <w:r w:rsidR="009559FE" w:rsidRPr="00484C7E">
              <w:t>текущей</w:t>
            </w:r>
            <w:r w:rsidRPr="00484C7E">
              <w:t xml:space="preserve"> </w:t>
            </w:r>
            <w:r w:rsidR="009559FE" w:rsidRPr="00484C7E">
              <w:t>деятельности</w:t>
            </w:r>
            <w:r>
              <w:t xml:space="preserve"> (</w:t>
            </w:r>
            <w:r w:rsidR="009559FE" w:rsidRPr="00484C7E">
              <w:t>средства,</w:t>
            </w:r>
            <w:r w:rsidRPr="00484C7E">
              <w:t xml:space="preserve"> </w:t>
            </w:r>
            <w:r w:rsidR="009559FE" w:rsidRPr="00484C7E">
              <w:t>полученные</w:t>
            </w:r>
            <w:r w:rsidRPr="00484C7E">
              <w:t xml:space="preserve"> </w:t>
            </w:r>
            <w:r w:rsidR="009559FE" w:rsidRPr="00484C7E">
              <w:t>от</w:t>
            </w:r>
            <w:r w:rsidRPr="00484C7E">
              <w:t xml:space="preserve"> </w:t>
            </w:r>
            <w:r w:rsidR="009559FE" w:rsidRPr="00484C7E">
              <w:t>покупателей,</w:t>
            </w:r>
            <w:r w:rsidRPr="00484C7E">
              <w:t xml:space="preserve"> </w:t>
            </w:r>
            <w:r w:rsidR="009559FE" w:rsidRPr="00484C7E">
              <w:t>заказчиков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авансы</w:t>
            </w:r>
            <w:r w:rsidRPr="00484C7E">
              <w:t xml:space="preserve">) </w:t>
            </w:r>
            <w:r w:rsidR="009559FE" w:rsidRPr="00484C7E">
              <w:t>из</w:t>
            </w:r>
            <w:r w:rsidRPr="00484C7E">
              <w:t xml:space="preserve"> </w:t>
            </w:r>
            <w:r w:rsidR="009559FE" w:rsidRPr="00484C7E">
              <w:t>формы</w:t>
            </w:r>
            <w:r w:rsidRPr="00484C7E">
              <w:t xml:space="preserve"> </w:t>
            </w:r>
            <w:r w:rsidR="009559FE" w:rsidRPr="00484C7E">
              <w:t>№4,</w:t>
            </w:r>
            <w:r w:rsidRPr="00484C7E">
              <w:t xml:space="preserve">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015</w:t>
            </w:r>
            <w:r w:rsidR="00484C7E" w:rsidRPr="00484C7E">
              <w:t xml:space="preserve"> </w:t>
            </w:r>
            <w:r w:rsidRPr="00484C7E">
              <w:t>511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573</w:t>
            </w:r>
            <w:r w:rsidR="00484C7E" w:rsidRPr="00484C7E">
              <w:t xml:space="preserve"> </w:t>
            </w:r>
            <w:r w:rsidRPr="00484C7E">
              <w:t>962</w:t>
            </w:r>
          </w:p>
        </w:tc>
      </w:tr>
      <w:tr w:rsidR="009559FE" w:rsidRPr="00484C7E" w:rsidTr="001072DD">
        <w:trPr>
          <w:trHeight w:val="454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Выручка</w:t>
            </w:r>
            <w:r w:rsidRPr="00484C7E">
              <w:t xml:space="preserve"> </w:t>
            </w:r>
            <w:r w:rsidR="009559FE" w:rsidRPr="00484C7E">
              <w:t>из</w:t>
            </w:r>
            <w:r w:rsidRPr="00484C7E">
              <w:t xml:space="preserve"> </w:t>
            </w:r>
            <w:r w:rsidR="009559FE" w:rsidRPr="00484C7E">
              <w:t>формы</w:t>
            </w:r>
            <w:r w:rsidRPr="00484C7E">
              <w:t xml:space="preserve"> </w:t>
            </w:r>
            <w:r w:rsidR="009559FE" w:rsidRPr="00484C7E">
              <w:t>№2,</w:t>
            </w:r>
            <w:r w:rsidRPr="00484C7E">
              <w:t xml:space="preserve">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825</w:t>
            </w:r>
            <w:r w:rsidR="00484C7E" w:rsidRPr="00484C7E">
              <w:t xml:space="preserve"> </w:t>
            </w:r>
            <w:r w:rsidRPr="00484C7E">
              <w:t>320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</w:tr>
      <w:tr w:rsidR="009559FE" w:rsidRPr="00484C7E" w:rsidTr="001072DD">
        <w:trPr>
          <w:trHeight w:val="675"/>
          <w:jc w:val="center"/>
        </w:trPr>
        <w:tc>
          <w:tcPr>
            <w:tcW w:w="4032" w:type="dxa"/>
            <w:shd w:val="clear" w:color="auto" w:fill="auto"/>
            <w:noWrap/>
          </w:tcPr>
          <w:p w:rsidR="009559FE" w:rsidRPr="00484C7E" w:rsidRDefault="00B60D4F" w:rsidP="00AE17DB">
            <w:pPr>
              <w:pStyle w:val="af8"/>
            </w:pPr>
            <w:r w:rsidRPr="00484C7E">
              <w:t>Соотношение</w:t>
            </w:r>
            <w:r w:rsidR="00484C7E" w:rsidRPr="00484C7E">
              <w:t xml:space="preserve"> </w:t>
            </w:r>
            <w:r w:rsidRPr="00484C7E">
              <w:t>поступления</w:t>
            </w:r>
            <w:r w:rsidR="00484C7E" w:rsidRPr="00484C7E">
              <w:t xml:space="preserve"> </w:t>
            </w:r>
            <w:r w:rsidRPr="00484C7E">
              <w:t>/</w:t>
            </w:r>
            <w:r w:rsidR="00484C7E" w:rsidRPr="00484C7E">
              <w:t xml:space="preserve"> </w:t>
            </w:r>
            <w:r w:rsidRPr="00484C7E">
              <w:t>выручка</w:t>
            </w:r>
            <w:r w:rsidR="00484C7E">
              <w:t xml:space="preserve"> (</w:t>
            </w:r>
            <w:r w:rsidRPr="00484C7E">
              <w:t>нетто</w:t>
            </w:r>
            <w:r w:rsidR="00484C7E" w:rsidRPr="00484C7E">
              <w:t xml:space="preserve">), </w:t>
            </w:r>
            <w:r w:rsidRPr="00484C7E">
              <w:t>%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110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106</w:t>
            </w:r>
          </w:p>
        </w:tc>
      </w:tr>
      <w:tr w:rsidR="009559FE" w:rsidRPr="00484C7E" w:rsidTr="001072DD">
        <w:trPr>
          <w:trHeight w:val="982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Платежи</w:t>
            </w:r>
            <w:r w:rsidRPr="00484C7E">
              <w:t xml:space="preserve"> </w:t>
            </w:r>
            <w:r w:rsidR="009559FE" w:rsidRPr="00484C7E">
              <w:t>по</w:t>
            </w:r>
            <w:r w:rsidRPr="00484C7E">
              <w:t xml:space="preserve"> </w:t>
            </w:r>
            <w:r w:rsidR="009559FE" w:rsidRPr="00484C7E">
              <w:t>текущей</w:t>
            </w:r>
            <w:r w:rsidRPr="00484C7E">
              <w:t xml:space="preserve"> </w:t>
            </w:r>
            <w:r w:rsidR="009559FE" w:rsidRPr="00484C7E">
              <w:t>деятельности</w:t>
            </w:r>
            <w:r w:rsidRPr="00484C7E">
              <w:t xml:space="preserve"> </w:t>
            </w:r>
            <w:r w:rsidR="009559FE" w:rsidRPr="00484C7E">
              <w:t>из</w:t>
            </w:r>
            <w:r w:rsidRPr="00484C7E">
              <w:t xml:space="preserve"> </w:t>
            </w:r>
            <w:r w:rsidR="009559FE" w:rsidRPr="00484C7E">
              <w:t>формы</w:t>
            </w:r>
            <w:r w:rsidRPr="00484C7E">
              <w:t xml:space="preserve"> </w:t>
            </w:r>
            <w:r w:rsidR="009559FE" w:rsidRPr="00484C7E">
              <w:t>№4</w:t>
            </w:r>
            <w:r>
              <w:t xml:space="preserve"> (</w:t>
            </w:r>
            <w:r w:rsidR="009559FE" w:rsidRPr="00484C7E">
              <w:t>оплата</w:t>
            </w:r>
            <w:r w:rsidRPr="00484C7E">
              <w:t xml:space="preserve"> </w:t>
            </w:r>
            <w:r w:rsidR="009559FE" w:rsidRPr="00484C7E">
              <w:t>приобретенных</w:t>
            </w:r>
            <w:r w:rsidRPr="00484C7E">
              <w:t xml:space="preserve"> </w:t>
            </w:r>
            <w:r w:rsidR="009559FE" w:rsidRPr="00484C7E">
              <w:t>товаров,</w:t>
            </w:r>
            <w:r w:rsidRPr="00484C7E">
              <w:t xml:space="preserve"> </w:t>
            </w:r>
            <w:r w:rsidR="009559FE" w:rsidRPr="00484C7E">
              <w:t>оплата</w:t>
            </w:r>
            <w:r w:rsidRPr="00484C7E">
              <w:t xml:space="preserve"> </w:t>
            </w:r>
            <w:r w:rsidR="009559FE" w:rsidRPr="00484C7E">
              <w:t>труда,</w:t>
            </w:r>
            <w:r w:rsidRPr="00484C7E">
              <w:t xml:space="preserve"> </w:t>
            </w:r>
            <w:r w:rsidR="009559FE" w:rsidRPr="00484C7E">
              <w:t>платежи</w:t>
            </w:r>
            <w:r w:rsidRPr="00484C7E">
              <w:t xml:space="preserve"> </w:t>
            </w:r>
            <w:r w:rsidR="009559FE" w:rsidRPr="00484C7E">
              <w:t>в</w:t>
            </w:r>
            <w:r w:rsidRPr="00484C7E">
              <w:t xml:space="preserve"> </w:t>
            </w:r>
            <w:r w:rsidR="009559FE" w:rsidRPr="00484C7E">
              <w:t>бюджет</w:t>
            </w:r>
            <w:r w:rsidRPr="00484C7E">
              <w:t xml:space="preserve">),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484C7E" w:rsidP="00AE17DB">
            <w:pPr>
              <w:pStyle w:val="af8"/>
            </w:pPr>
            <w:r>
              <w:t xml:space="preserve"> (</w:t>
            </w:r>
            <w:r w:rsidR="009559FE" w:rsidRPr="00484C7E">
              <w:t>2</w:t>
            </w:r>
            <w:r w:rsidRPr="00484C7E">
              <w:t xml:space="preserve"> </w:t>
            </w:r>
            <w:r w:rsidR="009559FE" w:rsidRPr="00484C7E">
              <w:t>098</w:t>
            </w:r>
            <w:r w:rsidRPr="00484C7E">
              <w:t xml:space="preserve"> </w:t>
            </w:r>
            <w:r w:rsidR="009559FE" w:rsidRPr="00484C7E">
              <w:t>837</w:t>
            </w:r>
            <w:r w:rsidRPr="00484C7E">
              <w:t xml:space="preserve">) 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484C7E" w:rsidP="00AE17DB">
            <w:pPr>
              <w:pStyle w:val="af8"/>
            </w:pPr>
            <w:r>
              <w:t xml:space="preserve"> (</w:t>
            </w:r>
            <w:r w:rsidR="009559FE" w:rsidRPr="00484C7E">
              <w:t>2</w:t>
            </w:r>
            <w:r w:rsidRPr="00484C7E">
              <w:t xml:space="preserve"> </w:t>
            </w:r>
            <w:r w:rsidR="009559FE" w:rsidRPr="00484C7E">
              <w:t>421</w:t>
            </w:r>
            <w:r w:rsidRPr="00484C7E">
              <w:t xml:space="preserve"> </w:t>
            </w:r>
            <w:r w:rsidR="009559FE" w:rsidRPr="00484C7E">
              <w:t>918</w:t>
            </w:r>
            <w:r w:rsidRPr="00484C7E">
              <w:t xml:space="preserve">) </w:t>
            </w:r>
          </w:p>
        </w:tc>
      </w:tr>
      <w:tr w:rsidR="009559FE" w:rsidRPr="00484C7E" w:rsidTr="001072DD">
        <w:trPr>
          <w:trHeight w:val="880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Себестоимость</w:t>
            </w:r>
            <w:r w:rsidRPr="00484C7E">
              <w:t xml:space="preserve"> </w:t>
            </w:r>
            <w:r w:rsidR="009559FE" w:rsidRPr="00484C7E">
              <w:t>реализации,</w:t>
            </w:r>
            <w:r w:rsidRPr="00484C7E">
              <w:t xml:space="preserve"> </w:t>
            </w:r>
            <w:r w:rsidR="009559FE" w:rsidRPr="00484C7E">
              <w:t>управленческие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коммерческие</w:t>
            </w:r>
            <w:r w:rsidRPr="00484C7E">
              <w:t xml:space="preserve"> </w:t>
            </w:r>
            <w:r w:rsidR="009559FE" w:rsidRPr="00484C7E">
              <w:t>расходы</w:t>
            </w:r>
            <w:r w:rsidRPr="00484C7E">
              <w:t xml:space="preserve"> </w:t>
            </w:r>
            <w:r w:rsidR="009559FE" w:rsidRPr="00484C7E">
              <w:t>за</w:t>
            </w:r>
            <w:r w:rsidRPr="00484C7E">
              <w:t xml:space="preserve"> </w:t>
            </w:r>
            <w:r w:rsidR="009559FE" w:rsidRPr="00484C7E">
              <w:t>вычетом</w:t>
            </w:r>
            <w:r w:rsidRPr="00484C7E">
              <w:t xml:space="preserve"> </w:t>
            </w:r>
            <w:r w:rsidR="009559FE" w:rsidRPr="00484C7E">
              <w:t>амортизации</w:t>
            </w:r>
            <w:r w:rsidRPr="00484C7E">
              <w:t xml:space="preserve">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484C7E" w:rsidP="00AE17DB">
            <w:pPr>
              <w:pStyle w:val="af8"/>
            </w:pPr>
            <w:r>
              <w:t xml:space="preserve"> (</w:t>
            </w:r>
            <w:r w:rsidR="009559FE" w:rsidRPr="00484C7E">
              <w:t>1</w:t>
            </w:r>
            <w:r w:rsidRPr="00484C7E">
              <w:t xml:space="preserve"> </w:t>
            </w:r>
            <w:r w:rsidR="009559FE" w:rsidRPr="00484C7E">
              <w:t>709</w:t>
            </w:r>
            <w:r w:rsidRPr="00484C7E">
              <w:t xml:space="preserve"> </w:t>
            </w:r>
            <w:r w:rsidR="009559FE" w:rsidRPr="00484C7E">
              <w:t>531</w:t>
            </w:r>
            <w:r w:rsidRPr="00484C7E">
              <w:t xml:space="preserve">) 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484C7E" w:rsidP="00AE17DB">
            <w:pPr>
              <w:pStyle w:val="af8"/>
            </w:pPr>
            <w:r>
              <w:t xml:space="preserve"> (</w:t>
            </w:r>
            <w:r w:rsidR="009559FE" w:rsidRPr="00484C7E">
              <w:t>2</w:t>
            </w:r>
            <w:r w:rsidRPr="00484C7E">
              <w:t xml:space="preserve"> </w:t>
            </w:r>
            <w:r w:rsidR="009559FE" w:rsidRPr="00484C7E">
              <w:t>070</w:t>
            </w:r>
            <w:r w:rsidRPr="00484C7E">
              <w:t xml:space="preserve"> </w:t>
            </w:r>
            <w:r w:rsidR="009559FE" w:rsidRPr="00484C7E">
              <w:t>851</w:t>
            </w:r>
            <w:r w:rsidRPr="00484C7E">
              <w:t xml:space="preserve">) </w:t>
            </w:r>
          </w:p>
        </w:tc>
      </w:tr>
      <w:tr w:rsidR="009559FE" w:rsidRPr="00484C7E" w:rsidTr="001072DD">
        <w:trPr>
          <w:trHeight w:val="675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Соотношение</w:t>
            </w:r>
            <w:r w:rsidRPr="00484C7E">
              <w:t xml:space="preserve"> </w:t>
            </w:r>
            <w:r w:rsidR="009559FE" w:rsidRPr="00484C7E">
              <w:t>платежи</w:t>
            </w:r>
            <w:r w:rsidRPr="00484C7E">
              <w:t xml:space="preserve"> </w:t>
            </w:r>
            <w:r w:rsidR="009559FE" w:rsidRPr="00484C7E">
              <w:t>/</w:t>
            </w:r>
            <w:r w:rsidRPr="00484C7E">
              <w:t xml:space="preserve"> </w:t>
            </w:r>
            <w:r w:rsidR="009559FE" w:rsidRPr="00484C7E">
              <w:t>себестоимость</w:t>
            </w:r>
            <w:r w:rsidRPr="00484C7E">
              <w:t xml:space="preserve"> </w:t>
            </w:r>
            <w:r w:rsidR="009559FE" w:rsidRPr="00484C7E">
              <w:t>полная</w:t>
            </w:r>
            <w:r w:rsidRPr="00484C7E">
              <w:t xml:space="preserve">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123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117</w:t>
            </w:r>
          </w:p>
        </w:tc>
      </w:tr>
      <w:tr w:rsidR="009559FE" w:rsidRPr="00484C7E" w:rsidTr="001072DD">
        <w:trPr>
          <w:trHeight w:val="1845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Приобретение</w:t>
            </w:r>
            <w:r w:rsidRPr="00484C7E">
              <w:t xml:space="preserve"> </w:t>
            </w:r>
            <w:r w:rsidR="009559FE" w:rsidRPr="00484C7E">
              <w:t>объектов</w:t>
            </w:r>
            <w:r w:rsidRPr="00484C7E">
              <w:t xml:space="preserve"> </w:t>
            </w:r>
            <w:r w:rsidR="009559FE" w:rsidRPr="00484C7E">
              <w:t>основных</w:t>
            </w:r>
            <w:r w:rsidRPr="00484C7E">
              <w:t xml:space="preserve"> </w:t>
            </w:r>
            <w:r w:rsidR="009559FE" w:rsidRPr="00484C7E">
              <w:t>средств,</w:t>
            </w:r>
            <w:r w:rsidRPr="00484C7E">
              <w:t xml:space="preserve"> </w:t>
            </w:r>
            <w:r w:rsidR="009559FE" w:rsidRPr="00484C7E">
              <w:t>доходных</w:t>
            </w:r>
            <w:r w:rsidRPr="00484C7E">
              <w:t xml:space="preserve"> </w:t>
            </w:r>
            <w:r w:rsidR="009559FE" w:rsidRPr="00484C7E">
              <w:t>вложений</w:t>
            </w:r>
            <w:r w:rsidRPr="00484C7E">
              <w:t xml:space="preserve"> </w:t>
            </w:r>
            <w:r w:rsidR="009559FE" w:rsidRPr="00484C7E">
              <w:t>в</w:t>
            </w:r>
            <w:r w:rsidRPr="00484C7E">
              <w:t xml:space="preserve"> </w:t>
            </w:r>
            <w:r w:rsidR="009559FE" w:rsidRPr="00484C7E">
              <w:t>материальные</w:t>
            </w:r>
            <w:r w:rsidRPr="00484C7E">
              <w:t xml:space="preserve"> </w:t>
            </w:r>
            <w:r w:rsidR="009559FE" w:rsidRPr="00484C7E">
              <w:t>ценности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нематериальных</w:t>
            </w:r>
            <w:r w:rsidRPr="00484C7E">
              <w:t xml:space="preserve"> </w:t>
            </w:r>
            <w:r w:rsidR="009559FE" w:rsidRPr="00484C7E">
              <w:t>активов</w:t>
            </w:r>
            <w:r w:rsidRPr="00484C7E">
              <w:t xml:space="preserve"> </w:t>
            </w:r>
            <w:r w:rsidR="009559FE" w:rsidRPr="00484C7E">
              <w:t>за</w:t>
            </w:r>
            <w:r w:rsidRPr="00484C7E">
              <w:t xml:space="preserve"> </w:t>
            </w:r>
            <w:r w:rsidR="009559FE" w:rsidRPr="00484C7E">
              <w:t>вычетом</w:t>
            </w:r>
            <w:r w:rsidRPr="00484C7E">
              <w:t xml:space="preserve"> </w:t>
            </w:r>
            <w:r w:rsidR="009559FE" w:rsidRPr="00484C7E">
              <w:t>соответствующей</w:t>
            </w:r>
            <w:r w:rsidRPr="00484C7E">
              <w:t xml:space="preserve"> </w:t>
            </w:r>
            <w:r w:rsidR="009559FE" w:rsidRPr="00484C7E">
              <w:t>продажи</w:t>
            </w:r>
            <w:r w:rsidRPr="00484C7E">
              <w:t xml:space="preserve"> </w:t>
            </w:r>
            <w:r w:rsidR="009559FE" w:rsidRPr="00484C7E">
              <w:t>форма</w:t>
            </w:r>
            <w:r w:rsidRPr="00484C7E">
              <w:t xml:space="preserve"> </w:t>
            </w:r>
            <w:r w:rsidR="009559FE" w:rsidRPr="00484C7E">
              <w:t>№4,</w:t>
            </w:r>
            <w:r w:rsidRPr="00484C7E">
              <w:t xml:space="preserve">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Х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12</w:t>
            </w:r>
            <w:r w:rsidR="00484C7E" w:rsidRPr="00484C7E">
              <w:t xml:space="preserve"> </w:t>
            </w:r>
            <w:r w:rsidRPr="00484C7E">
              <w:t>011</w:t>
            </w:r>
          </w:p>
        </w:tc>
      </w:tr>
      <w:tr w:rsidR="009559FE" w:rsidRPr="00484C7E" w:rsidTr="001072DD">
        <w:trPr>
          <w:trHeight w:val="1180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Увеличение</w:t>
            </w:r>
            <w:r w:rsidRPr="00484C7E">
              <w:t xml:space="preserve"> </w:t>
            </w:r>
            <w:r w:rsidR="009559FE" w:rsidRPr="00484C7E">
              <w:t>внеоборотных</w:t>
            </w:r>
            <w:r w:rsidRPr="00484C7E">
              <w:t xml:space="preserve"> </w:t>
            </w:r>
            <w:r w:rsidR="009559FE" w:rsidRPr="00484C7E">
              <w:t>активов</w:t>
            </w:r>
            <w:r>
              <w:t xml:space="preserve"> (</w:t>
            </w:r>
            <w:r w:rsidR="009559FE" w:rsidRPr="00484C7E">
              <w:t>кроме</w:t>
            </w:r>
            <w:r w:rsidRPr="00484C7E">
              <w:t xml:space="preserve"> </w:t>
            </w:r>
            <w:r w:rsidR="009559FE" w:rsidRPr="00484C7E">
              <w:t>финансовых</w:t>
            </w:r>
            <w:r w:rsidRPr="00484C7E">
              <w:t xml:space="preserve"> </w:t>
            </w:r>
            <w:r w:rsidR="009559FE" w:rsidRPr="00484C7E">
              <w:t>вложений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ОНА</w:t>
            </w:r>
            <w:r w:rsidRPr="00484C7E">
              <w:t xml:space="preserve">) </w:t>
            </w:r>
            <w:r w:rsidR="009559FE" w:rsidRPr="00484C7E">
              <w:t>форма</w:t>
            </w:r>
            <w:r w:rsidRPr="00484C7E">
              <w:t xml:space="preserve"> </w:t>
            </w:r>
            <w:r w:rsidR="009559FE" w:rsidRPr="00484C7E">
              <w:t>№1,</w:t>
            </w:r>
            <w:r w:rsidRPr="00484C7E">
              <w:t xml:space="preserve">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Х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38</w:t>
            </w:r>
            <w:r w:rsidR="00484C7E" w:rsidRPr="00484C7E">
              <w:t xml:space="preserve"> </w:t>
            </w:r>
            <w:r w:rsidRPr="00484C7E">
              <w:t>941</w:t>
            </w:r>
          </w:p>
        </w:tc>
      </w:tr>
      <w:tr w:rsidR="009559FE" w:rsidRPr="00484C7E" w:rsidTr="001072DD">
        <w:trPr>
          <w:trHeight w:val="365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Соотношение</w:t>
            </w:r>
            <w:r w:rsidRPr="00484C7E">
              <w:t xml:space="preserve"> </w:t>
            </w:r>
            <w:r w:rsidR="009559FE" w:rsidRPr="00484C7E">
              <w:t>платежи/</w:t>
            </w:r>
            <w:r w:rsidRPr="00484C7E">
              <w:t xml:space="preserve"> </w:t>
            </w:r>
            <w:r w:rsidR="009559FE" w:rsidRPr="00484C7E">
              <w:t>увеличение</w:t>
            </w:r>
            <w:r w:rsidRPr="00484C7E">
              <w:t xml:space="preserve"> </w:t>
            </w:r>
            <w:r w:rsidR="009559FE" w:rsidRPr="00484C7E">
              <w:t>ВНА</w:t>
            </w:r>
            <w:r w:rsidRPr="00484C7E">
              <w:t xml:space="preserve">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Х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30,84</w:t>
            </w:r>
          </w:p>
        </w:tc>
      </w:tr>
      <w:tr w:rsidR="009559FE" w:rsidRPr="00484C7E" w:rsidTr="001072DD">
        <w:trPr>
          <w:trHeight w:val="1425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Поступления</w:t>
            </w:r>
            <w:r w:rsidRPr="00484C7E">
              <w:t xml:space="preserve"> </w:t>
            </w:r>
            <w:r w:rsidR="009559FE" w:rsidRPr="00484C7E">
              <w:t>от</w:t>
            </w:r>
            <w:r w:rsidRPr="00484C7E">
              <w:t xml:space="preserve"> </w:t>
            </w:r>
            <w:r w:rsidR="009559FE" w:rsidRPr="00484C7E">
              <w:t>займов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кредитов,</w:t>
            </w:r>
            <w:r w:rsidRPr="00484C7E">
              <w:t xml:space="preserve"> </w:t>
            </w:r>
            <w:r w:rsidR="009559FE" w:rsidRPr="00484C7E">
              <w:t>предоставленных</w:t>
            </w:r>
            <w:r w:rsidRPr="00484C7E">
              <w:t xml:space="preserve"> </w:t>
            </w:r>
            <w:r w:rsidR="009559FE" w:rsidRPr="00484C7E">
              <w:t>другими</w:t>
            </w:r>
            <w:r w:rsidRPr="00484C7E">
              <w:t xml:space="preserve"> </w:t>
            </w:r>
            <w:r w:rsidR="009559FE" w:rsidRPr="00484C7E">
              <w:t>организациями</w:t>
            </w:r>
            <w:r w:rsidRPr="00484C7E">
              <w:t xml:space="preserve"> </w:t>
            </w:r>
            <w:r w:rsidR="009559FE" w:rsidRPr="00484C7E">
              <w:t>за</w:t>
            </w:r>
            <w:r w:rsidRPr="00484C7E">
              <w:t xml:space="preserve"> </w:t>
            </w:r>
            <w:r w:rsidR="009559FE" w:rsidRPr="00484C7E">
              <w:t>вычетом</w:t>
            </w:r>
            <w:r w:rsidRPr="00484C7E">
              <w:t xml:space="preserve"> </w:t>
            </w:r>
            <w:r w:rsidR="009559FE" w:rsidRPr="00484C7E">
              <w:t>погашения</w:t>
            </w:r>
            <w:r w:rsidRPr="00484C7E">
              <w:t xml:space="preserve"> </w:t>
            </w:r>
            <w:r w:rsidR="009559FE" w:rsidRPr="00484C7E">
              <w:t>займов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кредитов</w:t>
            </w:r>
            <w:r w:rsidRPr="00484C7E">
              <w:t xml:space="preserve"> </w:t>
            </w:r>
            <w:r w:rsidR="009559FE" w:rsidRPr="00484C7E">
              <w:t>форма</w:t>
            </w:r>
            <w:r w:rsidRPr="00484C7E">
              <w:t xml:space="preserve"> </w:t>
            </w:r>
            <w:r w:rsidR="009559FE" w:rsidRPr="00484C7E">
              <w:t>№4,</w:t>
            </w:r>
            <w:r w:rsidRPr="00484C7E">
              <w:t xml:space="preserve">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Х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135</w:t>
            </w:r>
            <w:r w:rsidR="00484C7E" w:rsidRPr="00484C7E">
              <w:t xml:space="preserve"> </w:t>
            </w:r>
            <w:r w:rsidRPr="00484C7E">
              <w:t>083</w:t>
            </w:r>
          </w:p>
        </w:tc>
      </w:tr>
      <w:tr w:rsidR="009559FE" w:rsidRPr="00484C7E" w:rsidTr="001072DD">
        <w:trPr>
          <w:trHeight w:val="675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Увеличение</w:t>
            </w:r>
            <w:r w:rsidRPr="00484C7E">
              <w:t xml:space="preserve"> </w:t>
            </w:r>
            <w:r w:rsidR="009559FE" w:rsidRPr="00484C7E">
              <w:t>кредитов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займов</w:t>
            </w:r>
            <w:r w:rsidRPr="00484C7E">
              <w:t xml:space="preserve"> </w:t>
            </w:r>
            <w:r w:rsidR="009559FE" w:rsidRPr="00484C7E">
              <w:t>форма</w:t>
            </w:r>
            <w:r w:rsidRPr="00484C7E">
              <w:t xml:space="preserve"> </w:t>
            </w:r>
            <w:r w:rsidR="009559FE" w:rsidRPr="00484C7E">
              <w:t>№1,</w:t>
            </w:r>
            <w:r w:rsidRPr="00484C7E">
              <w:t xml:space="preserve"> </w:t>
            </w:r>
            <w:r w:rsidR="009559FE" w:rsidRPr="00484C7E">
              <w:t>тыс</w:t>
            </w:r>
            <w:r w:rsidRPr="00484C7E">
              <w:t xml:space="preserve">. </w:t>
            </w:r>
            <w:r w:rsidR="009559FE" w:rsidRPr="00484C7E">
              <w:t>руб</w:t>
            </w:r>
            <w:r w:rsidRPr="00484C7E">
              <w:t xml:space="preserve">.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Х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93</w:t>
            </w:r>
            <w:r w:rsidR="00484C7E" w:rsidRPr="00484C7E">
              <w:t xml:space="preserve"> </w:t>
            </w:r>
            <w:r w:rsidRPr="00484C7E">
              <w:t>326</w:t>
            </w:r>
          </w:p>
        </w:tc>
      </w:tr>
      <w:tr w:rsidR="009559FE" w:rsidRPr="00484C7E" w:rsidTr="001072DD">
        <w:trPr>
          <w:trHeight w:val="725"/>
          <w:jc w:val="center"/>
        </w:trPr>
        <w:tc>
          <w:tcPr>
            <w:tcW w:w="4032" w:type="dxa"/>
            <w:shd w:val="clear" w:color="auto" w:fill="auto"/>
          </w:tcPr>
          <w:p w:rsidR="009559FE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9559FE" w:rsidRPr="00484C7E">
              <w:t>Соотношение</w:t>
            </w:r>
            <w:r w:rsidRPr="00484C7E">
              <w:t xml:space="preserve"> </w:t>
            </w:r>
            <w:r w:rsidR="009559FE" w:rsidRPr="00484C7E">
              <w:t>поступления/</w:t>
            </w:r>
            <w:r w:rsidRPr="00484C7E">
              <w:t xml:space="preserve"> </w:t>
            </w:r>
            <w:r w:rsidR="009559FE" w:rsidRPr="00484C7E">
              <w:t>увеличение</w:t>
            </w:r>
            <w:r w:rsidRPr="00484C7E">
              <w:t xml:space="preserve"> </w:t>
            </w:r>
            <w:r w:rsidR="009559FE" w:rsidRPr="00484C7E">
              <w:t>кредитов</w:t>
            </w:r>
            <w:r w:rsidRPr="00484C7E">
              <w:t xml:space="preserve"> </w:t>
            </w:r>
            <w:r w:rsidR="009559FE" w:rsidRPr="00484C7E">
              <w:t>и</w:t>
            </w:r>
            <w:r w:rsidRPr="00484C7E">
              <w:t xml:space="preserve"> </w:t>
            </w:r>
            <w:r w:rsidR="009559FE" w:rsidRPr="00484C7E">
              <w:t>займов</w:t>
            </w:r>
            <w:r w:rsidRPr="00484C7E">
              <w:t xml:space="preserve"> </w:t>
            </w:r>
          </w:p>
        </w:tc>
        <w:tc>
          <w:tcPr>
            <w:tcW w:w="2788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Х</w:t>
            </w:r>
          </w:p>
        </w:tc>
        <w:tc>
          <w:tcPr>
            <w:tcW w:w="2272" w:type="dxa"/>
            <w:shd w:val="clear" w:color="auto" w:fill="auto"/>
            <w:noWrap/>
          </w:tcPr>
          <w:p w:rsidR="009559FE" w:rsidRPr="00484C7E" w:rsidRDefault="009559FE" w:rsidP="00AE17DB">
            <w:pPr>
              <w:pStyle w:val="af8"/>
            </w:pPr>
            <w:r w:rsidRPr="00484C7E">
              <w:t>144,74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  <w:rPr>
          <w:b/>
        </w:rPr>
      </w:pPr>
    </w:p>
    <w:p w:rsidR="00484C7E" w:rsidRPr="00484C7E" w:rsidRDefault="00B60D4F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данной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первом</w:t>
      </w:r>
      <w:r w:rsidR="00484C7E" w:rsidRPr="00484C7E">
        <w:t xml:space="preserve"> </w:t>
      </w:r>
      <w:r w:rsidRPr="00484C7E">
        <w:t>соотношении</w:t>
      </w:r>
      <w:r w:rsidR="00484C7E" w:rsidRPr="00484C7E">
        <w:t xml:space="preserve"> </w:t>
      </w:r>
      <w:r w:rsidRPr="00484C7E">
        <w:t>поступлений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выручке,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показатели</w:t>
      </w:r>
      <w:r w:rsidR="00484C7E" w:rsidRPr="00484C7E">
        <w:t xml:space="preserve"> </w:t>
      </w:r>
      <w:r w:rsidRPr="00484C7E">
        <w:t>превышают</w:t>
      </w:r>
      <w:r w:rsidR="00484C7E" w:rsidRPr="00484C7E">
        <w:t xml:space="preserve"> </w:t>
      </w:r>
      <w:r w:rsidRPr="00484C7E">
        <w:t>100</w:t>
      </w:r>
      <w:r w:rsidR="00484C7E" w:rsidRPr="00484C7E">
        <w:t xml:space="preserve"> </w:t>
      </w:r>
      <w:r w:rsidRPr="00484C7E">
        <w:t>%,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соотношение</w:t>
      </w:r>
      <w:r w:rsidR="00484C7E" w:rsidRPr="00484C7E">
        <w:t xml:space="preserve"> </w:t>
      </w:r>
      <w:r w:rsidRPr="00484C7E">
        <w:t>говорит</w:t>
      </w:r>
      <w:r w:rsidR="00484C7E" w:rsidRPr="00484C7E">
        <w:t xml:space="preserve"> </w:t>
      </w:r>
      <w:r w:rsidRPr="00484C7E">
        <w:t>об</w:t>
      </w:r>
      <w:r w:rsidR="00484C7E" w:rsidRPr="00484C7E">
        <w:t xml:space="preserve"> </w:t>
      </w:r>
      <w:r w:rsidRPr="00484C7E">
        <w:t>отсутствии</w:t>
      </w:r>
      <w:r w:rsidR="00484C7E" w:rsidRPr="00484C7E">
        <w:t xml:space="preserve"> </w:t>
      </w:r>
      <w:r w:rsidRPr="00484C7E">
        <w:t>неденежных</w:t>
      </w:r>
      <w:r w:rsidR="00484C7E" w:rsidRPr="00484C7E">
        <w:t xml:space="preserve"> </w:t>
      </w:r>
      <w:r w:rsidRPr="00484C7E">
        <w:t>форм</w:t>
      </w:r>
      <w:r w:rsidR="00484C7E" w:rsidRPr="00484C7E">
        <w:t xml:space="preserve"> </w:t>
      </w:r>
      <w:r w:rsidRPr="00484C7E">
        <w:t>расчетов</w:t>
      </w:r>
      <w:r w:rsidR="00484C7E" w:rsidRPr="00484C7E">
        <w:t xml:space="preserve">. </w:t>
      </w:r>
      <w:r w:rsidRPr="00484C7E">
        <w:t>Соотношение</w:t>
      </w:r>
      <w:r w:rsidR="00484C7E" w:rsidRPr="00484C7E">
        <w:t xml:space="preserve"> </w:t>
      </w:r>
      <w:r w:rsidRPr="00484C7E">
        <w:t>платежи</w:t>
      </w:r>
      <w:r w:rsidR="00484C7E" w:rsidRPr="00484C7E">
        <w:t xml:space="preserve"> </w:t>
      </w:r>
      <w:r w:rsidRPr="00484C7E">
        <w:t>/</w:t>
      </w:r>
      <w:r w:rsidR="00484C7E" w:rsidRPr="00484C7E">
        <w:t xml:space="preserve"> </w:t>
      </w:r>
      <w:r w:rsidRPr="00484C7E">
        <w:t>себестоимость</w:t>
      </w:r>
      <w:r w:rsidR="00484C7E" w:rsidRPr="00484C7E">
        <w:t xml:space="preserve"> </w:t>
      </w:r>
      <w:r w:rsidRPr="00484C7E">
        <w:t>полная</w:t>
      </w:r>
      <w:r w:rsidR="00484C7E" w:rsidRPr="00484C7E">
        <w:t xml:space="preserve"> </w:t>
      </w:r>
      <w:r w:rsidRPr="00484C7E">
        <w:t>тоже</w:t>
      </w:r>
      <w:r w:rsidR="00484C7E" w:rsidRPr="00484C7E">
        <w:t xml:space="preserve"> </w:t>
      </w:r>
      <w:r w:rsidRPr="00484C7E">
        <w:t>больше</w:t>
      </w:r>
      <w:r w:rsidR="00484C7E" w:rsidRPr="00484C7E">
        <w:t xml:space="preserve"> </w:t>
      </w:r>
      <w:r w:rsidRPr="00484C7E">
        <w:t>100</w:t>
      </w:r>
      <w:r w:rsidR="00484C7E" w:rsidRPr="00484C7E">
        <w:t xml:space="preserve"> </w:t>
      </w:r>
      <w:r w:rsidRPr="00484C7E">
        <w:t>%,</w:t>
      </w:r>
      <w:r w:rsidR="00484C7E" w:rsidRPr="00484C7E">
        <w:t xml:space="preserve"> </w:t>
      </w:r>
      <w:r w:rsidRPr="00484C7E">
        <w:t>следовательно,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здесь</w:t>
      </w:r>
      <w:r w:rsidR="00484C7E" w:rsidRPr="00484C7E">
        <w:t xml:space="preserve"> </w:t>
      </w:r>
      <w:r w:rsidRPr="00484C7E">
        <w:t>нет</w:t>
      </w:r>
      <w:r w:rsidR="00484C7E" w:rsidRPr="00484C7E">
        <w:t xml:space="preserve"> </w:t>
      </w:r>
      <w:r w:rsidRPr="00484C7E">
        <w:t>неденежных</w:t>
      </w:r>
      <w:r w:rsidR="00484C7E" w:rsidRPr="00484C7E">
        <w:t xml:space="preserve"> </w:t>
      </w:r>
      <w:r w:rsidRPr="00484C7E">
        <w:t>форм</w:t>
      </w:r>
      <w:r w:rsidR="00484C7E" w:rsidRPr="00484C7E">
        <w:t xml:space="preserve"> </w:t>
      </w:r>
      <w:r w:rsidRPr="00484C7E">
        <w:t>расчетов</w:t>
      </w:r>
      <w:r w:rsidR="00484C7E" w:rsidRPr="00484C7E">
        <w:t xml:space="preserve">. </w:t>
      </w:r>
      <w:r w:rsidRPr="00484C7E">
        <w:t>Соотношение</w:t>
      </w:r>
      <w:r w:rsidR="00484C7E" w:rsidRPr="00484C7E">
        <w:t xml:space="preserve"> </w:t>
      </w:r>
      <w:r w:rsidRPr="00484C7E">
        <w:t>платежи/</w:t>
      </w:r>
      <w:r w:rsidR="00484C7E" w:rsidRPr="00484C7E">
        <w:t xml:space="preserve"> </w:t>
      </w:r>
      <w:r w:rsidRPr="00484C7E">
        <w:t>увеличение</w:t>
      </w:r>
      <w:r w:rsidR="00484C7E" w:rsidRPr="00484C7E">
        <w:t xml:space="preserve"> </w:t>
      </w:r>
      <w:r w:rsidRPr="00484C7E">
        <w:t>ВНА</w:t>
      </w:r>
      <w:r w:rsidR="00484C7E" w:rsidRPr="00484C7E">
        <w:t xml:space="preserve"> </w:t>
      </w:r>
      <w:r w:rsidRPr="00484C7E">
        <w:t>меньше</w:t>
      </w:r>
      <w:r w:rsidR="00484C7E" w:rsidRPr="00484C7E">
        <w:t xml:space="preserve"> </w:t>
      </w:r>
      <w:r w:rsidRPr="00484C7E">
        <w:t>100</w:t>
      </w:r>
      <w:r w:rsidR="00484C7E" w:rsidRPr="00484C7E">
        <w:t xml:space="preserve"> </w:t>
      </w:r>
      <w:r w:rsidRPr="00484C7E">
        <w:t>%,</w:t>
      </w:r>
      <w:r w:rsidR="00484C7E" w:rsidRPr="00484C7E">
        <w:t xml:space="preserve"> </w:t>
      </w:r>
      <w:r w:rsidRPr="00484C7E">
        <w:t>скорее</w:t>
      </w:r>
      <w:r w:rsidR="00484C7E" w:rsidRPr="00484C7E">
        <w:t xml:space="preserve"> </w:t>
      </w:r>
      <w:r w:rsidRPr="00484C7E">
        <w:t>всего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этом</w:t>
      </w:r>
      <w:r w:rsidR="00484C7E" w:rsidRPr="00484C7E">
        <w:t xml:space="preserve"> </w:t>
      </w:r>
      <w:r w:rsidRPr="00484C7E">
        <w:t>пункте</w:t>
      </w:r>
      <w:r w:rsidR="00484C7E" w:rsidRPr="00484C7E">
        <w:t xml:space="preserve"> </w:t>
      </w:r>
      <w:r w:rsidRPr="00484C7E">
        <w:t>имеются</w:t>
      </w:r>
      <w:r w:rsidR="00484C7E" w:rsidRPr="00484C7E">
        <w:t xml:space="preserve"> </w:t>
      </w:r>
      <w:r w:rsidRPr="00484C7E">
        <w:t>неденежные</w:t>
      </w:r>
      <w:r w:rsidR="00484C7E" w:rsidRPr="00484C7E">
        <w:t xml:space="preserve"> </w:t>
      </w:r>
      <w:r w:rsidRPr="00484C7E">
        <w:t>формы</w:t>
      </w:r>
      <w:r w:rsidR="00484C7E" w:rsidRPr="00484C7E">
        <w:t xml:space="preserve"> </w:t>
      </w:r>
      <w:r w:rsidRPr="00484C7E">
        <w:t>расчетов</w:t>
      </w:r>
      <w:r w:rsidR="00484C7E" w:rsidRPr="00484C7E">
        <w:t xml:space="preserve">. </w:t>
      </w:r>
      <w:r w:rsidRPr="00484C7E">
        <w:t>Соотношение</w:t>
      </w:r>
      <w:r w:rsidR="00484C7E" w:rsidRPr="00484C7E">
        <w:t xml:space="preserve"> </w:t>
      </w:r>
      <w:r w:rsidRPr="00484C7E">
        <w:t>поступления/</w:t>
      </w:r>
      <w:r w:rsidR="00484C7E" w:rsidRPr="00484C7E">
        <w:t xml:space="preserve"> </w:t>
      </w:r>
      <w:r w:rsidRPr="00484C7E">
        <w:t>увеличение</w:t>
      </w:r>
      <w:r w:rsidR="00484C7E" w:rsidRPr="00484C7E">
        <w:t xml:space="preserve"> </w:t>
      </w:r>
      <w:r w:rsidRPr="00484C7E">
        <w:t>кредитов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займов</w:t>
      </w:r>
      <w:r w:rsidR="00484C7E" w:rsidRPr="00484C7E">
        <w:t xml:space="preserve"> </w:t>
      </w:r>
      <w:r w:rsidRPr="00484C7E">
        <w:t>приблизительно</w:t>
      </w:r>
      <w:r w:rsidR="00484C7E" w:rsidRPr="00484C7E">
        <w:t xml:space="preserve"> </w:t>
      </w:r>
      <w:r w:rsidRPr="00484C7E">
        <w:t>больше</w:t>
      </w:r>
      <w:r w:rsidR="00484C7E" w:rsidRPr="00484C7E">
        <w:t xml:space="preserve"> </w:t>
      </w:r>
      <w:r w:rsidRPr="00484C7E">
        <w:t>100</w:t>
      </w:r>
      <w:r w:rsidR="00484C7E" w:rsidRPr="00484C7E">
        <w:t xml:space="preserve"> </w:t>
      </w:r>
      <w:r w:rsidRPr="00484C7E">
        <w:t>%</w:t>
      </w:r>
      <w:r w:rsidR="00484C7E" w:rsidRPr="00484C7E">
        <w:t>.</w:t>
      </w:r>
    </w:p>
    <w:p w:rsidR="00484C7E" w:rsidRPr="00484C7E" w:rsidRDefault="00B60D4F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итоге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сказать,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использует</w:t>
      </w:r>
      <w:r w:rsidR="00484C7E" w:rsidRPr="00484C7E">
        <w:t xml:space="preserve"> </w:t>
      </w:r>
      <w:r w:rsidRPr="00484C7E">
        <w:t>схемы</w:t>
      </w:r>
      <w:r w:rsidR="00484C7E" w:rsidRPr="00484C7E">
        <w:t xml:space="preserve"> </w:t>
      </w:r>
      <w:r w:rsidRPr="00484C7E">
        <w:t>налоговой</w:t>
      </w:r>
      <w:r w:rsidR="00484C7E" w:rsidRPr="00484C7E">
        <w:t xml:space="preserve"> </w:t>
      </w:r>
      <w:r w:rsidRPr="00484C7E">
        <w:t>экономии</w:t>
      </w:r>
      <w:r w:rsidR="00484C7E" w:rsidRPr="00484C7E">
        <w:t xml:space="preserve">. </w:t>
      </w:r>
      <w:r w:rsidRPr="00484C7E">
        <w:t>Её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признать</w:t>
      </w:r>
      <w:r w:rsidR="00484C7E" w:rsidRPr="00484C7E">
        <w:t xml:space="preserve"> </w:t>
      </w:r>
      <w:r w:rsidRPr="00484C7E">
        <w:t>ликвидной,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большую</w:t>
      </w:r>
      <w:r w:rsidR="00484C7E" w:rsidRPr="00484C7E">
        <w:t xml:space="preserve"> </w:t>
      </w:r>
      <w:r w:rsidRPr="00484C7E">
        <w:t>долю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выручке</w:t>
      </w:r>
      <w:r w:rsidR="00484C7E" w:rsidRPr="00484C7E">
        <w:t xml:space="preserve"> </w:t>
      </w:r>
      <w:r w:rsidRPr="00484C7E">
        <w:t>занимают</w:t>
      </w:r>
      <w:r w:rsidR="00484C7E" w:rsidRPr="00484C7E">
        <w:t xml:space="preserve"> </w:t>
      </w:r>
      <w:r w:rsidRPr="00484C7E">
        <w:t>денежные</w:t>
      </w:r>
      <w:r w:rsidR="00484C7E" w:rsidRPr="00484C7E">
        <w:t xml:space="preserve"> </w:t>
      </w:r>
      <w:r w:rsidRPr="00484C7E">
        <w:t>средства,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от</w:t>
      </w:r>
      <w:r w:rsidR="00484C7E" w:rsidRPr="00484C7E">
        <w:t xml:space="preserve"> </w:t>
      </w:r>
      <w:r w:rsidRPr="00484C7E">
        <w:t>этого</w:t>
      </w:r>
      <w:r w:rsidR="00484C7E" w:rsidRPr="00484C7E">
        <w:t xml:space="preserve"> </w:t>
      </w:r>
      <w:r w:rsidRPr="00484C7E">
        <w:t>напрямую</w:t>
      </w:r>
      <w:r w:rsidR="00484C7E" w:rsidRPr="00484C7E">
        <w:t xml:space="preserve"> </w:t>
      </w:r>
      <w:r w:rsidRPr="00484C7E">
        <w:t>зависит</w:t>
      </w:r>
      <w:r w:rsidR="00484C7E" w:rsidRPr="00484C7E">
        <w:t xml:space="preserve"> </w:t>
      </w:r>
      <w:r w:rsidRPr="00484C7E">
        <w:t>возможность</w:t>
      </w:r>
      <w:r w:rsidR="00484C7E" w:rsidRPr="00484C7E">
        <w:t xml:space="preserve"> </w:t>
      </w:r>
      <w:r w:rsidRPr="00484C7E">
        <w:t>своевременного</w:t>
      </w:r>
      <w:r w:rsidR="00484C7E" w:rsidRPr="00484C7E">
        <w:t xml:space="preserve"> </w:t>
      </w:r>
      <w:r w:rsidRPr="00484C7E">
        <w:t>исполнения</w:t>
      </w:r>
      <w:r w:rsidR="00484C7E" w:rsidRPr="00484C7E">
        <w:t xml:space="preserve"> </w:t>
      </w:r>
      <w:r w:rsidRPr="00484C7E">
        <w:t>организацией</w:t>
      </w:r>
      <w:r w:rsidR="00484C7E" w:rsidRPr="00484C7E">
        <w:t xml:space="preserve"> </w:t>
      </w:r>
      <w:r w:rsidRPr="00484C7E">
        <w:t>своих</w:t>
      </w:r>
      <w:r w:rsidR="00484C7E" w:rsidRPr="00484C7E">
        <w:t xml:space="preserve"> </w:t>
      </w:r>
      <w:r w:rsidRPr="00484C7E">
        <w:t>обязательств</w:t>
      </w:r>
      <w:r w:rsidR="00484C7E" w:rsidRPr="00484C7E">
        <w:t xml:space="preserve">. </w:t>
      </w:r>
      <w:r w:rsidRPr="00484C7E">
        <w:t>Также</w:t>
      </w:r>
      <w:r w:rsidR="00484C7E" w:rsidRPr="00484C7E">
        <w:t xml:space="preserve"> </w:t>
      </w:r>
      <w:r w:rsidRPr="00484C7E">
        <w:t>организацию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признать</w:t>
      </w:r>
      <w:r w:rsidR="00484C7E">
        <w:t xml:space="preserve"> "</w:t>
      </w:r>
      <w:r w:rsidRPr="00484C7E">
        <w:t>прозрачной</w:t>
      </w:r>
      <w:r w:rsidR="00484C7E">
        <w:t>"</w:t>
      </w:r>
      <w:r w:rsidR="00484C7E" w:rsidRPr="00484C7E">
        <w:t>.</w:t>
      </w:r>
    </w:p>
    <w:p w:rsidR="00907794" w:rsidRDefault="00AE17DB" w:rsidP="00AE17DB">
      <w:pPr>
        <w:pStyle w:val="1"/>
      </w:pPr>
      <w:r>
        <w:br w:type="page"/>
      </w:r>
      <w:bookmarkStart w:id="22" w:name="_Toc289065901"/>
      <w:r w:rsidRPr="00484C7E">
        <w:t>3. Разработка долгосрочной финансовой политики организации</w:t>
      </w:r>
      <w:bookmarkEnd w:id="22"/>
    </w:p>
    <w:p w:rsidR="00AE17DB" w:rsidRPr="00484C7E" w:rsidRDefault="00AE17DB" w:rsidP="00484C7E">
      <w:pPr>
        <w:tabs>
          <w:tab w:val="left" w:pos="726"/>
        </w:tabs>
        <w:rPr>
          <w:i/>
          <w:szCs w:val="32"/>
        </w:rPr>
      </w:pPr>
    </w:p>
    <w:p w:rsidR="00484C7E" w:rsidRPr="00484C7E" w:rsidRDefault="00484C7E" w:rsidP="00AE17DB">
      <w:pPr>
        <w:pStyle w:val="1"/>
      </w:pPr>
      <w:bookmarkStart w:id="23" w:name="_Toc289065902"/>
      <w:r>
        <w:t xml:space="preserve">3.1 </w:t>
      </w:r>
      <w:r w:rsidR="00096B95" w:rsidRPr="00484C7E">
        <w:t>Анализ</w:t>
      </w:r>
      <w:r w:rsidRPr="00484C7E">
        <w:t xml:space="preserve"> </w:t>
      </w:r>
      <w:r w:rsidR="00096B95" w:rsidRPr="00484C7E">
        <w:t>финансовой</w:t>
      </w:r>
      <w:r w:rsidRPr="00484C7E">
        <w:t xml:space="preserve"> </w:t>
      </w:r>
      <w:r w:rsidR="00096B95" w:rsidRPr="00484C7E">
        <w:t>деятельности</w:t>
      </w:r>
      <w:r w:rsidRPr="00484C7E">
        <w:t xml:space="preserve"> </w:t>
      </w:r>
      <w:r w:rsidR="00096B95" w:rsidRPr="00484C7E">
        <w:t>организации</w:t>
      </w:r>
      <w:r w:rsidRPr="00484C7E">
        <w:t xml:space="preserve"> </w:t>
      </w:r>
      <w:r w:rsidR="00096B95" w:rsidRPr="00484C7E">
        <w:t>и</w:t>
      </w:r>
      <w:r w:rsidRPr="00484C7E">
        <w:t xml:space="preserve"> </w:t>
      </w:r>
      <w:r w:rsidR="00096B95" w:rsidRPr="00484C7E">
        <w:t>разработка</w:t>
      </w:r>
      <w:r w:rsidRPr="00484C7E">
        <w:t xml:space="preserve"> </w:t>
      </w:r>
      <w:r w:rsidR="00096B95" w:rsidRPr="00484C7E">
        <w:t>базовых</w:t>
      </w:r>
      <w:r w:rsidRPr="00484C7E">
        <w:t xml:space="preserve"> </w:t>
      </w:r>
      <w:r w:rsidR="00096B95" w:rsidRPr="00484C7E">
        <w:t>параметров</w:t>
      </w:r>
      <w:r w:rsidRPr="00484C7E">
        <w:t xml:space="preserve"> </w:t>
      </w:r>
      <w:r w:rsidR="00096B95" w:rsidRPr="00484C7E">
        <w:t>финансовой</w:t>
      </w:r>
      <w:r w:rsidRPr="00484C7E">
        <w:t xml:space="preserve"> </w:t>
      </w:r>
      <w:r w:rsidR="00096B95" w:rsidRPr="00484C7E">
        <w:t>стратегии</w:t>
      </w:r>
      <w:bookmarkEnd w:id="23"/>
    </w:p>
    <w:p w:rsidR="00AE17DB" w:rsidRDefault="00AE17DB" w:rsidP="00484C7E">
      <w:pPr>
        <w:tabs>
          <w:tab w:val="left" w:pos="726"/>
        </w:tabs>
      </w:pPr>
    </w:p>
    <w:p w:rsidR="00484C7E" w:rsidRDefault="00096B95" w:rsidP="00484C7E">
      <w:pPr>
        <w:tabs>
          <w:tab w:val="left" w:pos="726"/>
        </w:tabs>
      </w:pPr>
      <w:r w:rsidRPr="00484C7E">
        <w:t>Произведем</w:t>
      </w:r>
      <w:r w:rsidR="00484C7E" w:rsidRPr="00484C7E">
        <w:t xml:space="preserve"> </w:t>
      </w:r>
      <w:r w:rsidRPr="00484C7E">
        <w:t>анализ</w:t>
      </w:r>
      <w:r w:rsidR="00484C7E" w:rsidRPr="00484C7E">
        <w:t xml:space="preserve"> </w:t>
      </w:r>
      <w:r w:rsidRPr="00484C7E">
        <w:t>структуры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динамики</w:t>
      </w:r>
      <w:r w:rsidR="00484C7E" w:rsidRPr="00484C7E">
        <w:t xml:space="preserve"> </w:t>
      </w:r>
      <w:r w:rsidRPr="00484C7E">
        <w:t>источников</w:t>
      </w:r>
      <w:r w:rsidR="00484C7E" w:rsidRPr="00484C7E">
        <w:t xml:space="preserve"> </w:t>
      </w:r>
      <w:r w:rsidRPr="00484C7E">
        <w:t>финансирования,</w:t>
      </w:r>
      <w:r w:rsidR="00484C7E" w:rsidRPr="00484C7E">
        <w:t xml:space="preserve"> </w:t>
      </w:r>
      <w:r w:rsidRPr="00484C7E">
        <w:t>показывающий,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каких</w:t>
      </w:r>
      <w:r w:rsidR="00484C7E" w:rsidRPr="00484C7E">
        <w:t xml:space="preserve"> </w:t>
      </w:r>
      <w:r w:rsidRPr="00484C7E">
        <w:t>источников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осуществляет</w:t>
      </w:r>
      <w:r w:rsidR="00484C7E" w:rsidRPr="00484C7E">
        <w:t xml:space="preserve"> </w:t>
      </w:r>
      <w:r w:rsidRPr="00484C7E">
        <w:t>свою</w:t>
      </w:r>
      <w:r w:rsidR="00484C7E" w:rsidRPr="00484C7E">
        <w:t xml:space="preserve"> </w:t>
      </w:r>
      <w:r w:rsidRPr="00484C7E">
        <w:t>деятельность,</w:t>
      </w:r>
      <w:r w:rsidR="00484C7E" w:rsidRPr="00484C7E">
        <w:t xml:space="preserve"> </w:t>
      </w:r>
      <w:r w:rsidRPr="00484C7E">
        <w:t>соотношение</w:t>
      </w:r>
      <w:r w:rsidR="00484C7E" w:rsidRPr="00484C7E">
        <w:t xml:space="preserve"> </w:t>
      </w:r>
      <w:r w:rsidRPr="00484C7E">
        <w:t>источников</w:t>
      </w:r>
      <w:r w:rsidR="00484C7E" w:rsidRPr="00484C7E">
        <w:t xml:space="preserve"> </w:t>
      </w:r>
      <w:r w:rsidRPr="00484C7E">
        <w:t>между</w:t>
      </w:r>
      <w:r w:rsidR="00484C7E" w:rsidRPr="00484C7E">
        <w:t xml:space="preserve"> </w:t>
      </w:r>
      <w:r w:rsidRPr="00484C7E">
        <w:t>собой</w:t>
      </w:r>
      <w:r w:rsidR="00484C7E" w:rsidRPr="00484C7E">
        <w:t>.</w:t>
      </w:r>
    </w:p>
    <w:p w:rsidR="00AE17DB" w:rsidRDefault="00AE17DB" w:rsidP="00AE17DB">
      <w:pPr>
        <w:tabs>
          <w:tab w:val="left" w:pos="726"/>
        </w:tabs>
      </w:pPr>
      <w:r w:rsidRPr="00484C7E">
        <w:t>Самая весомая доля в изменении источников финансирования ОАО КБК</w:t>
      </w:r>
      <w:r>
        <w:t xml:space="preserve"> "</w:t>
      </w:r>
      <w:r w:rsidRPr="00484C7E">
        <w:t>Черемушки</w:t>
      </w:r>
      <w:r>
        <w:t xml:space="preserve">" </w:t>
      </w:r>
      <w:r w:rsidRPr="00484C7E">
        <w:t>принадлежит накопленному собственному капиталу. За период были сокращены долгосрочные и краткосрочные кредиты, что оказывает положительное воздействие на прибыль, так как сокращает дополнительные расходы по обслуживанию долга. Незначительно увеличились долгосрочные и краткосрочные кредиты и займы и кредиторская задолженность.</w:t>
      </w:r>
    </w:p>
    <w:p w:rsidR="00AE17DB" w:rsidRDefault="00AE17DB" w:rsidP="00484C7E">
      <w:pPr>
        <w:tabs>
          <w:tab w:val="left" w:pos="726"/>
        </w:tabs>
      </w:pPr>
    </w:p>
    <w:p w:rsidR="00AE17DB" w:rsidRPr="00484C7E" w:rsidRDefault="00AE17DB" w:rsidP="00AE17DB">
      <w:pPr>
        <w:pStyle w:val="1"/>
      </w:pPr>
      <w:bookmarkStart w:id="24" w:name="_Toc289065903"/>
      <w:r>
        <w:t xml:space="preserve">3.2 </w:t>
      </w:r>
      <w:r w:rsidRPr="00484C7E">
        <w:t>Средневзвешенная стоимость капитала</w:t>
      </w:r>
      <w:bookmarkEnd w:id="24"/>
    </w:p>
    <w:p w:rsidR="00AE17DB" w:rsidRDefault="00AE17DB" w:rsidP="00AE17DB">
      <w:pPr>
        <w:tabs>
          <w:tab w:val="left" w:pos="726"/>
        </w:tabs>
      </w:pPr>
      <w:r w:rsidRPr="00484C7E">
        <w:t>Для того, чтобы сделать вывод относительно того, создает организация стоимость или разрушает ее, необходимо рассчитать показатель, оценивающий эффективность деятельности организации - рентабельность инвестированного капитала. Результаты расчетов приведены в таблице 32</w:t>
      </w:r>
    </w:p>
    <w:p w:rsidR="00AE17DB" w:rsidRPr="00484C7E" w:rsidRDefault="00AE17DB" w:rsidP="00AE17DB">
      <w:pPr>
        <w:tabs>
          <w:tab w:val="left" w:pos="726"/>
        </w:tabs>
      </w:pPr>
    </w:p>
    <w:p w:rsidR="00AE17DB" w:rsidRDefault="00AE17DB" w:rsidP="00AE17DB">
      <w:pPr>
        <w:tabs>
          <w:tab w:val="left" w:pos="726"/>
        </w:tabs>
        <w:rPr>
          <w:b/>
          <w:bCs/>
        </w:rPr>
      </w:pPr>
    </w:p>
    <w:p w:rsidR="00AE17DB" w:rsidRDefault="00AE17DB" w:rsidP="00AE17DB">
      <w:pPr>
        <w:tabs>
          <w:tab w:val="left" w:pos="726"/>
        </w:tabs>
        <w:rPr>
          <w:b/>
          <w:bCs/>
        </w:rPr>
        <w:sectPr w:rsidR="00AE17DB" w:rsidSect="00AE160B">
          <w:pgSz w:w="11906" w:h="16838"/>
          <w:pgMar w:top="1134" w:right="851" w:bottom="1134" w:left="1701" w:header="680" w:footer="680" w:gutter="0"/>
          <w:cols w:space="708"/>
          <w:titlePg/>
          <w:docGrid w:linePitch="381"/>
        </w:sectPr>
      </w:pPr>
    </w:p>
    <w:p w:rsidR="00AE17DB" w:rsidRPr="00484C7E" w:rsidRDefault="00AE17DB" w:rsidP="002E5018">
      <w:r w:rsidRPr="00484C7E">
        <w:t>Таблица 31</w:t>
      </w:r>
    </w:p>
    <w:p w:rsidR="00484C7E" w:rsidRPr="00484C7E" w:rsidRDefault="00096B95" w:rsidP="00AE17DB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Показатели</w:t>
      </w:r>
      <w:r w:rsidR="00484C7E" w:rsidRPr="00484C7E">
        <w:rPr>
          <w:b/>
        </w:rPr>
        <w:t xml:space="preserve"> </w:t>
      </w:r>
      <w:r w:rsidRPr="00484C7E">
        <w:rPr>
          <w:b/>
        </w:rPr>
        <w:t>состава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структуры</w:t>
      </w:r>
      <w:r w:rsidR="00484C7E" w:rsidRPr="00484C7E">
        <w:rPr>
          <w:b/>
        </w:rPr>
        <w:t xml:space="preserve"> </w:t>
      </w:r>
      <w:r w:rsidRPr="00484C7E">
        <w:rPr>
          <w:b/>
        </w:rPr>
        <w:t>источников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финансирования</w:t>
      </w:r>
      <w:r w:rsidR="00484C7E" w:rsidRPr="00484C7E">
        <w:rPr>
          <w:b/>
        </w:rPr>
        <w:t xml:space="preserve"> </w:t>
      </w:r>
      <w:r w:rsidRPr="00484C7E">
        <w:rPr>
          <w:b/>
        </w:rPr>
        <w:t>организации</w:t>
      </w:r>
      <w:r w:rsidR="00484C7E" w:rsidRPr="00484C7E">
        <w:rPr>
          <w:b/>
        </w:rPr>
        <w:t>.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1470"/>
        <w:gridCol w:w="1596"/>
        <w:gridCol w:w="1465"/>
        <w:gridCol w:w="1555"/>
        <w:gridCol w:w="1345"/>
        <w:gridCol w:w="1046"/>
        <w:gridCol w:w="1563"/>
        <w:gridCol w:w="2451"/>
      </w:tblGrid>
      <w:tr w:rsidR="00096B95" w:rsidRPr="00484C7E" w:rsidTr="001072DD">
        <w:trPr>
          <w:trHeight w:val="255"/>
          <w:jc w:val="center"/>
        </w:trPr>
        <w:tc>
          <w:tcPr>
            <w:tcW w:w="1773" w:type="dxa"/>
            <w:vMerge w:val="restart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3066" w:type="dxa"/>
            <w:gridSpan w:val="2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начало</w:t>
            </w:r>
            <w:r w:rsidRPr="00484C7E">
              <w:t xml:space="preserve"> </w:t>
            </w:r>
            <w:r w:rsidR="00096B95" w:rsidRPr="00484C7E">
              <w:t>года</w:t>
            </w:r>
            <w:r w:rsidRPr="00484C7E">
              <w:t xml:space="preserve"> 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конец</w:t>
            </w:r>
            <w:r w:rsidRPr="00484C7E">
              <w:t xml:space="preserve"> </w:t>
            </w:r>
            <w:r w:rsidR="00096B95" w:rsidRPr="00484C7E">
              <w:t>года</w:t>
            </w:r>
            <w:r w:rsidRPr="00484C7E">
              <w:t xml:space="preserve"> </w:t>
            </w:r>
          </w:p>
        </w:tc>
        <w:tc>
          <w:tcPr>
            <w:tcW w:w="3954" w:type="dxa"/>
            <w:gridSpan w:val="3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изменение</w:t>
            </w:r>
            <w:r w:rsidRPr="00484C7E">
              <w:t xml:space="preserve"> </w:t>
            </w:r>
            <w:r w:rsidR="00096B95" w:rsidRPr="00484C7E">
              <w:t>за</w:t>
            </w:r>
            <w:r w:rsidRPr="00484C7E">
              <w:t xml:space="preserve"> </w:t>
            </w:r>
            <w:r w:rsidR="00096B95" w:rsidRPr="00484C7E">
              <w:t>год</w:t>
            </w:r>
            <w:r w:rsidRPr="00484C7E">
              <w:t xml:space="preserve"> </w:t>
            </w:r>
          </w:p>
        </w:tc>
        <w:tc>
          <w:tcPr>
            <w:tcW w:w="2451" w:type="dxa"/>
            <w:vMerge w:val="restart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доля</w:t>
            </w:r>
            <w:r w:rsidRPr="00484C7E">
              <w:t xml:space="preserve"> </w:t>
            </w:r>
            <w:r w:rsidR="00096B95" w:rsidRPr="00484C7E">
              <w:t>факторов</w:t>
            </w:r>
            <w:r w:rsidRPr="00484C7E">
              <w:t xml:space="preserve"> </w:t>
            </w:r>
            <w:r w:rsidR="00096B95" w:rsidRPr="00484C7E">
              <w:t>в</w:t>
            </w:r>
            <w:r w:rsidRPr="00484C7E">
              <w:t xml:space="preserve"> </w:t>
            </w:r>
            <w:r w:rsidR="00096B95" w:rsidRPr="00484C7E">
              <w:t>изменении</w:t>
            </w:r>
            <w:r w:rsidRPr="00484C7E">
              <w:t xml:space="preserve"> </w:t>
            </w:r>
            <w:r w:rsidR="00096B95" w:rsidRPr="00484C7E">
              <w:t>источников</w:t>
            </w:r>
            <w:r w:rsidRPr="00484C7E">
              <w:t xml:space="preserve"> </w:t>
            </w:r>
            <w:r w:rsidR="00096B95" w:rsidRPr="00484C7E">
              <w:t>финансирования,</w:t>
            </w:r>
            <w:r w:rsidRPr="00484C7E">
              <w:t xml:space="preserve"> </w:t>
            </w:r>
            <w:r w:rsidR="00096B95" w:rsidRPr="00484C7E">
              <w:t>%</w:t>
            </w:r>
            <w:r w:rsidRPr="00484C7E">
              <w:t xml:space="preserve"> </w:t>
            </w:r>
          </w:p>
        </w:tc>
      </w:tr>
      <w:tr w:rsidR="00AE17DB" w:rsidRPr="001072DD" w:rsidTr="001072DD">
        <w:trPr>
          <w:trHeight w:val="765"/>
          <w:jc w:val="center"/>
        </w:trPr>
        <w:tc>
          <w:tcPr>
            <w:tcW w:w="1773" w:type="dxa"/>
            <w:vMerge/>
            <w:shd w:val="clear" w:color="auto" w:fill="auto"/>
          </w:tcPr>
          <w:p w:rsidR="00096B95" w:rsidRPr="00484C7E" w:rsidRDefault="00096B95" w:rsidP="00AE17DB">
            <w:pPr>
              <w:pStyle w:val="af8"/>
            </w:pPr>
          </w:p>
        </w:tc>
        <w:tc>
          <w:tcPr>
            <w:tcW w:w="1470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сумма,</w:t>
            </w:r>
            <w:r w:rsidRPr="00484C7E">
              <w:t xml:space="preserve"> </w:t>
            </w:r>
            <w:r w:rsidR="00096B95" w:rsidRPr="00484C7E">
              <w:t>тыс</w:t>
            </w:r>
            <w:r w:rsidRPr="00484C7E">
              <w:t xml:space="preserve">. </w:t>
            </w:r>
            <w:r w:rsidR="00096B95" w:rsidRPr="00484C7E">
              <w:t>руб</w:t>
            </w:r>
            <w:r w:rsidRPr="00484C7E">
              <w:t xml:space="preserve">. </w:t>
            </w:r>
          </w:p>
        </w:tc>
        <w:tc>
          <w:tcPr>
            <w:tcW w:w="1596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удельный</w:t>
            </w:r>
            <w:r w:rsidRPr="00484C7E">
              <w:t xml:space="preserve"> </w:t>
            </w:r>
            <w:r w:rsidR="00096B95" w:rsidRPr="00484C7E">
              <w:t>вес</w:t>
            </w:r>
            <w:r w:rsidRPr="00484C7E">
              <w:t xml:space="preserve"> </w:t>
            </w:r>
          </w:p>
        </w:tc>
        <w:tc>
          <w:tcPr>
            <w:tcW w:w="1465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сумма,</w:t>
            </w:r>
            <w:r w:rsidRPr="00484C7E">
              <w:t xml:space="preserve"> </w:t>
            </w:r>
            <w:r w:rsidR="00096B95" w:rsidRPr="00484C7E">
              <w:t>тыс</w:t>
            </w:r>
            <w:r w:rsidRPr="00484C7E">
              <w:t xml:space="preserve">. </w:t>
            </w:r>
            <w:r w:rsidR="00096B95" w:rsidRPr="00484C7E">
              <w:t>руб</w:t>
            </w:r>
            <w:r w:rsidRPr="00484C7E">
              <w:t xml:space="preserve">. </w:t>
            </w:r>
          </w:p>
        </w:tc>
        <w:tc>
          <w:tcPr>
            <w:tcW w:w="1555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удельный</w:t>
            </w:r>
            <w:r w:rsidRPr="00484C7E">
              <w:t xml:space="preserve"> </w:t>
            </w:r>
            <w:r w:rsidR="00096B95" w:rsidRPr="00484C7E">
              <w:t>вес</w:t>
            </w:r>
            <w:r w:rsidRPr="00484C7E"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в</w:t>
            </w:r>
            <w:r w:rsidRPr="00484C7E">
              <w:t xml:space="preserve"> </w:t>
            </w:r>
            <w:r w:rsidR="00096B95" w:rsidRPr="00484C7E">
              <w:t>тыс</w:t>
            </w:r>
            <w:r w:rsidRPr="00484C7E">
              <w:t xml:space="preserve">. </w:t>
            </w:r>
            <w:r w:rsidR="00096B95" w:rsidRPr="00484C7E">
              <w:t>руб</w:t>
            </w:r>
            <w:r w:rsidRPr="00484C7E">
              <w:t xml:space="preserve">. 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темп</w:t>
            </w:r>
            <w:r w:rsidRPr="00484C7E">
              <w:t xml:space="preserve"> </w:t>
            </w:r>
            <w:r w:rsidR="00096B95" w:rsidRPr="00484C7E">
              <w:t>прироста,</w:t>
            </w:r>
            <w:r w:rsidRPr="00484C7E">
              <w:t xml:space="preserve"> </w:t>
            </w:r>
            <w:r w:rsidR="00096B95" w:rsidRPr="00484C7E">
              <w:t>%</w:t>
            </w:r>
            <w:r w:rsidRPr="00484C7E"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в</w:t>
            </w:r>
            <w:r w:rsidRPr="00484C7E">
              <w:t xml:space="preserve"> </w:t>
            </w:r>
            <w:r w:rsidR="00096B95" w:rsidRPr="00484C7E">
              <w:t>структуре,</w:t>
            </w:r>
            <w:r w:rsidRPr="00484C7E">
              <w:t xml:space="preserve"> </w:t>
            </w:r>
            <w:r w:rsidR="00096B95" w:rsidRPr="00484C7E">
              <w:t>%</w:t>
            </w:r>
            <w:r w:rsidRPr="00484C7E">
              <w:t xml:space="preserve"> </w:t>
            </w:r>
          </w:p>
        </w:tc>
        <w:tc>
          <w:tcPr>
            <w:tcW w:w="2451" w:type="dxa"/>
            <w:vMerge/>
            <w:shd w:val="clear" w:color="auto" w:fill="auto"/>
          </w:tcPr>
          <w:p w:rsidR="00096B95" w:rsidRPr="00484C7E" w:rsidRDefault="00096B95" w:rsidP="00AE17DB">
            <w:pPr>
              <w:pStyle w:val="af8"/>
            </w:pPr>
          </w:p>
        </w:tc>
      </w:tr>
      <w:tr w:rsidR="00AE17DB" w:rsidRPr="001072DD" w:rsidTr="001072DD">
        <w:trPr>
          <w:trHeight w:val="269"/>
          <w:jc w:val="center"/>
        </w:trPr>
        <w:tc>
          <w:tcPr>
            <w:tcW w:w="1773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1</w:t>
            </w:r>
          </w:p>
        </w:tc>
        <w:tc>
          <w:tcPr>
            <w:tcW w:w="1470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2</w:t>
            </w:r>
          </w:p>
        </w:tc>
        <w:tc>
          <w:tcPr>
            <w:tcW w:w="1596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3</w:t>
            </w:r>
          </w:p>
        </w:tc>
        <w:tc>
          <w:tcPr>
            <w:tcW w:w="1465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4</w:t>
            </w:r>
          </w:p>
        </w:tc>
        <w:tc>
          <w:tcPr>
            <w:tcW w:w="1555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5</w:t>
            </w:r>
          </w:p>
        </w:tc>
        <w:tc>
          <w:tcPr>
            <w:tcW w:w="1345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6</w:t>
            </w:r>
          </w:p>
        </w:tc>
        <w:tc>
          <w:tcPr>
            <w:tcW w:w="1046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7</w:t>
            </w:r>
          </w:p>
        </w:tc>
        <w:tc>
          <w:tcPr>
            <w:tcW w:w="1563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8</w:t>
            </w:r>
          </w:p>
        </w:tc>
        <w:tc>
          <w:tcPr>
            <w:tcW w:w="2451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9</w:t>
            </w:r>
          </w:p>
        </w:tc>
      </w:tr>
      <w:tr w:rsidR="00AE17DB" w:rsidRPr="001072DD" w:rsidTr="001072DD">
        <w:trPr>
          <w:trHeight w:val="510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Инвестированный</w:t>
            </w:r>
            <w:r w:rsidRPr="00484C7E">
              <w:t xml:space="preserve"> </w:t>
            </w:r>
            <w:r w:rsidR="00096B95" w:rsidRPr="00484C7E">
              <w:t>собственный</w:t>
            </w:r>
            <w:r w:rsidRPr="00484C7E">
              <w:t xml:space="preserve"> </w:t>
            </w:r>
            <w:r w:rsidR="00096B95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48</w:t>
            </w:r>
            <w:r w:rsidR="00484C7E" w:rsidRPr="00484C7E">
              <w:t xml:space="preserve"> </w:t>
            </w:r>
            <w:r w:rsidRPr="00484C7E">
              <w:t>537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3,09</w:t>
            </w:r>
          </w:p>
        </w:tc>
        <w:tc>
          <w:tcPr>
            <w:tcW w:w="146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48</w:t>
            </w:r>
            <w:r w:rsidR="00484C7E" w:rsidRPr="00484C7E">
              <w:t xml:space="preserve"> </w:t>
            </w:r>
            <w:r w:rsidRPr="00484C7E">
              <w:t>537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2,70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-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0,391</w:t>
            </w:r>
            <w:r w:rsidRPr="00484C7E">
              <w:t xml:space="preserve">) 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</w:tr>
      <w:tr w:rsidR="00AE17DB" w:rsidRPr="001072DD" w:rsidTr="001072DD">
        <w:trPr>
          <w:trHeight w:val="255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Накопленный</w:t>
            </w:r>
            <w:r w:rsidRPr="00484C7E">
              <w:t xml:space="preserve"> </w:t>
            </w:r>
            <w:r w:rsidR="00096B95" w:rsidRPr="00484C7E">
              <w:t>собственный</w:t>
            </w:r>
            <w:r w:rsidRPr="00484C7E">
              <w:t xml:space="preserve"> </w:t>
            </w:r>
            <w:r w:rsidR="00096B95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282</w:t>
            </w:r>
            <w:r w:rsidR="00484C7E" w:rsidRPr="00484C7E">
              <w:t xml:space="preserve"> </w:t>
            </w:r>
            <w:r w:rsidRPr="00484C7E">
              <w:t>319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17,96</w:t>
            </w:r>
          </w:p>
        </w:tc>
        <w:tc>
          <w:tcPr>
            <w:tcW w:w="146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409</w:t>
            </w:r>
            <w:r w:rsidR="00484C7E" w:rsidRPr="00484C7E">
              <w:t xml:space="preserve"> </w:t>
            </w:r>
            <w:r w:rsidRPr="00484C7E">
              <w:t>030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22,73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126</w:t>
            </w:r>
            <w:r w:rsidR="00484C7E" w:rsidRPr="00484C7E">
              <w:t xml:space="preserve"> </w:t>
            </w:r>
            <w:r w:rsidRPr="00484C7E">
              <w:t>711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907794" w:rsidP="00AE17DB">
            <w:pPr>
              <w:pStyle w:val="af8"/>
            </w:pPr>
            <w:r w:rsidRPr="00484C7E">
              <w:t>44,9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4,767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55,6</w:t>
            </w:r>
          </w:p>
        </w:tc>
      </w:tr>
      <w:tr w:rsidR="00AE17DB" w:rsidRPr="001072DD" w:rsidTr="001072DD">
        <w:trPr>
          <w:trHeight w:val="765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Прочие</w:t>
            </w:r>
            <w:r w:rsidRPr="00484C7E">
              <w:t xml:space="preserve"> </w:t>
            </w:r>
            <w:r w:rsidR="00096B95" w:rsidRPr="00484C7E">
              <w:t>приравниваемые</w:t>
            </w:r>
            <w:r w:rsidRPr="00484C7E">
              <w:t xml:space="preserve"> </w:t>
            </w:r>
            <w:r w:rsidR="00096B95" w:rsidRPr="00484C7E">
              <w:t>к</w:t>
            </w:r>
            <w:r w:rsidRPr="00484C7E">
              <w:t xml:space="preserve"> </w:t>
            </w:r>
            <w:r w:rsidR="00096B95" w:rsidRPr="00484C7E">
              <w:t>долгосрочным</w:t>
            </w:r>
            <w:r w:rsidRPr="00484C7E">
              <w:t xml:space="preserve"> </w:t>
            </w:r>
            <w:r w:rsidR="00096B95" w:rsidRPr="00484C7E">
              <w:t>источникам</w:t>
            </w:r>
            <w:r w:rsidRPr="00484C7E">
              <w:t xml:space="preserve"> </w:t>
            </w:r>
            <w:r w:rsidR="00096B95" w:rsidRPr="00484C7E">
              <w:t>источники</w:t>
            </w:r>
            <w:r>
              <w:t xml:space="preserve"> (</w:t>
            </w:r>
            <w:r w:rsidR="00096B95" w:rsidRPr="00484C7E">
              <w:t>ОНО</w:t>
            </w:r>
            <w:r w:rsidRPr="00484C7E">
              <w:t xml:space="preserve">) </w:t>
            </w:r>
          </w:p>
        </w:tc>
        <w:tc>
          <w:tcPr>
            <w:tcW w:w="1470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974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0,06</w:t>
            </w:r>
          </w:p>
        </w:tc>
        <w:tc>
          <w:tcPr>
            <w:tcW w:w="146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329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0,02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645</w:t>
            </w:r>
            <w:r w:rsidRPr="00484C7E">
              <w:t xml:space="preserve">) 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66,2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0,044</w:t>
            </w:r>
            <w:r w:rsidRPr="00484C7E">
              <w:t xml:space="preserve">) 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0,3</w:t>
            </w:r>
            <w:r w:rsidRPr="00484C7E">
              <w:t xml:space="preserve">) </w:t>
            </w:r>
          </w:p>
        </w:tc>
      </w:tr>
      <w:tr w:rsidR="00AE17DB" w:rsidRPr="001072DD" w:rsidTr="001072DD">
        <w:trPr>
          <w:trHeight w:val="510"/>
          <w:jc w:val="center"/>
        </w:trPr>
        <w:tc>
          <w:tcPr>
            <w:tcW w:w="1773" w:type="dxa"/>
            <w:shd w:val="clear" w:color="auto" w:fill="auto"/>
          </w:tcPr>
          <w:p w:rsidR="00407F07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Долгосрочные</w:t>
            </w:r>
            <w:r w:rsidRPr="00484C7E">
              <w:t xml:space="preserve"> </w:t>
            </w:r>
            <w:r w:rsidR="00096B95" w:rsidRPr="00484C7E">
              <w:t>и</w:t>
            </w:r>
            <w:r w:rsidRPr="00484C7E">
              <w:t xml:space="preserve"> </w:t>
            </w:r>
            <w:r w:rsidR="00096B95" w:rsidRPr="00484C7E">
              <w:t>краткосрочные</w:t>
            </w:r>
            <w:r w:rsidRPr="00484C7E">
              <w:t xml:space="preserve"> </w:t>
            </w:r>
            <w:r w:rsidR="00096B95" w:rsidRPr="00484C7E">
              <w:t>кредиты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150</w:t>
            </w:r>
            <w:r w:rsidR="00484C7E" w:rsidRPr="00484C7E">
              <w:t xml:space="preserve"> </w:t>
            </w:r>
            <w:r w:rsidRPr="00484C7E">
              <w:t>515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9,57</w:t>
            </w:r>
          </w:p>
        </w:tc>
        <w:tc>
          <w:tcPr>
            <w:tcW w:w="146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70</w:t>
            </w:r>
            <w:r w:rsidR="00484C7E" w:rsidRPr="00484C7E">
              <w:t xml:space="preserve"> </w:t>
            </w:r>
            <w:r w:rsidRPr="00484C7E">
              <w:t>889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3,94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79</w:t>
            </w:r>
            <w:r w:rsidRPr="00484C7E">
              <w:t xml:space="preserve"> </w:t>
            </w:r>
            <w:r w:rsidR="00907794" w:rsidRPr="00484C7E">
              <w:t>626</w:t>
            </w:r>
            <w:r w:rsidRPr="00484C7E">
              <w:t xml:space="preserve">) 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52,9</w:t>
            </w:r>
            <w:r w:rsidRPr="00484C7E">
              <w:t xml:space="preserve">) 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5,636</w:t>
            </w:r>
            <w:r w:rsidRPr="00484C7E">
              <w:t xml:space="preserve">) 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35,0</w:t>
            </w:r>
            <w:r w:rsidRPr="00484C7E">
              <w:t xml:space="preserve">) </w:t>
            </w:r>
          </w:p>
        </w:tc>
      </w:tr>
      <w:tr w:rsidR="00AE17DB" w:rsidRPr="001072DD" w:rsidTr="001072DD">
        <w:trPr>
          <w:trHeight w:val="510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Долгосрочные</w:t>
            </w:r>
            <w:r w:rsidRPr="00484C7E">
              <w:t xml:space="preserve"> </w:t>
            </w:r>
            <w:r w:rsidR="00096B95" w:rsidRPr="00484C7E">
              <w:t>и</w:t>
            </w:r>
            <w:r w:rsidRPr="00484C7E">
              <w:t xml:space="preserve"> </w:t>
            </w:r>
            <w:r w:rsidR="00096B95" w:rsidRPr="00484C7E">
              <w:t>краткосрочные</w:t>
            </w:r>
            <w:r w:rsidRPr="00484C7E">
              <w:t xml:space="preserve"> </w:t>
            </w:r>
            <w:r w:rsidR="00096B95" w:rsidRPr="00484C7E">
              <w:t>займы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822</w:t>
            </w:r>
            <w:r w:rsidR="00484C7E" w:rsidRPr="00484C7E">
              <w:t xml:space="preserve"> </w:t>
            </w:r>
            <w:r w:rsidRPr="00484C7E">
              <w:t>722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52,34</w:t>
            </w:r>
          </w:p>
        </w:tc>
        <w:tc>
          <w:tcPr>
            <w:tcW w:w="1465" w:type="dxa"/>
            <w:shd w:val="clear" w:color="auto" w:fill="auto"/>
          </w:tcPr>
          <w:p w:rsidR="00096B95" w:rsidRPr="00484C7E" w:rsidRDefault="00096B95" w:rsidP="00AE17DB">
            <w:pPr>
              <w:pStyle w:val="af8"/>
            </w:pPr>
            <w:r w:rsidRPr="00484C7E">
              <w:t>995</w:t>
            </w:r>
            <w:r w:rsidR="00484C7E" w:rsidRPr="00484C7E">
              <w:t xml:space="preserve"> </w:t>
            </w:r>
            <w:r w:rsidRPr="00484C7E">
              <w:t>675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55,32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172</w:t>
            </w:r>
            <w:r w:rsidR="00484C7E" w:rsidRPr="00484C7E">
              <w:t xml:space="preserve"> </w:t>
            </w:r>
            <w:r w:rsidRPr="00484C7E">
              <w:t>953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907794" w:rsidP="00AE17DB">
            <w:pPr>
              <w:pStyle w:val="af8"/>
            </w:pPr>
            <w:r w:rsidRPr="00484C7E">
              <w:t>21,0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2,985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75,9</w:t>
            </w:r>
          </w:p>
        </w:tc>
      </w:tr>
      <w:tr w:rsidR="00AE17DB" w:rsidRPr="001072DD" w:rsidTr="001072DD">
        <w:trPr>
          <w:trHeight w:val="255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Кредиторская</w:t>
            </w:r>
            <w:r w:rsidRPr="00484C7E">
              <w:t xml:space="preserve"> </w:t>
            </w:r>
            <w:r w:rsidR="00096B95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266</w:t>
            </w:r>
            <w:r w:rsidR="00484C7E" w:rsidRPr="00484C7E">
              <w:t xml:space="preserve"> </w:t>
            </w:r>
            <w:r w:rsidRPr="00484C7E">
              <w:t>901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16,98</w:t>
            </w:r>
          </w:p>
        </w:tc>
        <w:tc>
          <w:tcPr>
            <w:tcW w:w="146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275</w:t>
            </w:r>
            <w:r w:rsidR="00484C7E" w:rsidRPr="00484C7E">
              <w:t xml:space="preserve"> </w:t>
            </w:r>
            <w:r w:rsidRPr="00484C7E">
              <w:t>304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15,30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403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907794" w:rsidP="00AE17DB">
            <w:pPr>
              <w:pStyle w:val="af8"/>
            </w:pPr>
            <w:r w:rsidRPr="00484C7E">
              <w:t>3,1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484C7E" w:rsidP="00AE17DB">
            <w:pPr>
              <w:pStyle w:val="af8"/>
            </w:pPr>
            <w:r>
              <w:t xml:space="preserve"> (</w:t>
            </w:r>
            <w:r w:rsidR="00907794" w:rsidRPr="00484C7E">
              <w:t>1,682</w:t>
            </w:r>
            <w:r w:rsidRPr="00484C7E">
              <w:t xml:space="preserve">) 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3,7</w:t>
            </w:r>
          </w:p>
        </w:tc>
      </w:tr>
      <w:tr w:rsidR="00AE17DB" w:rsidRPr="001072DD" w:rsidTr="001072DD">
        <w:trPr>
          <w:trHeight w:val="510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Прочие</w:t>
            </w:r>
            <w:r w:rsidRPr="00484C7E">
              <w:t xml:space="preserve"> </w:t>
            </w:r>
            <w:r w:rsidR="00096B95" w:rsidRPr="00484C7E">
              <w:t>долгосрочные</w:t>
            </w:r>
            <w:r w:rsidRPr="00484C7E">
              <w:t xml:space="preserve"> </w:t>
            </w:r>
            <w:r w:rsidR="00096B95" w:rsidRPr="00484C7E">
              <w:t>и</w:t>
            </w:r>
            <w:r w:rsidRPr="00484C7E">
              <w:t xml:space="preserve"> </w:t>
            </w:r>
            <w:r w:rsidR="00096B95" w:rsidRPr="00484C7E">
              <w:t>краткосрочные</w:t>
            </w:r>
            <w:r w:rsidRPr="00484C7E">
              <w:t xml:space="preserve"> </w:t>
            </w:r>
            <w:r w:rsidR="00096B95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-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-</w:t>
            </w:r>
          </w:p>
        </w:tc>
        <w:tc>
          <w:tcPr>
            <w:tcW w:w="146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-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-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</w:tr>
      <w:tr w:rsidR="00AE17DB" w:rsidRPr="001072DD" w:rsidTr="001072DD">
        <w:trPr>
          <w:trHeight w:val="510"/>
          <w:jc w:val="center"/>
        </w:trPr>
        <w:tc>
          <w:tcPr>
            <w:tcW w:w="1773" w:type="dxa"/>
            <w:shd w:val="clear" w:color="auto" w:fill="auto"/>
          </w:tcPr>
          <w:p w:rsidR="00096B9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096B95" w:rsidRPr="00484C7E">
              <w:t>Итого</w:t>
            </w:r>
            <w:r w:rsidRPr="00484C7E">
              <w:t xml:space="preserve"> </w:t>
            </w:r>
            <w:r w:rsidR="00096B95" w:rsidRPr="00484C7E">
              <w:t>источники</w:t>
            </w:r>
            <w:r w:rsidRPr="00484C7E">
              <w:t xml:space="preserve"> </w:t>
            </w:r>
            <w:r w:rsidR="00096B95" w:rsidRPr="00484C7E">
              <w:t>финансирования</w:t>
            </w:r>
            <w:r w:rsidRPr="00484C7E">
              <w:t xml:space="preserve"> </w:t>
            </w:r>
            <w:r w:rsidR="00096B95" w:rsidRPr="00484C7E">
              <w:t>организации</w:t>
            </w:r>
            <w:r w:rsidRPr="00484C7E">
              <w:t xml:space="preserve"> </w:t>
            </w:r>
          </w:p>
        </w:tc>
        <w:tc>
          <w:tcPr>
            <w:tcW w:w="1470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571</w:t>
            </w:r>
            <w:r w:rsidR="00484C7E" w:rsidRPr="00484C7E">
              <w:t xml:space="preserve"> </w:t>
            </w:r>
            <w:r w:rsidRPr="00484C7E">
              <w:t>968</w:t>
            </w:r>
          </w:p>
        </w:tc>
        <w:tc>
          <w:tcPr>
            <w:tcW w:w="1596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100,0</w:t>
            </w:r>
          </w:p>
        </w:tc>
        <w:tc>
          <w:tcPr>
            <w:tcW w:w="146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764</w:t>
            </w:r>
          </w:p>
        </w:tc>
        <w:tc>
          <w:tcPr>
            <w:tcW w:w="1555" w:type="dxa"/>
            <w:shd w:val="clear" w:color="auto" w:fill="auto"/>
            <w:noWrap/>
          </w:tcPr>
          <w:p w:rsidR="00096B95" w:rsidRPr="00484C7E" w:rsidRDefault="00096B95" w:rsidP="00AE17DB">
            <w:pPr>
              <w:pStyle w:val="af8"/>
            </w:pPr>
            <w:r w:rsidRPr="00484C7E">
              <w:t>100,0</w:t>
            </w:r>
          </w:p>
        </w:tc>
        <w:tc>
          <w:tcPr>
            <w:tcW w:w="1345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227</w:t>
            </w:r>
            <w:r w:rsidR="00484C7E" w:rsidRPr="00484C7E">
              <w:t xml:space="preserve"> </w:t>
            </w:r>
            <w:r w:rsidRPr="00484C7E">
              <w:t>796</w:t>
            </w:r>
          </w:p>
        </w:tc>
        <w:tc>
          <w:tcPr>
            <w:tcW w:w="1046" w:type="dxa"/>
            <w:shd w:val="clear" w:color="auto" w:fill="auto"/>
          </w:tcPr>
          <w:p w:rsidR="00096B95" w:rsidRPr="00484C7E" w:rsidRDefault="00907794" w:rsidP="00AE17DB">
            <w:pPr>
              <w:pStyle w:val="af8"/>
            </w:pPr>
            <w:r w:rsidRPr="00484C7E">
              <w:t>14,5</w:t>
            </w:r>
          </w:p>
        </w:tc>
        <w:tc>
          <w:tcPr>
            <w:tcW w:w="1563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-</w:t>
            </w:r>
          </w:p>
        </w:tc>
        <w:tc>
          <w:tcPr>
            <w:tcW w:w="2451" w:type="dxa"/>
            <w:shd w:val="clear" w:color="auto" w:fill="auto"/>
            <w:noWrap/>
          </w:tcPr>
          <w:p w:rsidR="00096B95" w:rsidRPr="00484C7E" w:rsidRDefault="00907794" w:rsidP="00AE17DB">
            <w:pPr>
              <w:pStyle w:val="af8"/>
            </w:pPr>
            <w:r w:rsidRPr="00484C7E">
              <w:t>100,0</w:t>
            </w:r>
          </w:p>
        </w:tc>
      </w:tr>
    </w:tbl>
    <w:p w:rsidR="00AE17DB" w:rsidRDefault="00AE17DB" w:rsidP="00484C7E">
      <w:pPr>
        <w:tabs>
          <w:tab w:val="left" w:pos="726"/>
        </w:tabs>
        <w:rPr>
          <w:b/>
          <w:bCs/>
        </w:rPr>
      </w:pPr>
    </w:p>
    <w:p w:rsidR="00AE17DB" w:rsidRDefault="00AE17DB" w:rsidP="00484C7E">
      <w:pPr>
        <w:tabs>
          <w:tab w:val="left" w:pos="726"/>
        </w:tabs>
        <w:rPr>
          <w:b/>
          <w:bCs/>
        </w:rPr>
        <w:sectPr w:rsidR="00AE17DB" w:rsidSect="00AE17DB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81"/>
        </w:sectPr>
      </w:pPr>
    </w:p>
    <w:p w:rsidR="00484C7E" w:rsidRPr="00484C7E" w:rsidRDefault="00AE17DB" w:rsidP="002E5018">
      <w:r w:rsidRPr="00484C7E">
        <w:t>Таблица 32</w:t>
      </w:r>
    </w:p>
    <w:p w:rsidR="00133D75" w:rsidRPr="00484C7E" w:rsidRDefault="00133D75" w:rsidP="00484C7E">
      <w:pPr>
        <w:tabs>
          <w:tab w:val="left" w:pos="726"/>
        </w:tabs>
        <w:rPr>
          <w:b/>
        </w:rPr>
      </w:pPr>
      <w:r w:rsidRPr="00484C7E">
        <w:rPr>
          <w:b/>
        </w:rPr>
        <w:t>Расчет</w:t>
      </w:r>
      <w:r w:rsidR="00484C7E" w:rsidRPr="00484C7E">
        <w:rPr>
          <w:b/>
        </w:rPr>
        <w:t xml:space="preserve"> </w:t>
      </w:r>
      <w:r w:rsidRPr="00484C7E">
        <w:rPr>
          <w:b/>
        </w:rPr>
        <w:t>средневзвешенной</w:t>
      </w:r>
      <w:r w:rsidR="00484C7E" w:rsidRPr="00484C7E">
        <w:rPr>
          <w:b/>
        </w:rPr>
        <w:t xml:space="preserve"> </w:t>
      </w:r>
      <w:r w:rsidRPr="00484C7E">
        <w:rPr>
          <w:b/>
        </w:rPr>
        <w:t>стоимости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2699"/>
        <w:gridCol w:w="2557"/>
      </w:tblGrid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предыдущий</w:t>
            </w:r>
            <w:r w:rsidRPr="00484C7E">
              <w:t xml:space="preserve"> </w:t>
            </w:r>
            <w:r w:rsidR="00133D75" w:rsidRPr="00484C7E">
              <w:t>год</w:t>
            </w:r>
            <w:r w:rsidRPr="00484C7E">
              <w:t xml:space="preserve"> </w:t>
            </w:r>
          </w:p>
        </w:tc>
        <w:tc>
          <w:tcPr>
            <w:tcW w:w="2557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отчетный</w:t>
            </w:r>
            <w:r w:rsidRPr="00484C7E">
              <w:t xml:space="preserve"> </w:t>
            </w:r>
            <w:r w:rsidR="00133D75" w:rsidRPr="00484C7E">
              <w:t>год</w:t>
            </w:r>
            <w:r w:rsidRPr="00484C7E">
              <w:t xml:space="preserve"> 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Инвестированный</w:t>
            </w:r>
            <w:r w:rsidRPr="00484C7E">
              <w:t xml:space="preserve"> </w:t>
            </w:r>
            <w:r w:rsidR="00133D75" w:rsidRPr="00484C7E">
              <w:t>капитал,</w:t>
            </w:r>
            <w:r w:rsidRPr="00484C7E">
              <w:t xml:space="preserve"> </w:t>
            </w:r>
            <w:r w:rsidR="00133D75" w:rsidRPr="00484C7E">
              <w:t>тыс</w:t>
            </w:r>
            <w:r w:rsidRPr="00484C7E">
              <w:t xml:space="preserve">. </w:t>
            </w:r>
            <w:r w:rsidR="00133D75" w:rsidRPr="00484C7E">
              <w:t>руб</w:t>
            </w:r>
            <w:r w:rsidRPr="00484C7E">
              <w:t xml:space="preserve">.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305</w:t>
            </w:r>
            <w:r w:rsidR="00484C7E" w:rsidRPr="00484C7E">
              <w:t xml:space="preserve"> </w:t>
            </w:r>
            <w:r w:rsidRPr="00484C7E">
              <w:t>067</w:t>
            </w:r>
          </w:p>
        </w:tc>
        <w:tc>
          <w:tcPr>
            <w:tcW w:w="2557" w:type="dxa"/>
            <w:shd w:val="clear" w:color="auto" w:fill="auto"/>
          </w:tcPr>
          <w:p w:rsidR="00133D75" w:rsidRPr="00484C7E" w:rsidRDefault="00BC7DBF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524</w:t>
            </w:r>
            <w:r w:rsidR="00484C7E" w:rsidRPr="00484C7E">
              <w:t xml:space="preserve"> </w:t>
            </w:r>
            <w:r w:rsidRPr="00484C7E">
              <w:t>459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в</w:t>
            </w:r>
            <w:r w:rsidRPr="00484C7E">
              <w:t xml:space="preserve"> </w:t>
            </w:r>
            <w:r w:rsidR="00133D75" w:rsidRPr="00484C7E">
              <w:t>том</w:t>
            </w:r>
            <w:r w:rsidRPr="00484C7E">
              <w:t xml:space="preserve"> </w:t>
            </w:r>
            <w:r w:rsidR="00133D75" w:rsidRPr="00484C7E">
              <w:t>числе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</w:p>
        </w:tc>
        <w:tc>
          <w:tcPr>
            <w:tcW w:w="2557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собственный</w:t>
            </w:r>
            <w:r w:rsidRPr="00484C7E">
              <w:t xml:space="preserve"> </w:t>
            </w:r>
            <w:r w:rsidR="00133D75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  <w:r w:rsidRPr="00484C7E">
              <w:t>330</w:t>
            </w:r>
            <w:r w:rsidR="00484C7E" w:rsidRPr="00484C7E">
              <w:t xml:space="preserve"> </w:t>
            </w:r>
            <w:r w:rsidRPr="00484C7E">
              <w:t>856</w:t>
            </w:r>
          </w:p>
        </w:tc>
        <w:tc>
          <w:tcPr>
            <w:tcW w:w="2557" w:type="dxa"/>
            <w:shd w:val="clear" w:color="auto" w:fill="auto"/>
          </w:tcPr>
          <w:p w:rsidR="00133D75" w:rsidRPr="00484C7E" w:rsidRDefault="00BC7DBF" w:rsidP="00AE17DB">
            <w:pPr>
              <w:pStyle w:val="af8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567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долгосрочные</w:t>
            </w:r>
            <w:r w:rsidRPr="00484C7E">
              <w:t xml:space="preserve"> </w:t>
            </w:r>
            <w:r w:rsidR="00133D75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  <w:r w:rsidRPr="00484C7E">
              <w:t>893</w:t>
            </w:r>
            <w:r w:rsidR="00484C7E" w:rsidRPr="00484C7E">
              <w:t xml:space="preserve"> </w:t>
            </w:r>
            <w:r w:rsidRPr="00484C7E">
              <w:t>230</w:t>
            </w:r>
          </w:p>
        </w:tc>
        <w:tc>
          <w:tcPr>
            <w:tcW w:w="2557" w:type="dxa"/>
            <w:shd w:val="clear" w:color="auto" w:fill="auto"/>
          </w:tcPr>
          <w:p w:rsidR="00133D75" w:rsidRPr="00484C7E" w:rsidRDefault="00BC7DBF" w:rsidP="00AE17DB">
            <w:pPr>
              <w:pStyle w:val="af8"/>
            </w:pPr>
            <w:r w:rsidRPr="00484C7E">
              <w:t>993</w:t>
            </w:r>
            <w:r w:rsidR="00484C7E" w:rsidRPr="00484C7E">
              <w:t xml:space="preserve"> </w:t>
            </w:r>
            <w:r w:rsidRPr="00484C7E">
              <w:t>912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краткосрочные</w:t>
            </w:r>
            <w:r w:rsidRPr="00484C7E">
              <w:t xml:space="preserve"> </w:t>
            </w:r>
            <w:r w:rsidR="00133D75" w:rsidRPr="00484C7E">
              <w:t>кредиты</w:t>
            </w:r>
            <w:r w:rsidRPr="00484C7E">
              <w:t xml:space="preserve"> </w:t>
            </w:r>
            <w:r w:rsidR="00133D75" w:rsidRPr="00484C7E">
              <w:t>и</w:t>
            </w:r>
            <w:r w:rsidRPr="00484C7E">
              <w:t xml:space="preserve"> </w:t>
            </w:r>
            <w:r w:rsidR="00133D75" w:rsidRPr="00484C7E">
              <w:t>займы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  <w:r w:rsidRPr="00484C7E">
              <w:t>80</w:t>
            </w:r>
            <w:r w:rsidR="00484C7E" w:rsidRPr="00484C7E">
              <w:t xml:space="preserve"> </w:t>
            </w:r>
            <w:r w:rsidRPr="00484C7E">
              <w:t>981</w:t>
            </w:r>
          </w:p>
        </w:tc>
        <w:tc>
          <w:tcPr>
            <w:tcW w:w="2557" w:type="dxa"/>
            <w:shd w:val="clear" w:color="auto" w:fill="auto"/>
          </w:tcPr>
          <w:p w:rsidR="00133D75" w:rsidRPr="00484C7E" w:rsidRDefault="00BC7DBF" w:rsidP="00AE17DB">
            <w:pPr>
              <w:pStyle w:val="af8"/>
            </w:pPr>
            <w:r w:rsidRPr="00484C7E">
              <w:t>72</w:t>
            </w:r>
            <w:r w:rsidR="00484C7E" w:rsidRPr="00484C7E">
              <w:t xml:space="preserve"> </w:t>
            </w:r>
            <w:r w:rsidRPr="00484C7E">
              <w:t>980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Структура</w:t>
            </w:r>
            <w:r w:rsidRPr="00484C7E">
              <w:t xml:space="preserve"> </w:t>
            </w:r>
            <w:r w:rsidR="00133D75" w:rsidRPr="00484C7E">
              <w:t>инвестированного</w:t>
            </w:r>
            <w:r w:rsidRPr="00484C7E">
              <w:t xml:space="preserve"> </w:t>
            </w:r>
            <w:r w:rsidR="00133D75" w:rsidRPr="00484C7E">
              <w:t>капитала,%</w:t>
            </w:r>
            <w:r w:rsidRPr="00484C7E">
              <w:t xml:space="preserve">: </w:t>
            </w:r>
          </w:p>
        </w:tc>
        <w:tc>
          <w:tcPr>
            <w:tcW w:w="2699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  <w:r w:rsidRPr="00484C7E">
              <w:t>100,0</w:t>
            </w:r>
          </w:p>
        </w:tc>
        <w:tc>
          <w:tcPr>
            <w:tcW w:w="2557" w:type="dxa"/>
            <w:shd w:val="clear" w:color="auto" w:fill="auto"/>
          </w:tcPr>
          <w:p w:rsidR="00BC7DBF" w:rsidRPr="00484C7E" w:rsidRDefault="00BC7DBF" w:rsidP="00AE17DB">
            <w:pPr>
              <w:pStyle w:val="af8"/>
            </w:pPr>
            <w:r w:rsidRPr="00484C7E">
              <w:t>100,0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Удельный</w:t>
            </w:r>
            <w:r w:rsidRPr="00484C7E">
              <w:t xml:space="preserve"> </w:t>
            </w:r>
            <w:r w:rsidR="00133D75" w:rsidRPr="00484C7E">
              <w:t>вес</w:t>
            </w:r>
            <w:r w:rsidRPr="00484C7E">
              <w:t xml:space="preserve"> </w:t>
            </w:r>
            <w:r w:rsidR="00133D75" w:rsidRPr="00484C7E">
              <w:t>собственного</w:t>
            </w:r>
            <w:r w:rsidRPr="00484C7E">
              <w:t xml:space="preserve"> </w:t>
            </w:r>
            <w:r w:rsidR="00133D75" w:rsidRPr="00484C7E">
              <w:t>капитала</w:t>
            </w:r>
            <w:r w:rsidRPr="00484C7E">
              <w:t xml:space="preserve"> </w:t>
            </w:r>
            <w:r w:rsidR="00133D75" w:rsidRPr="00484C7E">
              <w:t>в</w:t>
            </w:r>
            <w:r w:rsidRPr="00484C7E">
              <w:t xml:space="preserve"> </w:t>
            </w:r>
            <w:r w:rsidR="00133D75" w:rsidRPr="00484C7E">
              <w:t>инвестированном</w:t>
            </w:r>
            <w:r w:rsidRPr="00484C7E">
              <w:t xml:space="preserve"> </w:t>
            </w:r>
            <w:r w:rsidR="00133D75" w:rsidRPr="00484C7E">
              <w:t>капитале,</w:t>
            </w:r>
            <w:r w:rsidRPr="00484C7E">
              <w:t xml:space="preserve">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25,35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30,02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Удельный</w:t>
            </w:r>
            <w:r w:rsidRPr="00484C7E">
              <w:t xml:space="preserve"> </w:t>
            </w:r>
            <w:r w:rsidR="00133D75" w:rsidRPr="00484C7E">
              <w:t>вес</w:t>
            </w:r>
            <w:r w:rsidRPr="00484C7E">
              <w:t xml:space="preserve"> </w:t>
            </w:r>
            <w:r w:rsidR="00133D75" w:rsidRPr="00484C7E">
              <w:t>долгосрочных</w:t>
            </w:r>
            <w:r w:rsidRPr="00484C7E">
              <w:t xml:space="preserve"> </w:t>
            </w:r>
            <w:r w:rsidR="00133D75" w:rsidRPr="00484C7E">
              <w:t>обязательств,</w:t>
            </w:r>
            <w:r w:rsidRPr="00484C7E">
              <w:t xml:space="preserve">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68,44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65</w:t>
            </w:r>
            <w:r w:rsidR="00484C7E">
              <w:t>, 20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Удельный</w:t>
            </w:r>
            <w:r w:rsidRPr="00484C7E">
              <w:t xml:space="preserve"> </w:t>
            </w:r>
            <w:r w:rsidR="00133D75" w:rsidRPr="00484C7E">
              <w:t>вес</w:t>
            </w:r>
            <w:r w:rsidRPr="00484C7E">
              <w:t xml:space="preserve"> </w:t>
            </w:r>
            <w:r w:rsidR="00133D75" w:rsidRPr="00484C7E">
              <w:t>краткосрочных</w:t>
            </w:r>
            <w:r w:rsidRPr="00484C7E">
              <w:t xml:space="preserve"> </w:t>
            </w:r>
            <w:r w:rsidR="00133D75" w:rsidRPr="00484C7E">
              <w:t>кредитов</w:t>
            </w:r>
            <w:r w:rsidRPr="00484C7E">
              <w:t xml:space="preserve"> </w:t>
            </w:r>
            <w:r w:rsidR="00133D75" w:rsidRPr="00484C7E">
              <w:t>и</w:t>
            </w:r>
            <w:r w:rsidRPr="00484C7E">
              <w:t xml:space="preserve"> </w:t>
            </w:r>
            <w:r w:rsidR="00133D75" w:rsidRPr="00484C7E">
              <w:t>займов,</w:t>
            </w:r>
            <w:r w:rsidRPr="00484C7E">
              <w:t xml:space="preserve">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6,21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4,79</w:t>
            </w:r>
          </w:p>
        </w:tc>
      </w:tr>
      <w:tr w:rsidR="00133D75" w:rsidRPr="001072DD" w:rsidTr="001072DD">
        <w:trPr>
          <w:trHeight w:val="102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Фактическая</w:t>
            </w:r>
            <w:r w:rsidRPr="00484C7E">
              <w:t xml:space="preserve"> </w:t>
            </w:r>
            <w:r w:rsidR="00133D75" w:rsidRPr="00484C7E">
              <w:t>стоимость</w:t>
            </w:r>
            <w:r w:rsidRPr="00484C7E">
              <w:t xml:space="preserve"> </w:t>
            </w:r>
            <w:r w:rsidR="00133D75" w:rsidRPr="00484C7E">
              <w:t>собственного</w:t>
            </w:r>
            <w:r w:rsidRPr="00484C7E">
              <w:t xml:space="preserve"> </w:t>
            </w:r>
            <w:r w:rsidR="00133D75" w:rsidRPr="00484C7E">
              <w:t>капитала</w:t>
            </w:r>
            <w:r>
              <w:t xml:space="preserve"> (</w:t>
            </w:r>
            <w:r w:rsidR="00133D75" w:rsidRPr="00484C7E">
              <w:t>текущая</w:t>
            </w:r>
            <w:r w:rsidRPr="00484C7E">
              <w:t xml:space="preserve"> </w:t>
            </w:r>
            <w:r w:rsidR="00133D75" w:rsidRPr="00484C7E">
              <w:t>доходность</w:t>
            </w:r>
            <w:r w:rsidRPr="00484C7E">
              <w:t xml:space="preserve"> </w:t>
            </w:r>
            <w:r w:rsidR="00133D75" w:rsidRPr="00484C7E">
              <w:t>+</w:t>
            </w:r>
            <w:r w:rsidRPr="00484C7E">
              <w:t xml:space="preserve"> </w:t>
            </w:r>
            <w:r w:rsidR="00133D75" w:rsidRPr="00484C7E">
              <w:t>капитальная</w:t>
            </w:r>
            <w:r w:rsidRPr="00484C7E">
              <w:t xml:space="preserve"> </w:t>
            </w:r>
            <w:r w:rsidR="00133D75" w:rsidRPr="00484C7E">
              <w:t>доходность</w:t>
            </w:r>
            <w:r w:rsidRPr="00484C7E">
              <w:t xml:space="preserve">),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5,88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27,69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Рыночная</w:t>
            </w:r>
            <w:r w:rsidRPr="00484C7E">
              <w:t xml:space="preserve"> </w:t>
            </w:r>
            <w:r w:rsidR="00133D75" w:rsidRPr="00484C7E">
              <w:t>стоимость</w:t>
            </w:r>
            <w:r w:rsidRPr="00484C7E">
              <w:t xml:space="preserve"> </w:t>
            </w:r>
            <w:r w:rsidR="00133D75" w:rsidRPr="00484C7E">
              <w:t>собственного</w:t>
            </w:r>
            <w:r w:rsidRPr="00484C7E">
              <w:t xml:space="preserve"> </w:t>
            </w:r>
            <w:r w:rsidR="00133D75" w:rsidRPr="00484C7E">
              <w:t>капитала,</w:t>
            </w:r>
            <w:r w:rsidRPr="00484C7E">
              <w:t xml:space="preserve">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41,65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33,60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Фактическая</w:t>
            </w:r>
            <w:r w:rsidRPr="00484C7E">
              <w:t xml:space="preserve"> </w:t>
            </w:r>
            <w:r w:rsidR="00133D75" w:rsidRPr="00484C7E">
              <w:t>стоимость</w:t>
            </w:r>
            <w:r w:rsidRPr="00484C7E">
              <w:t xml:space="preserve"> </w:t>
            </w:r>
            <w:r w:rsidR="00133D75" w:rsidRPr="00484C7E">
              <w:t>привлеченных</w:t>
            </w:r>
            <w:r w:rsidRPr="00484C7E">
              <w:t xml:space="preserve"> </w:t>
            </w:r>
            <w:r w:rsidR="00133D75" w:rsidRPr="00484C7E">
              <w:t>кредитов</w:t>
            </w:r>
            <w:r w:rsidRPr="00484C7E">
              <w:t xml:space="preserve"> </w:t>
            </w:r>
            <w:r w:rsidR="00133D75" w:rsidRPr="00484C7E">
              <w:t>и</w:t>
            </w:r>
            <w:r w:rsidRPr="00484C7E">
              <w:t xml:space="preserve"> </w:t>
            </w:r>
            <w:r w:rsidR="00133D75" w:rsidRPr="00484C7E">
              <w:t>займов,</w:t>
            </w:r>
            <w:r w:rsidRPr="00484C7E">
              <w:t xml:space="preserve">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10,71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10,22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Рыночная</w:t>
            </w:r>
            <w:r w:rsidRPr="00484C7E">
              <w:t xml:space="preserve"> </w:t>
            </w:r>
            <w:r w:rsidR="00133D75" w:rsidRPr="00484C7E">
              <w:t>ставка</w:t>
            </w:r>
            <w:r w:rsidRPr="00484C7E">
              <w:t xml:space="preserve"> </w:t>
            </w:r>
            <w:r w:rsidR="00133D75" w:rsidRPr="00484C7E">
              <w:t>по</w:t>
            </w:r>
            <w:r w:rsidRPr="00484C7E">
              <w:t xml:space="preserve"> </w:t>
            </w:r>
            <w:r w:rsidR="00133D75" w:rsidRPr="00484C7E">
              <w:t>заемному</w:t>
            </w:r>
            <w:r w:rsidRPr="00484C7E">
              <w:t xml:space="preserve"> </w:t>
            </w:r>
            <w:r w:rsidR="00133D75" w:rsidRPr="00484C7E">
              <w:t>капиталу</w:t>
            </w:r>
            <w:r>
              <w:t xml:space="preserve"> (</w:t>
            </w:r>
            <w:r w:rsidR="00133D75" w:rsidRPr="00484C7E">
              <w:t>скорректированная</w:t>
            </w:r>
            <w:r w:rsidRPr="00484C7E">
              <w:t xml:space="preserve"> </w:t>
            </w:r>
            <w:r w:rsidR="00133D75" w:rsidRPr="00484C7E">
              <w:t>с</w:t>
            </w:r>
            <w:r w:rsidRPr="00484C7E">
              <w:t xml:space="preserve"> </w:t>
            </w:r>
            <w:r w:rsidR="00133D75" w:rsidRPr="00484C7E">
              <w:t>учетом</w:t>
            </w:r>
            <w:r w:rsidRPr="00484C7E">
              <w:t xml:space="preserve"> </w:t>
            </w:r>
            <w:r w:rsidR="00133D75" w:rsidRPr="00484C7E">
              <w:t>рейтинга</w:t>
            </w:r>
            <w:r w:rsidRPr="00484C7E">
              <w:t>),</w:t>
            </w:r>
            <w:r w:rsidR="00133D75" w:rsidRPr="00484C7E">
              <w:t>%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16,50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15,92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Расчетная</w:t>
            </w:r>
            <w:r w:rsidRPr="00484C7E">
              <w:t xml:space="preserve"> </w:t>
            </w:r>
            <w:r w:rsidR="00133D75" w:rsidRPr="00484C7E">
              <w:t>ставка</w:t>
            </w:r>
            <w:r w:rsidRPr="00484C7E">
              <w:t xml:space="preserve"> </w:t>
            </w:r>
            <w:r w:rsidR="00133D75" w:rsidRPr="00484C7E">
              <w:t>налога</w:t>
            </w:r>
            <w:r w:rsidRPr="00484C7E">
              <w:t xml:space="preserve"> </w:t>
            </w:r>
            <w:r w:rsidR="00133D75" w:rsidRPr="00484C7E">
              <w:t>на</w:t>
            </w:r>
            <w:r w:rsidRPr="00484C7E">
              <w:t xml:space="preserve"> </w:t>
            </w:r>
            <w:r w:rsidR="00133D75" w:rsidRPr="00484C7E">
              <w:t>прибыль,%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484C7E" w:rsidP="00AE17DB">
            <w:pPr>
              <w:pStyle w:val="af8"/>
            </w:pPr>
            <w:r>
              <w:t xml:space="preserve"> (</w:t>
            </w:r>
            <w:r w:rsidR="00133D75" w:rsidRPr="00484C7E">
              <w:t>1,77</w:t>
            </w:r>
            <w:r w:rsidRPr="00484C7E">
              <w:t xml:space="preserve">) 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BC7DBF" w:rsidP="00AE17DB">
            <w:pPr>
              <w:pStyle w:val="af8"/>
            </w:pPr>
            <w:r w:rsidRPr="00484C7E">
              <w:t>29,29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WACC</w:t>
            </w:r>
            <w:r w:rsidRPr="00484C7E">
              <w:t xml:space="preserve"> </w:t>
            </w:r>
            <w:r w:rsidR="00133D75" w:rsidRPr="00484C7E">
              <w:t>фактический,</w:t>
            </w:r>
            <w:r w:rsidRPr="00484C7E">
              <w:t xml:space="preserve"> </w:t>
            </w:r>
            <w:r w:rsidR="00133D75" w:rsidRPr="00484C7E">
              <w:t>%*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9,62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13,37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WACC</w:t>
            </w:r>
            <w:r w:rsidRPr="00484C7E">
              <w:t xml:space="preserve"> </w:t>
            </w:r>
            <w:r w:rsidR="00133D75" w:rsidRPr="00484C7E">
              <w:t>рыночный,</w:t>
            </w:r>
            <w:r w:rsidRPr="00484C7E">
              <w:t xml:space="preserve"> </w:t>
            </w:r>
            <w:r w:rsidR="00133D75" w:rsidRPr="00484C7E">
              <w:t>%*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23,09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17,96</w:t>
            </w:r>
          </w:p>
        </w:tc>
      </w:tr>
      <w:tr w:rsidR="00133D75" w:rsidRPr="001072DD" w:rsidTr="001072DD">
        <w:trPr>
          <w:trHeight w:val="255"/>
          <w:jc w:val="center"/>
        </w:trPr>
        <w:tc>
          <w:tcPr>
            <w:tcW w:w="3836" w:type="dxa"/>
            <w:shd w:val="clear" w:color="auto" w:fill="auto"/>
          </w:tcPr>
          <w:p w:rsidR="00407F07" w:rsidRPr="00484C7E" w:rsidRDefault="00133D75" w:rsidP="00AE17DB">
            <w:pPr>
              <w:pStyle w:val="af8"/>
            </w:pPr>
            <w:r w:rsidRPr="00484C7E">
              <w:t>WACC</w:t>
            </w:r>
            <w:r w:rsidR="00484C7E" w:rsidRPr="00484C7E">
              <w:t xml:space="preserve"> </w:t>
            </w:r>
            <w:r w:rsidRPr="00484C7E">
              <w:t>условный,</w:t>
            </w:r>
            <w:r w:rsidR="00484C7E" w:rsidRPr="00484C7E">
              <w:t xml:space="preserve"> </w:t>
            </w:r>
            <w:r w:rsidRPr="00484C7E">
              <w:t>%</w:t>
            </w:r>
            <w:r w:rsidR="00484C7E">
              <w:t xml:space="preserve"> (</w:t>
            </w:r>
            <w:r w:rsidRPr="00484C7E">
              <w:t>собственный</w:t>
            </w:r>
            <w:r w:rsidR="00484C7E" w:rsidRPr="00484C7E">
              <w:t xml:space="preserve"> </w:t>
            </w:r>
            <w:r w:rsidRPr="00484C7E">
              <w:t>капитал</w:t>
            </w:r>
            <w:r w:rsidR="00484C7E" w:rsidRPr="00484C7E">
              <w:t xml:space="preserve"> </w:t>
            </w:r>
            <w:r w:rsidRPr="00484C7E">
              <w:t>по</w:t>
            </w:r>
            <w:r w:rsidR="00484C7E" w:rsidRPr="00484C7E">
              <w:t xml:space="preserve"> </w:t>
            </w:r>
            <w:r w:rsidRPr="00484C7E">
              <w:t>рыночной</w:t>
            </w:r>
            <w:r w:rsidR="00484C7E" w:rsidRPr="00484C7E">
              <w:t xml:space="preserve"> </w:t>
            </w:r>
            <w:r w:rsidRPr="00484C7E">
              <w:t>стоимости,</w:t>
            </w:r>
            <w:r w:rsidR="00484C7E" w:rsidRPr="00484C7E">
              <w:t xml:space="preserve"> </w:t>
            </w:r>
            <w:r w:rsidRPr="00484C7E">
              <w:t>заемный</w:t>
            </w:r>
            <w:r w:rsidR="00484C7E" w:rsidRPr="00484C7E">
              <w:t xml:space="preserve"> - </w:t>
            </w:r>
            <w:r w:rsidRPr="00484C7E">
              <w:t>по</w:t>
            </w:r>
            <w:r w:rsidR="00484C7E" w:rsidRPr="00484C7E">
              <w:t xml:space="preserve"> </w:t>
            </w:r>
            <w:r w:rsidRPr="00484C7E">
              <w:t>фактической</w:t>
            </w:r>
            <w:r w:rsidR="00484C7E" w:rsidRPr="00484C7E">
              <w:t xml:space="preserve">)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18,69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15,14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Прибыль</w:t>
            </w:r>
            <w:r w:rsidRPr="00484C7E">
              <w:t xml:space="preserve"> </w:t>
            </w:r>
            <w:r w:rsidR="00133D75" w:rsidRPr="00484C7E">
              <w:t>до</w:t>
            </w:r>
            <w:r w:rsidRPr="00484C7E">
              <w:t xml:space="preserve"> </w:t>
            </w:r>
            <w:r w:rsidR="00133D75" w:rsidRPr="00484C7E">
              <w:t>налогообложения</w:t>
            </w:r>
            <w:r w:rsidRPr="00484C7E">
              <w:t xml:space="preserve"> </w:t>
            </w:r>
            <w:r w:rsidR="00133D75" w:rsidRPr="00484C7E">
              <w:t>и</w:t>
            </w:r>
            <w:r w:rsidRPr="00484C7E">
              <w:t xml:space="preserve"> </w:t>
            </w:r>
            <w:r w:rsidR="00133D75" w:rsidRPr="00484C7E">
              <w:t>выплаты</w:t>
            </w:r>
            <w:r w:rsidRPr="00484C7E">
              <w:t xml:space="preserve"> </w:t>
            </w:r>
            <w:r w:rsidR="00133D75" w:rsidRPr="00484C7E">
              <w:t>процентов,</w:t>
            </w:r>
            <w:r w:rsidRPr="00484C7E">
              <w:t xml:space="preserve"> </w:t>
            </w:r>
            <w:r w:rsidR="00133D75" w:rsidRPr="00484C7E">
              <w:t>тыс</w:t>
            </w:r>
            <w:r w:rsidRPr="00484C7E">
              <w:t xml:space="preserve">. </w:t>
            </w:r>
            <w:r w:rsidR="00133D75" w:rsidRPr="00484C7E">
              <w:t>руб</w:t>
            </w:r>
            <w:r w:rsidRPr="00484C7E">
              <w:t xml:space="preserve">.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123</w:t>
            </w:r>
            <w:r w:rsidR="00484C7E" w:rsidRPr="00484C7E">
              <w:t xml:space="preserve"> </w:t>
            </w:r>
            <w:r w:rsidRPr="00484C7E">
              <w:t>536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286</w:t>
            </w:r>
            <w:r w:rsidR="00484C7E" w:rsidRPr="00484C7E">
              <w:t xml:space="preserve"> </w:t>
            </w:r>
            <w:r w:rsidRPr="00484C7E">
              <w:t>471</w:t>
            </w:r>
          </w:p>
        </w:tc>
      </w:tr>
      <w:tr w:rsidR="00133D75" w:rsidRPr="001072DD" w:rsidTr="001072DD">
        <w:trPr>
          <w:trHeight w:val="39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Чистая</w:t>
            </w:r>
            <w:r w:rsidRPr="00484C7E">
              <w:t xml:space="preserve"> </w:t>
            </w:r>
            <w:r w:rsidR="00133D75" w:rsidRPr="00484C7E">
              <w:t>операционная</w:t>
            </w:r>
            <w:r w:rsidRPr="00484C7E">
              <w:t xml:space="preserve"> </w:t>
            </w:r>
            <w:r w:rsidR="00133D75" w:rsidRPr="00484C7E">
              <w:t>прибыль,</w:t>
            </w:r>
            <w:r w:rsidRPr="00484C7E">
              <w:t xml:space="preserve"> </w:t>
            </w:r>
            <w:r w:rsidR="00133D75" w:rsidRPr="00484C7E">
              <w:t>тыс</w:t>
            </w:r>
            <w:r w:rsidRPr="00484C7E">
              <w:t xml:space="preserve">. </w:t>
            </w:r>
            <w:r w:rsidR="00133D75" w:rsidRPr="00484C7E">
              <w:t>руб</w:t>
            </w:r>
            <w:r w:rsidRPr="00484C7E">
              <w:t xml:space="preserve">.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718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202</w:t>
            </w:r>
            <w:r w:rsidR="00484C7E" w:rsidRPr="00484C7E">
              <w:t xml:space="preserve"> </w:t>
            </w:r>
            <w:r w:rsidRPr="00484C7E">
              <w:t>571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33D75" w:rsidRPr="00484C7E">
              <w:t>Рентабельность</w:t>
            </w:r>
            <w:r w:rsidRPr="00484C7E">
              <w:t xml:space="preserve"> </w:t>
            </w:r>
            <w:r w:rsidR="00133D75" w:rsidRPr="00484C7E">
              <w:t>инвестированного</w:t>
            </w:r>
            <w:r w:rsidRPr="00484C7E">
              <w:t xml:space="preserve"> </w:t>
            </w:r>
            <w:r w:rsidR="00133D75" w:rsidRPr="00484C7E">
              <w:t>капитала</w:t>
            </w:r>
            <w:r>
              <w:t xml:space="preserve"> (</w:t>
            </w:r>
            <w:r w:rsidR="00133D75" w:rsidRPr="00484C7E">
              <w:t>ROIC</w:t>
            </w:r>
            <w:r w:rsidRPr="00484C7E">
              <w:t xml:space="preserve">), </w:t>
            </w:r>
            <w:r w:rsidR="00133D75" w:rsidRPr="00484C7E">
              <w:t>%</w:t>
            </w:r>
            <w:r w:rsidRPr="00484C7E">
              <w:t xml:space="preserve"> 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9,63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133D75" w:rsidP="00AE17DB">
            <w:pPr>
              <w:pStyle w:val="af8"/>
            </w:pPr>
            <w:r w:rsidRPr="00484C7E">
              <w:t>13,29</w:t>
            </w:r>
          </w:p>
        </w:tc>
      </w:tr>
      <w:tr w:rsidR="00133D75" w:rsidRPr="001072DD" w:rsidTr="001072DD">
        <w:trPr>
          <w:trHeight w:val="510"/>
          <w:jc w:val="center"/>
        </w:trPr>
        <w:tc>
          <w:tcPr>
            <w:tcW w:w="3836" w:type="dxa"/>
            <w:shd w:val="clear" w:color="auto" w:fill="auto"/>
          </w:tcPr>
          <w:p w:rsidR="00133D75" w:rsidRPr="00484C7E" w:rsidRDefault="00133D75" w:rsidP="00AE17DB">
            <w:pPr>
              <w:pStyle w:val="af8"/>
            </w:pPr>
            <w:r w:rsidRPr="00484C7E">
              <w:t>Спред,%</w:t>
            </w:r>
          </w:p>
        </w:tc>
        <w:tc>
          <w:tcPr>
            <w:tcW w:w="2699" w:type="dxa"/>
            <w:shd w:val="clear" w:color="auto" w:fill="auto"/>
            <w:noWrap/>
          </w:tcPr>
          <w:p w:rsidR="00133D75" w:rsidRPr="00484C7E" w:rsidRDefault="00484C7E" w:rsidP="00AE17DB">
            <w:pPr>
              <w:pStyle w:val="af8"/>
            </w:pPr>
            <w:r>
              <w:t xml:space="preserve"> (</w:t>
            </w:r>
            <w:r w:rsidR="00133D75" w:rsidRPr="00484C7E">
              <w:t>13,46</w:t>
            </w:r>
            <w:r w:rsidRPr="00484C7E">
              <w:t xml:space="preserve">) </w:t>
            </w:r>
          </w:p>
        </w:tc>
        <w:tc>
          <w:tcPr>
            <w:tcW w:w="2557" w:type="dxa"/>
            <w:shd w:val="clear" w:color="auto" w:fill="auto"/>
            <w:noWrap/>
          </w:tcPr>
          <w:p w:rsidR="00133D75" w:rsidRPr="00484C7E" w:rsidRDefault="00484C7E" w:rsidP="00AE17DB">
            <w:pPr>
              <w:pStyle w:val="af8"/>
            </w:pPr>
            <w:r>
              <w:t xml:space="preserve"> (</w:t>
            </w:r>
            <w:r w:rsidR="00133D75" w:rsidRPr="00484C7E">
              <w:t>4,67</w:t>
            </w:r>
            <w:r w:rsidRPr="00484C7E">
              <w:t xml:space="preserve">) 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BC7DBF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итоге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предыдущем,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получаем</w:t>
      </w:r>
      <w:r w:rsidR="00484C7E" w:rsidRPr="00484C7E">
        <w:t xml:space="preserve"> </w:t>
      </w:r>
      <w:r w:rsidRPr="00484C7E">
        <w:rPr>
          <w:lang w:val="en-US"/>
        </w:rPr>
        <w:t>WACC</w:t>
      </w:r>
      <w:r w:rsidR="00484C7E" w:rsidRPr="00484C7E">
        <w:t xml:space="preserve"> </w:t>
      </w:r>
      <w:r w:rsidRPr="00484C7E">
        <w:t>фактический</w:t>
      </w:r>
      <w:r w:rsidR="00484C7E" w:rsidRPr="00484C7E">
        <w:t xml:space="preserve"> </w:t>
      </w:r>
      <w:r w:rsidRPr="00484C7E">
        <w:t>меньше,</w:t>
      </w:r>
      <w:r w:rsidR="00484C7E" w:rsidRPr="00484C7E">
        <w:t xml:space="preserve"> </w:t>
      </w:r>
      <w:r w:rsidRPr="00484C7E">
        <w:t>чем</w:t>
      </w:r>
      <w:r w:rsidR="00484C7E" w:rsidRPr="00484C7E">
        <w:t xml:space="preserve"> </w:t>
      </w:r>
      <w:r w:rsidRPr="00484C7E">
        <w:t>рыночный</w:t>
      </w:r>
      <w:r w:rsidR="00484C7E" w:rsidRPr="00484C7E">
        <w:t xml:space="preserve">. </w:t>
      </w:r>
      <w:r w:rsidRPr="00484C7E">
        <w:t>При</w:t>
      </w:r>
      <w:r w:rsidR="00484C7E" w:rsidRPr="00484C7E">
        <w:t xml:space="preserve"> </w:t>
      </w:r>
      <w:r w:rsidRPr="00484C7E">
        <w:t>том,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rPr>
          <w:lang w:val="en-US"/>
        </w:rPr>
        <w:t>WACC</w:t>
      </w:r>
      <w:r w:rsidR="00484C7E" w:rsidRPr="00484C7E">
        <w:t xml:space="preserve"> </w:t>
      </w:r>
      <w:r w:rsidRPr="00484C7E">
        <w:t>фактический</w:t>
      </w:r>
      <w:r w:rsidR="00484C7E" w:rsidRPr="00484C7E">
        <w:t xml:space="preserve"> </w:t>
      </w:r>
      <w:r w:rsidRPr="00484C7E">
        <w:t>увеличился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связано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увеличением</w:t>
      </w:r>
      <w:r w:rsidR="00484C7E" w:rsidRPr="00484C7E">
        <w:t xml:space="preserve"> </w:t>
      </w:r>
      <w:r w:rsidRPr="00484C7E">
        <w:t>фактической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. </w:t>
      </w:r>
      <w:r w:rsidRPr="00484C7E">
        <w:t>С</w:t>
      </w:r>
      <w:r w:rsidR="00484C7E" w:rsidRPr="00484C7E">
        <w:t xml:space="preserve"> </w:t>
      </w:r>
      <w:r w:rsidRPr="00484C7E">
        <w:t>учетом</w:t>
      </w:r>
      <w:r w:rsidR="00484C7E" w:rsidRPr="00484C7E">
        <w:t xml:space="preserve"> </w:t>
      </w:r>
      <w:r w:rsidRPr="00484C7E">
        <w:t>этих</w:t>
      </w:r>
      <w:r w:rsidR="00484C7E" w:rsidRPr="00484C7E">
        <w:t xml:space="preserve"> </w:t>
      </w:r>
      <w:r w:rsidRPr="00484C7E">
        <w:t>значений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объективный</w:t>
      </w:r>
      <w:r w:rsidR="00484C7E" w:rsidRPr="00484C7E">
        <w:t xml:space="preserve"> </w:t>
      </w:r>
      <w:r w:rsidRPr="00484C7E">
        <w:t>вывод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том,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создает</w:t>
      </w:r>
      <w:r w:rsidR="00484C7E" w:rsidRPr="00484C7E">
        <w:t xml:space="preserve"> </w:t>
      </w:r>
      <w:r w:rsidRPr="00484C7E">
        <w:t>стоимость,</w:t>
      </w:r>
      <w:r w:rsidR="00484C7E" w:rsidRPr="00484C7E">
        <w:t xml:space="preserve"> </w:t>
      </w:r>
      <w:r w:rsidRPr="00484C7E">
        <w:t>поскольку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ниже</w:t>
      </w:r>
      <w:r w:rsidR="00484C7E" w:rsidRPr="00484C7E">
        <w:t xml:space="preserve"> </w:t>
      </w:r>
      <w:r w:rsidRPr="00484C7E">
        <w:t>средневзвешенной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рассчитанной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рыночным</w:t>
      </w:r>
      <w:r w:rsidR="00484C7E" w:rsidRPr="00484C7E">
        <w:t xml:space="preserve"> </w:t>
      </w:r>
      <w:r w:rsidRPr="00484C7E">
        <w:t>ставкам</w:t>
      </w:r>
      <w:r w:rsidR="00484C7E" w:rsidRPr="00484C7E">
        <w:t xml:space="preserve">. </w:t>
      </w:r>
      <w:r w:rsidRPr="00484C7E">
        <w:t>Спред</w:t>
      </w:r>
      <w:r w:rsidR="00484C7E" w:rsidRPr="00484C7E">
        <w:t xml:space="preserve"> </w:t>
      </w:r>
      <w:r w:rsidRPr="00484C7E">
        <w:t>отрицательный,</w:t>
      </w:r>
      <w:r w:rsidR="00484C7E" w:rsidRPr="00484C7E">
        <w:t xml:space="preserve"> </w:t>
      </w:r>
      <w:r w:rsidRPr="00484C7E">
        <w:t>но</w:t>
      </w:r>
      <w:r w:rsidR="00484C7E" w:rsidRPr="00484C7E">
        <w:t xml:space="preserve"> </w:t>
      </w:r>
      <w:r w:rsidRPr="00484C7E">
        <w:t>он</w:t>
      </w:r>
      <w:r w:rsidR="00484C7E" w:rsidRPr="00484C7E">
        <w:t xml:space="preserve"> </w:t>
      </w:r>
      <w:r w:rsidRPr="00484C7E">
        <w:t>снижается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конец</w:t>
      </w:r>
      <w:r w:rsidR="00484C7E" w:rsidRPr="00484C7E">
        <w:t xml:space="preserve"> </w:t>
      </w:r>
      <w:r w:rsidRPr="00484C7E">
        <w:t>отчетного</w:t>
      </w:r>
      <w:r w:rsidR="00484C7E" w:rsidRPr="00484C7E">
        <w:t xml:space="preserve"> </w:t>
      </w:r>
      <w:r w:rsidRPr="00484C7E">
        <w:t>года</w:t>
      </w:r>
      <w:r w:rsidR="00484C7E" w:rsidRPr="00484C7E">
        <w:t xml:space="preserve"> </w:t>
      </w:r>
      <w:r w:rsidRPr="00484C7E">
        <w:t>составляет</w:t>
      </w:r>
      <w:r w:rsidR="00484C7E" w:rsidRPr="00484C7E">
        <w:t xml:space="preserve"> - </w:t>
      </w:r>
      <w:r w:rsidRPr="00484C7E">
        <w:t>4,67%,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связано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увеличением</w:t>
      </w:r>
      <w:r w:rsidR="00484C7E" w:rsidRPr="00484C7E">
        <w:t xml:space="preserve"> </w:t>
      </w:r>
      <w:r w:rsidRPr="00484C7E">
        <w:t>рентабельности</w:t>
      </w:r>
      <w:r w:rsidR="00484C7E" w:rsidRPr="00484C7E">
        <w:t xml:space="preserve"> </w:t>
      </w:r>
      <w:r w:rsidRPr="00484C7E">
        <w:t>инвестированного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9,63%</w:t>
      </w:r>
      <w:r w:rsidR="00484C7E" w:rsidRPr="00484C7E">
        <w:t xml:space="preserve"> </w:t>
      </w:r>
      <w:r w:rsidRPr="00484C7E">
        <w:t>до</w:t>
      </w:r>
      <w:r w:rsidR="00484C7E" w:rsidRPr="00484C7E">
        <w:t xml:space="preserve"> </w:t>
      </w:r>
      <w:r w:rsidRPr="00484C7E">
        <w:t>13,29%</w:t>
      </w:r>
      <w:r w:rsidR="00484C7E" w:rsidRPr="00484C7E">
        <w:t>.</w:t>
      </w:r>
    </w:p>
    <w:p w:rsidR="00AE17DB" w:rsidRDefault="00AE17DB" w:rsidP="00484C7E">
      <w:pPr>
        <w:tabs>
          <w:tab w:val="left" w:pos="726"/>
        </w:tabs>
        <w:rPr>
          <w:b/>
        </w:rPr>
      </w:pPr>
    </w:p>
    <w:p w:rsidR="00382353" w:rsidRDefault="00484C7E" w:rsidP="00AE17DB">
      <w:pPr>
        <w:pStyle w:val="1"/>
      </w:pPr>
      <w:bookmarkStart w:id="25" w:name="_Toc289065904"/>
      <w:r>
        <w:t xml:space="preserve">3.3 </w:t>
      </w:r>
      <w:r w:rsidR="00382353" w:rsidRPr="00484C7E">
        <w:t>Расч</w:t>
      </w:r>
      <w:r w:rsidR="000456B8" w:rsidRPr="00484C7E">
        <w:t>ёт</w:t>
      </w:r>
      <w:r w:rsidRPr="00484C7E">
        <w:t xml:space="preserve"> </w:t>
      </w:r>
      <w:r w:rsidR="000456B8" w:rsidRPr="00484C7E">
        <w:t>эффекта</w:t>
      </w:r>
      <w:r w:rsidRPr="00484C7E">
        <w:t xml:space="preserve"> </w:t>
      </w:r>
      <w:r w:rsidR="000456B8" w:rsidRPr="00484C7E">
        <w:t>финансового</w:t>
      </w:r>
      <w:r w:rsidRPr="00484C7E">
        <w:t xml:space="preserve"> </w:t>
      </w:r>
      <w:r w:rsidR="000456B8" w:rsidRPr="00484C7E">
        <w:t>рычага,</w:t>
      </w:r>
      <w:r w:rsidRPr="00484C7E">
        <w:t xml:space="preserve"> </w:t>
      </w:r>
      <w:r w:rsidR="00382353" w:rsidRPr="00484C7E">
        <w:t>его</w:t>
      </w:r>
      <w:r w:rsidRPr="00484C7E">
        <w:t xml:space="preserve"> </w:t>
      </w:r>
      <w:r w:rsidR="00382353" w:rsidRPr="00484C7E">
        <w:t>уровня</w:t>
      </w:r>
      <w:r w:rsidRPr="00484C7E">
        <w:t xml:space="preserve"> </w:t>
      </w:r>
      <w:r w:rsidR="00382353" w:rsidRPr="00484C7E">
        <w:t>и</w:t>
      </w:r>
      <w:r w:rsidRPr="00484C7E">
        <w:t xml:space="preserve"> </w:t>
      </w:r>
      <w:r w:rsidR="00382353" w:rsidRPr="00484C7E">
        <w:t>индекса</w:t>
      </w:r>
      <w:bookmarkEnd w:id="25"/>
    </w:p>
    <w:p w:rsidR="00AE17DB" w:rsidRPr="00AE17DB" w:rsidRDefault="00AE17DB" w:rsidP="00AE17DB">
      <w:pPr>
        <w:rPr>
          <w:lang w:eastAsia="en-US"/>
        </w:rPr>
      </w:pPr>
    </w:p>
    <w:p w:rsidR="00484C7E" w:rsidRPr="00484C7E" w:rsidRDefault="00382353" w:rsidP="00484C7E">
      <w:pPr>
        <w:tabs>
          <w:tab w:val="left" w:pos="726"/>
        </w:tabs>
        <w:rPr>
          <w:bCs/>
        </w:rPr>
      </w:pPr>
      <w:r w:rsidRPr="00484C7E">
        <w:rPr>
          <w:bCs/>
        </w:rPr>
        <w:t>Расчет</w:t>
      </w:r>
      <w:r w:rsidR="00484C7E" w:rsidRPr="00484C7E">
        <w:rPr>
          <w:bCs/>
        </w:rPr>
        <w:t xml:space="preserve"> </w:t>
      </w:r>
      <w:r w:rsidRPr="00484C7E">
        <w:rPr>
          <w:bCs/>
        </w:rPr>
        <w:t>показателей</w:t>
      </w:r>
      <w:r w:rsidR="00484C7E" w:rsidRPr="00484C7E">
        <w:rPr>
          <w:bCs/>
        </w:rPr>
        <w:t xml:space="preserve"> </w:t>
      </w:r>
      <w:r w:rsidRPr="00484C7E">
        <w:rPr>
          <w:bCs/>
        </w:rPr>
        <w:t>финансово</w:t>
      </w:r>
      <w:r w:rsidR="000E38BE" w:rsidRPr="00484C7E">
        <w:rPr>
          <w:bCs/>
        </w:rPr>
        <w:t>го</w:t>
      </w:r>
      <w:r w:rsidR="00484C7E" w:rsidRPr="00484C7E">
        <w:rPr>
          <w:bCs/>
        </w:rPr>
        <w:t xml:space="preserve"> </w:t>
      </w:r>
      <w:r w:rsidR="000E38BE" w:rsidRPr="00484C7E">
        <w:rPr>
          <w:bCs/>
        </w:rPr>
        <w:t>рычага</w:t>
      </w:r>
      <w:r w:rsidR="00484C7E" w:rsidRPr="00484C7E">
        <w:rPr>
          <w:bCs/>
        </w:rPr>
        <w:t xml:space="preserve"> </w:t>
      </w:r>
      <w:r w:rsidR="000E38BE" w:rsidRPr="00484C7E">
        <w:rPr>
          <w:bCs/>
        </w:rPr>
        <w:t>представлен</w:t>
      </w:r>
      <w:r w:rsidR="00484C7E" w:rsidRPr="00484C7E">
        <w:rPr>
          <w:bCs/>
        </w:rPr>
        <w:t xml:space="preserve"> </w:t>
      </w:r>
      <w:r w:rsidR="000E38BE" w:rsidRPr="00484C7E">
        <w:rPr>
          <w:bCs/>
        </w:rPr>
        <w:t>в</w:t>
      </w:r>
      <w:r w:rsidR="00484C7E" w:rsidRPr="00484C7E">
        <w:rPr>
          <w:bCs/>
        </w:rPr>
        <w:t xml:space="preserve"> </w:t>
      </w:r>
      <w:r w:rsidR="000E38BE" w:rsidRPr="00484C7E">
        <w:rPr>
          <w:bCs/>
        </w:rPr>
        <w:t>табл</w:t>
      </w:r>
      <w:r w:rsidR="00484C7E">
        <w:rPr>
          <w:bCs/>
        </w:rPr>
        <w:t>.3</w:t>
      </w:r>
      <w:r w:rsidR="000E38BE" w:rsidRPr="00484C7E">
        <w:rPr>
          <w:bCs/>
        </w:rPr>
        <w:t>3</w:t>
      </w:r>
      <w:r w:rsidR="00484C7E" w:rsidRPr="00484C7E">
        <w:rPr>
          <w:bCs/>
        </w:rPr>
        <w:t>.</w:t>
      </w:r>
    </w:p>
    <w:p w:rsidR="00AE17DB" w:rsidRDefault="00AE17DB" w:rsidP="00484C7E">
      <w:pPr>
        <w:tabs>
          <w:tab w:val="left" w:pos="726"/>
        </w:tabs>
        <w:rPr>
          <w:b/>
        </w:rPr>
      </w:pPr>
    </w:p>
    <w:p w:rsidR="00AE17DB" w:rsidRDefault="00AE17DB" w:rsidP="002E5018">
      <w:r w:rsidRPr="00484C7E">
        <w:t>Таблица 33</w:t>
      </w:r>
    </w:p>
    <w:p w:rsidR="00382353" w:rsidRPr="00484C7E" w:rsidRDefault="00382353" w:rsidP="00484C7E">
      <w:pPr>
        <w:tabs>
          <w:tab w:val="left" w:pos="726"/>
        </w:tabs>
        <w:rPr>
          <w:b/>
        </w:rPr>
      </w:pPr>
      <w:r w:rsidRPr="00484C7E">
        <w:rPr>
          <w:b/>
        </w:rPr>
        <w:t>Расчет</w:t>
      </w:r>
      <w:r w:rsidR="00484C7E" w:rsidRPr="00484C7E">
        <w:rPr>
          <w:b/>
        </w:rPr>
        <w:t xml:space="preserve"> </w:t>
      </w:r>
      <w:r w:rsidRPr="00484C7E">
        <w:rPr>
          <w:b/>
        </w:rPr>
        <w:t>показателей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финансового</w:t>
      </w:r>
      <w:r w:rsidR="00484C7E" w:rsidRPr="00484C7E">
        <w:rPr>
          <w:b/>
        </w:rPr>
        <w:t xml:space="preserve"> </w:t>
      </w:r>
      <w:r w:rsidRPr="00484C7E">
        <w:rPr>
          <w:b/>
        </w:rPr>
        <w:t>рычага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1805"/>
        <w:gridCol w:w="511"/>
        <w:gridCol w:w="1843"/>
        <w:gridCol w:w="1984"/>
      </w:tblGrid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предыдущий</w:t>
            </w:r>
            <w:r w:rsidRPr="00484C7E">
              <w:t xml:space="preserve"> </w:t>
            </w:r>
            <w:r w:rsidR="00382353" w:rsidRPr="00484C7E">
              <w:t>год</w:t>
            </w:r>
            <w:r w:rsidRPr="00484C7E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отчётный</w:t>
            </w:r>
            <w:r w:rsidRPr="00484C7E">
              <w:t xml:space="preserve"> </w:t>
            </w:r>
            <w:r w:rsidR="00382353" w:rsidRPr="00484C7E">
              <w:t>год</w:t>
            </w:r>
            <w:r w:rsidRPr="00484C7E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темп</w:t>
            </w:r>
            <w:r w:rsidRPr="00484C7E">
              <w:t xml:space="preserve"> </w:t>
            </w:r>
            <w:r w:rsidR="00382353" w:rsidRPr="00484C7E">
              <w:t>прироста</w:t>
            </w:r>
            <w:r w:rsidRPr="00484C7E">
              <w:t xml:space="preserve"> </w:t>
            </w:r>
            <w:r w:rsidR="00382353" w:rsidRPr="00484C7E">
              <w:t>показателей,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</w:tr>
      <w:tr w:rsidR="00407F07" w:rsidRPr="00484C7E" w:rsidTr="001072DD">
        <w:trPr>
          <w:trHeight w:val="155"/>
          <w:jc w:val="center"/>
        </w:trPr>
        <w:tc>
          <w:tcPr>
            <w:tcW w:w="2949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1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2</w:t>
            </w:r>
          </w:p>
        </w:tc>
        <w:tc>
          <w:tcPr>
            <w:tcW w:w="1843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3</w:t>
            </w:r>
          </w:p>
        </w:tc>
        <w:tc>
          <w:tcPr>
            <w:tcW w:w="1984" w:type="dxa"/>
            <w:shd w:val="clear" w:color="auto" w:fill="auto"/>
          </w:tcPr>
          <w:p w:rsidR="00407F07" w:rsidRPr="00484C7E" w:rsidRDefault="00407F07" w:rsidP="00AE17DB">
            <w:pPr>
              <w:pStyle w:val="af8"/>
            </w:pPr>
            <w:r w:rsidRPr="00484C7E">
              <w:t>4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Проценты</w:t>
            </w:r>
            <w:r w:rsidRPr="00484C7E">
              <w:t xml:space="preserve"> </w:t>
            </w:r>
            <w:r w:rsidR="00382353" w:rsidRPr="00484C7E">
              <w:t>к</w:t>
            </w:r>
            <w:r w:rsidRPr="00484C7E">
              <w:t xml:space="preserve"> </w:t>
            </w:r>
            <w:r w:rsidR="00382353" w:rsidRPr="00484C7E">
              <w:t>уплате</w:t>
            </w:r>
            <w:r w:rsidRPr="00484C7E">
              <w:t xml:space="preserve"> </w:t>
            </w:r>
            <w:r w:rsidR="00382353" w:rsidRPr="00484C7E">
              <w:t>фактические,</w:t>
            </w:r>
            <w:r w:rsidRPr="00484C7E">
              <w:t xml:space="preserve">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104</w:t>
            </w:r>
            <w:r w:rsidRPr="00484C7E">
              <w:t xml:space="preserve"> </w:t>
            </w:r>
            <w:r w:rsidR="001B1ABD" w:rsidRPr="00484C7E">
              <w:t>290</w:t>
            </w:r>
            <w:r w:rsidRPr="00484C7E">
              <w:t xml:space="preserve">) 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109</w:t>
            </w:r>
            <w:r w:rsidRPr="00484C7E">
              <w:t xml:space="preserve"> </w:t>
            </w:r>
            <w:r w:rsidR="001B1ABD" w:rsidRPr="00484C7E">
              <w:t>071</w:t>
            </w:r>
            <w:r w:rsidRPr="00484C7E">
              <w:t xml:space="preserve">) 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4,6</w:t>
            </w:r>
          </w:p>
        </w:tc>
      </w:tr>
      <w:tr w:rsidR="00382353" w:rsidRPr="00484C7E" w:rsidTr="001072DD">
        <w:trPr>
          <w:trHeight w:val="102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Налог</w:t>
            </w:r>
            <w:r w:rsidRPr="00484C7E">
              <w:t xml:space="preserve"> </w:t>
            </w:r>
            <w:r w:rsidR="00382353" w:rsidRPr="00484C7E">
              <w:t>на</w:t>
            </w:r>
            <w:r w:rsidRPr="00484C7E">
              <w:t xml:space="preserve"> </w:t>
            </w:r>
            <w:r w:rsidR="00382353" w:rsidRPr="00484C7E">
              <w:t>прибыль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отложенные</w:t>
            </w:r>
            <w:r w:rsidRPr="00484C7E">
              <w:t xml:space="preserve"> </w:t>
            </w:r>
            <w:r w:rsidR="00382353" w:rsidRPr="00484C7E">
              <w:t>налоги</w:t>
            </w:r>
            <w:r>
              <w:t xml:space="preserve"> (</w:t>
            </w:r>
            <w:r w:rsidR="00382353" w:rsidRPr="00484C7E">
              <w:t>прибыль</w:t>
            </w:r>
            <w:r w:rsidRPr="00484C7E">
              <w:t xml:space="preserve"> </w:t>
            </w:r>
            <w:r w:rsidR="00382353" w:rsidRPr="00484C7E">
              <w:t>до</w:t>
            </w:r>
            <w:r w:rsidRPr="00484C7E">
              <w:t xml:space="preserve"> </w:t>
            </w:r>
            <w:r w:rsidR="00382353" w:rsidRPr="00484C7E">
              <w:t>налогообложения</w:t>
            </w:r>
            <w:r w:rsidRPr="00484C7E">
              <w:t xml:space="preserve"> - </w:t>
            </w:r>
            <w:r w:rsidR="00382353" w:rsidRPr="00484C7E">
              <w:t>чистая</w:t>
            </w:r>
            <w:r w:rsidRPr="00484C7E">
              <w:t xml:space="preserve"> </w:t>
            </w:r>
            <w:r w:rsidR="00382353" w:rsidRPr="00484C7E">
              <w:t>прибыль</w:t>
            </w:r>
            <w:r w:rsidRPr="00484C7E">
              <w:t xml:space="preserve">),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340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51</w:t>
            </w:r>
            <w:r w:rsidRPr="00484C7E">
              <w:t xml:space="preserve"> </w:t>
            </w:r>
            <w:r w:rsidR="001B1ABD" w:rsidRPr="00484C7E">
              <w:t>956</w:t>
            </w:r>
            <w:r w:rsidRPr="00484C7E">
              <w:t xml:space="preserve">) 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15</w:t>
            </w:r>
            <w:r w:rsidRPr="00484C7E">
              <w:t xml:space="preserve"> </w:t>
            </w:r>
            <w:r w:rsidR="001B1ABD" w:rsidRPr="00484C7E">
              <w:t>381,2</w:t>
            </w:r>
            <w:r w:rsidRPr="00484C7E">
              <w:t xml:space="preserve">) 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Прибыль</w:t>
            </w:r>
            <w:r w:rsidRPr="00484C7E">
              <w:t xml:space="preserve"> </w:t>
            </w:r>
            <w:r w:rsidR="00382353" w:rsidRPr="00484C7E">
              <w:t>до</w:t>
            </w:r>
            <w:r w:rsidRPr="00484C7E">
              <w:t xml:space="preserve"> </w:t>
            </w:r>
            <w:r w:rsidR="00382353" w:rsidRPr="00484C7E">
              <w:t>налогообложения,</w:t>
            </w:r>
            <w:r w:rsidRPr="00484C7E">
              <w:t xml:space="preserve">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246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177</w:t>
            </w:r>
            <w:r w:rsidR="00484C7E" w:rsidRPr="00484C7E">
              <w:t xml:space="preserve"> </w:t>
            </w:r>
            <w:r w:rsidRPr="00484C7E">
              <w:t>400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821,7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Прибыль</w:t>
            </w:r>
            <w:r w:rsidRPr="00484C7E">
              <w:t xml:space="preserve"> </w:t>
            </w:r>
            <w:r w:rsidR="00382353" w:rsidRPr="00484C7E">
              <w:t>до</w:t>
            </w:r>
            <w:r w:rsidRPr="00484C7E">
              <w:t xml:space="preserve"> </w:t>
            </w:r>
            <w:r w:rsidR="00382353" w:rsidRPr="00484C7E">
              <w:t>налогообложения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выплаты</w:t>
            </w:r>
            <w:r w:rsidRPr="00484C7E">
              <w:t xml:space="preserve"> </w:t>
            </w:r>
            <w:r w:rsidR="00382353" w:rsidRPr="00484C7E">
              <w:t>процентов,</w:t>
            </w:r>
            <w:r w:rsidRPr="00484C7E">
              <w:t xml:space="preserve">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123</w:t>
            </w:r>
            <w:r w:rsidR="00484C7E" w:rsidRPr="00484C7E">
              <w:t xml:space="preserve"> </w:t>
            </w:r>
            <w:r w:rsidRPr="00484C7E">
              <w:t>536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286</w:t>
            </w:r>
            <w:r w:rsidR="00484C7E" w:rsidRPr="00484C7E">
              <w:t xml:space="preserve"> </w:t>
            </w:r>
            <w:r w:rsidRPr="00484C7E">
              <w:t>471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131,9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Чистая</w:t>
            </w:r>
            <w:r w:rsidRPr="00484C7E">
              <w:t xml:space="preserve"> </w:t>
            </w:r>
            <w:r w:rsidR="00382353" w:rsidRPr="00484C7E">
              <w:t>прибыль,</w:t>
            </w:r>
            <w:r w:rsidRPr="00484C7E">
              <w:t xml:space="preserve">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540,5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Собственный</w:t>
            </w:r>
            <w:r w:rsidRPr="00484C7E">
              <w:t xml:space="preserve"> </w:t>
            </w:r>
            <w:r w:rsidR="00382353" w:rsidRPr="00484C7E">
              <w:t>капитал,</w:t>
            </w:r>
            <w:r w:rsidRPr="00484C7E">
              <w:t xml:space="preserve">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330</w:t>
            </w:r>
            <w:r w:rsidR="00484C7E" w:rsidRPr="00484C7E">
              <w:t xml:space="preserve"> </w:t>
            </w:r>
            <w:r w:rsidRPr="00484C7E">
              <w:t>856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B1ABD" w:rsidRPr="00484C7E">
              <w:t>457</w:t>
            </w:r>
            <w:r w:rsidRPr="00484C7E">
              <w:t xml:space="preserve"> </w:t>
            </w:r>
            <w:r w:rsidR="001B1ABD" w:rsidRPr="00484C7E">
              <w:t>567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38,3</w:t>
            </w:r>
          </w:p>
        </w:tc>
      </w:tr>
      <w:tr w:rsidR="00382353" w:rsidRPr="00484C7E" w:rsidTr="001072DD">
        <w:trPr>
          <w:trHeight w:val="76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Заёмный</w:t>
            </w:r>
            <w:r w:rsidRPr="00484C7E">
              <w:t xml:space="preserve"> </w:t>
            </w:r>
            <w:r w:rsidR="00382353" w:rsidRPr="00484C7E">
              <w:t>капитал</w:t>
            </w:r>
            <w:r>
              <w:t xml:space="preserve"> (</w:t>
            </w:r>
            <w:r w:rsidR="00382353" w:rsidRPr="00484C7E">
              <w:t>долгосрочные</w:t>
            </w:r>
            <w:r w:rsidRPr="00484C7E">
              <w:t xml:space="preserve"> </w:t>
            </w:r>
            <w:r w:rsidR="00382353" w:rsidRPr="00484C7E">
              <w:t>обязательства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краткосрочные</w:t>
            </w:r>
            <w:r w:rsidRPr="00484C7E">
              <w:t xml:space="preserve"> </w:t>
            </w:r>
            <w:r w:rsidR="00382353" w:rsidRPr="00484C7E">
              <w:t>кредиты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займы</w:t>
            </w:r>
            <w:r w:rsidRPr="00484C7E">
              <w:t xml:space="preserve">),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974</w:t>
            </w:r>
            <w:r w:rsidR="00484C7E" w:rsidRPr="00484C7E">
              <w:t xml:space="preserve"> </w:t>
            </w:r>
            <w:r w:rsidRPr="00484C7E">
              <w:t>211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066</w:t>
            </w:r>
            <w:r w:rsidR="00484C7E" w:rsidRPr="00484C7E">
              <w:t xml:space="preserve"> </w:t>
            </w:r>
            <w:r w:rsidRPr="00484C7E">
              <w:t>893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9,5</w:t>
            </w:r>
          </w:p>
        </w:tc>
      </w:tr>
      <w:tr w:rsidR="00382353" w:rsidRPr="00484C7E" w:rsidTr="001072DD">
        <w:trPr>
          <w:trHeight w:val="127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Активы</w:t>
            </w:r>
            <w:r w:rsidRPr="00484C7E">
              <w:t xml:space="preserve"> </w:t>
            </w:r>
            <w:r w:rsidR="00382353" w:rsidRPr="00484C7E">
              <w:t>для</w:t>
            </w:r>
            <w:r w:rsidRPr="00484C7E">
              <w:t xml:space="preserve"> </w:t>
            </w:r>
            <w:r w:rsidR="00382353" w:rsidRPr="00484C7E">
              <w:t>расчета</w:t>
            </w:r>
            <w:r w:rsidRPr="00484C7E">
              <w:t xml:space="preserve"> </w:t>
            </w:r>
            <w:r w:rsidR="00382353" w:rsidRPr="00484C7E">
              <w:t>рентабельности</w:t>
            </w:r>
            <w:r>
              <w:t xml:space="preserve"> (</w:t>
            </w:r>
            <w:r w:rsidR="00382353" w:rsidRPr="00484C7E">
              <w:t>за</w:t>
            </w:r>
            <w:r w:rsidRPr="00484C7E">
              <w:t xml:space="preserve"> </w:t>
            </w:r>
            <w:r w:rsidR="00382353" w:rsidRPr="00484C7E">
              <w:t>вычетом</w:t>
            </w:r>
            <w:r w:rsidRPr="00484C7E">
              <w:t xml:space="preserve"> </w:t>
            </w:r>
            <w:r w:rsidR="00382353" w:rsidRPr="00484C7E">
              <w:t>кредиторской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прочих</w:t>
            </w:r>
            <w:r w:rsidRPr="00484C7E">
              <w:t xml:space="preserve"> </w:t>
            </w:r>
            <w:r w:rsidR="00382353" w:rsidRPr="00484C7E">
              <w:t>краткосрочных</w:t>
            </w:r>
            <w:r w:rsidRPr="00484C7E">
              <w:t xml:space="preserve"> </w:t>
            </w:r>
            <w:r w:rsidR="00382353" w:rsidRPr="00484C7E">
              <w:t>обязательств</w:t>
            </w:r>
            <w:r w:rsidRPr="00484C7E">
              <w:t xml:space="preserve">), </w:t>
            </w:r>
            <w:r w:rsidR="00382353" w:rsidRPr="00484C7E">
              <w:t>равны</w:t>
            </w:r>
            <w:r w:rsidRPr="00484C7E">
              <w:t xml:space="preserve"> </w:t>
            </w:r>
            <w:r w:rsidR="00382353" w:rsidRPr="00484C7E">
              <w:t>инвестированному</w:t>
            </w:r>
            <w:r w:rsidRPr="00484C7E">
              <w:t xml:space="preserve"> </w:t>
            </w:r>
            <w:r w:rsidR="00382353" w:rsidRPr="00484C7E">
              <w:t>капиталу,</w:t>
            </w:r>
            <w:r w:rsidRPr="00484C7E">
              <w:t xml:space="preserve">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305</w:t>
            </w:r>
            <w:r w:rsidR="00484C7E" w:rsidRPr="00484C7E">
              <w:t xml:space="preserve"> </w:t>
            </w:r>
            <w:r w:rsidRPr="00484C7E">
              <w:t>067</w:t>
            </w:r>
          </w:p>
        </w:tc>
        <w:tc>
          <w:tcPr>
            <w:tcW w:w="1843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524</w:t>
            </w:r>
            <w:r w:rsidR="00484C7E" w:rsidRPr="00484C7E">
              <w:t xml:space="preserve"> </w:t>
            </w:r>
            <w:r w:rsidRPr="00484C7E">
              <w:t>459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16,8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7108" w:type="dxa"/>
            <w:gridSpan w:val="4"/>
            <w:shd w:val="clear" w:color="auto" w:fill="auto"/>
          </w:tcPr>
          <w:p w:rsidR="00382353" w:rsidRPr="00484C7E" w:rsidRDefault="00382353" w:rsidP="00AE17DB">
            <w:pPr>
              <w:pStyle w:val="af8"/>
            </w:pPr>
            <w:r w:rsidRPr="00484C7E">
              <w:t>предварительный</w:t>
            </w:r>
            <w:r w:rsidR="00484C7E" w:rsidRPr="00484C7E">
              <w:t xml:space="preserve"> </w:t>
            </w:r>
            <w:r w:rsidRPr="00484C7E">
              <w:t>расчет</w:t>
            </w:r>
            <w:r w:rsidR="00484C7E" w:rsidRPr="00484C7E">
              <w:t xml:space="preserve"> </w:t>
            </w:r>
            <w:r w:rsidRPr="00484C7E">
              <w:t>показателей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382353" w:rsidP="00AE17DB">
            <w:pPr>
              <w:pStyle w:val="af8"/>
            </w:pPr>
          </w:p>
        </w:tc>
      </w:tr>
      <w:tr w:rsidR="00382353" w:rsidRPr="00484C7E" w:rsidTr="001072DD">
        <w:trPr>
          <w:trHeight w:val="102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Расчетная</w:t>
            </w:r>
            <w:r w:rsidRPr="00484C7E">
              <w:t xml:space="preserve"> </w:t>
            </w:r>
            <w:r w:rsidR="00382353" w:rsidRPr="00484C7E">
              <w:t>ставка</w:t>
            </w:r>
            <w:r w:rsidRPr="00484C7E">
              <w:t xml:space="preserve"> </w:t>
            </w:r>
            <w:r w:rsidR="00382353" w:rsidRPr="00484C7E">
              <w:t>налога</w:t>
            </w:r>
            <w:r w:rsidRPr="00484C7E">
              <w:t xml:space="preserve"> </w:t>
            </w:r>
            <w:r w:rsidR="00382353" w:rsidRPr="00484C7E">
              <w:t>на</w:t>
            </w:r>
            <w:r w:rsidRPr="00484C7E">
              <w:t xml:space="preserve"> </w:t>
            </w:r>
            <w:r w:rsidR="00382353" w:rsidRPr="00484C7E">
              <w:t>прибыль</w:t>
            </w:r>
            <w:r>
              <w:t xml:space="preserve"> (</w:t>
            </w:r>
            <w:r w:rsidR="00382353" w:rsidRPr="00484C7E">
              <w:t>налог</w:t>
            </w:r>
            <w:r w:rsidRPr="00484C7E">
              <w:t xml:space="preserve"> </w:t>
            </w:r>
            <w:r w:rsidR="00382353" w:rsidRPr="00484C7E">
              <w:t>на</w:t>
            </w:r>
            <w:r w:rsidRPr="00484C7E">
              <w:t xml:space="preserve"> </w:t>
            </w:r>
            <w:r w:rsidR="00382353" w:rsidRPr="00484C7E">
              <w:t>прибыль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отложенные</w:t>
            </w:r>
            <w:r w:rsidRPr="00484C7E">
              <w:t xml:space="preserve"> </w:t>
            </w:r>
            <w:r w:rsidR="00382353" w:rsidRPr="00484C7E">
              <w:t>налоги/</w:t>
            </w:r>
            <w:r w:rsidRPr="00484C7E">
              <w:t xml:space="preserve"> </w:t>
            </w:r>
            <w:r w:rsidR="00382353" w:rsidRPr="00484C7E">
              <w:t>прибыль</w:t>
            </w:r>
            <w:r w:rsidRPr="00484C7E">
              <w:t xml:space="preserve"> </w:t>
            </w:r>
            <w:r w:rsidR="00382353" w:rsidRPr="00484C7E">
              <w:t>до</w:t>
            </w:r>
            <w:r w:rsidRPr="00484C7E">
              <w:t xml:space="preserve"> </w:t>
            </w:r>
            <w:r w:rsidR="00382353" w:rsidRPr="00484C7E">
              <w:t>налогообложения</w:t>
            </w:r>
            <w:r w:rsidRPr="00484C7E">
              <w:t xml:space="preserve">),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1,77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29,29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1B1ABD" w:rsidRPr="00484C7E">
              <w:t>1</w:t>
            </w:r>
            <w:r w:rsidRPr="00484C7E">
              <w:t xml:space="preserve"> </w:t>
            </w:r>
            <w:r w:rsidR="001B1ABD" w:rsidRPr="00484C7E">
              <w:t>757,8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Фактическая</w:t>
            </w:r>
            <w:r w:rsidRPr="00484C7E">
              <w:t xml:space="preserve"> </w:t>
            </w:r>
            <w:r w:rsidR="00382353" w:rsidRPr="00484C7E">
              <w:t>процентная</w:t>
            </w:r>
            <w:r w:rsidRPr="00484C7E">
              <w:t xml:space="preserve"> </w:t>
            </w:r>
            <w:r w:rsidR="00382353" w:rsidRPr="00484C7E">
              <w:t>ставка</w:t>
            </w:r>
            <w:r w:rsidRPr="00484C7E">
              <w:t xml:space="preserve"> </w:t>
            </w:r>
            <w:r w:rsidR="00382353" w:rsidRPr="00484C7E">
              <w:t>по</w:t>
            </w:r>
            <w:r w:rsidRPr="00484C7E">
              <w:t xml:space="preserve"> </w:t>
            </w:r>
            <w:r w:rsidR="00382353" w:rsidRPr="00484C7E">
              <w:t>заемному</w:t>
            </w:r>
            <w:r w:rsidRPr="00484C7E">
              <w:t xml:space="preserve"> </w:t>
            </w:r>
            <w:r w:rsidR="00382353" w:rsidRPr="00484C7E">
              <w:t>капиталу,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10,71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10,22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4,5</w:t>
            </w:r>
            <w:r w:rsidRPr="00484C7E">
              <w:t xml:space="preserve">) 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Рыночная</w:t>
            </w:r>
            <w:r w:rsidRPr="00484C7E">
              <w:t xml:space="preserve"> </w:t>
            </w:r>
            <w:r w:rsidR="00382353" w:rsidRPr="00484C7E">
              <w:t>ставка</w:t>
            </w:r>
            <w:r w:rsidRPr="00484C7E">
              <w:t xml:space="preserve"> </w:t>
            </w:r>
            <w:r w:rsidR="00382353" w:rsidRPr="00484C7E">
              <w:t>по</w:t>
            </w:r>
            <w:r w:rsidRPr="00484C7E">
              <w:t xml:space="preserve"> </w:t>
            </w:r>
            <w:r w:rsidR="00382353" w:rsidRPr="00484C7E">
              <w:t>заемному</w:t>
            </w:r>
            <w:r w:rsidRPr="00484C7E">
              <w:t xml:space="preserve"> </w:t>
            </w:r>
            <w:r w:rsidR="00382353" w:rsidRPr="00484C7E">
              <w:t>капиталу,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16,50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15,92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3,5</w:t>
            </w:r>
            <w:r w:rsidRPr="00484C7E">
              <w:t xml:space="preserve">) 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Рентабельность</w:t>
            </w:r>
            <w:r w:rsidRPr="00484C7E">
              <w:t xml:space="preserve"> </w:t>
            </w:r>
            <w:r w:rsidR="001B1ABD" w:rsidRPr="00484C7E">
              <w:t>чистых</w:t>
            </w:r>
            <w:r w:rsidRPr="00484C7E">
              <w:t xml:space="preserve"> </w:t>
            </w:r>
            <w:r w:rsidR="001B1ABD" w:rsidRPr="00484C7E">
              <w:t>активов</w:t>
            </w:r>
            <w:r w:rsidRPr="00484C7E">
              <w:t xml:space="preserve">,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9,47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18,79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98,5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Плечо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2,94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82353" w:rsidRPr="00484C7E" w:rsidRDefault="001B1ABD" w:rsidP="00AE17DB">
            <w:pPr>
              <w:pStyle w:val="af8"/>
            </w:pPr>
            <w:r w:rsidRPr="00484C7E">
              <w:t>2,33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20,8</w:t>
            </w:r>
            <w:r w:rsidRPr="00484C7E">
              <w:t xml:space="preserve">) 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7108" w:type="dxa"/>
            <w:gridSpan w:val="4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расчет</w:t>
            </w:r>
            <w:r w:rsidRPr="00484C7E">
              <w:t xml:space="preserve"> </w:t>
            </w:r>
            <w:r w:rsidR="00382353" w:rsidRPr="00484C7E">
              <w:t>по</w:t>
            </w:r>
            <w:r w:rsidRPr="00484C7E">
              <w:t xml:space="preserve"> </w:t>
            </w:r>
            <w:r w:rsidR="00382353" w:rsidRPr="00484C7E">
              <w:t>фактической</w:t>
            </w:r>
            <w:r w:rsidRPr="00484C7E">
              <w:t xml:space="preserve"> </w:t>
            </w:r>
            <w:r w:rsidR="00382353" w:rsidRPr="00484C7E">
              <w:t>цене</w:t>
            </w:r>
            <w:r w:rsidRPr="00484C7E">
              <w:t xml:space="preserve"> </w:t>
            </w:r>
            <w:r w:rsidR="00382353" w:rsidRPr="00484C7E">
              <w:t>заемного</w:t>
            </w:r>
            <w:r w:rsidRPr="00484C7E">
              <w:t xml:space="preserve"> </w:t>
            </w:r>
            <w:r w:rsidR="00382353" w:rsidRPr="00484C7E">
              <w:t>капитала</w:t>
            </w:r>
            <w:r w:rsidRPr="00484C7E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Рентабельность</w:t>
            </w:r>
            <w:r w:rsidRPr="00484C7E">
              <w:t xml:space="preserve"> </w:t>
            </w:r>
            <w:r w:rsidR="00382353" w:rsidRPr="00484C7E">
              <w:t>собственного</w:t>
            </w:r>
            <w:r w:rsidRPr="00484C7E">
              <w:t xml:space="preserve"> </w:t>
            </w:r>
            <w:r w:rsidR="00382353" w:rsidRPr="00484C7E">
              <w:t>капитала</w:t>
            </w:r>
            <w:r>
              <w:t xml:space="preserve"> (</w:t>
            </w:r>
            <w:r w:rsidR="00382353" w:rsidRPr="00484C7E">
              <w:t>фактическая</w:t>
            </w:r>
            <w:r w:rsidRPr="00484C7E">
              <w:t xml:space="preserve">),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5,92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27,42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363,1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Дифференциал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1,24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8,57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791,4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Эффект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3,71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14,13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480,5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Уровень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6,419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1,615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74,8</w:t>
            </w:r>
            <w:r w:rsidRPr="00484C7E">
              <w:t xml:space="preserve">) </w:t>
            </w:r>
          </w:p>
        </w:tc>
      </w:tr>
      <w:tr w:rsidR="00382353" w:rsidRPr="00484C7E" w:rsidTr="001072DD">
        <w:trPr>
          <w:trHeight w:val="102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Индекс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</w:t>
            </w:r>
            <w:r>
              <w:t xml:space="preserve"> (</w:t>
            </w:r>
            <w:r w:rsidR="00382353" w:rsidRPr="00484C7E">
              <w:t>отношение</w:t>
            </w:r>
            <w:r w:rsidRPr="00484C7E">
              <w:t xml:space="preserve"> </w:t>
            </w:r>
            <w:r w:rsidR="00382353" w:rsidRPr="00484C7E">
              <w:t>фактической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бездолговой</w:t>
            </w:r>
            <w:r w:rsidRPr="00484C7E">
              <w:t xml:space="preserve"> </w:t>
            </w:r>
            <w:r w:rsidR="00382353" w:rsidRPr="00484C7E">
              <w:t>рентабельности</w:t>
            </w:r>
            <w:r w:rsidRPr="00484C7E">
              <w:t xml:space="preserve"> </w:t>
            </w:r>
            <w:r w:rsidR="00382353" w:rsidRPr="00484C7E">
              <w:t>собственного</w:t>
            </w:r>
            <w:r w:rsidRPr="00484C7E">
              <w:t xml:space="preserve"> </w:t>
            </w:r>
            <w:r w:rsidR="00382353" w:rsidRPr="00484C7E">
              <w:t>капитала</w:t>
            </w:r>
            <w:r w:rsidRPr="00484C7E">
              <w:t xml:space="preserve">)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0,6145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2,0632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235,7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7108" w:type="dxa"/>
            <w:gridSpan w:val="4"/>
            <w:shd w:val="clear" w:color="auto" w:fill="auto"/>
          </w:tcPr>
          <w:p w:rsidR="00382353" w:rsidRPr="00484C7E" w:rsidRDefault="00382353" w:rsidP="00AE17DB">
            <w:pPr>
              <w:pStyle w:val="af8"/>
            </w:pPr>
            <w:r w:rsidRPr="00484C7E">
              <w:t>расчет</w:t>
            </w:r>
            <w:r w:rsidR="00484C7E" w:rsidRPr="00484C7E">
              <w:t xml:space="preserve"> </w:t>
            </w:r>
            <w:r w:rsidRPr="00484C7E">
              <w:t>по</w:t>
            </w:r>
            <w:r w:rsidR="00484C7E" w:rsidRPr="00484C7E">
              <w:t xml:space="preserve"> </w:t>
            </w:r>
            <w:r w:rsidRPr="00484C7E">
              <w:t>рыночной</w:t>
            </w:r>
            <w:r w:rsidR="00484C7E" w:rsidRPr="00484C7E">
              <w:t xml:space="preserve"> </w:t>
            </w:r>
            <w:r w:rsidRPr="00484C7E">
              <w:t>цене</w:t>
            </w:r>
            <w:r w:rsidR="00484C7E" w:rsidRPr="00484C7E">
              <w:t xml:space="preserve"> </w:t>
            </w:r>
            <w:r w:rsidRPr="00484C7E">
              <w:t>заемного</w:t>
            </w:r>
            <w:r w:rsidR="00484C7E" w:rsidRPr="00484C7E">
              <w:t xml:space="preserve"> </w:t>
            </w:r>
            <w:r w:rsidRPr="00484C7E">
              <w:t>капитала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382353" w:rsidP="00AE17DB">
            <w:pPr>
              <w:pStyle w:val="af8"/>
            </w:pP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Условные</w:t>
            </w:r>
            <w:r w:rsidRPr="00484C7E">
              <w:t xml:space="preserve"> </w:t>
            </w:r>
            <w:r w:rsidR="00382353" w:rsidRPr="00484C7E">
              <w:t>проценты</w:t>
            </w:r>
            <w:r w:rsidRPr="00484C7E">
              <w:t xml:space="preserve"> </w:t>
            </w:r>
            <w:r w:rsidR="00382353" w:rsidRPr="00484C7E">
              <w:t>к</w:t>
            </w:r>
            <w:r w:rsidRPr="00484C7E">
              <w:t xml:space="preserve"> </w:t>
            </w:r>
            <w:r w:rsidR="00382353" w:rsidRPr="00484C7E">
              <w:t>уплате</w:t>
            </w:r>
            <w:r>
              <w:t xml:space="preserve"> (</w:t>
            </w:r>
            <w:r w:rsidR="00382353" w:rsidRPr="00484C7E">
              <w:t>по</w:t>
            </w:r>
            <w:r w:rsidRPr="00484C7E">
              <w:t xml:space="preserve"> </w:t>
            </w:r>
            <w:r w:rsidR="00382353" w:rsidRPr="00484C7E">
              <w:t>рыночным</w:t>
            </w:r>
            <w:r w:rsidRPr="00484C7E">
              <w:t xml:space="preserve"> </w:t>
            </w:r>
            <w:r w:rsidR="00382353" w:rsidRPr="00484C7E">
              <w:t>ставкам</w:t>
            </w:r>
            <w:r w:rsidRPr="00484C7E">
              <w:t xml:space="preserve">),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160</w:t>
            </w:r>
            <w:r w:rsidR="00484C7E" w:rsidRPr="00484C7E">
              <w:t xml:space="preserve"> </w:t>
            </w:r>
            <w:r w:rsidRPr="00484C7E">
              <w:t>745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169</w:t>
            </w:r>
            <w:r w:rsidR="00484C7E" w:rsidRPr="00484C7E">
              <w:t xml:space="preserve"> </w:t>
            </w:r>
            <w:r w:rsidRPr="00484C7E">
              <w:t>814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5,6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Условная</w:t>
            </w:r>
            <w:r w:rsidRPr="00484C7E">
              <w:t xml:space="preserve"> </w:t>
            </w:r>
            <w:r w:rsidR="00382353" w:rsidRPr="00484C7E">
              <w:t>чистая</w:t>
            </w:r>
            <w:r w:rsidRPr="00484C7E">
              <w:t xml:space="preserve"> </w:t>
            </w:r>
            <w:r w:rsidR="00382353" w:rsidRPr="00484C7E">
              <w:t>прибыль</w:t>
            </w:r>
            <w:r>
              <w:t xml:space="preserve"> (</w:t>
            </w:r>
            <w:r w:rsidR="00382353" w:rsidRPr="00484C7E">
              <w:t>с</w:t>
            </w:r>
            <w:r w:rsidRPr="00484C7E">
              <w:t xml:space="preserve"> </w:t>
            </w:r>
            <w:r w:rsidR="00382353" w:rsidRPr="00484C7E">
              <w:t>учетом</w:t>
            </w:r>
            <w:r w:rsidRPr="00484C7E">
              <w:t xml:space="preserve"> </w:t>
            </w:r>
            <w:r w:rsidR="00382353" w:rsidRPr="00484C7E">
              <w:t>рыночных</w:t>
            </w:r>
            <w:r w:rsidRPr="00484C7E">
              <w:t xml:space="preserve"> </w:t>
            </w:r>
            <w:r w:rsidR="00382353" w:rsidRPr="00484C7E">
              <w:t>процентов</w:t>
            </w:r>
            <w:r w:rsidRPr="00484C7E">
              <w:t xml:space="preserve">), </w:t>
            </w:r>
            <w:r w:rsidR="00382353" w:rsidRPr="00484C7E">
              <w:t>тыс</w:t>
            </w:r>
            <w:r w:rsidRPr="00484C7E">
              <w:t xml:space="preserve">. </w:t>
            </w:r>
            <w:r w:rsidR="00382353" w:rsidRPr="00484C7E">
              <w:t>руб</w:t>
            </w:r>
            <w:r w:rsidRPr="00484C7E">
              <w:t xml:space="preserve">.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37</w:t>
            </w:r>
            <w:r w:rsidRPr="00484C7E">
              <w:t xml:space="preserve"> </w:t>
            </w:r>
            <w:r w:rsidR="001B1ABD" w:rsidRPr="00484C7E">
              <w:t>866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82</w:t>
            </w:r>
            <w:r w:rsidR="00484C7E" w:rsidRPr="00484C7E">
              <w:t xml:space="preserve"> </w:t>
            </w:r>
            <w:r w:rsidRPr="00484C7E">
              <w:t>491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317,8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Рентабельность</w:t>
            </w:r>
            <w:r w:rsidRPr="00484C7E">
              <w:t xml:space="preserve"> </w:t>
            </w:r>
            <w:r w:rsidR="00382353" w:rsidRPr="00484C7E">
              <w:t>собственного</w:t>
            </w:r>
            <w:r w:rsidRPr="00484C7E">
              <w:t xml:space="preserve"> </w:t>
            </w:r>
            <w:r w:rsidR="00382353" w:rsidRPr="00484C7E">
              <w:t>капитала</w:t>
            </w:r>
            <w:r>
              <w:t xml:space="preserve"> (</w:t>
            </w:r>
            <w:r w:rsidR="00382353" w:rsidRPr="00484C7E">
              <w:t>через</w:t>
            </w:r>
            <w:r w:rsidRPr="00484C7E">
              <w:t xml:space="preserve"> </w:t>
            </w:r>
            <w:r w:rsidR="00382353" w:rsidRPr="00484C7E">
              <w:t>рыночные</w:t>
            </w:r>
            <w:r w:rsidRPr="00484C7E">
              <w:t xml:space="preserve"> </w:t>
            </w:r>
            <w:r w:rsidR="00382353" w:rsidRPr="00484C7E">
              <w:t>ставки</w:t>
            </w:r>
            <w:r w:rsidRPr="00484C7E">
              <w:t xml:space="preserve">),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1B1ABD" w:rsidRPr="00484C7E">
              <w:t>11,44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18,03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1B1ABD" w:rsidP="00AE17DB">
            <w:pPr>
              <w:pStyle w:val="af8"/>
            </w:pPr>
            <w:r w:rsidRPr="00484C7E">
              <w:t>257,5</w:t>
            </w:r>
          </w:p>
        </w:tc>
      </w:tr>
      <w:tr w:rsidR="00382353" w:rsidRPr="00484C7E" w:rsidTr="001072DD">
        <w:trPr>
          <w:trHeight w:val="51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Дифференциал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491B42" w:rsidRPr="00484C7E">
              <w:t>7,03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2,87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140,9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Эффект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рычага,</w:t>
            </w:r>
            <w:r w:rsidRPr="00484C7E">
              <w:t xml:space="preserve"> </w:t>
            </w:r>
            <w:r w:rsidR="00382353" w:rsidRPr="00484C7E">
              <w:t>%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491B42" w:rsidRPr="00484C7E">
              <w:t>21,08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4,74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122,5</w:t>
            </w:r>
          </w:p>
        </w:tc>
      </w:tr>
      <w:tr w:rsidR="00382353" w:rsidRPr="00484C7E" w:rsidTr="001072DD">
        <w:trPr>
          <w:trHeight w:val="255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Уровень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</w:t>
            </w:r>
            <w:r w:rsidRPr="00484C7E">
              <w:t xml:space="preserve">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491B42" w:rsidRPr="00484C7E">
              <w:t>3,320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2,456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174,0</w:t>
            </w:r>
          </w:p>
        </w:tc>
      </w:tr>
      <w:tr w:rsidR="00382353" w:rsidRPr="00484C7E" w:rsidTr="001072DD">
        <w:trPr>
          <w:trHeight w:val="1020"/>
          <w:jc w:val="center"/>
        </w:trPr>
        <w:tc>
          <w:tcPr>
            <w:tcW w:w="2949" w:type="dxa"/>
            <w:shd w:val="clear" w:color="auto" w:fill="auto"/>
          </w:tcPr>
          <w:p w:rsidR="00382353" w:rsidRPr="00484C7E" w:rsidRDefault="00484C7E" w:rsidP="00AE17DB">
            <w:pPr>
              <w:pStyle w:val="af8"/>
            </w:pPr>
            <w:r w:rsidRPr="00484C7E">
              <w:t xml:space="preserve"> </w:t>
            </w:r>
            <w:r w:rsidR="00382353" w:rsidRPr="00484C7E">
              <w:t>Индекс</w:t>
            </w:r>
            <w:r w:rsidRPr="00484C7E">
              <w:t xml:space="preserve"> </w:t>
            </w:r>
            <w:r w:rsidR="00382353" w:rsidRPr="00484C7E">
              <w:t>финансового</w:t>
            </w:r>
            <w:r w:rsidRPr="00484C7E">
              <w:t xml:space="preserve"> </w:t>
            </w:r>
            <w:r w:rsidR="00382353" w:rsidRPr="00484C7E">
              <w:t>рычага</w:t>
            </w:r>
            <w:r>
              <w:t xml:space="preserve"> (</w:t>
            </w:r>
            <w:r w:rsidR="00382353" w:rsidRPr="00484C7E">
              <w:t>отношение</w:t>
            </w:r>
            <w:r w:rsidRPr="00484C7E">
              <w:t xml:space="preserve"> </w:t>
            </w:r>
            <w:r w:rsidR="00382353" w:rsidRPr="00484C7E">
              <w:t>фактической</w:t>
            </w:r>
            <w:r w:rsidRPr="00484C7E">
              <w:t xml:space="preserve"> </w:t>
            </w:r>
            <w:r w:rsidR="00382353" w:rsidRPr="00484C7E">
              <w:t>и</w:t>
            </w:r>
            <w:r w:rsidRPr="00484C7E">
              <w:t xml:space="preserve"> </w:t>
            </w:r>
            <w:r w:rsidR="00382353" w:rsidRPr="00484C7E">
              <w:t>бездолговой</w:t>
            </w:r>
            <w:r w:rsidRPr="00484C7E">
              <w:t xml:space="preserve"> </w:t>
            </w:r>
            <w:r w:rsidR="00382353" w:rsidRPr="00484C7E">
              <w:t>рентабельности</w:t>
            </w:r>
            <w:r w:rsidRPr="00484C7E">
              <w:t xml:space="preserve"> </w:t>
            </w:r>
            <w:r w:rsidR="00382353" w:rsidRPr="00484C7E">
              <w:t>собственного</w:t>
            </w:r>
            <w:r w:rsidRPr="00484C7E">
              <w:t xml:space="preserve"> </w:t>
            </w:r>
            <w:r w:rsidR="00382353" w:rsidRPr="00484C7E">
              <w:t>капитала</w:t>
            </w:r>
            <w:r w:rsidRPr="00484C7E">
              <w:t xml:space="preserve">) </w:t>
            </w:r>
          </w:p>
        </w:tc>
        <w:tc>
          <w:tcPr>
            <w:tcW w:w="1805" w:type="dxa"/>
            <w:shd w:val="clear" w:color="auto" w:fill="auto"/>
            <w:noWrap/>
          </w:tcPr>
          <w:p w:rsidR="00382353" w:rsidRPr="00484C7E" w:rsidRDefault="00484C7E" w:rsidP="00AE17DB">
            <w:pPr>
              <w:pStyle w:val="af8"/>
            </w:pPr>
            <w:r>
              <w:t xml:space="preserve"> (</w:t>
            </w:r>
            <w:r w:rsidR="00491B42" w:rsidRPr="00484C7E">
              <w:t>1,188</w:t>
            </w:r>
            <w:r w:rsidRPr="00484C7E">
              <w:t xml:space="preserve">) </w:t>
            </w:r>
          </w:p>
        </w:tc>
        <w:tc>
          <w:tcPr>
            <w:tcW w:w="2354" w:type="dxa"/>
            <w:gridSpan w:val="2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1,357</w:t>
            </w:r>
          </w:p>
        </w:tc>
        <w:tc>
          <w:tcPr>
            <w:tcW w:w="1984" w:type="dxa"/>
            <w:shd w:val="clear" w:color="auto" w:fill="auto"/>
            <w:noWrap/>
          </w:tcPr>
          <w:p w:rsidR="00382353" w:rsidRPr="00484C7E" w:rsidRDefault="00491B42" w:rsidP="00AE17DB">
            <w:pPr>
              <w:pStyle w:val="af8"/>
            </w:pPr>
            <w:r w:rsidRPr="00484C7E">
              <w:t>214,2</w:t>
            </w:r>
          </w:p>
        </w:tc>
      </w:tr>
    </w:tbl>
    <w:p w:rsidR="00382353" w:rsidRPr="00484C7E" w:rsidRDefault="00382353" w:rsidP="00484C7E">
      <w:pPr>
        <w:tabs>
          <w:tab w:val="left" w:pos="726"/>
        </w:tabs>
      </w:pPr>
    </w:p>
    <w:p w:rsidR="00484C7E" w:rsidRDefault="00A811DD" w:rsidP="00484C7E">
      <w:pPr>
        <w:tabs>
          <w:tab w:val="left" w:pos="726"/>
        </w:tabs>
      </w:pPr>
      <w:r w:rsidRPr="00484C7E">
        <w:t>Эффект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рычага</w:t>
      </w:r>
      <w:r w:rsidR="00484C7E">
        <w:t xml:space="preserve"> (</w:t>
      </w:r>
      <w:r w:rsidRPr="00484C7E">
        <w:t>ЭФР</w:t>
      </w:r>
      <w:r w:rsidR="00484C7E" w:rsidRPr="00484C7E">
        <w:t xml:space="preserve">) </w:t>
      </w:r>
      <w:r w:rsidRPr="00484C7E">
        <w:t>показывает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изменится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при</w:t>
      </w:r>
      <w:r w:rsidR="00484C7E" w:rsidRPr="00484C7E">
        <w:t xml:space="preserve"> </w:t>
      </w:r>
      <w:r w:rsidRPr="00484C7E">
        <w:t>привлечении</w:t>
      </w:r>
      <w:r w:rsidR="00484C7E" w:rsidRPr="00484C7E">
        <w:t xml:space="preserve"> </w:t>
      </w:r>
      <w:r w:rsidRPr="00484C7E">
        <w:t>заемных</w:t>
      </w:r>
      <w:r w:rsidR="00484C7E" w:rsidRPr="00484C7E">
        <w:t xml:space="preserve"> </w:t>
      </w:r>
      <w:r w:rsidRPr="00484C7E">
        <w:t>средств</w:t>
      </w:r>
      <w:r w:rsidR="00484C7E" w:rsidRPr="00484C7E">
        <w:t xml:space="preserve">. </w:t>
      </w:r>
      <w:r w:rsidRPr="00484C7E">
        <w:t>Индекс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рычага</w:t>
      </w:r>
      <w:r w:rsidR="00484C7E">
        <w:t xml:space="preserve"> (</w:t>
      </w:r>
      <w:r w:rsidRPr="00484C7E">
        <w:t>ИФР</w:t>
      </w:r>
      <w:r w:rsidR="00484C7E" w:rsidRPr="00484C7E">
        <w:t xml:space="preserve">) </w:t>
      </w:r>
      <w:r w:rsidRPr="00484C7E">
        <w:t>показывает,</w:t>
      </w:r>
      <w:r w:rsidR="00484C7E" w:rsidRPr="00484C7E">
        <w:t xml:space="preserve"> </w:t>
      </w:r>
      <w:r w:rsidRPr="00484C7E">
        <w:t>во</w:t>
      </w:r>
      <w:r w:rsidR="00484C7E" w:rsidRPr="00484C7E">
        <w:t xml:space="preserve"> </w:t>
      </w:r>
      <w:r w:rsidRPr="00484C7E">
        <w:t>сколько</w:t>
      </w:r>
      <w:r w:rsidR="00484C7E" w:rsidRPr="00484C7E">
        <w:t xml:space="preserve"> </w:t>
      </w:r>
      <w:r w:rsidRPr="00484C7E">
        <w:t>раз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отличается</w:t>
      </w:r>
      <w:r w:rsidR="00484C7E" w:rsidRPr="00484C7E">
        <w:t xml:space="preserve"> </w:t>
      </w:r>
      <w:r w:rsidRPr="00484C7E">
        <w:t>от</w:t>
      </w:r>
      <w:r w:rsidR="00484C7E" w:rsidRPr="00484C7E">
        <w:t xml:space="preserve"> </w:t>
      </w:r>
      <w:r w:rsidRPr="00484C7E">
        <w:t>рентабельности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но</w:t>
      </w:r>
      <w:r w:rsidR="00484C7E" w:rsidRPr="00484C7E">
        <w:t xml:space="preserve"> </w:t>
      </w:r>
      <w:r w:rsidRPr="00484C7E">
        <w:t>при</w:t>
      </w:r>
      <w:r w:rsidR="00484C7E" w:rsidRPr="00484C7E">
        <w:t xml:space="preserve"> </w:t>
      </w:r>
      <w:r w:rsidRPr="00484C7E">
        <w:t>отсутствии</w:t>
      </w:r>
      <w:r w:rsidR="00484C7E" w:rsidRPr="00484C7E">
        <w:t xml:space="preserve"> </w:t>
      </w:r>
      <w:r w:rsidRPr="00484C7E">
        <w:t>заемного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. </w:t>
      </w:r>
      <w:r w:rsidRPr="00484C7E">
        <w:t>Организации</w:t>
      </w:r>
      <w:r w:rsidR="00484C7E" w:rsidRPr="00484C7E">
        <w:t xml:space="preserve"> </w:t>
      </w:r>
      <w:r w:rsidR="00F87CAC" w:rsidRPr="00484C7E">
        <w:t>не</w:t>
      </w:r>
      <w:r w:rsidR="00484C7E" w:rsidRPr="00484C7E">
        <w:t xml:space="preserve"> </w:t>
      </w:r>
      <w:r w:rsidRPr="00484C7E">
        <w:t>выгодно</w:t>
      </w:r>
      <w:r w:rsidR="00484C7E" w:rsidRPr="00484C7E">
        <w:t xml:space="preserve"> </w:t>
      </w:r>
      <w:r w:rsidRPr="00484C7E">
        <w:t>привлекать</w:t>
      </w:r>
      <w:r w:rsidR="00484C7E" w:rsidRPr="00484C7E">
        <w:t xml:space="preserve"> </w:t>
      </w:r>
      <w:r w:rsidRPr="00484C7E">
        <w:t>заемный</w:t>
      </w:r>
      <w:r w:rsidR="00484C7E" w:rsidRPr="00484C7E">
        <w:t xml:space="preserve"> </w:t>
      </w:r>
      <w:r w:rsidRPr="00484C7E">
        <w:t>капитал,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="00F87CAC" w:rsidRPr="00484C7E">
        <w:t>в</w:t>
      </w:r>
      <w:r w:rsidR="00484C7E" w:rsidRPr="00484C7E">
        <w:t xml:space="preserve"> </w:t>
      </w:r>
      <w:r w:rsidR="00F87CAC" w:rsidRPr="00484C7E">
        <w:t>предыдущем</w:t>
      </w:r>
      <w:r w:rsidR="00484C7E" w:rsidRPr="00484C7E">
        <w:t xml:space="preserve"> </w:t>
      </w:r>
      <w:r w:rsidR="00F87CAC" w:rsidRPr="00484C7E">
        <w:t>году</w:t>
      </w:r>
      <w:r w:rsidR="00484C7E" w:rsidRPr="00484C7E">
        <w:t xml:space="preserve"> </w:t>
      </w:r>
      <w:r w:rsidR="00F87CAC" w:rsidRPr="00484C7E">
        <w:t>ЭФР&lt;0</w:t>
      </w:r>
      <w:r w:rsidR="00484C7E" w:rsidRPr="00484C7E">
        <w:t xml:space="preserve"> </w:t>
      </w:r>
      <w:r w:rsidR="00F87CAC" w:rsidRPr="00484C7E">
        <w:t>и</w:t>
      </w:r>
      <w:r w:rsidR="00484C7E" w:rsidRPr="00484C7E">
        <w:t xml:space="preserve"> </w:t>
      </w:r>
      <w:r w:rsidR="00F87CAC" w:rsidRPr="00484C7E">
        <w:t>ИФР&lt;</w:t>
      </w:r>
      <w:r w:rsidRPr="00484C7E">
        <w:t>1,</w:t>
      </w:r>
      <w:r w:rsidR="00484C7E" w:rsidRPr="00484C7E">
        <w:t xml:space="preserve"> </w:t>
      </w:r>
      <w:r w:rsidR="00F87CAC" w:rsidRPr="00484C7E">
        <w:t>в</w:t>
      </w:r>
      <w:r w:rsidR="00484C7E" w:rsidRPr="00484C7E">
        <w:t xml:space="preserve"> </w:t>
      </w:r>
      <w:r w:rsidR="00F87CAC" w:rsidRPr="00484C7E">
        <w:t>отчетном</w:t>
      </w:r>
      <w:r w:rsidR="00484C7E" w:rsidRPr="00484C7E">
        <w:t xml:space="preserve"> </w:t>
      </w:r>
      <w:r w:rsidR="00F87CAC" w:rsidRPr="00484C7E">
        <w:t>году</w:t>
      </w:r>
      <w:r w:rsidR="00484C7E" w:rsidRPr="00484C7E">
        <w:t xml:space="preserve"> </w:t>
      </w:r>
      <w:r w:rsidR="00F87CAC" w:rsidRPr="00484C7E">
        <w:t>ситуация</w:t>
      </w:r>
      <w:r w:rsidR="00484C7E" w:rsidRPr="00484C7E">
        <w:t xml:space="preserve"> </w:t>
      </w:r>
      <w:r w:rsidR="00F87CAC" w:rsidRPr="00484C7E">
        <w:t>немного</w:t>
      </w:r>
      <w:r w:rsidR="00484C7E" w:rsidRPr="00484C7E">
        <w:t xml:space="preserve"> </w:t>
      </w:r>
      <w:r w:rsidR="00F87CAC" w:rsidRPr="00484C7E">
        <w:t>меняется</w:t>
      </w:r>
      <w:r w:rsidR="00484C7E" w:rsidRPr="00484C7E">
        <w:t xml:space="preserve"> </w:t>
      </w:r>
      <w:r w:rsidR="00F87CAC" w:rsidRPr="00484C7E">
        <w:t>ЭФР&gt;0</w:t>
      </w:r>
      <w:r w:rsidR="00484C7E" w:rsidRPr="00484C7E">
        <w:t xml:space="preserve"> </w:t>
      </w:r>
      <w:r w:rsidR="00F87CAC" w:rsidRPr="00484C7E">
        <w:t>и</w:t>
      </w:r>
      <w:r w:rsidR="00484C7E" w:rsidRPr="00484C7E">
        <w:t xml:space="preserve"> </w:t>
      </w:r>
      <w:r w:rsidR="00F87CAC" w:rsidRPr="00484C7E">
        <w:t>ИФР&gt;1,</w:t>
      </w:r>
      <w:r w:rsidR="00484C7E" w:rsidRPr="00484C7E">
        <w:t xml:space="preserve"> </w:t>
      </w:r>
      <w:r w:rsidR="00F87CAC" w:rsidRPr="00484C7E">
        <w:t>однако</w:t>
      </w:r>
      <w:r w:rsidR="00484C7E" w:rsidRPr="00484C7E">
        <w:t xml:space="preserve"> </w:t>
      </w:r>
      <w:r w:rsidR="00F87CAC" w:rsidRPr="00484C7E">
        <w:t>эти</w:t>
      </w:r>
      <w:r w:rsidR="00484C7E" w:rsidRPr="00484C7E">
        <w:t xml:space="preserve"> </w:t>
      </w:r>
      <w:r w:rsidR="00F87CAC" w:rsidRPr="00484C7E">
        <w:t>показатели</w:t>
      </w:r>
      <w:r w:rsidR="00484C7E" w:rsidRPr="00484C7E">
        <w:t xml:space="preserve"> </w:t>
      </w:r>
      <w:r w:rsidR="00F87CAC" w:rsidRPr="00484C7E">
        <w:t>продолжают</w:t>
      </w:r>
      <w:r w:rsidR="00484C7E" w:rsidRPr="00484C7E">
        <w:t xml:space="preserve"> </w:t>
      </w:r>
      <w:r w:rsidR="00F87CAC" w:rsidRPr="00484C7E">
        <w:t>оставаться</w:t>
      </w:r>
      <w:r w:rsidR="00484C7E" w:rsidRPr="00484C7E">
        <w:t xml:space="preserve"> </w:t>
      </w:r>
      <w:r w:rsidR="00F87CAC" w:rsidRPr="00484C7E">
        <w:t>довольно</w:t>
      </w:r>
      <w:r w:rsidR="00484C7E" w:rsidRPr="00484C7E">
        <w:t xml:space="preserve"> </w:t>
      </w:r>
      <w:r w:rsidR="00F87CAC" w:rsidRPr="00484C7E">
        <w:t>низкими</w:t>
      </w:r>
      <w:r w:rsidR="00484C7E" w:rsidRPr="00484C7E">
        <w:t xml:space="preserve">. </w:t>
      </w:r>
      <w:r w:rsidRPr="00484C7E">
        <w:t>Уровень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рычага</w:t>
      </w:r>
      <w:r w:rsidR="00484C7E">
        <w:t xml:space="preserve"> (</w:t>
      </w:r>
      <w:r w:rsidRPr="00484C7E">
        <w:t>УФР</w:t>
      </w:r>
      <w:r w:rsidR="00484C7E" w:rsidRPr="00484C7E">
        <w:t xml:space="preserve">) - </w:t>
      </w:r>
      <w:r w:rsidRPr="00484C7E">
        <w:t>соотношение</w:t>
      </w:r>
      <w:r w:rsidR="00484C7E" w:rsidRPr="00484C7E">
        <w:t xml:space="preserve"> </w:t>
      </w:r>
      <w:r w:rsidRPr="00484C7E">
        <w:t>между</w:t>
      </w:r>
      <w:r w:rsidR="00484C7E" w:rsidRPr="00484C7E">
        <w:t xml:space="preserve"> </w:t>
      </w:r>
      <w:r w:rsidRPr="00484C7E">
        <w:t>изменением</w:t>
      </w:r>
      <w:r w:rsidR="00484C7E" w:rsidRPr="00484C7E">
        <w:t xml:space="preserve"> </w:t>
      </w:r>
      <w:r w:rsidRPr="00484C7E">
        <w:t>чистой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изменением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до</w:t>
      </w:r>
      <w:r w:rsidR="00484C7E" w:rsidRPr="00484C7E">
        <w:t xml:space="preserve"> </w:t>
      </w:r>
      <w:r w:rsidRPr="00484C7E">
        <w:t>налогообложения</w:t>
      </w:r>
      <w:r w:rsidR="00484C7E" w:rsidRPr="00484C7E">
        <w:t xml:space="preserve">. </w:t>
      </w:r>
      <w:r w:rsidR="00F42B51" w:rsidRPr="00484C7E">
        <w:t>Значение</w:t>
      </w:r>
      <w:r w:rsidR="00484C7E" w:rsidRPr="00484C7E">
        <w:t xml:space="preserve"> </w:t>
      </w:r>
      <w:r w:rsidRPr="00484C7E">
        <w:t>УФР</w:t>
      </w:r>
      <w:r w:rsidR="00484C7E" w:rsidRPr="00484C7E">
        <w:t xml:space="preserve"> </w:t>
      </w:r>
      <w:r w:rsidR="00F87CAC" w:rsidRPr="00484C7E">
        <w:t>к</w:t>
      </w:r>
      <w:r w:rsidR="00484C7E" w:rsidRPr="00484C7E">
        <w:t xml:space="preserve"> </w:t>
      </w:r>
      <w:r w:rsidR="00F87CAC" w:rsidRPr="00484C7E">
        <w:t>отчетному</w:t>
      </w:r>
      <w:r w:rsidR="00484C7E" w:rsidRPr="00484C7E">
        <w:t xml:space="preserve"> </w:t>
      </w:r>
      <w:r w:rsidRPr="00484C7E">
        <w:t>период</w:t>
      </w:r>
      <w:r w:rsidR="00F42B51" w:rsidRPr="00484C7E">
        <w:t>у</w:t>
      </w:r>
      <w:r w:rsidR="00484C7E" w:rsidRPr="00484C7E">
        <w:t xml:space="preserve"> </w:t>
      </w:r>
      <w:r w:rsidRPr="00484C7E">
        <w:t>меняется</w:t>
      </w:r>
      <w:r w:rsidR="00484C7E" w:rsidRPr="00484C7E">
        <w:t xml:space="preserve"> </w:t>
      </w:r>
      <w:r w:rsidR="002930E4" w:rsidRPr="00484C7E">
        <w:t>и</w:t>
      </w:r>
      <w:r w:rsidR="00484C7E" w:rsidRPr="00484C7E">
        <w:t xml:space="preserve"> </w:t>
      </w:r>
      <w:r w:rsidR="002930E4" w:rsidRPr="00484C7E">
        <w:t>становиться</w:t>
      </w:r>
      <w:r w:rsidR="00484C7E" w:rsidRPr="00484C7E">
        <w:t xml:space="preserve"> </w:t>
      </w:r>
      <w:r w:rsidR="002930E4" w:rsidRPr="00484C7E">
        <w:t>больше,</w:t>
      </w:r>
      <w:r w:rsidR="00484C7E" w:rsidRPr="00484C7E">
        <w:t xml:space="preserve"> </w:t>
      </w:r>
      <w:r w:rsidR="002930E4" w:rsidRPr="00484C7E">
        <w:t>это</w:t>
      </w:r>
      <w:r w:rsidR="00484C7E" w:rsidRPr="00484C7E">
        <w:t xml:space="preserve"> </w:t>
      </w:r>
      <w:r w:rsidR="002930E4" w:rsidRPr="00484C7E">
        <w:t>говорит</w:t>
      </w:r>
      <w:r w:rsidR="00484C7E" w:rsidRPr="00484C7E">
        <w:t xml:space="preserve"> </w:t>
      </w:r>
      <w:r w:rsidR="002930E4" w:rsidRPr="00484C7E">
        <w:t>об</w:t>
      </w:r>
      <w:r w:rsidR="00484C7E" w:rsidRPr="00484C7E">
        <w:t xml:space="preserve"> </w:t>
      </w:r>
      <w:r w:rsidR="002930E4" w:rsidRPr="00484C7E">
        <w:t>увеличении</w:t>
      </w:r>
      <w:r w:rsidR="00484C7E" w:rsidRPr="00484C7E">
        <w:t xml:space="preserve"> </w:t>
      </w:r>
      <w:r w:rsidR="002930E4" w:rsidRPr="00484C7E">
        <w:t>объема</w:t>
      </w:r>
      <w:r w:rsidR="00484C7E" w:rsidRPr="00484C7E">
        <w:t xml:space="preserve"> </w:t>
      </w:r>
      <w:r w:rsidR="002930E4" w:rsidRPr="00484C7E">
        <w:t>заемного</w:t>
      </w:r>
      <w:r w:rsidR="00484C7E" w:rsidRPr="00484C7E">
        <w:t xml:space="preserve"> </w:t>
      </w:r>
      <w:r w:rsidR="002930E4" w:rsidRPr="00484C7E">
        <w:t>капитала</w:t>
      </w:r>
      <w:r w:rsidR="00484C7E" w:rsidRPr="00484C7E">
        <w:t xml:space="preserve">. </w:t>
      </w:r>
      <w:r w:rsidRPr="00484C7E">
        <w:t>Рентабельность</w:t>
      </w:r>
      <w:r w:rsidR="00484C7E" w:rsidRPr="00484C7E">
        <w:t xml:space="preserve"> </w:t>
      </w:r>
      <w:r w:rsidR="00F87CAC" w:rsidRPr="00484C7E">
        <w:t>чистых</w:t>
      </w:r>
      <w:r w:rsidR="00484C7E" w:rsidRPr="00484C7E">
        <w:t xml:space="preserve"> </w:t>
      </w:r>
      <w:r w:rsidR="00F87CAC" w:rsidRPr="00484C7E">
        <w:t>активов</w:t>
      </w:r>
      <w:r w:rsidR="00484C7E" w:rsidRPr="00484C7E">
        <w:t xml:space="preserve"> </w:t>
      </w:r>
      <w:r w:rsidR="00F42B51" w:rsidRPr="00484C7E">
        <w:t>как</w:t>
      </w:r>
      <w:r w:rsidR="00484C7E" w:rsidRPr="00484C7E">
        <w:t xml:space="preserve"> </w:t>
      </w:r>
      <w:r w:rsidR="00F42B51" w:rsidRPr="00484C7E">
        <w:t>и</w:t>
      </w:r>
      <w:r w:rsidR="00484C7E" w:rsidRPr="00484C7E">
        <w:t xml:space="preserve"> </w:t>
      </w:r>
      <w:r w:rsidR="00F42B51" w:rsidRPr="00484C7E">
        <w:t>рентабельность</w:t>
      </w:r>
      <w:r w:rsidR="00484C7E" w:rsidRPr="00484C7E">
        <w:t xml:space="preserve"> </w:t>
      </w:r>
      <w:r w:rsidR="00F42B51" w:rsidRPr="00484C7E">
        <w:t>собственного</w:t>
      </w:r>
      <w:r w:rsidR="00484C7E" w:rsidRPr="00484C7E">
        <w:t xml:space="preserve"> </w:t>
      </w:r>
      <w:r w:rsidR="00F42B51" w:rsidRPr="00484C7E">
        <w:t>капитала</w:t>
      </w:r>
      <w:r w:rsidR="00484C7E" w:rsidRPr="00484C7E">
        <w:t xml:space="preserve"> </w:t>
      </w:r>
      <w:r w:rsidR="00F87CAC" w:rsidRPr="00484C7E">
        <w:t>увеличивается</w:t>
      </w:r>
      <w:r w:rsidRPr="00484C7E">
        <w:t>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="00F42B51" w:rsidRPr="00484C7E">
        <w:t>является</w:t>
      </w:r>
      <w:r w:rsidR="00484C7E" w:rsidRPr="00484C7E">
        <w:t xml:space="preserve"> </w:t>
      </w:r>
      <w:r w:rsidR="00F87CAC" w:rsidRPr="00484C7E">
        <w:t>следствием</w:t>
      </w:r>
      <w:r w:rsidR="00484C7E" w:rsidRPr="00484C7E">
        <w:t xml:space="preserve"> </w:t>
      </w:r>
      <w:r w:rsidR="00F87CAC" w:rsidRPr="00484C7E">
        <w:t>повышения</w:t>
      </w:r>
      <w:r w:rsidR="00484C7E" w:rsidRPr="00484C7E">
        <w:t xml:space="preserve"> </w:t>
      </w:r>
      <w:r w:rsidRPr="00484C7E">
        <w:t>эффективности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>.</w:t>
      </w:r>
    </w:p>
    <w:p w:rsidR="002E5018" w:rsidRPr="00484C7E" w:rsidRDefault="002E5018" w:rsidP="00484C7E">
      <w:pPr>
        <w:tabs>
          <w:tab w:val="left" w:pos="726"/>
        </w:tabs>
      </w:pPr>
    </w:p>
    <w:p w:rsidR="00484C7E" w:rsidRDefault="00484C7E" w:rsidP="00AE17DB">
      <w:pPr>
        <w:pStyle w:val="1"/>
      </w:pPr>
      <w:bookmarkStart w:id="26" w:name="_Toc289065905"/>
      <w:r>
        <w:t xml:space="preserve">3.4 </w:t>
      </w:r>
      <w:r w:rsidR="00603AFA" w:rsidRPr="00484C7E">
        <w:t>Анализ</w:t>
      </w:r>
      <w:r w:rsidRPr="00484C7E">
        <w:t xml:space="preserve"> </w:t>
      </w:r>
      <w:r w:rsidR="00603AFA" w:rsidRPr="00484C7E">
        <w:t>дивидендной</w:t>
      </w:r>
      <w:r w:rsidRPr="00484C7E">
        <w:t xml:space="preserve"> </w:t>
      </w:r>
      <w:r w:rsidR="00603AFA" w:rsidRPr="00484C7E">
        <w:t>политики</w:t>
      </w:r>
      <w:bookmarkEnd w:id="26"/>
    </w:p>
    <w:p w:rsidR="000C1EC7" w:rsidRPr="000C1EC7" w:rsidRDefault="000C1EC7" w:rsidP="000C1EC7">
      <w:pPr>
        <w:rPr>
          <w:lang w:eastAsia="en-US"/>
        </w:rPr>
      </w:pPr>
    </w:p>
    <w:p w:rsidR="00603AFA" w:rsidRPr="00484C7E" w:rsidRDefault="00603AFA" w:rsidP="00484C7E">
      <w:pPr>
        <w:tabs>
          <w:tab w:val="left" w:pos="726"/>
        </w:tabs>
      </w:pPr>
      <w:bookmarkStart w:id="27" w:name="_Toc173655661"/>
      <w:r w:rsidRPr="00484C7E">
        <w:t>Показатели,</w:t>
      </w:r>
      <w:r w:rsidR="00484C7E" w:rsidRPr="00484C7E">
        <w:t xml:space="preserve"> </w:t>
      </w:r>
      <w:r w:rsidRPr="00484C7E">
        <w:t>характеризующие</w:t>
      </w:r>
      <w:r w:rsidR="00484C7E" w:rsidRPr="00484C7E">
        <w:t xml:space="preserve"> </w:t>
      </w:r>
      <w:r w:rsidRPr="00484C7E">
        <w:t>дивидендную</w:t>
      </w:r>
      <w:r w:rsidR="00484C7E" w:rsidRPr="00484C7E">
        <w:t xml:space="preserve"> </w:t>
      </w:r>
      <w:r w:rsidRPr="00484C7E">
        <w:t>политику</w:t>
      </w:r>
      <w:r w:rsidR="00484C7E" w:rsidRPr="00484C7E">
        <w:t xml:space="preserve"> </w:t>
      </w:r>
      <w:r w:rsidRPr="00484C7E">
        <w:t>организации</w:t>
      </w:r>
    </w:p>
    <w:p w:rsidR="000C1EC7" w:rsidRDefault="000C1EC7" w:rsidP="00484C7E">
      <w:pPr>
        <w:tabs>
          <w:tab w:val="left" w:pos="726"/>
        </w:tabs>
        <w:rPr>
          <w:b/>
          <w:bCs/>
        </w:rPr>
      </w:pPr>
    </w:p>
    <w:p w:rsidR="000C1EC7" w:rsidRDefault="000C1EC7" w:rsidP="002E5018">
      <w:r w:rsidRPr="00484C7E">
        <w:t>Таблица 34</w:t>
      </w:r>
    </w:p>
    <w:p w:rsidR="00603AFA" w:rsidRPr="00484C7E" w:rsidRDefault="00603AFA" w:rsidP="000C1EC7">
      <w:pPr>
        <w:tabs>
          <w:tab w:val="left" w:pos="726"/>
        </w:tabs>
        <w:ind w:left="709" w:firstLine="0"/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распределения</w:t>
      </w:r>
      <w:r w:rsidR="00484C7E" w:rsidRPr="00484C7E">
        <w:rPr>
          <w:b/>
        </w:rPr>
        <w:t xml:space="preserve"> </w:t>
      </w:r>
      <w:r w:rsidRPr="00484C7E">
        <w:rPr>
          <w:b/>
        </w:rPr>
        <w:t>чистой</w:t>
      </w:r>
      <w:r w:rsidR="00484C7E" w:rsidRPr="00484C7E">
        <w:rPr>
          <w:b/>
        </w:rPr>
        <w:t xml:space="preserve"> </w:t>
      </w:r>
      <w:r w:rsidRPr="00484C7E">
        <w:rPr>
          <w:b/>
        </w:rPr>
        <w:t>прибыли</w:t>
      </w:r>
      <w:r w:rsidR="00484C7E">
        <w:rPr>
          <w:b/>
        </w:rPr>
        <w:t xml:space="preserve"> (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отчету</w:t>
      </w:r>
      <w:r w:rsidR="00484C7E" w:rsidRPr="00484C7E">
        <w:rPr>
          <w:b/>
        </w:rPr>
        <w:t xml:space="preserve"> </w:t>
      </w:r>
      <w:r w:rsidRPr="00484C7E">
        <w:rPr>
          <w:b/>
        </w:rPr>
        <w:t>об</w:t>
      </w:r>
      <w:r w:rsidR="00484C7E" w:rsidRPr="00484C7E">
        <w:rPr>
          <w:b/>
        </w:rPr>
        <w:t xml:space="preserve"> </w:t>
      </w:r>
      <w:r w:rsidRPr="00484C7E">
        <w:rPr>
          <w:b/>
        </w:rPr>
        <w:t>изменениях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капитала,</w:t>
      </w:r>
      <w:r w:rsidR="00484C7E" w:rsidRPr="00484C7E">
        <w:rPr>
          <w:b/>
        </w:rPr>
        <w:t xml:space="preserve"> </w:t>
      </w:r>
      <w:r w:rsidRPr="00484C7E">
        <w:rPr>
          <w:b/>
        </w:rPr>
        <w:t>форма</w:t>
      </w:r>
      <w:r w:rsidR="00484C7E" w:rsidRPr="00484C7E">
        <w:rPr>
          <w:b/>
        </w:rPr>
        <w:t xml:space="preserve"> </w:t>
      </w:r>
      <w:r w:rsidRPr="00484C7E">
        <w:rPr>
          <w:b/>
        </w:rPr>
        <w:t>№3</w:t>
      </w:r>
      <w:r w:rsidR="00484C7E" w:rsidRPr="00484C7E">
        <w:rPr>
          <w:b/>
        </w:rPr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3012"/>
        <w:gridCol w:w="2740"/>
      </w:tblGrid>
      <w:tr w:rsidR="00603AFA" w:rsidRPr="00484C7E" w:rsidTr="001072DD">
        <w:trPr>
          <w:trHeight w:val="255"/>
          <w:jc w:val="center"/>
        </w:trPr>
        <w:tc>
          <w:tcPr>
            <w:tcW w:w="3477" w:type="dxa"/>
            <w:shd w:val="clear" w:color="auto" w:fill="auto"/>
          </w:tcPr>
          <w:bookmarkEnd w:id="27"/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3012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предыдущий</w:t>
            </w:r>
            <w:r w:rsidRPr="00484C7E">
              <w:t xml:space="preserve"> </w:t>
            </w:r>
            <w:r w:rsidR="00603AFA" w:rsidRPr="00484C7E">
              <w:t>год</w:t>
            </w:r>
            <w:r w:rsidRPr="00484C7E">
              <w:t xml:space="preserve"> 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отчетный</w:t>
            </w:r>
            <w:r w:rsidRPr="00484C7E">
              <w:t xml:space="preserve"> </w:t>
            </w:r>
            <w:r w:rsidR="00603AFA" w:rsidRPr="00484C7E">
              <w:t>год</w:t>
            </w:r>
            <w:r w:rsidRPr="00484C7E">
              <w:t xml:space="preserve"> </w:t>
            </w:r>
          </w:p>
        </w:tc>
      </w:tr>
      <w:tr w:rsidR="00603AFA" w:rsidRPr="00484C7E" w:rsidTr="001072DD">
        <w:trPr>
          <w:trHeight w:val="255"/>
          <w:jc w:val="center"/>
        </w:trPr>
        <w:tc>
          <w:tcPr>
            <w:tcW w:w="3477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Чистая</w:t>
            </w:r>
            <w:r w:rsidRPr="00484C7E">
              <w:t xml:space="preserve"> </w:t>
            </w:r>
            <w:r w:rsidR="00603AFA" w:rsidRPr="00484C7E">
              <w:t>прибыль</w:t>
            </w:r>
            <w:r w:rsidRPr="00484C7E">
              <w:t xml:space="preserve"> </w:t>
            </w:r>
            <w:r w:rsidR="00603AFA" w:rsidRPr="00484C7E">
              <w:t>направлена</w:t>
            </w:r>
            <w:r w:rsidRPr="00484C7E">
              <w:t xml:space="preserve">: </w:t>
            </w:r>
          </w:p>
        </w:tc>
        <w:tc>
          <w:tcPr>
            <w:tcW w:w="3012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</w:tr>
      <w:tr w:rsidR="00603AFA" w:rsidRPr="00484C7E" w:rsidTr="001072DD">
        <w:trPr>
          <w:trHeight w:val="510"/>
          <w:jc w:val="center"/>
        </w:trPr>
        <w:tc>
          <w:tcPr>
            <w:tcW w:w="3477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на</w:t>
            </w:r>
            <w:r w:rsidRPr="00484C7E">
              <w:t xml:space="preserve"> </w:t>
            </w:r>
            <w:r w:rsidR="00603AFA" w:rsidRPr="00484C7E">
              <w:t>увеличение</w:t>
            </w:r>
            <w:r w:rsidRPr="00484C7E">
              <w:t xml:space="preserve"> </w:t>
            </w:r>
            <w:r w:rsidR="00603AFA" w:rsidRPr="00484C7E">
              <w:t>резервного</w:t>
            </w:r>
            <w:r w:rsidRPr="00484C7E">
              <w:t xml:space="preserve"> </w:t>
            </w:r>
            <w:r w:rsidR="00603AFA" w:rsidRPr="00484C7E">
              <w:t>капитала</w:t>
            </w:r>
            <w:r w:rsidRPr="00484C7E">
              <w:t xml:space="preserve"> </w:t>
            </w:r>
          </w:p>
        </w:tc>
        <w:tc>
          <w:tcPr>
            <w:tcW w:w="3012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-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-</w:t>
            </w:r>
          </w:p>
        </w:tc>
      </w:tr>
      <w:tr w:rsidR="00603AFA" w:rsidRPr="00484C7E" w:rsidTr="001072DD">
        <w:trPr>
          <w:trHeight w:val="255"/>
          <w:jc w:val="center"/>
        </w:trPr>
        <w:tc>
          <w:tcPr>
            <w:tcW w:w="3477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на</w:t>
            </w:r>
            <w:r w:rsidRPr="00484C7E">
              <w:t xml:space="preserve"> </w:t>
            </w:r>
            <w:r w:rsidR="00603AFA" w:rsidRPr="00484C7E">
              <w:t>выплату</w:t>
            </w:r>
            <w:r w:rsidRPr="00484C7E">
              <w:t xml:space="preserve"> </w:t>
            </w:r>
            <w:r w:rsidR="00603AFA" w:rsidRPr="00484C7E">
              <w:t>дивидендов</w:t>
            </w:r>
            <w:r w:rsidRPr="00484C7E">
              <w:t xml:space="preserve"> </w:t>
            </w:r>
          </w:p>
        </w:tc>
        <w:tc>
          <w:tcPr>
            <w:tcW w:w="3012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-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-</w:t>
            </w:r>
          </w:p>
        </w:tc>
      </w:tr>
      <w:tr w:rsidR="00603AFA" w:rsidRPr="00484C7E" w:rsidTr="001072DD">
        <w:trPr>
          <w:trHeight w:val="510"/>
          <w:jc w:val="center"/>
        </w:trPr>
        <w:tc>
          <w:tcPr>
            <w:tcW w:w="3477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на</w:t>
            </w:r>
            <w:r w:rsidRPr="00484C7E">
              <w:t xml:space="preserve"> </w:t>
            </w:r>
            <w:r w:rsidR="00603AFA" w:rsidRPr="00484C7E">
              <w:t>увеличение</w:t>
            </w:r>
            <w:r w:rsidRPr="00484C7E">
              <w:t xml:space="preserve"> </w:t>
            </w:r>
            <w:r w:rsidR="00603AFA" w:rsidRPr="00484C7E">
              <w:t>нераспределенной</w:t>
            </w:r>
            <w:r w:rsidRPr="00484C7E">
              <w:t xml:space="preserve"> </w:t>
            </w:r>
            <w:r w:rsidR="00603AFA" w:rsidRPr="00484C7E">
              <w:t>прибыли</w:t>
            </w:r>
            <w:r w:rsidRPr="00484C7E">
              <w:t xml:space="preserve"> </w:t>
            </w:r>
          </w:p>
        </w:tc>
        <w:tc>
          <w:tcPr>
            <w:tcW w:w="3012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586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</w:tr>
      <w:tr w:rsidR="00603AFA" w:rsidRPr="00484C7E" w:rsidTr="001072DD">
        <w:trPr>
          <w:trHeight w:val="510"/>
          <w:jc w:val="center"/>
        </w:trPr>
        <w:tc>
          <w:tcPr>
            <w:tcW w:w="3477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Доля</w:t>
            </w:r>
            <w:r w:rsidRPr="00484C7E">
              <w:t xml:space="preserve"> </w:t>
            </w:r>
            <w:r w:rsidR="00603AFA" w:rsidRPr="00484C7E">
              <w:t>дивидендных</w:t>
            </w:r>
            <w:r w:rsidRPr="00484C7E">
              <w:t xml:space="preserve"> </w:t>
            </w:r>
            <w:r w:rsidR="00603AFA" w:rsidRPr="00484C7E">
              <w:t>выплат</w:t>
            </w:r>
            <w:r w:rsidRPr="00484C7E">
              <w:t xml:space="preserve"> </w:t>
            </w:r>
            <w:r w:rsidR="00603AFA" w:rsidRPr="00484C7E">
              <w:t>в</w:t>
            </w:r>
            <w:r w:rsidRPr="00484C7E">
              <w:t xml:space="preserve"> </w:t>
            </w:r>
            <w:r w:rsidR="00603AFA" w:rsidRPr="00484C7E">
              <w:t>чистой</w:t>
            </w:r>
            <w:r w:rsidRPr="00484C7E">
              <w:t xml:space="preserve"> </w:t>
            </w:r>
            <w:r w:rsidR="00603AFA" w:rsidRPr="00484C7E">
              <w:t>прибыли,</w:t>
            </w:r>
            <w:r w:rsidRPr="00484C7E">
              <w:t xml:space="preserve"> </w:t>
            </w:r>
            <w:r w:rsidR="00603AFA" w:rsidRPr="00484C7E">
              <w:t>%</w:t>
            </w:r>
            <w:r w:rsidRPr="00484C7E">
              <w:t xml:space="preserve"> </w:t>
            </w:r>
          </w:p>
        </w:tc>
        <w:tc>
          <w:tcPr>
            <w:tcW w:w="3012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-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-</w:t>
            </w:r>
          </w:p>
        </w:tc>
      </w:tr>
      <w:tr w:rsidR="00603AFA" w:rsidRPr="00484C7E" w:rsidTr="001072DD">
        <w:trPr>
          <w:trHeight w:val="510"/>
          <w:jc w:val="center"/>
        </w:trPr>
        <w:tc>
          <w:tcPr>
            <w:tcW w:w="3477" w:type="dxa"/>
            <w:shd w:val="clear" w:color="auto" w:fill="auto"/>
          </w:tcPr>
          <w:p w:rsidR="00603A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603AFA" w:rsidRPr="00484C7E">
              <w:t>Доля</w:t>
            </w:r>
            <w:r w:rsidRPr="00484C7E">
              <w:t xml:space="preserve"> </w:t>
            </w:r>
            <w:r w:rsidR="00603AFA" w:rsidRPr="00484C7E">
              <w:t>нераспределенной</w:t>
            </w:r>
            <w:r w:rsidRPr="00484C7E">
              <w:t xml:space="preserve"> </w:t>
            </w:r>
            <w:r w:rsidR="00603AFA" w:rsidRPr="00484C7E">
              <w:t>прибыли</w:t>
            </w:r>
            <w:r w:rsidRPr="00484C7E">
              <w:t xml:space="preserve"> </w:t>
            </w:r>
            <w:r w:rsidR="00603AFA" w:rsidRPr="00484C7E">
              <w:t>в</w:t>
            </w:r>
            <w:r w:rsidRPr="00484C7E">
              <w:t xml:space="preserve"> </w:t>
            </w:r>
            <w:r w:rsidR="00603AFA" w:rsidRPr="00484C7E">
              <w:t>чистой</w:t>
            </w:r>
            <w:r w:rsidRPr="00484C7E">
              <w:t xml:space="preserve"> </w:t>
            </w:r>
            <w:r w:rsidR="00603AFA" w:rsidRPr="00484C7E">
              <w:t>прибыли,</w:t>
            </w:r>
            <w:r w:rsidRPr="00484C7E">
              <w:t xml:space="preserve"> </w:t>
            </w:r>
            <w:r w:rsidR="00603AFA" w:rsidRPr="00484C7E">
              <w:t>%</w:t>
            </w:r>
            <w:r w:rsidRPr="00484C7E">
              <w:t xml:space="preserve"> </w:t>
            </w:r>
          </w:p>
        </w:tc>
        <w:tc>
          <w:tcPr>
            <w:tcW w:w="3012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100,0</w:t>
            </w:r>
          </w:p>
        </w:tc>
        <w:tc>
          <w:tcPr>
            <w:tcW w:w="2740" w:type="dxa"/>
            <w:shd w:val="clear" w:color="auto" w:fill="auto"/>
            <w:noWrap/>
          </w:tcPr>
          <w:p w:rsidR="00603AFA" w:rsidRPr="00484C7E" w:rsidRDefault="00603AFA" w:rsidP="000C1EC7">
            <w:pPr>
              <w:pStyle w:val="af8"/>
            </w:pPr>
            <w:r w:rsidRPr="00484C7E">
              <w:t>100,0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  <w:rPr>
          <w:b/>
        </w:rPr>
      </w:pPr>
    </w:p>
    <w:p w:rsidR="00484C7E" w:rsidRPr="00484C7E" w:rsidRDefault="00603AFA" w:rsidP="00484C7E">
      <w:pPr>
        <w:tabs>
          <w:tab w:val="left" w:pos="726"/>
        </w:tabs>
      </w:pPr>
      <w:r w:rsidRPr="00484C7E">
        <w:t>Из</w:t>
      </w:r>
      <w:r w:rsidR="00484C7E" w:rsidRPr="00484C7E">
        <w:t xml:space="preserve"> </w:t>
      </w:r>
      <w:r w:rsidRPr="00484C7E">
        <w:t>данных</w:t>
      </w:r>
      <w:r w:rsidR="00484C7E" w:rsidRPr="00484C7E">
        <w:t xml:space="preserve"> </w:t>
      </w:r>
      <w:r w:rsidRPr="00484C7E">
        <w:t>этой</w:t>
      </w:r>
      <w:r w:rsidR="00484C7E" w:rsidRPr="00484C7E">
        <w:t xml:space="preserve"> </w:t>
      </w:r>
      <w:r w:rsidRPr="00484C7E">
        <w:t>таблицы</w:t>
      </w:r>
      <w:r w:rsidR="00484C7E" w:rsidRPr="00484C7E">
        <w:t xml:space="preserve"> </w:t>
      </w:r>
      <w:r w:rsidRPr="00484C7E">
        <w:t>мы</w:t>
      </w:r>
      <w:r w:rsidR="00484C7E" w:rsidRPr="00484C7E">
        <w:t xml:space="preserve"> </w:t>
      </w:r>
      <w:r w:rsidRPr="00484C7E">
        <w:t>видим,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данное</w:t>
      </w:r>
      <w:r w:rsidR="00484C7E" w:rsidRPr="00484C7E">
        <w:t xml:space="preserve"> </w:t>
      </w:r>
      <w:r w:rsidRPr="00484C7E">
        <w:t>предприятие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предыдущем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дивидендов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выплачивала</w:t>
      </w:r>
      <w:r w:rsidR="00484C7E" w:rsidRPr="00484C7E">
        <w:t xml:space="preserve">. </w:t>
      </w:r>
      <w:r w:rsidRPr="00484C7E">
        <w:t>Вся</w:t>
      </w:r>
      <w:r w:rsidR="00484C7E" w:rsidRPr="00484C7E">
        <w:t xml:space="preserve"> </w:t>
      </w:r>
      <w:r w:rsidRPr="00484C7E">
        <w:t>чистая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была</w:t>
      </w:r>
      <w:r w:rsidR="00484C7E" w:rsidRPr="00484C7E">
        <w:t xml:space="preserve"> </w:t>
      </w:r>
      <w:r w:rsidRPr="00484C7E">
        <w:t>направлена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увеличение</w:t>
      </w:r>
      <w:r w:rsidR="00484C7E" w:rsidRPr="00484C7E">
        <w:t xml:space="preserve"> </w:t>
      </w:r>
      <w:r w:rsidRPr="00484C7E">
        <w:t>нераспределенной</w:t>
      </w:r>
      <w:r w:rsidR="00484C7E" w:rsidRPr="00484C7E">
        <w:t xml:space="preserve"> </w:t>
      </w:r>
      <w:r w:rsidRPr="00484C7E">
        <w:t>прибыли</w:t>
      </w:r>
      <w:r w:rsidR="00484C7E" w:rsidRPr="00484C7E">
        <w:t>.</w:t>
      </w:r>
    </w:p>
    <w:p w:rsidR="000C1EC7" w:rsidRDefault="000C1EC7" w:rsidP="00484C7E">
      <w:pPr>
        <w:tabs>
          <w:tab w:val="left" w:pos="726"/>
        </w:tabs>
        <w:rPr>
          <w:b/>
          <w:bCs/>
        </w:rPr>
      </w:pPr>
    </w:p>
    <w:p w:rsidR="000C1EC7" w:rsidRDefault="000C1EC7" w:rsidP="002E5018">
      <w:r w:rsidRPr="00484C7E">
        <w:t>Таблица 35</w:t>
      </w:r>
    </w:p>
    <w:p w:rsidR="0056480D" w:rsidRPr="00484C7E" w:rsidRDefault="0056480D" w:rsidP="00484C7E">
      <w:pPr>
        <w:tabs>
          <w:tab w:val="left" w:pos="726"/>
        </w:tabs>
        <w:rPr>
          <w:b/>
        </w:rPr>
      </w:pPr>
      <w:r w:rsidRPr="00484C7E">
        <w:rPr>
          <w:b/>
        </w:rPr>
        <w:t>Обоснование</w:t>
      </w:r>
      <w:r w:rsidR="00484C7E" w:rsidRPr="00484C7E">
        <w:rPr>
          <w:b/>
        </w:rPr>
        <w:t xml:space="preserve"> </w:t>
      </w:r>
      <w:r w:rsidRPr="00484C7E">
        <w:rPr>
          <w:b/>
        </w:rPr>
        <w:t>дивидендной</w:t>
      </w:r>
      <w:r w:rsidR="00484C7E" w:rsidRPr="00484C7E">
        <w:rPr>
          <w:b/>
        </w:rPr>
        <w:t xml:space="preserve"> </w:t>
      </w:r>
      <w:r w:rsidRPr="00484C7E">
        <w:rPr>
          <w:b/>
        </w:rPr>
        <w:t>политики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651"/>
        <w:gridCol w:w="42"/>
        <w:gridCol w:w="1661"/>
        <w:gridCol w:w="1220"/>
      </w:tblGrid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значение</w:t>
            </w:r>
            <w:r w:rsidRPr="00484C7E">
              <w:t xml:space="preserve"> </w:t>
            </w:r>
            <w:r w:rsidR="0056480D" w:rsidRPr="00484C7E">
              <w:t>на</w:t>
            </w:r>
            <w:r w:rsidRPr="00484C7E">
              <w:t xml:space="preserve"> </w:t>
            </w:r>
            <w:r w:rsidR="0056480D" w:rsidRPr="00484C7E">
              <w:t>начало</w:t>
            </w:r>
            <w:r w:rsidRPr="00484C7E">
              <w:t xml:space="preserve"> </w:t>
            </w:r>
            <w:r w:rsidR="0056480D" w:rsidRPr="00484C7E">
              <w:t>года</w:t>
            </w:r>
            <w:r w:rsidRPr="00484C7E">
              <w:t xml:space="preserve"> 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значение</w:t>
            </w:r>
            <w:r w:rsidRPr="00484C7E">
              <w:t xml:space="preserve"> </w:t>
            </w:r>
            <w:r w:rsidR="0056480D" w:rsidRPr="00484C7E">
              <w:t>на</w:t>
            </w:r>
            <w:r w:rsidRPr="00484C7E">
              <w:t xml:space="preserve"> </w:t>
            </w:r>
            <w:r w:rsidR="0056480D" w:rsidRPr="00484C7E">
              <w:t>конец</w:t>
            </w:r>
            <w:r w:rsidRPr="00484C7E">
              <w:t xml:space="preserve"> </w:t>
            </w:r>
            <w:r w:rsidR="0056480D" w:rsidRPr="00484C7E">
              <w:t>года</w:t>
            </w:r>
            <w:r w:rsidRPr="00484C7E">
              <w:t xml:space="preserve"> </w:t>
            </w:r>
          </w:p>
        </w:tc>
      </w:tr>
      <w:tr w:rsidR="00407F07" w:rsidRPr="001072DD" w:rsidTr="001072DD">
        <w:trPr>
          <w:trHeight w:val="309"/>
          <w:jc w:val="center"/>
        </w:trPr>
        <w:tc>
          <w:tcPr>
            <w:tcW w:w="3518" w:type="dxa"/>
            <w:shd w:val="clear" w:color="auto" w:fill="auto"/>
          </w:tcPr>
          <w:p w:rsidR="00407F07" w:rsidRPr="00484C7E" w:rsidRDefault="00407F07" w:rsidP="000C1EC7">
            <w:pPr>
              <w:pStyle w:val="af8"/>
            </w:pPr>
            <w:r w:rsidRPr="00484C7E"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07F07" w:rsidRPr="00484C7E" w:rsidRDefault="00407F07" w:rsidP="000C1EC7">
            <w:pPr>
              <w:pStyle w:val="af8"/>
            </w:pPr>
            <w:r w:rsidRPr="00484C7E">
              <w:t>2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407F07" w:rsidRPr="00484C7E" w:rsidRDefault="00407F07" w:rsidP="000C1EC7">
            <w:pPr>
              <w:pStyle w:val="af8"/>
            </w:pPr>
            <w:r w:rsidRPr="00484C7E">
              <w:t>3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Рентабельность</w:t>
            </w:r>
            <w:r w:rsidRPr="00484C7E">
              <w:t xml:space="preserve"> </w:t>
            </w:r>
            <w:r w:rsidR="0056480D" w:rsidRPr="00484C7E">
              <w:t>собственного</w:t>
            </w:r>
            <w:r w:rsidRPr="00484C7E">
              <w:t xml:space="preserve"> </w:t>
            </w:r>
            <w:r w:rsidR="0056480D" w:rsidRPr="00484C7E">
              <w:t>капитала,</w:t>
            </w:r>
            <w:r w:rsidRPr="00484C7E">
              <w:t xml:space="preserve"> </w:t>
            </w:r>
            <w:r w:rsidR="0056480D" w:rsidRPr="00484C7E">
              <w:t>%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5,92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27,42</w:t>
            </w:r>
          </w:p>
        </w:tc>
      </w:tr>
      <w:tr w:rsidR="0056480D" w:rsidRPr="001072DD" w:rsidTr="001072DD">
        <w:trPr>
          <w:trHeight w:val="474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вывод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возможны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возможны</w:t>
            </w:r>
          </w:p>
        </w:tc>
      </w:tr>
      <w:tr w:rsidR="0056480D" w:rsidRPr="001072DD" w:rsidTr="001072DD">
        <w:trPr>
          <w:trHeight w:val="717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Превышение</w:t>
            </w:r>
            <w:r w:rsidRPr="00484C7E">
              <w:t xml:space="preserve"> </w:t>
            </w:r>
            <w:r w:rsidR="0056480D" w:rsidRPr="00484C7E">
              <w:t>СЧА</w:t>
            </w:r>
            <w:r w:rsidRPr="00484C7E">
              <w:t xml:space="preserve"> </w:t>
            </w:r>
            <w:r w:rsidR="0056480D" w:rsidRPr="00484C7E">
              <w:t>над</w:t>
            </w:r>
            <w:r w:rsidRPr="00484C7E">
              <w:t xml:space="preserve"> </w:t>
            </w:r>
            <w:r w:rsidR="0056480D" w:rsidRPr="00484C7E">
              <w:t>уставным</w:t>
            </w:r>
            <w:r w:rsidRPr="00484C7E">
              <w:t xml:space="preserve"> </w:t>
            </w:r>
            <w:r w:rsidR="0056480D" w:rsidRPr="00484C7E">
              <w:t>капиталом</w:t>
            </w:r>
            <w:r w:rsidRPr="00484C7E">
              <w:t xml:space="preserve"> </w:t>
            </w:r>
            <w:r w:rsidR="0056480D" w:rsidRPr="00484C7E">
              <w:t>и</w:t>
            </w:r>
            <w:r w:rsidRPr="00484C7E">
              <w:t xml:space="preserve"> </w:t>
            </w:r>
            <w:r w:rsidR="0056480D" w:rsidRPr="00484C7E">
              <w:t>резервным</w:t>
            </w:r>
            <w:r w:rsidRPr="00484C7E">
              <w:t xml:space="preserve"> </w:t>
            </w:r>
            <w:r w:rsidR="0056480D" w:rsidRPr="00484C7E">
              <w:t>фондом,</w:t>
            </w:r>
            <w:r w:rsidRPr="00484C7E">
              <w:t xml:space="preserve"> </w:t>
            </w:r>
            <w:r w:rsidR="0056480D" w:rsidRPr="00484C7E">
              <w:t>тыс</w:t>
            </w:r>
            <w:r w:rsidRPr="00484C7E">
              <w:t xml:space="preserve">. </w:t>
            </w:r>
            <w:r w:rsidR="0056480D" w:rsidRPr="00484C7E">
              <w:t>руб</w:t>
            </w:r>
            <w:r w:rsidRPr="00484C7E">
              <w:t xml:space="preserve">.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330</w:t>
            </w:r>
            <w:r w:rsidR="00484C7E" w:rsidRPr="00484C7E">
              <w:t xml:space="preserve"> </w:t>
            </w:r>
            <w:r w:rsidRPr="00484C7E">
              <w:t>809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426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вывод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возможны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возможны</w:t>
            </w:r>
          </w:p>
        </w:tc>
      </w:tr>
      <w:tr w:rsidR="0056480D" w:rsidRPr="001072DD" w:rsidTr="001072DD">
        <w:trPr>
          <w:trHeight w:val="883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Наличие</w:t>
            </w:r>
            <w:r w:rsidRPr="00484C7E">
              <w:t xml:space="preserve"> </w:t>
            </w:r>
            <w:r w:rsidR="0056480D" w:rsidRPr="00484C7E">
              <w:t>высоколиквидных</w:t>
            </w:r>
            <w:r w:rsidRPr="00484C7E">
              <w:t xml:space="preserve"> </w:t>
            </w:r>
            <w:r w:rsidR="0056480D" w:rsidRPr="00484C7E">
              <w:t>активов</w:t>
            </w:r>
            <w:r w:rsidRPr="00484C7E">
              <w:t xml:space="preserve"> </w:t>
            </w:r>
            <w:r w:rsidR="0056480D" w:rsidRPr="00484C7E">
              <w:t>в</w:t>
            </w:r>
            <w:r w:rsidRPr="00484C7E">
              <w:t xml:space="preserve"> </w:t>
            </w:r>
            <w:r w:rsidR="0056480D" w:rsidRPr="00484C7E">
              <w:t>процентах</w:t>
            </w:r>
            <w:r w:rsidRPr="00484C7E">
              <w:t xml:space="preserve"> </w:t>
            </w:r>
            <w:r w:rsidR="0056480D" w:rsidRPr="00484C7E">
              <w:t>относительно</w:t>
            </w:r>
            <w:r w:rsidRPr="00484C7E">
              <w:t xml:space="preserve"> </w:t>
            </w:r>
            <w:r w:rsidR="0056480D" w:rsidRPr="00484C7E">
              <w:t>норматива</w:t>
            </w:r>
            <w:r>
              <w:t xml:space="preserve"> (</w:t>
            </w:r>
            <w:r w:rsidR="0056480D" w:rsidRPr="00484C7E">
              <w:t>10%</w:t>
            </w:r>
            <w:r w:rsidRPr="00484C7E">
              <w:t xml:space="preserve"> </w:t>
            </w:r>
            <w:r w:rsidR="0056480D" w:rsidRPr="00484C7E">
              <w:t>от</w:t>
            </w:r>
            <w:r w:rsidRPr="00484C7E">
              <w:t xml:space="preserve"> </w:t>
            </w:r>
            <w:r w:rsidR="0056480D" w:rsidRPr="00484C7E">
              <w:t>оборотных</w:t>
            </w:r>
            <w:r w:rsidRPr="00484C7E">
              <w:t xml:space="preserve"> </w:t>
            </w:r>
            <w:r w:rsidR="0056480D" w:rsidRPr="00484C7E">
              <w:t>активов</w:t>
            </w:r>
            <w:r w:rsidRPr="00484C7E">
              <w:t xml:space="preserve">)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303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266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вывод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возможны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возможны</w:t>
            </w:r>
          </w:p>
        </w:tc>
      </w:tr>
      <w:tr w:rsidR="0056480D" w:rsidRPr="001072DD" w:rsidTr="001072DD">
        <w:trPr>
          <w:trHeight w:val="255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Коэффициент</w:t>
            </w:r>
            <w:r w:rsidRPr="00484C7E">
              <w:t xml:space="preserve"> </w:t>
            </w:r>
            <w:r w:rsidR="0056480D" w:rsidRPr="00484C7E">
              <w:t>автономии,</w:t>
            </w:r>
            <w:r w:rsidRPr="00484C7E">
              <w:t xml:space="preserve"> </w:t>
            </w:r>
            <w:r w:rsidR="0056480D" w:rsidRPr="00484C7E">
              <w:t>%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21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25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вывод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нежелательны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нежелательны</w:t>
            </w:r>
          </w:p>
        </w:tc>
      </w:tr>
      <w:tr w:rsidR="0056480D" w:rsidRPr="001072DD" w:rsidTr="001072DD">
        <w:trPr>
          <w:trHeight w:val="511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Обеспеченность</w:t>
            </w:r>
            <w:r w:rsidRPr="00484C7E">
              <w:t xml:space="preserve"> </w:t>
            </w:r>
            <w:r w:rsidR="0056480D" w:rsidRPr="00484C7E">
              <w:t>оборотных</w:t>
            </w:r>
            <w:r w:rsidRPr="00484C7E">
              <w:t xml:space="preserve"> </w:t>
            </w:r>
            <w:r w:rsidR="0056480D" w:rsidRPr="00484C7E">
              <w:t>активов</w:t>
            </w:r>
            <w:r w:rsidRPr="00484C7E">
              <w:t xml:space="preserve"> </w:t>
            </w:r>
            <w:r w:rsidR="0056480D" w:rsidRPr="00484C7E">
              <w:t>собственными</w:t>
            </w:r>
            <w:r w:rsidRPr="00484C7E">
              <w:t xml:space="preserve"> </w:t>
            </w:r>
            <w:r w:rsidR="0056480D" w:rsidRPr="00484C7E">
              <w:t>оборотными</w:t>
            </w:r>
            <w:r w:rsidRPr="00484C7E">
              <w:t xml:space="preserve"> </w:t>
            </w:r>
            <w:r w:rsidR="0056480D" w:rsidRPr="00484C7E">
              <w:t>средствами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>
              <w:t xml:space="preserve"> (</w:t>
            </w:r>
            <w:r w:rsidR="0056480D" w:rsidRPr="00484C7E">
              <w:t>1,825</w:t>
            </w:r>
            <w:r w:rsidRPr="00484C7E">
              <w:t xml:space="preserve">) 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>
              <w:t xml:space="preserve"> (</w:t>
            </w:r>
            <w:r w:rsidR="0056480D" w:rsidRPr="00484C7E">
              <w:t>2,282</w:t>
            </w:r>
            <w:r w:rsidRPr="00484C7E">
              <w:t xml:space="preserve">) 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вывод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нежелательны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нежелательны</w:t>
            </w:r>
          </w:p>
        </w:tc>
      </w:tr>
      <w:tr w:rsidR="0056480D" w:rsidRPr="001072DD" w:rsidTr="001072DD">
        <w:trPr>
          <w:trHeight w:val="255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Плечо</w:t>
            </w:r>
            <w:r w:rsidRPr="00484C7E">
              <w:t xml:space="preserve"> </w:t>
            </w:r>
            <w:r w:rsidR="0056480D" w:rsidRPr="00484C7E">
              <w:t>финансового</w:t>
            </w:r>
            <w:r w:rsidRPr="00484C7E">
              <w:t xml:space="preserve"> </w:t>
            </w:r>
            <w:r w:rsidR="0056480D" w:rsidRPr="00484C7E">
              <w:t>рычага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2,94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2,33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вывод</w:t>
            </w:r>
            <w:r w:rsidRPr="00484C7E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нежелательны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выплаты</w:t>
            </w:r>
            <w:r w:rsidR="00484C7E" w:rsidRPr="00484C7E">
              <w:t xml:space="preserve"> </w:t>
            </w:r>
            <w:r w:rsidRPr="00484C7E">
              <w:t>нежелательны</w:t>
            </w:r>
          </w:p>
        </w:tc>
      </w:tr>
      <w:tr w:rsidR="0056480D" w:rsidRPr="001072DD" w:rsidTr="001072DD">
        <w:trPr>
          <w:trHeight w:val="255"/>
          <w:jc w:val="center"/>
        </w:trPr>
        <w:tc>
          <w:tcPr>
            <w:tcW w:w="3518" w:type="dxa"/>
            <w:vMerge w:val="restart"/>
            <w:shd w:val="clear" w:color="auto" w:fill="auto"/>
            <w:noWrap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5574" w:type="dxa"/>
            <w:gridSpan w:val="4"/>
            <w:shd w:val="clear" w:color="auto" w:fill="auto"/>
            <w:noWrap/>
          </w:tcPr>
          <w:p w:rsidR="0056480D" w:rsidRPr="00484C7E" w:rsidRDefault="0056480D" w:rsidP="000C1EC7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период</w:t>
            </w:r>
          </w:p>
        </w:tc>
      </w:tr>
      <w:tr w:rsidR="0056480D" w:rsidRPr="001072DD" w:rsidTr="001072DD">
        <w:trPr>
          <w:trHeight w:val="494"/>
          <w:jc w:val="center"/>
        </w:trPr>
        <w:tc>
          <w:tcPr>
            <w:tcW w:w="3518" w:type="dxa"/>
            <w:vMerge/>
            <w:shd w:val="clear" w:color="auto" w:fill="auto"/>
          </w:tcPr>
          <w:p w:rsidR="0056480D" w:rsidRPr="00484C7E" w:rsidRDefault="0056480D" w:rsidP="000C1EC7">
            <w:pPr>
              <w:pStyle w:val="af8"/>
            </w:pPr>
          </w:p>
        </w:tc>
        <w:tc>
          <w:tcPr>
            <w:tcW w:w="2651" w:type="dxa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220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3</w:t>
            </w:r>
            <w:r w:rsidRPr="00484C7E">
              <w:t xml:space="preserve"> </w:t>
            </w:r>
            <w:r w:rsidR="0056480D" w:rsidRPr="00484C7E">
              <w:t>год</w:t>
            </w:r>
            <w:r w:rsidRPr="00484C7E">
              <w:t xml:space="preserve"> </w:t>
            </w:r>
          </w:p>
        </w:tc>
      </w:tr>
      <w:tr w:rsidR="0056480D" w:rsidRPr="001072DD" w:rsidTr="001072DD">
        <w:trPr>
          <w:trHeight w:val="510"/>
          <w:jc w:val="center"/>
        </w:trPr>
        <w:tc>
          <w:tcPr>
            <w:tcW w:w="3518" w:type="dxa"/>
            <w:shd w:val="clear" w:color="auto" w:fill="auto"/>
          </w:tcPr>
          <w:p w:rsidR="0056480D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6480D" w:rsidRPr="00484C7E">
              <w:t>Коэффициент</w:t>
            </w:r>
            <w:r w:rsidRPr="00484C7E">
              <w:t xml:space="preserve"> </w:t>
            </w:r>
            <w:r w:rsidR="0056480D" w:rsidRPr="00484C7E">
              <w:t>дивидендных</w:t>
            </w:r>
            <w:r w:rsidRPr="00484C7E">
              <w:t xml:space="preserve"> </w:t>
            </w:r>
            <w:r w:rsidR="0056480D" w:rsidRPr="00484C7E">
              <w:t>выплат,</w:t>
            </w:r>
            <w:r w:rsidRPr="00484C7E">
              <w:t xml:space="preserve"> </w:t>
            </w:r>
            <w:r w:rsidR="0056480D" w:rsidRPr="00484C7E">
              <w:t>%</w:t>
            </w:r>
            <w:r w:rsidRPr="00484C7E">
              <w:t xml:space="preserve"> </w:t>
            </w:r>
          </w:p>
        </w:tc>
        <w:tc>
          <w:tcPr>
            <w:tcW w:w="2651" w:type="dxa"/>
            <w:shd w:val="clear" w:color="auto" w:fill="auto"/>
          </w:tcPr>
          <w:p w:rsidR="0056480D" w:rsidRPr="00484C7E" w:rsidRDefault="0056480D" w:rsidP="000C1EC7">
            <w:pPr>
              <w:pStyle w:val="af8"/>
            </w:pPr>
            <w:r w:rsidRPr="00484C7E">
              <w:t>-</w:t>
            </w:r>
          </w:p>
        </w:tc>
        <w:tc>
          <w:tcPr>
            <w:tcW w:w="1703" w:type="dxa"/>
            <w:gridSpan w:val="2"/>
            <w:shd w:val="clear" w:color="auto" w:fill="auto"/>
            <w:noWrap/>
          </w:tcPr>
          <w:p w:rsidR="0056480D" w:rsidRPr="00484C7E" w:rsidRDefault="0056480D" w:rsidP="000C1EC7">
            <w:pPr>
              <w:pStyle w:val="af8"/>
            </w:pPr>
            <w:r w:rsidRPr="00484C7E">
              <w:t>-</w:t>
            </w:r>
          </w:p>
        </w:tc>
        <w:tc>
          <w:tcPr>
            <w:tcW w:w="1220" w:type="dxa"/>
            <w:shd w:val="clear" w:color="auto" w:fill="auto"/>
            <w:noWrap/>
          </w:tcPr>
          <w:p w:rsidR="0056480D" w:rsidRPr="00484C7E" w:rsidRDefault="0056480D" w:rsidP="000C1EC7">
            <w:pPr>
              <w:pStyle w:val="af8"/>
            </w:pPr>
            <w:r w:rsidRPr="00484C7E">
              <w:t>-</w:t>
            </w:r>
          </w:p>
        </w:tc>
      </w:tr>
    </w:tbl>
    <w:p w:rsidR="0056480D" w:rsidRPr="00484C7E" w:rsidRDefault="0056480D" w:rsidP="00484C7E">
      <w:pPr>
        <w:tabs>
          <w:tab w:val="left" w:pos="726"/>
        </w:tabs>
      </w:pPr>
    </w:p>
    <w:p w:rsidR="00484C7E" w:rsidRPr="00484C7E" w:rsidRDefault="0056480D" w:rsidP="00484C7E">
      <w:pPr>
        <w:tabs>
          <w:tab w:val="left" w:pos="726"/>
        </w:tabs>
      </w:pPr>
      <w:r w:rsidRPr="00484C7E">
        <w:t>Потенциал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выплат</w:t>
      </w:r>
      <w:r w:rsidR="00484C7E" w:rsidRPr="00484C7E">
        <w:t xml:space="preserve"> </w:t>
      </w:r>
      <w:r w:rsidRPr="00484C7E">
        <w:t>дивидендов</w:t>
      </w:r>
      <w:r w:rsidR="00484C7E" w:rsidRPr="00484C7E">
        <w:t xml:space="preserve"> </w:t>
      </w:r>
      <w:r w:rsidRPr="00484C7E">
        <w:t>у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есть,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находится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хорошем</w:t>
      </w:r>
      <w:r w:rsidR="00484C7E" w:rsidRPr="00484C7E">
        <w:t xml:space="preserve"> </w:t>
      </w:r>
      <w:r w:rsidRPr="00484C7E">
        <w:t>уровне,</w:t>
      </w:r>
      <w:r w:rsidR="00484C7E" w:rsidRPr="00484C7E">
        <w:t xml:space="preserve"> </w:t>
      </w:r>
      <w:r w:rsidRPr="00484C7E">
        <w:t>однако</w:t>
      </w:r>
      <w:r w:rsidR="00484C7E" w:rsidRPr="00484C7E">
        <w:t xml:space="preserve"> </w:t>
      </w:r>
      <w:r w:rsidRPr="00484C7E">
        <w:t>коэффициент</w:t>
      </w:r>
      <w:r w:rsidR="00484C7E" w:rsidRPr="00484C7E">
        <w:t xml:space="preserve"> </w:t>
      </w:r>
      <w:r w:rsidRPr="00484C7E">
        <w:t>автономии</w:t>
      </w:r>
      <w:r w:rsidR="00484C7E" w:rsidRPr="00484C7E">
        <w:t xml:space="preserve"> </w:t>
      </w:r>
      <w:r w:rsidRPr="00484C7E">
        <w:t>меньшее</w:t>
      </w:r>
      <w:r w:rsidR="00484C7E" w:rsidRPr="00484C7E">
        <w:t xml:space="preserve"> </w:t>
      </w:r>
      <w:r w:rsidRPr="00484C7E">
        <w:t>нормы,</w:t>
      </w:r>
      <w:r w:rsidR="00484C7E" w:rsidRPr="00484C7E">
        <w:t xml:space="preserve"> </w:t>
      </w:r>
      <w:r w:rsidRPr="00484C7E">
        <w:t>равной</w:t>
      </w:r>
      <w:r w:rsidR="00484C7E" w:rsidRPr="00484C7E">
        <w:t xml:space="preserve"> </w:t>
      </w:r>
      <w:r w:rsidRPr="00484C7E">
        <w:t>50%,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же</w:t>
      </w:r>
      <w:r w:rsidR="00484C7E" w:rsidRPr="00484C7E">
        <w:t xml:space="preserve"> </w:t>
      </w:r>
      <w:r w:rsidRPr="00484C7E">
        <w:t>плечо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рычага</w:t>
      </w:r>
      <w:r w:rsidR="00484C7E" w:rsidRPr="00484C7E">
        <w:t xml:space="preserve"> </w:t>
      </w:r>
      <w:r w:rsidRPr="00484C7E">
        <w:t>уменьшилось,</w:t>
      </w:r>
      <w:r w:rsidR="00484C7E" w:rsidRPr="00484C7E">
        <w:t xml:space="preserve"> </w:t>
      </w:r>
      <w:r w:rsidR="00484C7E">
        <w:t>т.е.</w:t>
      </w:r>
      <w:r w:rsidR="00484C7E" w:rsidRPr="00484C7E">
        <w:t xml:space="preserve"> </w:t>
      </w:r>
      <w:r w:rsidRPr="00484C7E">
        <w:t>риск</w:t>
      </w:r>
      <w:r w:rsidR="00484C7E" w:rsidRPr="00484C7E">
        <w:t xml:space="preserve"> </w:t>
      </w:r>
      <w:r w:rsidRPr="00484C7E">
        <w:t>снизился</w:t>
      </w:r>
      <w:r w:rsidR="00484C7E" w:rsidRPr="00484C7E">
        <w:t xml:space="preserve">. </w:t>
      </w:r>
      <w:r w:rsidRPr="00484C7E">
        <w:t>Но</w:t>
      </w:r>
      <w:r w:rsidR="00484C7E" w:rsidRPr="00484C7E">
        <w:t xml:space="preserve"> </w:t>
      </w:r>
      <w:r w:rsidRPr="00484C7E">
        <w:t>все</w:t>
      </w:r>
      <w:r w:rsidR="00484C7E" w:rsidRPr="00484C7E">
        <w:t xml:space="preserve"> </w:t>
      </w:r>
      <w:r w:rsidRPr="00484C7E">
        <w:t>же</w:t>
      </w:r>
      <w:r w:rsidR="00484C7E" w:rsidRPr="00484C7E">
        <w:t xml:space="preserve"> </w:t>
      </w:r>
      <w:r w:rsidRPr="00484C7E">
        <w:t>предприятие</w:t>
      </w:r>
      <w:r w:rsidR="00484C7E" w:rsidRPr="00484C7E">
        <w:t xml:space="preserve"> </w:t>
      </w:r>
      <w:r w:rsidRPr="00484C7E">
        <w:t>принимает</w:t>
      </w:r>
      <w:r w:rsidR="00484C7E" w:rsidRPr="00484C7E">
        <w:t xml:space="preserve"> </w:t>
      </w:r>
      <w:r w:rsidRPr="00484C7E">
        <w:t>решение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выплачивать</w:t>
      </w:r>
      <w:r w:rsidR="00484C7E" w:rsidRPr="00484C7E">
        <w:t xml:space="preserve"> </w:t>
      </w:r>
      <w:r w:rsidRPr="00484C7E">
        <w:t>дивиденды,</w:t>
      </w:r>
      <w:r w:rsidR="00484C7E" w:rsidRPr="00484C7E">
        <w:t xml:space="preserve"> </w:t>
      </w:r>
      <w:r w:rsidR="00484C7E">
        <w:t>т.к.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высокая,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поэтому</w:t>
      </w:r>
      <w:r w:rsidR="00484C7E" w:rsidRPr="00484C7E">
        <w:t xml:space="preserve"> </w:t>
      </w:r>
      <w:r w:rsidRPr="00484C7E">
        <w:t>выгодно</w:t>
      </w:r>
      <w:r w:rsidR="00484C7E" w:rsidRPr="00484C7E">
        <w:t xml:space="preserve"> </w:t>
      </w:r>
      <w:r w:rsidRPr="00484C7E">
        <w:t>капитализировать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предприятие</w:t>
      </w:r>
      <w:r w:rsidR="00484C7E" w:rsidRPr="00484C7E">
        <w:t xml:space="preserve"> </w:t>
      </w:r>
      <w:r w:rsidRPr="00484C7E">
        <w:t>может</w:t>
      </w:r>
      <w:r w:rsidR="00484C7E" w:rsidRPr="00484C7E">
        <w:t xml:space="preserve"> </w:t>
      </w:r>
      <w:r w:rsidRPr="00484C7E">
        <w:t>выплачивать</w:t>
      </w:r>
      <w:r w:rsidR="00484C7E" w:rsidRPr="00484C7E">
        <w:t xml:space="preserve"> </w:t>
      </w:r>
      <w:r w:rsidRPr="00484C7E">
        <w:t>дивиденды</w:t>
      </w:r>
      <w:r w:rsidR="00484C7E" w:rsidRPr="00484C7E">
        <w:t>.</w:t>
      </w:r>
    </w:p>
    <w:p w:rsidR="000C1EC7" w:rsidRDefault="000C1EC7" w:rsidP="00484C7E">
      <w:pPr>
        <w:tabs>
          <w:tab w:val="left" w:pos="726"/>
        </w:tabs>
        <w:rPr>
          <w:b/>
          <w:lang w:eastAsia="ar-SA"/>
        </w:rPr>
      </w:pPr>
    </w:p>
    <w:p w:rsidR="00484C7E" w:rsidRDefault="00484C7E" w:rsidP="000C1EC7">
      <w:pPr>
        <w:pStyle w:val="1"/>
      </w:pPr>
      <w:bookmarkStart w:id="28" w:name="_Toc289065906"/>
      <w:r>
        <w:rPr>
          <w:lang w:eastAsia="ar-SA"/>
        </w:rPr>
        <w:t xml:space="preserve">3.5 </w:t>
      </w:r>
      <w:bookmarkStart w:id="29" w:name="_Toc221855083"/>
      <w:r w:rsidR="00510A02" w:rsidRPr="00484C7E">
        <w:t>Анализ</w:t>
      </w:r>
      <w:r w:rsidRPr="00484C7E">
        <w:t xml:space="preserve"> </w:t>
      </w:r>
      <w:r w:rsidR="00510A02" w:rsidRPr="00484C7E">
        <w:t>рентабельности</w:t>
      </w:r>
      <w:r w:rsidRPr="00484C7E">
        <w:t xml:space="preserve"> </w:t>
      </w:r>
      <w:r w:rsidR="00510A02" w:rsidRPr="00484C7E">
        <w:t>собственного</w:t>
      </w:r>
      <w:r w:rsidRPr="00484C7E">
        <w:t xml:space="preserve"> </w:t>
      </w:r>
      <w:r w:rsidR="00510A02" w:rsidRPr="00484C7E">
        <w:t>капитала</w:t>
      </w:r>
      <w:bookmarkEnd w:id="29"/>
      <w:r>
        <w:t xml:space="preserve"> (</w:t>
      </w:r>
      <w:r w:rsidR="00510A02" w:rsidRPr="00484C7E">
        <w:t>Методика</w:t>
      </w:r>
      <w:r w:rsidRPr="00484C7E">
        <w:t xml:space="preserve"> </w:t>
      </w:r>
      <w:r w:rsidR="00510A02" w:rsidRPr="00484C7E">
        <w:t>Дюпон</w:t>
      </w:r>
      <w:r w:rsidRPr="00484C7E">
        <w:t>)</w:t>
      </w:r>
      <w:bookmarkEnd w:id="28"/>
    </w:p>
    <w:p w:rsidR="000C1EC7" w:rsidRPr="000C1EC7" w:rsidRDefault="000C1EC7" w:rsidP="000C1EC7">
      <w:pPr>
        <w:rPr>
          <w:lang w:eastAsia="en-US"/>
        </w:rPr>
      </w:pPr>
    </w:p>
    <w:p w:rsidR="00484C7E" w:rsidRDefault="00510A02" w:rsidP="00484C7E">
      <w:pPr>
        <w:tabs>
          <w:tab w:val="left" w:pos="726"/>
        </w:tabs>
      </w:pPr>
      <w:r w:rsidRPr="00484C7E">
        <w:t>Методика</w:t>
      </w:r>
      <w:r w:rsidR="00484C7E" w:rsidRPr="00484C7E">
        <w:t xml:space="preserve"> </w:t>
      </w:r>
      <w:r w:rsidRPr="00484C7E">
        <w:t>Дюпона</w:t>
      </w:r>
      <w:r w:rsidR="00484C7E" w:rsidRPr="00484C7E">
        <w:t xml:space="preserve"> </w:t>
      </w:r>
      <w:r w:rsidRPr="00484C7E">
        <w:t>позволяет</w:t>
      </w:r>
      <w:r w:rsidR="00484C7E" w:rsidRPr="00484C7E">
        <w:t xml:space="preserve"> </w:t>
      </w:r>
      <w:r w:rsidRPr="00484C7E">
        <w:t>дать</w:t>
      </w:r>
      <w:r w:rsidR="00484C7E" w:rsidRPr="00484C7E">
        <w:t xml:space="preserve"> </w:t>
      </w:r>
      <w:r w:rsidRPr="00484C7E">
        <w:t>комплексную</w:t>
      </w:r>
      <w:r w:rsidR="00484C7E" w:rsidRPr="00484C7E">
        <w:t xml:space="preserve"> </w:t>
      </w:r>
      <w:r w:rsidRPr="00484C7E">
        <w:t>оценку</w:t>
      </w:r>
      <w:r w:rsidR="00484C7E" w:rsidRPr="00484C7E">
        <w:t xml:space="preserve"> </w:t>
      </w:r>
      <w:r w:rsidRPr="00484C7E">
        <w:t>основным</w:t>
      </w:r>
      <w:r w:rsidR="00484C7E" w:rsidRPr="00484C7E">
        <w:t xml:space="preserve"> </w:t>
      </w:r>
      <w:r w:rsidRPr="00484C7E">
        <w:t>факторам,</w:t>
      </w:r>
      <w:r w:rsidR="00484C7E" w:rsidRPr="00484C7E">
        <w:t xml:space="preserve"> </w:t>
      </w:r>
      <w:r w:rsidRPr="00484C7E">
        <w:t>влияющим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.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модели</w:t>
      </w:r>
      <w:r w:rsidR="00484C7E" w:rsidRPr="00484C7E">
        <w:t xml:space="preserve"> </w:t>
      </w:r>
      <w:r w:rsidRPr="00484C7E">
        <w:t>Дюпон</w:t>
      </w:r>
      <w:r w:rsidR="00484C7E" w:rsidRPr="00484C7E">
        <w:t xml:space="preserve"> </w:t>
      </w:r>
      <w:r w:rsidRPr="00484C7E">
        <w:t>представляет</w:t>
      </w:r>
      <w:r w:rsidR="00484C7E" w:rsidRPr="00484C7E">
        <w:t xml:space="preserve"> </w:t>
      </w:r>
      <w:r w:rsidRPr="00484C7E">
        <w:t>собой</w:t>
      </w:r>
      <w:r w:rsidR="00484C7E" w:rsidRPr="00484C7E">
        <w:t xml:space="preserve"> </w:t>
      </w:r>
      <w:r w:rsidRPr="00484C7E">
        <w:t>произведение</w:t>
      </w:r>
      <w:r w:rsidR="00484C7E" w:rsidRPr="00484C7E">
        <w:t xml:space="preserve"> </w:t>
      </w:r>
      <w:r w:rsidRPr="00484C7E">
        <w:t>всех</w:t>
      </w:r>
      <w:r w:rsidR="00484C7E" w:rsidRPr="00484C7E">
        <w:t xml:space="preserve"> </w:t>
      </w:r>
      <w:r w:rsidRPr="00484C7E">
        <w:t>основных</w:t>
      </w:r>
      <w:r w:rsidR="00484C7E" w:rsidRPr="00484C7E">
        <w:t xml:space="preserve"> </w:t>
      </w:r>
      <w:r w:rsidRPr="00484C7E">
        <w:t>3</w:t>
      </w:r>
      <w:r w:rsidR="00484C7E" w:rsidRPr="00484C7E">
        <w:t xml:space="preserve"> </w:t>
      </w:r>
      <w:r w:rsidRPr="00484C7E">
        <w:t>факторов</w:t>
      </w:r>
      <w:r w:rsidR="00484C7E" w:rsidRPr="00484C7E">
        <w:t xml:space="preserve">. </w:t>
      </w:r>
      <w:r w:rsidR="00407F07" w:rsidRPr="00484C7E">
        <w:t>Анализ</w:t>
      </w:r>
      <w:r w:rsidR="00484C7E" w:rsidRPr="00484C7E">
        <w:t xml:space="preserve"> </w:t>
      </w:r>
      <w:r w:rsidR="00407F07" w:rsidRPr="00484C7E">
        <w:t>рентабельности</w:t>
      </w:r>
      <w:r w:rsidR="00484C7E" w:rsidRPr="00484C7E">
        <w:t xml:space="preserve"> </w:t>
      </w:r>
      <w:r w:rsidR="00407F07" w:rsidRPr="00484C7E">
        <w:t>собственного</w:t>
      </w:r>
      <w:r w:rsidR="00484C7E" w:rsidRPr="00484C7E">
        <w:t xml:space="preserve"> </w:t>
      </w:r>
      <w:r w:rsidR="00407F07" w:rsidRPr="00484C7E">
        <w:t>капитала</w:t>
      </w:r>
      <w:r w:rsidR="00484C7E" w:rsidRPr="00484C7E">
        <w:t xml:space="preserve"> </w:t>
      </w:r>
      <w:r w:rsidR="00407F07" w:rsidRPr="00484C7E">
        <w:t>по</w:t>
      </w:r>
      <w:r w:rsidR="00484C7E" w:rsidRPr="00484C7E">
        <w:t xml:space="preserve"> </w:t>
      </w:r>
      <w:r w:rsidR="00407F07" w:rsidRPr="00484C7E">
        <w:t>методике</w:t>
      </w:r>
      <w:r w:rsidR="00484C7E" w:rsidRPr="00484C7E">
        <w:t xml:space="preserve"> </w:t>
      </w:r>
      <w:r w:rsidR="00407F07" w:rsidRPr="00484C7E">
        <w:t>Дюпон</w:t>
      </w:r>
      <w:r w:rsidR="00484C7E" w:rsidRPr="00484C7E">
        <w:t xml:space="preserve"> </w:t>
      </w:r>
      <w:r w:rsidR="00407F07" w:rsidRPr="00484C7E">
        <w:t>представлен</w:t>
      </w:r>
      <w:r w:rsidR="00484C7E" w:rsidRPr="00484C7E">
        <w:t xml:space="preserve"> </w:t>
      </w:r>
      <w:r w:rsidR="00407F07" w:rsidRPr="00484C7E">
        <w:t>в</w:t>
      </w:r>
      <w:r w:rsidR="00484C7E" w:rsidRPr="00484C7E">
        <w:t xml:space="preserve"> </w:t>
      </w:r>
      <w:r w:rsidR="00407F07" w:rsidRPr="00484C7E">
        <w:t>таблице</w:t>
      </w:r>
      <w:r w:rsidR="00484C7E" w:rsidRPr="00484C7E">
        <w:t xml:space="preserve"> </w:t>
      </w:r>
      <w:r w:rsidR="00407F07" w:rsidRPr="00484C7E">
        <w:t>36</w:t>
      </w:r>
      <w:r w:rsidR="002E5018">
        <w:t>.</w:t>
      </w:r>
    </w:p>
    <w:p w:rsidR="002E5018" w:rsidRPr="00484C7E" w:rsidRDefault="002E5018" w:rsidP="00484C7E">
      <w:pPr>
        <w:tabs>
          <w:tab w:val="left" w:pos="726"/>
        </w:tabs>
      </w:pPr>
    </w:p>
    <w:p w:rsidR="000C1EC7" w:rsidRDefault="000C1EC7" w:rsidP="002E5018">
      <w:r w:rsidRPr="00484C7E">
        <w:t>Таблица 36</w:t>
      </w:r>
    </w:p>
    <w:p w:rsidR="00510A02" w:rsidRPr="00484C7E" w:rsidRDefault="00510A02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рентабельности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собственного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капитала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методике</w:t>
      </w:r>
      <w:r w:rsidR="00484C7E" w:rsidRPr="00484C7E">
        <w:rPr>
          <w:b/>
        </w:rPr>
        <w:t xml:space="preserve"> </w:t>
      </w:r>
      <w:r w:rsidRPr="00484C7E">
        <w:rPr>
          <w:b/>
        </w:rPr>
        <w:t>Дюпон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2"/>
        <w:gridCol w:w="2480"/>
        <w:gridCol w:w="2620"/>
      </w:tblGrid>
      <w:tr w:rsidR="00510A02" w:rsidRPr="00484C7E" w:rsidTr="001072DD">
        <w:trPr>
          <w:trHeight w:val="454"/>
          <w:jc w:val="center"/>
        </w:trPr>
        <w:tc>
          <w:tcPr>
            <w:tcW w:w="2195" w:type="pct"/>
            <w:shd w:val="clear" w:color="auto" w:fill="auto"/>
            <w:noWrap/>
          </w:tcPr>
          <w:p w:rsidR="00510A02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10A02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364" w:type="pct"/>
            <w:shd w:val="clear" w:color="auto" w:fill="auto"/>
          </w:tcPr>
          <w:p w:rsidR="00510A02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10A02" w:rsidRPr="00484C7E">
              <w:t>предыдущий</w:t>
            </w:r>
            <w:r w:rsidRPr="00484C7E">
              <w:t xml:space="preserve"> </w:t>
            </w:r>
            <w:r w:rsidR="00510A02" w:rsidRPr="00484C7E">
              <w:t>год</w:t>
            </w:r>
            <w:r w:rsidRPr="00484C7E">
              <w:t xml:space="preserve"> </w:t>
            </w:r>
          </w:p>
        </w:tc>
        <w:tc>
          <w:tcPr>
            <w:tcW w:w="1441" w:type="pct"/>
            <w:shd w:val="clear" w:color="auto" w:fill="auto"/>
          </w:tcPr>
          <w:p w:rsidR="00510A02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10A02" w:rsidRPr="00484C7E">
              <w:t>отчетный</w:t>
            </w:r>
            <w:r w:rsidRPr="00484C7E">
              <w:t xml:space="preserve"> </w:t>
            </w:r>
            <w:r w:rsidR="00510A02" w:rsidRPr="00484C7E">
              <w:t>год</w:t>
            </w:r>
            <w:r w:rsidRPr="00484C7E">
              <w:t xml:space="preserve"> </w:t>
            </w:r>
          </w:p>
        </w:tc>
      </w:tr>
      <w:tr w:rsidR="00510A02" w:rsidRPr="00484C7E" w:rsidTr="001072DD">
        <w:trPr>
          <w:trHeight w:val="653"/>
          <w:jc w:val="center"/>
        </w:trPr>
        <w:tc>
          <w:tcPr>
            <w:tcW w:w="2195" w:type="pct"/>
            <w:shd w:val="clear" w:color="auto" w:fill="auto"/>
          </w:tcPr>
          <w:p w:rsidR="00510A02" w:rsidRPr="00484C7E" w:rsidRDefault="00510A02" w:rsidP="000C1EC7">
            <w:pPr>
              <w:pStyle w:val="af8"/>
            </w:pPr>
            <w:r w:rsidRPr="00484C7E">
              <w:t>Мультипликатор</w:t>
            </w:r>
            <w:r w:rsidR="00484C7E" w:rsidRPr="00484C7E">
              <w:t xml:space="preserve"> </w:t>
            </w:r>
            <w:r w:rsidRPr="00484C7E">
              <w:t>собственного</w:t>
            </w:r>
            <w:r w:rsidR="00484C7E" w:rsidRPr="00484C7E">
              <w:t xml:space="preserve"> </w:t>
            </w:r>
            <w:r w:rsidRPr="00484C7E">
              <w:t>капитала</w:t>
            </w:r>
          </w:p>
        </w:tc>
        <w:tc>
          <w:tcPr>
            <w:tcW w:w="1364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3,94</w:t>
            </w:r>
          </w:p>
        </w:tc>
        <w:tc>
          <w:tcPr>
            <w:tcW w:w="1441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3,33</w:t>
            </w:r>
          </w:p>
        </w:tc>
      </w:tr>
      <w:tr w:rsidR="00510A02" w:rsidRPr="00484C7E" w:rsidTr="001072DD">
        <w:trPr>
          <w:trHeight w:val="372"/>
          <w:jc w:val="center"/>
        </w:trPr>
        <w:tc>
          <w:tcPr>
            <w:tcW w:w="2195" w:type="pct"/>
            <w:shd w:val="clear" w:color="auto" w:fill="auto"/>
          </w:tcPr>
          <w:p w:rsidR="00510A02" w:rsidRPr="00484C7E" w:rsidRDefault="00510A02" w:rsidP="000C1EC7">
            <w:pPr>
              <w:pStyle w:val="af8"/>
            </w:pPr>
            <w:r w:rsidRPr="00484C7E">
              <w:t>Оборачиваемость</w:t>
            </w:r>
            <w:r w:rsidR="00484C7E" w:rsidRPr="00484C7E">
              <w:t xml:space="preserve"> </w:t>
            </w:r>
            <w:r w:rsidRPr="00484C7E">
              <w:t>активов</w:t>
            </w:r>
          </w:p>
        </w:tc>
        <w:tc>
          <w:tcPr>
            <w:tcW w:w="1364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1,40</w:t>
            </w:r>
          </w:p>
        </w:tc>
        <w:tc>
          <w:tcPr>
            <w:tcW w:w="1441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1,59</w:t>
            </w:r>
          </w:p>
        </w:tc>
      </w:tr>
      <w:tr w:rsidR="00510A02" w:rsidRPr="00484C7E" w:rsidTr="001072DD">
        <w:trPr>
          <w:trHeight w:val="235"/>
          <w:jc w:val="center"/>
        </w:trPr>
        <w:tc>
          <w:tcPr>
            <w:tcW w:w="2195" w:type="pct"/>
            <w:shd w:val="clear" w:color="auto" w:fill="auto"/>
          </w:tcPr>
          <w:p w:rsidR="00510A02" w:rsidRPr="00484C7E" w:rsidRDefault="00510A02" w:rsidP="000C1EC7">
            <w:pPr>
              <w:pStyle w:val="af8"/>
            </w:pPr>
            <w:r w:rsidRPr="00484C7E">
              <w:t>Чистая</w:t>
            </w:r>
            <w:r w:rsidR="00484C7E" w:rsidRPr="00484C7E">
              <w:t xml:space="preserve"> </w:t>
            </w:r>
            <w:r w:rsidRPr="00484C7E">
              <w:t>маржа,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1364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1,07</w:t>
            </w:r>
          </w:p>
        </w:tc>
        <w:tc>
          <w:tcPr>
            <w:tcW w:w="1441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5,18</w:t>
            </w:r>
          </w:p>
        </w:tc>
      </w:tr>
      <w:tr w:rsidR="00510A02" w:rsidRPr="00484C7E" w:rsidTr="001072DD">
        <w:trPr>
          <w:trHeight w:val="511"/>
          <w:jc w:val="center"/>
        </w:trPr>
        <w:tc>
          <w:tcPr>
            <w:tcW w:w="2195" w:type="pct"/>
            <w:shd w:val="clear" w:color="auto" w:fill="auto"/>
          </w:tcPr>
          <w:p w:rsidR="00510A02" w:rsidRPr="00484C7E" w:rsidRDefault="00510A02" w:rsidP="000C1EC7">
            <w:pPr>
              <w:pStyle w:val="af8"/>
            </w:pPr>
            <w:r w:rsidRPr="00484C7E">
              <w:t>Рентабельность</w:t>
            </w:r>
            <w:r w:rsidR="00484C7E" w:rsidRPr="00484C7E">
              <w:t xml:space="preserve"> </w:t>
            </w:r>
            <w:r w:rsidRPr="00484C7E">
              <w:t>собственного</w:t>
            </w:r>
            <w:r w:rsidR="00484C7E" w:rsidRPr="00484C7E">
              <w:t xml:space="preserve"> </w:t>
            </w:r>
            <w:r w:rsidRPr="00484C7E">
              <w:t>капитала,</w:t>
            </w:r>
            <w:r w:rsidR="00484C7E" w:rsidRPr="00484C7E">
              <w:t xml:space="preserve"> </w:t>
            </w:r>
            <w:r w:rsidRPr="00484C7E">
              <w:t>%</w:t>
            </w:r>
          </w:p>
        </w:tc>
        <w:tc>
          <w:tcPr>
            <w:tcW w:w="1364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5,92</w:t>
            </w:r>
          </w:p>
        </w:tc>
        <w:tc>
          <w:tcPr>
            <w:tcW w:w="1441" w:type="pct"/>
            <w:shd w:val="clear" w:color="auto" w:fill="auto"/>
            <w:noWrap/>
          </w:tcPr>
          <w:p w:rsidR="00510A02" w:rsidRPr="00484C7E" w:rsidRDefault="00510A02" w:rsidP="000C1EC7">
            <w:pPr>
              <w:pStyle w:val="af8"/>
            </w:pPr>
            <w:r w:rsidRPr="00484C7E">
              <w:t>27,42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  <w:rPr>
          <w:lang w:eastAsia="ar-SA"/>
        </w:rPr>
      </w:pPr>
    </w:p>
    <w:p w:rsidR="00484C7E" w:rsidRPr="00484C7E" w:rsidRDefault="00510A02" w:rsidP="00484C7E">
      <w:pPr>
        <w:tabs>
          <w:tab w:val="left" w:pos="726"/>
        </w:tabs>
      </w:pPr>
      <w:r w:rsidRPr="00484C7E">
        <w:t>Из</w:t>
      </w:r>
      <w:r w:rsidR="00484C7E" w:rsidRPr="00484C7E">
        <w:t xml:space="preserve"> </w:t>
      </w:r>
      <w:r w:rsidRPr="00484C7E">
        <w:t>расчетных</w:t>
      </w:r>
      <w:r w:rsidR="00484C7E" w:rsidRPr="00484C7E">
        <w:t xml:space="preserve"> </w:t>
      </w:r>
      <w:r w:rsidRPr="00484C7E">
        <w:t>данных</w:t>
      </w:r>
      <w:r w:rsidR="00484C7E" w:rsidRPr="00484C7E">
        <w:t xml:space="preserve"> </w:t>
      </w:r>
      <w:r w:rsidRPr="00484C7E">
        <w:t>таблицы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немного</w:t>
      </w:r>
      <w:r w:rsidR="00484C7E" w:rsidRPr="00484C7E">
        <w:t xml:space="preserve"> </w:t>
      </w:r>
      <w:r w:rsidRPr="00484C7E">
        <w:t>у</w:t>
      </w:r>
      <w:r w:rsidR="00E20D8B" w:rsidRPr="00484C7E">
        <w:t>меньшился</w:t>
      </w:r>
      <w:r w:rsidR="00484C7E" w:rsidRPr="00484C7E">
        <w:t xml:space="preserve"> </w:t>
      </w:r>
      <w:r w:rsidR="00E20D8B" w:rsidRPr="00484C7E">
        <w:t>мультипликатор,</w:t>
      </w:r>
      <w:r w:rsidR="00484C7E" w:rsidRPr="00484C7E">
        <w:t xml:space="preserve"> </w:t>
      </w:r>
      <w:r w:rsidRPr="00484C7E">
        <w:t>оборачиваемость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="00E20D8B" w:rsidRPr="00484C7E">
        <w:t>и</w:t>
      </w:r>
      <w:r w:rsidR="00484C7E" w:rsidRPr="00484C7E">
        <w:t xml:space="preserve"> </w:t>
      </w:r>
      <w:r w:rsidR="00E20D8B" w:rsidRPr="00484C7E">
        <w:t>чистая</w:t>
      </w:r>
      <w:r w:rsidR="00484C7E" w:rsidRPr="00484C7E">
        <w:t xml:space="preserve"> </w:t>
      </w:r>
      <w:r w:rsidR="00E20D8B" w:rsidRPr="00484C7E">
        <w:t>маржа</w:t>
      </w:r>
      <w:r w:rsidR="00484C7E" w:rsidRPr="00484C7E">
        <w:t xml:space="preserve"> </w:t>
      </w:r>
      <w:r w:rsidR="00E20D8B" w:rsidRPr="00484C7E">
        <w:t>повлияли</w:t>
      </w:r>
      <w:r w:rsidR="00484C7E" w:rsidRPr="00484C7E">
        <w:t xml:space="preserve"> </w:t>
      </w:r>
      <w:r w:rsidRPr="00484C7E">
        <w:t>положительно</w:t>
      </w:r>
      <w:r w:rsidR="00484C7E" w:rsidRPr="00484C7E">
        <w:t xml:space="preserve">. </w:t>
      </w:r>
      <w:r w:rsidRPr="00484C7E">
        <w:t>Поэтому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собственног</w:t>
      </w:r>
      <w:r w:rsidR="00E20D8B" w:rsidRPr="00484C7E">
        <w:t>о</w:t>
      </w:r>
      <w:r w:rsidR="00484C7E" w:rsidRPr="00484C7E">
        <w:t xml:space="preserve"> </w:t>
      </w:r>
      <w:r w:rsidR="00E20D8B" w:rsidRPr="00484C7E">
        <w:t>капитала</w:t>
      </w:r>
      <w:r w:rsidR="00484C7E" w:rsidRPr="00484C7E">
        <w:t xml:space="preserve"> </w:t>
      </w:r>
      <w:r w:rsidR="00E20D8B" w:rsidRPr="00484C7E">
        <w:t>увеличилась</w:t>
      </w:r>
      <w:r w:rsidR="00484C7E" w:rsidRPr="00484C7E">
        <w:t xml:space="preserve">. </w:t>
      </w:r>
      <w:r w:rsidRPr="00484C7E">
        <w:t>На</w:t>
      </w:r>
      <w:r w:rsidR="00484C7E" w:rsidRPr="00484C7E">
        <w:t xml:space="preserve"> </w:t>
      </w:r>
      <w:r w:rsidRPr="00484C7E">
        <w:t>основании</w:t>
      </w:r>
      <w:r w:rsidR="00484C7E" w:rsidRPr="00484C7E">
        <w:t xml:space="preserve"> </w:t>
      </w:r>
      <w:r w:rsidRPr="00484C7E">
        <w:t>этого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чем</w:t>
      </w:r>
      <w:r w:rsidR="00484C7E" w:rsidRPr="00484C7E">
        <w:t xml:space="preserve"> </w:t>
      </w:r>
      <w:r w:rsidRPr="00484C7E">
        <w:t>выше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оборачиваемость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выше</w:t>
      </w:r>
      <w:r w:rsidR="00484C7E" w:rsidRPr="00484C7E">
        <w:t xml:space="preserve"> </w:t>
      </w:r>
      <w:r w:rsidRPr="00484C7E">
        <w:t>маржа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больше</w:t>
      </w:r>
      <w:r w:rsidR="00484C7E" w:rsidRPr="00484C7E">
        <w:t xml:space="preserve"> </w:t>
      </w:r>
      <w:r w:rsidRPr="00484C7E">
        <w:t>заработанной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остается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предприятии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качестве</w:t>
      </w:r>
      <w:r w:rsidR="00484C7E" w:rsidRPr="00484C7E">
        <w:t xml:space="preserve"> </w:t>
      </w:r>
      <w:r w:rsidRPr="00484C7E">
        <w:t>нераспределенной,</w:t>
      </w:r>
      <w:r w:rsidR="00484C7E" w:rsidRPr="00484C7E">
        <w:t xml:space="preserve"> </w:t>
      </w:r>
      <w:r w:rsidRPr="00484C7E">
        <w:t>тем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выше</w:t>
      </w:r>
      <w:r w:rsidR="00484C7E" w:rsidRPr="00484C7E">
        <w:t xml:space="preserve"> </w:t>
      </w:r>
      <w:r w:rsidRPr="00484C7E">
        <w:t>темп</w:t>
      </w:r>
      <w:r w:rsidR="00484C7E" w:rsidRPr="00484C7E">
        <w:t xml:space="preserve"> </w:t>
      </w:r>
      <w:r w:rsidRPr="00484C7E">
        <w:t>прироста</w:t>
      </w:r>
      <w:r w:rsidR="00484C7E" w:rsidRPr="00484C7E">
        <w:t xml:space="preserve"> </w:t>
      </w:r>
      <w:r w:rsidRPr="00484C7E">
        <w:t>собственного</w:t>
      </w:r>
      <w:r w:rsidR="00484C7E" w:rsidRPr="00484C7E">
        <w:t xml:space="preserve"> </w:t>
      </w:r>
      <w:r w:rsidRPr="00484C7E">
        <w:t>капитала,</w:t>
      </w:r>
      <w:r w:rsidR="00484C7E" w:rsidRPr="00484C7E">
        <w:t xml:space="preserve"> </w:t>
      </w:r>
      <w:r w:rsidRPr="00484C7E">
        <w:t>а,</w:t>
      </w:r>
      <w:r w:rsidR="00484C7E" w:rsidRPr="00484C7E">
        <w:t xml:space="preserve"> </w:t>
      </w:r>
      <w:r w:rsidRPr="00484C7E">
        <w:t>следовательно,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рост</w:t>
      </w:r>
      <w:r w:rsidR="00484C7E" w:rsidRPr="00484C7E">
        <w:t xml:space="preserve"> </w:t>
      </w:r>
      <w:r w:rsidRPr="00484C7E">
        <w:t>организации</w:t>
      </w:r>
      <w:r w:rsidR="00484C7E" w:rsidRPr="00484C7E">
        <w:t>.</w:t>
      </w:r>
    </w:p>
    <w:p w:rsidR="00C31535" w:rsidRPr="00484C7E" w:rsidRDefault="00C31535" w:rsidP="00484C7E">
      <w:pPr>
        <w:tabs>
          <w:tab w:val="left" w:pos="726"/>
        </w:tabs>
        <w:rPr>
          <w:b/>
          <w:lang w:eastAsia="ar-SA"/>
        </w:rPr>
      </w:pPr>
    </w:p>
    <w:p w:rsidR="00484C7E" w:rsidRDefault="00484C7E" w:rsidP="000C1EC7">
      <w:pPr>
        <w:pStyle w:val="1"/>
      </w:pPr>
      <w:bookmarkStart w:id="30" w:name="_Toc289065907"/>
      <w:r>
        <w:rPr>
          <w:lang w:eastAsia="ar-SA"/>
        </w:rPr>
        <w:t xml:space="preserve">3.6 </w:t>
      </w:r>
      <w:r w:rsidR="00E20D8B" w:rsidRPr="00484C7E">
        <w:t>Управление</w:t>
      </w:r>
      <w:r w:rsidRPr="00484C7E">
        <w:t xml:space="preserve"> </w:t>
      </w:r>
      <w:r w:rsidR="00E20D8B" w:rsidRPr="00484C7E">
        <w:t>прибылью</w:t>
      </w:r>
      <w:r w:rsidRPr="00484C7E">
        <w:t xml:space="preserve"> </w:t>
      </w:r>
      <w:r w:rsidR="00E20D8B" w:rsidRPr="00484C7E">
        <w:t>на</w:t>
      </w:r>
      <w:r w:rsidRPr="00484C7E">
        <w:t xml:space="preserve"> </w:t>
      </w:r>
      <w:r w:rsidR="00E20D8B" w:rsidRPr="00484C7E">
        <w:t>основе</w:t>
      </w:r>
      <w:r w:rsidRPr="00484C7E">
        <w:t xml:space="preserve"> </w:t>
      </w:r>
      <w:r w:rsidR="00E20D8B" w:rsidRPr="00484C7E">
        <w:t>показателей</w:t>
      </w:r>
      <w:r w:rsidRPr="00484C7E">
        <w:t xml:space="preserve"> </w:t>
      </w:r>
      <w:r w:rsidR="00E20D8B" w:rsidRPr="00484C7E">
        <w:t>ресурсоемкости</w:t>
      </w:r>
      <w:bookmarkEnd w:id="30"/>
    </w:p>
    <w:p w:rsidR="000C1EC7" w:rsidRPr="000C1EC7" w:rsidRDefault="000C1EC7" w:rsidP="000C1EC7">
      <w:pPr>
        <w:rPr>
          <w:lang w:eastAsia="en-US"/>
        </w:rPr>
      </w:pPr>
    </w:p>
    <w:p w:rsidR="00484C7E" w:rsidRPr="00484C7E" w:rsidRDefault="00E20D8B" w:rsidP="00484C7E">
      <w:pPr>
        <w:tabs>
          <w:tab w:val="left" w:pos="726"/>
        </w:tabs>
      </w:pPr>
      <w:r w:rsidRPr="00484C7E">
        <w:t>Для</w:t>
      </w:r>
      <w:r w:rsidR="00484C7E" w:rsidRPr="00484C7E">
        <w:t xml:space="preserve"> </w:t>
      </w:r>
      <w:r w:rsidRPr="00484C7E">
        <w:t>расчета</w:t>
      </w:r>
      <w:r w:rsidR="00484C7E" w:rsidRPr="00484C7E">
        <w:t xml:space="preserve"> </w:t>
      </w:r>
      <w:r w:rsidRPr="00484C7E">
        <w:t>влияния</w:t>
      </w:r>
      <w:r w:rsidR="00484C7E" w:rsidRPr="00484C7E">
        <w:t xml:space="preserve"> </w:t>
      </w:r>
      <w:r w:rsidRPr="00484C7E">
        <w:t>факторов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необходимо</w:t>
      </w:r>
      <w:r w:rsidR="00484C7E" w:rsidRPr="00484C7E">
        <w:t xml:space="preserve"> </w:t>
      </w:r>
      <w:r w:rsidRPr="00484C7E">
        <w:t>произвести</w:t>
      </w:r>
      <w:r w:rsidR="00484C7E" w:rsidRPr="00484C7E">
        <w:t xml:space="preserve"> </w:t>
      </w:r>
      <w:r w:rsidRPr="00484C7E">
        <w:t>предварительный</w:t>
      </w:r>
      <w:r w:rsidR="00484C7E" w:rsidRPr="00484C7E">
        <w:t xml:space="preserve"> </w:t>
      </w:r>
      <w:r w:rsidRPr="00484C7E">
        <w:t>расчет</w:t>
      </w:r>
      <w:r w:rsidR="00484C7E" w:rsidRPr="00484C7E">
        <w:t>.</w:t>
      </w:r>
    </w:p>
    <w:p w:rsidR="000C1EC7" w:rsidRDefault="000C1EC7" w:rsidP="00484C7E">
      <w:pPr>
        <w:tabs>
          <w:tab w:val="left" w:pos="726"/>
        </w:tabs>
        <w:sectPr w:rsidR="000C1EC7" w:rsidSect="00AE17DB">
          <w:pgSz w:w="11906" w:h="16838"/>
          <w:pgMar w:top="1134" w:right="851" w:bottom="1134" w:left="1701" w:header="680" w:footer="680" w:gutter="0"/>
          <w:cols w:space="708"/>
          <w:titlePg/>
          <w:docGrid w:linePitch="381"/>
        </w:sectPr>
      </w:pPr>
    </w:p>
    <w:p w:rsidR="000C1EC7" w:rsidRDefault="000C1EC7" w:rsidP="00484C7E">
      <w:pPr>
        <w:tabs>
          <w:tab w:val="left" w:pos="726"/>
        </w:tabs>
      </w:pPr>
      <w:r w:rsidRPr="00484C7E">
        <w:t>Таблица 37</w:t>
      </w:r>
    </w:p>
    <w:p w:rsidR="00E20D8B" w:rsidRPr="00484C7E" w:rsidRDefault="00E20D8B" w:rsidP="00484C7E">
      <w:pPr>
        <w:tabs>
          <w:tab w:val="left" w:pos="726"/>
        </w:tabs>
        <w:rPr>
          <w:b/>
        </w:rPr>
      </w:pP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ресурсному</w:t>
      </w:r>
      <w:r w:rsidR="00484C7E" w:rsidRPr="00484C7E">
        <w:rPr>
          <w:b/>
        </w:rPr>
        <w:t xml:space="preserve"> </w:t>
      </w:r>
      <w:r w:rsidRPr="00484C7E">
        <w:rPr>
          <w:b/>
        </w:rPr>
        <w:t>принципу</w:t>
      </w:r>
      <w:r w:rsidR="00484C7E">
        <w:rPr>
          <w:b/>
        </w:rPr>
        <w:t xml:space="preserve"> (</w:t>
      </w:r>
      <w:r w:rsidRPr="00484C7E">
        <w:rPr>
          <w:b/>
        </w:rPr>
        <w:t>расходы</w:t>
      </w:r>
      <w:r w:rsidR="00484C7E" w:rsidRPr="00484C7E">
        <w:rPr>
          <w:b/>
        </w:rPr>
        <w:t xml:space="preserve"> 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элементам</w:t>
      </w:r>
      <w:r w:rsidR="00484C7E" w:rsidRPr="00484C7E">
        <w:rPr>
          <w:b/>
        </w:rPr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1639"/>
        <w:gridCol w:w="1465"/>
        <w:gridCol w:w="1636"/>
        <w:gridCol w:w="1471"/>
        <w:gridCol w:w="1636"/>
        <w:gridCol w:w="1686"/>
        <w:gridCol w:w="1882"/>
      </w:tblGrid>
      <w:tr w:rsidR="000C1EC7" w:rsidRPr="00484C7E" w:rsidTr="001072DD">
        <w:trPr>
          <w:trHeight w:val="255"/>
          <w:jc w:val="center"/>
        </w:trPr>
        <w:tc>
          <w:tcPr>
            <w:tcW w:w="9092" w:type="dxa"/>
            <w:gridSpan w:val="8"/>
            <w:shd w:val="clear" w:color="auto" w:fill="auto"/>
            <w:noWrap/>
          </w:tcPr>
          <w:p w:rsidR="000C1EC7" w:rsidRPr="00484C7E" w:rsidRDefault="000C1EC7" w:rsidP="000C1EC7">
            <w:pPr>
              <w:pStyle w:val="af8"/>
            </w:pPr>
            <w:r w:rsidRPr="00484C7E">
              <w:t xml:space="preserve"> предварительный расчет  </w:t>
            </w:r>
          </w:p>
        </w:tc>
      </w:tr>
      <w:tr w:rsidR="00E20D8B" w:rsidRPr="00484C7E" w:rsidTr="001072DD">
        <w:trPr>
          <w:trHeight w:val="1275"/>
          <w:jc w:val="center"/>
        </w:trPr>
        <w:tc>
          <w:tcPr>
            <w:tcW w:w="1704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061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значение</w:t>
            </w:r>
            <w:r w:rsidRPr="00484C7E">
              <w:t xml:space="preserve"> </w:t>
            </w:r>
            <w:r w:rsidR="00E20D8B" w:rsidRPr="00484C7E">
              <w:t>за</w:t>
            </w:r>
            <w:r w:rsidRPr="00484C7E">
              <w:t xml:space="preserve"> </w:t>
            </w:r>
            <w:r w:rsidR="00E20D8B" w:rsidRPr="00484C7E">
              <w:t>предыдущий</w:t>
            </w:r>
            <w:r w:rsidRPr="00484C7E">
              <w:t xml:space="preserve"> </w:t>
            </w:r>
            <w:r w:rsidR="00E20D8B" w:rsidRPr="00484C7E">
              <w:t>год,</w:t>
            </w:r>
            <w:r w:rsidRPr="00484C7E">
              <w:t xml:space="preserve"> </w:t>
            </w:r>
            <w:r w:rsidR="00E20D8B" w:rsidRPr="00484C7E">
              <w:t>тыс</w:t>
            </w:r>
            <w:r w:rsidRPr="00484C7E">
              <w:t xml:space="preserve">. </w:t>
            </w:r>
            <w:r w:rsidR="00E20D8B" w:rsidRPr="00484C7E">
              <w:t>руб</w:t>
            </w:r>
            <w:r w:rsidRPr="00484C7E">
              <w:t xml:space="preserve">. </w:t>
            </w:r>
          </w:p>
        </w:tc>
        <w:tc>
          <w:tcPr>
            <w:tcW w:w="948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значение</w:t>
            </w:r>
            <w:r w:rsidRPr="00484C7E">
              <w:t xml:space="preserve"> </w:t>
            </w:r>
            <w:r w:rsidR="00E20D8B" w:rsidRPr="00484C7E">
              <w:t>за</w:t>
            </w:r>
            <w:r w:rsidRPr="00484C7E">
              <w:t xml:space="preserve"> </w:t>
            </w:r>
            <w:r w:rsidR="00E20D8B" w:rsidRPr="00484C7E">
              <w:t>отчетный</w:t>
            </w:r>
            <w:r w:rsidRPr="00484C7E">
              <w:t xml:space="preserve"> </w:t>
            </w:r>
            <w:r w:rsidR="00E20D8B" w:rsidRPr="00484C7E">
              <w:t>год,</w:t>
            </w:r>
            <w:r w:rsidRPr="00484C7E">
              <w:t xml:space="preserve"> </w:t>
            </w:r>
            <w:r w:rsidR="00E20D8B" w:rsidRPr="00484C7E">
              <w:t>тыс</w:t>
            </w:r>
            <w:r w:rsidRPr="00484C7E">
              <w:t xml:space="preserve">. </w:t>
            </w:r>
            <w:r w:rsidR="00E20D8B" w:rsidRPr="00484C7E">
              <w:t>руб</w:t>
            </w:r>
            <w:r w:rsidRPr="00484C7E">
              <w:t xml:space="preserve">. </w:t>
            </w:r>
          </w:p>
        </w:tc>
        <w:tc>
          <w:tcPr>
            <w:tcW w:w="1059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изменение,</w:t>
            </w:r>
            <w:r w:rsidRPr="00484C7E">
              <w:t xml:space="preserve"> </w:t>
            </w:r>
            <w:r w:rsidR="00E20D8B" w:rsidRPr="00484C7E">
              <w:t>тыс</w:t>
            </w:r>
            <w:r w:rsidRPr="00484C7E">
              <w:t xml:space="preserve">. </w:t>
            </w:r>
            <w:r w:rsidR="00E20D8B" w:rsidRPr="00484C7E">
              <w:t>руб</w:t>
            </w:r>
            <w:r w:rsidRPr="00484C7E">
              <w:t xml:space="preserve">. </w:t>
            </w:r>
          </w:p>
        </w:tc>
        <w:tc>
          <w:tcPr>
            <w:tcW w:w="952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влияние</w:t>
            </w:r>
            <w:r w:rsidRPr="00484C7E">
              <w:t xml:space="preserve"> </w:t>
            </w:r>
            <w:r w:rsidR="00E20D8B" w:rsidRPr="00484C7E">
              <w:t>на</w:t>
            </w:r>
            <w:r w:rsidRPr="00484C7E">
              <w:t xml:space="preserve"> </w:t>
            </w:r>
            <w:r w:rsidR="00E20D8B" w:rsidRPr="00484C7E">
              <w:t>прибыль,</w:t>
            </w:r>
            <w:r w:rsidRPr="00484C7E">
              <w:t xml:space="preserve"> </w:t>
            </w:r>
            <w:r w:rsidR="00E20D8B" w:rsidRPr="00484C7E">
              <w:t>тыс</w:t>
            </w:r>
            <w:r w:rsidRPr="00484C7E">
              <w:t xml:space="preserve">. </w:t>
            </w:r>
            <w:r w:rsidR="00E20D8B" w:rsidRPr="00484C7E">
              <w:t>руб</w:t>
            </w:r>
            <w:r w:rsidRPr="00484C7E">
              <w:t xml:space="preserve">. </w:t>
            </w:r>
          </w:p>
        </w:tc>
        <w:tc>
          <w:tcPr>
            <w:tcW w:w="1059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ресурсоемкость</w:t>
            </w:r>
            <w:r w:rsidRPr="00484C7E">
              <w:t xml:space="preserve"> </w:t>
            </w:r>
            <w:r w:rsidR="00E20D8B" w:rsidRPr="00484C7E">
              <w:t>предыдущий</w:t>
            </w:r>
            <w:r w:rsidRPr="00484C7E">
              <w:t xml:space="preserve"> </w:t>
            </w:r>
            <w:r w:rsidR="00E20D8B" w:rsidRPr="00484C7E">
              <w:t>год</w:t>
            </w:r>
            <w:r w:rsidRPr="00484C7E"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ресурсоемкость</w:t>
            </w:r>
            <w:r w:rsidRPr="00484C7E">
              <w:t xml:space="preserve"> </w:t>
            </w:r>
            <w:r w:rsidR="00E20D8B" w:rsidRPr="00484C7E">
              <w:t>отчетный</w:t>
            </w:r>
            <w:r w:rsidRPr="00484C7E">
              <w:t xml:space="preserve"> </w:t>
            </w:r>
            <w:r w:rsidR="00E20D8B" w:rsidRPr="00484C7E">
              <w:t>год</w:t>
            </w:r>
            <w:r w:rsidRPr="00484C7E">
              <w:t xml:space="preserve"> </w:t>
            </w:r>
          </w:p>
        </w:tc>
        <w:tc>
          <w:tcPr>
            <w:tcW w:w="1218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темп</w:t>
            </w:r>
            <w:r w:rsidRPr="00484C7E">
              <w:t xml:space="preserve"> </w:t>
            </w:r>
            <w:r w:rsidR="00E20D8B" w:rsidRPr="00484C7E">
              <w:t>прироста</w:t>
            </w:r>
            <w:r w:rsidRPr="00484C7E">
              <w:t xml:space="preserve"> </w:t>
            </w:r>
            <w:r w:rsidR="00E20D8B" w:rsidRPr="00484C7E">
              <w:t>ресурсомкости,</w:t>
            </w:r>
            <w:r w:rsidRPr="00484C7E">
              <w:t xml:space="preserve"> </w:t>
            </w:r>
            <w:r w:rsidR="00E20D8B" w:rsidRPr="00484C7E">
              <w:t>%</w:t>
            </w:r>
            <w:r w:rsidRPr="00484C7E">
              <w:t xml:space="preserve"> </w:t>
            </w:r>
          </w:p>
        </w:tc>
      </w:tr>
      <w:tr w:rsidR="00E20D8B" w:rsidRPr="00484C7E" w:rsidTr="001072DD">
        <w:trPr>
          <w:trHeight w:val="765"/>
          <w:jc w:val="center"/>
        </w:trPr>
        <w:tc>
          <w:tcPr>
            <w:tcW w:w="1704" w:type="dxa"/>
            <w:shd w:val="clear" w:color="auto" w:fill="auto"/>
          </w:tcPr>
          <w:p w:rsidR="00E20D8B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E20D8B" w:rsidRPr="00484C7E">
              <w:t>Выручка</w:t>
            </w:r>
            <w:r>
              <w:t xml:space="preserve"> (</w:t>
            </w:r>
            <w:r w:rsidR="00E20D8B" w:rsidRPr="00484C7E">
              <w:t>нетто</w:t>
            </w:r>
            <w:r w:rsidRPr="00484C7E">
              <w:t xml:space="preserve">) </w:t>
            </w:r>
            <w:r w:rsidR="00E20D8B" w:rsidRPr="00484C7E">
              <w:t>от</w:t>
            </w:r>
            <w:r w:rsidRPr="00484C7E">
              <w:t xml:space="preserve"> </w:t>
            </w:r>
            <w:r w:rsidR="00E20D8B" w:rsidRPr="00484C7E">
              <w:t>продажи</w:t>
            </w:r>
            <w:r w:rsidRPr="00484C7E">
              <w:t xml:space="preserve"> </w:t>
            </w:r>
            <w:r w:rsidR="00E20D8B" w:rsidRPr="00484C7E">
              <w:t>товаров,</w:t>
            </w:r>
            <w:r w:rsidRPr="00484C7E">
              <w:t xml:space="preserve"> </w:t>
            </w:r>
            <w:r w:rsidR="00E20D8B" w:rsidRPr="00484C7E">
              <w:t>продукции,</w:t>
            </w:r>
            <w:r w:rsidRPr="00484C7E">
              <w:t xml:space="preserve"> </w:t>
            </w:r>
            <w:r w:rsidR="00E20D8B" w:rsidRPr="00484C7E">
              <w:t>работ,</w:t>
            </w:r>
            <w:r w:rsidRPr="00484C7E">
              <w:t xml:space="preserve"> </w:t>
            </w:r>
            <w:r w:rsidR="00E20D8B" w:rsidRPr="00484C7E">
              <w:t>услуг</w:t>
            </w:r>
            <w:r w:rsidRPr="00484C7E">
              <w:t xml:space="preserve"> 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825</w:t>
            </w:r>
            <w:r w:rsidR="00484C7E" w:rsidRPr="00484C7E">
              <w:t xml:space="preserve"> </w:t>
            </w:r>
            <w:r w:rsidRPr="00484C7E">
              <w:t>320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598</w:t>
            </w:r>
            <w:r w:rsidR="00484C7E" w:rsidRPr="00484C7E">
              <w:t xml:space="preserve"> </w:t>
            </w:r>
            <w:r w:rsidRPr="00484C7E">
              <w:t>181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598</w:t>
            </w:r>
            <w:r w:rsidR="00484C7E" w:rsidRPr="00484C7E">
              <w:t xml:space="preserve"> </w:t>
            </w:r>
            <w:r w:rsidRPr="00484C7E">
              <w:t>181</w:t>
            </w:r>
            <w:r w:rsidR="00484C7E" w:rsidRPr="00484C7E">
              <w:t xml:space="preserve"> 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E20D8B" w:rsidP="000C1EC7">
            <w:pPr>
              <w:pStyle w:val="af8"/>
            </w:pPr>
          </w:p>
        </w:tc>
        <w:tc>
          <w:tcPr>
            <w:tcW w:w="1091" w:type="dxa"/>
            <w:shd w:val="clear" w:color="auto" w:fill="auto"/>
            <w:noWrap/>
          </w:tcPr>
          <w:p w:rsidR="00E20D8B" w:rsidRPr="00484C7E" w:rsidRDefault="00E20D8B" w:rsidP="000C1EC7">
            <w:pPr>
              <w:pStyle w:val="af8"/>
            </w:pPr>
          </w:p>
        </w:tc>
        <w:tc>
          <w:tcPr>
            <w:tcW w:w="1218" w:type="dxa"/>
            <w:shd w:val="clear" w:color="auto" w:fill="auto"/>
            <w:noWrap/>
          </w:tcPr>
          <w:p w:rsidR="00E20D8B" w:rsidRPr="00484C7E" w:rsidRDefault="00E20D8B" w:rsidP="000C1EC7">
            <w:pPr>
              <w:pStyle w:val="af8"/>
            </w:pPr>
          </w:p>
        </w:tc>
      </w:tr>
      <w:tr w:rsidR="00E20D8B" w:rsidRPr="00484C7E" w:rsidTr="001072DD">
        <w:trPr>
          <w:trHeight w:val="735"/>
          <w:jc w:val="center"/>
        </w:trPr>
        <w:tc>
          <w:tcPr>
            <w:tcW w:w="1704" w:type="dxa"/>
            <w:shd w:val="clear" w:color="auto" w:fill="auto"/>
          </w:tcPr>
          <w:p w:rsidR="00E20D8B" w:rsidRPr="00484C7E" w:rsidRDefault="00E20D8B" w:rsidP="000C1EC7">
            <w:pPr>
              <w:pStyle w:val="af8"/>
            </w:pPr>
            <w:r w:rsidRPr="00484C7E">
              <w:t>Материальные</w:t>
            </w:r>
            <w:r w:rsidR="00484C7E" w:rsidRPr="00484C7E">
              <w:t xml:space="preserve"> </w:t>
            </w:r>
            <w:r w:rsidRPr="00484C7E">
              <w:t>затраты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126</w:t>
            </w:r>
            <w:r w:rsidR="00484C7E" w:rsidRPr="00484C7E">
              <w:t xml:space="preserve"> </w:t>
            </w:r>
            <w:r w:rsidRPr="00484C7E">
              <w:t>458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228</w:t>
            </w:r>
            <w:r w:rsidR="00484C7E" w:rsidRPr="00484C7E">
              <w:t xml:space="preserve"> </w:t>
            </w:r>
            <w:r w:rsidRPr="00484C7E">
              <w:t>797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102</w:t>
            </w:r>
            <w:r w:rsidR="00484C7E" w:rsidRPr="00484C7E">
              <w:t xml:space="preserve"> </w:t>
            </w:r>
            <w:r w:rsidRPr="00484C7E">
              <w:t>339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102</w:t>
            </w:r>
            <w:r w:rsidRPr="00484C7E">
              <w:t xml:space="preserve"> </w:t>
            </w:r>
            <w:r w:rsidR="00D872F4" w:rsidRPr="00484C7E">
              <w:t>339</w:t>
            </w:r>
            <w:r w:rsidRPr="00484C7E">
              <w:t xml:space="preserve">) 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0,6171</w:t>
            </w:r>
          </w:p>
        </w:tc>
        <w:tc>
          <w:tcPr>
            <w:tcW w:w="109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0,5070</w:t>
            </w:r>
          </w:p>
        </w:tc>
        <w:tc>
          <w:tcPr>
            <w:tcW w:w="1218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17,8399</w:t>
            </w:r>
            <w:r w:rsidRPr="00484C7E">
              <w:t xml:space="preserve">) </w:t>
            </w:r>
          </w:p>
        </w:tc>
      </w:tr>
      <w:tr w:rsidR="00E20D8B" w:rsidRPr="00484C7E" w:rsidTr="001072DD">
        <w:trPr>
          <w:trHeight w:val="765"/>
          <w:jc w:val="center"/>
        </w:trPr>
        <w:tc>
          <w:tcPr>
            <w:tcW w:w="1704" w:type="dxa"/>
            <w:shd w:val="clear" w:color="auto" w:fill="auto"/>
          </w:tcPr>
          <w:p w:rsidR="00E20D8B" w:rsidRPr="00484C7E" w:rsidRDefault="00E20D8B" w:rsidP="000C1EC7">
            <w:pPr>
              <w:pStyle w:val="af8"/>
            </w:pPr>
            <w:r w:rsidRPr="00484C7E">
              <w:t>Затраты</w:t>
            </w:r>
            <w:r w:rsidR="00484C7E" w:rsidRPr="00484C7E">
              <w:t xml:space="preserve"> </w:t>
            </w:r>
            <w:r w:rsidRPr="00484C7E">
              <w:t>на</w:t>
            </w:r>
            <w:r w:rsidR="00484C7E" w:rsidRPr="00484C7E">
              <w:t xml:space="preserve"> </w:t>
            </w:r>
            <w:r w:rsidRPr="00484C7E">
              <w:t>оплату</w:t>
            </w:r>
            <w:r w:rsidR="00484C7E" w:rsidRPr="00484C7E">
              <w:t xml:space="preserve"> </w:t>
            </w:r>
            <w:r w:rsidRPr="00484C7E">
              <w:t>труда</w:t>
            </w:r>
            <w:r w:rsidR="00484C7E" w:rsidRPr="00484C7E">
              <w:t xml:space="preserve"> </w:t>
            </w:r>
            <w:r w:rsidRPr="00484C7E">
              <w:t>и</w:t>
            </w:r>
            <w:r w:rsidR="00484C7E" w:rsidRPr="00484C7E">
              <w:t xml:space="preserve"> </w:t>
            </w:r>
            <w:r w:rsidRPr="00484C7E">
              <w:t>отчисления</w:t>
            </w:r>
            <w:r w:rsidR="00484C7E" w:rsidRPr="00484C7E">
              <w:t xml:space="preserve"> </w:t>
            </w:r>
            <w:r w:rsidRPr="00484C7E">
              <w:t>на</w:t>
            </w:r>
            <w:r w:rsidR="00484C7E" w:rsidRPr="00484C7E">
              <w:t xml:space="preserve"> </w:t>
            </w:r>
            <w:r w:rsidRPr="00484C7E">
              <w:t>социальные</w:t>
            </w:r>
            <w:r w:rsidR="00484C7E" w:rsidRPr="00484C7E">
              <w:t xml:space="preserve"> </w:t>
            </w:r>
            <w:r w:rsidRPr="00484C7E">
              <w:t>нужды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439</w:t>
            </w:r>
            <w:r w:rsidR="00484C7E" w:rsidRPr="00484C7E">
              <w:t xml:space="preserve"> </w:t>
            </w:r>
            <w:r w:rsidRPr="00484C7E">
              <w:t>767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564</w:t>
            </w:r>
            <w:r w:rsidR="00484C7E" w:rsidRPr="00484C7E">
              <w:t xml:space="preserve"> </w:t>
            </w:r>
            <w:r w:rsidRPr="00484C7E">
              <w:t>094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124</w:t>
            </w:r>
            <w:r w:rsidR="00484C7E" w:rsidRPr="00484C7E">
              <w:t xml:space="preserve"> </w:t>
            </w:r>
            <w:r w:rsidRPr="00484C7E">
              <w:t>327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124</w:t>
            </w:r>
            <w:r w:rsidRPr="00484C7E">
              <w:t xml:space="preserve"> </w:t>
            </w:r>
            <w:r w:rsidR="00D872F4" w:rsidRPr="00484C7E">
              <w:t>327</w:t>
            </w:r>
            <w:r w:rsidRPr="00484C7E">
              <w:t xml:space="preserve">) 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0,2409</w:t>
            </w:r>
          </w:p>
        </w:tc>
        <w:tc>
          <w:tcPr>
            <w:tcW w:w="109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0,2328</w:t>
            </w:r>
          </w:p>
        </w:tc>
        <w:tc>
          <w:tcPr>
            <w:tcW w:w="1218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3,3894</w:t>
            </w:r>
            <w:r w:rsidRPr="00484C7E">
              <w:t xml:space="preserve">) </w:t>
            </w:r>
          </w:p>
        </w:tc>
      </w:tr>
      <w:tr w:rsidR="00E20D8B" w:rsidRPr="00484C7E" w:rsidTr="001072DD">
        <w:trPr>
          <w:trHeight w:val="510"/>
          <w:jc w:val="center"/>
        </w:trPr>
        <w:tc>
          <w:tcPr>
            <w:tcW w:w="1704" w:type="dxa"/>
            <w:shd w:val="clear" w:color="auto" w:fill="auto"/>
          </w:tcPr>
          <w:p w:rsidR="00E20D8B" w:rsidRPr="00484C7E" w:rsidRDefault="00E20D8B" w:rsidP="000C1EC7">
            <w:pPr>
              <w:pStyle w:val="af8"/>
            </w:pPr>
            <w:r w:rsidRPr="00484C7E">
              <w:t>Амортизация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44</w:t>
            </w:r>
            <w:r w:rsidR="00484C7E" w:rsidRPr="00484C7E">
              <w:t xml:space="preserve"> </w:t>
            </w:r>
            <w:r w:rsidRPr="00484C7E">
              <w:t>231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49</w:t>
            </w:r>
            <w:r w:rsidR="00484C7E" w:rsidRPr="00484C7E">
              <w:t xml:space="preserve"> </w:t>
            </w:r>
            <w:r w:rsidRPr="00484C7E">
              <w:t>322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5</w:t>
            </w:r>
            <w:r w:rsidR="00484C7E" w:rsidRPr="00484C7E">
              <w:t xml:space="preserve"> </w:t>
            </w:r>
            <w:r w:rsidRPr="00484C7E">
              <w:t>091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5</w:t>
            </w:r>
            <w:r w:rsidRPr="00484C7E">
              <w:t xml:space="preserve"> </w:t>
            </w:r>
            <w:r w:rsidR="00D872F4" w:rsidRPr="00484C7E">
              <w:t>091</w:t>
            </w:r>
            <w:r w:rsidRPr="00484C7E">
              <w:t xml:space="preserve">) 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0,0242</w:t>
            </w:r>
          </w:p>
        </w:tc>
        <w:tc>
          <w:tcPr>
            <w:tcW w:w="109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0,0204</w:t>
            </w:r>
          </w:p>
        </w:tc>
        <w:tc>
          <w:tcPr>
            <w:tcW w:w="1218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16,0135</w:t>
            </w:r>
            <w:r w:rsidRPr="00484C7E">
              <w:t xml:space="preserve">) </w:t>
            </w:r>
          </w:p>
        </w:tc>
      </w:tr>
      <w:tr w:rsidR="00E20D8B" w:rsidRPr="00484C7E" w:rsidTr="001072DD">
        <w:trPr>
          <w:trHeight w:val="510"/>
          <w:jc w:val="center"/>
        </w:trPr>
        <w:tc>
          <w:tcPr>
            <w:tcW w:w="1704" w:type="dxa"/>
            <w:shd w:val="clear" w:color="auto" w:fill="auto"/>
          </w:tcPr>
          <w:p w:rsidR="00E20D8B" w:rsidRPr="00484C7E" w:rsidRDefault="00E20D8B" w:rsidP="000C1EC7">
            <w:pPr>
              <w:pStyle w:val="af8"/>
            </w:pPr>
            <w:r w:rsidRPr="00484C7E">
              <w:t>Прочие</w:t>
            </w:r>
            <w:r w:rsidR="00484C7E" w:rsidRPr="00484C7E">
              <w:t xml:space="preserve"> </w:t>
            </w:r>
            <w:r w:rsidRPr="00484C7E">
              <w:t>затраты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26</w:t>
            </w:r>
            <w:r w:rsidR="00484C7E" w:rsidRPr="00484C7E">
              <w:t xml:space="preserve"> </w:t>
            </w:r>
            <w:r w:rsidRPr="00484C7E">
              <w:t>881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277</w:t>
            </w:r>
            <w:r w:rsidR="00484C7E" w:rsidRPr="00484C7E">
              <w:t xml:space="preserve"> </w:t>
            </w:r>
            <w:r w:rsidRPr="00484C7E">
              <w:t>960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251</w:t>
            </w:r>
            <w:r w:rsidR="00484C7E" w:rsidRPr="00484C7E">
              <w:t xml:space="preserve"> </w:t>
            </w:r>
            <w:r w:rsidRPr="00484C7E">
              <w:t>079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251</w:t>
            </w:r>
            <w:r w:rsidRPr="00484C7E">
              <w:t xml:space="preserve"> </w:t>
            </w:r>
            <w:r w:rsidR="00D872F4" w:rsidRPr="00484C7E">
              <w:t>079</w:t>
            </w:r>
            <w:r w:rsidRPr="00484C7E">
              <w:t xml:space="preserve">) 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0,0147</w:t>
            </w:r>
          </w:p>
        </w:tc>
        <w:tc>
          <w:tcPr>
            <w:tcW w:w="109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0,1147</w:t>
            </w:r>
          </w:p>
        </w:tc>
        <w:tc>
          <w:tcPr>
            <w:tcW w:w="121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678,8121</w:t>
            </w:r>
          </w:p>
        </w:tc>
      </w:tr>
      <w:tr w:rsidR="00E20D8B" w:rsidRPr="00484C7E" w:rsidTr="001072DD">
        <w:trPr>
          <w:trHeight w:val="300"/>
          <w:jc w:val="center"/>
        </w:trPr>
        <w:tc>
          <w:tcPr>
            <w:tcW w:w="1704" w:type="dxa"/>
            <w:shd w:val="clear" w:color="auto" w:fill="auto"/>
            <w:noWrap/>
          </w:tcPr>
          <w:p w:rsidR="00E20D8B" w:rsidRPr="00484C7E" w:rsidRDefault="00E20D8B" w:rsidP="000C1EC7">
            <w:pPr>
              <w:pStyle w:val="af8"/>
            </w:pPr>
            <w:r w:rsidRPr="00484C7E">
              <w:t>Прибыль</w:t>
            </w:r>
            <w:r w:rsidR="00484C7E" w:rsidRPr="00484C7E">
              <w:t xml:space="preserve"> </w:t>
            </w:r>
            <w:r w:rsidRPr="00484C7E">
              <w:t>от</w:t>
            </w:r>
            <w:r w:rsidR="00484C7E" w:rsidRPr="00484C7E">
              <w:t xml:space="preserve"> </w:t>
            </w:r>
            <w:r w:rsidRPr="00484C7E">
              <w:t>продаж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187</w:t>
            </w:r>
            <w:r w:rsidR="00484C7E" w:rsidRPr="00484C7E">
              <w:t xml:space="preserve"> </w:t>
            </w:r>
            <w:r w:rsidRPr="00484C7E">
              <w:t>983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303</w:t>
            </w:r>
            <w:r w:rsidR="00484C7E" w:rsidRPr="00484C7E">
              <w:t xml:space="preserve"> </w:t>
            </w:r>
            <w:r w:rsidRPr="00484C7E">
              <w:t>328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115</w:t>
            </w:r>
            <w:r w:rsidR="00484C7E" w:rsidRPr="00484C7E">
              <w:t xml:space="preserve"> </w:t>
            </w:r>
            <w:r w:rsidRPr="00484C7E">
              <w:t>345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115</w:t>
            </w:r>
            <w:r w:rsidR="00484C7E" w:rsidRPr="00484C7E">
              <w:t xml:space="preserve"> </w:t>
            </w:r>
            <w:r w:rsidRPr="00484C7E">
              <w:t>345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0,1030</w:t>
            </w:r>
          </w:p>
        </w:tc>
        <w:tc>
          <w:tcPr>
            <w:tcW w:w="1091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0,1252</w:t>
            </w:r>
          </w:p>
        </w:tc>
        <w:tc>
          <w:tcPr>
            <w:tcW w:w="1218" w:type="dxa"/>
            <w:shd w:val="clear" w:color="auto" w:fill="auto"/>
            <w:noWrap/>
          </w:tcPr>
          <w:p w:rsidR="00E20D8B" w:rsidRPr="00484C7E" w:rsidRDefault="00D872F4" w:rsidP="000C1EC7">
            <w:pPr>
              <w:pStyle w:val="af8"/>
            </w:pPr>
            <w:r w:rsidRPr="00484C7E">
              <w:t>21,5317</w:t>
            </w:r>
          </w:p>
        </w:tc>
      </w:tr>
      <w:tr w:rsidR="00E20D8B" w:rsidRPr="00484C7E" w:rsidTr="001072DD">
        <w:trPr>
          <w:trHeight w:val="540"/>
          <w:jc w:val="center"/>
        </w:trPr>
        <w:tc>
          <w:tcPr>
            <w:tcW w:w="1704" w:type="dxa"/>
            <w:shd w:val="clear" w:color="auto" w:fill="auto"/>
          </w:tcPr>
          <w:p w:rsidR="00E20D8B" w:rsidRPr="001072DD" w:rsidRDefault="00E20D8B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справочно</w:t>
            </w:r>
            <w:r w:rsidR="00484C7E" w:rsidRPr="001072DD">
              <w:rPr>
                <w:i/>
                <w:iCs/>
              </w:rPr>
              <w:t xml:space="preserve">: </w:t>
            </w:r>
            <w:r w:rsidRPr="001072DD">
              <w:rPr>
                <w:i/>
                <w:iCs/>
              </w:rPr>
              <w:t>добавленная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стоимость</w:t>
            </w:r>
          </w:p>
        </w:tc>
        <w:tc>
          <w:tcPr>
            <w:tcW w:w="1061" w:type="dxa"/>
            <w:shd w:val="clear" w:color="auto" w:fill="auto"/>
            <w:noWrap/>
          </w:tcPr>
          <w:p w:rsidR="00E20D8B" w:rsidRPr="001072DD" w:rsidRDefault="00D872F4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698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862</w:t>
            </w:r>
          </w:p>
        </w:tc>
        <w:tc>
          <w:tcPr>
            <w:tcW w:w="948" w:type="dxa"/>
            <w:shd w:val="clear" w:color="auto" w:fill="auto"/>
            <w:noWrap/>
          </w:tcPr>
          <w:p w:rsidR="00E20D8B" w:rsidRPr="001072DD" w:rsidRDefault="00D872F4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1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194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704</w:t>
            </w:r>
          </w:p>
        </w:tc>
        <w:tc>
          <w:tcPr>
            <w:tcW w:w="1059" w:type="dxa"/>
            <w:shd w:val="clear" w:color="auto" w:fill="auto"/>
            <w:noWrap/>
          </w:tcPr>
          <w:p w:rsidR="00E20D8B" w:rsidRPr="001072DD" w:rsidRDefault="00D872F4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495</w:t>
            </w:r>
            <w:r w:rsidR="00484C7E" w:rsidRPr="001072DD">
              <w:rPr>
                <w:i/>
                <w:iCs/>
              </w:rPr>
              <w:t xml:space="preserve"> </w:t>
            </w:r>
            <w:r w:rsidRPr="001072DD">
              <w:rPr>
                <w:i/>
                <w:iCs/>
              </w:rPr>
              <w:t>842</w:t>
            </w:r>
          </w:p>
        </w:tc>
        <w:tc>
          <w:tcPr>
            <w:tcW w:w="952" w:type="dxa"/>
            <w:shd w:val="clear" w:color="auto" w:fill="auto"/>
            <w:noWrap/>
          </w:tcPr>
          <w:p w:rsidR="00E20D8B" w:rsidRPr="001072DD" w:rsidRDefault="00E20D8B" w:rsidP="000C1EC7">
            <w:pPr>
              <w:pStyle w:val="af8"/>
              <w:rPr>
                <w:i/>
                <w:iCs/>
              </w:rPr>
            </w:pPr>
          </w:p>
        </w:tc>
        <w:tc>
          <w:tcPr>
            <w:tcW w:w="1059" w:type="dxa"/>
            <w:shd w:val="clear" w:color="auto" w:fill="auto"/>
            <w:noWrap/>
          </w:tcPr>
          <w:p w:rsidR="00E20D8B" w:rsidRPr="001072DD" w:rsidRDefault="00D872F4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0,3829</w:t>
            </w:r>
          </w:p>
        </w:tc>
        <w:tc>
          <w:tcPr>
            <w:tcW w:w="1091" w:type="dxa"/>
            <w:shd w:val="clear" w:color="auto" w:fill="auto"/>
            <w:noWrap/>
          </w:tcPr>
          <w:p w:rsidR="00E20D8B" w:rsidRPr="001072DD" w:rsidRDefault="00D872F4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0,4930</w:t>
            </w:r>
          </w:p>
        </w:tc>
        <w:tc>
          <w:tcPr>
            <w:tcW w:w="1218" w:type="dxa"/>
            <w:shd w:val="clear" w:color="auto" w:fill="auto"/>
            <w:noWrap/>
          </w:tcPr>
          <w:p w:rsidR="00E20D8B" w:rsidRPr="001072DD" w:rsidRDefault="00D872F4" w:rsidP="000C1EC7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>28,7552</w:t>
            </w:r>
          </w:p>
        </w:tc>
      </w:tr>
    </w:tbl>
    <w:p w:rsidR="000C1EC7" w:rsidRDefault="000C1EC7" w:rsidP="00484C7E">
      <w:pPr>
        <w:tabs>
          <w:tab w:val="left" w:pos="726"/>
        </w:tabs>
        <w:sectPr w:rsidR="000C1EC7" w:rsidSect="000C1EC7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81"/>
        </w:sectPr>
      </w:pPr>
    </w:p>
    <w:p w:rsidR="00484C7E" w:rsidRPr="00484C7E" w:rsidRDefault="00D872F4" w:rsidP="00484C7E">
      <w:pPr>
        <w:tabs>
          <w:tab w:val="left" w:pos="726"/>
        </w:tabs>
      </w:pPr>
      <w:r w:rsidRPr="00484C7E">
        <w:t>На</w:t>
      </w:r>
      <w:r w:rsidR="00484C7E" w:rsidRPr="00484C7E">
        <w:t xml:space="preserve"> </w:t>
      </w:r>
      <w:r w:rsidRPr="00484C7E">
        <w:t>основании</w:t>
      </w:r>
      <w:r w:rsidR="00484C7E" w:rsidRPr="00484C7E">
        <w:t xml:space="preserve"> </w:t>
      </w:r>
      <w:r w:rsidRPr="00484C7E">
        <w:t>Таблицы</w:t>
      </w:r>
      <w:r w:rsidR="00484C7E" w:rsidRPr="00484C7E">
        <w:t xml:space="preserve"> </w:t>
      </w:r>
      <w:r w:rsidRPr="00484C7E">
        <w:t>3</w:t>
      </w:r>
      <w:r w:rsidR="0054722B" w:rsidRPr="00484C7E">
        <w:t>7</w:t>
      </w:r>
      <w:r w:rsidR="00484C7E" w:rsidRPr="00484C7E">
        <w:t xml:space="preserve"> </w:t>
      </w:r>
      <w:r w:rsidRPr="00484C7E">
        <w:t>рассчитаем</w:t>
      </w:r>
      <w:r w:rsidR="00484C7E" w:rsidRPr="00484C7E">
        <w:t xml:space="preserve"> </w:t>
      </w:r>
      <w:r w:rsidRPr="00484C7E">
        <w:t>влияние</w:t>
      </w:r>
      <w:r w:rsidR="00484C7E" w:rsidRPr="00484C7E">
        <w:t xml:space="preserve"> </w:t>
      </w:r>
      <w:r w:rsidRPr="00484C7E">
        <w:t>факторов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прибыль</w:t>
      </w:r>
      <w:r w:rsidR="00484C7E" w:rsidRPr="00484C7E">
        <w:t>.</w:t>
      </w:r>
    </w:p>
    <w:p w:rsidR="000C1EC7" w:rsidRDefault="000C1EC7" w:rsidP="00484C7E">
      <w:pPr>
        <w:tabs>
          <w:tab w:val="left" w:pos="726"/>
        </w:tabs>
        <w:rPr>
          <w:b/>
        </w:rPr>
      </w:pPr>
    </w:p>
    <w:p w:rsidR="000C1EC7" w:rsidRDefault="000C1EC7" w:rsidP="002E5018">
      <w:r w:rsidRPr="00484C7E">
        <w:t>Таблица 38</w:t>
      </w:r>
    </w:p>
    <w:p w:rsidR="00D872F4" w:rsidRPr="00484C7E" w:rsidRDefault="00D872F4" w:rsidP="00484C7E">
      <w:pPr>
        <w:tabs>
          <w:tab w:val="left" w:pos="726"/>
        </w:tabs>
        <w:rPr>
          <w:b/>
        </w:rPr>
      </w:pPr>
      <w:r w:rsidRPr="00484C7E">
        <w:rPr>
          <w:b/>
        </w:rPr>
        <w:t>Расчет</w:t>
      </w:r>
      <w:r w:rsidR="00484C7E" w:rsidRPr="00484C7E">
        <w:rPr>
          <w:b/>
        </w:rPr>
        <w:t xml:space="preserve"> </w:t>
      </w:r>
      <w:r w:rsidRPr="00484C7E">
        <w:rPr>
          <w:b/>
        </w:rPr>
        <w:t>влияния</w:t>
      </w:r>
      <w:r w:rsidR="00484C7E" w:rsidRPr="00484C7E">
        <w:rPr>
          <w:b/>
        </w:rPr>
        <w:t xml:space="preserve"> </w:t>
      </w:r>
      <w:r w:rsidRPr="00484C7E">
        <w:rPr>
          <w:b/>
        </w:rPr>
        <w:t>факторов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5"/>
        <w:gridCol w:w="3897"/>
      </w:tblGrid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темп</w:t>
            </w:r>
            <w:r w:rsidRPr="00484C7E">
              <w:t xml:space="preserve"> </w:t>
            </w:r>
            <w:r w:rsidR="00D872F4" w:rsidRPr="00484C7E">
              <w:t>инфляции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11,9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Выручка</w:t>
            </w:r>
            <w:r w:rsidRPr="00484C7E">
              <w:t xml:space="preserve"> </w:t>
            </w:r>
            <w:r w:rsidR="00D872F4" w:rsidRPr="00484C7E">
              <w:t>в</w:t>
            </w:r>
            <w:r w:rsidRPr="00484C7E">
              <w:t xml:space="preserve"> </w:t>
            </w:r>
            <w:r w:rsidR="00D872F4" w:rsidRPr="00484C7E">
              <w:t>сопоставимых</w:t>
            </w:r>
            <w:r w:rsidRPr="00484C7E">
              <w:t xml:space="preserve"> </w:t>
            </w:r>
            <w:r w:rsidR="00D872F4" w:rsidRPr="00484C7E">
              <w:t>ценах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165</w:t>
            </w:r>
            <w:r w:rsidR="00484C7E" w:rsidRPr="00484C7E">
              <w:t xml:space="preserve"> </w:t>
            </w:r>
            <w:r w:rsidRPr="00484C7E">
              <w:t>774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Прирост</w:t>
            </w:r>
            <w:r w:rsidRPr="00484C7E">
              <w:t xml:space="preserve"> </w:t>
            </w:r>
            <w:r w:rsidR="00D872F4" w:rsidRPr="00484C7E">
              <w:t>выручки</w:t>
            </w:r>
            <w:r w:rsidRPr="00484C7E">
              <w:t xml:space="preserve"> </w:t>
            </w:r>
            <w:r w:rsidR="00D872F4" w:rsidRPr="00484C7E">
              <w:t>за</w:t>
            </w:r>
            <w:r w:rsidRPr="00484C7E">
              <w:t xml:space="preserve"> </w:t>
            </w:r>
            <w:r w:rsidR="00D872F4" w:rsidRPr="00484C7E">
              <w:t>счет</w:t>
            </w:r>
            <w:r w:rsidRPr="00484C7E">
              <w:t xml:space="preserve"> </w:t>
            </w:r>
            <w:r w:rsidR="00D872F4" w:rsidRPr="00484C7E">
              <w:t>объема</w:t>
            </w:r>
            <w:r w:rsidRPr="00484C7E">
              <w:t xml:space="preserve"> </w:t>
            </w:r>
            <w:r w:rsidR="00D872F4" w:rsidRPr="00484C7E">
              <w:t>продаж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340</w:t>
            </w:r>
            <w:r w:rsidR="00484C7E" w:rsidRPr="00484C7E">
              <w:t xml:space="preserve"> </w:t>
            </w:r>
            <w:r w:rsidRPr="00484C7E">
              <w:t>454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Прирост</w:t>
            </w:r>
            <w:r w:rsidRPr="00484C7E">
              <w:t xml:space="preserve"> </w:t>
            </w:r>
            <w:r w:rsidR="00D872F4" w:rsidRPr="00484C7E">
              <w:t>выручки</w:t>
            </w:r>
            <w:r w:rsidRPr="00484C7E">
              <w:t xml:space="preserve"> </w:t>
            </w:r>
            <w:r w:rsidR="00D872F4" w:rsidRPr="00484C7E">
              <w:t>за</w:t>
            </w:r>
            <w:r w:rsidRPr="00484C7E">
              <w:t xml:space="preserve"> </w:t>
            </w:r>
            <w:r w:rsidR="00D872F4" w:rsidRPr="00484C7E">
              <w:t>счет</w:t>
            </w:r>
            <w:r w:rsidRPr="00484C7E">
              <w:t xml:space="preserve"> </w:t>
            </w:r>
            <w:r w:rsidR="00D872F4" w:rsidRPr="00484C7E">
              <w:t>инфляции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257</w:t>
            </w:r>
            <w:r w:rsidR="00484C7E" w:rsidRPr="00484C7E">
              <w:t xml:space="preserve"> </w:t>
            </w:r>
            <w:r w:rsidRPr="00484C7E">
              <w:t>727</w:t>
            </w:r>
          </w:p>
        </w:tc>
      </w:tr>
    </w:tbl>
    <w:p w:rsidR="000C1EC7" w:rsidRDefault="000C1EC7"/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2555"/>
        <w:gridCol w:w="3131"/>
      </w:tblGrid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D872F4" w:rsidP="000C1EC7">
            <w:pPr>
              <w:pStyle w:val="af8"/>
            </w:pPr>
            <w:r w:rsidRPr="00484C7E">
              <w:t>Факторы,</w:t>
            </w:r>
            <w:r w:rsidR="00484C7E" w:rsidRPr="00484C7E">
              <w:t xml:space="preserve"> </w:t>
            </w:r>
            <w:r w:rsidRPr="00484C7E">
              <w:t>влияющие</w:t>
            </w:r>
            <w:r w:rsidR="00484C7E" w:rsidRPr="00484C7E">
              <w:t xml:space="preserve"> </w:t>
            </w:r>
            <w:r w:rsidRPr="00484C7E">
              <w:t>на</w:t>
            </w:r>
            <w:r w:rsidR="00484C7E" w:rsidRPr="00484C7E">
              <w:t xml:space="preserve"> </w:t>
            </w:r>
            <w:r w:rsidRPr="00484C7E">
              <w:t>прибыль</w:t>
            </w:r>
            <w:r w:rsidR="00484C7E" w:rsidRPr="00484C7E">
              <w:t xml:space="preserve"> </w:t>
            </w:r>
            <w:r w:rsidRPr="00484C7E">
              <w:t>от</w:t>
            </w:r>
            <w:r w:rsidR="00484C7E" w:rsidRPr="00484C7E">
              <w:t xml:space="preserve"> </w:t>
            </w:r>
            <w:r w:rsidRPr="00484C7E">
              <w:t>продаж</w:t>
            </w:r>
          </w:p>
        </w:tc>
        <w:tc>
          <w:tcPr>
            <w:tcW w:w="2555" w:type="dxa"/>
            <w:shd w:val="clear" w:color="auto" w:fill="auto"/>
          </w:tcPr>
          <w:p w:rsidR="00D872F4" w:rsidRPr="00484C7E" w:rsidRDefault="00D872F4" w:rsidP="000C1EC7">
            <w:pPr>
              <w:pStyle w:val="af8"/>
            </w:pPr>
            <w:r w:rsidRPr="00484C7E">
              <w:t>расчет</w:t>
            </w:r>
          </w:p>
        </w:tc>
        <w:tc>
          <w:tcPr>
            <w:tcW w:w="3131" w:type="dxa"/>
            <w:shd w:val="clear" w:color="auto" w:fill="auto"/>
          </w:tcPr>
          <w:p w:rsidR="00D872F4" w:rsidRPr="00484C7E" w:rsidRDefault="00D872F4" w:rsidP="000C1EC7">
            <w:pPr>
              <w:pStyle w:val="af8"/>
            </w:pPr>
            <w:r w:rsidRPr="00484C7E">
              <w:t>влияние</w:t>
            </w:r>
            <w:r w:rsidR="00484C7E" w:rsidRPr="00484C7E">
              <w:t xml:space="preserve"> </w:t>
            </w:r>
            <w:r w:rsidRPr="00484C7E">
              <w:t>на</w:t>
            </w:r>
            <w:r w:rsidR="00484C7E" w:rsidRPr="00484C7E">
              <w:t xml:space="preserve"> </w:t>
            </w:r>
            <w:r w:rsidRPr="00484C7E">
              <w:t>прибыль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Объем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35</w:t>
            </w:r>
            <w:r w:rsidR="00484C7E" w:rsidRPr="00484C7E">
              <w:t xml:space="preserve"> </w:t>
            </w:r>
            <w:r w:rsidRPr="00484C7E">
              <w:t>062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484C7E" w:rsidRDefault="00216B9F" w:rsidP="000C1EC7">
            <w:pPr>
              <w:pStyle w:val="af8"/>
            </w:pPr>
            <w:r w:rsidRPr="00484C7E">
              <w:t>35</w:t>
            </w:r>
            <w:r w:rsidR="00484C7E" w:rsidRPr="00484C7E">
              <w:t xml:space="preserve"> </w:t>
            </w:r>
            <w:r w:rsidRPr="00484C7E">
              <w:t>062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Цена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26</w:t>
            </w:r>
            <w:r w:rsidR="00484C7E" w:rsidRPr="00484C7E">
              <w:t xml:space="preserve"> </w:t>
            </w:r>
            <w:r w:rsidRPr="00484C7E">
              <w:t>542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484C7E" w:rsidRDefault="00216B9F" w:rsidP="000C1EC7">
            <w:pPr>
              <w:pStyle w:val="af8"/>
            </w:pPr>
            <w:r w:rsidRPr="00484C7E">
              <w:t>26</w:t>
            </w:r>
            <w:r w:rsidR="00484C7E" w:rsidRPr="00484C7E">
              <w:t xml:space="preserve"> </w:t>
            </w:r>
            <w:r w:rsidRPr="00484C7E">
              <w:t>542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Материалоёмкость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266</w:t>
            </w:r>
            <w:r w:rsidRPr="00484C7E">
              <w:t xml:space="preserve"> </w:t>
            </w:r>
            <w:r w:rsidR="00D872F4" w:rsidRPr="00484C7E">
              <w:t>816</w:t>
            </w:r>
            <w:r w:rsidRPr="00484C7E">
              <w:t xml:space="preserve">) 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484C7E" w:rsidRDefault="00216B9F" w:rsidP="000C1EC7">
            <w:pPr>
              <w:pStyle w:val="af8"/>
            </w:pPr>
            <w:r w:rsidRPr="00484C7E">
              <w:t>266</w:t>
            </w:r>
            <w:r w:rsidR="00484C7E" w:rsidRPr="00484C7E">
              <w:t xml:space="preserve"> </w:t>
            </w:r>
            <w:r w:rsidRPr="00484C7E">
              <w:t>816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Зарплатоёмкость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19</w:t>
            </w:r>
            <w:r w:rsidRPr="00484C7E">
              <w:t xml:space="preserve"> </w:t>
            </w:r>
            <w:r w:rsidR="00D872F4" w:rsidRPr="00484C7E">
              <w:t>790</w:t>
            </w:r>
            <w:r w:rsidRPr="00484C7E">
              <w:t xml:space="preserve">) 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484C7E" w:rsidRDefault="00216B9F" w:rsidP="000C1EC7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790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Амортизациоёмкость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484C7E" w:rsidP="000C1EC7">
            <w:pPr>
              <w:pStyle w:val="af8"/>
            </w:pPr>
            <w:r>
              <w:t xml:space="preserve"> (</w:t>
            </w:r>
            <w:r w:rsidR="00D872F4" w:rsidRPr="00484C7E">
              <w:t>9</w:t>
            </w:r>
            <w:r w:rsidRPr="00484C7E">
              <w:t xml:space="preserve"> </w:t>
            </w:r>
            <w:r w:rsidR="00D872F4" w:rsidRPr="00484C7E">
              <w:t>404</w:t>
            </w:r>
            <w:r w:rsidRPr="00484C7E">
              <w:t xml:space="preserve">) 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484C7E" w:rsidRDefault="00216B9F" w:rsidP="000C1EC7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404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Ресурсоёмкость</w:t>
            </w:r>
            <w:r w:rsidRPr="00484C7E">
              <w:t xml:space="preserve"> </w:t>
            </w:r>
            <w:r w:rsidR="00D872F4" w:rsidRPr="00484C7E">
              <w:t>по</w:t>
            </w:r>
            <w:r w:rsidRPr="00484C7E">
              <w:t xml:space="preserve"> </w:t>
            </w:r>
            <w:r w:rsidR="00D872F4" w:rsidRPr="00484C7E">
              <w:t>прочим</w:t>
            </w:r>
            <w:r w:rsidRPr="00484C7E">
              <w:t xml:space="preserve"> </w:t>
            </w:r>
            <w:r w:rsidR="00D872F4" w:rsidRPr="00484C7E">
              <w:t>расходам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484C7E" w:rsidRDefault="00D872F4" w:rsidP="000C1EC7">
            <w:pPr>
              <w:pStyle w:val="af8"/>
            </w:pPr>
            <w:r w:rsidRPr="00484C7E">
              <w:t>242</w:t>
            </w:r>
            <w:r w:rsidR="00484C7E" w:rsidRPr="00484C7E">
              <w:t xml:space="preserve"> </w:t>
            </w:r>
            <w:r w:rsidRPr="00484C7E">
              <w:t>270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484C7E" w:rsidRDefault="00484C7E" w:rsidP="000C1EC7">
            <w:pPr>
              <w:pStyle w:val="af8"/>
            </w:pPr>
            <w:r>
              <w:t xml:space="preserve"> (</w:t>
            </w:r>
            <w:r w:rsidR="00216B9F" w:rsidRPr="00484C7E">
              <w:t>242</w:t>
            </w:r>
            <w:r w:rsidRPr="00484C7E">
              <w:t xml:space="preserve"> </w:t>
            </w:r>
            <w:r w:rsidR="00216B9F" w:rsidRPr="00484C7E">
              <w:t>270</w:t>
            </w:r>
            <w:r w:rsidRPr="00484C7E">
              <w:t xml:space="preserve">) </w:t>
            </w:r>
          </w:p>
        </w:tc>
      </w:tr>
      <w:tr w:rsidR="00D872F4" w:rsidRPr="00484C7E" w:rsidTr="001072DD">
        <w:trPr>
          <w:trHeight w:val="510"/>
          <w:jc w:val="center"/>
        </w:trPr>
        <w:tc>
          <w:tcPr>
            <w:tcW w:w="3406" w:type="dxa"/>
            <w:shd w:val="clear" w:color="auto" w:fill="auto"/>
            <w:noWrap/>
          </w:tcPr>
          <w:p w:rsidR="00D872F4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D872F4" w:rsidRPr="00484C7E">
              <w:t>Итоговое</w:t>
            </w:r>
            <w:r w:rsidRPr="00484C7E">
              <w:t xml:space="preserve"> </w:t>
            </w:r>
            <w:r w:rsidR="00D872F4" w:rsidRPr="00484C7E">
              <w:t>влияние</w:t>
            </w:r>
            <w:r w:rsidRPr="00484C7E">
              <w:t xml:space="preserve"> </w:t>
            </w:r>
          </w:p>
        </w:tc>
        <w:tc>
          <w:tcPr>
            <w:tcW w:w="2555" w:type="dxa"/>
            <w:shd w:val="clear" w:color="auto" w:fill="auto"/>
            <w:noWrap/>
          </w:tcPr>
          <w:p w:rsidR="00D872F4" w:rsidRPr="001072DD" w:rsidRDefault="00D872F4" w:rsidP="000C1EC7">
            <w:pPr>
              <w:pStyle w:val="af8"/>
              <w:rPr>
                <w:bCs/>
              </w:rPr>
            </w:pPr>
            <w:r w:rsidRPr="001072DD">
              <w:rPr>
                <w:bCs/>
              </w:rPr>
              <w:t>115</w:t>
            </w:r>
            <w:r w:rsidR="00484C7E" w:rsidRPr="001072DD">
              <w:rPr>
                <w:bCs/>
              </w:rPr>
              <w:t xml:space="preserve"> </w:t>
            </w:r>
            <w:r w:rsidRPr="001072DD">
              <w:rPr>
                <w:bCs/>
              </w:rPr>
              <w:t>345</w:t>
            </w:r>
          </w:p>
        </w:tc>
        <w:tc>
          <w:tcPr>
            <w:tcW w:w="3131" w:type="dxa"/>
            <w:shd w:val="clear" w:color="auto" w:fill="auto"/>
            <w:noWrap/>
          </w:tcPr>
          <w:p w:rsidR="00D872F4" w:rsidRPr="001072DD" w:rsidRDefault="00216B9F" w:rsidP="000C1EC7">
            <w:pPr>
              <w:pStyle w:val="af8"/>
              <w:rPr>
                <w:bCs/>
              </w:rPr>
            </w:pPr>
            <w:r w:rsidRPr="001072DD">
              <w:rPr>
                <w:bCs/>
              </w:rPr>
              <w:t>115</w:t>
            </w:r>
            <w:r w:rsidR="00484C7E" w:rsidRPr="001072DD">
              <w:rPr>
                <w:bCs/>
              </w:rPr>
              <w:t xml:space="preserve"> </w:t>
            </w:r>
            <w:r w:rsidRPr="001072DD">
              <w:rPr>
                <w:bCs/>
              </w:rPr>
              <w:t>345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216B9F" w:rsidP="00484C7E">
      <w:pPr>
        <w:tabs>
          <w:tab w:val="left" w:pos="726"/>
        </w:tabs>
      </w:pPr>
      <w:r w:rsidRPr="00484C7E">
        <w:t>Все</w:t>
      </w:r>
      <w:r w:rsidR="00484C7E" w:rsidRPr="00484C7E">
        <w:t xml:space="preserve"> </w:t>
      </w:r>
      <w:r w:rsidRPr="00484C7E">
        <w:t>затраты,</w:t>
      </w:r>
      <w:r w:rsidR="00484C7E" w:rsidRPr="00484C7E">
        <w:t xml:space="preserve"> </w:t>
      </w:r>
      <w:r w:rsidRPr="00484C7E">
        <w:t>кроме</w:t>
      </w:r>
      <w:r w:rsidR="00484C7E" w:rsidRPr="00484C7E">
        <w:t xml:space="preserve"> </w:t>
      </w:r>
      <w:r w:rsidRPr="00484C7E">
        <w:t>затрат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оплату</w:t>
      </w:r>
      <w:r w:rsidR="00484C7E" w:rsidRPr="00484C7E">
        <w:t xml:space="preserve"> </w:t>
      </w:r>
      <w:r w:rsidRPr="00484C7E">
        <w:t>труда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отчисления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социальные</w:t>
      </w:r>
      <w:r w:rsidR="00484C7E" w:rsidRPr="00484C7E">
        <w:t xml:space="preserve"> </w:t>
      </w:r>
      <w:r w:rsidRPr="00484C7E">
        <w:t>нужды,</w:t>
      </w:r>
      <w:r w:rsidR="00484C7E" w:rsidRPr="00484C7E">
        <w:t xml:space="preserve"> </w:t>
      </w:r>
      <w:r w:rsidRPr="00484C7E">
        <w:t>являются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контролируемыми</w:t>
      </w:r>
      <w:r w:rsidR="00484C7E">
        <w:t xml:space="preserve"> (</w:t>
      </w:r>
      <w:r w:rsidRPr="00484C7E">
        <w:t>отклонения</w:t>
      </w:r>
      <w:r w:rsidR="00484C7E" w:rsidRPr="00484C7E">
        <w:t xml:space="preserve"> </w:t>
      </w:r>
      <w:r w:rsidRPr="00484C7E">
        <w:t>больше</w:t>
      </w:r>
      <w:r w:rsidR="00484C7E" w:rsidRPr="00484C7E">
        <w:t xml:space="preserve"> </w:t>
      </w:r>
      <w:r w:rsidRPr="00484C7E">
        <w:t>10</w:t>
      </w:r>
      <w:r w:rsidR="00484C7E" w:rsidRPr="00484C7E">
        <w:t xml:space="preserve"> </w:t>
      </w:r>
      <w:r w:rsidRPr="00484C7E">
        <w:t>%</w:t>
      </w:r>
      <w:r w:rsidR="00484C7E" w:rsidRPr="00484C7E">
        <w:t xml:space="preserve">). </w:t>
      </w:r>
      <w:r w:rsidRPr="00484C7E">
        <w:t>Причем</w:t>
      </w:r>
      <w:r w:rsidR="00484C7E" w:rsidRPr="00484C7E">
        <w:t xml:space="preserve"> </w:t>
      </w:r>
      <w:r w:rsidRPr="00484C7E">
        <w:t>наблюдается</w:t>
      </w:r>
      <w:r w:rsidR="00484C7E" w:rsidRPr="00484C7E">
        <w:t xml:space="preserve"> </w:t>
      </w:r>
      <w:r w:rsidRPr="00484C7E">
        <w:t>существенный</w:t>
      </w:r>
      <w:r w:rsidR="00484C7E" w:rsidRPr="00484C7E">
        <w:t xml:space="preserve"> </w:t>
      </w:r>
      <w:r w:rsidRPr="00484C7E">
        <w:t>рост</w:t>
      </w:r>
      <w:r w:rsidR="00484C7E" w:rsidRPr="00484C7E">
        <w:t xml:space="preserve"> </w:t>
      </w:r>
      <w:r w:rsidRPr="00484C7E">
        <w:t>прочих</w:t>
      </w:r>
      <w:r w:rsidR="00484C7E" w:rsidRPr="00484C7E">
        <w:t xml:space="preserve"> </w:t>
      </w:r>
      <w:r w:rsidRPr="00484C7E">
        <w:t>затрат</w:t>
      </w:r>
      <w:r w:rsidR="00484C7E" w:rsidRPr="00484C7E">
        <w:t xml:space="preserve"> - </w:t>
      </w:r>
      <w:r w:rsidRPr="00484C7E">
        <w:t>негативный</w:t>
      </w:r>
      <w:r w:rsidR="00484C7E" w:rsidRPr="00484C7E">
        <w:t xml:space="preserve"> </w:t>
      </w:r>
      <w:r w:rsidRPr="00484C7E">
        <w:t>фактор</w:t>
      </w:r>
      <w:r w:rsidR="00484C7E" w:rsidRPr="00484C7E">
        <w:t xml:space="preserve">. </w:t>
      </w:r>
      <w:r w:rsidRPr="00484C7E">
        <w:t>Поэтому</w:t>
      </w:r>
      <w:r w:rsidR="00484C7E" w:rsidRPr="00484C7E">
        <w:t xml:space="preserve"> </w:t>
      </w:r>
      <w:r w:rsidRPr="00484C7E">
        <w:t>управленческие</w:t>
      </w:r>
      <w:r w:rsidR="00484C7E" w:rsidRPr="00484C7E">
        <w:t xml:space="preserve"> </w:t>
      </w:r>
      <w:r w:rsidRPr="00484C7E">
        <w:t>решения</w:t>
      </w:r>
      <w:r w:rsidR="00484C7E" w:rsidRPr="00484C7E">
        <w:t xml:space="preserve"> </w:t>
      </w:r>
      <w:r w:rsidRPr="00484C7E">
        <w:t>должны</w:t>
      </w:r>
      <w:r w:rsidR="00484C7E" w:rsidRPr="00484C7E">
        <w:t xml:space="preserve"> </w:t>
      </w:r>
      <w:r w:rsidRPr="00484C7E">
        <w:t>быть</w:t>
      </w:r>
      <w:r w:rsidR="00484C7E" w:rsidRPr="00484C7E">
        <w:t xml:space="preserve"> </w:t>
      </w:r>
      <w:r w:rsidRPr="00484C7E">
        <w:t>связаны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контролем</w:t>
      </w:r>
      <w:r w:rsidR="00484C7E" w:rsidRPr="00484C7E">
        <w:t xml:space="preserve"> </w:t>
      </w:r>
      <w:r w:rsidRPr="00484C7E">
        <w:t>почти</w:t>
      </w:r>
      <w:r w:rsidR="00484C7E" w:rsidRPr="00484C7E">
        <w:t xml:space="preserve"> </w:t>
      </w:r>
      <w:r w:rsidRPr="00484C7E">
        <w:t>всех</w:t>
      </w:r>
      <w:r w:rsidR="00484C7E" w:rsidRPr="00484C7E">
        <w:t xml:space="preserve"> </w:t>
      </w:r>
      <w:r w:rsidRPr="00484C7E">
        <w:t>затрат</w:t>
      </w:r>
      <w:r w:rsidR="00484C7E" w:rsidRPr="00484C7E">
        <w:t>.</w:t>
      </w:r>
    </w:p>
    <w:p w:rsidR="00484C7E" w:rsidRPr="00484C7E" w:rsidRDefault="00216B9F" w:rsidP="00484C7E">
      <w:pPr>
        <w:tabs>
          <w:tab w:val="left" w:pos="726"/>
        </w:tabs>
      </w:pPr>
      <w:r w:rsidRPr="00484C7E">
        <w:t>На</w:t>
      </w:r>
      <w:r w:rsidR="00484C7E" w:rsidRPr="00484C7E">
        <w:t xml:space="preserve"> </w:t>
      </w:r>
      <w:r w:rsidRPr="00484C7E">
        <w:t>основании</w:t>
      </w:r>
      <w:r w:rsidR="00484C7E" w:rsidRPr="00484C7E">
        <w:t xml:space="preserve"> </w:t>
      </w:r>
      <w:r w:rsidRPr="00484C7E">
        <w:t>имеющихся</w:t>
      </w:r>
      <w:r w:rsidR="00484C7E" w:rsidRPr="00484C7E">
        <w:t xml:space="preserve"> </w:t>
      </w:r>
      <w:r w:rsidRPr="00484C7E">
        <w:t>данных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сказать,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выручка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возросла,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доля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от</w:t>
      </w:r>
      <w:r w:rsidR="00484C7E" w:rsidRPr="00484C7E">
        <w:t xml:space="preserve"> </w:t>
      </w:r>
      <w:r w:rsidRPr="00484C7E">
        <w:t>продаж</w:t>
      </w:r>
      <w:r w:rsidR="00484C7E" w:rsidRPr="00484C7E">
        <w:t xml:space="preserve"> </w:t>
      </w:r>
      <w:r w:rsidRPr="00484C7E">
        <w:t>увеличивается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связано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увеличением</w:t>
      </w:r>
      <w:r w:rsidR="00484C7E" w:rsidRPr="00484C7E">
        <w:t xml:space="preserve"> </w:t>
      </w:r>
      <w:r w:rsidRPr="00484C7E">
        <w:t>конкурентоспособности</w:t>
      </w:r>
      <w:r w:rsidR="00484C7E" w:rsidRPr="00484C7E">
        <w:t xml:space="preserve"> </w:t>
      </w:r>
      <w:r w:rsidRPr="00484C7E">
        <w:t>продукции</w:t>
      </w:r>
      <w:r w:rsidR="00484C7E" w:rsidRPr="00484C7E">
        <w:t xml:space="preserve">. </w:t>
      </w:r>
      <w:r w:rsidRPr="00484C7E">
        <w:t>Прирост</w:t>
      </w:r>
      <w:r w:rsidR="00484C7E" w:rsidRPr="00484C7E">
        <w:t xml:space="preserve"> </w:t>
      </w:r>
      <w:r w:rsidRPr="00484C7E">
        <w:t>выручки</w:t>
      </w:r>
      <w:r w:rsidR="00484C7E" w:rsidRPr="00484C7E">
        <w:t xml:space="preserve"> </w:t>
      </w:r>
      <w:r w:rsidRPr="00484C7E">
        <w:t>осуществился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основном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снижения</w:t>
      </w:r>
      <w:r w:rsidR="00484C7E" w:rsidRPr="00484C7E">
        <w:t xml:space="preserve"> </w:t>
      </w:r>
      <w:r w:rsidRPr="00484C7E">
        <w:t>материалоемкости,</w:t>
      </w:r>
      <w:r w:rsidR="00484C7E" w:rsidRPr="00484C7E">
        <w:t xml:space="preserve"> </w:t>
      </w:r>
      <w:r w:rsidRPr="00484C7E">
        <w:t>увеличения</w:t>
      </w:r>
      <w:r w:rsidR="00484C7E" w:rsidRPr="00484C7E">
        <w:t xml:space="preserve"> </w:t>
      </w:r>
      <w:r w:rsidRPr="00484C7E">
        <w:t>объема</w:t>
      </w:r>
      <w:r w:rsidR="00484C7E" w:rsidRPr="00484C7E">
        <w:t xml:space="preserve"> </w:t>
      </w:r>
      <w:r w:rsidRPr="00484C7E">
        <w:t>продаж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роста</w:t>
      </w:r>
      <w:r w:rsidR="00484C7E" w:rsidRPr="00484C7E">
        <w:t xml:space="preserve"> </w:t>
      </w:r>
      <w:r w:rsidRPr="00484C7E">
        <w:t>цен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продукцию</w:t>
      </w:r>
      <w:r w:rsidR="00484C7E" w:rsidRPr="00484C7E">
        <w:t>.</w:t>
      </w:r>
    </w:p>
    <w:p w:rsidR="00E14D7A" w:rsidRDefault="00484C7E" w:rsidP="000C1EC7">
      <w:pPr>
        <w:pStyle w:val="1"/>
      </w:pPr>
      <w:r w:rsidRPr="00484C7E">
        <w:br w:type="page"/>
      </w:r>
      <w:bookmarkStart w:id="31" w:name="_Toc289065908"/>
      <w:r>
        <w:t xml:space="preserve">3.7 </w:t>
      </w:r>
      <w:r w:rsidR="005C614C" w:rsidRPr="00484C7E">
        <w:t>Анализ</w:t>
      </w:r>
      <w:r w:rsidRPr="00484C7E">
        <w:t xml:space="preserve"> </w:t>
      </w:r>
      <w:r w:rsidR="005C614C" w:rsidRPr="00484C7E">
        <w:t>совокупного</w:t>
      </w:r>
      <w:r w:rsidRPr="00484C7E">
        <w:t xml:space="preserve"> </w:t>
      </w:r>
      <w:r w:rsidR="005C614C" w:rsidRPr="00484C7E">
        <w:t>риска</w:t>
      </w:r>
      <w:bookmarkEnd w:id="31"/>
    </w:p>
    <w:p w:rsidR="000C1EC7" w:rsidRPr="000C1EC7" w:rsidRDefault="000C1EC7" w:rsidP="000C1EC7">
      <w:pPr>
        <w:rPr>
          <w:lang w:eastAsia="en-US"/>
        </w:rPr>
      </w:pPr>
    </w:p>
    <w:p w:rsidR="005C614C" w:rsidRPr="00484C7E" w:rsidRDefault="005C614C" w:rsidP="00484C7E">
      <w:pPr>
        <w:tabs>
          <w:tab w:val="left" w:pos="726"/>
        </w:tabs>
      </w:pPr>
      <w:r w:rsidRPr="00484C7E">
        <w:t>Показатели</w:t>
      </w:r>
      <w:r w:rsidR="00484C7E" w:rsidRPr="00484C7E">
        <w:t xml:space="preserve"> </w:t>
      </w:r>
      <w:r w:rsidRPr="00484C7E">
        <w:t>операционного,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совокупного</w:t>
      </w:r>
      <w:r w:rsidR="00484C7E" w:rsidRPr="00484C7E">
        <w:t xml:space="preserve"> </w:t>
      </w:r>
      <w:r w:rsidRPr="00484C7E">
        <w:t>риска</w:t>
      </w:r>
    </w:p>
    <w:p w:rsidR="002E5018" w:rsidRDefault="002E5018" w:rsidP="00484C7E">
      <w:pPr>
        <w:tabs>
          <w:tab w:val="left" w:pos="726"/>
        </w:tabs>
        <w:rPr>
          <w:b/>
          <w:bCs/>
        </w:rPr>
      </w:pPr>
    </w:p>
    <w:p w:rsidR="000C1EC7" w:rsidRDefault="000C1EC7" w:rsidP="002E5018">
      <w:r w:rsidRPr="00484C7E">
        <w:t>Таблица 39</w:t>
      </w:r>
    </w:p>
    <w:p w:rsidR="005C614C" w:rsidRPr="00484C7E" w:rsidRDefault="005C614C" w:rsidP="00484C7E">
      <w:pPr>
        <w:tabs>
          <w:tab w:val="left" w:pos="726"/>
        </w:tabs>
        <w:rPr>
          <w:b/>
        </w:rPr>
      </w:pPr>
      <w:r w:rsidRPr="00484C7E">
        <w:rPr>
          <w:b/>
        </w:rPr>
        <w:t>Оценка</w:t>
      </w:r>
      <w:r w:rsidR="00484C7E" w:rsidRPr="00484C7E">
        <w:rPr>
          <w:b/>
        </w:rPr>
        <w:t xml:space="preserve"> </w:t>
      </w:r>
      <w:r w:rsidRPr="00484C7E">
        <w:rPr>
          <w:b/>
        </w:rPr>
        <w:t>совокупного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риска</w:t>
      </w:r>
      <w:r w:rsidR="00484C7E">
        <w:rPr>
          <w:b/>
        </w:rPr>
        <w:t xml:space="preserve"> (</w:t>
      </w:r>
      <w:r w:rsidRPr="00484C7E">
        <w:rPr>
          <w:b/>
        </w:rPr>
        <w:t>по</w:t>
      </w:r>
      <w:r w:rsidR="00484C7E" w:rsidRPr="00484C7E">
        <w:rPr>
          <w:b/>
        </w:rPr>
        <w:t xml:space="preserve"> </w:t>
      </w:r>
      <w:r w:rsidRPr="00484C7E">
        <w:rPr>
          <w:b/>
        </w:rPr>
        <w:t>фактическим</w:t>
      </w:r>
      <w:r w:rsidR="00484C7E" w:rsidRPr="00484C7E">
        <w:rPr>
          <w:b/>
        </w:rPr>
        <w:t xml:space="preserve"> </w:t>
      </w:r>
      <w:r w:rsidRPr="00484C7E">
        <w:rPr>
          <w:b/>
        </w:rPr>
        <w:t>показателям</w:t>
      </w:r>
      <w:r w:rsidR="00484C7E" w:rsidRPr="00484C7E">
        <w:rPr>
          <w:b/>
        </w:rPr>
        <w:t xml:space="preserve">) 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977"/>
        <w:gridCol w:w="2693"/>
      </w:tblGrid>
      <w:tr w:rsidR="005C614C" w:rsidRPr="00484C7E" w:rsidTr="001072DD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Уровень</w:t>
            </w:r>
            <w:r w:rsidR="00484C7E" w:rsidRPr="00484C7E">
              <w:t xml:space="preserve"> </w:t>
            </w:r>
            <w:r w:rsidRPr="00484C7E">
              <w:t>риска</w:t>
            </w:r>
          </w:p>
        </w:tc>
        <w:tc>
          <w:tcPr>
            <w:tcW w:w="2977" w:type="dxa"/>
            <w:shd w:val="clear" w:color="auto" w:fill="auto"/>
          </w:tcPr>
          <w:p w:rsidR="005C614C" w:rsidRPr="00484C7E" w:rsidRDefault="005C614C" w:rsidP="000C1EC7">
            <w:pPr>
              <w:pStyle w:val="af8"/>
            </w:pPr>
            <w:r w:rsidRPr="00484C7E">
              <w:t>Предыдущий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2693" w:type="dxa"/>
            <w:shd w:val="clear" w:color="auto" w:fill="auto"/>
          </w:tcPr>
          <w:p w:rsidR="005C614C" w:rsidRPr="00484C7E" w:rsidRDefault="005C614C" w:rsidP="000C1EC7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5C614C" w:rsidRPr="00484C7E" w:rsidTr="001072DD">
        <w:trPr>
          <w:trHeight w:val="510"/>
          <w:jc w:val="center"/>
        </w:trPr>
        <w:tc>
          <w:tcPr>
            <w:tcW w:w="3544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Уровень</w:t>
            </w:r>
            <w:r w:rsidRPr="00484C7E">
              <w:t xml:space="preserve"> </w:t>
            </w:r>
            <w:r w:rsidR="005C614C" w:rsidRPr="00484C7E">
              <w:t>операционного</w:t>
            </w:r>
            <w:r w:rsidRPr="00484C7E">
              <w:t xml:space="preserve"> </w:t>
            </w:r>
            <w:r w:rsidR="005C614C" w:rsidRPr="00484C7E">
              <w:t>рычага</w:t>
            </w:r>
            <w:r w:rsidRPr="00484C7E">
              <w:t xml:space="preserve"> </w:t>
            </w:r>
          </w:p>
        </w:tc>
        <w:tc>
          <w:tcPr>
            <w:tcW w:w="2977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4,2980</w:t>
            </w:r>
          </w:p>
        </w:tc>
        <w:tc>
          <w:tcPr>
            <w:tcW w:w="2693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3,1270</w:t>
            </w:r>
          </w:p>
        </w:tc>
      </w:tr>
      <w:tr w:rsidR="005C614C" w:rsidRPr="00484C7E" w:rsidTr="001072DD">
        <w:trPr>
          <w:trHeight w:val="510"/>
          <w:jc w:val="center"/>
        </w:trPr>
        <w:tc>
          <w:tcPr>
            <w:tcW w:w="3544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Уровень</w:t>
            </w:r>
            <w:r w:rsidRPr="00484C7E">
              <w:t xml:space="preserve"> </w:t>
            </w:r>
            <w:r w:rsidR="005C614C" w:rsidRPr="00484C7E">
              <w:t>финансового</w:t>
            </w:r>
            <w:r w:rsidRPr="00484C7E">
              <w:t xml:space="preserve"> </w:t>
            </w:r>
            <w:r w:rsidR="005C614C" w:rsidRPr="00484C7E">
              <w:t>рычага</w:t>
            </w:r>
            <w:r w:rsidRPr="00484C7E">
              <w:t xml:space="preserve"> </w:t>
            </w:r>
          </w:p>
        </w:tc>
        <w:tc>
          <w:tcPr>
            <w:tcW w:w="2977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6,4188</w:t>
            </w:r>
          </w:p>
        </w:tc>
        <w:tc>
          <w:tcPr>
            <w:tcW w:w="2693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1,6148</w:t>
            </w:r>
          </w:p>
        </w:tc>
      </w:tr>
      <w:tr w:rsidR="005C614C" w:rsidRPr="00484C7E" w:rsidTr="001072DD">
        <w:trPr>
          <w:trHeight w:val="510"/>
          <w:jc w:val="center"/>
        </w:trPr>
        <w:tc>
          <w:tcPr>
            <w:tcW w:w="3544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Уровень</w:t>
            </w:r>
            <w:r w:rsidRPr="00484C7E">
              <w:t xml:space="preserve"> </w:t>
            </w:r>
            <w:r w:rsidR="005C614C" w:rsidRPr="00484C7E">
              <w:t>совокупного</w:t>
            </w:r>
            <w:r w:rsidRPr="00484C7E">
              <w:t xml:space="preserve"> </w:t>
            </w:r>
            <w:r w:rsidR="005C614C" w:rsidRPr="00484C7E">
              <w:t>риска</w:t>
            </w:r>
            <w:r w:rsidRPr="00484C7E">
              <w:t xml:space="preserve"> </w:t>
            </w:r>
          </w:p>
        </w:tc>
        <w:tc>
          <w:tcPr>
            <w:tcW w:w="2977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27,5879</w:t>
            </w:r>
          </w:p>
        </w:tc>
        <w:tc>
          <w:tcPr>
            <w:tcW w:w="2693" w:type="dxa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5,0496</w:t>
            </w:r>
          </w:p>
        </w:tc>
      </w:tr>
      <w:tr w:rsidR="005C614C" w:rsidRPr="00484C7E" w:rsidTr="001072DD">
        <w:trPr>
          <w:trHeight w:val="510"/>
          <w:jc w:val="center"/>
        </w:trPr>
        <w:tc>
          <w:tcPr>
            <w:tcW w:w="3544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Вывод</w:t>
            </w:r>
            <w:r w:rsidRPr="00484C7E"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риск</w:t>
            </w:r>
            <w:r w:rsidRPr="00484C7E">
              <w:t xml:space="preserve"> </w:t>
            </w:r>
            <w:r w:rsidR="005C614C" w:rsidRPr="00484C7E">
              <w:t>снижается</w:t>
            </w:r>
          </w:p>
        </w:tc>
      </w:tr>
    </w:tbl>
    <w:p w:rsidR="005C614C" w:rsidRPr="00484C7E" w:rsidRDefault="005C614C" w:rsidP="00484C7E">
      <w:pPr>
        <w:tabs>
          <w:tab w:val="left" w:pos="726"/>
        </w:tabs>
      </w:pPr>
    </w:p>
    <w:p w:rsidR="00484C7E" w:rsidRPr="00484C7E" w:rsidRDefault="005C614C" w:rsidP="00484C7E">
      <w:pPr>
        <w:tabs>
          <w:tab w:val="left" w:pos="726"/>
        </w:tabs>
      </w:pPr>
      <w:r w:rsidRPr="00484C7E">
        <w:t>Уровень</w:t>
      </w:r>
      <w:r w:rsidR="00484C7E" w:rsidRPr="00484C7E">
        <w:t xml:space="preserve"> </w:t>
      </w:r>
      <w:r w:rsidRPr="00484C7E">
        <w:t>операционного</w:t>
      </w:r>
      <w:r w:rsidR="00484C7E" w:rsidRPr="00484C7E">
        <w:t xml:space="preserve"> </w:t>
      </w:r>
      <w:r w:rsidRPr="00484C7E">
        <w:t>рычага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снижается</w:t>
      </w:r>
      <w:r w:rsidR="00484C7E" w:rsidRPr="00484C7E">
        <w:t xml:space="preserve"> </w:t>
      </w:r>
      <w:r w:rsidRPr="00484C7E">
        <w:t>из-за</w:t>
      </w:r>
      <w:r w:rsidR="00484C7E" w:rsidRPr="00484C7E">
        <w:t xml:space="preserve"> </w:t>
      </w:r>
      <w:r w:rsidRPr="00484C7E">
        <w:t>увеличения</w:t>
      </w:r>
      <w:r w:rsidR="00484C7E" w:rsidRPr="00484C7E">
        <w:t xml:space="preserve"> </w:t>
      </w:r>
      <w:r w:rsidRPr="00484C7E">
        <w:t>постоянных</w:t>
      </w:r>
      <w:r w:rsidR="00484C7E" w:rsidRPr="00484C7E">
        <w:t xml:space="preserve"> </w:t>
      </w:r>
      <w:r w:rsidRPr="00484C7E">
        <w:t>затрат,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также</w:t>
      </w:r>
      <w:r w:rsidR="00484C7E" w:rsidRPr="00484C7E">
        <w:t xml:space="preserve"> </w:t>
      </w:r>
      <w:r w:rsidRPr="00484C7E">
        <w:t>из-за</w:t>
      </w:r>
      <w:r w:rsidR="00484C7E" w:rsidRPr="00484C7E">
        <w:t xml:space="preserve"> </w:t>
      </w:r>
      <w:r w:rsidRPr="00484C7E">
        <w:t>увеличения</w:t>
      </w:r>
      <w:r w:rsidR="00484C7E" w:rsidRPr="00484C7E">
        <w:t xml:space="preserve"> </w:t>
      </w:r>
      <w:r w:rsidRPr="00484C7E">
        <w:t>рентабельности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. </w:t>
      </w:r>
      <w:r w:rsidRPr="00484C7E">
        <w:t>Уровень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рычага</w:t>
      </w:r>
      <w:r w:rsidR="00484C7E" w:rsidRPr="00484C7E">
        <w:t xml:space="preserve"> </w:t>
      </w:r>
      <w:r w:rsidRPr="00484C7E">
        <w:t>должен</w:t>
      </w:r>
      <w:r w:rsidR="00484C7E" w:rsidRPr="00484C7E">
        <w:t xml:space="preserve"> </w:t>
      </w:r>
      <w:r w:rsidRPr="00484C7E">
        <w:t>быть</w:t>
      </w:r>
      <w:r w:rsidR="00484C7E" w:rsidRPr="00484C7E">
        <w:t xml:space="preserve"> </w:t>
      </w:r>
      <w:r w:rsidRPr="00484C7E">
        <w:t>&gt;2,</w:t>
      </w:r>
      <w:r w:rsidR="00484C7E" w:rsidRPr="00484C7E">
        <w:t xml:space="preserve"> </w:t>
      </w:r>
      <w:r w:rsidRPr="00484C7E">
        <w:t>у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значение</w:t>
      </w:r>
      <w:r w:rsidR="00484C7E" w:rsidRPr="00484C7E">
        <w:t xml:space="preserve"> </w:t>
      </w:r>
      <w:r w:rsidRPr="00484C7E">
        <w:t>близко</w:t>
      </w:r>
      <w:r w:rsidR="00484C7E" w:rsidRPr="00484C7E">
        <w:t xml:space="preserve"> </w:t>
      </w:r>
      <w:r w:rsidRPr="00484C7E">
        <w:t>к</w:t>
      </w:r>
      <w:r w:rsidR="00484C7E" w:rsidRPr="00484C7E">
        <w:t xml:space="preserve"> </w:t>
      </w:r>
      <w:r w:rsidRPr="00484C7E">
        <w:t>2</w:t>
      </w:r>
      <w:r w:rsidR="00484C7E" w:rsidRPr="00484C7E">
        <w:t xml:space="preserve">. </w:t>
      </w:r>
      <w:r w:rsidRPr="00484C7E">
        <w:t>Рекомендуемые</w:t>
      </w:r>
      <w:r w:rsidR="00484C7E" w:rsidRPr="00484C7E">
        <w:t xml:space="preserve"> </w:t>
      </w:r>
      <w:r w:rsidRPr="00484C7E">
        <w:t>границы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уровня</w:t>
      </w:r>
      <w:r w:rsidR="00484C7E" w:rsidRPr="00484C7E">
        <w:t xml:space="preserve"> </w:t>
      </w:r>
      <w:r w:rsidRPr="00484C7E">
        <w:t>совокупного</w:t>
      </w:r>
      <w:r w:rsidR="00484C7E" w:rsidRPr="00484C7E">
        <w:t xml:space="preserve"> </w:t>
      </w:r>
      <w:r w:rsidRPr="00484C7E">
        <w:t>риска</w:t>
      </w:r>
      <w:r w:rsidR="00484C7E" w:rsidRPr="00484C7E">
        <w:t xml:space="preserve"> </w:t>
      </w:r>
      <w:r w:rsidRPr="00484C7E">
        <w:t>5-10</w:t>
      </w:r>
      <w:r w:rsidR="00484C7E" w:rsidRPr="00484C7E">
        <w:t xml:space="preserve"> </w:t>
      </w:r>
      <w:r w:rsidRPr="00484C7E">
        <w:t>%</w:t>
      </w:r>
      <w:r w:rsidR="00484C7E" w:rsidRPr="00484C7E">
        <w:t xml:space="preserve">. </w:t>
      </w:r>
      <w:r w:rsidRPr="00484C7E">
        <w:t>Уровень</w:t>
      </w:r>
      <w:r w:rsidR="00484C7E" w:rsidRPr="00484C7E">
        <w:t xml:space="preserve"> </w:t>
      </w:r>
      <w:r w:rsidRPr="00484C7E">
        <w:t>совокупного</w:t>
      </w:r>
      <w:r w:rsidR="00484C7E" w:rsidRPr="00484C7E">
        <w:t xml:space="preserve"> </w:t>
      </w:r>
      <w:r w:rsidRPr="00484C7E">
        <w:t>риска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Pr="00484C7E">
        <w:t>равен</w:t>
      </w:r>
      <w:r w:rsidR="00484C7E" w:rsidRPr="00484C7E">
        <w:t xml:space="preserve"> </w:t>
      </w:r>
      <w:r w:rsidRPr="00484C7E">
        <w:t>5,0496</w:t>
      </w:r>
      <w:r w:rsidR="00484C7E" w:rsidRPr="00484C7E">
        <w:t>.</w:t>
      </w:r>
    </w:p>
    <w:p w:rsidR="000C1EC7" w:rsidRDefault="000C1EC7" w:rsidP="00484C7E">
      <w:pPr>
        <w:tabs>
          <w:tab w:val="left" w:pos="726"/>
        </w:tabs>
        <w:rPr>
          <w:b/>
        </w:rPr>
      </w:pPr>
    </w:p>
    <w:p w:rsidR="000C1EC7" w:rsidRDefault="000C1EC7" w:rsidP="002E5018">
      <w:r w:rsidRPr="00484C7E">
        <w:t>Таблица 40</w:t>
      </w:r>
    </w:p>
    <w:p w:rsidR="005C614C" w:rsidRPr="00484C7E" w:rsidRDefault="005C614C" w:rsidP="00484C7E">
      <w:pPr>
        <w:tabs>
          <w:tab w:val="left" w:pos="726"/>
        </w:tabs>
        <w:rPr>
          <w:b/>
        </w:rPr>
      </w:pPr>
      <w:r w:rsidRPr="00484C7E">
        <w:rPr>
          <w:b/>
        </w:rPr>
        <w:t>Факторный</w:t>
      </w:r>
      <w:r w:rsidR="00484C7E" w:rsidRPr="00484C7E">
        <w:rPr>
          <w:b/>
        </w:rPr>
        <w:t xml:space="preserve"> </w:t>
      </w:r>
      <w:r w:rsidRPr="00484C7E">
        <w:rPr>
          <w:b/>
        </w:rPr>
        <w:t>анализ</w:t>
      </w:r>
      <w:r w:rsidR="00484C7E" w:rsidRPr="00484C7E">
        <w:rPr>
          <w:b/>
        </w:rPr>
        <w:t xml:space="preserve"> </w:t>
      </w:r>
      <w:r w:rsidRPr="00484C7E">
        <w:rPr>
          <w:b/>
        </w:rPr>
        <w:t>уровня</w:t>
      </w:r>
      <w:r w:rsidR="00484C7E" w:rsidRPr="00484C7E">
        <w:rPr>
          <w:b/>
        </w:rPr>
        <w:t xml:space="preserve"> </w:t>
      </w:r>
      <w:r w:rsidRPr="00484C7E">
        <w:rPr>
          <w:b/>
        </w:rPr>
        <w:t>совокупного</w:t>
      </w:r>
      <w:r w:rsidR="00484C7E" w:rsidRPr="00484C7E">
        <w:rPr>
          <w:b/>
        </w:rPr>
        <w:t xml:space="preserve"> </w:t>
      </w:r>
      <w:r w:rsidRPr="00484C7E">
        <w:rPr>
          <w:b/>
        </w:rPr>
        <w:t>риска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93"/>
        <w:gridCol w:w="1650"/>
        <w:gridCol w:w="2130"/>
        <w:gridCol w:w="380"/>
        <w:gridCol w:w="1871"/>
      </w:tblGrid>
      <w:tr w:rsidR="000C1EC7" w:rsidRPr="001072DD" w:rsidTr="001072DD">
        <w:trPr>
          <w:trHeight w:val="315"/>
          <w:jc w:val="center"/>
        </w:trPr>
        <w:tc>
          <w:tcPr>
            <w:tcW w:w="9092" w:type="dxa"/>
            <w:gridSpan w:val="6"/>
            <w:shd w:val="clear" w:color="auto" w:fill="auto"/>
            <w:noWrap/>
          </w:tcPr>
          <w:p w:rsidR="000C1EC7" w:rsidRPr="00484C7E" w:rsidRDefault="000C1EC7" w:rsidP="000C1EC7">
            <w:pPr>
              <w:pStyle w:val="af8"/>
            </w:pPr>
            <w:r w:rsidRPr="00484C7E">
              <w:t xml:space="preserve">Факторы, влияющие на совокупный риск  </w:t>
            </w:r>
          </w:p>
        </w:tc>
      </w:tr>
      <w:tr w:rsidR="005C614C" w:rsidRPr="00484C7E" w:rsidTr="001072DD">
        <w:trPr>
          <w:trHeight w:val="397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предыдущий</w:t>
            </w:r>
            <w:r w:rsidRPr="00484C7E">
              <w:t xml:space="preserve"> </w:t>
            </w:r>
            <w:r w:rsidR="005C614C" w:rsidRPr="00484C7E">
              <w:t>год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отчетный</w:t>
            </w:r>
            <w:r w:rsidRPr="00484C7E">
              <w:t xml:space="preserve"> </w:t>
            </w:r>
            <w:r w:rsidR="005C614C" w:rsidRPr="00484C7E">
              <w:t>год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темп</w:t>
            </w:r>
            <w:r w:rsidRPr="00484C7E">
              <w:t xml:space="preserve"> </w:t>
            </w:r>
            <w:r w:rsidR="005C614C" w:rsidRPr="00484C7E">
              <w:t>прироста,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Фактическая</w:t>
            </w:r>
            <w:r w:rsidRPr="00484C7E">
              <w:t xml:space="preserve"> </w:t>
            </w:r>
            <w:r w:rsidR="005C614C" w:rsidRPr="00484C7E">
              <w:t>процентная</w:t>
            </w:r>
            <w:r w:rsidRPr="00484C7E">
              <w:t xml:space="preserve"> </w:t>
            </w:r>
            <w:r w:rsidR="005C614C" w:rsidRPr="00484C7E">
              <w:t>ставка,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10,705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10,223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>
              <w:t xml:space="preserve"> (</w:t>
            </w:r>
            <w:r w:rsidR="005C614C" w:rsidRPr="00484C7E">
              <w:t>4,50</w:t>
            </w:r>
            <w:r w:rsidRPr="00484C7E">
              <w:t xml:space="preserve">)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Коэффициент</w:t>
            </w:r>
            <w:r w:rsidRPr="00484C7E">
              <w:t xml:space="preserve"> </w:t>
            </w:r>
            <w:r w:rsidR="005C614C" w:rsidRPr="00484C7E">
              <w:t>постоянных</w:t>
            </w:r>
            <w:r w:rsidRPr="00484C7E">
              <w:t xml:space="preserve"> </w:t>
            </w:r>
            <w:r w:rsidR="005C614C" w:rsidRPr="00484C7E">
              <w:t>расходов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0,312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0,400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28,03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Коэффициент</w:t>
            </w:r>
            <w:r w:rsidRPr="00484C7E">
              <w:t xml:space="preserve"> </w:t>
            </w:r>
            <w:r w:rsidR="005C614C" w:rsidRPr="00484C7E">
              <w:t>финансовой</w:t>
            </w:r>
            <w:r w:rsidRPr="00484C7E">
              <w:t xml:space="preserve"> </w:t>
            </w:r>
            <w:r w:rsidR="005C614C" w:rsidRPr="00484C7E">
              <w:t>зависимости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0,746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0,700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>
              <w:t xml:space="preserve"> (</w:t>
            </w:r>
            <w:r w:rsidR="005C614C" w:rsidRPr="00484C7E">
              <w:t>6,25</w:t>
            </w:r>
            <w:r w:rsidRPr="00484C7E">
              <w:t xml:space="preserve">) </w:t>
            </w:r>
          </w:p>
        </w:tc>
      </w:tr>
      <w:tr w:rsidR="005C614C" w:rsidRPr="00484C7E" w:rsidTr="001072DD">
        <w:trPr>
          <w:trHeight w:val="315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Рентабельность</w:t>
            </w:r>
            <w:r w:rsidRPr="00484C7E">
              <w:t xml:space="preserve"> </w:t>
            </w:r>
            <w:r w:rsidR="005C614C" w:rsidRPr="00484C7E">
              <w:t>активов,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9,466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18,792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98,52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Уровень</w:t>
            </w:r>
            <w:r w:rsidRPr="00484C7E">
              <w:t xml:space="preserve"> </w:t>
            </w:r>
            <w:r w:rsidR="005C614C" w:rsidRPr="00484C7E">
              <w:t>операционного</w:t>
            </w:r>
            <w:r w:rsidRPr="00484C7E">
              <w:t xml:space="preserve"> </w:t>
            </w:r>
            <w:r w:rsidR="005C614C" w:rsidRPr="00484C7E">
              <w:t>рычага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4,297990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3,127018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>
              <w:t xml:space="preserve"> (</w:t>
            </w:r>
            <w:r w:rsidR="005C614C" w:rsidRPr="00484C7E">
              <w:t>27,24</w:t>
            </w:r>
            <w:r w:rsidRPr="00484C7E">
              <w:t xml:space="preserve">) </w:t>
            </w:r>
          </w:p>
        </w:tc>
      </w:tr>
      <w:tr w:rsidR="005C614C" w:rsidRPr="00484C7E" w:rsidTr="001072DD">
        <w:trPr>
          <w:trHeight w:val="315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Уровень</w:t>
            </w:r>
            <w:r w:rsidRPr="00484C7E">
              <w:t xml:space="preserve"> </w:t>
            </w:r>
            <w:r w:rsidR="005C614C" w:rsidRPr="00484C7E">
              <w:t>финансового</w:t>
            </w:r>
            <w:r w:rsidRPr="00484C7E">
              <w:t xml:space="preserve"> </w:t>
            </w:r>
            <w:r w:rsidR="005C614C" w:rsidRPr="00484C7E">
              <w:t>рычага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6,418788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1,614831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>
              <w:t xml:space="preserve"> (</w:t>
            </w:r>
            <w:r w:rsidR="005C614C" w:rsidRPr="00484C7E">
              <w:t>74,84</w:t>
            </w:r>
            <w:r w:rsidRPr="00484C7E">
              <w:t xml:space="preserve">) </w:t>
            </w:r>
          </w:p>
        </w:tc>
      </w:tr>
      <w:tr w:rsidR="005C614C" w:rsidRPr="00484C7E" w:rsidTr="001072DD">
        <w:trPr>
          <w:trHeight w:val="315"/>
          <w:jc w:val="center"/>
        </w:trPr>
        <w:tc>
          <w:tcPr>
            <w:tcW w:w="2968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Уровень</w:t>
            </w:r>
            <w:r w:rsidRPr="00484C7E">
              <w:t xml:space="preserve"> </w:t>
            </w:r>
            <w:r w:rsidR="005C614C" w:rsidRPr="00484C7E">
              <w:t>совокупного</w:t>
            </w:r>
            <w:r w:rsidRPr="00484C7E">
              <w:t xml:space="preserve"> </w:t>
            </w:r>
            <w:r w:rsidR="005C614C" w:rsidRPr="00484C7E">
              <w:t>риска</w:t>
            </w:r>
            <w:r w:rsidRPr="00484C7E">
              <w:t xml:space="preserve"> </w:t>
            </w:r>
          </w:p>
        </w:tc>
        <w:tc>
          <w:tcPr>
            <w:tcW w:w="1743" w:type="dxa"/>
            <w:gridSpan w:val="2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27,587888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5,049605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>
              <w:t xml:space="preserve"> (</w:t>
            </w:r>
            <w:r w:rsidR="005C614C" w:rsidRPr="00484C7E">
              <w:t>81,70</w:t>
            </w:r>
            <w:r w:rsidRPr="00484C7E">
              <w:t xml:space="preserve">) </w:t>
            </w:r>
          </w:p>
        </w:tc>
      </w:tr>
      <w:tr w:rsidR="005C614C" w:rsidRPr="00484C7E" w:rsidTr="001072DD">
        <w:trPr>
          <w:trHeight w:val="315"/>
          <w:jc w:val="center"/>
        </w:trPr>
        <w:tc>
          <w:tcPr>
            <w:tcW w:w="4711" w:type="dxa"/>
            <w:gridSpan w:val="3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Анализ</w:t>
            </w:r>
            <w:r w:rsidR="00484C7E" w:rsidRPr="00484C7E">
              <w:t xml:space="preserve"> </w:t>
            </w:r>
            <w:r w:rsidRPr="00484C7E">
              <w:t>совокупного</w:t>
            </w:r>
            <w:r w:rsidR="00484C7E" w:rsidRPr="00484C7E">
              <w:t xml:space="preserve"> </w:t>
            </w:r>
            <w:r w:rsidRPr="00484C7E">
              <w:t>запаса</w:t>
            </w:r>
            <w:r w:rsidR="00484C7E" w:rsidRPr="00484C7E">
              <w:t xml:space="preserve"> </w:t>
            </w:r>
            <w:r w:rsidRPr="00484C7E">
              <w:t>надежности</w:t>
            </w:r>
            <w:r w:rsidR="00484C7E"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3061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предыдущий</w:t>
            </w:r>
            <w:r w:rsidRPr="00484C7E">
              <w:t xml:space="preserve"> </w:t>
            </w:r>
            <w:r w:rsidR="005C614C" w:rsidRPr="00484C7E">
              <w:t>год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отчетный</w:t>
            </w:r>
            <w:r w:rsidRPr="00484C7E">
              <w:t xml:space="preserve"> </w:t>
            </w:r>
            <w:r w:rsidR="005C614C" w:rsidRPr="00484C7E">
              <w:t>год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темп</w:t>
            </w:r>
            <w:r w:rsidRPr="00484C7E">
              <w:t xml:space="preserve"> </w:t>
            </w:r>
            <w:r w:rsidR="005C614C" w:rsidRPr="00484C7E">
              <w:t>прироста,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3061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Запас</w:t>
            </w:r>
            <w:r w:rsidRPr="00484C7E">
              <w:t xml:space="preserve"> </w:t>
            </w:r>
            <w:r w:rsidR="005C614C" w:rsidRPr="00484C7E">
              <w:t>коммерческой</w:t>
            </w:r>
            <w:r w:rsidRPr="00484C7E">
              <w:t xml:space="preserve"> </w:t>
            </w:r>
            <w:r w:rsidR="005C614C" w:rsidRPr="00484C7E">
              <w:t>надежности,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23,27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31,98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37,45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3061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Запас</w:t>
            </w:r>
            <w:r w:rsidRPr="00484C7E">
              <w:t xml:space="preserve"> </w:t>
            </w:r>
            <w:r w:rsidR="005C614C" w:rsidRPr="00484C7E">
              <w:t>финансовой</w:t>
            </w:r>
            <w:r w:rsidRPr="00484C7E">
              <w:t xml:space="preserve"> </w:t>
            </w:r>
            <w:r w:rsidR="005C614C" w:rsidRPr="00484C7E">
              <w:t>надежности,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15,58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61,93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297,49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3061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Совокупный</w:t>
            </w:r>
            <w:r w:rsidRPr="00484C7E">
              <w:t xml:space="preserve"> </w:t>
            </w:r>
            <w:r w:rsidR="005C614C" w:rsidRPr="00484C7E">
              <w:t>запас</w:t>
            </w:r>
            <w:r w:rsidRPr="00484C7E">
              <w:t xml:space="preserve"> </w:t>
            </w:r>
            <w:r w:rsidR="005C614C" w:rsidRPr="00484C7E">
              <w:t>надежности,</w:t>
            </w:r>
            <w:r w:rsidRPr="00484C7E">
              <w:t xml:space="preserve"> </w:t>
            </w:r>
            <w:r w:rsidR="005C614C" w:rsidRPr="00484C7E">
              <w:t>%</w:t>
            </w:r>
            <w:r w:rsidRPr="00484C7E"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3,62</w:t>
            </w:r>
            <w:r w:rsidRPr="00484C7E"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19,80</w:t>
            </w:r>
            <w:r w:rsidRPr="00484C7E"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446,34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315"/>
          <w:jc w:val="center"/>
        </w:trPr>
        <w:tc>
          <w:tcPr>
            <w:tcW w:w="4711" w:type="dxa"/>
            <w:gridSpan w:val="3"/>
            <w:shd w:val="clear" w:color="auto" w:fill="auto"/>
            <w:noWrap/>
          </w:tcPr>
          <w:p w:rsidR="005C614C" w:rsidRPr="00484C7E" w:rsidRDefault="005C614C" w:rsidP="000C1EC7">
            <w:pPr>
              <w:pStyle w:val="af8"/>
            </w:pPr>
            <w:r w:rsidRPr="00484C7E">
              <w:t>Вспомогательные</w:t>
            </w:r>
            <w:r w:rsidR="00484C7E" w:rsidRPr="00484C7E">
              <w:t xml:space="preserve"> </w:t>
            </w:r>
            <w:r w:rsidRPr="00484C7E">
              <w:t>расчеты</w:t>
            </w:r>
            <w:r w:rsidR="00484C7E" w:rsidRPr="00484C7E">
              <w:t xml:space="preserve"> </w:t>
            </w:r>
          </w:p>
        </w:tc>
        <w:tc>
          <w:tcPr>
            <w:tcW w:w="4381" w:type="dxa"/>
            <w:gridSpan w:val="3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</w:p>
        </w:tc>
      </w:tr>
      <w:tr w:rsidR="005C614C" w:rsidRPr="00484C7E" w:rsidTr="001072DD">
        <w:trPr>
          <w:trHeight w:val="315"/>
          <w:jc w:val="center"/>
        </w:trPr>
        <w:tc>
          <w:tcPr>
            <w:tcW w:w="4711" w:type="dxa"/>
            <w:gridSpan w:val="3"/>
            <w:shd w:val="clear" w:color="auto" w:fill="auto"/>
            <w:noWrap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438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значение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30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значение</w:t>
            </w:r>
            <w:r w:rsidRPr="00484C7E">
              <w:t xml:space="preserve"> </w:t>
            </w:r>
            <w:r w:rsidR="005C614C" w:rsidRPr="00484C7E">
              <w:t>УСР</w:t>
            </w:r>
            <w:r w:rsidRPr="00484C7E">
              <w:t xml:space="preserve"> </w:t>
            </w:r>
            <w:r w:rsidR="005C614C" w:rsidRPr="00484C7E">
              <w:t>для</w:t>
            </w:r>
            <w:r w:rsidRPr="00484C7E">
              <w:t xml:space="preserve"> </w:t>
            </w:r>
            <w:r w:rsidR="005C614C" w:rsidRPr="00484C7E">
              <w:t>оценки</w:t>
            </w:r>
            <w:r w:rsidRPr="00484C7E">
              <w:t xml:space="preserve"> </w:t>
            </w:r>
            <w:r w:rsidR="005C614C" w:rsidRPr="00484C7E">
              <w:t>влияния</w:t>
            </w:r>
            <w:r w:rsidRPr="00484C7E">
              <w:t xml:space="preserve"> </w:t>
            </w:r>
            <w:r w:rsidR="005C614C" w:rsidRPr="00484C7E">
              <w:t>процентной</w:t>
            </w:r>
            <w:r w:rsidRPr="00484C7E">
              <w:t xml:space="preserve"> </w:t>
            </w:r>
            <w:r w:rsidR="005C614C" w:rsidRPr="00484C7E">
              <w:t>ставки</w:t>
            </w:r>
            <w:r w:rsidRPr="00484C7E">
              <w:t xml:space="preserve"> </w:t>
            </w:r>
          </w:p>
        </w:tc>
        <w:tc>
          <w:tcPr>
            <w:tcW w:w="438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22,1786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790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значение</w:t>
            </w:r>
            <w:r w:rsidRPr="00484C7E">
              <w:t xml:space="preserve"> </w:t>
            </w:r>
            <w:r w:rsidR="005C614C" w:rsidRPr="00484C7E">
              <w:t>УСР</w:t>
            </w:r>
            <w:r w:rsidRPr="00484C7E">
              <w:t xml:space="preserve"> </w:t>
            </w:r>
            <w:r w:rsidR="005C614C" w:rsidRPr="00484C7E">
              <w:t>для</w:t>
            </w:r>
            <w:r w:rsidRPr="00484C7E">
              <w:t xml:space="preserve"> </w:t>
            </w:r>
            <w:r w:rsidR="005C614C" w:rsidRPr="00484C7E">
              <w:t>оценки</w:t>
            </w:r>
            <w:r w:rsidRPr="00484C7E">
              <w:t xml:space="preserve"> </w:t>
            </w:r>
            <w:r w:rsidR="005C614C" w:rsidRPr="00484C7E">
              <w:t>влияния</w:t>
            </w:r>
            <w:r w:rsidRPr="00484C7E">
              <w:t xml:space="preserve"> </w:t>
            </w:r>
            <w:r w:rsidR="005C614C" w:rsidRPr="00484C7E">
              <w:t>коэффициента</w:t>
            </w:r>
            <w:r w:rsidRPr="00484C7E">
              <w:t xml:space="preserve"> </w:t>
            </w:r>
            <w:r w:rsidR="005C614C" w:rsidRPr="00484C7E">
              <w:t>постоянных</w:t>
            </w:r>
            <w:r w:rsidRPr="00484C7E">
              <w:t xml:space="preserve"> </w:t>
            </w:r>
            <w:r w:rsidR="005C614C" w:rsidRPr="00484C7E">
              <w:t>расходов</w:t>
            </w:r>
            <w:r w:rsidRPr="00484C7E">
              <w:t xml:space="preserve"> </w:t>
            </w:r>
          </w:p>
        </w:tc>
        <w:tc>
          <w:tcPr>
            <w:tcW w:w="438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26,9496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945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значение</w:t>
            </w:r>
            <w:r w:rsidRPr="00484C7E">
              <w:t xml:space="preserve"> </w:t>
            </w:r>
            <w:r w:rsidR="005C614C" w:rsidRPr="00484C7E">
              <w:t>УСР</w:t>
            </w:r>
            <w:r w:rsidRPr="00484C7E">
              <w:t xml:space="preserve"> </w:t>
            </w:r>
            <w:r w:rsidR="005C614C" w:rsidRPr="00484C7E">
              <w:t>для</w:t>
            </w:r>
            <w:r w:rsidRPr="00484C7E">
              <w:t xml:space="preserve"> </w:t>
            </w:r>
            <w:r w:rsidR="005C614C" w:rsidRPr="00484C7E">
              <w:t>оценки</w:t>
            </w:r>
            <w:r w:rsidRPr="00484C7E">
              <w:t xml:space="preserve"> </w:t>
            </w:r>
            <w:r w:rsidR="005C614C" w:rsidRPr="00484C7E">
              <w:t>влияния</w:t>
            </w:r>
            <w:r w:rsidRPr="00484C7E">
              <w:t xml:space="preserve"> </w:t>
            </w:r>
            <w:r w:rsidR="005C614C" w:rsidRPr="00484C7E">
              <w:t>коэффициента</w:t>
            </w:r>
            <w:r w:rsidRPr="00484C7E">
              <w:t xml:space="preserve"> </w:t>
            </w:r>
            <w:r w:rsidR="005C614C" w:rsidRPr="00484C7E">
              <w:t>финансовой</w:t>
            </w:r>
            <w:r w:rsidRPr="00484C7E">
              <w:t xml:space="preserve"> </w:t>
            </w:r>
            <w:r w:rsidR="005C614C" w:rsidRPr="00484C7E">
              <w:t>зависимости</w:t>
            </w:r>
            <w:r w:rsidRPr="00484C7E">
              <w:t xml:space="preserve"> </w:t>
            </w:r>
          </w:p>
        </w:tc>
        <w:tc>
          <w:tcPr>
            <w:tcW w:w="438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21,3903</w:t>
            </w:r>
            <w:r w:rsidRPr="00484C7E">
              <w:t xml:space="preserve"> </w:t>
            </w:r>
          </w:p>
        </w:tc>
      </w:tr>
      <w:tr w:rsidR="005C614C" w:rsidRPr="00484C7E" w:rsidTr="001072DD">
        <w:trPr>
          <w:trHeight w:val="673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значение</w:t>
            </w:r>
            <w:r w:rsidRPr="00484C7E">
              <w:t xml:space="preserve"> </w:t>
            </w:r>
            <w:r w:rsidR="005C614C" w:rsidRPr="00484C7E">
              <w:t>УСР</w:t>
            </w:r>
            <w:r w:rsidRPr="00484C7E">
              <w:t xml:space="preserve"> </w:t>
            </w:r>
            <w:r w:rsidR="005C614C" w:rsidRPr="00484C7E">
              <w:t>для</w:t>
            </w:r>
            <w:r w:rsidRPr="00484C7E">
              <w:t xml:space="preserve"> </w:t>
            </w:r>
            <w:r w:rsidR="005C614C" w:rsidRPr="00484C7E">
              <w:t>оценки</w:t>
            </w:r>
            <w:r w:rsidRPr="00484C7E">
              <w:t xml:space="preserve"> </w:t>
            </w:r>
            <w:r w:rsidR="005C614C" w:rsidRPr="00484C7E">
              <w:t>влияния</w:t>
            </w:r>
            <w:r w:rsidRPr="00484C7E">
              <w:t xml:space="preserve"> </w:t>
            </w:r>
            <w:r w:rsidR="005C614C" w:rsidRPr="00484C7E">
              <w:t>рентабельности</w:t>
            </w:r>
            <w:r w:rsidRPr="00484C7E">
              <w:t xml:space="preserve"> </w:t>
            </w:r>
            <w:r w:rsidR="005C614C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4381" w:type="dxa"/>
            <w:gridSpan w:val="3"/>
            <w:shd w:val="clear" w:color="auto" w:fill="auto"/>
          </w:tcPr>
          <w:p w:rsidR="005C614C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5C614C" w:rsidRPr="00484C7E">
              <w:t>5,0496</w:t>
            </w:r>
            <w:r w:rsidRPr="00484C7E">
              <w:t xml:space="preserve"> </w:t>
            </w:r>
          </w:p>
        </w:tc>
      </w:tr>
      <w:tr w:rsidR="002655FA" w:rsidRPr="00484C7E" w:rsidTr="001072DD">
        <w:trPr>
          <w:trHeight w:val="315"/>
          <w:jc w:val="center"/>
        </w:trPr>
        <w:tc>
          <w:tcPr>
            <w:tcW w:w="4711" w:type="dxa"/>
            <w:gridSpan w:val="3"/>
            <w:shd w:val="clear" w:color="auto" w:fill="auto"/>
            <w:noWrap/>
          </w:tcPr>
          <w:p w:rsidR="002655FA" w:rsidRPr="00484C7E" w:rsidRDefault="002655FA" w:rsidP="000C1EC7">
            <w:pPr>
              <w:pStyle w:val="af8"/>
            </w:pPr>
            <w:r w:rsidRPr="00484C7E">
              <w:t>Расчет</w:t>
            </w:r>
            <w:r w:rsidR="00484C7E" w:rsidRPr="00484C7E">
              <w:t xml:space="preserve"> </w:t>
            </w:r>
            <w:r w:rsidRPr="00484C7E">
              <w:t>влияния</w:t>
            </w:r>
            <w:r w:rsidR="00484C7E" w:rsidRPr="00484C7E">
              <w:t xml:space="preserve"> </w:t>
            </w:r>
            <w:r w:rsidRPr="00484C7E">
              <w:t>факторов</w:t>
            </w:r>
            <w:r w:rsidR="00484C7E" w:rsidRPr="00484C7E">
              <w:t xml:space="preserve"> </w:t>
            </w:r>
          </w:p>
        </w:tc>
        <w:tc>
          <w:tcPr>
            <w:tcW w:w="2130" w:type="dxa"/>
            <w:shd w:val="clear" w:color="auto" w:fill="auto"/>
            <w:noWrap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</w:p>
        </w:tc>
        <w:tc>
          <w:tcPr>
            <w:tcW w:w="2251" w:type="dxa"/>
            <w:gridSpan w:val="2"/>
            <w:shd w:val="clear" w:color="auto" w:fill="auto"/>
            <w:noWrap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</w:p>
        </w:tc>
      </w:tr>
      <w:tr w:rsidR="002655FA" w:rsidRPr="00484C7E" w:rsidTr="001072DD">
        <w:trPr>
          <w:trHeight w:val="677"/>
          <w:jc w:val="center"/>
        </w:trPr>
        <w:tc>
          <w:tcPr>
            <w:tcW w:w="4711" w:type="dxa"/>
            <w:gridSpan w:val="3"/>
            <w:shd w:val="clear" w:color="auto" w:fill="auto"/>
            <w:noWrap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влияние</w:t>
            </w:r>
            <w:r w:rsidRPr="00484C7E">
              <w:t xml:space="preserve"> </w:t>
            </w:r>
            <w:r w:rsidR="002655FA" w:rsidRPr="00484C7E">
              <w:t>факторов</w:t>
            </w:r>
            <w:r w:rsidRPr="00484C7E">
              <w:t xml:space="preserve"> </w:t>
            </w:r>
            <w:r w:rsidR="002655FA" w:rsidRPr="00484C7E">
              <w:t>в</w:t>
            </w:r>
            <w:r w:rsidRPr="00484C7E">
              <w:t xml:space="preserve"> </w:t>
            </w:r>
            <w:r w:rsidR="002655FA" w:rsidRPr="00484C7E">
              <w:t>пунктах</w:t>
            </w:r>
            <w:r w:rsidRPr="00484C7E">
              <w:t xml:space="preserve">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влияние</w:t>
            </w:r>
            <w:r w:rsidRPr="00484C7E">
              <w:t xml:space="preserve"> </w:t>
            </w:r>
            <w:r w:rsidR="002655FA" w:rsidRPr="00484C7E">
              <w:t>факторов</w:t>
            </w:r>
            <w:r w:rsidRPr="00484C7E">
              <w:t xml:space="preserve"> </w:t>
            </w:r>
            <w:r w:rsidR="002655FA" w:rsidRPr="00484C7E">
              <w:t>в</w:t>
            </w:r>
            <w:r w:rsidRPr="00484C7E">
              <w:t xml:space="preserve"> </w:t>
            </w:r>
            <w:r w:rsidR="002655FA" w:rsidRPr="00484C7E">
              <w:t>процентах</w:t>
            </w:r>
            <w:r w:rsidRPr="00484C7E">
              <w:t xml:space="preserve"> </w:t>
            </w:r>
          </w:p>
        </w:tc>
      </w:tr>
      <w:tr w:rsidR="002655FA" w:rsidRPr="00484C7E" w:rsidTr="001072DD">
        <w:trPr>
          <w:trHeight w:val="525"/>
          <w:jc w:val="center"/>
        </w:trPr>
        <w:tc>
          <w:tcPr>
            <w:tcW w:w="4711" w:type="dxa"/>
            <w:gridSpan w:val="3"/>
            <w:shd w:val="clear" w:color="auto" w:fill="auto"/>
            <w:noWrap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прирост</w:t>
            </w:r>
            <w:r w:rsidRPr="00484C7E">
              <w:t xml:space="preserve"> </w:t>
            </w:r>
            <w:r w:rsidR="002655FA" w:rsidRPr="00484C7E">
              <w:t>уровня</w:t>
            </w:r>
            <w:r w:rsidRPr="00484C7E">
              <w:t xml:space="preserve"> </w:t>
            </w:r>
            <w:r w:rsidR="002655FA" w:rsidRPr="00484C7E">
              <w:t>совокупного</w:t>
            </w:r>
            <w:r w:rsidRPr="00484C7E">
              <w:t xml:space="preserve"> </w:t>
            </w:r>
            <w:r w:rsidR="002655FA" w:rsidRPr="00484C7E">
              <w:t>риска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22,5383</w:t>
            </w:r>
            <w:r w:rsidRPr="00484C7E">
              <w:t xml:space="preserve">)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100</w:t>
            </w:r>
            <w:r w:rsidRPr="00484C7E">
              <w:t xml:space="preserve">) </w:t>
            </w:r>
          </w:p>
        </w:tc>
      </w:tr>
      <w:tr w:rsidR="002655FA" w:rsidRPr="00484C7E" w:rsidTr="001072DD">
        <w:trPr>
          <w:trHeight w:val="675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прирост</w:t>
            </w:r>
            <w:r w:rsidRPr="00484C7E">
              <w:t xml:space="preserve"> </w:t>
            </w:r>
            <w:r w:rsidR="002655FA" w:rsidRPr="00484C7E">
              <w:t>УСР</w:t>
            </w:r>
            <w:r w:rsidRPr="00484C7E">
              <w:t xml:space="preserve"> </w:t>
            </w:r>
            <w:r w:rsidR="002655FA" w:rsidRPr="00484C7E">
              <w:t>за</w:t>
            </w:r>
            <w:r w:rsidRPr="00484C7E">
              <w:t xml:space="preserve"> </w:t>
            </w:r>
            <w:r w:rsidR="002655FA" w:rsidRPr="00484C7E">
              <w:t>счет</w:t>
            </w:r>
            <w:r w:rsidRPr="00484C7E">
              <w:t xml:space="preserve"> </w:t>
            </w:r>
            <w:r w:rsidR="002655FA" w:rsidRPr="00484C7E">
              <w:t>фактической</w:t>
            </w:r>
            <w:r w:rsidRPr="00484C7E">
              <w:t xml:space="preserve"> </w:t>
            </w:r>
            <w:r w:rsidR="002655FA" w:rsidRPr="00484C7E">
              <w:t>процентной</w:t>
            </w:r>
            <w:r w:rsidRPr="00484C7E">
              <w:t xml:space="preserve"> </w:t>
            </w:r>
            <w:r w:rsidR="002655FA" w:rsidRPr="00484C7E">
              <w:t>ставки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5,4093</w:t>
            </w:r>
            <w:r w:rsidRPr="00484C7E">
              <w:t xml:space="preserve">)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24,0003</w:t>
            </w:r>
            <w:r w:rsidRPr="00484C7E">
              <w:t xml:space="preserve">) </w:t>
            </w:r>
          </w:p>
        </w:tc>
      </w:tr>
      <w:tr w:rsidR="002655FA" w:rsidRPr="00484C7E" w:rsidTr="001072DD">
        <w:trPr>
          <w:trHeight w:val="681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прирост</w:t>
            </w:r>
            <w:r w:rsidRPr="00484C7E">
              <w:t xml:space="preserve"> </w:t>
            </w:r>
            <w:r w:rsidR="002655FA" w:rsidRPr="00484C7E">
              <w:t>УСР</w:t>
            </w:r>
            <w:r w:rsidRPr="00484C7E">
              <w:t xml:space="preserve"> </w:t>
            </w:r>
            <w:r w:rsidR="002655FA" w:rsidRPr="00484C7E">
              <w:t>за</w:t>
            </w:r>
            <w:r w:rsidRPr="00484C7E">
              <w:t xml:space="preserve"> </w:t>
            </w:r>
            <w:r w:rsidR="002655FA" w:rsidRPr="00484C7E">
              <w:t>счет</w:t>
            </w:r>
            <w:r w:rsidRPr="00484C7E">
              <w:t xml:space="preserve"> </w:t>
            </w:r>
            <w:r w:rsidR="002655FA" w:rsidRPr="00484C7E">
              <w:t>коэффициента</w:t>
            </w:r>
            <w:r w:rsidRPr="00484C7E">
              <w:t xml:space="preserve"> </w:t>
            </w:r>
            <w:r w:rsidR="002655FA" w:rsidRPr="00484C7E">
              <w:t>постоянных</w:t>
            </w:r>
            <w:r w:rsidRPr="00484C7E">
              <w:t xml:space="preserve"> </w:t>
            </w:r>
            <w:r w:rsidR="002655FA" w:rsidRPr="00484C7E">
              <w:t>расходов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4,7710</w:t>
            </w:r>
            <w:r w:rsidRPr="00484C7E">
              <w:t xml:space="preserve">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21,1683</w:t>
            </w:r>
            <w:r w:rsidRPr="00484C7E">
              <w:t xml:space="preserve"> </w:t>
            </w:r>
          </w:p>
        </w:tc>
      </w:tr>
      <w:tr w:rsidR="002655FA" w:rsidRPr="00484C7E" w:rsidTr="001072DD">
        <w:trPr>
          <w:trHeight w:val="643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прирост</w:t>
            </w:r>
            <w:r w:rsidRPr="00484C7E">
              <w:t xml:space="preserve"> </w:t>
            </w:r>
            <w:r w:rsidR="002655FA" w:rsidRPr="00484C7E">
              <w:t>УСР</w:t>
            </w:r>
            <w:r w:rsidRPr="00484C7E">
              <w:t xml:space="preserve"> </w:t>
            </w:r>
            <w:r w:rsidR="002655FA" w:rsidRPr="00484C7E">
              <w:t>за</w:t>
            </w:r>
            <w:r w:rsidRPr="00484C7E">
              <w:t xml:space="preserve"> </w:t>
            </w:r>
            <w:r w:rsidR="002655FA" w:rsidRPr="00484C7E">
              <w:t>счет</w:t>
            </w:r>
            <w:r w:rsidRPr="00484C7E">
              <w:t xml:space="preserve"> </w:t>
            </w:r>
            <w:r w:rsidR="002655FA" w:rsidRPr="00484C7E">
              <w:t>коэффициента</w:t>
            </w:r>
            <w:r w:rsidRPr="00484C7E">
              <w:t xml:space="preserve"> </w:t>
            </w:r>
            <w:r w:rsidR="002655FA" w:rsidRPr="00484C7E">
              <w:t>финансовой</w:t>
            </w:r>
            <w:r w:rsidRPr="00484C7E">
              <w:t xml:space="preserve"> </w:t>
            </w:r>
            <w:r w:rsidR="002655FA" w:rsidRPr="00484C7E">
              <w:t>зависимости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5,5593</w:t>
            </w:r>
            <w:r w:rsidRPr="00484C7E">
              <w:t xml:space="preserve">)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24,6659</w:t>
            </w:r>
            <w:r w:rsidRPr="00484C7E">
              <w:t xml:space="preserve">) </w:t>
            </w:r>
          </w:p>
        </w:tc>
      </w:tr>
      <w:tr w:rsidR="002655FA" w:rsidRPr="00484C7E" w:rsidTr="001072DD">
        <w:trPr>
          <w:trHeight w:val="649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прирост</w:t>
            </w:r>
            <w:r w:rsidRPr="00484C7E">
              <w:t xml:space="preserve"> </w:t>
            </w:r>
            <w:r w:rsidR="002655FA" w:rsidRPr="00484C7E">
              <w:t>уровня</w:t>
            </w:r>
            <w:r w:rsidRPr="00484C7E">
              <w:t xml:space="preserve"> </w:t>
            </w:r>
            <w:r w:rsidR="002655FA" w:rsidRPr="00484C7E">
              <w:t>совокупного</w:t>
            </w:r>
            <w:r w:rsidRPr="00484C7E">
              <w:t xml:space="preserve"> </w:t>
            </w:r>
            <w:r w:rsidR="002655FA" w:rsidRPr="00484C7E">
              <w:t>риска</w:t>
            </w:r>
            <w:r w:rsidRPr="00484C7E">
              <w:t xml:space="preserve"> </w:t>
            </w:r>
            <w:r w:rsidR="002655FA" w:rsidRPr="00484C7E">
              <w:t>за</w:t>
            </w:r>
            <w:r w:rsidRPr="00484C7E">
              <w:t xml:space="preserve"> </w:t>
            </w:r>
            <w:r w:rsidR="002655FA" w:rsidRPr="00484C7E">
              <w:t>счет</w:t>
            </w:r>
            <w:r w:rsidRPr="00484C7E">
              <w:t xml:space="preserve"> </w:t>
            </w:r>
            <w:r w:rsidR="002655FA" w:rsidRPr="00484C7E">
              <w:t>рентабельности</w:t>
            </w:r>
            <w:r w:rsidRPr="00484C7E">
              <w:t xml:space="preserve"> </w:t>
            </w:r>
            <w:r w:rsidR="002655FA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16,3407</w:t>
            </w:r>
            <w:r w:rsidRPr="00484C7E">
              <w:t xml:space="preserve">)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72,5021</w:t>
            </w:r>
            <w:r w:rsidRPr="00484C7E">
              <w:t xml:space="preserve">) </w:t>
            </w:r>
          </w:p>
        </w:tc>
      </w:tr>
      <w:tr w:rsidR="002655FA" w:rsidRPr="00484C7E" w:rsidTr="001072DD">
        <w:trPr>
          <w:trHeight w:val="309"/>
          <w:jc w:val="center"/>
        </w:trPr>
        <w:tc>
          <w:tcPr>
            <w:tcW w:w="4711" w:type="dxa"/>
            <w:gridSpan w:val="3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 w:rsidRPr="00484C7E">
              <w:t xml:space="preserve"> </w:t>
            </w:r>
            <w:r w:rsidR="002655FA" w:rsidRPr="00484C7E">
              <w:t>итого</w:t>
            </w:r>
            <w:r w:rsidRPr="00484C7E">
              <w:t xml:space="preserve"> </w:t>
            </w:r>
            <w:r w:rsidR="002655FA" w:rsidRPr="00484C7E">
              <w:t>прирост</w:t>
            </w:r>
            <w:r w:rsidRPr="00484C7E">
              <w:t xml:space="preserve"> </w:t>
            </w:r>
            <w:r w:rsidR="002655FA" w:rsidRPr="00484C7E">
              <w:t>уровня</w:t>
            </w:r>
            <w:r w:rsidRPr="00484C7E">
              <w:t xml:space="preserve"> </w:t>
            </w:r>
            <w:r w:rsidR="002655FA" w:rsidRPr="00484C7E">
              <w:t>совокупного</w:t>
            </w:r>
            <w:r w:rsidRPr="00484C7E">
              <w:t xml:space="preserve"> </w:t>
            </w:r>
            <w:r w:rsidR="002655FA" w:rsidRPr="00484C7E">
              <w:t>риска</w:t>
            </w:r>
            <w:r w:rsidRPr="00484C7E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22,538</w:t>
            </w:r>
            <w:r w:rsidRPr="00484C7E">
              <w:t xml:space="preserve">) 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655FA" w:rsidRPr="00484C7E" w:rsidRDefault="00484C7E" w:rsidP="000C1EC7">
            <w:pPr>
              <w:pStyle w:val="af8"/>
            </w:pPr>
            <w:r>
              <w:t xml:space="preserve"> (</w:t>
            </w:r>
            <w:r w:rsidR="002655FA" w:rsidRPr="00484C7E">
              <w:t>100,000</w:t>
            </w:r>
            <w:r w:rsidRPr="00484C7E">
              <w:t xml:space="preserve">) </w:t>
            </w:r>
          </w:p>
        </w:tc>
      </w:tr>
    </w:tbl>
    <w:p w:rsidR="002655FA" w:rsidRPr="00484C7E" w:rsidRDefault="002655FA" w:rsidP="00484C7E">
      <w:pPr>
        <w:tabs>
          <w:tab w:val="left" w:pos="726"/>
        </w:tabs>
        <w:rPr>
          <w:b/>
        </w:rPr>
      </w:pPr>
    </w:p>
    <w:p w:rsidR="00484C7E" w:rsidRPr="00484C7E" w:rsidRDefault="002655FA" w:rsidP="00484C7E">
      <w:pPr>
        <w:tabs>
          <w:tab w:val="left" w:pos="726"/>
        </w:tabs>
      </w:pPr>
      <w:r w:rsidRPr="00484C7E">
        <w:t>Из</w:t>
      </w:r>
      <w:r w:rsidR="00484C7E" w:rsidRPr="00484C7E">
        <w:t xml:space="preserve"> </w:t>
      </w:r>
      <w:r w:rsidRPr="00484C7E">
        <w:t>итогов</w:t>
      </w:r>
      <w:r w:rsidR="00484C7E" w:rsidRPr="00484C7E">
        <w:t xml:space="preserve"> </w:t>
      </w:r>
      <w:r w:rsidRPr="00484C7E">
        <w:t>расчета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УСР</w:t>
      </w:r>
      <w:r w:rsidR="00484C7E" w:rsidRPr="00484C7E">
        <w:t xml:space="preserve"> </w:t>
      </w:r>
      <w:r w:rsidRPr="00484C7E">
        <w:t>снизился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22,54%</w:t>
      </w:r>
      <w:r w:rsidR="00484C7E" w:rsidRPr="00484C7E">
        <w:t xml:space="preserve">. </w:t>
      </w:r>
      <w:r w:rsidRPr="00484C7E">
        <w:t>Факторы,</w:t>
      </w:r>
      <w:r w:rsidR="00484C7E" w:rsidRPr="00484C7E">
        <w:t xml:space="preserve"> </w:t>
      </w:r>
      <w:r w:rsidRPr="00484C7E">
        <w:t>повлиявшие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: </w:t>
      </w:r>
      <w:r w:rsidRPr="00484C7E">
        <w:t>снижение</w:t>
      </w:r>
      <w:r w:rsidR="00484C7E" w:rsidRPr="00484C7E">
        <w:t xml:space="preserve"> </w:t>
      </w:r>
      <w:r w:rsidRPr="00484C7E">
        <w:t>УОР,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активов</w:t>
      </w:r>
      <w:r w:rsidR="00484C7E" w:rsidRPr="00484C7E">
        <w:t xml:space="preserve"> </w:t>
      </w:r>
      <w:r w:rsidRPr="00484C7E">
        <w:t>выросла,</w:t>
      </w:r>
      <w:r w:rsidR="00484C7E" w:rsidRPr="00484C7E">
        <w:t xml:space="preserve"> </w:t>
      </w:r>
      <w:r w:rsidRPr="00484C7E">
        <w:t>снижение</w:t>
      </w:r>
      <w:r w:rsidR="00484C7E" w:rsidRPr="00484C7E">
        <w:t xml:space="preserve"> </w:t>
      </w:r>
      <w:r w:rsidRPr="00484C7E">
        <w:t>УФР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итоге</w:t>
      </w:r>
      <w:r w:rsidR="00484C7E" w:rsidRPr="00484C7E">
        <w:t xml:space="preserve"> </w:t>
      </w:r>
      <w:r w:rsidRPr="00484C7E">
        <w:t>мы</w:t>
      </w:r>
      <w:r w:rsidR="00484C7E" w:rsidRPr="00484C7E">
        <w:t xml:space="preserve"> </w:t>
      </w:r>
      <w:r w:rsidRPr="00484C7E">
        <w:t>видим,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совокупный</w:t>
      </w:r>
      <w:r w:rsidR="00484C7E" w:rsidRPr="00484C7E">
        <w:t xml:space="preserve"> </w:t>
      </w:r>
      <w:r w:rsidRPr="00484C7E">
        <w:t>запас</w:t>
      </w:r>
      <w:r w:rsidR="00484C7E" w:rsidRPr="00484C7E">
        <w:t xml:space="preserve"> </w:t>
      </w:r>
      <w:r w:rsidRPr="00484C7E">
        <w:t>надежности</w:t>
      </w:r>
      <w:r w:rsidR="00484C7E" w:rsidRPr="00484C7E">
        <w:t xml:space="preserve"> </w:t>
      </w:r>
      <w:r w:rsidRPr="00484C7E">
        <w:t>увеличился</w:t>
      </w:r>
      <w:r w:rsidR="00484C7E" w:rsidRPr="00484C7E">
        <w:t xml:space="preserve">. </w:t>
      </w:r>
      <w:r w:rsidRPr="00484C7E">
        <w:t>УСР</w:t>
      </w:r>
      <w:r w:rsidR="00484C7E" w:rsidRPr="00484C7E">
        <w:t xml:space="preserve"> </w:t>
      </w:r>
      <w:r w:rsidRPr="00484C7E">
        <w:t>&gt;</w:t>
      </w:r>
      <w:r w:rsidR="00484C7E" w:rsidRPr="00484C7E">
        <w:t xml:space="preserve"> </w:t>
      </w:r>
      <w:r w:rsidRPr="00484C7E">
        <w:t>5%,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СЗН</w:t>
      </w:r>
      <w:r w:rsidR="00484C7E" w:rsidRPr="00484C7E">
        <w:t xml:space="preserve"> </w:t>
      </w:r>
      <w:r w:rsidRPr="00484C7E">
        <w:t>почти</w:t>
      </w:r>
      <w:r w:rsidR="00484C7E" w:rsidRPr="00484C7E">
        <w:t xml:space="preserve"> </w:t>
      </w:r>
      <w:r w:rsidRPr="00484C7E">
        <w:t>равен</w:t>
      </w:r>
      <w:r w:rsidR="00484C7E" w:rsidRPr="00484C7E">
        <w:t xml:space="preserve"> </w:t>
      </w:r>
      <w:r w:rsidRPr="00484C7E">
        <w:t>20%,</w:t>
      </w:r>
      <w:r w:rsidR="00484C7E" w:rsidRPr="00484C7E">
        <w:t xml:space="preserve"> </w:t>
      </w:r>
      <w:r w:rsidRPr="00484C7E">
        <w:t>следовательно,</w:t>
      </w:r>
      <w:r w:rsidR="00484C7E" w:rsidRPr="00484C7E">
        <w:t xml:space="preserve"> </w:t>
      </w:r>
      <w:r w:rsidRPr="00484C7E">
        <w:t>предприятие</w:t>
      </w:r>
      <w:r w:rsidR="00484C7E" w:rsidRPr="00484C7E">
        <w:t xml:space="preserve"> </w:t>
      </w:r>
      <w:r w:rsidRPr="00484C7E">
        <w:t>имеет</w:t>
      </w:r>
      <w:r w:rsidR="00484C7E" w:rsidRPr="00484C7E">
        <w:t xml:space="preserve"> </w:t>
      </w:r>
      <w:r w:rsidRPr="00484C7E">
        <w:t>нормальный</w:t>
      </w:r>
      <w:r w:rsidR="00484C7E" w:rsidRPr="00484C7E">
        <w:t xml:space="preserve"> </w:t>
      </w:r>
      <w:r w:rsidRPr="00484C7E">
        <w:t>запас</w:t>
      </w:r>
      <w:r w:rsidR="00484C7E" w:rsidRPr="00484C7E">
        <w:t xml:space="preserve"> </w:t>
      </w:r>
      <w:r w:rsidRPr="00484C7E">
        <w:t>надежности</w:t>
      </w:r>
      <w:r w:rsidR="00484C7E" w:rsidRPr="00484C7E">
        <w:t xml:space="preserve">. </w:t>
      </w:r>
      <w:r w:rsidRPr="00484C7E">
        <w:t>Решение</w:t>
      </w:r>
      <w:r w:rsidR="00484C7E" w:rsidRPr="00484C7E">
        <w:t xml:space="preserve"> - </w:t>
      </w:r>
      <w:r w:rsidRPr="00484C7E">
        <w:t>необходимо</w:t>
      </w:r>
      <w:r w:rsidR="00484C7E" w:rsidRPr="00484C7E">
        <w:t xml:space="preserve"> </w:t>
      </w:r>
      <w:r w:rsidRPr="00484C7E">
        <w:t>продолжать</w:t>
      </w:r>
      <w:r w:rsidR="00484C7E" w:rsidRPr="00484C7E">
        <w:t xml:space="preserve"> </w:t>
      </w:r>
      <w:r w:rsidRPr="00484C7E">
        <w:t>существующую</w:t>
      </w:r>
      <w:r w:rsidR="00484C7E" w:rsidRPr="00484C7E">
        <w:t xml:space="preserve"> </w:t>
      </w:r>
      <w:r w:rsidRPr="00484C7E">
        <w:t>финансовую</w:t>
      </w:r>
      <w:r w:rsidR="00484C7E" w:rsidRPr="00484C7E">
        <w:t xml:space="preserve"> </w:t>
      </w:r>
      <w:r w:rsidRPr="00484C7E">
        <w:t>политику</w:t>
      </w:r>
      <w:r w:rsidR="006D5EA5" w:rsidRPr="00484C7E">
        <w:t>,</w:t>
      </w:r>
      <w:r w:rsidR="00484C7E" w:rsidRPr="00484C7E">
        <w:t xml:space="preserve"> </w:t>
      </w:r>
      <w:r w:rsidR="00484C7E">
        <w:t>т.к.</w:t>
      </w:r>
      <w:r w:rsidR="00484C7E" w:rsidRPr="00484C7E">
        <w:t xml:space="preserve"> </w:t>
      </w:r>
      <w:r w:rsidR="006D5EA5" w:rsidRPr="00484C7E">
        <w:t>запас</w:t>
      </w:r>
      <w:r w:rsidR="00484C7E" w:rsidRPr="00484C7E">
        <w:t xml:space="preserve"> </w:t>
      </w:r>
      <w:r w:rsidR="006D5EA5" w:rsidRPr="00484C7E">
        <w:t>совокупной</w:t>
      </w:r>
      <w:r w:rsidR="00484C7E" w:rsidRPr="00484C7E">
        <w:t xml:space="preserve"> </w:t>
      </w:r>
      <w:r w:rsidR="006D5EA5" w:rsidRPr="00484C7E">
        <w:t>надежности</w:t>
      </w:r>
      <w:r w:rsidR="00484C7E" w:rsidRPr="00484C7E">
        <w:t xml:space="preserve"> </w:t>
      </w:r>
      <w:r w:rsidR="006D5EA5" w:rsidRPr="00484C7E">
        <w:t>не</w:t>
      </w:r>
      <w:r w:rsidR="00484C7E" w:rsidRPr="00484C7E">
        <w:t xml:space="preserve"> </w:t>
      </w:r>
      <w:r w:rsidR="006D5EA5" w:rsidRPr="00484C7E">
        <w:t>избыточен</w:t>
      </w:r>
      <w:r w:rsidR="00484C7E" w:rsidRPr="00484C7E">
        <w:t>.</w:t>
      </w:r>
    </w:p>
    <w:p w:rsidR="000E38BE" w:rsidRDefault="000C1EC7" w:rsidP="000C1EC7">
      <w:pPr>
        <w:pStyle w:val="1"/>
      </w:pPr>
      <w:r>
        <w:br w:type="page"/>
      </w:r>
      <w:bookmarkStart w:id="32" w:name="_Toc289065909"/>
      <w:r w:rsidR="000E38BE" w:rsidRPr="00484C7E">
        <w:t>4</w:t>
      </w:r>
      <w:r w:rsidR="00484C7E" w:rsidRPr="00484C7E">
        <w:t xml:space="preserve">. </w:t>
      </w:r>
      <w:bookmarkStart w:id="33" w:name="_Toc221855087"/>
      <w:bookmarkStart w:id="34" w:name="_Toc173655665"/>
      <w:bookmarkStart w:id="35" w:name="_Toc175406754"/>
      <w:r w:rsidR="000E38BE" w:rsidRPr="00484C7E">
        <w:t>Анализ</w:t>
      </w:r>
      <w:r w:rsidR="00484C7E" w:rsidRPr="00484C7E">
        <w:t xml:space="preserve"> </w:t>
      </w:r>
      <w:r w:rsidR="000E38BE" w:rsidRPr="00484C7E">
        <w:t>перспектив</w:t>
      </w:r>
      <w:r w:rsidR="00484C7E" w:rsidRPr="00484C7E">
        <w:t xml:space="preserve"> </w:t>
      </w:r>
      <w:r w:rsidR="000E38BE" w:rsidRPr="00484C7E">
        <w:t>развития</w:t>
      </w:r>
      <w:r w:rsidR="00484C7E" w:rsidRPr="00484C7E">
        <w:t xml:space="preserve"> </w:t>
      </w:r>
      <w:r w:rsidR="000E38BE" w:rsidRPr="00484C7E">
        <w:t>бизнеса</w:t>
      </w:r>
      <w:r w:rsidR="00484C7E" w:rsidRPr="00484C7E">
        <w:t xml:space="preserve"> </w:t>
      </w:r>
      <w:r w:rsidR="000E38BE" w:rsidRPr="00484C7E">
        <w:t>и</w:t>
      </w:r>
      <w:r w:rsidR="00484C7E" w:rsidRPr="00484C7E">
        <w:t xml:space="preserve"> </w:t>
      </w:r>
      <w:r w:rsidR="000E38BE" w:rsidRPr="00484C7E">
        <w:t>оценка</w:t>
      </w:r>
      <w:r w:rsidR="00484C7E" w:rsidRPr="00484C7E">
        <w:t xml:space="preserve"> </w:t>
      </w:r>
      <w:r w:rsidR="000E38BE" w:rsidRPr="00484C7E">
        <w:t>базовых</w:t>
      </w:r>
      <w:r w:rsidR="00484C7E" w:rsidRPr="00484C7E">
        <w:t xml:space="preserve"> </w:t>
      </w:r>
      <w:r w:rsidR="000E38BE" w:rsidRPr="00484C7E">
        <w:t>параметров</w:t>
      </w:r>
      <w:r w:rsidR="00484C7E" w:rsidRPr="00484C7E">
        <w:t xml:space="preserve"> </w:t>
      </w:r>
      <w:r w:rsidR="000E38BE" w:rsidRPr="00484C7E">
        <w:t>финансовой</w:t>
      </w:r>
      <w:r w:rsidR="00484C7E" w:rsidRPr="00484C7E">
        <w:t xml:space="preserve"> </w:t>
      </w:r>
      <w:r w:rsidR="000E38BE" w:rsidRPr="00484C7E">
        <w:t>политики</w:t>
      </w:r>
      <w:r w:rsidR="00484C7E" w:rsidRPr="00484C7E">
        <w:t xml:space="preserve"> </w:t>
      </w:r>
      <w:r w:rsidR="000E38BE" w:rsidRPr="00484C7E">
        <w:t>организации</w:t>
      </w:r>
      <w:bookmarkEnd w:id="32"/>
      <w:bookmarkEnd w:id="33"/>
    </w:p>
    <w:p w:rsidR="000C1EC7" w:rsidRPr="000C1EC7" w:rsidRDefault="000C1EC7" w:rsidP="000C1EC7">
      <w:pPr>
        <w:rPr>
          <w:lang w:eastAsia="en-US"/>
        </w:rPr>
      </w:pPr>
    </w:p>
    <w:p w:rsidR="000E38BE" w:rsidRDefault="00484C7E" w:rsidP="000C1EC7">
      <w:pPr>
        <w:pStyle w:val="1"/>
      </w:pPr>
      <w:bookmarkStart w:id="36" w:name="_Toc289065910"/>
      <w:bookmarkEnd w:id="34"/>
      <w:bookmarkEnd w:id="35"/>
      <w:r>
        <w:rPr>
          <w:bCs/>
        </w:rPr>
        <w:t xml:space="preserve">4.1 </w:t>
      </w:r>
      <w:r w:rsidR="000E38BE" w:rsidRPr="00484C7E">
        <w:t>Разработка</w:t>
      </w:r>
      <w:r w:rsidRPr="00484C7E">
        <w:t xml:space="preserve"> </w:t>
      </w:r>
      <w:r w:rsidR="000E38BE" w:rsidRPr="00484C7E">
        <w:t>финансовых</w:t>
      </w:r>
      <w:r w:rsidRPr="00484C7E">
        <w:t xml:space="preserve"> </w:t>
      </w:r>
      <w:r w:rsidR="000E38BE" w:rsidRPr="00484C7E">
        <w:t>прогнозов</w:t>
      </w:r>
      <w:bookmarkEnd w:id="36"/>
    </w:p>
    <w:p w:rsidR="000C1EC7" w:rsidRPr="000C1EC7" w:rsidRDefault="000C1EC7" w:rsidP="000C1EC7">
      <w:pPr>
        <w:rPr>
          <w:lang w:eastAsia="en-US"/>
        </w:rPr>
      </w:pPr>
    </w:p>
    <w:p w:rsidR="00484C7E" w:rsidRPr="00484C7E" w:rsidRDefault="000E38BE" w:rsidP="00484C7E">
      <w:pPr>
        <w:tabs>
          <w:tab w:val="left" w:pos="726"/>
        </w:tabs>
        <w:rPr>
          <w:b/>
        </w:rPr>
      </w:pPr>
      <w:r w:rsidRPr="00484C7E">
        <w:rPr>
          <w:b/>
        </w:rPr>
        <w:t>Прогноз</w:t>
      </w:r>
      <w:r w:rsidR="00484C7E" w:rsidRPr="00484C7E">
        <w:rPr>
          <w:b/>
        </w:rPr>
        <w:t xml:space="preserve"> </w:t>
      </w:r>
      <w:r w:rsidRPr="00484C7E">
        <w:rPr>
          <w:b/>
        </w:rPr>
        <w:t>показателей</w:t>
      </w:r>
      <w:r w:rsidR="00484C7E" w:rsidRPr="00484C7E">
        <w:rPr>
          <w:b/>
        </w:rPr>
        <w:t xml:space="preserve"> </w:t>
      </w:r>
      <w:r w:rsidRPr="00484C7E">
        <w:rPr>
          <w:b/>
        </w:rPr>
        <w:t>прибылей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убытков,</w:t>
      </w:r>
      <w:r w:rsidR="00484C7E" w:rsidRPr="00484C7E">
        <w:rPr>
          <w:b/>
        </w:rPr>
        <w:t xml:space="preserve"> </w:t>
      </w:r>
      <w:r w:rsidRPr="00484C7E">
        <w:rPr>
          <w:b/>
        </w:rPr>
        <w:t>баланса</w:t>
      </w:r>
      <w:r w:rsidR="00484C7E" w:rsidRPr="00484C7E">
        <w:rPr>
          <w:b/>
        </w:rPr>
        <w:t xml:space="preserve"> </w:t>
      </w:r>
      <w:r w:rsidRPr="00484C7E">
        <w:rPr>
          <w:b/>
        </w:rPr>
        <w:t>и</w:t>
      </w:r>
      <w:r w:rsidR="00484C7E" w:rsidRPr="00484C7E">
        <w:rPr>
          <w:b/>
        </w:rPr>
        <w:t xml:space="preserve"> </w:t>
      </w:r>
      <w:r w:rsidRPr="00484C7E">
        <w:rPr>
          <w:b/>
        </w:rPr>
        <w:t>движения</w:t>
      </w:r>
      <w:r w:rsidR="00484C7E" w:rsidRPr="00484C7E">
        <w:rPr>
          <w:b/>
        </w:rPr>
        <w:t xml:space="preserve"> </w:t>
      </w:r>
      <w:r w:rsidRPr="00484C7E">
        <w:rPr>
          <w:b/>
        </w:rPr>
        <w:t>денежных</w:t>
      </w:r>
      <w:r w:rsidR="00484C7E" w:rsidRPr="00484C7E">
        <w:rPr>
          <w:b/>
        </w:rPr>
        <w:t xml:space="preserve"> </w:t>
      </w:r>
      <w:r w:rsidRPr="00484C7E">
        <w:rPr>
          <w:b/>
        </w:rPr>
        <w:t>средств</w:t>
      </w:r>
      <w:r w:rsidR="00484C7E" w:rsidRPr="00484C7E">
        <w:rPr>
          <w:b/>
        </w:rPr>
        <w:t>.</w:t>
      </w:r>
    </w:p>
    <w:p w:rsidR="00484C7E" w:rsidRPr="00484C7E" w:rsidRDefault="000E38BE" w:rsidP="00484C7E">
      <w:pPr>
        <w:tabs>
          <w:tab w:val="left" w:pos="726"/>
        </w:tabs>
      </w:pPr>
      <w:r w:rsidRPr="00484C7E">
        <w:t>Данный</w:t>
      </w:r>
      <w:r w:rsidR="00484C7E" w:rsidRPr="00484C7E">
        <w:t xml:space="preserve"> </w:t>
      </w:r>
      <w:r w:rsidRPr="00484C7E">
        <w:t>прогноз</w:t>
      </w:r>
      <w:r w:rsidR="00484C7E" w:rsidRPr="00484C7E">
        <w:t xml:space="preserve"> </w:t>
      </w:r>
      <w:r w:rsidRPr="00484C7E">
        <w:t>включает</w:t>
      </w:r>
      <w:r w:rsidR="00484C7E" w:rsidRPr="00484C7E">
        <w:t xml:space="preserve"> </w:t>
      </w:r>
      <w:r w:rsidRPr="00484C7E">
        <w:t>оценку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три</w:t>
      </w:r>
      <w:r w:rsidR="00484C7E" w:rsidRPr="00484C7E">
        <w:t xml:space="preserve"> </w:t>
      </w:r>
      <w:r w:rsidRPr="00484C7E">
        <w:t>прогнозных</w:t>
      </w:r>
      <w:r w:rsidR="00484C7E" w:rsidRPr="00484C7E">
        <w:t xml:space="preserve"> </w:t>
      </w:r>
      <w:r w:rsidRPr="00484C7E">
        <w:t>года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включают</w:t>
      </w:r>
      <w:r w:rsidR="00484C7E" w:rsidRPr="00484C7E">
        <w:t xml:space="preserve"> </w:t>
      </w:r>
      <w:r w:rsidRPr="00484C7E">
        <w:t>прогнозный</w:t>
      </w:r>
      <w:r w:rsidR="00484C7E" w:rsidRPr="00484C7E">
        <w:t xml:space="preserve"> </w:t>
      </w:r>
      <w:r w:rsidRPr="00484C7E">
        <w:t>бухгалтерский</w:t>
      </w:r>
      <w:r w:rsidR="00484C7E" w:rsidRPr="00484C7E">
        <w:t xml:space="preserve"> </w:t>
      </w:r>
      <w:r w:rsidRPr="00484C7E">
        <w:t>баланс,</w:t>
      </w:r>
      <w:r w:rsidR="00484C7E" w:rsidRPr="00484C7E">
        <w:t xml:space="preserve"> </w:t>
      </w:r>
      <w:r w:rsidRPr="00484C7E">
        <w:t>отчёт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прибылях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убытках,</w:t>
      </w:r>
      <w:r w:rsidR="00484C7E" w:rsidRPr="00484C7E">
        <w:t xml:space="preserve"> </w:t>
      </w:r>
      <w:r w:rsidRPr="00484C7E">
        <w:t>отчёт</w:t>
      </w:r>
      <w:r w:rsidR="00484C7E" w:rsidRPr="00484C7E">
        <w:t xml:space="preserve"> </w:t>
      </w:r>
      <w:r w:rsidRPr="00484C7E">
        <w:t>о</w:t>
      </w:r>
      <w:r w:rsidR="00484C7E" w:rsidRPr="00484C7E">
        <w:t xml:space="preserve"> </w:t>
      </w:r>
      <w:r w:rsidRPr="00484C7E">
        <w:t>движении</w:t>
      </w:r>
      <w:r w:rsidR="00484C7E" w:rsidRPr="00484C7E">
        <w:t xml:space="preserve"> </w:t>
      </w:r>
      <w:r w:rsidRPr="00484C7E">
        <w:t>денежных</w:t>
      </w:r>
      <w:r w:rsidR="00484C7E" w:rsidRPr="00484C7E">
        <w:t xml:space="preserve"> </w:t>
      </w:r>
      <w:r w:rsidRPr="00484C7E">
        <w:t>средств</w:t>
      </w:r>
      <w:r w:rsidR="00484C7E" w:rsidRPr="00484C7E">
        <w:t>.</w:t>
      </w:r>
    </w:p>
    <w:p w:rsidR="00594168" w:rsidRDefault="00594168" w:rsidP="00484C7E">
      <w:pPr>
        <w:tabs>
          <w:tab w:val="left" w:pos="726"/>
        </w:tabs>
        <w:rPr>
          <w:b/>
        </w:rPr>
      </w:pPr>
    </w:p>
    <w:p w:rsidR="00C85DE2" w:rsidRDefault="000E38BE" w:rsidP="00C85DE2">
      <w:r w:rsidRPr="00484C7E">
        <w:t>Таблица</w:t>
      </w:r>
      <w:r w:rsidR="00484C7E" w:rsidRPr="00484C7E">
        <w:t xml:space="preserve"> </w:t>
      </w:r>
      <w:r w:rsidRPr="00484C7E">
        <w:t>41</w:t>
      </w:r>
    </w:p>
    <w:p w:rsidR="00C85DE2" w:rsidRPr="00484C7E" w:rsidRDefault="00C85DE2" w:rsidP="00C85DE2">
      <w:pPr>
        <w:tabs>
          <w:tab w:val="left" w:pos="726"/>
        </w:tabs>
        <w:rPr>
          <w:b/>
        </w:rPr>
      </w:pPr>
      <w:r w:rsidRPr="00484C7E">
        <w:rPr>
          <w:b/>
        </w:rPr>
        <w:t>Рассчитанные прогнозные исходные данные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1677"/>
        <w:gridCol w:w="953"/>
        <w:gridCol w:w="1223"/>
        <w:gridCol w:w="1120"/>
      </w:tblGrid>
      <w:tr w:rsidR="00594168" w:rsidRPr="00484C7E" w:rsidTr="001072DD">
        <w:trPr>
          <w:trHeight w:val="315"/>
          <w:jc w:val="center"/>
        </w:trPr>
        <w:tc>
          <w:tcPr>
            <w:tcW w:w="8648" w:type="dxa"/>
            <w:gridSpan w:val="5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Рассчитанные прогнозные исходные данные 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vMerge w:val="restart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отчетный</w:t>
            </w:r>
            <w:r w:rsidRPr="00484C7E">
              <w:t xml:space="preserve"> </w:t>
            </w:r>
            <w:r w:rsidR="000E38BE" w:rsidRPr="00484C7E">
              <w:t>год</w:t>
            </w:r>
            <w:r w:rsidRPr="00484C7E"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прогнозный</w:t>
            </w:r>
            <w:r w:rsidRPr="00484C7E">
              <w:t xml:space="preserve"> </w:t>
            </w:r>
            <w:r w:rsidR="000E38BE" w:rsidRPr="00484C7E">
              <w:t>период</w:t>
            </w:r>
            <w:r w:rsidRPr="00484C7E">
              <w:t xml:space="preserve">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vMerge/>
            <w:shd w:val="clear" w:color="auto" w:fill="auto"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1677" w:type="dxa"/>
            <w:vMerge/>
            <w:shd w:val="clear" w:color="auto" w:fill="auto"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95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1</w:t>
            </w:r>
            <w:r w:rsidRPr="00484C7E">
              <w:t xml:space="preserve"> </w:t>
            </w:r>
            <w:r w:rsidR="000E38BE" w:rsidRPr="00484C7E">
              <w:t>год</w:t>
            </w:r>
            <w:r w:rsidRPr="00484C7E">
              <w:t xml:space="preserve"> 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2</w:t>
            </w:r>
            <w:r w:rsidRPr="00484C7E">
              <w:t xml:space="preserve"> </w:t>
            </w:r>
            <w:r w:rsidR="000E38BE" w:rsidRPr="00484C7E">
              <w:t>год</w:t>
            </w:r>
            <w:r w:rsidRPr="00484C7E"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3</w:t>
            </w:r>
            <w:r w:rsidRPr="00484C7E">
              <w:t xml:space="preserve"> </w:t>
            </w:r>
            <w:r w:rsidR="000E38BE" w:rsidRPr="00484C7E">
              <w:t>год</w:t>
            </w:r>
            <w:r w:rsidRPr="00484C7E">
              <w:t xml:space="preserve">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1</w:t>
            </w:r>
          </w:p>
        </w:tc>
        <w:tc>
          <w:tcPr>
            <w:tcW w:w="1677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2</w:t>
            </w:r>
          </w:p>
        </w:tc>
        <w:tc>
          <w:tcPr>
            <w:tcW w:w="953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3</w:t>
            </w:r>
          </w:p>
        </w:tc>
        <w:tc>
          <w:tcPr>
            <w:tcW w:w="1223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4</w:t>
            </w:r>
          </w:p>
        </w:tc>
        <w:tc>
          <w:tcPr>
            <w:tcW w:w="1120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5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Рыночная</w:t>
            </w:r>
            <w:r w:rsidRPr="00484C7E">
              <w:t xml:space="preserve"> </w:t>
            </w:r>
            <w:r w:rsidR="000E38BE" w:rsidRPr="00484C7E">
              <w:t>стратегия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</w:tr>
      <w:tr w:rsidR="00594168" w:rsidRPr="00484C7E" w:rsidTr="001072DD">
        <w:trPr>
          <w:trHeight w:val="1260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Темп</w:t>
            </w:r>
            <w:r w:rsidRPr="00484C7E">
              <w:t xml:space="preserve"> </w:t>
            </w:r>
            <w:r w:rsidR="000E38BE" w:rsidRPr="00484C7E">
              <w:t>прироста</w:t>
            </w:r>
            <w:r w:rsidRPr="00484C7E">
              <w:t xml:space="preserve"> </w:t>
            </w:r>
            <w:r w:rsidR="000E38BE" w:rsidRPr="00484C7E">
              <w:t>объема</w:t>
            </w:r>
            <w:r w:rsidRPr="00484C7E">
              <w:t xml:space="preserve"> </w:t>
            </w:r>
            <w:r w:rsidR="000E38BE" w:rsidRPr="00484C7E">
              <w:t>производства</w:t>
            </w:r>
            <w:r w:rsidRPr="00484C7E">
              <w:t xml:space="preserve"> </w:t>
            </w:r>
            <w:r w:rsidR="000E38BE" w:rsidRPr="00484C7E">
              <w:t>и</w:t>
            </w:r>
            <w:r w:rsidRPr="00484C7E">
              <w:t xml:space="preserve"> </w:t>
            </w:r>
            <w:r w:rsidR="000E38BE" w:rsidRPr="00484C7E">
              <w:t>реализации</w:t>
            </w:r>
            <w:r w:rsidRPr="00484C7E">
              <w:t xml:space="preserve"> </w:t>
            </w:r>
            <w:r w:rsidR="000E38BE" w:rsidRPr="00484C7E">
              <w:t>продукции</w:t>
            </w:r>
            <w:r>
              <w:t xml:space="preserve"> (</w:t>
            </w:r>
            <w:r w:rsidR="000E38BE" w:rsidRPr="00484C7E">
              <w:t>в</w:t>
            </w:r>
            <w:r w:rsidRPr="00484C7E">
              <w:t xml:space="preserve"> </w:t>
            </w:r>
            <w:r w:rsidR="000E38BE" w:rsidRPr="00484C7E">
              <w:t>реальной</w:t>
            </w:r>
            <w:r w:rsidRPr="00484C7E">
              <w:t xml:space="preserve"> </w:t>
            </w:r>
            <w:r w:rsidR="000E38BE" w:rsidRPr="00484C7E">
              <w:t>оценке</w:t>
            </w:r>
            <w:r w:rsidRPr="00484C7E">
              <w:t xml:space="preserve">), </w:t>
            </w:r>
            <w:r w:rsidR="000E38BE" w:rsidRPr="00484C7E">
              <w:t>%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  <w:r w:rsidRPr="00484C7E">
              <w:t>18,65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3,00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Операционная</w:t>
            </w:r>
            <w:r w:rsidRPr="00484C7E">
              <w:t xml:space="preserve"> </w:t>
            </w:r>
            <w:r w:rsidR="000E38BE" w:rsidRPr="00484C7E">
              <w:t>стратегия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Материалоемкость,</w:t>
            </w:r>
            <w:r w:rsidRPr="00484C7E">
              <w:t xml:space="preserve"> </w:t>
            </w:r>
            <w:r w:rsidR="000E38BE" w:rsidRPr="00484C7E">
              <w:t>руб</w:t>
            </w:r>
            <w:r w:rsidRPr="00484C7E">
              <w:t xml:space="preserve">. </w:t>
            </w:r>
            <w:r w:rsidR="000E38BE" w:rsidRPr="00484C7E">
              <w:t>/руб</w:t>
            </w:r>
            <w:r w:rsidRPr="00484C7E">
              <w:t xml:space="preserve">.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  <w:r w:rsidRPr="00484C7E">
              <w:t>0,507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0,507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0,507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0,507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Зарплатоемкость</w:t>
            </w:r>
            <w:r>
              <w:t xml:space="preserve"> (</w:t>
            </w:r>
            <w:r w:rsidR="000E38BE" w:rsidRPr="00484C7E">
              <w:t>затраты</w:t>
            </w:r>
            <w:r w:rsidRPr="00484C7E">
              <w:t xml:space="preserve"> </w:t>
            </w:r>
            <w:r w:rsidR="000E38BE" w:rsidRPr="00484C7E">
              <w:t>на</w:t>
            </w:r>
            <w:r w:rsidRPr="00484C7E">
              <w:t xml:space="preserve"> </w:t>
            </w:r>
            <w:r w:rsidR="000E38BE" w:rsidRPr="00484C7E">
              <w:t>оплату</w:t>
            </w:r>
            <w:r w:rsidRPr="00484C7E">
              <w:t xml:space="preserve"> </w:t>
            </w:r>
            <w:r w:rsidR="000E38BE" w:rsidRPr="00484C7E">
              <w:t>труда/</w:t>
            </w:r>
            <w:r w:rsidRPr="00484C7E">
              <w:t xml:space="preserve"> </w:t>
            </w:r>
            <w:r w:rsidR="000E38BE" w:rsidRPr="00484C7E">
              <w:t>выручка</w:t>
            </w:r>
            <w:r w:rsidRPr="00484C7E">
              <w:t xml:space="preserve">), </w:t>
            </w:r>
            <w:r w:rsidR="000E38BE" w:rsidRPr="00484C7E">
              <w:t>руб</w:t>
            </w:r>
            <w:r w:rsidRPr="00484C7E">
              <w:t xml:space="preserve">. </w:t>
            </w:r>
            <w:r w:rsidR="000E38BE" w:rsidRPr="00484C7E">
              <w:t>/</w:t>
            </w:r>
            <w:r w:rsidRPr="00484C7E">
              <w:t xml:space="preserve"> </w:t>
            </w:r>
            <w:r w:rsidR="000E38BE" w:rsidRPr="00484C7E">
              <w:t>руб</w:t>
            </w:r>
            <w:r w:rsidRPr="00484C7E">
              <w:t xml:space="preserve">.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  <w:r w:rsidRPr="00484C7E">
              <w:t>0,188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0,188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0,188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0,188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Налогоемкость</w:t>
            </w:r>
            <w:r w:rsidRPr="00484C7E">
              <w:t xml:space="preserve"> </w:t>
            </w:r>
            <w:r w:rsidR="000E38BE" w:rsidRPr="00484C7E">
              <w:t>по</w:t>
            </w:r>
            <w:r w:rsidRPr="00484C7E">
              <w:t xml:space="preserve"> </w:t>
            </w:r>
            <w:r w:rsidR="000E38BE" w:rsidRPr="00484C7E">
              <w:t>платежам</w:t>
            </w:r>
            <w:r w:rsidRPr="00484C7E">
              <w:t xml:space="preserve"> </w:t>
            </w:r>
            <w:r w:rsidR="000E38BE" w:rsidRPr="00484C7E">
              <w:t>в</w:t>
            </w:r>
            <w:r w:rsidRPr="00484C7E">
              <w:t xml:space="preserve"> </w:t>
            </w:r>
            <w:r w:rsidR="000E38BE" w:rsidRPr="00484C7E">
              <w:t>социальные</w:t>
            </w:r>
            <w:r w:rsidRPr="00484C7E">
              <w:t xml:space="preserve"> </w:t>
            </w:r>
            <w:r w:rsidR="000E38BE" w:rsidRPr="00484C7E">
              <w:t>фонды,</w:t>
            </w:r>
            <w:r w:rsidRPr="00484C7E">
              <w:t xml:space="preserve"> </w:t>
            </w:r>
            <w:r w:rsidR="000E38BE" w:rsidRPr="00484C7E">
              <w:t>руб</w:t>
            </w:r>
            <w:r w:rsidRPr="00484C7E">
              <w:t xml:space="preserve">. </w:t>
            </w:r>
            <w:r w:rsidR="000E38BE" w:rsidRPr="00484C7E">
              <w:t>/</w:t>
            </w:r>
            <w:r w:rsidRPr="00484C7E">
              <w:t xml:space="preserve"> </w:t>
            </w:r>
            <w:r w:rsidR="000E38BE" w:rsidRPr="00484C7E">
              <w:t>руб</w:t>
            </w:r>
            <w:r w:rsidRPr="00484C7E">
              <w:t xml:space="preserve">. </w:t>
            </w:r>
          </w:p>
        </w:tc>
        <w:tc>
          <w:tcPr>
            <w:tcW w:w="1677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0,044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0,044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0,044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0,044</w:t>
            </w:r>
          </w:p>
        </w:tc>
      </w:tr>
      <w:tr w:rsidR="00594168" w:rsidRPr="00484C7E" w:rsidTr="001072DD">
        <w:trPr>
          <w:trHeight w:val="1321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Ресурсоемкость</w:t>
            </w:r>
            <w:r w:rsidRPr="00484C7E">
              <w:t xml:space="preserve"> </w:t>
            </w:r>
            <w:r w:rsidR="000E38BE" w:rsidRPr="00484C7E">
              <w:t>по</w:t>
            </w:r>
            <w:r w:rsidRPr="00484C7E">
              <w:t xml:space="preserve"> </w:t>
            </w:r>
            <w:r w:rsidR="000E38BE" w:rsidRPr="00484C7E">
              <w:t>прочим</w:t>
            </w:r>
            <w:r w:rsidRPr="00484C7E">
              <w:t xml:space="preserve"> </w:t>
            </w:r>
            <w:r w:rsidR="000E38BE" w:rsidRPr="00484C7E">
              <w:t>затратам</w:t>
            </w:r>
            <w:r>
              <w:t xml:space="preserve"> (</w:t>
            </w:r>
            <w:r w:rsidR="000E38BE" w:rsidRPr="00484C7E">
              <w:t>при</w:t>
            </w:r>
            <w:r w:rsidRPr="00484C7E">
              <w:t xml:space="preserve"> </w:t>
            </w:r>
            <w:r w:rsidR="000E38BE" w:rsidRPr="00484C7E">
              <w:t>прогнозе</w:t>
            </w:r>
            <w:r w:rsidRPr="00484C7E">
              <w:t xml:space="preserve"> </w:t>
            </w:r>
            <w:r w:rsidR="000E38BE" w:rsidRPr="00484C7E">
              <w:t>динамики</w:t>
            </w:r>
            <w:r w:rsidRPr="00484C7E">
              <w:t xml:space="preserve"> </w:t>
            </w:r>
            <w:r w:rsidR="000E38BE" w:rsidRPr="00484C7E">
              <w:t>показателя</w:t>
            </w:r>
            <w:r w:rsidRPr="00484C7E">
              <w:t xml:space="preserve"> </w:t>
            </w:r>
            <w:r w:rsidR="000E38BE" w:rsidRPr="00484C7E">
              <w:t>надо</w:t>
            </w:r>
            <w:r w:rsidRPr="00484C7E">
              <w:t xml:space="preserve"> </w:t>
            </w:r>
            <w:r w:rsidR="000E38BE" w:rsidRPr="00484C7E">
              <w:t>учесть,</w:t>
            </w:r>
            <w:r w:rsidRPr="00484C7E">
              <w:t xml:space="preserve"> </w:t>
            </w:r>
            <w:r w:rsidR="000E38BE" w:rsidRPr="00484C7E">
              <w:t>что</w:t>
            </w:r>
            <w:r w:rsidRPr="00484C7E">
              <w:t xml:space="preserve"> </w:t>
            </w:r>
            <w:r w:rsidR="000E38BE" w:rsidRPr="00484C7E">
              <w:t>часть</w:t>
            </w:r>
            <w:r w:rsidRPr="00484C7E">
              <w:t xml:space="preserve"> </w:t>
            </w:r>
            <w:r w:rsidR="000E38BE" w:rsidRPr="00484C7E">
              <w:t>прочих</w:t>
            </w:r>
            <w:r w:rsidRPr="00484C7E">
              <w:t xml:space="preserve"> </w:t>
            </w:r>
            <w:r w:rsidR="000E38BE" w:rsidRPr="00484C7E">
              <w:t>затрат</w:t>
            </w:r>
            <w:r w:rsidRPr="00484C7E">
              <w:t xml:space="preserve"> - </w:t>
            </w:r>
            <w:r w:rsidR="000E38BE" w:rsidRPr="00484C7E">
              <w:t>это</w:t>
            </w:r>
            <w:r w:rsidRPr="00484C7E">
              <w:t xml:space="preserve"> </w:t>
            </w:r>
            <w:r w:rsidR="000E38BE" w:rsidRPr="00484C7E">
              <w:t>постоянные</w:t>
            </w:r>
            <w:r w:rsidRPr="00484C7E">
              <w:t xml:space="preserve"> </w:t>
            </w:r>
            <w:r w:rsidR="000E38BE" w:rsidRPr="00484C7E">
              <w:t>затраты</w:t>
            </w:r>
            <w:r w:rsidRPr="00484C7E">
              <w:t xml:space="preserve">), </w:t>
            </w:r>
            <w:r w:rsidR="000E38BE" w:rsidRPr="00484C7E">
              <w:t>руб</w:t>
            </w:r>
            <w:r w:rsidRPr="00484C7E">
              <w:t xml:space="preserve">. </w:t>
            </w:r>
            <w:r w:rsidR="000E38BE" w:rsidRPr="00484C7E">
              <w:t>руб</w:t>
            </w:r>
            <w:r w:rsidRPr="00484C7E">
              <w:t xml:space="preserve">.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  <w:r w:rsidRPr="00484C7E">
              <w:t>0,1147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0,115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0,115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0,115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Средняя</w:t>
            </w:r>
            <w:r w:rsidRPr="00484C7E">
              <w:t xml:space="preserve"> </w:t>
            </w:r>
            <w:r w:rsidR="000E38BE" w:rsidRPr="00484C7E">
              <w:t>норма</w:t>
            </w:r>
            <w:r w:rsidRPr="00484C7E">
              <w:t xml:space="preserve"> </w:t>
            </w:r>
            <w:r w:rsidR="000E38BE" w:rsidRPr="00484C7E">
              <w:t>амортизации</w:t>
            </w:r>
            <w:r>
              <w:t xml:space="preserve"> (</w:t>
            </w:r>
            <w:r w:rsidR="000E38BE" w:rsidRPr="00484C7E">
              <w:t>к</w:t>
            </w:r>
            <w:r w:rsidRPr="00484C7E">
              <w:t xml:space="preserve"> </w:t>
            </w:r>
            <w:r w:rsidR="000E38BE" w:rsidRPr="00484C7E">
              <w:t>стоимости</w:t>
            </w:r>
            <w:r w:rsidRPr="00484C7E">
              <w:t xml:space="preserve"> </w:t>
            </w:r>
            <w:r w:rsidR="000E38BE" w:rsidRPr="00484C7E">
              <w:t>внеоборотных</w:t>
            </w:r>
            <w:r w:rsidRPr="00484C7E">
              <w:t xml:space="preserve"> </w:t>
            </w:r>
            <w:r w:rsidR="000E38BE" w:rsidRPr="00484C7E">
              <w:t>активов</w:t>
            </w:r>
            <w:r w:rsidRPr="00484C7E">
              <w:t xml:space="preserve">), </w:t>
            </w:r>
            <w:r w:rsidR="000E38BE" w:rsidRPr="00484C7E">
              <w:t>%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  <w:r w:rsidRPr="00484C7E">
              <w:t>2,999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2,999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2,999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2,999</w:t>
            </w:r>
          </w:p>
        </w:tc>
      </w:tr>
      <w:tr w:rsidR="00594168" w:rsidRPr="00484C7E" w:rsidTr="001072DD">
        <w:trPr>
          <w:trHeight w:val="75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Средняя</w:t>
            </w:r>
            <w:r w:rsidRPr="00484C7E">
              <w:t xml:space="preserve"> </w:t>
            </w:r>
            <w:r w:rsidR="000E38BE" w:rsidRPr="00484C7E">
              <w:t>длительность</w:t>
            </w:r>
            <w:r w:rsidRPr="00484C7E">
              <w:t xml:space="preserve"> </w:t>
            </w:r>
            <w:r w:rsidR="000E38BE" w:rsidRPr="00484C7E">
              <w:t>оборота</w:t>
            </w:r>
            <w:r w:rsidRPr="00484C7E">
              <w:t xml:space="preserve"> </w:t>
            </w:r>
            <w:r w:rsidR="000E38BE" w:rsidRPr="00484C7E">
              <w:t>запасов</w:t>
            </w:r>
            <w:r>
              <w:t xml:space="preserve"> (</w:t>
            </w:r>
            <w:r w:rsidR="000E38BE" w:rsidRPr="00484C7E">
              <w:t>через</w:t>
            </w:r>
            <w:r w:rsidRPr="00484C7E">
              <w:t xml:space="preserve"> </w:t>
            </w:r>
            <w:r w:rsidR="000E38BE" w:rsidRPr="00484C7E">
              <w:t>выручку</w:t>
            </w:r>
            <w:r w:rsidRPr="00484C7E">
              <w:t xml:space="preserve">), </w:t>
            </w:r>
            <w:r w:rsidR="000E38BE" w:rsidRPr="00484C7E">
              <w:t>дни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18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18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18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18</w:t>
            </w:r>
          </w:p>
        </w:tc>
      </w:tr>
      <w:tr w:rsidR="00594168" w:rsidRPr="00484C7E" w:rsidTr="001072DD">
        <w:trPr>
          <w:trHeight w:val="898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Средняя</w:t>
            </w:r>
            <w:r w:rsidRPr="00484C7E">
              <w:t xml:space="preserve"> </w:t>
            </w:r>
            <w:r w:rsidR="000E38BE" w:rsidRPr="00484C7E">
              <w:t>длительность</w:t>
            </w:r>
            <w:r w:rsidRPr="00484C7E">
              <w:t xml:space="preserve"> </w:t>
            </w:r>
            <w:r w:rsidR="000E38BE" w:rsidRPr="00484C7E">
              <w:t>погашения</w:t>
            </w:r>
            <w:r w:rsidRPr="00484C7E">
              <w:t xml:space="preserve"> </w:t>
            </w:r>
            <w:r w:rsidR="000E38BE" w:rsidRPr="00484C7E">
              <w:t>дебиторской</w:t>
            </w:r>
            <w:r w:rsidRPr="00484C7E">
              <w:t xml:space="preserve"> </w:t>
            </w:r>
            <w:r w:rsidR="000E38BE" w:rsidRPr="00484C7E">
              <w:t>задолженности</w:t>
            </w:r>
            <w:r>
              <w:t xml:space="preserve"> (</w:t>
            </w:r>
            <w:r w:rsidR="000E38BE" w:rsidRPr="00484C7E">
              <w:t>через</w:t>
            </w:r>
            <w:r w:rsidRPr="00484C7E">
              <w:t xml:space="preserve"> </w:t>
            </w:r>
            <w:r w:rsidR="000E38BE" w:rsidRPr="00484C7E">
              <w:t>выручку</w:t>
            </w:r>
            <w:r w:rsidRPr="00484C7E">
              <w:t xml:space="preserve">), </w:t>
            </w:r>
            <w:r w:rsidR="000E38BE" w:rsidRPr="00484C7E">
              <w:t>дни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38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38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38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38</w:t>
            </w:r>
          </w:p>
        </w:tc>
      </w:tr>
      <w:tr w:rsidR="00594168" w:rsidRPr="00484C7E" w:rsidTr="001072DD">
        <w:trPr>
          <w:trHeight w:val="888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Средняя</w:t>
            </w:r>
            <w:r w:rsidRPr="00484C7E">
              <w:t xml:space="preserve"> </w:t>
            </w:r>
            <w:r w:rsidR="000E38BE" w:rsidRPr="00484C7E">
              <w:t>длительность</w:t>
            </w:r>
            <w:r w:rsidRPr="00484C7E">
              <w:t xml:space="preserve"> </w:t>
            </w:r>
            <w:r w:rsidR="000E38BE" w:rsidRPr="00484C7E">
              <w:t>погашения</w:t>
            </w:r>
            <w:r w:rsidRPr="00484C7E">
              <w:t xml:space="preserve"> </w:t>
            </w:r>
            <w:r w:rsidR="000E38BE" w:rsidRPr="00484C7E">
              <w:t>кредиторской</w:t>
            </w:r>
            <w:r w:rsidRPr="00484C7E">
              <w:t xml:space="preserve"> </w:t>
            </w:r>
            <w:r w:rsidR="000E38BE" w:rsidRPr="00484C7E">
              <w:t>задолженности</w:t>
            </w:r>
            <w:r>
              <w:t xml:space="preserve"> (</w:t>
            </w:r>
            <w:r w:rsidR="000E38BE" w:rsidRPr="00484C7E">
              <w:t>через</w:t>
            </w:r>
            <w:r w:rsidRPr="00484C7E">
              <w:t xml:space="preserve"> </w:t>
            </w:r>
            <w:r w:rsidR="000E38BE" w:rsidRPr="00484C7E">
              <w:t>выручку</w:t>
            </w:r>
            <w:r w:rsidRPr="00484C7E">
              <w:t xml:space="preserve">), </w:t>
            </w:r>
            <w:r w:rsidR="000E38BE" w:rsidRPr="00484C7E">
              <w:t>дни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41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41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41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41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Инвестиционная</w:t>
            </w:r>
            <w:r w:rsidRPr="00484C7E">
              <w:t xml:space="preserve"> </w:t>
            </w:r>
            <w:r w:rsidR="000E38BE" w:rsidRPr="00484C7E">
              <w:t>стратегия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Капитальные</w:t>
            </w:r>
            <w:r w:rsidRPr="00484C7E">
              <w:t xml:space="preserve"> </w:t>
            </w:r>
            <w:r w:rsidR="000E38BE" w:rsidRPr="00484C7E">
              <w:t>вложения</w:t>
            </w:r>
            <w:r w:rsidRPr="00484C7E">
              <w:t xml:space="preserve"> </w:t>
            </w:r>
            <w:r w:rsidR="000E38BE" w:rsidRPr="00484C7E">
              <w:t>во</w:t>
            </w:r>
            <w:r w:rsidRPr="00484C7E">
              <w:t xml:space="preserve"> </w:t>
            </w:r>
            <w:r w:rsidR="000E38BE" w:rsidRPr="00484C7E">
              <w:t>внеоборотные</w:t>
            </w:r>
            <w:r w:rsidRPr="00484C7E">
              <w:t xml:space="preserve"> </w:t>
            </w:r>
            <w:r w:rsidR="000E38BE" w:rsidRPr="00484C7E">
              <w:t>активы,</w:t>
            </w:r>
            <w:r w:rsidRPr="00484C7E">
              <w:t xml:space="preserve"> </w:t>
            </w:r>
            <w:r w:rsidR="000E38BE" w:rsidRPr="00484C7E">
              <w:t>в</w:t>
            </w:r>
            <w:r w:rsidRPr="00484C7E">
              <w:t xml:space="preserve"> </w:t>
            </w:r>
            <w:r w:rsidR="000E38BE" w:rsidRPr="00484C7E">
              <w:t>том</w:t>
            </w:r>
            <w:r w:rsidRPr="00484C7E">
              <w:t xml:space="preserve"> </w:t>
            </w:r>
            <w:r w:rsidR="000E38BE" w:rsidRPr="00484C7E">
              <w:t>числе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375</w:t>
            </w:r>
            <w:r w:rsidRPr="00484C7E">
              <w:t xml:space="preserve"> </w:t>
            </w:r>
            <w:r w:rsidR="000E38BE" w:rsidRPr="00484C7E">
              <w:t>617</w:t>
            </w:r>
            <w:r w:rsidRPr="00484C7E">
              <w:t xml:space="preserve">) 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375</w:t>
            </w:r>
            <w:r w:rsidRPr="00484C7E">
              <w:t xml:space="preserve"> </w:t>
            </w:r>
            <w:r w:rsidR="000E38BE" w:rsidRPr="00484C7E">
              <w:t>617</w:t>
            </w:r>
            <w:r w:rsidRPr="00484C7E">
              <w:t xml:space="preserve">) 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375</w:t>
            </w:r>
            <w:r w:rsidRPr="00484C7E">
              <w:t xml:space="preserve"> </w:t>
            </w:r>
            <w:r w:rsidR="000E38BE" w:rsidRPr="00484C7E">
              <w:t>617</w:t>
            </w:r>
            <w:r w:rsidRPr="00484C7E">
              <w:t xml:space="preserve">) 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375</w:t>
            </w:r>
            <w:r w:rsidRPr="00484C7E">
              <w:t xml:space="preserve"> </w:t>
            </w:r>
            <w:r w:rsidR="000E38BE" w:rsidRPr="00484C7E">
              <w:t>617</w:t>
            </w:r>
            <w:r w:rsidRPr="00484C7E">
              <w:t xml:space="preserve">) </w:t>
            </w:r>
          </w:p>
        </w:tc>
      </w:tr>
      <w:tr w:rsidR="00594168" w:rsidRPr="00484C7E" w:rsidTr="001072DD">
        <w:trPr>
          <w:trHeight w:val="325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в</w:t>
            </w:r>
            <w:r w:rsidRPr="00484C7E">
              <w:t xml:space="preserve"> </w:t>
            </w:r>
            <w:r w:rsidR="000E38BE" w:rsidRPr="00484C7E">
              <w:t>нематериальные</w:t>
            </w:r>
            <w:r w:rsidRPr="00484C7E">
              <w:t xml:space="preserve"> </w:t>
            </w:r>
            <w:r w:rsidR="000E38BE" w:rsidRPr="00484C7E">
              <w:t>активы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211</w:t>
            </w:r>
            <w:r w:rsidRPr="00484C7E">
              <w:t xml:space="preserve">) 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211</w:t>
            </w:r>
            <w:r w:rsidRPr="00484C7E">
              <w:t xml:space="preserve">) 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211</w:t>
            </w:r>
            <w:r w:rsidRPr="00484C7E">
              <w:t xml:space="preserve">) 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211</w:t>
            </w:r>
            <w:r w:rsidRPr="00484C7E">
              <w:t xml:space="preserve">) </w:t>
            </w:r>
          </w:p>
        </w:tc>
      </w:tr>
      <w:tr w:rsidR="00594168" w:rsidRPr="00484C7E" w:rsidTr="001072DD">
        <w:trPr>
          <w:trHeight w:val="528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в</w:t>
            </w:r>
            <w:r w:rsidRPr="00484C7E">
              <w:t xml:space="preserve"> </w:t>
            </w:r>
            <w:r w:rsidR="000E38BE" w:rsidRPr="00484C7E">
              <w:t>основные</w:t>
            </w:r>
            <w:r w:rsidRPr="00484C7E">
              <w:t xml:space="preserve"> </w:t>
            </w:r>
            <w:r w:rsidR="000E38BE" w:rsidRPr="00484C7E">
              <w:t>средства</w:t>
            </w:r>
            <w:r w:rsidRPr="00484C7E">
              <w:t xml:space="preserve"> </w:t>
            </w:r>
            <w:r w:rsidR="000E38BE" w:rsidRPr="00484C7E">
              <w:t>и</w:t>
            </w:r>
            <w:r w:rsidRPr="00484C7E">
              <w:t xml:space="preserve"> </w:t>
            </w:r>
            <w:r w:rsidR="000E38BE" w:rsidRPr="00484C7E">
              <w:t>незавершенное</w:t>
            </w:r>
            <w:r w:rsidRPr="00484C7E">
              <w:t xml:space="preserve"> </w:t>
            </w:r>
            <w:r w:rsidR="000E38BE" w:rsidRPr="00484C7E">
              <w:t>строительство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38</w:t>
            </w:r>
            <w:r w:rsidRPr="00484C7E">
              <w:t xml:space="preserve"> </w:t>
            </w:r>
            <w:r w:rsidR="000E38BE" w:rsidRPr="00484C7E">
              <w:t>730</w:t>
            </w:r>
            <w:r w:rsidRPr="00484C7E">
              <w:t xml:space="preserve">) 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38</w:t>
            </w:r>
            <w:r w:rsidRPr="00484C7E">
              <w:t xml:space="preserve"> </w:t>
            </w:r>
            <w:r w:rsidR="000E38BE" w:rsidRPr="00484C7E">
              <w:t>730</w:t>
            </w:r>
            <w:r w:rsidRPr="00484C7E">
              <w:t xml:space="preserve">) 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38</w:t>
            </w:r>
            <w:r w:rsidRPr="00484C7E">
              <w:t xml:space="preserve"> </w:t>
            </w:r>
            <w:r w:rsidR="000E38BE" w:rsidRPr="00484C7E">
              <w:t>730</w:t>
            </w:r>
            <w:r w:rsidRPr="00484C7E">
              <w:t xml:space="preserve">) 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38</w:t>
            </w:r>
            <w:r w:rsidRPr="00484C7E">
              <w:t xml:space="preserve"> </w:t>
            </w:r>
            <w:r w:rsidR="000E38BE" w:rsidRPr="00484C7E">
              <w:t>730</w:t>
            </w:r>
            <w:r w:rsidRPr="00484C7E">
              <w:t xml:space="preserve">) 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в</w:t>
            </w:r>
            <w:r w:rsidRPr="00484C7E">
              <w:t xml:space="preserve"> </w:t>
            </w:r>
            <w:r w:rsidR="000E38BE" w:rsidRPr="00484C7E">
              <w:t>долгосрочные</w:t>
            </w:r>
            <w:r w:rsidRPr="00484C7E">
              <w:t xml:space="preserve"> </w:t>
            </w:r>
            <w:r w:rsidR="000E38BE" w:rsidRPr="00484C7E">
              <w:t>финансовые</w:t>
            </w:r>
            <w:r w:rsidRPr="00484C7E">
              <w:t xml:space="preserve"> </w:t>
            </w:r>
            <w:r w:rsidR="000E38BE" w:rsidRPr="00484C7E">
              <w:t>вложения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336</w:t>
            </w:r>
            <w:r w:rsidRPr="00484C7E">
              <w:t xml:space="preserve"> </w:t>
            </w:r>
            <w:r w:rsidR="000E38BE" w:rsidRPr="00484C7E">
              <w:t>676</w:t>
            </w:r>
            <w:r w:rsidRPr="00484C7E">
              <w:t xml:space="preserve">) 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336</w:t>
            </w:r>
            <w:r w:rsidRPr="00484C7E">
              <w:t xml:space="preserve"> </w:t>
            </w:r>
            <w:r w:rsidR="000E38BE" w:rsidRPr="00484C7E">
              <w:t>676</w:t>
            </w:r>
            <w:r w:rsidRPr="00484C7E">
              <w:t xml:space="preserve">) 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336</w:t>
            </w:r>
            <w:r w:rsidRPr="00484C7E">
              <w:t xml:space="preserve"> </w:t>
            </w:r>
            <w:r w:rsidR="000E38BE" w:rsidRPr="00484C7E">
              <w:t>676</w:t>
            </w:r>
            <w:r w:rsidRPr="00484C7E">
              <w:t xml:space="preserve">) 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>
              <w:t xml:space="preserve"> (</w:t>
            </w:r>
            <w:r w:rsidR="000E38BE" w:rsidRPr="00484C7E">
              <w:t>336</w:t>
            </w:r>
            <w:r w:rsidRPr="00484C7E">
              <w:t xml:space="preserve"> </w:t>
            </w:r>
            <w:r w:rsidR="000E38BE" w:rsidRPr="00484C7E">
              <w:t>676</w:t>
            </w:r>
            <w:r w:rsidRPr="00484C7E">
              <w:t xml:space="preserve">)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3675" w:type="dxa"/>
            <w:shd w:val="clear" w:color="auto" w:fill="auto"/>
            <w:noWrap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Дивидендная</w:t>
            </w:r>
            <w:r w:rsidRPr="00484C7E">
              <w:t xml:space="preserve"> </w:t>
            </w:r>
            <w:r w:rsidR="000E38BE" w:rsidRPr="00484C7E">
              <w:t>политика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3675" w:type="dxa"/>
            <w:shd w:val="clear" w:color="auto" w:fill="auto"/>
          </w:tcPr>
          <w:p w:rsidR="000E38B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0E38BE" w:rsidRPr="00484C7E">
              <w:t>Коэффициент</w:t>
            </w:r>
            <w:r w:rsidRPr="00484C7E">
              <w:t xml:space="preserve"> </w:t>
            </w:r>
            <w:r w:rsidR="000E38BE" w:rsidRPr="00484C7E">
              <w:t>дивидендных</w:t>
            </w:r>
            <w:r w:rsidRPr="00484C7E">
              <w:t xml:space="preserve"> </w:t>
            </w:r>
            <w:r w:rsidR="000E38BE" w:rsidRPr="00484C7E">
              <w:t>выплат,</w:t>
            </w:r>
            <w:r w:rsidRPr="00484C7E">
              <w:t xml:space="preserve"> </w:t>
            </w:r>
            <w:r w:rsidR="000E38BE" w:rsidRPr="00484C7E">
              <w:t>%</w:t>
            </w:r>
            <w:r w:rsidRPr="00484C7E"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95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223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  <w:tc>
          <w:tcPr>
            <w:tcW w:w="1120" w:type="dxa"/>
            <w:shd w:val="clear" w:color="auto" w:fill="auto"/>
          </w:tcPr>
          <w:p w:rsidR="000E38BE" w:rsidRPr="00484C7E" w:rsidRDefault="000E38BE" w:rsidP="00594168">
            <w:pPr>
              <w:pStyle w:val="af8"/>
            </w:pPr>
            <w:r w:rsidRPr="00484C7E">
              <w:t>-</w:t>
            </w:r>
          </w:p>
        </w:tc>
      </w:tr>
    </w:tbl>
    <w:p w:rsidR="00594168" w:rsidRDefault="00594168"/>
    <w:tbl>
      <w:tblPr>
        <w:tblW w:w="4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1604"/>
        <w:gridCol w:w="1451"/>
        <w:gridCol w:w="1113"/>
        <w:gridCol w:w="1100"/>
      </w:tblGrid>
      <w:tr w:rsidR="00594168" w:rsidRPr="00484C7E" w:rsidTr="001072DD">
        <w:trPr>
          <w:trHeight w:val="315"/>
          <w:jc w:val="center"/>
        </w:trPr>
        <w:tc>
          <w:tcPr>
            <w:tcW w:w="8068" w:type="dxa"/>
            <w:gridSpan w:val="5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Вводимые исходные данные 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800" w:type="dxa"/>
            <w:vMerge w:val="restart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Показатель 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отчетный год </w:t>
            </w:r>
          </w:p>
        </w:tc>
        <w:tc>
          <w:tcPr>
            <w:tcW w:w="3664" w:type="dxa"/>
            <w:gridSpan w:val="3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прогнозный период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800" w:type="dxa"/>
            <w:vMerge/>
            <w:shd w:val="clear" w:color="auto" w:fill="auto"/>
          </w:tcPr>
          <w:p w:rsidR="00594168" w:rsidRPr="00484C7E" w:rsidRDefault="00594168" w:rsidP="00594168">
            <w:pPr>
              <w:pStyle w:val="af8"/>
            </w:pPr>
          </w:p>
        </w:tc>
        <w:tc>
          <w:tcPr>
            <w:tcW w:w="1604" w:type="dxa"/>
            <w:vMerge/>
            <w:shd w:val="clear" w:color="auto" w:fill="auto"/>
          </w:tcPr>
          <w:p w:rsidR="00594168" w:rsidRPr="00484C7E" w:rsidRDefault="00594168" w:rsidP="00594168">
            <w:pPr>
              <w:pStyle w:val="af8"/>
            </w:pP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1 год 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2 год 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3 год 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3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4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5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Темп прироста цен на выпускаемую продукцию, % </w:t>
            </w:r>
          </w:p>
        </w:tc>
        <w:tc>
          <w:tcPr>
            <w:tcW w:w="1604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10</w:t>
            </w:r>
          </w:p>
        </w:tc>
        <w:tc>
          <w:tcPr>
            <w:tcW w:w="1451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13</w:t>
            </w:r>
          </w:p>
        </w:tc>
        <w:tc>
          <w:tcPr>
            <w:tcW w:w="1113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12</w:t>
            </w:r>
          </w:p>
        </w:tc>
        <w:tc>
          <w:tcPr>
            <w:tcW w:w="1100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10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Среднемесячная заработная плата, тыс. руб. / чел. </w:t>
            </w:r>
          </w:p>
        </w:tc>
        <w:tc>
          <w:tcPr>
            <w:tcW w:w="1604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22,41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25,8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29,6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34,1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Прочий финансовый результат</w:t>
            </w:r>
            <w:r>
              <w:t xml:space="preserve"> (</w:t>
            </w:r>
            <w:r w:rsidRPr="00484C7E">
              <w:t xml:space="preserve">не вкл. проценты к уплате), тыс. руб. </w:t>
            </w:r>
          </w:p>
        </w:tc>
        <w:tc>
          <w:tcPr>
            <w:tcW w:w="1604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>
              <w:t xml:space="preserve"> (</w:t>
            </w:r>
            <w:r w:rsidRPr="00484C7E">
              <w:t xml:space="preserve">16 857) 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>
              <w:t xml:space="preserve"> (</w:t>
            </w:r>
            <w:r w:rsidRPr="00484C7E">
              <w:t xml:space="preserve">17 000) 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>
              <w:t xml:space="preserve"> (</w:t>
            </w:r>
            <w:r w:rsidRPr="00484C7E">
              <w:t xml:space="preserve">17 000) 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>
              <w:t xml:space="preserve"> (</w:t>
            </w:r>
            <w:r w:rsidRPr="00484C7E">
              <w:t xml:space="preserve">17 000) 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Средняя ставка налогообложения бухгалтерской прибыли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0,293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0</w:t>
            </w:r>
            <w:r>
              <w:t>, 20</w:t>
            </w:r>
            <w:r w:rsidRPr="00484C7E">
              <w:t>0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0</w:t>
            </w:r>
            <w:r>
              <w:t>, 20</w:t>
            </w:r>
            <w:r w:rsidRPr="00484C7E">
              <w:t>0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0</w:t>
            </w:r>
            <w:r>
              <w:t>, 20</w:t>
            </w:r>
            <w:r w:rsidRPr="00484C7E">
              <w:t>0</w:t>
            </w:r>
          </w:p>
        </w:tc>
      </w:tr>
      <w:tr w:rsidR="00594168" w:rsidRPr="00484C7E" w:rsidTr="001072DD">
        <w:trPr>
          <w:trHeight w:val="126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Отношение НДС по приобретенным ценностям к запасам сырья и материалов, %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2,77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2,77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2,77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2,77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Средняя ставка НДС, %</w:t>
            </w:r>
            <w:r>
              <w:t xml:space="preserve"> (</w:t>
            </w:r>
            <w:r w:rsidRPr="00484C7E">
              <w:t>к выручке</w:t>
            </w:r>
            <w:r>
              <w:t xml:space="preserve"> (</w:t>
            </w:r>
            <w:r w:rsidRPr="00484C7E">
              <w:t xml:space="preserve">нетто)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18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18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18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18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Процент по долгосрочным источникам, %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10,22</w:t>
            </w:r>
          </w:p>
        </w:tc>
        <w:tc>
          <w:tcPr>
            <w:tcW w:w="1451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113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1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5,00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Процент по краткосрочным источникам, %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10,22</w:t>
            </w:r>
          </w:p>
        </w:tc>
        <w:tc>
          <w:tcPr>
            <w:tcW w:w="1451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113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100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5,00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Требуемая доходность собственного капитала, %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33,60</w:t>
            </w:r>
          </w:p>
        </w:tc>
        <w:tc>
          <w:tcPr>
            <w:tcW w:w="1451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33,60</w:t>
            </w:r>
          </w:p>
        </w:tc>
        <w:tc>
          <w:tcPr>
            <w:tcW w:w="1113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33,60</w:t>
            </w:r>
          </w:p>
        </w:tc>
        <w:tc>
          <w:tcPr>
            <w:tcW w:w="1100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33,60</w:t>
            </w:r>
          </w:p>
        </w:tc>
      </w:tr>
      <w:tr w:rsidR="00594168" w:rsidRPr="00484C7E" w:rsidTr="001072DD">
        <w:trPr>
          <w:trHeight w:val="795"/>
          <w:jc w:val="center"/>
        </w:trPr>
        <w:tc>
          <w:tcPr>
            <w:tcW w:w="2800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Норматив денежных средств и краткосрочных финансовых вложений, % от оборотных активов </w:t>
            </w:r>
          </w:p>
        </w:tc>
        <w:tc>
          <w:tcPr>
            <w:tcW w:w="1604" w:type="dxa"/>
            <w:shd w:val="clear" w:color="auto" w:fill="auto"/>
          </w:tcPr>
          <w:p w:rsidR="00594168" w:rsidRPr="00484C7E" w:rsidRDefault="00594168" w:rsidP="00594168">
            <w:pPr>
              <w:pStyle w:val="af8"/>
            </w:pPr>
            <w:r w:rsidRPr="00484C7E">
              <w:t>8</w:t>
            </w:r>
          </w:p>
        </w:tc>
        <w:tc>
          <w:tcPr>
            <w:tcW w:w="1451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8</w:t>
            </w:r>
          </w:p>
        </w:tc>
        <w:tc>
          <w:tcPr>
            <w:tcW w:w="1113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8</w:t>
            </w:r>
          </w:p>
        </w:tc>
        <w:tc>
          <w:tcPr>
            <w:tcW w:w="1100" w:type="dxa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>8</w:t>
            </w:r>
          </w:p>
        </w:tc>
      </w:tr>
    </w:tbl>
    <w:p w:rsidR="000E38BE" w:rsidRPr="00484C7E" w:rsidRDefault="000E38BE" w:rsidP="00484C7E">
      <w:pPr>
        <w:tabs>
          <w:tab w:val="left" w:pos="726"/>
        </w:tabs>
        <w:rPr>
          <w:b/>
        </w:rPr>
      </w:pPr>
    </w:p>
    <w:p w:rsidR="00484C7E" w:rsidRPr="00484C7E" w:rsidRDefault="00EF5E92" w:rsidP="00484C7E">
      <w:pPr>
        <w:tabs>
          <w:tab w:val="left" w:pos="726"/>
        </w:tabs>
      </w:pPr>
      <w:r w:rsidRPr="00484C7E">
        <w:t>На</w:t>
      </w:r>
      <w:r w:rsidR="00484C7E" w:rsidRPr="00484C7E">
        <w:t xml:space="preserve"> </w:t>
      </w:r>
      <w:r w:rsidRPr="00484C7E">
        <w:t>основании</w:t>
      </w:r>
      <w:r w:rsidR="00484C7E" w:rsidRPr="00484C7E">
        <w:t xml:space="preserve"> </w:t>
      </w:r>
      <w:r w:rsidRPr="00484C7E">
        <w:t>этих</w:t>
      </w:r>
      <w:r w:rsidR="00484C7E" w:rsidRPr="00484C7E">
        <w:t xml:space="preserve"> </w:t>
      </w:r>
      <w:r w:rsidRPr="00484C7E">
        <w:t>вводимых</w:t>
      </w:r>
      <w:r w:rsidR="00484C7E" w:rsidRPr="00484C7E">
        <w:t xml:space="preserve"> </w:t>
      </w:r>
      <w:r w:rsidRPr="00484C7E">
        <w:t>исходных</w:t>
      </w:r>
      <w:r w:rsidR="00484C7E" w:rsidRPr="00484C7E">
        <w:t xml:space="preserve"> </w:t>
      </w:r>
      <w:r w:rsidRPr="00484C7E">
        <w:t>данных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произвести</w:t>
      </w:r>
      <w:r w:rsidR="00484C7E" w:rsidRPr="00484C7E">
        <w:t xml:space="preserve"> </w:t>
      </w:r>
      <w:r w:rsidRPr="00484C7E">
        <w:t>финансовый</w:t>
      </w:r>
      <w:r w:rsidR="00484C7E" w:rsidRPr="00484C7E">
        <w:t xml:space="preserve"> </w:t>
      </w:r>
      <w:r w:rsidRPr="00484C7E">
        <w:t>прогноз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три</w:t>
      </w:r>
      <w:r w:rsidR="00484C7E" w:rsidRPr="00484C7E">
        <w:t xml:space="preserve"> </w:t>
      </w:r>
      <w:r w:rsidRPr="00484C7E">
        <w:t>последующих</w:t>
      </w:r>
      <w:r w:rsidR="00484C7E" w:rsidRPr="00484C7E">
        <w:t xml:space="preserve"> </w:t>
      </w:r>
      <w:r w:rsidRPr="00484C7E">
        <w:t>периода,</w:t>
      </w:r>
      <w:r w:rsidR="00484C7E" w:rsidRPr="00484C7E">
        <w:t xml:space="preserve"> </w:t>
      </w:r>
      <w:r w:rsidRPr="00484C7E">
        <w:t>составив</w:t>
      </w:r>
      <w:r w:rsidR="00484C7E" w:rsidRPr="00484C7E">
        <w:t xml:space="preserve"> </w:t>
      </w:r>
      <w:r w:rsidRPr="00484C7E">
        <w:t>прогнозные</w:t>
      </w:r>
      <w:r w:rsidR="00484C7E" w:rsidRPr="00484C7E">
        <w:t xml:space="preserve"> </w:t>
      </w:r>
      <w:r w:rsidRPr="00484C7E">
        <w:t>отчёты,</w:t>
      </w:r>
      <w:r w:rsidR="00484C7E" w:rsidRPr="00484C7E">
        <w:t xml:space="preserve"> </w:t>
      </w:r>
      <w:r w:rsidRPr="00484C7E">
        <w:t>приведённые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следующих</w:t>
      </w:r>
      <w:r w:rsidR="00484C7E" w:rsidRPr="00484C7E">
        <w:t xml:space="preserve"> </w:t>
      </w:r>
      <w:r w:rsidRPr="00484C7E">
        <w:t>таблицах</w:t>
      </w:r>
      <w:r w:rsidR="00484C7E" w:rsidRPr="00484C7E">
        <w:t>.</w:t>
      </w:r>
    </w:p>
    <w:p w:rsidR="00594168" w:rsidRDefault="00594168" w:rsidP="00594168">
      <w:pPr>
        <w:tabs>
          <w:tab w:val="left" w:pos="726"/>
        </w:tabs>
        <w:rPr>
          <w:b/>
        </w:rPr>
      </w:pPr>
    </w:p>
    <w:p w:rsidR="00594168" w:rsidRPr="00484C7E" w:rsidRDefault="00594168" w:rsidP="00FB6581">
      <w:r w:rsidRPr="00484C7E">
        <w:t>Таблица 42</w:t>
      </w:r>
    </w:p>
    <w:p w:rsidR="00EF5E92" w:rsidRPr="00484C7E" w:rsidRDefault="00EF5E92" w:rsidP="00484C7E">
      <w:pPr>
        <w:tabs>
          <w:tab w:val="left" w:pos="726"/>
        </w:tabs>
        <w:rPr>
          <w:b/>
        </w:rPr>
      </w:pPr>
      <w:r w:rsidRPr="00484C7E">
        <w:rPr>
          <w:b/>
        </w:rPr>
        <w:t>Вспомогательный</w:t>
      </w:r>
      <w:r w:rsidR="00484C7E" w:rsidRPr="00484C7E">
        <w:rPr>
          <w:b/>
        </w:rPr>
        <w:t xml:space="preserve"> </w:t>
      </w:r>
      <w:r w:rsidRPr="00484C7E">
        <w:rPr>
          <w:b/>
        </w:rPr>
        <w:t>расчет</w:t>
      </w:r>
      <w:r w:rsidR="00484C7E" w:rsidRPr="00484C7E">
        <w:rPr>
          <w:b/>
        </w:rPr>
        <w:t xml:space="preserve"> </w:t>
      </w:r>
      <w:r w:rsidRPr="00484C7E">
        <w:rPr>
          <w:b/>
        </w:rPr>
        <w:t>в</w:t>
      </w:r>
      <w:r w:rsidR="00484C7E" w:rsidRPr="00484C7E">
        <w:rPr>
          <w:b/>
        </w:rPr>
        <w:t xml:space="preserve"> </w:t>
      </w:r>
      <w:r w:rsidRPr="00484C7E">
        <w:rPr>
          <w:b/>
        </w:rPr>
        <w:t>потребности</w:t>
      </w:r>
      <w:r w:rsidR="00484C7E" w:rsidRPr="00484C7E">
        <w:rPr>
          <w:b/>
        </w:rPr>
        <w:t xml:space="preserve"> </w:t>
      </w:r>
      <w:r w:rsidRPr="00484C7E">
        <w:rPr>
          <w:b/>
        </w:rPr>
        <w:t>финансирования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112"/>
        <w:gridCol w:w="1620"/>
        <w:gridCol w:w="1620"/>
        <w:gridCol w:w="1620"/>
      </w:tblGrid>
      <w:tr w:rsidR="00EF5E92" w:rsidRPr="00484C7E" w:rsidTr="001072DD">
        <w:trPr>
          <w:trHeight w:val="315"/>
          <w:jc w:val="center"/>
        </w:trPr>
        <w:tc>
          <w:tcPr>
            <w:tcW w:w="3120" w:type="dxa"/>
            <w:vMerge w:val="restart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отчетный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  <w:tc>
          <w:tcPr>
            <w:tcW w:w="4860" w:type="dxa"/>
            <w:gridSpan w:val="3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прогнозный</w:t>
            </w:r>
            <w:r w:rsidRPr="00484C7E">
              <w:t xml:space="preserve"> </w:t>
            </w:r>
            <w:r w:rsidR="00EF5E92" w:rsidRPr="00484C7E">
              <w:t>период</w:t>
            </w:r>
            <w:r w:rsidRPr="00484C7E">
              <w:t xml:space="preserve">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120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745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20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1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2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3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120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Прирост</w:t>
            </w:r>
            <w:r w:rsidRPr="00484C7E">
              <w:t xml:space="preserve"> </w:t>
            </w:r>
            <w:r w:rsidR="00EF5E92" w:rsidRPr="00484C7E">
              <w:t>долгосрочных</w:t>
            </w:r>
            <w:r w:rsidRPr="00484C7E">
              <w:t xml:space="preserve"> </w:t>
            </w:r>
            <w:r w:rsidR="00EF5E92" w:rsidRPr="00484C7E">
              <w:t>обязательств</w:t>
            </w:r>
            <w:r w:rsidRPr="00484C7E">
              <w:t xml:space="preserve"> </w:t>
            </w:r>
          </w:p>
        </w:tc>
        <w:tc>
          <w:tcPr>
            <w:tcW w:w="1745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100</w:t>
            </w:r>
            <w:r w:rsidR="00484C7E" w:rsidRPr="00484C7E">
              <w:t xml:space="preserve"> </w:t>
            </w:r>
            <w:r w:rsidRPr="00484C7E">
              <w:t>682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111</w:t>
            </w:r>
            <w:r w:rsidR="00484C7E" w:rsidRPr="00484C7E">
              <w:t xml:space="preserve"> </w:t>
            </w:r>
            <w:r w:rsidRPr="00484C7E">
              <w:t>199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73</w:t>
            </w:r>
            <w:r w:rsidR="00484C7E" w:rsidRPr="00484C7E">
              <w:t xml:space="preserve"> </w:t>
            </w:r>
            <w:r w:rsidRPr="00484C7E">
              <w:t>375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28</w:t>
            </w:r>
            <w:r w:rsidR="00484C7E" w:rsidRPr="00484C7E">
              <w:t xml:space="preserve"> </w:t>
            </w:r>
            <w:r w:rsidRPr="00484C7E">
              <w:t>231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120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Прирост</w:t>
            </w:r>
            <w:r w:rsidRPr="00484C7E">
              <w:t xml:space="preserve"> </w:t>
            </w:r>
            <w:r w:rsidR="00EF5E92" w:rsidRPr="00484C7E">
              <w:t>краткосрочных</w:t>
            </w:r>
            <w:r w:rsidRPr="00484C7E">
              <w:t xml:space="preserve"> </w:t>
            </w:r>
            <w:r w:rsidR="00EF5E92" w:rsidRPr="00484C7E">
              <w:t>кредитов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займов</w:t>
            </w:r>
            <w:r w:rsidRPr="00484C7E">
              <w:t xml:space="preserve"> </w:t>
            </w:r>
          </w:p>
        </w:tc>
        <w:tc>
          <w:tcPr>
            <w:tcW w:w="174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8</w:t>
            </w:r>
            <w:r w:rsidRPr="00484C7E">
              <w:t xml:space="preserve"> </w:t>
            </w:r>
            <w:r w:rsidR="00EF5E92" w:rsidRPr="00484C7E">
              <w:t>001</w:t>
            </w:r>
            <w:r w:rsidRPr="00484C7E"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276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10</w:t>
            </w:r>
            <w:r w:rsidR="00484C7E" w:rsidRPr="00484C7E">
              <w:t xml:space="preserve"> </w:t>
            </w:r>
            <w:r w:rsidRPr="00484C7E">
              <w:t>578</w:t>
            </w:r>
          </w:p>
        </w:tc>
        <w:tc>
          <w:tcPr>
            <w:tcW w:w="1620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12</w:t>
            </w:r>
            <w:r w:rsidR="00484C7E" w:rsidRPr="00484C7E">
              <w:t xml:space="preserve"> </w:t>
            </w:r>
            <w:r w:rsidRPr="00484C7E">
              <w:t>130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  <w:rPr>
          <w:b/>
        </w:rPr>
      </w:pP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1823"/>
        <w:gridCol w:w="1890"/>
        <w:gridCol w:w="1698"/>
        <w:gridCol w:w="1392"/>
      </w:tblGrid>
      <w:tr w:rsidR="00A32627" w:rsidRPr="00484C7E" w:rsidTr="001072DD">
        <w:trPr>
          <w:trHeight w:val="315"/>
          <w:jc w:val="center"/>
        </w:trPr>
        <w:tc>
          <w:tcPr>
            <w:tcW w:w="9264" w:type="dxa"/>
            <w:gridSpan w:val="5"/>
            <w:shd w:val="clear" w:color="auto" w:fill="auto"/>
            <w:noWrap/>
          </w:tcPr>
          <w:p w:rsidR="00A32627" w:rsidRPr="00484C7E" w:rsidRDefault="00A32627" w:rsidP="00594168">
            <w:pPr>
              <w:pStyle w:val="af8"/>
            </w:pPr>
            <w:r w:rsidRPr="00484C7E">
              <w:t>Вспомогательные</w:t>
            </w:r>
            <w:r w:rsidR="00484C7E" w:rsidRPr="00484C7E">
              <w:t xml:space="preserve"> </w:t>
            </w:r>
            <w:r w:rsidRPr="00484C7E">
              <w:t>расчеты</w:t>
            </w:r>
            <w:r w:rsidR="00484C7E" w:rsidRPr="00484C7E">
              <w:t xml:space="preserve">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461" w:type="dxa"/>
            <w:vMerge w:val="restart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отчетный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  <w:tc>
          <w:tcPr>
            <w:tcW w:w="4980" w:type="dxa"/>
            <w:gridSpan w:val="3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прогнозный</w:t>
            </w:r>
            <w:r w:rsidRPr="00484C7E">
              <w:t xml:space="preserve"> </w:t>
            </w:r>
            <w:r w:rsidR="00EF5E92" w:rsidRPr="00484C7E">
              <w:t>период</w:t>
            </w:r>
            <w:r w:rsidRPr="00484C7E">
              <w:t xml:space="preserve">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461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823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890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1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2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3</w:t>
            </w:r>
            <w:r w:rsidRPr="00484C7E">
              <w:t xml:space="preserve"> </w:t>
            </w:r>
            <w:r w:rsidR="00EF5E92" w:rsidRPr="00484C7E">
              <w:t>год</w:t>
            </w:r>
            <w:r w:rsidRPr="00484C7E">
              <w:t xml:space="preserve">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Среднегодовая</w:t>
            </w:r>
            <w:r w:rsidRPr="00484C7E">
              <w:t xml:space="preserve"> </w:t>
            </w:r>
            <w:r w:rsidR="00EF5E92" w:rsidRPr="00484C7E">
              <w:t>заработная</w:t>
            </w:r>
            <w:r w:rsidRPr="00484C7E">
              <w:t xml:space="preserve"> </w:t>
            </w:r>
            <w:r w:rsidR="00EF5E92" w:rsidRPr="00484C7E">
              <w:t>плата,</w:t>
            </w:r>
            <w:r w:rsidRPr="00484C7E">
              <w:t xml:space="preserve"> </w:t>
            </w:r>
            <w:r w:rsidR="00EF5E92" w:rsidRPr="00484C7E">
              <w:t>тыс</w:t>
            </w:r>
            <w:r w:rsidRPr="00484C7E">
              <w:t xml:space="preserve">. </w:t>
            </w:r>
            <w:r w:rsidR="00EF5E92" w:rsidRPr="00484C7E">
              <w:t>руб</w:t>
            </w:r>
            <w:r w:rsidRPr="00484C7E">
              <w:t xml:space="preserve">.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269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309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356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409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Темп</w:t>
            </w:r>
            <w:r w:rsidRPr="00484C7E">
              <w:t xml:space="preserve"> </w:t>
            </w:r>
            <w:r w:rsidR="00EF5E92" w:rsidRPr="00484C7E">
              <w:t>прироста</w:t>
            </w:r>
            <w:r w:rsidRPr="00484C7E">
              <w:t xml:space="preserve"> </w:t>
            </w:r>
            <w:r w:rsidR="00EF5E92" w:rsidRPr="00484C7E">
              <w:t>заработной</w:t>
            </w:r>
            <w:r w:rsidRPr="00484C7E">
              <w:t xml:space="preserve"> </w:t>
            </w:r>
            <w:r w:rsidR="00EF5E92" w:rsidRPr="00484C7E">
              <w:t>платы,</w:t>
            </w:r>
            <w:r w:rsidRPr="00484C7E">
              <w:t xml:space="preserve"> </w:t>
            </w:r>
            <w:r w:rsidR="00EF5E92" w:rsidRPr="00484C7E">
              <w:t>%</w:t>
            </w:r>
            <w:r w:rsidRPr="00484C7E">
              <w:t xml:space="preserve">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0,301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0,150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0,150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0,150</w:t>
            </w:r>
          </w:p>
        </w:tc>
      </w:tr>
      <w:tr w:rsidR="00EF5E92" w:rsidRPr="00484C7E" w:rsidTr="001072DD">
        <w:trPr>
          <w:trHeight w:val="1260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Темп</w:t>
            </w:r>
            <w:r w:rsidRPr="00484C7E">
              <w:t xml:space="preserve"> </w:t>
            </w:r>
            <w:r w:rsidR="00EF5E92" w:rsidRPr="00484C7E">
              <w:t>прироста</w:t>
            </w:r>
            <w:r w:rsidRPr="00484C7E">
              <w:t xml:space="preserve"> </w:t>
            </w:r>
            <w:r w:rsidR="00EF5E92" w:rsidRPr="00484C7E">
              <w:t>производительности</w:t>
            </w:r>
            <w:r w:rsidRPr="00484C7E">
              <w:t xml:space="preserve"> </w:t>
            </w:r>
            <w:r w:rsidR="00EF5E92" w:rsidRPr="00484C7E">
              <w:t>труда</w:t>
            </w:r>
            <w:r>
              <w:t xml:space="preserve"> (</w:t>
            </w:r>
            <w:r w:rsidR="00EF5E92" w:rsidRPr="00484C7E">
              <w:t>через</w:t>
            </w:r>
            <w:r w:rsidRPr="00484C7E">
              <w:t xml:space="preserve"> </w:t>
            </w:r>
            <w:r w:rsidR="00EF5E92" w:rsidRPr="00484C7E">
              <w:t>добавленную</w:t>
            </w:r>
            <w:r w:rsidRPr="00484C7E">
              <w:t xml:space="preserve"> </w:t>
            </w:r>
            <w:r w:rsidR="00EF5E92" w:rsidRPr="00484C7E">
              <w:t>стоимость</w:t>
            </w:r>
            <w:r w:rsidRPr="00484C7E">
              <w:t xml:space="preserve">), </w:t>
            </w:r>
            <w:r w:rsidR="00EF5E92" w:rsidRPr="00484C7E">
              <w:t>%</w:t>
            </w:r>
            <w:r w:rsidRPr="00484C7E">
              <w:t xml:space="preserve">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0,709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0,150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0,150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0,150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Среднесписочная</w:t>
            </w:r>
            <w:r w:rsidRPr="00484C7E">
              <w:t xml:space="preserve"> </w:t>
            </w:r>
            <w:r w:rsidR="00EF5E92" w:rsidRPr="00484C7E">
              <w:t>численность</w:t>
            </w:r>
            <w:r w:rsidRPr="00484C7E">
              <w:t xml:space="preserve"> </w:t>
            </w:r>
            <w:r w:rsidR="00EF5E92" w:rsidRPr="00484C7E">
              <w:t>персонала,</w:t>
            </w:r>
            <w:r w:rsidRPr="00484C7E">
              <w:t xml:space="preserve"> </w:t>
            </w:r>
            <w:r w:rsidR="00EF5E92" w:rsidRPr="00484C7E">
              <w:t>чел</w:t>
            </w:r>
            <w:r w:rsidRPr="00484C7E">
              <w:t xml:space="preserve">.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697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667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640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616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Постоянные</w:t>
            </w:r>
            <w:r w:rsidRPr="00484C7E">
              <w:t xml:space="preserve"> </w:t>
            </w:r>
            <w:r w:rsidR="00EF5E92" w:rsidRPr="00484C7E">
              <w:t>расходы,</w:t>
            </w:r>
            <w:r w:rsidRPr="00484C7E">
              <w:t xml:space="preserve"> </w:t>
            </w:r>
            <w:r w:rsidR="00EF5E92" w:rsidRPr="00484C7E">
              <w:t>тыс</w:t>
            </w:r>
            <w:r w:rsidRPr="00484C7E">
              <w:t xml:space="preserve">. </w:t>
            </w:r>
            <w:r w:rsidR="00EF5E92" w:rsidRPr="00484C7E">
              <w:t>руб</w:t>
            </w:r>
            <w:r w:rsidRPr="00484C7E">
              <w:t xml:space="preserve">.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626</w:t>
            </w:r>
            <w:r w:rsidR="00484C7E" w:rsidRPr="00484C7E">
              <w:t xml:space="preserve"> </w:t>
            </w:r>
            <w:r w:rsidRPr="00484C7E">
              <w:t>186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699</w:t>
            </w:r>
            <w:r w:rsidR="00484C7E" w:rsidRPr="00484C7E">
              <w:t xml:space="preserve"> </w:t>
            </w:r>
            <w:r w:rsidRPr="00484C7E">
              <w:t>788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792</w:t>
            </w:r>
            <w:r w:rsidR="00484C7E" w:rsidRPr="00484C7E">
              <w:t xml:space="preserve"> </w:t>
            </w:r>
            <w:r w:rsidRPr="00484C7E">
              <w:t>579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897</w:t>
            </w:r>
            <w:r w:rsidR="00484C7E" w:rsidRPr="00484C7E">
              <w:t xml:space="preserve"> </w:t>
            </w:r>
            <w:r w:rsidRPr="00484C7E">
              <w:t>258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Переменные</w:t>
            </w:r>
            <w:r w:rsidRPr="00484C7E">
              <w:t xml:space="preserve"> </w:t>
            </w:r>
            <w:r w:rsidR="00EF5E92" w:rsidRPr="00484C7E">
              <w:t>расходы,</w:t>
            </w:r>
            <w:r w:rsidRPr="00484C7E">
              <w:t xml:space="preserve"> </w:t>
            </w:r>
            <w:r w:rsidR="00EF5E92" w:rsidRPr="00484C7E">
              <w:t>тыс</w:t>
            </w:r>
            <w:r w:rsidRPr="00484C7E">
              <w:t xml:space="preserve">. </w:t>
            </w:r>
            <w:r w:rsidR="00EF5E92" w:rsidRPr="00484C7E">
              <w:t>руб</w:t>
            </w:r>
            <w:r w:rsidRPr="00484C7E">
              <w:t xml:space="preserve">.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510</w:t>
            </w:r>
            <w:r w:rsidR="00484C7E" w:rsidRPr="00484C7E">
              <w:t xml:space="preserve"> </w:t>
            </w:r>
            <w:r w:rsidRPr="00484C7E">
              <w:t>844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707</w:t>
            </w:r>
            <w:r w:rsidR="00484C7E" w:rsidRPr="00484C7E">
              <w:t xml:space="preserve"> </w:t>
            </w:r>
            <w:r w:rsidRPr="00484C7E">
              <w:t>254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931</w:t>
            </w:r>
            <w:r w:rsidR="00484C7E" w:rsidRPr="00484C7E">
              <w:t xml:space="preserve"> </w:t>
            </w:r>
            <w:r w:rsidRPr="00484C7E">
              <w:t>245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188</w:t>
            </w:r>
            <w:r w:rsidR="00484C7E" w:rsidRPr="00484C7E">
              <w:t xml:space="preserve"> </w:t>
            </w:r>
            <w:r w:rsidRPr="00484C7E">
              <w:t>101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Первоначальная</w:t>
            </w:r>
            <w:r w:rsidRPr="00484C7E">
              <w:t xml:space="preserve"> </w:t>
            </w:r>
            <w:r w:rsidR="00EF5E92" w:rsidRPr="00484C7E">
              <w:t>стоимость</w:t>
            </w:r>
            <w:r w:rsidRPr="00484C7E">
              <w:t xml:space="preserve"> </w:t>
            </w:r>
            <w:r w:rsidR="00EF5E92" w:rsidRPr="00484C7E">
              <w:t>внеоборотных</w:t>
            </w:r>
            <w:r w:rsidRPr="00484C7E">
              <w:t xml:space="preserve"> </w:t>
            </w:r>
            <w:r w:rsidR="00EF5E92" w:rsidRPr="00484C7E">
              <w:t>активов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конец</w:t>
            </w:r>
            <w:r w:rsidRPr="00484C7E">
              <w:t xml:space="preserve"> </w:t>
            </w:r>
            <w:r w:rsidR="00EF5E92" w:rsidRPr="00484C7E">
              <w:t>года,</w:t>
            </w:r>
            <w:r w:rsidRPr="00484C7E">
              <w:t xml:space="preserve"> </w:t>
            </w:r>
            <w:r w:rsidR="00EF5E92" w:rsidRPr="00484C7E">
              <w:t>тыс</w:t>
            </w:r>
            <w:r w:rsidRPr="00484C7E">
              <w:t xml:space="preserve">. </w:t>
            </w:r>
            <w:r w:rsidR="00EF5E92" w:rsidRPr="00484C7E">
              <w:t>руб</w:t>
            </w:r>
            <w:r w:rsidRPr="00484C7E">
              <w:t xml:space="preserve">.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666</w:t>
            </w:r>
            <w:r w:rsidR="00484C7E" w:rsidRPr="00484C7E">
              <w:t xml:space="preserve"> </w:t>
            </w:r>
            <w:r w:rsidRPr="00484C7E">
              <w:t>440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992</w:t>
            </w:r>
            <w:r w:rsidR="00484C7E" w:rsidRPr="00484C7E">
              <w:t xml:space="preserve"> </w:t>
            </w:r>
            <w:r w:rsidRPr="00484C7E">
              <w:t>077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307</w:t>
            </w:r>
            <w:r w:rsidR="00484C7E" w:rsidRPr="00484C7E">
              <w:t xml:space="preserve"> </w:t>
            </w:r>
            <w:r w:rsidRPr="00484C7E">
              <w:t>947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614</w:t>
            </w:r>
            <w:r w:rsidR="00484C7E" w:rsidRPr="00484C7E">
              <w:t xml:space="preserve"> </w:t>
            </w:r>
            <w:r w:rsidRPr="00484C7E">
              <w:t>343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46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Остаточная</w:t>
            </w:r>
            <w:r w:rsidRPr="00484C7E">
              <w:t xml:space="preserve"> </w:t>
            </w:r>
            <w:r w:rsidR="00EF5E92" w:rsidRPr="00484C7E">
              <w:t>стоимость</w:t>
            </w:r>
            <w:r w:rsidRPr="00484C7E">
              <w:t xml:space="preserve"> </w:t>
            </w:r>
            <w:r w:rsidR="00EF5E92" w:rsidRPr="00484C7E">
              <w:t>внеоборотных</w:t>
            </w:r>
            <w:r w:rsidRPr="00484C7E">
              <w:t xml:space="preserve"> </w:t>
            </w:r>
            <w:r w:rsidR="00EF5E92" w:rsidRPr="00484C7E">
              <w:t>активов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конец</w:t>
            </w:r>
            <w:r w:rsidRPr="00484C7E">
              <w:t xml:space="preserve"> </w:t>
            </w:r>
            <w:r w:rsidR="00EF5E92" w:rsidRPr="00484C7E">
              <w:t>года,</w:t>
            </w:r>
            <w:r w:rsidRPr="00484C7E">
              <w:t xml:space="preserve"> </w:t>
            </w:r>
            <w:r w:rsidR="00EF5E92" w:rsidRPr="00484C7E">
              <w:t>тыс</w:t>
            </w:r>
            <w:r w:rsidRPr="00484C7E">
              <w:t xml:space="preserve">. </w:t>
            </w:r>
            <w:r w:rsidR="00EF5E92" w:rsidRPr="00484C7E">
              <w:t>руб</w:t>
            </w:r>
            <w:r w:rsidRPr="00484C7E">
              <w:t xml:space="preserve">. </w:t>
            </w:r>
          </w:p>
        </w:tc>
        <w:tc>
          <w:tcPr>
            <w:tcW w:w="1823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390</w:t>
            </w:r>
            <w:r w:rsidR="00484C7E" w:rsidRPr="00484C7E">
              <w:t xml:space="preserve"> </w:t>
            </w:r>
            <w:r w:rsidRPr="00484C7E">
              <w:t>818</w:t>
            </w:r>
          </w:p>
        </w:tc>
        <w:tc>
          <w:tcPr>
            <w:tcW w:w="1890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716</w:t>
            </w:r>
            <w:r w:rsidR="00484C7E" w:rsidRPr="00484C7E">
              <w:t xml:space="preserve"> </w:t>
            </w:r>
            <w:r w:rsidRPr="00484C7E">
              <w:t>455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032</w:t>
            </w:r>
            <w:r w:rsidR="00484C7E" w:rsidRPr="00484C7E">
              <w:t xml:space="preserve"> </w:t>
            </w:r>
            <w:r w:rsidRPr="00484C7E">
              <w:t>325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338</w:t>
            </w:r>
            <w:r w:rsidR="00484C7E" w:rsidRPr="00484C7E">
              <w:t xml:space="preserve"> </w:t>
            </w:r>
            <w:r w:rsidRPr="00484C7E">
              <w:t>721</w:t>
            </w:r>
          </w:p>
        </w:tc>
      </w:tr>
      <w:tr w:rsidR="00A32627" w:rsidRPr="00484C7E" w:rsidTr="001072DD">
        <w:trPr>
          <w:trHeight w:val="315"/>
          <w:jc w:val="center"/>
        </w:trPr>
        <w:tc>
          <w:tcPr>
            <w:tcW w:w="9264" w:type="dxa"/>
            <w:gridSpan w:val="5"/>
            <w:shd w:val="clear" w:color="auto" w:fill="auto"/>
            <w:noWrap/>
          </w:tcPr>
          <w:p w:rsidR="00A32627" w:rsidRPr="00484C7E" w:rsidRDefault="00A32627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отчет</w:t>
            </w:r>
            <w:r w:rsidR="00484C7E" w:rsidRPr="00484C7E">
              <w:t xml:space="preserve"> </w:t>
            </w:r>
            <w:r w:rsidRPr="00484C7E">
              <w:t>о</w:t>
            </w:r>
            <w:r w:rsidR="00484C7E" w:rsidRPr="00484C7E">
              <w:t xml:space="preserve"> </w:t>
            </w:r>
            <w:r w:rsidRPr="00484C7E">
              <w:t>прибылях</w:t>
            </w:r>
            <w:r w:rsidR="00484C7E" w:rsidRPr="00484C7E">
              <w:t xml:space="preserve"> </w:t>
            </w:r>
            <w:r w:rsidRPr="00484C7E">
              <w:t>и</w:t>
            </w:r>
            <w:r w:rsidR="00484C7E" w:rsidRPr="00484C7E">
              <w:t xml:space="preserve"> </w:t>
            </w:r>
            <w:r w:rsidRPr="00484C7E">
              <w:t>убытках</w:t>
            </w:r>
          </w:p>
        </w:tc>
      </w:tr>
    </w:tbl>
    <w:p w:rsidR="00594168" w:rsidRDefault="00594168"/>
    <w:p w:rsidR="00594168" w:rsidRDefault="00594168">
      <w:r w:rsidRPr="00484C7E">
        <w:t>Таблица 43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891"/>
        <w:gridCol w:w="1698"/>
        <w:gridCol w:w="1698"/>
        <w:gridCol w:w="1392"/>
      </w:tblGrid>
      <w:tr w:rsidR="00EF5E92" w:rsidRPr="00484C7E" w:rsidTr="001072DD">
        <w:trPr>
          <w:trHeight w:val="315"/>
          <w:jc w:val="center"/>
        </w:trPr>
        <w:tc>
          <w:tcPr>
            <w:tcW w:w="2585" w:type="dxa"/>
            <w:vMerge w:val="restart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4788" w:type="dxa"/>
            <w:gridSpan w:val="3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период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891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FF7B4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1</w:t>
            </w:r>
          </w:p>
        </w:tc>
        <w:tc>
          <w:tcPr>
            <w:tcW w:w="1891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2</w:t>
            </w:r>
          </w:p>
        </w:tc>
        <w:tc>
          <w:tcPr>
            <w:tcW w:w="1698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3</w:t>
            </w:r>
          </w:p>
        </w:tc>
        <w:tc>
          <w:tcPr>
            <w:tcW w:w="1698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4</w:t>
            </w:r>
          </w:p>
        </w:tc>
        <w:tc>
          <w:tcPr>
            <w:tcW w:w="1392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5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Выручка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738</w:t>
            </w:r>
            <w:r w:rsidR="00484C7E" w:rsidRPr="00484C7E">
              <w:t xml:space="preserve"> </w:t>
            </w:r>
            <w:r w:rsidRPr="00484C7E">
              <w:t>556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097</w:t>
            </w:r>
            <w:r w:rsidR="00484C7E" w:rsidRPr="00484C7E">
              <w:t xml:space="preserve"> </w:t>
            </w:r>
            <w:r w:rsidRPr="00484C7E">
              <w:t>855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509</w:t>
            </w:r>
            <w:r w:rsidR="00484C7E" w:rsidRPr="00484C7E">
              <w:t xml:space="preserve"> </w:t>
            </w:r>
            <w:r w:rsidRPr="00484C7E">
              <w:t>869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Расходы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обычным</w:t>
            </w:r>
            <w:r w:rsidRPr="00484C7E">
              <w:t xml:space="preserve"> </w:t>
            </w:r>
            <w:r w:rsidR="00EF5E92" w:rsidRPr="00484C7E">
              <w:t>видам</w:t>
            </w:r>
            <w:r w:rsidRPr="00484C7E">
              <w:t xml:space="preserve"> </w:t>
            </w:r>
            <w:r w:rsidR="00EF5E92" w:rsidRPr="00484C7E">
              <w:t>деятельности,</w:t>
            </w:r>
            <w:r w:rsidRPr="00484C7E">
              <w:t xml:space="preserve"> </w:t>
            </w:r>
            <w:r w:rsidR="00EF5E92" w:rsidRPr="00484C7E">
              <w:t>в</w:t>
            </w:r>
            <w:r w:rsidRPr="00484C7E">
              <w:t xml:space="preserve"> </w:t>
            </w:r>
            <w:r w:rsidR="00EF5E92" w:rsidRPr="00484C7E">
              <w:t>том</w:t>
            </w:r>
            <w:r w:rsidRPr="00484C7E">
              <w:t xml:space="preserve"> </w:t>
            </w:r>
            <w:r w:rsidR="00EF5E92" w:rsidRPr="00484C7E">
              <w:t>числе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элементам</w:t>
            </w:r>
            <w:r w:rsidRPr="00484C7E">
              <w:t xml:space="preserve">: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2</w:t>
            </w:r>
            <w:r w:rsidRPr="00484C7E">
              <w:t xml:space="preserve"> </w:t>
            </w:r>
            <w:r w:rsidR="00EF5E92" w:rsidRPr="00484C7E">
              <w:t>120</w:t>
            </w:r>
            <w:r w:rsidRPr="00484C7E">
              <w:t xml:space="preserve"> </w:t>
            </w:r>
            <w:r w:rsidR="00EF5E92" w:rsidRPr="00484C7E">
              <w:t>173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2</w:t>
            </w:r>
            <w:r w:rsidRPr="00484C7E">
              <w:t xml:space="preserve"> </w:t>
            </w:r>
            <w:r w:rsidR="00EF5E92" w:rsidRPr="00484C7E">
              <w:t>390</w:t>
            </w:r>
            <w:r w:rsidRPr="00484C7E">
              <w:t xml:space="preserve"> </w:t>
            </w:r>
            <w:r w:rsidR="00EF5E92" w:rsidRPr="00484C7E">
              <w:t>042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2</w:t>
            </w:r>
            <w:r w:rsidRPr="00484C7E">
              <w:t xml:space="preserve"> </w:t>
            </w:r>
            <w:r w:rsidR="00EF5E92" w:rsidRPr="00484C7E">
              <w:t>706</w:t>
            </w:r>
            <w:r w:rsidRPr="00484C7E">
              <w:t xml:space="preserve"> </w:t>
            </w:r>
            <w:r w:rsidR="00EF5E92" w:rsidRPr="00484C7E">
              <w:t>825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</w:t>
            </w:r>
            <w:r w:rsidRPr="00484C7E">
              <w:t xml:space="preserve"> </w:t>
            </w:r>
            <w:r w:rsidR="00EF5E92" w:rsidRPr="00484C7E">
              <w:t>068</w:t>
            </w:r>
            <w:r w:rsidRPr="00484C7E">
              <w:t xml:space="preserve"> </w:t>
            </w:r>
            <w:r w:rsidR="00EF5E92" w:rsidRPr="00484C7E">
              <w:t>360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Материальные</w:t>
            </w:r>
            <w:r w:rsidRPr="00484C7E">
              <w:t xml:space="preserve"> </w:t>
            </w:r>
            <w:r w:rsidR="00EF5E92" w:rsidRPr="00484C7E">
              <w:t>затраты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</w:t>
            </w:r>
            <w:r w:rsidRPr="00484C7E">
              <w:t xml:space="preserve"> </w:t>
            </w:r>
            <w:r w:rsidR="00EF5E92" w:rsidRPr="00484C7E">
              <w:t>228</w:t>
            </w:r>
            <w:r w:rsidRPr="00484C7E">
              <w:t xml:space="preserve"> </w:t>
            </w:r>
            <w:r w:rsidR="00EF5E92" w:rsidRPr="00484C7E">
              <w:t>797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</w:t>
            </w:r>
            <w:r w:rsidRPr="00484C7E">
              <w:t xml:space="preserve"> </w:t>
            </w:r>
            <w:r w:rsidR="00EF5E92" w:rsidRPr="00484C7E">
              <w:t>388</w:t>
            </w:r>
            <w:r w:rsidRPr="00484C7E">
              <w:t xml:space="preserve"> </w:t>
            </w:r>
            <w:r w:rsidR="00EF5E92" w:rsidRPr="00484C7E">
              <w:t>541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</w:t>
            </w:r>
            <w:r w:rsidRPr="00484C7E">
              <w:t xml:space="preserve"> </w:t>
            </w:r>
            <w:r w:rsidR="00EF5E92" w:rsidRPr="00484C7E">
              <w:t>570</w:t>
            </w:r>
            <w:r w:rsidRPr="00484C7E">
              <w:t xml:space="preserve"> </w:t>
            </w:r>
            <w:r w:rsidR="00EF5E92" w:rsidRPr="00484C7E">
              <w:t>717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</w:t>
            </w:r>
            <w:r w:rsidRPr="00484C7E">
              <w:t xml:space="preserve"> </w:t>
            </w:r>
            <w:r w:rsidR="00EF5E92" w:rsidRPr="00484C7E">
              <w:t>779</w:t>
            </w:r>
            <w:r w:rsidRPr="00484C7E">
              <w:t xml:space="preserve"> </w:t>
            </w:r>
            <w:r w:rsidR="00EF5E92" w:rsidRPr="00484C7E">
              <w:t>623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Затраты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оплату</w:t>
            </w:r>
            <w:r w:rsidRPr="00484C7E">
              <w:t xml:space="preserve"> </w:t>
            </w:r>
            <w:r w:rsidR="00EF5E92" w:rsidRPr="00484C7E">
              <w:t>труда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456</w:t>
            </w:r>
            <w:r w:rsidRPr="00484C7E">
              <w:t xml:space="preserve"> </w:t>
            </w:r>
            <w:r w:rsidR="00EF5E92" w:rsidRPr="00484C7E">
              <w:t>401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515</w:t>
            </w:r>
            <w:r w:rsidRPr="00484C7E">
              <w:t xml:space="preserve"> </w:t>
            </w:r>
            <w:r w:rsidR="00EF5E92" w:rsidRPr="00484C7E">
              <w:t>733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583</w:t>
            </w:r>
            <w:r w:rsidRPr="00484C7E">
              <w:t xml:space="preserve"> </w:t>
            </w:r>
            <w:r w:rsidR="00EF5E92" w:rsidRPr="00484C7E">
              <w:t>397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660</w:t>
            </w:r>
            <w:r w:rsidRPr="00484C7E">
              <w:t xml:space="preserve"> </w:t>
            </w:r>
            <w:r w:rsidR="00EF5E92" w:rsidRPr="00484C7E">
              <w:t>989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Отчисления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социальные</w:t>
            </w:r>
            <w:r w:rsidRPr="00484C7E">
              <w:t xml:space="preserve"> </w:t>
            </w:r>
            <w:r w:rsidR="00EF5E92" w:rsidRPr="00484C7E">
              <w:t>нужды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107</w:t>
            </w:r>
            <w:r w:rsidRPr="00484C7E">
              <w:t xml:space="preserve"> </w:t>
            </w:r>
            <w:r w:rsidR="00EF5E92" w:rsidRPr="00484C7E">
              <w:t>693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121</w:t>
            </w:r>
            <w:r w:rsidRPr="00484C7E">
              <w:t xml:space="preserve"> </w:t>
            </w:r>
            <w:r w:rsidR="00EF5E92" w:rsidRPr="00484C7E">
              <w:t>693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137</w:t>
            </w:r>
            <w:r w:rsidRPr="00484C7E">
              <w:t xml:space="preserve"> </w:t>
            </w:r>
            <w:r w:rsidR="00EF5E92" w:rsidRPr="00484C7E">
              <w:t>659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155</w:t>
            </w:r>
            <w:r w:rsidRPr="00484C7E">
              <w:t xml:space="preserve"> </w:t>
            </w:r>
            <w:r w:rsidR="00EF5E92" w:rsidRPr="00484C7E">
              <w:t>968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Амортизация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49</w:t>
            </w:r>
            <w:r w:rsidRPr="00484C7E">
              <w:t xml:space="preserve"> </w:t>
            </w:r>
            <w:r w:rsidR="00EF5E92" w:rsidRPr="00484C7E">
              <w:t>322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49</w:t>
            </w:r>
            <w:r w:rsidRPr="00484C7E">
              <w:t xml:space="preserve"> </w:t>
            </w:r>
            <w:r w:rsidR="00EF5E92" w:rsidRPr="00484C7E">
              <w:t>980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59</w:t>
            </w:r>
            <w:r w:rsidRPr="00484C7E">
              <w:t xml:space="preserve"> </w:t>
            </w:r>
            <w:r w:rsidR="00EF5E92" w:rsidRPr="00484C7E">
              <w:t>747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69</w:t>
            </w:r>
            <w:r w:rsidRPr="00484C7E">
              <w:t xml:space="preserve"> </w:t>
            </w:r>
            <w:r w:rsidR="00EF5E92" w:rsidRPr="00484C7E">
              <w:t>220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Прочие</w:t>
            </w:r>
            <w:r w:rsidRPr="00484C7E">
              <w:t xml:space="preserve"> </w:t>
            </w:r>
            <w:r w:rsidR="00EF5E92" w:rsidRPr="00484C7E">
              <w:t>затраты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277</w:t>
            </w:r>
            <w:r w:rsidRPr="00484C7E">
              <w:t xml:space="preserve"> </w:t>
            </w:r>
            <w:r w:rsidR="00EF5E92" w:rsidRPr="00484C7E">
              <w:t>960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314</w:t>
            </w:r>
            <w:r w:rsidRPr="00484C7E">
              <w:t xml:space="preserve"> </w:t>
            </w:r>
            <w:r w:rsidR="00EF5E92" w:rsidRPr="00484C7E">
              <w:t>095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355</w:t>
            </w:r>
            <w:r w:rsidRPr="00484C7E">
              <w:t xml:space="preserve"> </w:t>
            </w:r>
            <w:r w:rsidR="00EF5E92" w:rsidRPr="00484C7E">
              <w:t>304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402</w:t>
            </w:r>
            <w:r w:rsidRPr="00484C7E">
              <w:t xml:space="preserve"> </w:t>
            </w:r>
            <w:r w:rsidR="00EF5E92" w:rsidRPr="00484C7E">
              <w:t>559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  <w:r w:rsidR="00EF5E92" w:rsidRPr="00484C7E">
              <w:t>от</w:t>
            </w:r>
            <w:r w:rsidRPr="00484C7E">
              <w:t xml:space="preserve"> </w:t>
            </w:r>
            <w:r w:rsidR="00EF5E92" w:rsidRPr="00484C7E">
              <w:t>продаж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303</w:t>
            </w:r>
            <w:r w:rsidR="00484C7E" w:rsidRPr="00484C7E">
              <w:t xml:space="preserve"> </w:t>
            </w:r>
            <w:r w:rsidRPr="00484C7E">
              <w:t>328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348</w:t>
            </w:r>
            <w:r w:rsidR="00484C7E" w:rsidRPr="00484C7E">
              <w:t xml:space="preserve"> </w:t>
            </w:r>
            <w:r w:rsidRPr="00484C7E">
              <w:t>514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391</w:t>
            </w:r>
            <w:r w:rsidR="00484C7E" w:rsidRPr="00484C7E">
              <w:t xml:space="preserve"> </w:t>
            </w:r>
            <w:r w:rsidRPr="00484C7E">
              <w:t>030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441</w:t>
            </w:r>
            <w:r w:rsidR="00484C7E" w:rsidRPr="00484C7E">
              <w:t xml:space="preserve"> </w:t>
            </w:r>
            <w:r w:rsidRPr="00484C7E">
              <w:t>510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Проценты</w:t>
            </w:r>
            <w:r w:rsidRPr="00484C7E">
              <w:t xml:space="preserve"> </w:t>
            </w:r>
            <w:r w:rsidR="00EF5E92" w:rsidRPr="00484C7E">
              <w:t>к</w:t>
            </w:r>
            <w:r w:rsidRPr="00484C7E">
              <w:t xml:space="preserve"> </w:t>
            </w:r>
            <w:r w:rsidR="00EF5E92" w:rsidRPr="00484C7E">
              <w:t>уплате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109</w:t>
            </w:r>
            <w:r w:rsidRPr="00484C7E">
              <w:t xml:space="preserve"> </w:t>
            </w:r>
            <w:r w:rsidR="00EF5E92" w:rsidRPr="00484C7E">
              <w:t>071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53</w:t>
            </w:r>
            <w:r w:rsidRPr="00484C7E">
              <w:t xml:space="preserve"> </w:t>
            </w:r>
            <w:r w:rsidR="00EF5E92" w:rsidRPr="00484C7E">
              <w:t>345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59</w:t>
            </w:r>
            <w:r w:rsidRPr="00484C7E">
              <w:t xml:space="preserve"> </w:t>
            </w:r>
            <w:r w:rsidR="00EF5E92" w:rsidRPr="00484C7E">
              <w:t>368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63</w:t>
            </w:r>
            <w:r w:rsidRPr="00484C7E">
              <w:t xml:space="preserve"> </w:t>
            </w:r>
            <w:r w:rsidR="00EF5E92" w:rsidRPr="00484C7E">
              <w:t>566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Прочий</w:t>
            </w:r>
            <w:r w:rsidRPr="00484C7E">
              <w:t xml:space="preserve"> </w:t>
            </w:r>
            <w:r w:rsidR="00EF5E92" w:rsidRPr="00484C7E">
              <w:t>результат</w:t>
            </w:r>
            <w:r>
              <w:t xml:space="preserve"> (</w:t>
            </w:r>
            <w:r w:rsidR="00EF5E92" w:rsidRPr="00484C7E">
              <w:t>не</w:t>
            </w:r>
            <w:r w:rsidRPr="00484C7E">
              <w:t xml:space="preserve"> </w:t>
            </w:r>
            <w:r w:rsidR="00EF5E92" w:rsidRPr="00484C7E">
              <w:t>вкл</w:t>
            </w:r>
            <w:r w:rsidRPr="00484C7E">
              <w:t xml:space="preserve">. </w:t>
            </w:r>
            <w:r w:rsidR="00EF5E92" w:rsidRPr="00484C7E">
              <w:t>проценты</w:t>
            </w:r>
            <w:r w:rsidRPr="00484C7E">
              <w:t xml:space="preserve"> </w:t>
            </w:r>
            <w:r w:rsidR="00EF5E92" w:rsidRPr="00484C7E">
              <w:t>к</w:t>
            </w:r>
            <w:r w:rsidRPr="00484C7E">
              <w:t xml:space="preserve"> </w:t>
            </w:r>
            <w:r w:rsidR="00EF5E92" w:rsidRPr="00484C7E">
              <w:t>уплате</w:t>
            </w:r>
            <w:r w:rsidRPr="00484C7E">
              <w:t xml:space="preserve">)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16</w:t>
            </w:r>
            <w:r w:rsidRPr="00484C7E">
              <w:t xml:space="preserve"> </w:t>
            </w:r>
            <w:r w:rsidR="00EF5E92" w:rsidRPr="00484C7E">
              <w:t>857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000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000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000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Чистая</w:t>
            </w:r>
            <w:r w:rsidRPr="00484C7E">
              <w:t xml:space="preserve"> </w:t>
            </w:r>
            <w:r w:rsidR="00EF5E92" w:rsidRPr="00484C7E">
              <w:t>операционная</w:t>
            </w: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202</w:t>
            </w:r>
            <w:r w:rsidR="00484C7E" w:rsidRPr="00484C7E">
              <w:t xml:space="preserve"> </w:t>
            </w:r>
            <w:r w:rsidRPr="00484C7E">
              <w:t>571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265</w:t>
            </w:r>
            <w:r w:rsidR="00484C7E" w:rsidRPr="00484C7E">
              <w:t xml:space="preserve"> </w:t>
            </w:r>
            <w:r w:rsidRPr="00484C7E">
              <w:t>211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299</w:t>
            </w:r>
            <w:r w:rsidR="00484C7E" w:rsidRPr="00484C7E">
              <w:t xml:space="preserve"> </w:t>
            </w:r>
            <w:r w:rsidRPr="00484C7E">
              <w:t>224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339</w:t>
            </w:r>
            <w:r w:rsidR="00484C7E" w:rsidRPr="00484C7E">
              <w:t xml:space="preserve"> </w:t>
            </w:r>
            <w:r w:rsidRPr="00484C7E">
              <w:t>608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  <w:r w:rsidR="00EF5E92" w:rsidRPr="00484C7E">
              <w:t>до</w:t>
            </w:r>
            <w:r w:rsidRPr="00484C7E">
              <w:t xml:space="preserve"> </w:t>
            </w:r>
            <w:r w:rsidR="00EF5E92" w:rsidRPr="00484C7E">
              <w:t>налогообложения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177</w:t>
            </w:r>
            <w:r w:rsidR="00484C7E" w:rsidRPr="00484C7E">
              <w:t xml:space="preserve"> </w:t>
            </w:r>
            <w:r w:rsidRPr="00484C7E">
              <w:t>400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278</w:t>
            </w:r>
            <w:r w:rsidR="00484C7E" w:rsidRPr="00484C7E">
              <w:t xml:space="preserve"> </w:t>
            </w:r>
            <w:r w:rsidRPr="00484C7E">
              <w:t>170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314</w:t>
            </w:r>
            <w:r w:rsidR="00484C7E" w:rsidRPr="00484C7E">
              <w:t xml:space="preserve"> </w:t>
            </w:r>
            <w:r w:rsidRPr="00484C7E">
              <w:t>662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360</w:t>
            </w:r>
            <w:r w:rsidR="00484C7E" w:rsidRPr="00484C7E">
              <w:t xml:space="preserve"> </w:t>
            </w:r>
            <w:r w:rsidRPr="00484C7E">
              <w:t>944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Текущий</w:t>
            </w:r>
            <w:r w:rsidRPr="00484C7E">
              <w:t xml:space="preserve"> </w:t>
            </w:r>
            <w:r w:rsidR="00EF5E92" w:rsidRPr="00484C7E">
              <w:t>налог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отложенные</w:t>
            </w:r>
            <w:r w:rsidRPr="00484C7E">
              <w:t xml:space="preserve"> </w:t>
            </w:r>
            <w:r w:rsidR="00EF5E92" w:rsidRPr="00484C7E">
              <w:t>налоги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51</w:t>
            </w:r>
            <w:r w:rsidRPr="00484C7E">
              <w:t xml:space="preserve"> </w:t>
            </w:r>
            <w:r w:rsidR="00EF5E92" w:rsidRPr="00484C7E">
              <w:t>967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55</w:t>
            </w:r>
            <w:r w:rsidRPr="00484C7E">
              <w:t xml:space="preserve"> </w:t>
            </w:r>
            <w:r w:rsidR="00EF5E92" w:rsidRPr="00484C7E">
              <w:t>634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62</w:t>
            </w:r>
            <w:r w:rsidRPr="00484C7E">
              <w:t xml:space="preserve"> </w:t>
            </w:r>
            <w:r w:rsidR="00EF5E92" w:rsidRPr="00484C7E">
              <w:t>932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72</w:t>
            </w:r>
            <w:r w:rsidRPr="00484C7E">
              <w:t xml:space="preserve"> </w:t>
            </w:r>
            <w:r w:rsidR="00EF5E92" w:rsidRPr="00484C7E">
              <w:t>189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Чистая</w:t>
            </w: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222</w:t>
            </w:r>
            <w:r w:rsidR="00484C7E" w:rsidRPr="00484C7E">
              <w:t xml:space="preserve"> </w:t>
            </w:r>
            <w:r w:rsidRPr="00484C7E">
              <w:t>536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251</w:t>
            </w:r>
            <w:r w:rsidR="00484C7E" w:rsidRPr="00484C7E">
              <w:t xml:space="preserve"> </w:t>
            </w:r>
            <w:r w:rsidRPr="00484C7E">
              <w:t>729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288</w:t>
            </w:r>
            <w:r w:rsidR="00484C7E" w:rsidRPr="00484C7E">
              <w:t xml:space="preserve"> </w:t>
            </w:r>
            <w:r w:rsidRPr="00484C7E">
              <w:t>755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Нераспределенная</w:t>
            </w: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222</w:t>
            </w:r>
            <w:r w:rsidR="00484C7E" w:rsidRPr="00484C7E">
              <w:t xml:space="preserve"> </w:t>
            </w:r>
            <w:r w:rsidRPr="00484C7E">
              <w:t>536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251</w:t>
            </w:r>
            <w:r w:rsidR="00484C7E" w:rsidRPr="00484C7E">
              <w:t xml:space="preserve"> </w:t>
            </w:r>
            <w:r w:rsidRPr="00484C7E">
              <w:t>729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288</w:t>
            </w:r>
            <w:r w:rsidR="00484C7E" w:rsidRPr="00484C7E">
              <w:t xml:space="preserve"> </w:t>
            </w:r>
            <w:r w:rsidRPr="00484C7E">
              <w:t>755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Дивиденды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  <w:p w:rsidR="00A32627" w:rsidRPr="00484C7E" w:rsidRDefault="00A32627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A32627" w:rsidRPr="00484C7E" w:rsidTr="001072DD">
        <w:trPr>
          <w:trHeight w:val="315"/>
          <w:jc w:val="center"/>
        </w:trPr>
        <w:tc>
          <w:tcPr>
            <w:tcW w:w="9264" w:type="dxa"/>
            <w:gridSpan w:val="5"/>
            <w:shd w:val="clear" w:color="auto" w:fill="auto"/>
            <w:noWrap/>
          </w:tcPr>
          <w:p w:rsidR="00A32627" w:rsidRPr="00484C7E" w:rsidRDefault="00A32627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балансовый</w:t>
            </w:r>
            <w:r w:rsidR="00484C7E" w:rsidRPr="00484C7E">
              <w:t xml:space="preserve"> </w:t>
            </w:r>
            <w:r w:rsidRPr="00484C7E">
              <w:t>отчет</w:t>
            </w:r>
            <w:r w:rsidR="00484C7E" w:rsidRPr="00484C7E">
              <w:t xml:space="preserve"> </w:t>
            </w:r>
            <w:r w:rsidRPr="00484C7E">
              <w:t>на</w:t>
            </w:r>
            <w:r w:rsidR="00484C7E" w:rsidRPr="00484C7E">
              <w:t xml:space="preserve"> </w:t>
            </w:r>
            <w:r w:rsidRPr="00484C7E">
              <w:t>конец</w:t>
            </w:r>
            <w:r w:rsidR="00484C7E" w:rsidRPr="00484C7E">
              <w:t xml:space="preserve"> </w:t>
            </w:r>
            <w:r w:rsidRPr="00484C7E">
              <w:t>периода</w:t>
            </w:r>
          </w:p>
        </w:tc>
      </w:tr>
    </w:tbl>
    <w:p w:rsidR="00594168" w:rsidRDefault="00594168"/>
    <w:p w:rsidR="00594168" w:rsidRDefault="00594168">
      <w:r w:rsidRPr="00484C7E">
        <w:t>Таблица 44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891"/>
        <w:gridCol w:w="1698"/>
        <w:gridCol w:w="1698"/>
        <w:gridCol w:w="1392"/>
      </w:tblGrid>
      <w:tr w:rsidR="00EF5E92" w:rsidRPr="00484C7E" w:rsidTr="001072DD">
        <w:trPr>
          <w:trHeight w:val="315"/>
          <w:jc w:val="center"/>
        </w:trPr>
        <w:tc>
          <w:tcPr>
            <w:tcW w:w="2585" w:type="dxa"/>
            <w:vMerge w:val="restart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4788" w:type="dxa"/>
            <w:gridSpan w:val="3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период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891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АКТИВ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Внеоборотные</w:t>
            </w:r>
            <w:r w:rsidRPr="00484C7E">
              <w:t xml:space="preserve"> </w:t>
            </w:r>
            <w:r w:rsidR="00EF5E92" w:rsidRPr="00484C7E">
              <w:t>активы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390</w:t>
            </w:r>
            <w:r w:rsidR="00484C7E" w:rsidRPr="00484C7E">
              <w:t xml:space="preserve"> </w:t>
            </w:r>
            <w:r w:rsidRPr="00484C7E">
              <w:t>818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716</w:t>
            </w:r>
            <w:r w:rsidR="00484C7E" w:rsidRPr="00484C7E">
              <w:t xml:space="preserve"> </w:t>
            </w:r>
            <w:r w:rsidRPr="00484C7E">
              <w:t>455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032</w:t>
            </w:r>
            <w:r w:rsidR="00484C7E" w:rsidRPr="00484C7E">
              <w:t xml:space="preserve"> </w:t>
            </w:r>
            <w:r w:rsidRPr="00484C7E">
              <w:t>325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338</w:t>
            </w:r>
            <w:r w:rsidR="00484C7E" w:rsidRPr="00484C7E">
              <w:t xml:space="preserve"> </w:t>
            </w:r>
            <w:r w:rsidRPr="00484C7E">
              <w:t>721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Запасы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118</w:t>
            </w:r>
            <w:r w:rsidR="00484C7E" w:rsidRPr="00484C7E">
              <w:t xml:space="preserve"> </w:t>
            </w:r>
            <w:r w:rsidRPr="00484C7E">
              <w:t>038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133</w:t>
            </w:r>
            <w:r w:rsidR="00484C7E" w:rsidRPr="00484C7E">
              <w:t xml:space="preserve"> </w:t>
            </w:r>
            <w:r w:rsidRPr="00484C7E">
              <w:t>383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150</w:t>
            </w:r>
            <w:r w:rsidR="00484C7E" w:rsidRPr="00484C7E">
              <w:t xml:space="preserve"> </w:t>
            </w:r>
            <w:r w:rsidRPr="00484C7E">
              <w:t>883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170</w:t>
            </w:r>
            <w:r w:rsidR="00484C7E" w:rsidRPr="00484C7E">
              <w:t xml:space="preserve"> </w:t>
            </w:r>
            <w:r w:rsidRPr="00484C7E">
              <w:t>950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НДС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приобретенным</w:t>
            </w:r>
            <w:r w:rsidRPr="00484C7E">
              <w:t xml:space="preserve"> </w:t>
            </w:r>
            <w:r w:rsidR="00EF5E92" w:rsidRPr="00484C7E">
              <w:t>ценностям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270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695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180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736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Дебиторская</w:t>
            </w:r>
            <w:r w:rsidRPr="00484C7E">
              <w:t xml:space="preserve"> </w:t>
            </w:r>
            <w:r w:rsidR="00EF5E92" w:rsidRPr="00484C7E">
              <w:t>задолженность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прочие</w:t>
            </w:r>
            <w:r w:rsidRPr="00484C7E">
              <w:t xml:space="preserve"> </w:t>
            </w:r>
            <w:r w:rsidR="00EF5E92" w:rsidRPr="00484C7E">
              <w:t>оборотные</w:t>
            </w:r>
            <w:r w:rsidRPr="00484C7E">
              <w:t xml:space="preserve"> </w:t>
            </w:r>
            <w:r w:rsidR="00EF5E92" w:rsidRPr="00484C7E">
              <w:t>активы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288</w:t>
            </w:r>
            <w:r w:rsidR="00484C7E" w:rsidRPr="00484C7E">
              <w:t xml:space="preserve"> </w:t>
            </w:r>
            <w:r w:rsidRPr="00484C7E">
              <w:t>134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325</w:t>
            </w:r>
            <w:r w:rsidR="00484C7E" w:rsidRPr="00484C7E">
              <w:t xml:space="preserve"> </w:t>
            </w:r>
            <w:r w:rsidRPr="00484C7E">
              <w:t>937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369</w:t>
            </w:r>
            <w:r w:rsidR="00484C7E" w:rsidRPr="00484C7E">
              <w:t xml:space="preserve"> </w:t>
            </w:r>
            <w:r w:rsidRPr="00484C7E">
              <w:t>287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Денежные</w:t>
            </w:r>
            <w:r w:rsidRPr="00484C7E">
              <w:t xml:space="preserve"> </w:t>
            </w:r>
            <w:r w:rsidR="00EF5E92" w:rsidRPr="00484C7E">
              <w:t>средства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краткосрочные</w:t>
            </w:r>
            <w:r w:rsidRPr="00484C7E">
              <w:t xml:space="preserve"> </w:t>
            </w:r>
            <w:r w:rsidR="00EF5E92" w:rsidRPr="00484C7E">
              <w:t>финансовые</w:t>
            </w:r>
            <w:r w:rsidRPr="00484C7E">
              <w:t xml:space="preserve"> </w:t>
            </w:r>
            <w:r w:rsidR="00EF5E92" w:rsidRPr="00484C7E">
              <w:t>вложения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</w:t>
            </w:r>
            <w:r w:rsidR="00484C7E" w:rsidRPr="00484C7E">
              <w:t xml:space="preserve"> </w:t>
            </w:r>
            <w:r w:rsidRPr="00484C7E">
              <w:t>896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41</w:t>
            </w:r>
            <w:r w:rsidR="00484C7E" w:rsidRPr="00484C7E">
              <w:t xml:space="preserve"> </w:t>
            </w:r>
            <w:r w:rsidRPr="00484C7E">
              <w:t>736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47</w:t>
            </w:r>
            <w:r w:rsidR="00484C7E" w:rsidRPr="00484C7E">
              <w:t xml:space="preserve"> </w:t>
            </w:r>
            <w:r w:rsidRPr="00484C7E">
              <w:t>287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Итог</w:t>
            </w:r>
            <w:r w:rsidRPr="00484C7E">
              <w:t xml:space="preserve"> </w:t>
            </w:r>
            <w:r w:rsidR="00EF5E92" w:rsidRPr="00484C7E">
              <w:t>баланса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178</w:t>
            </w:r>
            <w:r w:rsidR="00484C7E" w:rsidRPr="00484C7E">
              <w:t xml:space="preserve"> </w:t>
            </w:r>
            <w:r w:rsidRPr="00484C7E">
              <w:t>563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555</w:t>
            </w:r>
            <w:r w:rsidR="00484C7E" w:rsidRPr="00484C7E">
              <w:t xml:space="preserve"> </w:t>
            </w:r>
            <w:r w:rsidRPr="00484C7E">
              <w:t>061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930</w:t>
            </w:r>
            <w:r w:rsidR="00484C7E" w:rsidRPr="00484C7E">
              <w:t xml:space="preserve"> </w:t>
            </w:r>
            <w:r w:rsidRPr="00484C7E">
              <w:t>982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ПАССИВ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Собственный</w:t>
            </w:r>
            <w:r w:rsidRPr="00484C7E">
              <w:t xml:space="preserve"> </w:t>
            </w:r>
            <w:r w:rsidR="00EF5E92" w:rsidRPr="00484C7E">
              <w:t>инвестированный</w:t>
            </w:r>
            <w:r w:rsidRPr="00484C7E">
              <w:t xml:space="preserve"> </w:t>
            </w:r>
            <w:r w:rsidR="00EF5E92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48</w:t>
            </w:r>
            <w:r w:rsidR="00484C7E" w:rsidRPr="00484C7E">
              <w:t xml:space="preserve"> </w:t>
            </w:r>
            <w:r w:rsidRPr="00484C7E">
              <w:t>537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48</w:t>
            </w:r>
            <w:r w:rsidR="00484C7E" w:rsidRPr="00484C7E">
              <w:t xml:space="preserve"> </w:t>
            </w:r>
            <w:r w:rsidRPr="00484C7E">
              <w:t>537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48</w:t>
            </w:r>
            <w:r w:rsidR="00484C7E" w:rsidRPr="00484C7E">
              <w:t xml:space="preserve"> </w:t>
            </w:r>
            <w:r w:rsidRPr="00484C7E">
              <w:t>537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48</w:t>
            </w:r>
            <w:r w:rsidR="00484C7E" w:rsidRPr="00484C7E">
              <w:t xml:space="preserve"> </w:t>
            </w:r>
            <w:r w:rsidRPr="00484C7E">
              <w:t>537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Собственный</w:t>
            </w:r>
            <w:r w:rsidRPr="00484C7E">
              <w:t xml:space="preserve"> </w:t>
            </w:r>
            <w:r w:rsidR="00EF5E92" w:rsidRPr="00484C7E">
              <w:t>накопленный</w:t>
            </w:r>
            <w:r w:rsidRPr="00484C7E">
              <w:t xml:space="preserve"> </w:t>
            </w:r>
            <w:r w:rsidR="00EF5E92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409</w:t>
            </w:r>
            <w:r w:rsidR="00484C7E" w:rsidRPr="00484C7E">
              <w:t xml:space="preserve"> </w:t>
            </w:r>
            <w:r w:rsidRPr="00484C7E">
              <w:t>030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631</w:t>
            </w:r>
            <w:r w:rsidR="00484C7E" w:rsidRPr="00484C7E">
              <w:t xml:space="preserve"> </w:t>
            </w:r>
            <w:r w:rsidRPr="00484C7E">
              <w:t>566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883</w:t>
            </w:r>
            <w:r w:rsidR="00484C7E" w:rsidRPr="00484C7E">
              <w:t xml:space="preserve"> </w:t>
            </w:r>
            <w:r w:rsidRPr="00484C7E">
              <w:t>295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172</w:t>
            </w:r>
            <w:r w:rsidR="00484C7E" w:rsidRPr="00484C7E">
              <w:t xml:space="preserve"> </w:t>
            </w:r>
            <w:r w:rsidRPr="00484C7E">
              <w:t>050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Долгосрочные</w:t>
            </w:r>
            <w:r w:rsidRPr="00484C7E">
              <w:t xml:space="preserve"> </w:t>
            </w:r>
            <w:r w:rsidR="00EF5E92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993</w:t>
            </w:r>
            <w:r w:rsidR="00484C7E" w:rsidRPr="00484C7E">
              <w:t xml:space="preserve"> </w:t>
            </w:r>
            <w:r w:rsidRPr="00484C7E">
              <w:t>912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105</w:t>
            </w:r>
            <w:r w:rsidR="00484C7E" w:rsidRPr="00484C7E">
              <w:t xml:space="preserve"> </w:t>
            </w:r>
            <w:r w:rsidRPr="00484C7E">
              <w:t>111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178</w:t>
            </w:r>
            <w:r w:rsidR="00484C7E" w:rsidRPr="00484C7E">
              <w:t xml:space="preserve"> </w:t>
            </w:r>
            <w:r w:rsidRPr="00484C7E">
              <w:t>486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206</w:t>
            </w:r>
            <w:r w:rsidR="00484C7E" w:rsidRPr="00484C7E">
              <w:t xml:space="preserve"> </w:t>
            </w:r>
            <w:r w:rsidRPr="00484C7E">
              <w:t>717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Краткосрочные</w:t>
            </w:r>
            <w:r w:rsidRPr="00484C7E">
              <w:t xml:space="preserve"> </w:t>
            </w:r>
            <w:r w:rsidR="00EF5E92" w:rsidRPr="00484C7E">
              <w:t>кредиты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займы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72</w:t>
            </w:r>
            <w:r w:rsidR="00484C7E" w:rsidRPr="00484C7E">
              <w:t xml:space="preserve"> </w:t>
            </w:r>
            <w:r w:rsidRPr="00484C7E">
              <w:t>980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82</w:t>
            </w:r>
            <w:r w:rsidR="00484C7E" w:rsidRPr="00484C7E">
              <w:t xml:space="preserve"> </w:t>
            </w:r>
            <w:r w:rsidRPr="00484C7E">
              <w:t>256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92</w:t>
            </w:r>
            <w:r w:rsidR="00484C7E" w:rsidRPr="00484C7E">
              <w:t xml:space="preserve"> </w:t>
            </w:r>
            <w:r w:rsidRPr="00484C7E">
              <w:t>834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104</w:t>
            </w:r>
            <w:r w:rsidR="00484C7E" w:rsidRPr="00484C7E">
              <w:t xml:space="preserve"> </w:t>
            </w:r>
            <w:r w:rsidRPr="00484C7E">
              <w:t>965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Кредиторская</w:t>
            </w:r>
            <w:r w:rsidRPr="00484C7E">
              <w:t xml:space="preserve"> </w:t>
            </w:r>
            <w:r w:rsidR="00EF5E92" w:rsidRPr="00484C7E">
              <w:t>задолженность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275</w:t>
            </w:r>
            <w:r w:rsidR="00484C7E" w:rsidRPr="00484C7E">
              <w:t xml:space="preserve"> </w:t>
            </w:r>
            <w:r w:rsidRPr="00484C7E">
              <w:t>304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311</w:t>
            </w:r>
            <w:r w:rsidR="00484C7E" w:rsidRPr="00484C7E">
              <w:t xml:space="preserve"> </w:t>
            </w:r>
            <w:r w:rsidRPr="00484C7E">
              <w:t>094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351</w:t>
            </w:r>
            <w:r w:rsidR="00484C7E" w:rsidRPr="00484C7E">
              <w:t xml:space="preserve"> </w:t>
            </w:r>
            <w:r w:rsidRPr="00484C7E">
              <w:t>909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398</w:t>
            </w:r>
            <w:r w:rsidR="00484C7E" w:rsidRPr="00484C7E">
              <w:t xml:space="preserve"> </w:t>
            </w:r>
            <w:r w:rsidRPr="00484C7E">
              <w:t>713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Итог</w:t>
            </w:r>
            <w:r w:rsidRPr="00484C7E">
              <w:t xml:space="preserve"> </w:t>
            </w:r>
            <w:r w:rsidR="00EF5E92" w:rsidRPr="00484C7E">
              <w:t>баланса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178</w:t>
            </w:r>
            <w:r w:rsidR="00484C7E" w:rsidRPr="00484C7E">
              <w:t xml:space="preserve"> </w:t>
            </w:r>
            <w:r w:rsidRPr="00484C7E">
              <w:t>563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555</w:t>
            </w:r>
            <w:r w:rsidR="00484C7E" w:rsidRPr="00484C7E">
              <w:t xml:space="preserve"> </w:t>
            </w:r>
            <w:r w:rsidRPr="00484C7E">
              <w:t>061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930</w:t>
            </w:r>
            <w:r w:rsidR="00484C7E" w:rsidRPr="00484C7E">
              <w:t xml:space="preserve"> </w:t>
            </w:r>
            <w:r w:rsidRPr="00484C7E">
              <w:t>982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проверка</w:t>
            </w:r>
            <w:r>
              <w:t xml:space="preserve"> (</w:t>
            </w:r>
            <w:r w:rsidR="00EF5E92" w:rsidRPr="00484C7E">
              <w:t>норматив</w:t>
            </w:r>
            <w:r w:rsidRPr="00484C7E">
              <w:t xml:space="preserve"> </w:t>
            </w:r>
            <w:r w:rsidR="00EF5E92" w:rsidRPr="00484C7E">
              <w:t>денежных</w:t>
            </w:r>
            <w:r w:rsidRPr="00484C7E">
              <w:t xml:space="preserve"> </w:t>
            </w:r>
            <w:r w:rsidR="00EF5E92" w:rsidRPr="00484C7E">
              <w:t>средств</w:t>
            </w:r>
            <w:r w:rsidRPr="00484C7E">
              <w:t xml:space="preserve">)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0,079842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0,079842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0,079842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0,079842</w:t>
            </w:r>
          </w:p>
        </w:tc>
      </w:tr>
      <w:tr w:rsidR="00A32627" w:rsidRPr="00484C7E" w:rsidTr="001072DD">
        <w:trPr>
          <w:trHeight w:val="315"/>
          <w:jc w:val="center"/>
        </w:trPr>
        <w:tc>
          <w:tcPr>
            <w:tcW w:w="9264" w:type="dxa"/>
            <w:gridSpan w:val="5"/>
            <w:shd w:val="clear" w:color="auto" w:fill="auto"/>
            <w:noWrap/>
          </w:tcPr>
          <w:p w:rsidR="00A32627" w:rsidRPr="00484C7E" w:rsidRDefault="00A32627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отчет</w:t>
            </w:r>
            <w:r w:rsidR="00484C7E" w:rsidRPr="00484C7E">
              <w:t xml:space="preserve"> </w:t>
            </w:r>
            <w:r w:rsidRPr="00484C7E">
              <w:t>о</w:t>
            </w:r>
            <w:r w:rsidR="00484C7E" w:rsidRPr="00484C7E">
              <w:t xml:space="preserve"> </w:t>
            </w:r>
            <w:r w:rsidRPr="00484C7E">
              <w:t>движении</w:t>
            </w:r>
            <w:r w:rsidR="00484C7E" w:rsidRPr="00484C7E">
              <w:t xml:space="preserve"> </w:t>
            </w:r>
            <w:r w:rsidRPr="00484C7E">
              <w:t>денежных</w:t>
            </w:r>
            <w:r w:rsidR="00484C7E" w:rsidRPr="00484C7E">
              <w:t xml:space="preserve"> </w:t>
            </w:r>
            <w:r w:rsidRPr="00484C7E">
              <w:t>средств</w:t>
            </w:r>
            <w:r w:rsidR="00484C7E">
              <w:t xml:space="preserve"> (</w:t>
            </w:r>
            <w:r w:rsidRPr="00484C7E">
              <w:t>прямой</w:t>
            </w:r>
            <w:r w:rsidR="00484C7E" w:rsidRPr="00484C7E">
              <w:t xml:space="preserve"> </w:t>
            </w:r>
            <w:r w:rsidRPr="00484C7E">
              <w:t>метод</w:t>
            </w:r>
            <w:r w:rsidR="00484C7E" w:rsidRPr="00484C7E">
              <w:t xml:space="preserve">) </w:t>
            </w:r>
          </w:p>
        </w:tc>
      </w:tr>
    </w:tbl>
    <w:p w:rsidR="00594168" w:rsidRDefault="00594168"/>
    <w:p w:rsidR="00594168" w:rsidRDefault="00594168">
      <w:r w:rsidRPr="00484C7E">
        <w:t>Таблица 45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891"/>
        <w:gridCol w:w="1698"/>
        <w:gridCol w:w="1698"/>
        <w:gridCol w:w="1392"/>
      </w:tblGrid>
      <w:tr w:rsidR="00EF5E92" w:rsidRPr="00484C7E" w:rsidTr="001072DD">
        <w:trPr>
          <w:trHeight w:val="315"/>
          <w:jc w:val="center"/>
        </w:trPr>
        <w:tc>
          <w:tcPr>
            <w:tcW w:w="2585" w:type="dxa"/>
            <w:vMerge w:val="restart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4788" w:type="dxa"/>
            <w:gridSpan w:val="3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период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891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FF7B4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1</w:t>
            </w:r>
          </w:p>
        </w:tc>
        <w:tc>
          <w:tcPr>
            <w:tcW w:w="1891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2</w:t>
            </w:r>
          </w:p>
        </w:tc>
        <w:tc>
          <w:tcPr>
            <w:tcW w:w="1698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3</w:t>
            </w:r>
          </w:p>
        </w:tc>
        <w:tc>
          <w:tcPr>
            <w:tcW w:w="1698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4</w:t>
            </w:r>
          </w:p>
        </w:tc>
        <w:tc>
          <w:tcPr>
            <w:tcW w:w="1392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5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Текущая</w:t>
            </w:r>
            <w:r w:rsidRPr="00484C7E">
              <w:t xml:space="preserve"> </w:t>
            </w:r>
            <w:r w:rsidR="00EF5E92" w:rsidRPr="00484C7E">
              <w:t>деятельность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Поступления</w:t>
            </w:r>
            <w:r>
              <w:t xml:space="preserve"> (</w:t>
            </w:r>
            <w:r w:rsidR="00EF5E92" w:rsidRPr="00484C7E">
              <w:t>текущая</w:t>
            </w:r>
            <w:r w:rsidRPr="00484C7E">
              <w:t xml:space="preserve"> </w:t>
            </w:r>
            <w:r w:rsidR="00EF5E92" w:rsidRPr="00484C7E">
              <w:t>деятельность</w:t>
            </w:r>
            <w:r w:rsidRPr="00484C7E">
              <w:t xml:space="preserve">)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573</w:t>
            </w:r>
            <w:r w:rsidR="00484C7E" w:rsidRPr="00484C7E">
              <w:t xml:space="preserve"> </w:t>
            </w:r>
            <w:r w:rsidRPr="00484C7E">
              <w:t>962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198</w:t>
            </w:r>
            <w:r w:rsidR="00484C7E" w:rsidRPr="00484C7E">
              <w:t xml:space="preserve"> </w:t>
            </w:r>
            <w:r w:rsidRPr="00484C7E">
              <w:t>348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617</w:t>
            </w:r>
            <w:r w:rsidR="00484C7E" w:rsidRPr="00484C7E">
              <w:t xml:space="preserve"> </w:t>
            </w:r>
            <w:r w:rsidRPr="00484C7E">
              <w:t>665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098</w:t>
            </w:r>
            <w:r w:rsidR="00484C7E" w:rsidRPr="00484C7E">
              <w:t xml:space="preserve"> </w:t>
            </w:r>
            <w:r w:rsidRPr="00484C7E">
              <w:t>296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Платежи</w:t>
            </w:r>
            <w:r>
              <w:t xml:space="preserve"> (</w:t>
            </w:r>
            <w:r w:rsidR="00EF5E92" w:rsidRPr="00484C7E">
              <w:t>текущая</w:t>
            </w:r>
            <w:r w:rsidRPr="00484C7E">
              <w:t xml:space="preserve"> </w:t>
            </w:r>
            <w:r w:rsidR="00EF5E92" w:rsidRPr="00484C7E">
              <w:t>деятельность</w:t>
            </w:r>
            <w:r w:rsidRPr="00484C7E">
              <w:t xml:space="preserve">)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499</w:t>
            </w:r>
            <w:r w:rsidR="00484C7E" w:rsidRPr="00484C7E">
              <w:t xml:space="preserve"> </w:t>
            </w:r>
            <w:r w:rsidRPr="00484C7E">
              <w:t>612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854</w:t>
            </w:r>
            <w:r w:rsidR="00484C7E" w:rsidRPr="00484C7E">
              <w:t xml:space="preserve"> </w:t>
            </w:r>
            <w:r w:rsidRPr="00484C7E">
              <w:t>350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236</w:t>
            </w:r>
            <w:r w:rsidR="00484C7E" w:rsidRPr="00484C7E">
              <w:t xml:space="preserve"> </w:t>
            </w:r>
            <w:r w:rsidRPr="00484C7E">
              <w:t>550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672</w:t>
            </w:r>
            <w:r w:rsidR="00484C7E" w:rsidRPr="00484C7E">
              <w:t xml:space="preserve"> </w:t>
            </w:r>
            <w:r w:rsidRPr="00484C7E">
              <w:t>879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поставщикам</w:t>
            </w:r>
            <w:r w:rsidRPr="00484C7E">
              <w:t xml:space="preserve"> </w:t>
            </w:r>
            <w:r w:rsidR="00EF5E92" w:rsidRPr="00484C7E">
              <w:t>материальных</w:t>
            </w:r>
            <w:r w:rsidRPr="00484C7E">
              <w:t xml:space="preserve"> </w:t>
            </w:r>
            <w:r w:rsidR="00EF5E92" w:rsidRPr="00484C7E">
              <w:t>ресурсов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610</w:t>
            </w:r>
            <w:r w:rsidR="00484C7E" w:rsidRPr="00484C7E">
              <w:t xml:space="preserve"> </w:t>
            </w:r>
            <w:r w:rsidRPr="00484C7E">
              <w:t>803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618</w:t>
            </w:r>
            <w:r w:rsidR="00484C7E" w:rsidRPr="00484C7E">
              <w:t xml:space="preserve"> </w:t>
            </w:r>
            <w:r w:rsidRPr="00484C7E">
              <w:t>458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830</w:t>
            </w:r>
            <w:r w:rsidR="00484C7E" w:rsidRPr="00484C7E">
              <w:t xml:space="preserve"> </w:t>
            </w:r>
            <w:r w:rsidRPr="00484C7E">
              <w:t>615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073</w:t>
            </w:r>
            <w:r w:rsidR="00484C7E" w:rsidRPr="00484C7E">
              <w:t xml:space="preserve"> </w:t>
            </w:r>
            <w:r w:rsidRPr="00484C7E">
              <w:t>774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персоналу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433</w:t>
            </w:r>
            <w:r w:rsidR="00484C7E" w:rsidRPr="00484C7E">
              <w:t xml:space="preserve"> </w:t>
            </w:r>
            <w:r w:rsidRPr="00484C7E">
              <w:t>343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448</w:t>
            </w:r>
            <w:r w:rsidR="00484C7E" w:rsidRPr="00484C7E">
              <w:t xml:space="preserve"> </w:t>
            </w:r>
            <w:r w:rsidRPr="00484C7E">
              <w:t>688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507</w:t>
            </w:r>
            <w:r w:rsidR="00484C7E" w:rsidRPr="00484C7E">
              <w:t xml:space="preserve"> </w:t>
            </w:r>
            <w:r w:rsidRPr="00484C7E">
              <w:t>556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575</w:t>
            </w:r>
            <w:r w:rsidR="00484C7E" w:rsidRPr="00484C7E">
              <w:t xml:space="preserve"> </w:t>
            </w:r>
            <w:r w:rsidRPr="00484C7E">
              <w:t>061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бюджет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внебюджет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332</w:t>
            </w:r>
            <w:r w:rsidR="00484C7E" w:rsidRPr="00484C7E">
              <w:t xml:space="preserve"> </w:t>
            </w:r>
            <w:r w:rsidRPr="00484C7E">
              <w:t>806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363</w:t>
            </w:r>
            <w:r w:rsidR="00484C7E" w:rsidRPr="00484C7E">
              <w:t xml:space="preserve"> </w:t>
            </w:r>
            <w:r w:rsidRPr="00484C7E">
              <w:t>227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419</w:t>
            </w:r>
            <w:r w:rsidR="00484C7E" w:rsidRPr="00484C7E">
              <w:t xml:space="preserve"> </w:t>
            </w:r>
            <w:r w:rsidRPr="00484C7E">
              <w:t>752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485</w:t>
            </w:r>
            <w:r w:rsidR="00484C7E" w:rsidRPr="00484C7E">
              <w:t xml:space="preserve"> </w:t>
            </w:r>
            <w:r w:rsidRPr="00484C7E">
              <w:t>458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прочие</w:t>
            </w:r>
            <w:r>
              <w:t xml:space="preserve"> (</w:t>
            </w:r>
            <w:r w:rsidR="00EF5E92" w:rsidRPr="00484C7E">
              <w:t>в</w:t>
            </w:r>
            <w:r w:rsidRPr="00484C7E">
              <w:t xml:space="preserve"> </w:t>
            </w:r>
            <w:r w:rsidR="00EF5E92" w:rsidRPr="00484C7E">
              <w:t>отчетном</w:t>
            </w:r>
            <w:r w:rsidRPr="00484C7E">
              <w:t xml:space="preserve"> </w:t>
            </w:r>
            <w:r w:rsidR="00EF5E92" w:rsidRPr="00484C7E">
              <w:t>году</w:t>
            </w:r>
            <w:r w:rsidRPr="00484C7E">
              <w:t xml:space="preserve"> </w:t>
            </w:r>
            <w:r w:rsidR="00EF5E92" w:rsidRPr="00484C7E">
              <w:t>здесь</w:t>
            </w:r>
            <w:r w:rsidRPr="00484C7E">
              <w:t xml:space="preserve"> </w:t>
            </w:r>
            <w:r w:rsidR="00EF5E92" w:rsidRPr="00484C7E">
              <w:t>сальдо</w:t>
            </w:r>
            <w:r w:rsidRPr="00484C7E">
              <w:t xml:space="preserve"> </w:t>
            </w:r>
            <w:r w:rsidR="00EF5E92" w:rsidRPr="00484C7E">
              <w:t>от</w:t>
            </w:r>
            <w:r w:rsidRPr="00484C7E">
              <w:t xml:space="preserve"> </w:t>
            </w:r>
            <w:r w:rsidR="00EF5E92" w:rsidRPr="00484C7E">
              <w:t>прочей</w:t>
            </w:r>
            <w:r w:rsidRPr="00484C7E">
              <w:t xml:space="preserve"> </w:t>
            </w:r>
            <w:r w:rsidR="00EF5E92" w:rsidRPr="00484C7E">
              <w:t>деятельности</w:t>
            </w:r>
            <w:r w:rsidRPr="00484C7E">
              <w:t xml:space="preserve">)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44</w:t>
            </w:r>
            <w:r w:rsidR="00484C7E" w:rsidRPr="00484C7E">
              <w:t xml:space="preserve"> </w:t>
            </w:r>
            <w:r w:rsidRPr="00484C7E">
              <w:t>966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370</w:t>
            </w:r>
            <w:r w:rsidR="00484C7E" w:rsidRPr="00484C7E">
              <w:t xml:space="preserve"> </w:t>
            </w:r>
            <w:r w:rsidRPr="00484C7E">
              <w:t>632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419</w:t>
            </w:r>
            <w:r w:rsidR="00484C7E" w:rsidRPr="00484C7E">
              <w:t xml:space="preserve"> </w:t>
            </w:r>
            <w:r w:rsidRPr="00484C7E">
              <w:t>259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475</w:t>
            </w:r>
            <w:r w:rsidR="00484C7E" w:rsidRPr="00484C7E">
              <w:t xml:space="preserve"> </w:t>
            </w:r>
            <w:r w:rsidRPr="00484C7E">
              <w:t>020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Выплата</w:t>
            </w:r>
            <w:r w:rsidRPr="00484C7E">
              <w:t xml:space="preserve"> </w:t>
            </w:r>
            <w:r w:rsidR="00EF5E92" w:rsidRPr="00484C7E">
              <w:t>дивидендов,</w:t>
            </w:r>
            <w:r w:rsidRPr="00484C7E">
              <w:t xml:space="preserve"> </w:t>
            </w:r>
            <w:r w:rsidR="00EF5E92" w:rsidRPr="00484C7E">
              <w:t>процентов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77</w:t>
            </w:r>
            <w:r w:rsidR="00484C7E" w:rsidRPr="00484C7E">
              <w:t xml:space="preserve"> </w:t>
            </w:r>
            <w:r w:rsidRPr="00484C7E">
              <w:t>694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53</w:t>
            </w:r>
            <w:r w:rsidR="00484C7E" w:rsidRPr="00484C7E">
              <w:t xml:space="preserve"> </w:t>
            </w:r>
            <w:r w:rsidRPr="00484C7E">
              <w:t>345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59</w:t>
            </w:r>
            <w:r w:rsidR="00484C7E" w:rsidRPr="00484C7E">
              <w:t xml:space="preserve"> </w:t>
            </w:r>
            <w:r w:rsidRPr="00484C7E">
              <w:t>368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63</w:t>
            </w:r>
            <w:r w:rsidR="00484C7E" w:rsidRPr="00484C7E">
              <w:t xml:space="preserve"> </w:t>
            </w:r>
            <w:r w:rsidRPr="00484C7E">
              <w:t>566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Чистые</w:t>
            </w:r>
            <w:r w:rsidRPr="00484C7E">
              <w:t xml:space="preserve"> </w:t>
            </w:r>
            <w:r w:rsidR="00EF5E92" w:rsidRPr="00484C7E">
              <w:t>денежные</w:t>
            </w:r>
            <w:r w:rsidRPr="00484C7E">
              <w:t xml:space="preserve"> </w:t>
            </w:r>
            <w:r w:rsidR="00EF5E92" w:rsidRPr="00484C7E">
              <w:t>средства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прочей</w:t>
            </w:r>
            <w:r w:rsidRPr="00484C7E">
              <w:t xml:space="preserve"> </w:t>
            </w:r>
            <w:r w:rsidR="00EF5E92" w:rsidRPr="00484C7E">
              <w:t>деятельности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000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000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000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Чистые</w:t>
            </w:r>
            <w:r w:rsidRPr="00484C7E">
              <w:t xml:space="preserve"> </w:t>
            </w:r>
            <w:r w:rsidR="00EF5E92" w:rsidRPr="00484C7E">
              <w:t>денежные</w:t>
            </w:r>
            <w:r w:rsidRPr="00484C7E">
              <w:t xml:space="preserve"> </w:t>
            </w:r>
            <w:r w:rsidR="00EF5E92" w:rsidRPr="00484C7E">
              <w:t>средства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текущей</w:t>
            </w:r>
            <w:r w:rsidRPr="00484C7E">
              <w:t xml:space="preserve"> </w:t>
            </w:r>
            <w:r w:rsidR="00EF5E92" w:rsidRPr="00484C7E">
              <w:t>деятельности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74</w:t>
            </w:r>
            <w:r w:rsidR="00484C7E" w:rsidRPr="00484C7E">
              <w:t xml:space="preserve"> </w:t>
            </w:r>
            <w:r w:rsidRPr="00484C7E">
              <w:t>350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326</w:t>
            </w:r>
            <w:r w:rsidR="00484C7E" w:rsidRPr="00484C7E">
              <w:t xml:space="preserve"> </w:t>
            </w:r>
            <w:r w:rsidRPr="00484C7E">
              <w:t>998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364</w:t>
            </w:r>
            <w:r w:rsidR="00484C7E" w:rsidRPr="00484C7E">
              <w:t xml:space="preserve"> </w:t>
            </w:r>
            <w:r w:rsidRPr="00484C7E">
              <w:t>115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408</w:t>
            </w:r>
            <w:r w:rsidR="00484C7E" w:rsidRPr="00484C7E">
              <w:t xml:space="preserve"> </w:t>
            </w:r>
            <w:r w:rsidRPr="00484C7E">
              <w:t>417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Инвестиционная</w:t>
            </w:r>
            <w:r w:rsidRPr="00484C7E">
              <w:t xml:space="preserve"> </w:t>
            </w:r>
            <w:r w:rsidR="00EF5E92" w:rsidRPr="00484C7E">
              <w:t>деятельность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Поступления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675</w:t>
            </w:r>
            <w:r w:rsidR="00484C7E" w:rsidRPr="00484C7E">
              <w:t xml:space="preserve"> </w:t>
            </w:r>
            <w:r w:rsidRPr="00484C7E">
              <w:t>960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Платежи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867</w:t>
            </w:r>
            <w:r w:rsidR="00484C7E" w:rsidRPr="00484C7E">
              <w:t xml:space="preserve"> </w:t>
            </w:r>
            <w:r w:rsidRPr="00484C7E">
              <w:t>725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443</w:t>
            </w:r>
            <w:r w:rsidR="00484C7E" w:rsidRPr="00484C7E">
              <w:t xml:space="preserve"> </w:t>
            </w:r>
            <w:r w:rsidRPr="00484C7E">
              <w:t>228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443</w:t>
            </w:r>
            <w:r w:rsidR="00484C7E" w:rsidRPr="00484C7E">
              <w:t xml:space="preserve"> </w:t>
            </w:r>
            <w:r w:rsidRPr="00484C7E">
              <w:t>228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443</w:t>
            </w:r>
            <w:r w:rsidR="00484C7E" w:rsidRPr="00484C7E">
              <w:t xml:space="preserve"> </w:t>
            </w:r>
            <w:r w:rsidRPr="00484C7E">
              <w:t>228</w:t>
            </w:r>
          </w:p>
        </w:tc>
      </w:tr>
      <w:tr w:rsidR="00EF5E92" w:rsidRPr="00484C7E" w:rsidTr="001072DD">
        <w:trPr>
          <w:trHeight w:val="126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Чистые</w:t>
            </w:r>
            <w:r w:rsidRPr="00484C7E">
              <w:t xml:space="preserve"> </w:t>
            </w:r>
            <w:r w:rsidR="00EF5E92" w:rsidRPr="00484C7E">
              <w:t>денежные</w:t>
            </w:r>
            <w:r w:rsidRPr="00484C7E">
              <w:t xml:space="preserve"> </w:t>
            </w:r>
            <w:r w:rsidR="00EF5E92" w:rsidRPr="00484C7E">
              <w:t>средства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инвестиционной</w:t>
            </w:r>
            <w:r w:rsidRPr="00484C7E">
              <w:t xml:space="preserve"> </w:t>
            </w:r>
            <w:r w:rsidR="00EF5E92" w:rsidRPr="00484C7E">
              <w:t>деятельности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191</w:t>
            </w:r>
            <w:r w:rsidRPr="00484C7E">
              <w:t xml:space="preserve"> </w:t>
            </w:r>
            <w:r w:rsidR="00EF5E92" w:rsidRPr="00484C7E">
              <w:t>765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443</w:t>
            </w:r>
            <w:r w:rsidRPr="00484C7E">
              <w:t xml:space="preserve"> </w:t>
            </w:r>
            <w:r w:rsidR="00EF5E92" w:rsidRPr="00484C7E">
              <w:t>228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443</w:t>
            </w:r>
            <w:r w:rsidRPr="00484C7E">
              <w:t xml:space="preserve"> </w:t>
            </w:r>
            <w:r w:rsidR="00EF5E92" w:rsidRPr="00484C7E">
              <w:t>228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443</w:t>
            </w:r>
            <w:r w:rsidRPr="00484C7E">
              <w:t xml:space="preserve"> </w:t>
            </w:r>
            <w:r w:rsidR="00EF5E92" w:rsidRPr="00484C7E">
              <w:t>228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Финансовая</w:t>
            </w:r>
            <w:r w:rsidRPr="00484C7E">
              <w:t xml:space="preserve"> </w:t>
            </w:r>
            <w:r w:rsidR="00EF5E92" w:rsidRPr="00484C7E">
              <w:t>деятельность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Прирост</w:t>
            </w:r>
            <w:r w:rsidRPr="00484C7E">
              <w:t xml:space="preserve"> </w:t>
            </w:r>
            <w:r w:rsidR="00EF5E92" w:rsidRPr="00484C7E">
              <w:t>долгосрочных</w:t>
            </w:r>
            <w:r w:rsidRPr="00484C7E">
              <w:t xml:space="preserve"> </w:t>
            </w:r>
            <w:r w:rsidR="00EF5E92" w:rsidRPr="00484C7E">
              <w:t>обязательств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100</w:t>
            </w:r>
            <w:r w:rsidR="00484C7E" w:rsidRPr="00484C7E">
              <w:t xml:space="preserve"> </w:t>
            </w:r>
            <w:r w:rsidRPr="00484C7E">
              <w:t>682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118</w:t>
            </w:r>
            <w:r w:rsidR="00484C7E" w:rsidRPr="00484C7E">
              <w:t xml:space="preserve"> </w:t>
            </w:r>
            <w:r w:rsidRPr="00484C7E">
              <w:t>871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82</w:t>
            </w:r>
            <w:r w:rsidR="00484C7E" w:rsidRPr="00484C7E">
              <w:t xml:space="preserve"> </w:t>
            </w:r>
            <w:r w:rsidRPr="00484C7E">
              <w:t>125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38</w:t>
            </w:r>
            <w:r w:rsidR="00484C7E" w:rsidRPr="00484C7E">
              <w:t xml:space="preserve"> </w:t>
            </w:r>
            <w:r w:rsidRPr="00484C7E">
              <w:t>265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Прирост</w:t>
            </w:r>
            <w:r w:rsidRPr="00484C7E">
              <w:t xml:space="preserve"> </w:t>
            </w:r>
            <w:r w:rsidR="00EF5E92" w:rsidRPr="00484C7E">
              <w:t>краткосрочных</w:t>
            </w:r>
            <w:r w:rsidRPr="00484C7E">
              <w:t xml:space="preserve"> </w:t>
            </w:r>
            <w:r w:rsidR="00EF5E92" w:rsidRPr="00484C7E">
              <w:t>кредитов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займов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8</w:t>
            </w:r>
            <w:r w:rsidRPr="00484C7E">
              <w:t xml:space="preserve"> </w:t>
            </w:r>
            <w:r w:rsidR="00EF5E92" w:rsidRPr="00484C7E">
              <w:t>001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603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828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097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Чистые</w:t>
            </w:r>
            <w:r w:rsidRPr="00484C7E">
              <w:t xml:space="preserve"> </w:t>
            </w:r>
            <w:r w:rsidR="00EF5E92" w:rsidRPr="00484C7E">
              <w:t>денежные</w:t>
            </w:r>
            <w:r w:rsidRPr="00484C7E">
              <w:t xml:space="preserve"> </w:t>
            </w:r>
            <w:r w:rsidR="00EF5E92" w:rsidRPr="00484C7E">
              <w:t>средства</w:t>
            </w:r>
            <w:r w:rsidRPr="00484C7E">
              <w:t xml:space="preserve"> </w:t>
            </w:r>
            <w:r w:rsidR="00EF5E92" w:rsidRPr="00484C7E">
              <w:t>по</w:t>
            </w:r>
            <w:r w:rsidRPr="00484C7E">
              <w:t xml:space="preserve"> </w:t>
            </w:r>
            <w:r w:rsidR="00EF5E92" w:rsidRPr="00484C7E">
              <w:t>финансовой</w:t>
            </w:r>
            <w:r w:rsidRPr="00484C7E">
              <w:t xml:space="preserve"> </w:t>
            </w:r>
            <w:r w:rsidR="00EF5E92" w:rsidRPr="00484C7E">
              <w:t>деятельности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110</w:t>
            </w:r>
            <w:r w:rsidR="00484C7E" w:rsidRPr="00484C7E">
              <w:t xml:space="preserve"> </w:t>
            </w:r>
            <w:r w:rsidRPr="00484C7E">
              <w:t>068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120</w:t>
            </w:r>
            <w:r w:rsidR="00484C7E" w:rsidRPr="00484C7E">
              <w:t xml:space="preserve"> </w:t>
            </w:r>
            <w:r w:rsidRPr="00484C7E">
              <w:t>474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83</w:t>
            </w:r>
            <w:r w:rsidR="00484C7E" w:rsidRPr="00484C7E">
              <w:t xml:space="preserve"> </w:t>
            </w:r>
            <w:r w:rsidRPr="00484C7E">
              <w:t>954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40</w:t>
            </w:r>
            <w:r w:rsidR="00484C7E" w:rsidRPr="00484C7E">
              <w:t xml:space="preserve"> </w:t>
            </w:r>
            <w:r w:rsidRPr="00484C7E">
              <w:t>362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Чистые</w:t>
            </w:r>
            <w:r w:rsidRPr="00484C7E">
              <w:t xml:space="preserve"> </w:t>
            </w:r>
            <w:r w:rsidR="00EF5E92" w:rsidRPr="00484C7E">
              <w:t>денежные</w:t>
            </w:r>
            <w:r w:rsidRPr="00484C7E">
              <w:t xml:space="preserve"> </w:t>
            </w:r>
            <w:r w:rsidR="00EF5E92" w:rsidRPr="00484C7E">
              <w:t>средства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7</w:t>
            </w:r>
            <w:r w:rsidRPr="00484C7E">
              <w:t xml:space="preserve"> </w:t>
            </w:r>
            <w:r w:rsidR="00EF5E92" w:rsidRPr="00484C7E">
              <w:t>347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245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841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5</w:t>
            </w:r>
            <w:r w:rsidR="00484C7E" w:rsidRPr="00484C7E">
              <w:t xml:space="preserve"> </w:t>
            </w:r>
            <w:r w:rsidRPr="00484C7E">
              <w:t>551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258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денежный</w:t>
            </w:r>
            <w:r w:rsidRPr="00484C7E">
              <w:t xml:space="preserve"> </w:t>
            </w:r>
            <w:r w:rsidR="00EF5E92" w:rsidRPr="00484C7E">
              <w:t>поток</w:t>
            </w:r>
            <w:r w:rsidRPr="00484C7E">
              <w:t xml:space="preserve"> </w:t>
            </w:r>
            <w:r w:rsidR="00EF5E92" w:rsidRPr="00484C7E">
              <w:t>нарастающим</w:t>
            </w:r>
            <w:r w:rsidRPr="00484C7E">
              <w:t xml:space="preserve"> </w:t>
            </w:r>
            <w:r w:rsidR="00EF5E92" w:rsidRPr="00484C7E">
              <w:t>итогом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конец</w:t>
            </w:r>
            <w:r w:rsidRPr="00484C7E">
              <w:t xml:space="preserve"> </w:t>
            </w:r>
            <w:r w:rsidR="00EF5E92" w:rsidRPr="00484C7E">
              <w:t>года</w:t>
            </w:r>
            <w:r w:rsidRPr="00484C7E"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</w:t>
            </w:r>
            <w:r w:rsidR="00484C7E" w:rsidRPr="00484C7E">
              <w:t xml:space="preserve"> </w:t>
            </w:r>
            <w:r w:rsidRPr="00484C7E">
              <w:t>896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41</w:t>
            </w:r>
            <w:r w:rsidR="00484C7E" w:rsidRPr="00484C7E">
              <w:t xml:space="preserve"> </w:t>
            </w:r>
            <w:r w:rsidRPr="00484C7E">
              <w:t>736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47</w:t>
            </w:r>
            <w:r w:rsidR="00484C7E" w:rsidRPr="00484C7E">
              <w:t xml:space="preserve"> </w:t>
            </w:r>
            <w:r w:rsidRPr="00484C7E">
              <w:t>287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9264" w:type="dxa"/>
            <w:gridSpan w:val="5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отчет</w:t>
            </w:r>
            <w:r w:rsidR="00484C7E" w:rsidRPr="00484C7E">
              <w:t xml:space="preserve"> </w:t>
            </w:r>
            <w:r w:rsidRPr="00484C7E">
              <w:t>о</w:t>
            </w:r>
            <w:r w:rsidR="00484C7E" w:rsidRPr="00484C7E">
              <w:t xml:space="preserve"> </w:t>
            </w:r>
            <w:r w:rsidRPr="00484C7E">
              <w:t>движении</w:t>
            </w:r>
            <w:r w:rsidR="00484C7E" w:rsidRPr="00484C7E">
              <w:t xml:space="preserve"> </w:t>
            </w:r>
            <w:r w:rsidRPr="00484C7E">
              <w:t>денежных</w:t>
            </w:r>
            <w:r w:rsidR="00484C7E" w:rsidRPr="00484C7E">
              <w:t xml:space="preserve"> </w:t>
            </w:r>
            <w:r w:rsidRPr="00484C7E">
              <w:t>средств</w:t>
            </w:r>
            <w:r w:rsidR="00484C7E">
              <w:t xml:space="preserve"> (</w:t>
            </w:r>
            <w:r w:rsidRPr="00484C7E">
              <w:t>косвенный</w:t>
            </w:r>
            <w:r w:rsidR="00484C7E" w:rsidRPr="00484C7E">
              <w:t xml:space="preserve"> </w:t>
            </w:r>
            <w:r w:rsidRPr="00484C7E">
              <w:t>метод</w:t>
            </w:r>
            <w:r w:rsidR="00484C7E" w:rsidRPr="00484C7E">
              <w:t xml:space="preserve">) </w:t>
            </w:r>
          </w:p>
        </w:tc>
      </w:tr>
    </w:tbl>
    <w:p w:rsidR="00594168" w:rsidRDefault="00594168"/>
    <w:p w:rsidR="00594168" w:rsidRDefault="00594168">
      <w:r w:rsidRPr="00484C7E">
        <w:t>Таблица 46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1441"/>
        <w:gridCol w:w="1698"/>
        <w:gridCol w:w="1698"/>
        <w:gridCol w:w="1392"/>
      </w:tblGrid>
      <w:tr w:rsidR="00EF5E92" w:rsidRPr="00484C7E" w:rsidTr="001072DD">
        <w:trPr>
          <w:trHeight w:val="315"/>
          <w:jc w:val="center"/>
        </w:trPr>
        <w:tc>
          <w:tcPr>
            <w:tcW w:w="3035" w:type="dxa"/>
            <w:vMerge w:val="restart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Показатель</w:t>
            </w:r>
            <w:r w:rsidRPr="00484C7E">
              <w:t xml:space="preserve"> 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4788" w:type="dxa"/>
            <w:gridSpan w:val="3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период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441" w:type="dxa"/>
            <w:vMerge/>
            <w:shd w:val="clear" w:color="auto" w:fill="auto"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222</w:t>
            </w:r>
            <w:r w:rsidR="00484C7E" w:rsidRPr="00484C7E">
              <w:t xml:space="preserve"> </w:t>
            </w:r>
            <w:r w:rsidRPr="00484C7E">
              <w:t>536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251</w:t>
            </w:r>
            <w:r w:rsidR="00484C7E" w:rsidRPr="00484C7E">
              <w:t xml:space="preserve"> </w:t>
            </w:r>
            <w:r w:rsidRPr="00484C7E">
              <w:t>729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288</w:t>
            </w:r>
            <w:r w:rsidR="00484C7E" w:rsidRPr="00484C7E">
              <w:t xml:space="preserve"> </w:t>
            </w:r>
            <w:r w:rsidRPr="00484C7E">
              <w:t>755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Амортизация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49</w:t>
            </w:r>
            <w:r w:rsidR="00484C7E" w:rsidRPr="00484C7E">
              <w:t xml:space="preserve"> </w:t>
            </w:r>
            <w:r w:rsidRPr="00484C7E">
              <w:t>322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49</w:t>
            </w:r>
            <w:r w:rsidR="00484C7E" w:rsidRPr="00484C7E">
              <w:t xml:space="preserve"> </w:t>
            </w:r>
            <w:r w:rsidRPr="00484C7E">
              <w:t>980</w:t>
            </w:r>
          </w:p>
        </w:tc>
        <w:tc>
          <w:tcPr>
            <w:tcW w:w="1698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59</w:t>
            </w:r>
            <w:r w:rsidR="00484C7E" w:rsidRPr="00484C7E">
              <w:t xml:space="preserve"> </w:t>
            </w:r>
            <w:r w:rsidRPr="00484C7E">
              <w:t>747</w:t>
            </w:r>
          </w:p>
        </w:tc>
        <w:tc>
          <w:tcPr>
            <w:tcW w:w="1392" w:type="dxa"/>
            <w:shd w:val="clear" w:color="auto" w:fill="auto"/>
          </w:tcPr>
          <w:p w:rsidR="00EF5E92" w:rsidRPr="00484C7E" w:rsidRDefault="00EF5E92" w:rsidP="00594168">
            <w:pPr>
              <w:pStyle w:val="af8"/>
            </w:pPr>
            <w:r w:rsidRPr="00484C7E">
              <w:t>69</w:t>
            </w:r>
            <w:r w:rsidR="00484C7E" w:rsidRPr="00484C7E">
              <w:t xml:space="preserve"> </w:t>
            </w:r>
            <w:r w:rsidRPr="00484C7E">
              <w:t>220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притоки</w:t>
            </w:r>
            <w:r>
              <w:t xml:space="preserve"> (</w:t>
            </w:r>
            <w:r w:rsidR="00EF5E92" w:rsidRPr="00484C7E">
              <w:t>+</w:t>
            </w:r>
            <w:r w:rsidRPr="00484C7E">
              <w:t xml:space="preserve">)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оттоки</w:t>
            </w:r>
            <w:r>
              <w:t xml:space="preserve"> (</w:t>
            </w:r>
            <w:r w:rsidR="00EF5E92" w:rsidRPr="00484C7E">
              <w:t>-</w:t>
            </w:r>
            <w:r w:rsidRPr="00484C7E">
              <w:t xml:space="preserve">):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внеоборотные</w:t>
            </w:r>
            <w:r w:rsidRPr="00484C7E">
              <w:t xml:space="preserve"> </w:t>
            </w:r>
            <w:r w:rsidR="00EF5E92" w:rsidRPr="00484C7E">
              <w:t>активы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307</w:t>
            </w:r>
            <w:r w:rsidRPr="00484C7E">
              <w:t xml:space="preserve"> </w:t>
            </w:r>
            <w:r w:rsidR="00EF5E92" w:rsidRPr="00484C7E">
              <w:t>480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375</w:t>
            </w:r>
            <w:r w:rsidRPr="00484C7E">
              <w:t xml:space="preserve"> </w:t>
            </w:r>
            <w:r w:rsidR="00EF5E92" w:rsidRPr="00484C7E">
              <w:t>617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375</w:t>
            </w:r>
            <w:r w:rsidRPr="00484C7E">
              <w:t xml:space="preserve"> </w:t>
            </w:r>
            <w:r w:rsidR="00EF5E92" w:rsidRPr="00484C7E">
              <w:t>617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375</w:t>
            </w:r>
            <w:r w:rsidRPr="00484C7E">
              <w:t xml:space="preserve"> </w:t>
            </w:r>
            <w:r w:rsidR="00EF5E92" w:rsidRPr="00484C7E">
              <w:t>617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запасы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НДС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492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15</w:t>
            </w:r>
            <w:r w:rsidRPr="00484C7E">
              <w:t xml:space="preserve"> </w:t>
            </w:r>
            <w:r w:rsidR="00EF5E92" w:rsidRPr="00484C7E">
              <w:t>770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17</w:t>
            </w:r>
            <w:r w:rsidRPr="00484C7E">
              <w:t xml:space="preserve"> </w:t>
            </w:r>
            <w:r w:rsidR="00EF5E92" w:rsidRPr="00484C7E">
              <w:t>985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20</w:t>
            </w:r>
            <w:r w:rsidRPr="00484C7E">
              <w:t xml:space="preserve"> </w:t>
            </w:r>
            <w:r w:rsidR="00EF5E92" w:rsidRPr="00484C7E">
              <w:t>623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дебиторская</w:t>
            </w:r>
            <w:r w:rsidRPr="00484C7E">
              <w:t xml:space="preserve"> </w:t>
            </w:r>
            <w:r w:rsidR="00EF5E92" w:rsidRPr="00484C7E">
              <w:t>задолженность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прочие</w:t>
            </w:r>
            <w:r w:rsidRPr="00484C7E">
              <w:t xml:space="preserve"> </w:t>
            </w:r>
            <w:r w:rsidR="00EF5E92" w:rsidRPr="00484C7E">
              <w:t>оборотные</w:t>
            </w:r>
            <w:r w:rsidRPr="00484C7E">
              <w:t xml:space="preserve"> </w:t>
            </w:r>
            <w:r w:rsidR="00EF5E92" w:rsidRPr="00484C7E">
              <w:t>активы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19</w:t>
            </w:r>
            <w:r w:rsidR="00484C7E" w:rsidRPr="00484C7E">
              <w:t xml:space="preserve"> </w:t>
            </w:r>
            <w:r w:rsidRPr="00484C7E">
              <w:t>524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33</w:t>
            </w:r>
            <w:r w:rsidRPr="00484C7E">
              <w:t xml:space="preserve"> </w:t>
            </w:r>
            <w:r w:rsidR="00EF5E92" w:rsidRPr="00484C7E">
              <w:t>148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37</w:t>
            </w:r>
            <w:r w:rsidRPr="00484C7E">
              <w:t xml:space="preserve"> </w:t>
            </w:r>
            <w:r w:rsidR="00EF5E92" w:rsidRPr="00484C7E">
              <w:t>803</w:t>
            </w:r>
            <w:r w:rsidRPr="00484C7E">
              <w:t xml:space="preserve">) 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43</w:t>
            </w:r>
            <w:r w:rsidRPr="00484C7E">
              <w:t xml:space="preserve"> </w:t>
            </w:r>
            <w:r w:rsidR="00EF5E92" w:rsidRPr="00484C7E">
              <w:t>350</w:t>
            </w:r>
            <w:r w:rsidRPr="00484C7E">
              <w:t xml:space="preserve">) 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собственный</w:t>
            </w:r>
            <w:r w:rsidRPr="00484C7E">
              <w:t xml:space="preserve"> </w:t>
            </w:r>
            <w:r w:rsidR="00EF5E92" w:rsidRPr="00484C7E">
              <w:t>инвестированный</w:t>
            </w:r>
            <w:r w:rsidRPr="00484C7E">
              <w:t xml:space="preserve"> </w:t>
            </w:r>
            <w:r w:rsidR="00EF5E92" w:rsidRPr="00484C7E">
              <w:t>капитал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собственный</w:t>
            </w:r>
            <w:r w:rsidRPr="00484C7E">
              <w:t xml:space="preserve"> </w:t>
            </w:r>
            <w:r w:rsidR="00EF5E92" w:rsidRPr="00484C7E">
              <w:t>накопленный</w:t>
            </w:r>
            <w:r w:rsidRPr="00484C7E">
              <w:t xml:space="preserve"> </w:t>
            </w:r>
            <w:r w:rsidR="00EF5E92" w:rsidRPr="00484C7E">
              <w:t>капитал</w:t>
            </w:r>
            <w:r>
              <w:t xml:space="preserve"> (</w:t>
            </w:r>
            <w:r w:rsidR="00EF5E92" w:rsidRPr="00484C7E">
              <w:t>выплата</w:t>
            </w:r>
            <w:r w:rsidRPr="00484C7E">
              <w:t xml:space="preserve"> </w:t>
            </w:r>
            <w:r w:rsidR="00EF5E92" w:rsidRPr="00484C7E">
              <w:t>дивидендов</w:t>
            </w:r>
            <w:r w:rsidRPr="00484C7E">
              <w:t xml:space="preserve">)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267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-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долгосрочные</w:t>
            </w:r>
            <w:r w:rsidRPr="00484C7E">
              <w:t xml:space="preserve"> </w:t>
            </w:r>
            <w:r w:rsidR="00EF5E92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100</w:t>
            </w:r>
            <w:r w:rsidR="00484C7E" w:rsidRPr="00484C7E">
              <w:t xml:space="preserve"> </w:t>
            </w:r>
            <w:r w:rsidRPr="00484C7E">
              <w:t>682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111</w:t>
            </w:r>
            <w:r w:rsidR="00484C7E" w:rsidRPr="00484C7E">
              <w:t xml:space="preserve"> </w:t>
            </w:r>
            <w:r w:rsidRPr="00484C7E">
              <w:t>199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73</w:t>
            </w:r>
            <w:r w:rsidR="00484C7E" w:rsidRPr="00484C7E">
              <w:t xml:space="preserve"> </w:t>
            </w:r>
            <w:r w:rsidRPr="00484C7E">
              <w:t>375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28</w:t>
            </w:r>
            <w:r w:rsidR="00484C7E" w:rsidRPr="00484C7E">
              <w:t xml:space="preserve"> </w:t>
            </w:r>
            <w:r w:rsidRPr="00484C7E">
              <w:t>231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краткосрочные</w:t>
            </w:r>
            <w:r w:rsidRPr="00484C7E">
              <w:t xml:space="preserve"> </w:t>
            </w:r>
            <w:r w:rsidR="00EF5E92" w:rsidRPr="00484C7E">
              <w:t>кредиты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займы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8</w:t>
            </w:r>
            <w:r w:rsidRPr="00484C7E">
              <w:t xml:space="preserve"> </w:t>
            </w:r>
            <w:r w:rsidR="00EF5E92" w:rsidRPr="00484C7E">
              <w:t>001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9</w:t>
            </w:r>
            <w:r w:rsidR="00484C7E" w:rsidRPr="00484C7E">
              <w:t xml:space="preserve"> </w:t>
            </w:r>
            <w:r w:rsidRPr="00484C7E">
              <w:t>276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10</w:t>
            </w:r>
            <w:r w:rsidR="00484C7E" w:rsidRPr="00484C7E">
              <w:t xml:space="preserve"> </w:t>
            </w:r>
            <w:r w:rsidRPr="00484C7E">
              <w:t>578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12</w:t>
            </w:r>
            <w:r w:rsidR="00484C7E" w:rsidRPr="00484C7E">
              <w:t xml:space="preserve"> </w:t>
            </w:r>
            <w:r w:rsidRPr="00484C7E">
              <w:t>130</w:t>
            </w:r>
          </w:p>
        </w:tc>
      </w:tr>
      <w:tr w:rsidR="00EF5E92" w:rsidRPr="00484C7E" w:rsidTr="001072DD">
        <w:trPr>
          <w:trHeight w:val="630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кредиторская</w:t>
            </w:r>
            <w:r w:rsidRPr="00484C7E">
              <w:t xml:space="preserve"> </w:t>
            </w:r>
            <w:r w:rsidR="00EF5E92" w:rsidRPr="00484C7E">
              <w:t>задолженность</w:t>
            </w:r>
            <w:r w:rsidRPr="00484C7E">
              <w:t xml:space="preserve"> </w:t>
            </w:r>
            <w:r w:rsidR="00EF5E92" w:rsidRPr="00484C7E">
              <w:t>и</w:t>
            </w:r>
            <w:r w:rsidRPr="00484C7E">
              <w:t xml:space="preserve"> </w:t>
            </w:r>
            <w:r w:rsidR="00EF5E92" w:rsidRPr="00484C7E">
              <w:t>прочие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8</w:t>
            </w:r>
            <w:r w:rsidR="00484C7E" w:rsidRPr="00484C7E">
              <w:t xml:space="preserve"> </w:t>
            </w:r>
            <w:r w:rsidRPr="00484C7E">
              <w:t>403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35</w:t>
            </w:r>
            <w:r w:rsidR="00484C7E" w:rsidRPr="00484C7E">
              <w:t xml:space="preserve"> </w:t>
            </w:r>
            <w:r w:rsidRPr="00484C7E">
              <w:t>790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40</w:t>
            </w:r>
            <w:r w:rsidR="00484C7E" w:rsidRPr="00484C7E">
              <w:t xml:space="preserve"> </w:t>
            </w:r>
            <w:r w:rsidRPr="00484C7E">
              <w:t>815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46</w:t>
            </w:r>
            <w:r w:rsidR="00484C7E" w:rsidRPr="00484C7E">
              <w:t xml:space="preserve"> </w:t>
            </w:r>
            <w:r w:rsidRPr="00484C7E">
              <w:t>804</w:t>
            </w:r>
          </w:p>
        </w:tc>
      </w:tr>
      <w:tr w:rsidR="00EF5E92" w:rsidRPr="00484C7E" w:rsidTr="001072DD">
        <w:trPr>
          <w:trHeight w:val="31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денежный</w:t>
            </w:r>
            <w:r w:rsidRPr="00484C7E">
              <w:t xml:space="preserve"> </w:t>
            </w:r>
            <w:r w:rsidR="00EF5E92" w:rsidRPr="00484C7E">
              <w:t>поток</w:t>
            </w:r>
            <w:r w:rsidRPr="00484C7E">
              <w:t xml:space="preserve"> </w:t>
            </w:r>
            <w:r w:rsidR="00EF5E92" w:rsidRPr="00484C7E">
              <w:t>за</w:t>
            </w:r>
            <w:r w:rsidRPr="00484C7E">
              <w:t xml:space="preserve"> </w:t>
            </w:r>
            <w:r w:rsidR="00EF5E92" w:rsidRPr="00484C7E">
              <w:t>период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484C7E" w:rsidP="00594168">
            <w:pPr>
              <w:pStyle w:val="af8"/>
            </w:pPr>
            <w:r>
              <w:t xml:space="preserve"> (</w:t>
            </w:r>
            <w:r w:rsidR="00EF5E92" w:rsidRPr="00484C7E">
              <w:t>7</w:t>
            </w:r>
            <w:r w:rsidRPr="00484C7E">
              <w:t xml:space="preserve"> </w:t>
            </w:r>
            <w:r w:rsidR="00EF5E92" w:rsidRPr="00484C7E">
              <w:t>347</w:t>
            </w:r>
            <w:r w:rsidRPr="00484C7E">
              <w:t xml:space="preserve">) 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245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841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5</w:t>
            </w:r>
            <w:r w:rsidR="00484C7E" w:rsidRPr="00484C7E">
              <w:t xml:space="preserve"> </w:t>
            </w:r>
            <w:r w:rsidRPr="00484C7E">
              <w:t>551</w:t>
            </w:r>
          </w:p>
        </w:tc>
      </w:tr>
      <w:tr w:rsidR="00EF5E92" w:rsidRPr="00484C7E" w:rsidTr="001072DD">
        <w:trPr>
          <w:trHeight w:val="945"/>
          <w:jc w:val="center"/>
        </w:trPr>
        <w:tc>
          <w:tcPr>
            <w:tcW w:w="3035" w:type="dxa"/>
            <w:shd w:val="clear" w:color="auto" w:fill="auto"/>
          </w:tcPr>
          <w:p w:rsidR="00EF5E9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F5E92" w:rsidRPr="00484C7E">
              <w:t>денежный</w:t>
            </w:r>
            <w:r w:rsidRPr="00484C7E">
              <w:t xml:space="preserve"> </w:t>
            </w:r>
            <w:r w:rsidR="00EF5E92" w:rsidRPr="00484C7E">
              <w:t>поток</w:t>
            </w:r>
            <w:r w:rsidRPr="00484C7E">
              <w:t xml:space="preserve"> </w:t>
            </w:r>
            <w:r w:rsidR="00EF5E92" w:rsidRPr="00484C7E">
              <w:t>нарастающим</w:t>
            </w:r>
            <w:r w:rsidRPr="00484C7E">
              <w:t xml:space="preserve"> </w:t>
            </w:r>
            <w:r w:rsidR="00EF5E92" w:rsidRPr="00484C7E">
              <w:t>итогом</w:t>
            </w:r>
            <w:r w:rsidRPr="00484C7E">
              <w:t xml:space="preserve"> </w:t>
            </w:r>
            <w:r w:rsidR="00EF5E92" w:rsidRPr="00484C7E">
              <w:t>на</w:t>
            </w:r>
            <w:r w:rsidRPr="00484C7E">
              <w:t xml:space="preserve"> </w:t>
            </w:r>
            <w:r w:rsidR="00EF5E92" w:rsidRPr="00484C7E">
              <w:t>конец</w:t>
            </w:r>
            <w:r w:rsidRPr="00484C7E">
              <w:t xml:space="preserve"> </w:t>
            </w:r>
            <w:r w:rsidR="00EF5E92" w:rsidRPr="00484C7E">
              <w:t>года</w:t>
            </w:r>
            <w:r w:rsidRPr="00484C7E">
              <w:t xml:space="preserve"> </w:t>
            </w:r>
          </w:p>
        </w:tc>
        <w:tc>
          <w:tcPr>
            <w:tcW w:w="1441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32</w:t>
            </w:r>
            <w:r w:rsidR="00484C7E" w:rsidRPr="00484C7E">
              <w:t xml:space="preserve"> </w:t>
            </w:r>
            <w:r w:rsidRPr="00484C7E">
              <w:t>651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36</w:t>
            </w:r>
            <w:r w:rsidR="00484C7E" w:rsidRPr="00484C7E">
              <w:t xml:space="preserve"> </w:t>
            </w:r>
            <w:r w:rsidRPr="00484C7E">
              <w:t>896</w:t>
            </w:r>
          </w:p>
        </w:tc>
        <w:tc>
          <w:tcPr>
            <w:tcW w:w="1698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41</w:t>
            </w:r>
            <w:r w:rsidR="00484C7E" w:rsidRPr="00484C7E">
              <w:t xml:space="preserve"> </w:t>
            </w:r>
            <w:r w:rsidRPr="00484C7E">
              <w:t>736</w:t>
            </w:r>
          </w:p>
        </w:tc>
        <w:tc>
          <w:tcPr>
            <w:tcW w:w="1392" w:type="dxa"/>
            <w:shd w:val="clear" w:color="auto" w:fill="auto"/>
            <w:noWrap/>
          </w:tcPr>
          <w:p w:rsidR="00EF5E92" w:rsidRPr="00484C7E" w:rsidRDefault="00EF5E92" w:rsidP="00594168">
            <w:pPr>
              <w:pStyle w:val="af8"/>
            </w:pPr>
            <w:r w:rsidRPr="00484C7E">
              <w:t>47</w:t>
            </w:r>
            <w:r w:rsidR="00484C7E" w:rsidRPr="00484C7E">
              <w:t xml:space="preserve"> </w:t>
            </w:r>
            <w:r w:rsidRPr="00484C7E">
              <w:t>287</w:t>
            </w:r>
          </w:p>
        </w:tc>
      </w:tr>
    </w:tbl>
    <w:p w:rsidR="00484C7E" w:rsidRPr="00484C7E" w:rsidRDefault="00484C7E" w:rsidP="00484C7E">
      <w:pPr>
        <w:tabs>
          <w:tab w:val="left" w:pos="726"/>
        </w:tabs>
        <w:rPr>
          <w:b/>
        </w:rPr>
      </w:pPr>
    </w:p>
    <w:p w:rsidR="00484C7E" w:rsidRPr="00484C7E" w:rsidRDefault="000067E5" w:rsidP="00484C7E">
      <w:pPr>
        <w:tabs>
          <w:tab w:val="left" w:pos="726"/>
        </w:tabs>
      </w:pPr>
      <w:r w:rsidRPr="00484C7E">
        <w:t>Из</w:t>
      </w:r>
      <w:r w:rsidR="00484C7E" w:rsidRPr="00484C7E">
        <w:t xml:space="preserve"> </w:t>
      </w:r>
      <w:r w:rsidRPr="00484C7E">
        <w:t>прогнозных</w:t>
      </w:r>
      <w:r w:rsidR="00484C7E" w:rsidRPr="00484C7E">
        <w:t xml:space="preserve"> </w:t>
      </w:r>
      <w:r w:rsidRPr="00484C7E">
        <w:t>финансовых</w:t>
      </w:r>
      <w:r w:rsidR="00484C7E" w:rsidRPr="00484C7E">
        <w:t xml:space="preserve"> </w:t>
      </w:r>
      <w:r w:rsidRPr="00484C7E">
        <w:t>документов</w:t>
      </w:r>
      <w:r w:rsidR="00484C7E" w:rsidRPr="00484C7E">
        <w:t xml:space="preserve"> </w:t>
      </w:r>
      <w:r w:rsidRPr="00484C7E">
        <w:t>видно,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по-прежнему</w:t>
      </w:r>
      <w:r w:rsidR="00484C7E" w:rsidRPr="00484C7E">
        <w:t xml:space="preserve"> </w:t>
      </w:r>
      <w:r w:rsidRPr="00484C7E">
        <w:t>прибыльна,</w:t>
      </w:r>
      <w:r w:rsidR="00484C7E" w:rsidRPr="00484C7E">
        <w:t xml:space="preserve"> </w:t>
      </w:r>
      <w:r w:rsidRPr="00484C7E">
        <w:t>причем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чистая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каждым</w:t>
      </w:r>
      <w:r w:rsidR="00484C7E" w:rsidRPr="00484C7E">
        <w:t xml:space="preserve"> </w:t>
      </w:r>
      <w:r w:rsidRPr="00484C7E">
        <w:t>годом</w:t>
      </w:r>
      <w:r w:rsidR="00484C7E" w:rsidRPr="00484C7E">
        <w:t xml:space="preserve"> </w:t>
      </w:r>
      <w:r w:rsidRPr="00484C7E">
        <w:t>увеличивается,</w:t>
      </w:r>
      <w:r w:rsidR="00484C7E" w:rsidRPr="00484C7E">
        <w:t xml:space="preserve"> </w:t>
      </w:r>
      <w:r w:rsidRPr="00484C7E">
        <w:t>также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до</w:t>
      </w:r>
      <w:r w:rsidR="00484C7E" w:rsidRPr="00484C7E">
        <w:t xml:space="preserve"> </w:t>
      </w:r>
      <w:r w:rsidRPr="00484C7E">
        <w:t>налогообложения,</w:t>
      </w:r>
      <w:r w:rsidR="00484C7E" w:rsidRPr="00484C7E">
        <w:t xml:space="preserve"> </w:t>
      </w:r>
      <w:r w:rsidRPr="00484C7E">
        <w:t>нераспределенная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соответствует</w:t>
      </w:r>
      <w:r w:rsidR="00484C7E" w:rsidRPr="00484C7E">
        <w:t xml:space="preserve"> </w:t>
      </w:r>
      <w:r w:rsidRPr="00484C7E">
        <w:t>чистой</w:t>
      </w:r>
      <w:r w:rsidR="00484C7E" w:rsidRPr="00484C7E">
        <w:t xml:space="preserve"> </w:t>
      </w:r>
      <w:r w:rsidRPr="00484C7E">
        <w:t>прибыли,</w:t>
      </w:r>
      <w:r w:rsidR="00484C7E" w:rsidRPr="00484C7E">
        <w:t xml:space="preserve"> </w:t>
      </w:r>
      <w:r w:rsidRPr="00484C7E">
        <w:t>дивиденды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выплачиваются</w:t>
      </w:r>
      <w:r w:rsidR="00484C7E" w:rsidRPr="00484C7E">
        <w:t xml:space="preserve">. </w:t>
      </w:r>
      <w:r w:rsidRPr="00484C7E">
        <w:t>Возможно,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стоит</w:t>
      </w:r>
      <w:r w:rsidR="00484C7E" w:rsidRPr="00484C7E">
        <w:t xml:space="preserve"> </w:t>
      </w:r>
      <w:r w:rsidRPr="00484C7E">
        <w:t>пересмотреть</w:t>
      </w:r>
      <w:r w:rsidR="00484C7E" w:rsidRPr="00484C7E">
        <w:t xml:space="preserve"> </w:t>
      </w:r>
      <w:r w:rsidRPr="00484C7E">
        <w:t>свою</w:t>
      </w:r>
      <w:r w:rsidR="00484C7E" w:rsidRPr="00484C7E">
        <w:t xml:space="preserve"> </w:t>
      </w:r>
      <w:r w:rsidRPr="00484C7E">
        <w:t>дивидендную</w:t>
      </w:r>
      <w:r w:rsidR="00484C7E" w:rsidRPr="00484C7E">
        <w:t xml:space="preserve"> </w:t>
      </w:r>
      <w:r w:rsidRPr="00484C7E">
        <w:t>политику</w:t>
      </w:r>
      <w:r w:rsidR="00484C7E" w:rsidRPr="00484C7E">
        <w:t xml:space="preserve">. </w:t>
      </w:r>
      <w:r w:rsidRPr="00484C7E">
        <w:t>Актив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увеличивается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="00D33526" w:rsidRPr="00484C7E">
        <w:t>большей</w:t>
      </w:r>
      <w:r w:rsidR="00484C7E" w:rsidRPr="00484C7E">
        <w:t xml:space="preserve"> </w:t>
      </w:r>
      <w:r w:rsidR="00D33526" w:rsidRPr="00484C7E">
        <w:t>степени</w:t>
      </w:r>
      <w:r w:rsidR="00484C7E" w:rsidRPr="00484C7E">
        <w:t xml:space="preserve"> </w:t>
      </w:r>
      <w:r w:rsidR="00D33526" w:rsidRPr="00484C7E">
        <w:t>за</w:t>
      </w:r>
      <w:r w:rsidR="00484C7E" w:rsidRPr="00484C7E">
        <w:t xml:space="preserve"> </w:t>
      </w:r>
      <w:r w:rsidR="00D33526" w:rsidRPr="00484C7E">
        <w:t>счет</w:t>
      </w:r>
      <w:r w:rsidR="00484C7E" w:rsidRPr="00484C7E">
        <w:t xml:space="preserve"> </w:t>
      </w:r>
      <w:r w:rsidR="00D33526" w:rsidRPr="00484C7E">
        <w:t>внеоборотных</w:t>
      </w:r>
      <w:r w:rsidR="00484C7E" w:rsidRPr="00484C7E">
        <w:t xml:space="preserve"> </w:t>
      </w:r>
      <w:r w:rsidR="00D33526" w:rsidRPr="00484C7E">
        <w:t>активов</w:t>
      </w:r>
      <w:r w:rsidRPr="00484C7E">
        <w:t>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пассив</w:t>
      </w:r>
      <w:r w:rsidR="00484C7E" w:rsidRPr="00484C7E">
        <w:t xml:space="preserve"> - </w:t>
      </w:r>
      <w:r w:rsidRPr="00484C7E">
        <w:t>капитала</w:t>
      </w:r>
      <w:r w:rsidR="00484C7E" w:rsidRPr="00484C7E">
        <w:t xml:space="preserve"> </w:t>
      </w:r>
      <w:r w:rsidRPr="00484C7E">
        <w:t>накопленного</w:t>
      </w:r>
      <w:r w:rsidR="00484C7E" w:rsidRPr="00484C7E">
        <w:t xml:space="preserve">. </w:t>
      </w:r>
      <w:r w:rsidRPr="00484C7E">
        <w:t>Текущая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остается</w:t>
      </w:r>
      <w:r w:rsidR="00484C7E" w:rsidRPr="00484C7E">
        <w:t xml:space="preserve"> </w:t>
      </w:r>
      <w:r w:rsidRPr="00484C7E">
        <w:t>прибыльной</w:t>
      </w:r>
      <w:r w:rsidR="00484C7E" w:rsidRPr="00484C7E">
        <w:t>.</w:t>
      </w:r>
    </w:p>
    <w:p w:rsidR="00594168" w:rsidRDefault="00594168" w:rsidP="00484C7E">
      <w:pPr>
        <w:tabs>
          <w:tab w:val="left" w:pos="726"/>
        </w:tabs>
        <w:rPr>
          <w:b/>
        </w:rPr>
      </w:pPr>
    </w:p>
    <w:p w:rsidR="001A4FE4" w:rsidRDefault="00484C7E" w:rsidP="00594168">
      <w:pPr>
        <w:pStyle w:val="1"/>
      </w:pPr>
      <w:bookmarkStart w:id="37" w:name="_Toc289065911"/>
      <w:r>
        <w:t xml:space="preserve">4.2 </w:t>
      </w:r>
      <w:r w:rsidR="001A4FE4" w:rsidRPr="00484C7E">
        <w:t>Три</w:t>
      </w:r>
      <w:r w:rsidRPr="00484C7E">
        <w:t xml:space="preserve"> </w:t>
      </w:r>
      <w:r w:rsidR="001A4FE4" w:rsidRPr="00484C7E">
        <w:t>подхода</w:t>
      </w:r>
      <w:r w:rsidRPr="00484C7E">
        <w:t xml:space="preserve"> </w:t>
      </w:r>
      <w:r w:rsidR="001A4FE4" w:rsidRPr="00484C7E">
        <w:t>к</w:t>
      </w:r>
      <w:r w:rsidRPr="00484C7E">
        <w:t xml:space="preserve"> </w:t>
      </w:r>
      <w:r w:rsidR="001A4FE4" w:rsidRPr="00484C7E">
        <w:t>оценке</w:t>
      </w:r>
      <w:r w:rsidRPr="00484C7E">
        <w:t xml:space="preserve"> </w:t>
      </w:r>
      <w:r w:rsidR="001A4FE4" w:rsidRPr="00484C7E">
        <w:t>стоимости</w:t>
      </w:r>
      <w:r w:rsidRPr="00484C7E">
        <w:t xml:space="preserve"> </w:t>
      </w:r>
      <w:r w:rsidR="001A4FE4" w:rsidRPr="00484C7E">
        <w:t>бизнеса</w:t>
      </w:r>
      <w:bookmarkEnd w:id="37"/>
    </w:p>
    <w:p w:rsidR="00594168" w:rsidRPr="00594168" w:rsidRDefault="00594168" w:rsidP="00594168">
      <w:pPr>
        <w:rPr>
          <w:lang w:eastAsia="en-US"/>
        </w:rPr>
      </w:pPr>
    </w:p>
    <w:p w:rsidR="00484C7E" w:rsidRPr="00484C7E" w:rsidRDefault="001A4FE4" w:rsidP="00484C7E">
      <w:pPr>
        <w:tabs>
          <w:tab w:val="left" w:pos="726"/>
        </w:tabs>
      </w:pPr>
      <w:r w:rsidRPr="00484C7E">
        <w:t>Для</w:t>
      </w:r>
      <w:r w:rsidR="00484C7E" w:rsidRPr="00484C7E">
        <w:t xml:space="preserve"> </w:t>
      </w:r>
      <w:r w:rsidRPr="00484C7E">
        <w:t>оценки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 </w:t>
      </w:r>
      <w:r w:rsidRPr="00484C7E">
        <w:t>применяют</w:t>
      </w:r>
      <w:r w:rsidR="00484C7E" w:rsidRPr="00484C7E">
        <w:t xml:space="preserve"> </w:t>
      </w:r>
      <w:r w:rsidRPr="00484C7E">
        <w:t>три</w:t>
      </w:r>
      <w:r w:rsidR="00484C7E" w:rsidRPr="00484C7E">
        <w:t xml:space="preserve"> </w:t>
      </w:r>
      <w:r w:rsidRPr="00484C7E">
        <w:t>следующих</w:t>
      </w:r>
      <w:r w:rsidR="00484C7E" w:rsidRPr="00484C7E">
        <w:t xml:space="preserve"> </w:t>
      </w:r>
      <w:r w:rsidRPr="00484C7E">
        <w:t>подхода</w:t>
      </w:r>
      <w:r w:rsidR="00484C7E" w:rsidRPr="00484C7E">
        <w:t>.</w:t>
      </w:r>
    </w:p>
    <w:p w:rsidR="00FB6581" w:rsidRDefault="00FB6581" w:rsidP="00484C7E">
      <w:pPr>
        <w:tabs>
          <w:tab w:val="left" w:pos="726"/>
        </w:tabs>
        <w:rPr>
          <w:b/>
        </w:rPr>
      </w:pPr>
    </w:p>
    <w:p w:rsidR="001A4FE4" w:rsidRPr="00484C7E" w:rsidRDefault="001A4FE4" w:rsidP="00484C7E">
      <w:pPr>
        <w:tabs>
          <w:tab w:val="left" w:pos="726"/>
        </w:tabs>
        <w:rPr>
          <w:b/>
        </w:rPr>
      </w:pPr>
      <w:r w:rsidRPr="00484C7E">
        <w:rPr>
          <w:b/>
        </w:rPr>
        <w:t>Доходный</w:t>
      </w:r>
      <w:r w:rsidR="00484C7E" w:rsidRPr="00484C7E">
        <w:rPr>
          <w:b/>
        </w:rPr>
        <w:t xml:space="preserve"> </w:t>
      </w:r>
      <w:r w:rsidRPr="00484C7E">
        <w:rPr>
          <w:b/>
        </w:rPr>
        <w:t>подход</w:t>
      </w:r>
      <w:r w:rsidR="00FB6581">
        <w:rPr>
          <w:b/>
        </w:rPr>
        <w:t xml:space="preserve">. </w:t>
      </w:r>
      <w:r w:rsidRPr="00484C7E">
        <w:rPr>
          <w:b/>
        </w:rPr>
        <w:t>Исходные</w:t>
      </w:r>
      <w:r w:rsidR="00484C7E" w:rsidRPr="00484C7E">
        <w:rPr>
          <w:b/>
        </w:rPr>
        <w:t xml:space="preserve"> </w:t>
      </w:r>
      <w:r w:rsidRPr="00484C7E">
        <w:rPr>
          <w:b/>
        </w:rPr>
        <w:t>данные</w:t>
      </w:r>
      <w:r w:rsidR="00484C7E" w:rsidRPr="00484C7E">
        <w:rPr>
          <w:b/>
        </w:rPr>
        <w:t xml:space="preserve"> </w:t>
      </w:r>
      <w:r w:rsidRPr="00484C7E">
        <w:rPr>
          <w:b/>
        </w:rPr>
        <w:t>для</w:t>
      </w:r>
      <w:r w:rsidR="00484C7E" w:rsidRPr="00484C7E">
        <w:rPr>
          <w:b/>
        </w:rPr>
        <w:t xml:space="preserve"> </w:t>
      </w:r>
      <w:r w:rsidRPr="00484C7E">
        <w:rPr>
          <w:b/>
        </w:rPr>
        <w:t>расчетов</w:t>
      </w:r>
    </w:p>
    <w:tbl>
      <w:tblPr>
        <w:tblW w:w="4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927"/>
        <w:gridCol w:w="1122"/>
        <w:gridCol w:w="1159"/>
        <w:gridCol w:w="1116"/>
        <w:gridCol w:w="1076"/>
      </w:tblGrid>
      <w:tr w:rsidR="001A4FE4" w:rsidRPr="00484C7E" w:rsidTr="001072DD">
        <w:trPr>
          <w:trHeight w:val="315"/>
          <w:jc w:val="center"/>
        </w:trPr>
        <w:tc>
          <w:tcPr>
            <w:tcW w:w="2297" w:type="dxa"/>
            <w:vMerge w:val="restart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Показатели</w:t>
            </w:r>
            <w:r w:rsidR="00484C7E" w:rsidRPr="00484C7E">
              <w:t xml:space="preserve"> </w:t>
            </w:r>
          </w:p>
        </w:tc>
        <w:tc>
          <w:tcPr>
            <w:tcW w:w="1927" w:type="dxa"/>
            <w:vMerge w:val="restart"/>
            <w:shd w:val="clear" w:color="auto" w:fill="auto"/>
          </w:tcPr>
          <w:p w:rsidR="00FB6581" w:rsidRDefault="00484C7E" w:rsidP="00594168">
            <w:pPr>
              <w:pStyle w:val="af8"/>
            </w:pPr>
            <w:r w:rsidRPr="00484C7E">
              <w:t xml:space="preserve"> </w:t>
            </w:r>
            <w:r w:rsidR="001A4FE4" w:rsidRPr="00484C7E">
              <w:t>расчёт</w:t>
            </w:r>
            <w:r w:rsidRPr="00484C7E">
              <w:t xml:space="preserve"> </w:t>
            </w:r>
            <w:r w:rsidR="001A4FE4" w:rsidRPr="00484C7E">
              <w:t>в</w:t>
            </w:r>
            <w:r w:rsidRPr="00484C7E">
              <w:t xml:space="preserve"> </w:t>
            </w:r>
          </w:p>
          <w:p w:rsidR="00FB6581" w:rsidRDefault="001A4FE4" w:rsidP="00594168">
            <w:pPr>
              <w:pStyle w:val="af8"/>
            </w:pPr>
            <w:r w:rsidRPr="00484C7E">
              <w:t>прогнозном</w:t>
            </w:r>
            <w:r w:rsidR="00484C7E" w:rsidRPr="00484C7E">
              <w:t xml:space="preserve"> </w:t>
            </w:r>
          </w:p>
          <w:p w:rsidR="001A4FE4" w:rsidRPr="00484C7E" w:rsidRDefault="001A4FE4" w:rsidP="00594168">
            <w:pPr>
              <w:pStyle w:val="af8"/>
            </w:pPr>
            <w:r w:rsidRPr="00484C7E">
              <w:t>периоде</w:t>
            </w:r>
            <w:r w:rsidR="00484C7E" w:rsidRPr="00484C7E">
              <w:t xml:space="preserve"> 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FB6581" w:rsidRDefault="001A4FE4" w:rsidP="00594168">
            <w:pPr>
              <w:pStyle w:val="af8"/>
            </w:pPr>
            <w:r w:rsidRPr="00484C7E">
              <w:t>отчётный</w:t>
            </w:r>
            <w:r w:rsidR="00484C7E" w:rsidRPr="00484C7E">
              <w:t xml:space="preserve"> </w:t>
            </w:r>
          </w:p>
          <w:p w:rsidR="001A4FE4" w:rsidRPr="00484C7E" w:rsidRDefault="001A4FE4" w:rsidP="00594168">
            <w:pPr>
              <w:pStyle w:val="af8"/>
            </w:pPr>
            <w:r w:rsidRPr="00484C7E">
              <w:t>год</w:t>
            </w:r>
            <w:r w:rsidR="00484C7E" w:rsidRPr="00484C7E">
              <w:t xml:space="preserve"> </w:t>
            </w:r>
          </w:p>
        </w:tc>
        <w:tc>
          <w:tcPr>
            <w:tcW w:w="3351" w:type="dxa"/>
            <w:gridSpan w:val="3"/>
            <w:shd w:val="clear" w:color="auto" w:fill="auto"/>
            <w:noWrap/>
          </w:tcPr>
          <w:p w:rsidR="001A4FE4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1A4FE4" w:rsidRPr="00484C7E">
              <w:t>прогнозный</w:t>
            </w:r>
            <w:r w:rsidRPr="00484C7E">
              <w:t xml:space="preserve"> </w:t>
            </w:r>
            <w:r w:rsidR="001A4FE4" w:rsidRPr="00484C7E">
              <w:t>период</w:t>
            </w:r>
            <w:r w:rsidRPr="00484C7E">
              <w:t xml:space="preserve"> </w:t>
            </w:r>
          </w:p>
        </w:tc>
      </w:tr>
      <w:tr w:rsidR="001A4FE4" w:rsidRPr="00484C7E" w:rsidTr="001072DD">
        <w:trPr>
          <w:trHeight w:val="315"/>
          <w:jc w:val="center"/>
        </w:trPr>
        <w:tc>
          <w:tcPr>
            <w:tcW w:w="2297" w:type="dxa"/>
            <w:vMerge/>
            <w:shd w:val="clear" w:color="auto" w:fill="auto"/>
          </w:tcPr>
          <w:p w:rsidR="001A4FE4" w:rsidRPr="00484C7E" w:rsidRDefault="001A4FE4" w:rsidP="00594168">
            <w:pPr>
              <w:pStyle w:val="af8"/>
            </w:pPr>
          </w:p>
        </w:tc>
        <w:tc>
          <w:tcPr>
            <w:tcW w:w="1927" w:type="dxa"/>
            <w:vMerge/>
            <w:shd w:val="clear" w:color="auto" w:fill="auto"/>
          </w:tcPr>
          <w:p w:rsidR="001A4FE4" w:rsidRPr="00484C7E" w:rsidRDefault="001A4FE4" w:rsidP="00594168">
            <w:pPr>
              <w:pStyle w:val="af8"/>
            </w:pPr>
          </w:p>
        </w:tc>
        <w:tc>
          <w:tcPr>
            <w:tcW w:w="1122" w:type="dxa"/>
            <w:vMerge/>
            <w:shd w:val="clear" w:color="auto" w:fill="auto"/>
          </w:tcPr>
          <w:p w:rsidR="001A4FE4" w:rsidRPr="00484C7E" w:rsidRDefault="001A4FE4" w:rsidP="00594168">
            <w:pPr>
              <w:pStyle w:val="af8"/>
            </w:pPr>
          </w:p>
        </w:tc>
        <w:tc>
          <w:tcPr>
            <w:tcW w:w="1159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1A4FE4" w:rsidRPr="00484C7E">
              <w:t>1</w:t>
            </w:r>
            <w:r w:rsidRPr="00484C7E">
              <w:t xml:space="preserve"> </w:t>
            </w:r>
            <w:r w:rsidR="001A4FE4" w:rsidRPr="00484C7E">
              <w:t>год</w:t>
            </w:r>
            <w:r w:rsidRPr="00484C7E"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1A4FE4" w:rsidRPr="00484C7E">
              <w:t>2</w:t>
            </w:r>
            <w:r w:rsidRPr="00484C7E">
              <w:t xml:space="preserve"> </w:t>
            </w:r>
            <w:r w:rsidR="001A4FE4" w:rsidRPr="00484C7E">
              <w:t>год</w:t>
            </w:r>
            <w:r w:rsidRPr="00484C7E"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1A4FE4" w:rsidRPr="00484C7E">
              <w:t>3</w:t>
            </w:r>
            <w:r w:rsidRPr="00484C7E">
              <w:t xml:space="preserve"> </w:t>
            </w:r>
            <w:r w:rsidR="001A4FE4" w:rsidRPr="00484C7E">
              <w:t>год</w:t>
            </w:r>
            <w:r w:rsidRPr="00484C7E">
              <w:t xml:space="preserve"> </w:t>
            </w:r>
          </w:p>
        </w:tc>
      </w:tr>
      <w:tr w:rsidR="00FF7B42" w:rsidRPr="00484C7E" w:rsidTr="001072DD">
        <w:trPr>
          <w:trHeight w:val="315"/>
          <w:jc w:val="center"/>
        </w:trPr>
        <w:tc>
          <w:tcPr>
            <w:tcW w:w="2297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1</w:t>
            </w:r>
          </w:p>
        </w:tc>
        <w:tc>
          <w:tcPr>
            <w:tcW w:w="1927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2</w:t>
            </w:r>
          </w:p>
        </w:tc>
        <w:tc>
          <w:tcPr>
            <w:tcW w:w="1122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3</w:t>
            </w:r>
          </w:p>
        </w:tc>
        <w:tc>
          <w:tcPr>
            <w:tcW w:w="1159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4</w:t>
            </w:r>
          </w:p>
        </w:tc>
        <w:tc>
          <w:tcPr>
            <w:tcW w:w="1116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5</w:t>
            </w:r>
          </w:p>
        </w:tc>
        <w:tc>
          <w:tcPr>
            <w:tcW w:w="1076" w:type="dxa"/>
            <w:shd w:val="clear" w:color="auto" w:fill="auto"/>
          </w:tcPr>
          <w:p w:rsidR="00FF7B42" w:rsidRPr="00484C7E" w:rsidRDefault="00FF7B42" w:rsidP="00594168">
            <w:pPr>
              <w:pStyle w:val="af8"/>
            </w:pPr>
            <w:r w:rsidRPr="00484C7E">
              <w:t>6</w:t>
            </w:r>
          </w:p>
        </w:tc>
      </w:tr>
      <w:tr w:rsidR="001A4FE4" w:rsidRPr="00484C7E" w:rsidTr="001072DD">
        <w:trPr>
          <w:trHeight w:val="630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Чистая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операционная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прибыль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после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налогообложения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прогноз</w:t>
            </w:r>
          </w:p>
        </w:tc>
        <w:tc>
          <w:tcPr>
            <w:tcW w:w="1122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202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571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265</w:t>
            </w:r>
            <w:r w:rsidR="00484C7E" w:rsidRPr="00484C7E">
              <w:t xml:space="preserve"> </w:t>
            </w:r>
            <w:r w:rsidRPr="00484C7E">
              <w:t>211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299</w:t>
            </w:r>
            <w:r w:rsidR="00484C7E" w:rsidRPr="00484C7E">
              <w:t xml:space="preserve"> </w:t>
            </w:r>
            <w:r w:rsidRPr="00484C7E">
              <w:t>224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339</w:t>
            </w:r>
            <w:r w:rsidR="00484C7E" w:rsidRPr="00484C7E">
              <w:t xml:space="preserve"> </w:t>
            </w:r>
            <w:r w:rsidRPr="00484C7E">
              <w:t>608</w:t>
            </w:r>
          </w:p>
        </w:tc>
      </w:tr>
      <w:tr w:rsidR="001A4FE4" w:rsidRPr="00484C7E" w:rsidTr="001072DD">
        <w:trPr>
          <w:trHeight w:val="1260"/>
          <w:jc w:val="center"/>
        </w:trPr>
        <w:tc>
          <w:tcPr>
            <w:tcW w:w="2297" w:type="dxa"/>
            <w:shd w:val="clear" w:color="auto" w:fill="auto"/>
          </w:tcPr>
          <w:p w:rsidR="004672E2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Собственный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капитал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начало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</w:t>
            </w:r>
            <w:r w:rsidR="00484C7E" w:rsidRPr="001072DD">
              <w:rPr>
                <w:szCs w:val="22"/>
              </w:rPr>
              <w:t xml:space="preserve"> (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начало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первого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прогнозного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значение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берется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из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отчётности</w:t>
            </w:r>
            <w:r w:rsidR="00484C7E" w:rsidRPr="001072DD">
              <w:rPr>
                <w:szCs w:val="22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прогноз</w:t>
            </w:r>
          </w:p>
        </w:tc>
        <w:tc>
          <w:tcPr>
            <w:tcW w:w="1122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330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856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567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680</w:t>
            </w:r>
            <w:r w:rsidR="00484C7E" w:rsidRPr="00484C7E">
              <w:t xml:space="preserve"> </w:t>
            </w:r>
            <w:r w:rsidRPr="00484C7E">
              <w:t>103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931</w:t>
            </w:r>
            <w:r w:rsidR="00484C7E" w:rsidRPr="00484C7E">
              <w:t xml:space="preserve"> </w:t>
            </w:r>
            <w:r w:rsidRPr="00484C7E">
              <w:t>832</w:t>
            </w:r>
          </w:p>
        </w:tc>
      </w:tr>
      <w:tr w:rsidR="001A4FE4" w:rsidRPr="00484C7E" w:rsidTr="001072DD">
        <w:trPr>
          <w:trHeight w:val="1260"/>
          <w:jc w:val="center"/>
        </w:trPr>
        <w:tc>
          <w:tcPr>
            <w:tcW w:w="2297" w:type="dxa"/>
            <w:shd w:val="clear" w:color="auto" w:fill="auto"/>
          </w:tcPr>
          <w:p w:rsidR="004672E2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Заемный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капитал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начало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</w:t>
            </w:r>
            <w:r w:rsidR="00484C7E" w:rsidRPr="001072DD">
              <w:rPr>
                <w:szCs w:val="22"/>
              </w:rPr>
              <w:t xml:space="preserve"> (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начало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первого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прогнозного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значение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берется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из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отчётности</w:t>
            </w:r>
            <w:r w:rsidR="00484C7E" w:rsidRPr="001072DD">
              <w:rPr>
                <w:szCs w:val="22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прогноз</w:t>
            </w:r>
          </w:p>
        </w:tc>
        <w:tc>
          <w:tcPr>
            <w:tcW w:w="1122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974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211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066</w:t>
            </w:r>
            <w:r w:rsidR="00484C7E" w:rsidRPr="00484C7E">
              <w:t xml:space="preserve"> </w:t>
            </w:r>
            <w:r w:rsidRPr="00484C7E">
              <w:t>892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187</w:t>
            </w:r>
            <w:r w:rsidR="00484C7E" w:rsidRPr="00484C7E">
              <w:t xml:space="preserve"> </w:t>
            </w:r>
            <w:r w:rsidRPr="00484C7E">
              <w:t>366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271</w:t>
            </w:r>
            <w:r w:rsidR="00484C7E" w:rsidRPr="00484C7E">
              <w:t xml:space="preserve"> </w:t>
            </w:r>
            <w:r w:rsidRPr="00484C7E">
              <w:t>320</w:t>
            </w:r>
          </w:p>
        </w:tc>
      </w:tr>
      <w:tr w:rsidR="001A4FE4" w:rsidRPr="00484C7E" w:rsidTr="001072DD">
        <w:trPr>
          <w:trHeight w:val="1260"/>
          <w:jc w:val="center"/>
        </w:trPr>
        <w:tc>
          <w:tcPr>
            <w:tcW w:w="2297" w:type="dxa"/>
            <w:shd w:val="clear" w:color="auto" w:fill="auto"/>
          </w:tcPr>
          <w:p w:rsidR="00FF7B42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Инвестированный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капитал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начало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</w:t>
            </w:r>
            <w:r w:rsidR="00484C7E" w:rsidRPr="001072DD">
              <w:rPr>
                <w:szCs w:val="22"/>
              </w:rPr>
              <w:t xml:space="preserve"> (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начало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первого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прогнозного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значение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берется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из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отчётности</w:t>
            </w:r>
            <w:r w:rsidR="00484C7E" w:rsidRPr="001072DD">
              <w:rPr>
                <w:szCs w:val="22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прогноз</w:t>
            </w:r>
          </w:p>
        </w:tc>
        <w:tc>
          <w:tcPr>
            <w:tcW w:w="1122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1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305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067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524</w:t>
            </w:r>
            <w:r w:rsidR="00484C7E" w:rsidRPr="00484C7E">
              <w:t xml:space="preserve"> </w:t>
            </w:r>
            <w:r w:rsidRPr="00484C7E">
              <w:t>459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867</w:t>
            </w:r>
            <w:r w:rsidR="00484C7E" w:rsidRPr="00484C7E">
              <w:t xml:space="preserve"> </w:t>
            </w:r>
            <w:r w:rsidRPr="00484C7E">
              <w:t>469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203</w:t>
            </w:r>
            <w:r w:rsidR="00484C7E" w:rsidRPr="00484C7E">
              <w:t xml:space="preserve"> </w:t>
            </w:r>
            <w:r w:rsidRPr="00484C7E">
              <w:t>152</w:t>
            </w:r>
          </w:p>
        </w:tc>
      </w:tr>
      <w:tr w:rsidR="001A4FE4" w:rsidRPr="00484C7E" w:rsidTr="001072DD">
        <w:trPr>
          <w:trHeight w:val="2782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Чистые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инвестиции</w:t>
            </w:r>
            <w:r w:rsidRPr="001072DD">
              <w:rPr>
                <w:szCs w:val="22"/>
              </w:rPr>
              <w:t xml:space="preserve"> (</w:t>
            </w:r>
            <w:r w:rsidR="001A4FE4" w:rsidRPr="001072DD">
              <w:rPr>
                <w:szCs w:val="22"/>
              </w:rPr>
              <w:t>прирост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внеоборотных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активов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оборотного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капитала</w:t>
            </w:r>
            <w:r w:rsidRPr="001072DD">
              <w:rPr>
                <w:szCs w:val="22"/>
              </w:rPr>
              <w:t xml:space="preserve">) </w:t>
            </w:r>
            <w:r w:rsidR="001A4FE4" w:rsidRPr="001072DD">
              <w:rPr>
                <w:szCs w:val="22"/>
              </w:rPr>
              <w:t>отчётного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года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прирост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оборотных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активов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+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прирост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внеоборотных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активов</w:t>
            </w:r>
            <w:r w:rsidRPr="001072DD">
              <w:rPr>
                <w:szCs w:val="22"/>
              </w:rPr>
              <w:t xml:space="preserve"> - </w:t>
            </w:r>
            <w:r w:rsidR="001A4FE4" w:rsidRPr="001072DD">
              <w:rPr>
                <w:szCs w:val="22"/>
              </w:rPr>
              <w:t>прирост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кредиторской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задолженности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прочих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краткосрочных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обязательств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1072DD" w:rsidRDefault="001A4FE4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219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392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343</w:t>
            </w:r>
            <w:r w:rsidR="00484C7E" w:rsidRPr="00484C7E">
              <w:t xml:space="preserve"> </w:t>
            </w:r>
            <w:r w:rsidRPr="00484C7E">
              <w:t>010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335</w:t>
            </w:r>
            <w:r w:rsidR="00484C7E" w:rsidRPr="00484C7E">
              <w:t xml:space="preserve"> </w:t>
            </w:r>
            <w:r w:rsidRPr="00484C7E">
              <w:t>683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329</w:t>
            </w:r>
            <w:r w:rsidR="00484C7E" w:rsidRPr="00484C7E">
              <w:t xml:space="preserve"> </w:t>
            </w:r>
            <w:r w:rsidRPr="00484C7E">
              <w:t>117</w:t>
            </w:r>
          </w:p>
        </w:tc>
      </w:tr>
      <w:tr w:rsidR="001A4FE4" w:rsidRPr="00484C7E" w:rsidTr="001072DD">
        <w:trPr>
          <w:trHeight w:val="945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Чистые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инвестиции</w:t>
            </w:r>
            <w:r w:rsidRPr="001072DD">
              <w:rPr>
                <w:szCs w:val="22"/>
              </w:rPr>
              <w:t xml:space="preserve"> (</w:t>
            </w:r>
            <w:r w:rsidR="001A4FE4" w:rsidRPr="001072DD">
              <w:rPr>
                <w:szCs w:val="22"/>
              </w:rPr>
              <w:t>прирост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инвестированного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капитала</w:t>
            </w:r>
            <w:r w:rsidRPr="001072DD">
              <w:rPr>
                <w:szCs w:val="22"/>
              </w:rPr>
              <w:t xml:space="preserve">) </w:t>
            </w:r>
            <w:r w:rsidR="001A4FE4" w:rsidRPr="001072DD">
              <w:rPr>
                <w:szCs w:val="22"/>
              </w:rPr>
              <w:t>отчётного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года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прирост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собственного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заемного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платного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капитала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219</w:t>
            </w:r>
            <w:r w:rsidR="00484C7E" w:rsidRPr="00484C7E">
              <w:t xml:space="preserve"> </w:t>
            </w:r>
            <w:r w:rsidRPr="00484C7E">
              <w:t>392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343</w:t>
            </w:r>
            <w:r w:rsidR="00484C7E" w:rsidRPr="00484C7E">
              <w:t xml:space="preserve"> </w:t>
            </w:r>
            <w:r w:rsidRPr="00484C7E">
              <w:t>010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335</w:t>
            </w:r>
            <w:r w:rsidR="00484C7E" w:rsidRPr="00484C7E">
              <w:t xml:space="preserve"> </w:t>
            </w:r>
            <w:r w:rsidRPr="00484C7E">
              <w:t>683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329</w:t>
            </w:r>
            <w:r w:rsidR="00484C7E" w:rsidRPr="00484C7E">
              <w:t xml:space="preserve"> </w:t>
            </w:r>
            <w:r w:rsidRPr="00484C7E">
              <w:t>117</w:t>
            </w:r>
          </w:p>
        </w:tc>
      </w:tr>
      <w:tr w:rsidR="001A4FE4" w:rsidRPr="00484C7E" w:rsidTr="001072DD">
        <w:trPr>
          <w:trHeight w:val="630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Валовые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инвестиции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отчётного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года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NI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+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амортизация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268</w:t>
            </w:r>
            <w:r w:rsidR="00484C7E" w:rsidRPr="00484C7E">
              <w:t xml:space="preserve"> </w:t>
            </w:r>
            <w:r w:rsidRPr="00484C7E">
              <w:t>714</w:t>
            </w:r>
          </w:p>
        </w:tc>
        <w:tc>
          <w:tcPr>
            <w:tcW w:w="1159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392</w:t>
            </w:r>
            <w:r w:rsidR="00484C7E" w:rsidRPr="00484C7E">
              <w:t xml:space="preserve"> </w:t>
            </w:r>
            <w:r w:rsidRPr="00484C7E">
              <w:t>990</w:t>
            </w:r>
          </w:p>
        </w:tc>
        <w:tc>
          <w:tcPr>
            <w:tcW w:w="1116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395</w:t>
            </w:r>
            <w:r w:rsidR="00484C7E" w:rsidRPr="00484C7E">
              <w:t xml:space="preserve"> </w:t>
            </w:r>
            <w:r w:rsidRPr="00484C7E">
              <w:t>430</w:t>
            </w:r>
          </w:p>
        </w:tc>
        <w:tc>
          <w:tcPr>
            <w:tcW w:w="1076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398</w:t>
            </w:r>
            <w:r w:rsidR="00484C7E" w:rsidRPr="00484C7E">
              <w:t xml:space="preserve"> </w:t>
            </w:r>
            <w:r w:rsidRPr="00484C7E">
              <w:t>337</w:t>
            </w:r>
          </w:p>
        </w:tc>
      </w:tr>
      <w:tr w:rsidR="001A4FE4" w:rsidRPr="00484C7E" w:rsidTr="001072DD">
        <w:trPr>
          <w:trHeight w:val="630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Рентабельность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инвестированного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капитала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NOPAT/IC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100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15,52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17,40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16,02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15,41</w:t>
            </w:r>
          </w:p>
        </w:tc>
      </w:tr>
      <w:tr w:rsidR="001A4FE4" w:rsidRPr="00484C7E" w:rsidTr="001072DD">
        <w:trPr>
          <w:trHeight w:val="315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Норма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инвестирования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NI/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NOPAT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1,08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1,29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1,12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0,97</w:t>
            </w:r>
          </w:p>
        </w:tc>
      </w:tr>
      <w:tr w:rsidR="001A4FE4" w:rsidRPr="00484C7E" w:rsidTr="001072DD">
        <w:trPr>
          <w:trHeight w:val="315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Темп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прироста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фактический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(</w:t>
            </w:r>
            <w:r w:rsidR="001A4FE4" w:rsidRPr="001072DD">
              <w:rPr>
                <w:szCs w:val="22"/>
              </w:rPr>
              <w:t>IC1/IC0-1</w:t>
            </w:r>
            <w:r w:rsidRPr="001072DD">
              <w:rPr>
                <w:szCs w:val="22"/>
              </w:rPr>
              <w:t xml:space="preserve">) </w:t>
            </w:r>
            <w:r w:rsidR="001A4FE4" w:rsidRPr="001072DD">
              <w:rPr>
                <w:szCs w:val="22"/>
              </w:rPr>
              <w:t>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100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16,81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22,50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17,98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14,94</w:t>
            </w:r>
          </w:p>
        </w:tc>
      </w:tr>
      <w:tr w:rsidR="001A4FE4" w:rsidRPr="00484C7E" w:rsidTr="001072DD">
        <w:trPr>
          <w:trHeight w:val="315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Темп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прироста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устойчивый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M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m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ko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х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kк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27,42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32,72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27,01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1A4FE4" w:rsidP="00594168">
            <w:pPr>
              <w:pStyle w:val="af8"/>
            </w:pPr>
            <w:r w:rsidRPr="00484C7E">
              <w:t>23,66</w:t>
            </w:r>
          </w:p>
        </w:tc>
      </w:tr>
      <w:tr w:rsidR="001A4FE4" w:rsidRPr="00484C7E" w:rsidTr="001072DD">
        <w:trPr>
          <w:trHeight w:val="630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Средневзвешенная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рыночная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стоимость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капитала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рыночное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значение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отчетного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периода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17,96</w:t>
            </w:r>
          </w:p>
        </w:tc>
        <w:tc>
          <w:tcPr>
            <w:tcW w:w="1159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17,96</w:t>
            </w:r>
          </w:p>
        </w:tc>
        <w:tc>
          <w:tcPr>
            <w:tcW w:w="1116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17,96</w:t>
            </w:r>
          </w:p>
        </w:tc>
        <w:tc>
          <w:tcPr>
            <w:tcW w:w="1076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17,96</w:t>
            </w:r>
          </w:p>
        </w:tc>
      </w:tr>
      <w:tr w:rsidR="001A4FE4" w:rsidRPr="00484C7E" w:rsidTr="001072DD">
        <w:trPr>
          <w:trHeight w:val="630"/>
          <w:jc w:val="center"/>
        </w:trPr>
        <w:tc>
          <w:tcPr>
            <w:tcW w:w="229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Средневзвешенная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фактическая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стоимость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капитала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фактическое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значение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отчетного</w:t>
            </w: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периода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13,37</w:t>
            </w:r>
          </w:p>
        </w:tc>
        <w:tc>
          <w:tcPr>
            <w:tcW w:w="1159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13,37</w:t>
            </w:r>
          </w:p>
        </w:tc>
        <w:tc>
          <w:tcPr>
            <w:tcW w:w="1116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13,37</w:t>
            </w:r>
          </w:p>
        </w:tc>
        <w:tc>
          <w:tcPr>
            <w:tcW w:w="1076" w:type="dxa"/>
            <w:shd w:val="clear" w:color="auto" w:fill="auto"/>
            <w:noWrap/>
          </w:tcPr>
          <w:p w:rsidR="001A4FE4" w:rsidRPr="00484C7E" w:rsidRDefault="001A4FE4" w:rsidP="00594168">
            <w:pPr>
              <w:pStyle w:val="af8"/>
            </w:pPr>
            <w:r w:rsidRPr="00484C7E">
              <w:t>13,37</w:t>
            </w:r>
          </w:p>
        </w:tc>
      </w:tr>
      <w:tr w:rsidR="001A4FE4" w:rsidRPr="00484C7E" w:rsidTr="001072DD">
        <w:trPr>
          <w:trHeight w:val="315"/>
          <w:jc w:val="center"/>
        </w:trPr>
        <w:tc>
          <w:tcPr>
            <w:tcW w:w="2297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1A4FE4" w:rsidRPr="00484C7E">
              <w:t>Спред</w:t>
            </w:r>
            <w:r w:rsidRPr="00484C7E"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1A4FE4" w:rsidRPr="001072DD">
              <w:rPr>
                <w:szCs w:val="22"/>
              </w:rPr>
              <w:t>ROIC</w:t>
            </w:r>
            <w:r w:rsidRPr="001072DD">
              <w:rPr>
                <w:szCs w:val="22"/>
              </w:rPr>
              <w:t xml:space="preserve"> - </w:t>
            </w:r>
            <w:r w:rsidR="001A4FE4" w:rsidRPr="001072DD">
              <w:rPr>
                <w:szCs w:val="22"/>
              </w:rPr>
              <w:t>WACC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>
              <w:t xml:space="preserve"> (</w:t>
            </w:r>
            <w:r w:rsidR="001A4FE4" w:rsidRPr="00484C7E">
              <w:t>2,44</w:t>
            </w:r>
            <w:r w:rsidRPr="00484C7E">
              <w:t xml:space="preserve">) </w:t>
            </w:r>
          </w:p>
        </w:tc>
        <w:tc>
          <w:tcPr>
            <w:tcW w:w="1159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>
              <w:t xml:space="preserve"> (</w:t>
            </w:r>
            <w:r w:rsidR="001A4FE4" w:rsidRPr="00484C7E">
              <w:t>0,56</w:t>
            </w:r>
            <w:r w:rsidRPr="00484C7E">
              <w:t xml:space="preserve">) </w:t>
            </w:r>
          </w:p>
        </w:tc>
        <w:tc>
          <w:tcPr>
            <w:tcW w:w="1116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>
              <w:t xml:space="preserve"> (</w:t>
            </w:r>
            <w:r w:rsidR="001A4FE4" w:rsidRPr="00484C7E">
              <w:t>1,94</w:t>
            </w:r>
            <w:r w:rsidRPr="00484C7E">
              <w:t xml:space="preserve">) </w:t>
            </w:r>
          </w:p>
        </w:tc>
        <w:tc>
          <w:tcPr>
            <w:tcW w:w="1076" w:type="dxa"/>
            <w:shd w:val="clear" w:color="auto" w:fill="auto"/>
          </w:tcPr>
          <w:p w:rsidR="001A4FE4" w:rsidRPr="00484C7E" w:rsidRDefault="00484C7E" w:rsidP="00594168">
            <w:pPr>
              <w:pStyle w:val="af8"/>
            </w:pPr>
            <w:r>
              <w:t xml:space="preserve"> (</w:t>
            </w:r>
            <w:r w:rsidR="001A4FE4" w:rsidRPr="00484C7E">
              <w:t>2,55</w:t>
            </w:r>
            <w:r w:rsidRPr="00484C7E">
              <w:t xml:space="preserve">) </w:t>
            </w:r>
          </w:p>
        </w:tc>
      </w:tr>
      <w:tr w:rsidR="00D10666" w:rsidRPr="00484C7E" w:rsidTr="001072DD">
        <w:trPr>
          <w:cantSplit/>
          <w:trHeight w:val="1399"/>
          <w:jc w:val="center"/>
        </w:trPr>
        <w:tc>
          <w:tcPr>
            <w:tcW w:w="4224" w:type="dxa"/>
            <w:gridSpan w:val="2"/>
            <w:shd w:val="clear" w:color="auto" w:fill="auto"/>
          </w:tcPr>
          <w:p w:rsidR="001A4FE4" w:rsidRPr="001072DD" w:rsidRDefault="00484C7E" w:rsidP="00594168">
            <w:pPr>
              <w:pStyle w:val="af8"/>
              <w:rPr>
                <w:i/>
                <w:iCs/>
              </w:rPr>
            </w:pPr>
            <w:r w:rsidRPr="001072DD">
              <w:rPr>
                <w:i/>
                <w:iCs/>
              </w:rPr>
              <w:t xml:space="preserve"> </w:t>
            </w:r>
            <w:r w:rsidR="001A4FE4" w:rsidRPr="001072DD">
              <w:rPr>
                <w:i/>
                <w:iCs/>
              </w:rPr>
              <w:t>Вывод</w:t>
            </w:r>
            <w:r w:rsidRPr="001072DD">
              <w:rPr>
                <w:i/>
                <w:iCs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textDirection w:val="btLr"/>
          </w:tcPr>
          <w:p w:rsidR="001A4FE4" w:rsidRPr="001072DD" w:rsidRDefault="001A4FE4" w:rsidP="001072DD">
            <w:pPr>
              <w:pStyle w:val="af8"/>
              <w:ind w:left="113" w:right="113"/>
              <w:rPr>
                <w:i/>
                <w:iCs/>
                <w:szCs w:val="22"/>
              </w:rPr>
            </w:pPr>
            <w:r w:rsidRPr="001072DD">
              <w:rPr>
                <w:i/>
                <w:iCs/>
                <w:szCs w:val="22"/>
              </w:rPr>
              <w:t>стоимость</w:t>
            </w:r>
            <w:r w:rsidR="00484C7E" w:rsidRPr="001072DD">
              <w:rPr>
                <w:i/>
                <w:iCs/>
                <w:szCs w:val="22"/>
              </w:rPr>
              <w:t xml:space="preserve"> </w:t>
            </w:r>
            <w:r w:rsidRPr="001072DD">
              <w:rPr>
                <w:i/>
                <w:iCs/>
                <w:szCs w:val="22"/>
              </w:rPr>
              <w:t>разрушается</w:t>
            </w:r>
          </w:p>
        </w:tc>
        <w:tc>
          <w:tcPr>
            <w:tcW w:w="1159" w:type="dxa"/>
            <w:shd w:val="clear" w:color="auto" w:fill="auto"/>
            <w:textDirection w:val="btLr"/>
          </w:tcPr>
          <w:p w:rsidR="00FB6581" w:rsidRPr="001072DD" w:rsidRDefault="00484C7E" w:rsidP="001072DD">
            <w:pPr>
              <w:pStyle w:val="af8"/>
              <w:ind w:left="113" w:right="113"/>
              <w:rPr>
                <w:i/>
                <w:iCs/>
                <w:szCs w:val="22"/>
              </w:rPr>
            </w:pPr>
            <w:r w:rsidRPr="001072DD">
              <w:rPr>
                <w:i/>
                <w:iCs/>
                <w:szCs w:val="22"/>
              </w:rPr>
              <w:t xml:space="preserve"> </w:t>
            </w:r>
            <w:r w:rsidR="001A4FE4" w:rsidRPr="001072DD">
              <w:rPr>
                <w:i/>
                <w:iCs/>
                <w:szCs w:val="22"/>
              </w:rPr>
              <w:t>стоимость</w:t>
            </w:r>
            <w:r w:rsidRPr="001072DD">
              <w:rPr>
                <w:i/>
                <w:iCs/>
                <w:szCs w:val="22"/>
              </w:rPr>
              <w:t xml:space="preserve"> </w:t>
            </w:r>
          </w:p>
          <w:p w:rsidR="001A4FE4" w:rsidRPr="001072DD" w:rsidRDefault="001A4FE4" w:rsidP="001072DD">
            <w:pPr>
              <w:pStyle w:val="af8"/>
              <w:ind w:left="113" w:right="113"/>
              <w:rPr>
                <w:i/>
                <w:iCs/>
                <w:szCs w:val="22"/>
              </w:rPr>
            </w:pPr>
            <w:r w:rsidRPr="001072DD">
              <w:rPr>
                <w:i/>
                <w:iCs/>
                <w:szCs w:val="22"/>
              </w:rPr>
              <w:t>разрушается</w:t>
            </w:r>
            <w:r w:rsidR="00484C7E" w:rsidRPr="001072DD">
              <w:rPr>
                <w:i/>
                <w:iCs/>
                <w:szCs w:val="22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textDirection w:val="btLr"/>
          </w:tcPr>
          <w:p w:rsidR="001A4FE4" w:rsidRPr="001072DD" w:rsidRDefault="00484C7E" w:rsidP="001072DD">
            <w:pPr>
              <w:pStyle w:val="af8"/>
              <w:ind w:left="113" w:right="113"/>
              <w:rPr>
                <w:i/>
                <w:iCs/>
                <w:szCs w:val="22"/>
              </w:rPr>
            </w:pPr>
            <w:r w:rsidRPr="001072DD">
              <w:rPr>
                <w:i/>
                <w:iCs/>
                <w:szCs w:val="22"/>
              </w:rPr>
              <w:t xml:space="preserve"> </w:t>
            </w:r>
            <w:r w:rsidR="001A4FE4" w:rsidRPr="001072DD">
              <w:rPr>
                <w:i/>
                <w:iCs/>
                <w:szCs w:val="22"/>
              </w:rPr>
              <w:t>стоимость</w:t>
            </w:r>
            <w:r w:rsidRPr="001072DD">
              <w:rPr>
                <w:i/>
                <w:iCs/>
                <w:szCs w:val="22"/>
              </w:rPr>
              <w:t xml:space="preserve"> </w:t>
            </w:r>
            <w:r w:rsidR="001A4FE4" w:rsidRPr="001072DD">
              <w:rPr>
                <w:i/>
                <w:iCs/>
                <w:szCs w:val="22"/>
              </w:rPr>
              <w:t>разрушается</w:t>
            </w:r>
            <w:r w:rsidRPr="001072DD">
              <w:rPr>
                <w:i/>
                <w:iCs/>
                <w:szCs w:val="22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  <w:textDirection w:val="btLr"/>
          </w:tcPr>
          <w:p w:rsidR="001A4FE4" w:rsidRPr="001072DD" w:rsidRDefault="00484C7E" w:rsidP="001072DD">
            <w:pPr>
              <w:pStyle w:val="af8"/>
              <w:ind w:left="113" w:right="113"/>
              <w:rPr>
                <w:i/>
                <w:iCs/>
                <w:szCs w:val="22"/>
              </w:rPr>
            </w:pPr>
            <w:r w:rsidRPr="001072DD">
              <w:rPr>
                <w:i/>
                <w:iCs/>
                <w:szCs w:val="22"/>
              </w:rPr>
              <w:t xml:space="preserve"> </w:t>
            </w:r>
            <w:r w:rsidR="001A4FE4" w:rsidRPr="001072DD">
              <w:rPr>
                <w:i/>
                <w:iCs/>
                <w:szCs w:val="22"/>
              </w:rPr>
              <w:t>стоимость</w:t>
            </w:r>
            <w:r w:rsidRPr="001072DD">
              <w:rPr>
                <w:i/>
                <w:iCs/>
                <w:szCs w:val="22"/>
              </w:rPr>
              <w:t xml:space="preserve"> </w:t>
            </w:r>
            <w:r w:rsidR="001A4FE4" w:rsidRPr="001072DD">
              <w:rPr>
                <w:i/>
                <w:iCs/>
                <w:szCs w:val="22"/>
              </w:rPr>
              <w:t>разрушается</w:t>
            </w:r>
            <w:r w:rsidRPr="001072DD">
              <w:rPr>
                <w:i/>
                <w:iCs/>
                <w:szCs w:val="22"/>
              </w:rPr>
              <w:t xml:space="preserve"> </w:t>
            </w:r>
          </w:p>
        </w:tc>
      </w:tr>
    </w:tbl>
    <w:p w:rsidR="00594168" w:rsidRDefault="00594168" w:rsidP="00594168"/>
    <w:p w:rsidR="00594168" w:rsidRDefault="00594168" w:rsidP="00594168">
      <w:r w:rsidRPr="00484C7E">
        <w:t>Таблица 47</w:t>
      </w:r>
      <w:r w:rsidRPr="00594168">
        <w:t xml:space="preserve"> </w:t>
      </w:r>
    </w:p>
    <w:p w:rsidR="00594168" w:rsidRPr="00FB6581" w:rsidRDefault="00594168" w:rsidP="00594168">
      <w:pPr>
        <w:rPr>
          <w:b/>
        </w:rPr>
      </w:pPr>
      <w:r w:rsidRPr="00FB6581">
        <w:rPr>
          <w:b/>
        </w:rPr>
        <w:t>Метод DCFA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2"/>
        <w:gridCol w:w="1741"/>
        <w:gridCol w:w="1548"/>
        <w:gridCol w:w="1741"/>
      </w:tblGrid>
      <w:tr w:rsidR="00E80709" w:rsidRPr="00484C7E" w:rsidTr="001072DD">
        <w:trPr>
          <w:trHeight w:val="315"/>
          <w:jc w:val="center"/>
        </w:trPr>
        <w:tc>
          <w:tcPr>
            <w:tcW w:w="4062" w:type="dxa"/>
            <w:vMerge w:val="restart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показатели</w:t>
            </w:r>
            <w:r w:rsidRPr="00484C7E">
              <w:t xml:space="preserve"> </w:t>
            </w:r>
          </w:p>
        </w:tc>
        <w:tc>
          <w:tcPr>
            <w:tcW w:w="5030" w:type="dxa"/>
            <w:gridSpan w:val="3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прогнозный</w:t>
            </w:r>
            <w:r w:rsidRPr="00484C7E">
              <w:t xml:space="preserve"> </w:t>
            </w:r>
            <w:r w:rsidR="00E80709" w:rsidRPr="00484C7E">
              <w:t>период</w:t>
            </w:r>
            <w:r w:rsidRPr="00484C7E">
              <w:t xml:space="preserve"> 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4062" w:type="dxa"/>
            <w:vMerge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1</w:t>
            </w:r>
            <w:r w:rsidRPr="00484C7E">
              <w:t xml:space="preserve"> </w:t>
            </w:r>
            <w:r w:rsidR="00E80709" w:rsidRPr="00484C7E">
              <w:t>год</w:t>
            </w:r>
            <w:r w:rsidRPr="00484C7E"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2</w:t>
            </w:r>
            <w:r w:rsidRPr="00484C7E">
              <w:t xml:space="preserve"> </w:t>
            </w:r>
            <w:r w:rsidR="00E80709" w:rsidRPr="00484C7E">
              <w:t>год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3</w:t>
            </w:r>
            <w:r w:rsidRPr="00484C7E">
              <w:t xml:space="preserve"> </w:t>
            </w:r>
            <w:r w:rsidR="00E80709" w:rsidRPr="00484C7E">
              <w:t>год</w:t>
            </w:r>
            <w:r w:rsidRPr="00484C7E">
              <w:t xml:space="preserve"> </w:t>
            </w:r>
          </w:p>
        </w:tc>
      </w:tr>
      <w:tr w:rsidR="00E80709" w:rsidRPr="00484C7E" w:rsidTr="001072DD">
        <w:trPr>
          <w:trHeight w:val="645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Свободный</w:t>
            </w:r>
            <w:r w:rsidRPr="00484C7E">
              <w:t xml:space="preserve"> </w:t>
            </w:r>
            <w:r w:rsidR="00E80709" w:rsidRPr="00484C7E">
              <w:t>денежный</w:t>
            </w:r>
            <w:r w:rsidRPr="00484C7E">
              <w:t xml:space="preserve"> </w:t>
            </w:r>
            <w:r w:rsidR="00E80709" w:rsidRPr="00484C7E">
              <w:t>поток</w:t>
            </w:r>
            <w:r>
              <w:t xml:space="preserve"> (</w:t>
            </w:r>
            <w:r w:rsidR="00E80709" w:rsidRPr="00484C7E">
              <w:t>FCF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77</w:t>
            </w:r>
            <w:r w:rsidRPr="00484C7E">
              <w:t xml:space="preserve"> </w:t>
            </w:r>
            <w:r w:rsidR="00E80709" w:rsidRPr="00484C7E">
              <w:t>799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36</w:t>
            </w:r>
            <w:r w:rsidRPr="00484C7E">
              <w:t xml:space="preserve"> </w:t>
            </w:r>
            <w:r w:rsidR="00E80709" w:rsidRPr="00484C7E">
              <w:t>459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10</w:t>
            </w:r>
            <w:r w:rsidR="00484C7E" w:rsidRPr="00484C7E">
              <w:t xml:space="preserve"> </w:t>
            </w:r>
            <w:r w:rsidRPr="00484C7E">
              <w:t>491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Свободный</w:t>
            </w:r>
            <w:r w:rsidRPr="00484C7E">
              <w:t xml:space="preserve"> </w:t>
            </w:r>
            <w:r w:rsidR="00E80709" w:rsidRPr="00484C7E">
              <w:t>денежный</w:t>
            </w:r>
            <w:r w:rsidRPr="00484C7E">
              <w:t xml:space="preserve"> </w:t>
            </w:r>
            <w:r w:rsidR="00E80709" w:rsidRPr="00484C7E">
              <w:t>поток</w:t>
            </w:r>
            <w:r>
              <w:t xml:space="preserve"> (</w:t>
            </w:r>
            <w:r w:rsidR="00E80709" w:rsidRPr="00484C7E">
              <w:t>FCF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77</w:t>
            </w:r>
            <w:r w:rsidRPr="00484C7E">
              <w:t xml:space="preserve"> </w:t>
            </w:r>
            <w:r w:rsidR="00E80709" w:rsidRPr="00484C7E">
              <w:t>799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36</w:t>
            </w:r>
            <w:r w:rsidRPr="00484C7E">
              <w:t xml:space="preserve"> </w:t>
            </w:r>
            <w:r w:rsidR="00E80709" w:rsidRPr="00484C7E">
              <w:t>459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10</w:t>
            </w:r>
            <w:r w:rsidR="00484C7E" w:rsidRPr="00484C7E">
              <w:t xml:space="preserve"> </w:t>
            </w:r>
            <w:r w:rsidRPr="00484C7E">
              <w:t>491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Дисконтированный</w:t>
            </w:r>
            <w:r w:rsidRPr="00484C7E">
              <w:t xml:space="preserve"> </w:t>
            </w:r>
            <w:r w:rsidR="00E80709" w:rsidRPr="00484C7E">
              <w:t>FCF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65</w:t>
            </w:r>
            <w:r w:rsidRPr="00484C7E">
              <w:t xml:space="preserve"> </w:t>
            </w:r>
            <w:r w:rsidR="00E80709" w:rsidRPr="00484C7E">
              <w:t>952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26</w:t>
            </w:r>
            <w:r w:rsidRPr="00484C7E">
              <w:t xml:space="preserve"> </w:t>
            </w:r>
            <w:r w:rsidR="00E80709" w:rsidRPr="00484C7E">
              <w:t>201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6</w:t>
            </w:r>
            <w:r w:rsidR="00484C7E" w:rsidRPr="00484C7E">
              <w:t xml:space="preserve"> </w:t>
            </w:r>
            <w:r w:rsidRPr="00484C7E">
              <w:t>392</w:t>
            </w:r>
          </w:p>
        </w:tc>
      </w:tr>
      <w:tr w:rsidR="00E80709" w:rsidRPr="00484C7E" w:rsidTr="001072DD">
        <w:trPr>
          <w:trHeight w:val="63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DCFA</w:t>
            </w:r>
            <w:r w:rsidRPr="00484C7E">
              <w:t xml:space="preserve"> </w:t>
            </w:r>
            <w:r w:rsidR="00E80709" w:rsidRPr="00484C7E">
              <w:t>в</w:t>
            </w:r>
            <w:r w:rsidRPr="00484C7E">
              <w:t xml:space="preserve"> </w:t>
            </w:r>
            <w:r w:rsidR="00E80709" w:rsidRPr="00484C7E">
              <w:t>прогнозном</w:t>
            </w:r>
            <w:r w:rsidRPr="00484C7E">
              <w:t xml:space="preserve"> </w:t>
            </w:r>
            <w:r w:rsidR="00E80709" w:rsidRPr="00484C7E">
              <w:t>периоде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85</w:t>
            </w:r>
            <w:r w:rsidRPr="00484C7E">
              <w:t xml:space="preserve"> </w:t>
            </w:r>
            <w:r w:rsidR="00E80709" w:rsidRPr="00484C7E">
              <w:t>762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63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DCFA</w:t>
            </w:r>
            <w:r w:rsidRPr="00484C7E">
              <w:t xml:space="preserve"> </w:t>
            </w:r>
            <w:r w:rsidR="00E80709" w:rsidRPr="00484C7E">
              <w:t>в</w:t>
            </w:r>
            <w:r w:rsidRPr="00484C7E">
              <w:t xml:space="preserve"> </w:t>
            </w:r>
            <w:r w:rsidR="00E80709" w:rsidRPr="00484C7E">
              <w:t>постпрогнозном</w:t>
            </w:r>
            <w:r w:rsidRPr="00484C7E">
              <w:t xml:space="preserve"> </w:t>
            </w:r>
            <w:r w:rsidR="00E80709" w:rsidRPr="00484C7E">
              <w:t>периоде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242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63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инвестированного</w:t>
            </w:r>
            <w:r w:rsidRPr="00484C7E">
              <w:t xml:space="preserve"> </w:t>
            </w:r>
            <w:r w:rsidR="00E80709" w:rsidRPr="00484C7E">
              <w:t>капитала</w:t>
            </w:r>
            <w:r>
              <w:t xml:space="preserve"> (</w:t>
            </w:r>
            <w:r w:rsidR="00E80709" w:rsidRPr="00484C7E">
              <w:t>основной</w:t>
            </w:r>
            <w:r w:rsidRPr="00484C7E">
              <w:t xml:space="preserve"> </w:t>
            </w:r>
            <w:r w:rsidR="00E80709" w:rsidRPr="00484C7E">
              <w:t>деятельности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157</w:t>
            </w:r>
            <w:r w:rsidR="00484C7E" w:rsidRPr="00484C7E">
              <w:t xml:space="preserve"> </w:t>
            </w:r>
            <w:r w:rsidRPr="00484C7E">
              <w:t>224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66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DCFA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909</w:t>
            </w:r>
            <w:r w:rsidRPr="00484C7E">
              <w:t xml:space="preserve"> </w:t>
            </w:r>
            <w:r w:rsidR="00E80709" w:rsidRPr="00484C7E">
              <w:t>668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4672E2" w:rsidRPr="00484C7E" w:rsidTr="001072DD">
        <w:trPr>
          <w:trHeight w:val="315"/>
          <w:jc w:val="center"/>
        </w:trPr>
        <w:tc>
          <w:tcPr>
            <w:tcW w:w="9092" w:type="dxa"/>
            <w:gridSpan w:val="4"/>
            <w:shd w:val="clear" w:color="auto" w:fill="auto"/>
          </w:tcPr>
          <w:p w:rsidR="004672E2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4672E2" w:rsidRPr="00484C7E">
              <w:t>Метод</w:t>
            </w:r>
            <w:r w:rsidRPr="00484C7E">
              <w:t xml:space="preserve"> </w:t>
            </w:r>
            <w:r w:rsidR="004672E2" w:rsidRPr="00484C7E">
              <w:t>EVA</w:t>
            </w:r>
            <w:r w:rsidRPr="00484C7E">
              <w:t xml:space="preserve"> 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Экономическая</w:t>
            </w:r>
            <w:r w:rsidRPr="00484C7E">
              <w:t xml:space="preserve"> </w:t>
            </w:r>
            <w:r w:rsidR="00E80709" w:rsidRPr="00484C7E">
              <w:t>прибыль</w:t>
            </w:r>
            <w:r>
              <w:t xml:space="preserve"> (</w:t>
            </w:r>
            <w:r w:rsidR="00E80709" w:rsidRPr="00484C7E">
              <w:t>EVA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8</w:t>
            </w:r>
            <w:r w:rsidRPr="00484C7E">
              <w:t xml:space="preserve"> </w:t>
            </w:r>
            <w:r w:rsidR="00E80709" w:rsidRPr="00484C7E">
              <w:t>609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36</w:t>
            </w:r>
            <w:r w:rsidRPr="00484C7E">
              <w:t xml:space="preserve"> </w:t>
            </w:r>
            <w:r w:rsidR="00E80709" w:rsidRPr="00484C7E">
              <w:t>207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56</w:t>
            </w:r>
            <w:r w:rsidRPr="00484C7E">
              <w:t xml:space="preserve"> </w:t>
            </w:r>
            <w:r w:rsidR="00E80709" w:rsidRPr="00484C7E">
              <w:t>118</w:t>
            </w:r>
            <w:r w:rsidRPr="00484C7E">
              <w:t xml:space="preserve">) </w:t>
            </w:r>
          </w:p>
        </w:tc>
      </w:tr>
      <w:tr w:rsidR="00E80709" w:rsidRPr="00484C7E" w:rsidTr="001072DD">
        <w:trPr>
          <w:trHeight w:val="63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Дисконтированная</w:t>
            </w:r>
            <w:r w:rsidRPr="00484C7E">
              <w:t xml:space="preserve"> </w:t>
            </w:r>
            <w:r w:rsidR="00E80709" w:rsidRPr="00484C7E">
              <w:t>экономическая</w:t>
            </w:r>
            <w:r w:rsidRPr="00484C7E">
              <w:t xml:space="preserve"> </w:t>
            </w:r>
            <w:r w:rsidR="00E80709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7</w:t>
            </w:r>
            <w:r w:rsidRPr="00484C7E">
              <w:t xml:space="preserve"> </w:t>
            </w:r>
            <w:r w:rsidR="00E80709" w:rsidRPr="00484C7E">
              <w:t>298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26</w:t>
            </w:r>
            <w:r w:rsidRPr="00484C7E">
              <w:t xml:space="preserve"> </w:t>
            </w:r>
            <w:r w:rsidR="00E80709" w:rsidRPr="00484C7E">
              <w:t>020</w:t>
            </w:r>
            <w:r w:rsidRPr="00484C7E">
              <w:t xml:space="preserve">)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34</w:t>
            </w:r>
            <w:r w:rsidRPr="00484C7E">
              <w:t xml:space="preserve"> </w:t>
            </w:r>
            <w:r w:rsidR="00E80709" w:rsidRPr="00484C7E">
              <w:t>188</w:t>
            </w:r>
            <w:r w:rsidRPr="00484C7E">
              <w:t xml:space="preserve">) </w:t>
            </w:r>
          </w:p>
        </w:tc>
      </w:tr>
      <w:tr w:rsidR="00E80709" w:rsidRPr="00484C7E" w:rsidTr="001072DD">
        <w:trPr>
          <w:trHeight w:val="63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EVA</w:t>
            </w:r>
            <w:r w:rsidRPr="00484C7E">
              <w:t xml:space="preserve"> </w:t>
            </w:r>
            <w:r w:rsidR="00E80709" w:rsidRPr="00484C7E">
              <w:t>в</w:t>
            </w:r>
            <w:r w:rsidRPr="00484C7E">
              <w:t xml:space="preserve"> </w:t>
            </w:r>
            <w:r w:rsidR="00E80709" w:rsidRPr="00484C7E">
              <w:t>прогнозном</w:t>
            </w:r>
            <w:r w:rsidRPr="00484C7E">
              <w:t xml:space="preserve"> </w:t>
            </w:r>
            <w:r w:rsidR="00E80709" w:rsidRPr="00484C7E">
              <w:t>периоде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67</w:t>
            </w:r>
            <w:r w:rsidRPr="00484C7E">
              <w:t xml:space="preserve"> </w:t>
            </w:r>
            <w:r w:rsidR="00E80709" w:rsidRPr="00484C7E">
              <w:t>506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630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EVA</w:t>
            </w:r>
            <w:r w:rsidRPr="00484C7E">
              <w:t xml:space="preserve"> </w:t>
            </w:r>
            <w:r w:rsidR="00E80709" w:rsidRPr="00484C7E">
              <w:t>в</w:t>
            </w:r>
            <w:r w:rsidRPr="00484C7E">
              <w:t xml:space="preserve"> </w:t>
            </w:r>
            <w:r w:rsidR="00E80709" w:rsidRPr="00484C7E">
              <w:t>постпрогнозном</w:t>
            </w:r>
            <w:r w:rsidRPr="00484C7E">
              <w:t xml:space="preserve"> </w:t>
            </w:r>
            <w:r w:rsidR="00E80709" w:rsidRPr="00484C7E">
              <w:t>периоде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1</w:t>
            </w:r>
            <w:r w:rsidRPr="00484C7E">
              <w:t xml:space="preserve"> </w:t>
            </w:r>
            <w:r w:rsidR="00E80709" w:rsidRPr="00484C7E">
              <w:t>299</w:t>
            </w:r>
            <w:r w:rsidRPr="00484C7E">
              <w:t xml:space="preserve"> </w:t>
            </w:r>
            <w:r w:rsidR="00E80709" w:rsidRPr="00484C7E">
              <w:t>729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Суммарная</w:t>
            </w: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EVA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1</w:t>
            </w:r>
            <w:r w:rsidRPr="00484C7E">
              <w:t xml:space="preserve"> </w:t>
            </w:r>
            <w:r w:rsidR="00E80709" w:rsidRPr="00484C7E">
              <w:t>367</w:t>
            </w:r>
            <w:r w:rsidRPr="00484C7E">
              <w:t xml:space="preserve"> </w:t>
            </w:r>
            <w:r w:rsidR="00E80709" w:rsidRPr="00484C7E">
              <w:t>235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405"/>
          <w:jc w:val="center"/>
        </w:trPr>
        <w:tc>
          <w:tcPr>
            <w:tcW w:w="4062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EVA</w:t>
            </w:r>
            <w:r w:rsidRPr="00484C7E"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>
              <w:t xml:space="preserve"> (</w:t>
            </w:r>
            <w:r w:rsidR="00E80709" w:rsidRPr="00484C7E">
              <w:t>909</w:t>
            </w:r>
            <w:r w:rsidRPr="00484C7E">
              <w:t xml:space="preserve"> </w:t>
            </w:r>
            <w:r w:rsidR="00E80709" w:rsidRPr="00484C7E">
              <w:t>668</w:t>
            </w:r>
            <w:r w:rsidRPr="00484C7E">
              <w:t xml:space="preserve">) </w:t>
            </w:r>
          </w:p>
        </w:tc>
        <w:tc>
          <w:tcPr>
            <w:tcW w:w="1548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4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</w:tbl>
    <w:p w:rsidR="00484C7E" w:rsidRPr="00484C7E" w:rsidRDefault="00484C7E" w:rsidP="00484C7E">
      <w:pPr>
        <w:tabs>
          <w:tab w:val="left" w:pos="726"/>
        </w:tabs>
      </w:pPr>
    </w:p>
    <w:p w:rsidR="00484C7E" w:rsidRPr="00484C7E" w:rsidRDefault="00E80709" w:rsidP="00484C7E">
      <w:pPr>
        <w:tabs>
          <w:tab w:val="left" w:pos="726"/>
        </w:tabs>
        <w:rPr>
          <w:bCs/>
        </w:rPr>
      </w:pPr>
      <w:r w:rsidRPr="00484C7E">
        <w:rPr>
          <w:bCs/>
        </w:rPr>
        <w:t>Метод</w:t>
      </w:r>
      <w:r w:rsidR="00484C7E" w:rsidRPr="00484C7E">
        <w:rPr>
          <w:bCs/>
        </w:rPr>
        <w:t xml:space="preserve"> </w:t>
      </w:r>
      <w:r w:rsidRPr="00484C7E">
        <w:rPr>
          <w:bCs/>
        </w:rPr>
        <w:t>экономической</w:t>
      </w:r>
      <w:r w:rsidR="00484C7E" w:rsidRPr="00484C7E">
        <w:rPr>
          <w:bCs/>
        </w:rPr>
        <w:t xml:space="preserve"> </w:t>
      </w:r>
      <w:r w:rsidRPr="00484C7E">
        <w:rPr>
          <w:bCs/>
        </w:rPr>
        <w:t>прибыли</w:t>
      </w:r>
      <w:r w:rsidR="00484C7E">
        <w:rPr>
          <w:bCs/>
        </w:rPr>
        <w:t xml:space="preserve"> (</w:t>
      </w:r>
      <w:r w:rsidRPr="00484C7E">
        <w:rPr>
          <w:bCs/>
          <w:lang w:val="en-US"/>
        </w:rPr>
        <w:t>EVA</w:t>
      </w:r>
      <w:r w:rsidR="00484C7E" w:rsidRPr="00484C7E">
        <w:rPr>
          <w:bCs/>
        </w:rPr>
        <w:t xml:space="preserve">) </w:t>
      </w:r>
      <w:r w:rsidRPr="00484C7E">
        <w:rPr>
          <w:bCs/>
        </w:rPr>
        <w:t>позволяет</w:t>
      </w:r>
      <w:r w:rsidR="00484C7E" w:rsidRPr="00484C7E">
        <w:rPr>
          <w:bCs/>
        </w:rPr>
        <w:t xml:space="preserve"> </w:t>
      </w:r>
      <w:r w:rsidRPr="00484C7E">
        <w:rPr>
          <w:bCs/>
        </w:rPr>
        <w:t>уточнить,</w:t>
      </w:r>
      <w:r w:rsidR="00484C7E" w:rsidRPr="00484C7E">
        <w:rPr>
          <w:bCs/>
        </w:rPr>
        <w:t xml:space="preserve"> </w:t>
      </w:r>
      <w:r w:rsidRPr="00484C7E">
        <w:rPr>
          <w:bCs/>
        </w:rPr>
        <w:t>в</w:t>
      </w:r>
      <w:r w:rsidR="00484C7E" w:rsidRPr="00484C7E">
        <w:rPr>
          <w:bCs/>
        </w:rPr>
        <w:t xml:space="preserve"> </w:t>
      </w:r>
      <w:r w:rsidRPr="00484C7E">
        <w:rPr>
          <w:bCs/>
        </w:rPr>
        <w:t>какие</w:t>
      </w:r>
      <w:r w:rsidR="00484C7E" w:rsidRPr="00484C7E">
        <w:rPr>
          <w:bCs/>
        </w:rPr>
        <w:t xml:space="preserve"> </w:t>
      </w:r>
      <w:r w:rsidRPr="00484C7E">
        <w:rPr>
          <w:bCs/>
        </w:rPr>
        <w:t>именно</w:t>
      </w:r>
      <w:r w:rsidR="00484C7E" w:rsidRPr="00484C7E">
        <w:rPr>
          <w:bCs/>
        </w:rPr>
        <w:t xml:space="preserve"> </w:t>
      </w:r>
      <w:r w:rsidRPr="00484C7E">
        <w:rPr>
          <w:bCs/>
        </w:rPr>
        <w:t>периоды</w:t>
      </w:r>
      <w:r w:rsidR="00484C7E" w:rsidRPr="00484C7E">
        <w:rPr>
          <w:bCs/>
        </w:rPr>
        <w:t xml:space="preserve"> </w:t>
      </w:r>
      <w:r w:rsidRPr="00484C7E">
        <w:rPr>
          <w:bCs/>
        </w:rPr>
        <w:t>в</w:t>
      </w:r>
      <w:r w:rsidR="00484C7E" w:rsidRPr="00484C7E">
        <w:rPr>
          <w:bCs/>
        </w:rPr>
        <w:t xml:space="preserve"> </w:t>
      </w:r>
      <w:r w:rsidRPr="00484C7E">
        <w:rPr>
          <w:bCs/>
        </w:rPr>
        <w:t>каком</w:t>
      </w:r>
      <w:r w:rsidR="00484C7E" w:rsidRPr="00484C7E">
        <w:rPr>
          <w:bCs/>
        </w:rPr>
        <w:t xml:space="preserve"> </w:t>
      </w:r>
      <w:r w:rsidRPr="00484C7E">
        <w:rPr>
          <w:bCs/>
        </w:rPr>
        <w:t>именно</w:t>
      </w:r>
      <w:r w:rsidR="00484C7E" w:rsidRPr="00484C7E">
        <w:rPr>
          <w:bCs/>
        </w:rPr>
        <w:t xml:space="preserve"> </w:t>
      </w:r>
      <w:r w:rsidRPr="00484C7E">
        <w:rPr>
          <w:bCs/>
        </w:rPr>
        <w:t>объеме</w:t>
      </w:r>
      <w:r w:rsidR="00484C7E" w:rsidRPr="00484C7E">
        <w:rPr>
          <w:bCs/>
        </w:rPr>
        <w:t xml:space="preserve"> </w:t>
      </w:r>
      <w:r w:rsidRPr="00484C7E">
        <w:rPr>
          <w:bCs/>
        </w:rPr>
        <w:t>эта</w:t>
      </w:r>
      <w:r w:rsidR="00484C7E" w:rsidRPr="00484C7E">
        <w:rPr>
          <w:bCs/>
        </w:rPr>
        <w:t xml:space="preserve"> </w:t>
      </w:r>
      <w:r w:rsidRPr="00484C7E">
        <w:rPr>
          <w:bCs/>
        </w:rPr>
        <w:t>стоимость</w:t>
      </w:r>
      <w:r w:rsidR="00484C7E" w:rsidRPr="00484C7E">
        <w:rPr>
          <w:bCs/>
        </w:rPr>
        <w:t xml:space="preserve"> </w:t>
      </w:r>
      <w:r w:rsidRPr="00484C7E">
        <w:rPr>
          <w:bCs/>
        </w:rPr>
        <w:t>создается,</w:t>
      </w:r>
      <w:r w:rsidR="00484C7E" w:rsidRPr="00484C7E">
        <w:rPr>
          <w:bCs/>
        </w:rPr>
        <w:t xml:space="preserve"> </w:t>
      </w:r>
      <w:r w:rsidRPr="00484C7E">
        <w:rPr>
          <w:bCs/>
        </w:rPr>
        <w:t>либо</w:t>
      </w:r>
      <w:r w:rsidR="00484C7E" w:rsidRPr="00484C7E">
        <w:rPr>
          <w:bCs/>
        </w:rPr>
        <w:t xml:space="preserve"> </w:t>
      </w:r>
      <w:r w:rsidRPr="00484C7E">
        <w:rPr>
          <w:bCs/>
        </w:rPr>
        <w:t>разрушается</w:t>
      </w:r>
      <w:r w:rsidR="00484C7E" w:rsidRPr="00484C7E">
        <w:rPr>
          <w:bCs/>
        </w:rPr>
        <w:t xml:space="preserve">. </w:t>
      </w:r>
      <w:r w:rsidRPr="00484C7E">
        <w:rPr>
          <w:bCs/>
        </w:rPr>
        <w:t>На</w:t>
      </w:r>
      <w:r w:rsidR="00484C7E" w:rsidRPr="00484C7E">
        <w:rPr>
          <w:bCs/>
        </w:rPr>
        <w:t xml:space="preserve"> </w:t>
      </w:r>
      <w:r w:rsidRPr="00484C7E">
        <w:rPr>
          <w:bCs/>
        </w:rPr>
        <w:t>основании</w:t>
      </w:r>
      <w:r w:rsidR="00484C7E" w:rsidRPr="00484C7E">
        <w:rPr>
          <w:bCs/>
        </w:rPr>
        <w:t xml:space="preserve"> </w:t>
      </w:r>
      <w:r w:rsidRPr="00484C7E">
        <w:rPr>
          <w:bCs/>
        </w:rPr>
        <w:t>того</w:t>
      </w:r>
      <w:r w:rsidR="00484C7E" w:rsidRPr="00484C7E">
        <w:rPr>
          <w:bCs/>
        </w:rPr>
        <w:t xml:space="preserve"> </w:t>
      </w:r>
      <w:r w:rsidRPr="00484C7E">
        <w:rPr>
          <w:bCs/>
        </w:rPr>
        <w:t>что</w:t>
      </w:r>
      <w:r w:rsidR="00484C7E" w:rsidRPr="00484C7E">
        <w:rPr>
          <w:bCs/>
        </w:rPr>
        <w:t xml:space="preserve"> </w:t>
      </w:r>
      <w:r w:rsidRPr="00484C7E">
        <w:rPr>
          <w:bCs/>
        </w:rPr>
        <w:t>стоимость</w:t>
      </w:r>
      <w:r w:rsidR="00484C7E" w:rsidRPr="00484C7E">
        <w:rPr>
          <w:bCs/>
        </w:rPr>
        <w:t xml:space="preserve"> </w:t>
      </w:r>
      <w:r w:rsidRPr="00484C7E">
        <w:rPr>
          <w:bCs/>
        </w:rPr>
        <w:t>в</w:t>
      </w:r>
      <w:r w:rsidR="00484C7E" w:rsidRPr="00484C7E">
        <w:rPr>
          <w:bCs/>
        </w:rPr>
        <w:t xml:space="preserve"> </w:t>
      </w:r>
      <w:r w:rsidRPr="00484C7E">
        <w:rPr>
          <w:bCs/>
        </w:rPr>
        <w:t>предыдущем</w:t>
      </w:r>
      <w:r w:rsidR="00484C7E" w:rsidRPr="00484C7E">
        <w:rPr>
          <w:bCs/>
        </w:rPr>
        <w:t xml:space="preserve"> </w:t>
      </w:r>
      <w:r w:rsidRPr="00484C7E">
        <w:rPr>
          <w:bCs/>
        </w:rPr>
        <w:t>году</w:t>
      </w:r>
      <w:r w:rsidR="00484C7E" w:rsidRPr="00484C7E">
        <w:rPr>
          <w:bCs/>
        </w:rPr>
        <w:t xml:space="preserve"> </w:t>
      </w:r>
      <w:r w:rsidRPr="00484C7E">
        <w:rPr>
          <w:bCs/>
        </w:rPr>
        <w:t>разрушалась,</w:t>
      </w:r>
      <w:r w:rsidR="00484C7E" w:rsidRPr="00484C7E">
        <w:rPr>
          <w:bCs/>
        </w:rPr>
        <w:t xml:space="preserve"> </w:t>
      </w:r>
      <w:r w:rsidRPr="00484C7E">
        <w:rPr>
          <w:bCs/>
        </w:rPr>
        <w:t>можно</w:t>
      </w:r>
      <w:r w:rsidR="00484C7E" w:rsidRPr="00484C7E">
        <w:rPr>
          <w:bCs/>
        </w:rPr>
        <w:t xml:space="preserve"> </w:t>
      </w:r>
      <w:r w:rsidRPr="00484C7E">
        <w:rPr>
          <w:bCs/>
        </w:rPr>
        <w:t>предположить</w:t>
      </w:r>
      <w:r w:rsidR="00484C7E" w:rsidRPr="00484C7E">
        <w:rPr>
          <w:bCs/>
        </w:rPr>
        <w:t xml:space="preserve"> </w:t>
      </w:r>
      <w:r w:rsidRPr="00484C7E">
        <w:rPr>
          <w:bCs/>
        </w:rPr>
        <w:t>что</w:t>
      </w:r>
      <w:r w:rsidR="00484C7E" w:rsidRPr="00484C7E">
        <w:rPr>
          <w:bCs/>
        </w:rPr>
        <w:t xml:space="preserve"> </w:t>
      </w:r>
      <w:r w:rsidRPr="00484C7E">
        <w:rPr>
          <w:bCs/>
        </w:rPr>
        <w:t>и</w:t>
      </w:r>
      <w:r w:rsidR="00484C7E" w:rsidRPr="00484C7E">
        <w:rPr>
          <w:bCs/>
        </w:rPr>
        <w:t xml:space="preserve"> </w:t>
      </w:r>
      <w:r w:rsidRPr="00484C7E">
        <w:rPr>
          <w:bCs/>
        </w:rPr>
        <w:t>в</w:t>
      </w:r>
      <w:r w:rsidR="00484C7E" w:rsidRPr="00484C7E">
        <w:rPr>
          <w:bCs/>
        </w:rPr>
        <w:t xml:space="preserve"> </w:t>
      </w:r>
      <w:r w:rsidRPr="00484C7E">
        <w:rPr>
          <w:bCs/>
        </w:rPr>
        <w:t>прогнозном</w:t>
      </w:r>
      <w:r w:rsidR="00484C7E" w:rsidRPr="00484C7E">
        <w:rPr>
          <w:bCs/>
        </w:rPr>
        <w:t xml:space="preserve"> </w:t>
      </w:r>
      <w:r w:rsidRPr="00484C7E">
        <w:rPr>
          <w:bCs/>
        </w:rPr>
        <w:t>периоде</w:t>
      </w:r>
      <w:r w:rsidR="00484C7E" w:rsidRPr="00484C7E">
        <w:rPr>
          <w:bCs/>
        </w:rPr>
        <w:t xml:space="preserve"> </w:t>
      </w:r>
      <w:r w:rsidRPr="00484C7E">
        <w:rPr>
          <w:bCs/>
        </w:rPr>
        <w:t>она</w:t>
      </w:r>
      <w:r w:rsidR="00484C7E" w:rsidRPr="00484C7E">
        <w:rPr>
          <w:bCs/>
        </w:rPr>
        <w:t xml:space="preserve"> </w:t>
      </w:r>
      <w:r w:rsidRPr="00484C7E">
        <w:rPr>
          <w:bCs/>
        </w:rPr>
        <w:t>будет</w:t>
      </w:r>
      <w:r w:rsidR="00484C7E" w:rsidRPr="00484C7E">
        <w:rPr>
          <w:bCs/>
        </w:rPr>
        <w:t xml:space="preserve"> </w:t>
      </w:r>
      <w:r w:rsidRPr="00484C7E">
        <w:rPr>
          <w:bCs/>
        </w:rPr>
        <w:t>разрушаться</w:t>
      </w:r>
      <w:r w:rsidR="00484C7E" w:rsidRPr="00484C7E">
        <w:rPr>
          <w:bCs/>
        </w:rPr>
        <w:t>.</w:t>
      </w:r>
    </w:p>
    <w:p w:rsidR="00594168" w:rsidRDefault="00594168" w:rsidP="00594168"/>
    <w:p w:rsidR="00594168" w:rsidRPr="00484C7E" w:rsidRDefault="00594168" w:rsidP="00594168">
      <w:r w:rsidRPr="00484C7E">
        <w:t>Таблица 48</w:t>
      </w:r>
    </w:p>
    <w:p w:rsidR="00594168" w:rsidRPr="00FB6581" w:rsidRDefault="00594168" w:rsidP="00594168">
      <w:pPr>
        <w:rPr>
          <w:b/>
        </w:rPr>
      </w:pPr>
      <w:r w:rsidRPr="00FB6581">
        <w:rPr>
          <w:b/>
        </w:rPr>
        <w:t>Сравнительный подход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166"/>
        <w:gridCol w:w="1544"/>
        <w:gridCol w:w="1709"/>
        <w:gridCol w:w="1231"/>
        <w:gridCol w:w="1295"/>
      </w:tblGrid>
      <w:tr w:rsidR="00E80709" w:rsidRPr="00484C7E" w:rsidTr="001072DD">
        <w:trPr>
          <w:trHeight w:val="1818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166" w:type="dxa"/>
            <w:shd w:val="clear" w:color="auto" w:fill="auto"/>
          </w:tcPr>
          <w:p w:rsidR="00E80709" w:rsidRPr="001072DD" w:rsidRDefault="00E80709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значения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мультипликаторов</w:t>
            </w:r>
          </w:p>
        </w:tc>
        <w:tc>
          <w:tcPr>
            <w:tcW w:w="1544" w:type="dxa"/>
            <w:shd w:val="clear" w:color="auto" w:fill="auto"/>
          </w:tcPr>
          <w:p w:rsidR="00E80709" w:rsidRPr="001072DD" w:rsidRDefault="00E80709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значения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финансовых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параметров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оцениваемому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предприятию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отчетный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тыс</w:t>
            </w:r>
            <w:r w:rsidR="00484C7E" w:rsidRPr="001072DD">
              <w:rPr>
                <w:szCs w:val="22"/>
              </w:rPr>
              <w:t xml:space="preserve">. </w:t>
            </w:r>
            <w:r w:rsidRPr="001072DD">
              <w:rPr>
                <w:szCs w:val="22"/>
              </w:rPr>
              <w:t>руб</w:t>
            </w:r>
            <w:r w:rsidR="00484C7E" w:rsidRPr="001072DD">
              <w:rPr>
                <w:szCs w:val="22"/>
              </w:rPr>
              <w:t xml:space="preserve">. </w:t>
            </w:r>
          </w:p>
        </w:tc>
        <w:tc>
          <w:tcPr>
            <w:tcW w:w="1709" w:type="dxa"/>
            <w:shd w:val="clear" w:color="auto" w:fill="auto"/>
          </w:tcPr>
          <w:p w:rsidR="00E80709" w:rsidRPr="001072DD" w:rsidRDefault="00E80709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оценка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стоимости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предприятия,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тыс</w:t>
            </w:r>
            <w:r w:rsidR="00484C7E" w:rsidRPr="001072DD">
              <w:rPr>
                <w:szCs w:val="22"/>
              </w:rPr>
              <w:t xml:space="preserve">. </w:t>
            </w:r>
            <w:r w:rsidRPr="001072DD">
              <w:rPr>
                <w:szCs w:val="22"/>
              </w:rPr>
              <w:t>руб</w:t>
            </w:r>
            <w:r w:rsidR="00484C7E" w:rsidRPr="001072DD">
              <w:rPr>
                <w:szCs w:val="22"/>
              </w:rPr>
              <w:t xml:space="preserve">. </w:t>
            </w:r>
          </w:p>
        </w:tc>
        <w:tc>
          <w:tcPr>
            <w:tcW w:w="1231" w:type="dxa"/>
            <w:shd w:val="clear" w:color="auto" w:fill="auto"/>
          </w:tcPr>
          <w:p w:rsidR="00E80709" w:rsidRPr="001072DD" w:rsidRDefault="00E80709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степень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достоверности</w:t>
            </w:r>
            <w:r w:rsidR="00484C7E" w:rsidRPr="001072DD">
              <w:rPr>
                <w:szCs w:val="22"/>
              </w:rPr>
              <w:t xml:space="preserve"> (</w:t>
            </w:r>
            <w:r w:rsidRPr="001072DD">
              <w:rPr>
                <w:szCs w:val="22"/>
              </w:rPr>
              <w:t>весомость</w:t>
            </w:r>
            <w:r w:rsidR="00484C7E" w:rsidRPr="001072DD">
              <w:rPr>
                <w:szCs w:val="22"/>
              </w:rPr>
              <w:t xml:space="preserve">) </w:t>
            </w:r>
          </w:p>
        </w:tc>
        <w:tc>
          <w:tcPr>
            <w:tcW w:w="1295" w:type="dxa"/>
            <w:shd w:val="clear" w:color="auto" w:fill="auto"/>
          </w:tcPr>
          <w:p w:rsidR="00E80709" w:rsidRPr="001072DD" w:rsidRDefault="00E80709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результат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расчета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  <w:noWrap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интервальные</w:t>
            </w:r>
            <w:r w:rsidRPr="00484C7E">
              <w:t xml:space="preserve"> </w:t>
            </w:r>
            <w:r w:rsidR="00E80709" w:rsidRPr="00484C7E">
              <w:t>мультипликаторы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544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231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295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цена/</w:t>
            </w:r>
            <w:r w:rsidRPr="00484C7E">
              <w:t xml:space="preserve"> </w:t>
            </w:r>
            <w:r w:rsidR="00E80709" w:rsidRPr="00484C7E">
              <w:t>чистая</w:t>
            </w:r>
            <w:r w:rsidRPr="00484C7E">
              <w:t xml:space="preserve"> </w:t>
            </w:r>
            <w:r w:rsidR="00E80709" w:rsidRPr="00484C7E">
              <w:t>прибыль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444</w:t>
            </w: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003</w:t>
            </w:r>
            <w:r w:rsidR="00484C7E" w:rsidRPr="00484C7E">
              <w:t xml:space="preserve"> </w:t>
            </w:r>
            <w:r w:rsidRPr="00484C7E">
              <w:t>552</w:t>
            </w: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0,2</w:t>
            </w:r>
          </w:p>
        </w:tc>
        <w:tc>
          <w:tcPr>
            <w:tcW w:w="1295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200</w:t>
            </w:r>
            <w:r w:rsidR="00484C7E" w:rsidRPr="00484C7E">
              <w:t xml:space="preserve"> </w:t>
            </w:r>
            <w:r w:rsidRPr="00484C7E">
              <w:t>710</w:t>
            </w:r>
          </w:p>
        </w:tc>
      </w:tr>
      <w:tr w:rsidR="00E80709" w:rsidRPr="00484C7E" w:rsidTr="001072DD">
        <w:trPr>
          <w:trHeight w:val="629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цена/</w:t>
            </w:r>
            <w:r w:rsidRPr="00484C7E">
              <w:t xml:space="preserve"> </w:t>
            </w:r>
            <w:r w:rsidR="00E80709" w:rsidRPr="00484C7E">
              <w:t>денежный</w:t>
            </w:r>
            <w:r w:rsidRPr="00484C7E">
              <w:t xml:space="preserve"> </w:t>
            </w:r>
            <w:r w:rsidR="00E80709" w:rsidRPr="00484C7E">
              <w:t>поток</w:t>
            </w:r>
            <w:r>
              <w:t xml:space="preserve"> (</w:t>
            </w:r>
            <w:r w:rsidR="00E80709" w:rsidRPr="00484C7E">
              <w:t>прибыль</w:t>
            </w:r>
            <w:r w:rsidRPr="00484C7E">
              <w:t xml:space="preserve"> </w:t>
            </w:r>
            <w:r w:rsidR="00E80709" w:rsidRPr="00484C7E">
              <w:t>+</w:t>
            </w:r>
            <w:r w:rsidRPr="00484C7E">
              <w:t xml:space="preserve"> </w:t>
            </w:r>
            <w:r w:rsidR="00E80709" w:rsidRPr="00484C7E">
              <w:t>амортизация</w:t>
            </w:r>
            <w:r w:rsidRPr="00484C7E">
              <w:t xml:space="preserve">)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174</w:t>
            </w:r>
            <w:r w:rsidR="00484C7E" w:rsidRPr="00484C7E">
              <w:t xml:space="preserve"> </w:t>
            </w:r>
            <w:r w:rsidRPr="00484C7E">
              <w:t>766</w:t>
            </w: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873</w:t>
            </w:r>
            <w:r w:rsidR="00484C7E" w:rsidRPr="00484C7E">
              <w:t xml:space="preserve"> </w:t>
            </w:r>
            <w:r w:rsidRPr="00484C7E">
              <w:t>830</w:t>
            </w: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0,2</w:t>
            </w:r>
          </w:p>
        </w:tc>
        <w:tc>
          <w:tcPr>
            <w:tcW w:w="1295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174</w:t>
            </w:r>
            <w:r w:rsidR="00484C7E" w:rsidRPr="00484C7E">
              <w:t xml:space="preserve"> </w:t>
            </w:r>
            <w:r w:rsidRPr="00484C7E">
              <w:t>766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цена/</w:t>
            </w:r>
            <w:r w:rsidRPr="00484C7E">
              <w:t xml:space="preserve"> </w:t>
            </w:r>
            <w:r w:rsidR="00E80709" w:rsidRPr="00484C7E">
              <w:t>выручка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423</w:t>
            </w:r>
            <w:r w:rsidR="00484C7E" w:rsidRPr="00484C7E">
              <w:t xml:space="preserve"> </w:t>
            </w:r>
            <w:r w:rsidRPr="00484C7E">
              <w:t>501</w:t>
            </w: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4</w:t>
            </w:r>
            <w:r w:rsidR="00484C7E" w:rsidRPr="00484C7E">
              <w:t xml:space="preserve"> </w:t>
            </w:r>
            <w:r w:rsidRPr="00484C7E">
              <w:t>847</w:t>
            </w:r>
            <w:r w:rsidR="00484C7E" w:rsidRPr="00484C7E">
              <w:t xml:space="preserve"> </w:t>
            </w:r>
            <w:r w:rsidRPr="00484C7E">
              <w:t>002</w:t>
            </w: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0,2</w:t>
            </w:r>
          </w:p>
        </w:tc>
        <w:tc>
          <w:tcPr>
            <w:tcW w:w="1295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969</w:t>
            </w:r>
            <w:r w:rsidR="00484C7E" w:rsidRPr="00484C7E">
              <w:t xml:space="preserve"> </w:t>
            </w:r>
            <w:r w:rsidRPr="00484C7E">
              <w:t>400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моментные</w:t>
            </w:r>
            <w:r w:rsidRPr="00484C7E">
              <w:t xml:space="preserve"> </w:t>
            </w:r>
            <w:r w:rsidR="00E80709" w:rsidRPr="00484C7E">
              <w:t>мультипликаторы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09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295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цена/</w:t>
            </w:r>
            <w:r w:rsidRPr="00484C7E">
              <w:t xml:space="preserve"> </w:t>
            </w:r>
            <w:r w:rsidR="00E80709" w:rsidRPr="00484C7E">
              <w:t>балансовая</w:t>
            </w: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799</w:t>
            </w:r>
            <w:r w:rsidR="00484C7E" w:rsidRPr="00484C7E">
              <w:t xml:space="preserve"> </w:t>
            </w:r>
            <w:r w:rsidRPr="00484C7E">
              <w:t>763</w:t>
            </w: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599</w:t>
            </w:r>
            <w:r w:rsidR="00484C7E" w:rsidRPr="00484C7E">
              <w:t xml:space="preserve"> </w:t>
            </w:r>
            <w:r w:rsidRPr="00484C7E">
              <w:t>526</w:t>
            </w: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0,2</w:t>
            </w:r>
          </w:p>
        </w:tc>
        <w:tc>
          <w:tcPr>
            <w:tcW w:w="1295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719</w:t>
            </w:r>
            <w:r w:rsidR="00484C7E" w:rsidRPr="00484C7E">
              <w:t xml:space="preserve"> </w:t>
            </w:r>
            <w:r w:rsidRPr="00484C7E">
              <w:t>905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цена/</w:t>
            </w: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  <w:r w:rsidR="00E80709" w:rsidRPr="00484C7E">
              <w:t>чистых</w:t>
            </w:r>
            <w:r w:rsidRPr="00484C7E">
              <w:t xml:space="preserve"> </w:t>
            </w:r>
            <w:r w:rsidR="00E80709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3,00</w:t>
            </w: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457</w:t>
            </w:r>
            <w:r w:rsidR="00484C7E" w:rsidRPr="00484C7E">
              <w:t xml:space="preserve"> </w:t>
            </w:r>
            <w:r w:rsidRPr="00484C7E">
              <w:t>567</w:t>
            </w: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372</w:t>
            </w:r>
            <w:r w:rsidR="00484C7E" w:rsidRPr="00484C7E">
              <w:t xml:space="preserve"> </w:t>
            </w:r>
            <w:r w:rsidRPr="00484C7E">
              <w:t>701</w:t>
            </w: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0,2</w:t>
            </w:r>
          </w:p>
        </w:tc>
        <w:tc>
          <w:tcPr>
            <w:tcW w:w="1295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274</w:t>
            </w:r>
            <w:r w:rsidR="00484C7E" w:rsidRPr="00484C7E">
              <w:t xml:space="preserve"> </w:t>
            </w:r>
            <w:r w:rsidRPr="00484C7E">
              <w:t>540</w:t>
            </w:r>
          </w:p>
        </w:tc>
      </w:tr>
      <w:tr w:rsidR="00E80709" w:rsidRPr="00484C7E" w:rsidTr="001072DD">
        <w:trPr>
          <w:trHeight w:val="315"/>
          <w:jc w:val="center"/>
        </w:trPr>
        <w:tc>
          <w:tcPr>
            <w:tcW w:w="2147" w:type="dxa"/>
            <w:shd w:val="clear" w:color="auto" w:fill="auto"/>
          </w:tcPr>
          <w:p w:rsidR="00E80709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E80709" w:rsidRPr="00484C7E">
              <w:t>Итоговая</w:t>
            </w:r>
            <w:r w:rsidRPr="00484C7E">
              <w:t xml:space="preserve"> </w:t>
            </w:r>
            <w:r w:rsidR="00E80709" w:rsidRPr="00484C7E">
              <w:t>стоимость</w:t>
            </w:r>
            <w:r w:rsidRPr="00484C7E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544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</w:p>
        </w:tc>
        <w:tc>
          <w:tcPr>
            <w:tcW w:w="1709" w:type="dxa"/>
            <w:shd w:val="clear" w:color="auto" w:fill="auto"/>
            <w:noWrap/>
          </w:tcPr>
          <w:p w:rsidR="00E80709" w:rsidRPr="00484C7E" w:rsidRDefault="00E80709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339</w:t>
            </w:r>
            <w:r w:rsidR="00484C7E" w:rsidRPr="00484C7E">
              <w:t xml:space="preserve"> </w:t>
            </w:r>
            <w:r w:rsidRPr="00484C7E">
              <w:t>322</w:t>
            </w:r>
          </w:p>
        </w:tc>
        <w:tc>
          <w:tcPr>
            <w:tcW w:w="1231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1295" w:type="dxa"/>
            <w:shd w:val="clear" w:color="auto" w:fill="auto"/>
          </w:tcPr>
          <w:p w:rsidR="00E80709" w:rsidRPr="00484C7E" w:rsidRDefault="00E80709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339</w:t>
            </w:r>
            <w:r w:rsidR="00484C7E" w:rsidRPr="00484C7E">
              <w:t xml:space="preserve"> </w:t>
            </w:r>
            <w:r w:rsidRPr="00484C7E">
              <w:t>322</w:t>
            </w:r>
          </w:p>
        </w:tc>
      </w:tr>
    </w:tbl>
    <w:p w:rsidR="002655FA" w:rsidRPr="00484C7E" w:rsidRDefault="002655FA" w:rsidP="00484C7E">
      <w:pPr>
        <w:tabs>
          <w:tab w:val="left" w:pos="726"/>
        </w:tabs>
      </w:pPr>
    </w:p>
    <w:p w:rsidR="00484C7E" w:rsidRDefault="00497298" w:rsidP="00484C7E">
      <w:pPr>
        <w:tabs>
          <w:tab w:val="left" w:pos="726"/>
        </w:tabs>
      </w:pPr>
      <w:r w:rsidRPr="00484C7E">
        <w:t>По</w:t>
      </w:r>
      <w:r w:rsidR="00484C7E" w:rsidRPr="00484C7E">
        <w:t xml:space="preserve"> </w:t>
      </w:r>
      <w:r w:rsidRPr="00484C7E">
        <w:t>данному</w:t>
      </w:r>
      <w:r w:rsidR="00484C7E" w:rsidRPr="00484C7E">
        <w:t xml:space="preserve"> </w:t>
      </w:r>
      <w:r w:rsidRPr="00484C7E">
        <w:t>методу</w:t>
      </w:r>
      <w:r w:rsidR="00484C7E" w:rsidRPr="00484C7E">
        <w:t xml:space="preserve"> </w:t>
      </w:r>
      <w:r w:rsidRPr="00484C7E">
        <w:t>итоговая</w:t>
      </w:r>
      <w:r w:rsidR="00484C7E" w:rsidRPr="00484C7E">
        <w:t xml:space="preserve"> </w:t>
      </w:r>
      <w:r w:rsidRPr="00484C7E">
        <w:t>стоимость</w:t>
      </w:r>
      <w:r w:rsidR="00484C7E" w:rsidRPr="00484C7E">
        <w:t xml:space="preserve"> </w:t>
      </w:r>
      <w:r w:rsidRPr="00484C7E">
        <w:t>равна</w:t>
      </w:r>
      <w:r w:rsidR="00484C7E" w:rsidRPr="00484C7E">
        <w:t xml:space="preserve"> </w:t>
      </w:r>
      <w:r w:rsidRPr="00484C7E">
        <w:t>2</w:t>
      </w:r>
      <w:r w:rsidR="00484C7E" w:rsidRPr="00484C7E">
        <w:t xml:space="preserve"> </w:t>
      </w:r>
      <w:r w:rsidRPr="00484C7E">
        <w:t>339</w:t>
      </w:r>
      <w:r w:rsidR="00484C7E" w:rsidRPr="00484C7E">
        <w:t xml:space="preserve"> </w:t>
      </w:r>
      <w:r w:rsidRPr="00484C7E">
        <w:t>322</w:t>
      </w:r>
      <w:r w:rsidR="00484C7E" w:rsidRPr="00484C7E">
        <w:t xml:space="preserve"> </w:t>
      </w:r>
      <w:r w:rsidRPr="00484C7E">
        <w:t>тыс</w:t>
      </w:r>
      <w:r w:rsidR="00484C7E" w:rsidRPr="00484C7E">
        <w:t xml:space="preserve">. </w:t>
      </w:r>
      <w:r w:rsidRPr="00484C7E">
        <w:t>руб</w:t>
      </w:r>
      <w:r w:rsidR="00484C7E" w:rsidRPr="00484C7E">
        <w:t>.</w:t>
      </w:r>
    </w:p>
    <w:p w:rsidR="00594168" w:rsidRDefault="00594168" w:rsidP="00594168">
      <w:pPr>
        <w:tabs>
          <w:tab w:val="left" w:pos="726"/>
        </w:tabs>
        <w:rPr>
          <w:b/>
          <w:bCs/>
        </w:rPr>
        <w:sectPr w:rsidR="00594168" w:rsidSect="00AE160B">
          <w:pgSz w:w="11906" w:h="16838"/>
          <w:pgMar w:top="1134" w:right="850" w:bottom="1134" w:left="1701" w:header="680" w:footer="680" w:gutter="0"/>
          <w:cols w:space="708"/>
          <w:titlePg/>
          <w:docGrid w:linePitch="381"/>
        </w:sectPr>
      </w:pPr>
    </w:p>
    <w:p w:rsidR="00594168" w:rsidRDefault="00594168" w:rsidP="00FB6581">
      <w:r w:rsidRPr="00484C7E">
        <w:t>Таблица 49</w:t>
      </w:r>
    </w:p>
    <w:p w:rsidR="00594168" w:rsidRPr="00484C7E" w:rsidRDefault="00594168" w:rsidP="00594168">
      <w:pPr>
        <w:tabs>
          <w:tab w:val="left" w:pos="726"/>
        </w:tabs>
        <w:rPr>
          <w:b/>
          <w:bCs/>
        </w:rPr>
      </w:pPr>
      <w:r w:rsidRPr="00484C7E">
        <w:rPr>
          <w:b/>
          <w:bCs/>
        </w:rPr>
        <w:t>Затратный подход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769"/>
        <w:gridCol w:w="1860"/>
        <w:gridCol w:w="2072"/>
        <w:gridCol w:w="1557"/>
        <w:gridCol w:w="2101"/>
        <w:gridCol w:w="2101"/>
      </w:tblGrid>
      <w:tr w:rsidR="007C27B7" w:rsidRPr="00484C7E" w:rsidTr="001072DD">
        <w:trPr>
          <w:trHeight w:val="1382"/>
          <w:jc w:val="center"/>
        </w:trPr>
        <w:tc>
          <w:tcPr>
            <w:tcW w:w="2700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1072DD" w:rsidRDefault="00497298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первоначальная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стоимость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конец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тыс</w:t>
            </w:r>
            <w:r w:rsidR="00484C7E" w:rsidRPr="001072DD">
              <w:rPr>
                <w:szCs w:val="22"/>
              </w:rPr>
              <w:t xml:space="preserve">. </w:t>
            </w:r>
            <w:r w:rsidRPr="001072DD">
              <w:rPr>
                <w:szCs w:val="22"/>
              </w:rPr>
              <w:t>руб</w:t>
            </w:r>
            <w:r w:rsidR="00484C7E" w:rsidRPr="001072DD">
              <w:rPr>
                <w:szCs w:val="22"/>
              </w:rPr>
              <w:t xml:space="preserve">. </w:t>
            </w:r>
          </w:p>
        </w:tc>
        <w:tc>
          <w:tcPr>
            <w:tcW w:w="1938" w:type="dxa"/>
            <w:shd w:val="clear" w:color="auto" w:fill="auto"/>
          </w:tcPr>
          <w:p w:rsidR="00497298" w:rsidRPr="001072DD" w:rsidRDefault="00497298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структура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активов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по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первоначальной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стоимости,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%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конец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тыс</w:t>
            </w:r>
            <w:r w:rsidR="00484C7E" w:rsidRPr="001072DD">
              <w:rPr>
                <w:szCs w:val="22"/>
              </w:rPr>
              <w:t xml:space="preserve">. </w:t>
            </w:r>
            <w:r w:rsidRPr="001072DD">
              <w:rPr>
                <w:szCs w:val="22"/>
              </w:rPr>
              <w:t>руб</w:t>
            </w:r>
            <w:r w:rsidR="00484C7E" w:rsidRPr="001072DD">
              <w:rPr>
                <w:szCs w:val="22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497298" w:rsidRPr="001072DD" w:rsidRDefault="00497298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оценка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качества</w:t>
            </w:r>
          </w:p>
        </w:tc>
        <w:tc>
          <w:tcPr>
            <w:tcW w:w="1620" w:type="dxa"/>
            <w:shd w:val="clear" w:color="auto" w:fill="auto"/>
          </w:tcPr>
          <w:p w:rsidR="00497298" w:rsidRPr="001072DD" w:rsidRDefault="00497298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коэффициент</w:t>
            </w:r>
          </w:p>
        </w:tc>
        <w:tc>
          <w:tcPr>
            <w:tcW w:w="2190" w:type="dxa"/>
            <w:shd w:val="clear" w:color="auto" w:fill="auto"/>
          </w:tcPr>
          <w:p w:rsidR="00497298" w:rsidRPr="001072DD" w:rsidRDefault="00497298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скорректированная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первоначальная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стоимость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конец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тыс</w:t>
            </w:r>
            <w:r w:rsidR="00484C7E" w:rsidRPr="001072DD">
              <w:rPr>
                <w:szCs w:val="22"/>
              </w:rPr>
              <w:t xml:space="preserve">. </w:t>
            </w:r>
            <w:r w:rsidRPr="001072DD">
              <w:rPr>
                <w:szCs w:val="22"/>
              </w:rPr>
              <w:t>руб</w:t>
            </w:r>
            <w:r w:rsidR="00484C7E" w:rsidRPr="001072DD">
              <w:rPr>
                <w:szCs w:val="22"/>
              </w:rPr>
              <w:t xml:space="preserve">. </w:t>
            </w:r>
          </w:p>
        </w:tc>
        <w:tc>
          <w:tcPr>
            <w:tcW w:w="2190" w:type="dxa"/>
            <w:shd w:val="clear" w:color="auto" w:fill="auto"/>
          </w:tcPr>
          <w:p w:rsidR="00497298" w:rsidRPr="001072DD" w:rsidRDefault="00497298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>скорректированная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остаточная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стоимость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на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конец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года,</w:t>
            </w:r>
            <w:r w:rsidR="00484C7E" w:rsidRPr="001072DD">
              <w:rPr>
                <w:szCs w:val="22"/>
              </w:rPr>
              <w:t xml:space="preserve"> </w:t>
            </w:r>
            <w:r w:rsidRPr="001072DD">
              <w:rPr>
                <w:szCs w:val="22"/>
              </w:rPr>
              <w:t>тыс</w:t>
            </w:r>
            <w:r w:rsidR="00484C7E" w:rsidRPr="001072DD">
              <w:rPr>
                <w:szCs w:val="22"/>
              </w:rPr>
              <w:t xml:space="preserve">. </w:t>
            </w:r>
            <w:r w:rsidRPr="001072DD">
              <w:rPr>
                <w:szCs w:val="22"/>
              </w:rPr>
              <w:t>руб</w:t>
            </w:r>
            <w:r w:rsidR="00484C7E" w:rsidRPr="001072DD">
              <w:rPr>
                <w:szCs w:val="22"/>
              </w:rPr>
              <w:t xml:space="preserve">. </w:t>
            </w:r>
          </w:p>
        </w:tc>
      </w:tr>
      <w:tr w:rsidR="007C27B7" w:rsidRPr="00484C7E" w:rsidTr="001072DD">
        <w:trPr>
          <w:trHeight w:val="383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497298" w:rsidRPr="001072DD">
              <w:rPr>
                <w:b/>
                <w:bCs/>
              </w:rPr>
              <w:t>Внеоборотные</w:t>
            </w:r>
            <w:r w:rsidRPr="001072DD">
              <w:rPr>
                <w:b/>
                <w:bCs/>
              </w:rPr>
              <w:t xml:space="preserve"> </w:t>
            </w:r>
            <w:r w:rsidR="00497298" w:rsidRPr="001072DD">
              <w:rPr>
                <w:b/>
                <w:bCs/>
              </w:rPr>
              <w:t>активы</w:t>
            </w:r>
            <w:r w:rsidRPr="001072DD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</w:tr>
      <w:tr w:rsidR="007C27B7" w:rsidRPr="00484C7E" w:rsidTr="001072DD">
        <w:trPr>
          <w:trHeight w:val="708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Основные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средства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по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первоначальной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стоимости,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в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том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числе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413</w:t>
            </w:r>
            <w:r w:rsidR="00484C7E" w:rsidRPr="00484C7E">
              <w:t xml:space="preserve"> </w:t>
            </w:r>
            <w:r w:rsidRPr="00484C7E">
              <w:t>502</w:t>
            </w:r>
          </w:p>
        </w:tc>
        <w:tc>
          <w:tcPr>
            <w:tcW w:w="1938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20,50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960</w:t>
            </w:r>
            <w:r w:rsidR="00484C7E" w:rsidRPr="00484C7E">
              <w:t xml:space="preserve"> </w:t>
            </w:r>
            <w:r w:rsidRPr="00484C7E">
              <w:t>414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</w:tr>
      <w:tr w:rsidR="007C27B7" w:rsidRPr="00484C7E" w:rsidTr="001072DD">
        <w:trPr>
          <w:trHeight w:val="31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недвижимость</w:t>
            </w:r>
            <w:r w:rsidRPr="001072DD">
              <w:rPr>
                <w:szCs w:val="22"/>
              </w:rPr>
              <w:t xml:space="preserve"> (</w:t>
            </w:r>
            <w:r w:rsidR="00497298" w:rsidRPr="001072DD">
              <w:rPr>
                <w:szCs w:val="22"/>
              </w:rPr>
              <w:t>здания,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сооружения</w:t>
            </w:r>
            <w:r w:rsidRPr="001072DD">
              <w:rPr>
                <w:szCs w:val="22"/>
              </w:rPr>
              <w:t xml:space="preserve">)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382</w:t>
            </w:r>
            <w:r w:rsidR="00484C7E" w:rsidRPr="00484C7E">
              <w:t xml:space="preserve"> </w:t>
            </w:r>
            <w:r w:rsidRPr="00484C7E">
              <w:t>903,0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18,98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высокое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914</w:t>
            </w:r>
            <w:r w:rsidR="00484C7E" w:rsidRPr="00484C7E">
              <w:t xml:space="preserve"> </w:t>
            </w:r>
            <w:r w:rsidRPr="00484C7E">
              <w:t>515,0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768</w:t>
            </w:r>
            <w:r w:rsidR="00484C7E" w:rsidRPr="00484C7E">
              <w:t xml:space="preserve"> </w:t>
            </w:r>
            <w:r w:rsidRPr="00484C7E">
              <w:t>770,0</w:t>
            </w:r>
          </w:p>
        </w:tc>
      </w:tr>
      <w:tr w:rsidR="007C27B7" w:rsidRPr="00484C7E" w:rsidTr="001072DD">
        <w:trPr>
          <w:trHeight w:val="31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недвижимость</w:t>
            </w:r>
            <w:r w:rsidRPr="001072DD">
              <w:rPr>
                <w:szCs w:val="22"/>
              </w:rPr>
              <w:t xml:space="preserve"> (</w:t>
            </w:r>
            <w:r w:rsidR="00497298" w:rsidRPr="001072DD">
              <w:rPr>
                <w:szCs w:val="22"/>
              </w:rPr>
              <w:t>земельные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участки</w:t>
            </w:r>
            <w:r w:rsidRPr="001072DD">
              <w:rPr>
                <w:szCs w:val="22"/>
              </w:rPr>
              <w:t xml:space="preserve">)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-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-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высокое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-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-</w:t>
            </w:r>
          </w:p>
        </w:tc>
      </w:tr>
      <w:tr w:rsidR="007C27B7" w:rsidRPr="00484C7E" w:rsidTr="001072DD">
        <w:trPr>
          <w:trHeight w:val="630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машины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и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оборудование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и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прочие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основные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средства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30</w:t>
            </w:r>
            <w:r w:rsidR="00484C7E" w:rsidRPr="00484C7E">
              <w:t xml:space="preserve"> </w:t>
            </w:r>
            <w:r w:rsidRPr="00484C7E">
              <w:t>599,0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1,52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невысокое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1,50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45</w:t>
            </w:r>
            <w:r w:rsidR="00484C7E" w:rsidRPr="00484C7E">
              <w:t xml:space="preserve"> </w:t>
            </w:r>
            <w:r w:rsidRPr="00484C7E">
              <w:t>898,5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84C7E" w:rsidP="00594168">
            <w:pPr>
              <w:pStyle w:val="af8"/>
            </w:pPr>
            <w:r>
              <w:t xml:space="preserve"> (</w:t>
            </w:r>
            <w:r w:rsidR="00497298" w:rsidRPr="00484C7E">
              <w:t>82</w:t>
            </w:r>
            <w:r w:rsidRPr="00484C7E">
              <w:t xml:space="preserve"> </w:t>
            </w:r>
            <w:r w:rsidR="00497298" w:rsidRPr="00484C7E">
              <w:t>502,0</w:t>
            </w:r>
            <w:r w:rsidRPr="00484C7E">
              <w:t xml:space="preserve">) </w:t>
            </w:r>
          </w:p>
        </w:tc>
      </w:tr>
      <w:tr w:rsidR="007C27B7" w:rsidRPr="00484C7E" w:rsidTr="001072DD">
        <w:trPr>
          <w:trHeight w:val="527"/>
          <w:jc w:val="center"/>
        </w:trPr>
        <w:tc>
          <w:tcPr>
            <w:tcW w:w="2700" w:type="dxa"/>
            <w:shd w:val="clear" w:color="auto" w:fill="auto"/>
            <w:noWrap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Прочие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внеоборотные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активы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194</w:t>
            </w:r>
            <w:r w:rsidR="00484C7E" w:rsidRPr="00484C7E">
              <w:t xml:space="preserve"> </w:t>
            </w:r>
            <w:r w:rsidRPr="00484C7E">
              <w:t>764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59,23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не</w:t>
            </w:r>
            <w:r w:rsidR="00484C7E" w:rsidRPr="00484C7E">
              <w:t xml:space="preserve"> </w:t>
            </w:r>
            <w:r w:rsidRPr="00484C7E">
              <w:t>переоцениваются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194</w:t>
            </w:r>
            <w:r w:rsidR="00484C7E" w:rsidRPr="00484C7E">
              <w:t xml:space="preserve"> </w:t>
            </w:r>
            <w:r w:rsidRPr="00484C7E">
              <w:t>764,0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194</w:t>
            </w:r>
            <w:r w:rsidR="00484C7E" w:rsidRPr="00484C7E">
              <w:t xml:space="preserve"> </w:t>
            </w:r>
            <w:r w:rsidRPr="00484C7E">
              <w:t>764,0</w:t>
            </w:r>
          </w:p>
        </w:tc>
      </w:tr>
      <w:tr w:rsidR="007C27B7" w:rsidRPr="00484C7E" w:rsidTr="001072DD">
        <w:trPr>
          <w:trHeight w:val="40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497298" w:rsidRPr="001072DD">
              <w:rPr>
                <w:b/>
                <w:bCs/>
              </w:rPr>
              <w:t>Оборотные</w:t>
            </w:r>
            <w:r w:rsidRPr="001072DD">
              <w:rPr>
                <w:b/>
                <w:bCs/>
              </w:rPr>
              <w:t xml:space="preserve"> </w:t>
            </w:r>
            <w:r w:rsidR="00497298" w:rsidRPr="001072DD">
              <w:rPr>
                <w:b/>
                <w:bCs/>
              </w:rPr>
              <w:t>активы</w:t>
            </w:r>
            <w:r w:rsidRPr="001072DD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-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</w:tr>
      <w:tr w:rsidR="007C27B7" w:rsidRPr="00484C7E" w:rsidTr="001072DD">
        <w:trPr>
          <w:trHeight w:val="31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Запасы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118</w:t>
            </w:r>
            <w:r w:rsidR="00484C7E" w:rsidRPr="00484C7E">
              <w:t xml:space="preserve"> </w:t>
            </w:r>
            <w:r w:rsidRPr="00484C7E">
              <w:t>038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5,85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высокое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1,10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129</w:t>
            </w:r>
            <w:r w:rsidR="00484C7E" w:rsidRPr="00484C7E">
              <w:t xml:space="preserve"> </w:t>
            </w:r>
            <w:r w:rsidRPr="00484C7E">
              <w:t>841,8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129</w:t>
            </w:r>
            <w:r w:rsidR="00484C7E" w:rsidRPr="00484C7E">
              <w:t xml:space="preserve"> </w:t>
            </w:r>
            <w:r w:rsidRPr="00484C7E">
              <w:t>841,8</w:t>
            </w:r>
          </w:p>
        </w:tc>
      </w:tr>
      <w:tr w:rsidR="007C27B7" w:rsidRPr="00484C7E" w:rsidTr="001072DD">
        <w:trPr>
          <w:trHeight w:val="31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Дебиторская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задолженность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12,64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высокое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986,0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254</w:t>
            </w:r>
            <w:r w:rsidR="00484C7E" w:rsidRPr="00484C7E">
              <w:t xml:space="preserve"> </w:t>
            </w:r>
            <w:r w:rsidRPr="00484C7E">
              <w:t>986,0</w:t>
            </w:r>
          </w:p>
        </w:tc>
      </w:tr>
      <w:tr w:rsidR="007C27B7" w:rsidRPr="00484C7E" w:rsidTr="001072DD">
        <w:trPr>
          <w:trHeight w:val="94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szCs w:val="22"/>
              </w:rPr>
            </w:pP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НДС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по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приобретенным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ценностям,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денежные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средства,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КФВ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и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прочие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оборотные</w:t>
            </w:r>
            <w:r w:rsidRPr="001072DD">
              <w:rPr>
                <w:szCs w:val="22"/>
              </w:rPr>
              <w:t xml:space="preserve"> </w:t>
            </w:r>
            <w:r w:rsidR="00497298" w:rsidRPr="001072DD">
              <w:rPr>
                <w:szCs w:val="22"/>
              </w:rPr>
              <w:t>активы</w:t>
            </w:r>
            <w:r w:rsidRPr="001072DD">
              <w:rPr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35</w:t>
            </w:r>
            <w:r w:rsidR="00484C7E" w:rsidRPr="00484C7E">
              <w:t xml:space="preserve"> </w:t>
            </w:r>
            <w:r w:rsidRPr="00484C7E">
              <w:t>921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1,78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не</w:t>
            </w:r>
            <w:r w:rsidR="00484C7E" w:rsidRPr="00484C7E">
              <w:t xml:space="preserve"> </w:t>
            </w:r>
            <w:r w:rsidRPr="00484C7E">
              <w:t>переоцениваются</w:t>
            </w: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35</w:t>
            </w:r>
            <w:r w:rsidR="00484C7E" w:rsidRPr="00484C7E">
              <w:t xml:space="preserve"> </w:t>
            </w:r>
            <w:r w:rsidRPr="00484C7E">
              <w:t>921,0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35</w:t>
            </w:r>
            <w:r w:rsidR="00484C7E" w:rsidRPr="00484C7E">
              <w:t xml:space="preserve"> </w:t>
            </w:r>
            <w:r w:rsidRPr="00484C7E">
              <w:t>921,0</w:t>
            </w:r>
          </w:p>
        </w:tc>
      </w:tr>
      <w:tr w:rsidR="007C27B7" w:rsidRPr="00484C7E" w:rsidTr="001072DD">
        <w:trPr>
          <w:trHeight w:val="405"/>
          <w:jc w:val="center"/>
        </w:trPr>
        <w:tc>
          <w:tcPr>
            <w:tcW w:w="2700" w:type="dxa"/>
            <w:shd w:val="clear" w:color="auto" w:fill="auto"/>
          </w:tcPr>
          <w:p w:rsidR="00497298" w:rsidRPr="001072DD" w:rsidRDefault="00484C7E" w:rsidP="00594168">
            <w:pPr>
              <w:pStyle w:val="af8"/>
              <w:rPr>
                <w:b/>
                <w:bCs/>
              </w:rPr>
            </w:pPr>
            <w:r w:rsidRPr="001072DD">
              <w:rPr>
                <w:b/>
                <w:bCs/>
              </w:rPr>
              <w:t xml:space="preserve"> </w:t>
            </w:r>
            <w:r w:rsidR="00497298" w:rsidRPr="001072DD">
              <w:rPr>
                <w:b/>
                <w:bCs/>
              </w:rPr>
              <w:t>Баланс</w:t>
            </w:r>
            <w:r w:rsidRPr="001072DD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017</w:t>
            </w:r>
            <w:r w:rsidR="00484C7E" w:rsidRPr="00484C7E">
              <w:t xml:space="preserve"> </w:t>
            </w:r>
            <w:r w:rsidRPr="00484C7E">
              <w:t>211</w:t>
            </w:r>
          </w:p>
        </w:tc>
        <w:tc>
          <w:tcPr>
            <w:tcW w:w="1938" w:type="dxa"/>
            <w:shd w:val="clear" w:color="auto" w:fill="auto"/>
            <w:noWrap/>
          </w:tcPr>
          <w:p w:rsidR="00497298" w:rsidRPr="00484C7E" w:rsidRDefault="00497298" w:rsidP="00594168">
            <w:pPr>
              <w:pStyle w:val="af8"/>
            </w:pPr>
            <w:r w:rsidRPr="00484C7E">
              <w:t>100</w:t>
            </w:r>
          </w:p>
        </w:tc>
        <w:tc>
          <w:tcPr>
            <w:tcW w:w="216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162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575</w:t>
            </w:r>
            <w:r w:rsidR="00484C7E" w:rsidRPr="00484C7E">
              <w:t xml:space="preserve"> </w:t>
            </w:r>
            <w:r w:rsidRPr="00484C7E">
              <w:t>926</w:t>
            </w:r>
          </w:p>
        </w:tc>
        <w:tc>
          <w:tcPr>
            <w:tcW w:w="2190" w:type="dxa"/>
            <w:shd w:val="clear" w:color="auto" w:fill="auto"/>
          </w:tcPr>
          <w:p w:rsidR="00497298" w:rsidRPr="00484C7E" w:rsidRDefault="00497298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301</w:t>
            </w:r>
            <w:r w:rsidR="00484C7E" w:rsidRPr="00484C7E">
              <w:t xml:space="preserve"> </w:t>
            </w:r>
            <w:r w:rsidRPr="00484C7E">
              <w:t>781</w:t>
            </w:r>
          </w:p>
        </w:tc>
      </w:tr>
      <w:tr w:rsidR="00497298" w:rsidRPr="00484C7E" w:rsidTr="001072DD">
        <w:trPr>
          <w:trHeight w:val="315"/>
          <w:jc w:val="center"/>
        </w:trPr>
        <w:tc>
          <w:tcPr>
            <w:tcW w:w="2700" w:type="dxa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497298" w:rsidRPr="00484C7E">
              <w:t>Обязательства</w:t>
            </w:r>
            <w:r w:rsidRPr="00484C7E">
              <w:t xml:space="preserve"> </w:t>
            </w:r>
          </w:p>
        </w:tc>
        <w:tc>
          <w:tcPr>
            <w:tcW w:w="9750" w:type="dxa"/>
            <w:gridSpan w:val="5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2190" w:type="dxa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497298" w:rsidRPr="00484C7E">
              <w:t>1</w:t>
            </w:r>
            <w:r w:rsidRPr="00484C7E">
              <w:t xml:space="preserve"> </w:t>
            </w:r>
            <w:r w:rsidR="00497298" w:rsidRPr="00484C7E">
              <w:t>342</w:t>
            </w:r>
            <w:r w:rsidRPr="00484C7E">
              <w:t xml:space="preserve"> </w:t>
            </w:r>
            <w:r w:rsidR="00497298" w:rsidRPr="00484C7E">
              <w:t>196</w:t>
            </w:r>
            <w:r w:rsidRPr="00484C7E">
              <w:t xml:space="preserve"> </w:t>
            </w:r>
          </w:p>
        </w:tc>
      </w:tr>
      <w:tr w:rsidR="00497298" w:rsidRPr="00484C7E" w:rsidTr="001072DD">
        <w:trPr>
          <w:trHeight w:val="315"/>
          <w:jc w:val="center"/>
        </w:trPr>
        <w:tc>
          <w:tcPr>
            <w:tcW w:w="2700" w:type="dxa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497298" w:rsidRPr="00484C7E">
              <w:t>Стоимость</w:t>
            </w:r>
            <w:r w:rsidRPr="00484C7E">
              <w:t xml:space="preserve"> </w:t>
            </w:r>
          </w:p>
        </w:tc>
        <w:tc>
          <w:tcPr>
            <w:tcW w:w="9750" w:type="dxa"/>
            <w:gridSpan w:val="5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2190" w:type="dxa"/>
            <w:shd w:val="clear" w:color="auto" w:fill="auto"/>
            <w:noWrap/>
          </w:tcPr>
          <w:p w:rsidR="00497298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497298" w:rsidRPr="00484C7E">
              <w:t>1</w:t>
            </w:r>
            <w:r w:rsidRPr="00484C7E">
              <w:t xml:space="preserve"> </w:t>
            </w:r>
            <w:r w:rsidR="00497298" w:rsidRPr="00484C7E">
              <w:t>959</w:t>
            </w:r>
            <w:r w:rsidRPr="00484C7E">
              <w:t xml:space="preserve"> </w:t>
            </w:r>
            <w:r w:rsidR="00497298" w:rsidRPr="00484C7E">
              <w:t>585</w:t>
            </w:r>
            <w:r w:rsidRPr="00484C7E">
              <w:t xml:space="preserve"> </w:t>
            </w:r>
          </w:p>
        </w:tc>
      </w:tr>
    </w:tbl>
    <w:p w:rsidR="00594168" w:rsidRDefault="00594168" w:rsidP="00484C7E">
      <w:pPr>
        <w:tabs>
          <w:tab w:val="left" w:pos="726"/>
        </w:tabs>
        <w:sectPr w:rsidR="00594168" w:rsidSect="00594168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81"/>
        </w:sectPr>
      </w:pPr>
    </w:p>
    <w:p w:rsidR="007C27B7" w:rsidRPr="00484C7E" w:rsidRDefault="007C27B7" w:rsidP="00484C7E">
      <w:pPr>
        <w:tabs>
          <w:tab w:val="left" w:pos="726"/>
        </w:tabs>
      </w:pPr>
      <w:r w:rsidRPr="00484C7E">
        <w:t>Стоимость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затратно</w:t>
      </w:r>
      <w:r w:rsidR="00113A60" w:rsidRPr="00484C7E">
        <w:t>му</w:t>
      </w:r>
      <w:r w:rsidR="00484C7E" w:rsidRPr="00484C7E">
        <w:t xml:space="preserve"> </w:t>
      </w:r>
      <w:r w:rsidR="00113A60" w:rsidRPr="00484C7E">
        <w:t>подходу</w:t>
      </w:r>
      <w:r w:rsidR="00484C7E" w:rsidRPr="00484C7E">
        <w:t xml:space="preserve"> </w:t>
      </w:r>
      <w:r w:rsidR="00113A60" w:rsidRPr="00484C7E">
        <w:t>равна</w:t>
      </w:r>
      <w:r w:rsidR="00484C7E" w:rsidRPr="00484C7E">
        <w:t xml:space="preserve"> </w:t>
      </w:r>
      <w:r w:rsidR="00113A60" w:rsidRPr="00484C7E">
        <w:t>1</w:t>
      </w:r>
      <w:r w:rsidR="00484C7E" w:rsidRPr="00484C7E">
        <w:t xml:space="preserve"> </w:t>
      </w:r>
      <w:r w:rsidR="00113A60" w:rsidRPr="00484C7E">
        <w:t>959</w:t>
      </w:r>
      <w:r w:rsidR="00484C7E" w:rsidRPr="00484C7E">
        <w:t xml:space="preserve"> </w:t>
      </w:r>
      <w:r w:rsidR="00113A60" w:rsidRPr="00484C7E">
        <w:t>585</w:t>
      </w:r>
      <w:r w:rsidR="00484C7E" w:rsidRPr="00484C7E">
        <w:t xml:space="preserve"> </w:t>
      </w:r>
      <w:r w:rsidR="00113A60" w:rsidRPr="00484C7E">
        <w:t>тыс</w:t>
      </w:r>
      <w:r w:rsidR="00484C7E" w:rsidRPr="00484C7E">
        <w:t xml:space="preserve">. </w:t>
      </w:r>
      <w:r w:rsidRPr="00484C7E">
        <w:t>руб</w:t>
      </w:r>
    </w:p>
    <w:p w:rsidR="00594168" w:rsidRDefault="00594168" w:rsidP="00594168">
      <w:pPr>
        <w:tabs>
          <w:tab w:val="left" w:pos="726"/>
        </w:tabs>
        <w:rPr>
          <w:b/>
        </w:rPr>
      </w:pPr>
    </w:p>
    <w:p w:rsidR="00594168" w:rsidRPr="00484C7E" w:rsidRDefault="00594168" w:rsidP="00FB6581">
      <w:r w:rsidRPr="00484C7E">
        <w:t>Таблица 50</w:t>
      </w:r>
    </w:p>
    <w:p w:rsidR="00594168" w:rsidRPr="00484C7E" w:rsidRDefault="00594168" w:rsidP="00594168">
      <w:pPr>
        <w:tabs>
          <w:tab w:val="left" w:pos="726"/>
        </w:tabs>
        <w:rPr>
          <w:b/>
          <w:bCs/>
        </w:rPr>
      </w:pPr>
      <w:r w:rsidRPr="00484C7E">
        <w:rPr>
          <w:b/>
          <w:bCs/>
        </w:rPr>
        <w:t>Итоговая оценка бизнеса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278"/>
        <w:gridCol w:w="2278"/>
      </w:tblGrid>
      <w:tr w:rsidR="00D76787" w:rsidRPr="00484C7E" w:rsidTr="001072DD">
        <w:trPr>
          <w:trHeight w:val="945"/>
          <w:jc w:val="center"/>
        </w:trPr>
        <w:tc>
          <w:tcPr>
            <w:tcW w:w="4016" w:type="dxa"/>
            <w:shd w:val="clear" w:color="auto" w:fill="auto"/>
          </w:tcPr>
          <w:p w:rsidR="00D76787" w:rsidRPr="00484C7E" w:rsidRDefault="00D76787" w:rsidP="00594168">
            <w:pPr>
              <w:pStyle w:val="af8"/>
            </w:pPr>
            <w:r w:rsidRPr="00484C7E">
              <w:t>Подходы</w:t>
            </w:r>
            <w:r w:rsidR="00484C7E" w:rsidRPr="00484C7E">
              <w:t xml:space="preserve"> </w:t>
            </w:r>
            <w:r w:rsidRPr="00484C7E">
              <w:t>к</w:t>
            </w:r>
            <w:r w:rsidR="00484C7E" w:rsidRPr="00484C7E">
              <w:t xml:space="preserve"> </w:t>
            </w:r>
            <w:r w:rsidRPr="00484C7E">
              <w:t>оценке</w:t>
            </w:r>
            <w:r w:rsidR="00484C7E" w:rsidRPr="00484C7E">
              <w:t xml:space="preserve"> </w:t>
            </w:r>
          </w:p>
        </w:tc>
        <w:tc>
          <w:tcPr>
            <w:tcW w:w="2016" w:type="dxa"/>
            <w:shd w:val="clear" w:color="auto" w:fill="auto"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значение</w:t>
            </w:r>
            <w:r w:rsidRPr="00484C7E">
              <w:t xml:space="preserve"> </w:t>
            </w:r>
            <w:r w:rsidR="00D76787" w:rsidRPr="00484C7E">
              <w:t>стоимости,</w:t>
            </w:r>
            <w:r w:rsidRPr="00484C7E">
              <w:t xml:space="preserve"> </w:t>
            </w:r>
            <w:r w:rsidR="00D76787" w:rsidRPr="00484C7E">
              <w:t>тыс</w:t>
            </w:r>
            <w:r w:rsidRPr="00484C7E">
              <w:t xml:space="preserve">. </w:t>
            </w:r>
            <w:r w:rsidR="00D76787" w:rsidRPr="00484C7E">
              <w:t>руб</w:t>
            </w:r>
            <w:r w:rsidRPr="00484C7E">
              <w:t xml:space="preserve">. </w:t>
            </w:r>
          </w:p>
        </w:tc>
        <w:tc>
          <w:tcPr>
            <w:tcW w:w="2016" w:type="dxa"/>
            <w:shd w:val="clear" w:color="auto" w:fill="auto"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степень</w:t>
            </w:r>
            <w:r w:rsidRPr="00484C7E">
              <w:t xml:space="preserve"> </w:t>
            </w:r>
            <w:r w:rsidR="00D76787" w:rsidRPr="00484C7E">
              <w:t>достоверности</w:t>
            </w:r>
            <w:r>
              <w:t xml:space="preserve"> (</w:t>
            </w:r>
            <w:r w:rsidR="00D76787" w:rsidRPr="00484C7E">
              <w:t>весомость</w:t>
            </w:r>
            <w:r w:rsidRPr="00484C7E">
              <w:t xml:space="preserve">) </w:t>
            </w:r>
          </w:p>
        </w:tc>
      </w:tr>
      <w:tr w:rsidR="00D76787" w:rsidRPr="00484C7E" w:rsidTr="001072DD">
        <w:trPr>
          <w:trHeight w:val="315"/>
          <w:jc w:val="center"/>
        </w:trPr>
        <w:tc>
          <w:tcPr>
            <w:tcW w:w="4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Доходный</w:t>
            </w:r>
            <w:r w:rsidRPr="00484C7E">
              <w:t xml:space="preserve"> </w:t>
            </w:r>
            <w:r w:rsidR="00D76787" w:rsidRPr="00484C7E">
              <w:t>подход</w:t>
            </w:r>
            <w:r w:rsidRPr="00484C7E">
              <w:t xml:space="preserve">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>
              <w:t xml:space="preserve"> (</w:t>
            </w:r>
            <w:r w:rsidR="00D76787" w:rsidRPr="00484C7E">
              <w:t>909</w:t>
            </w:r>
            <w:r w:rsidRPr="00484C7E">
              <w:t xml:space="preserve"> </w:t>
            </w:r>
            <w:r w:rsidR="00D76787" w:rsidRPr="00484C7E">
              <w:t>668</w:t>
            </w:r>
            <w:r w:rsidRPr="00484C7E">
              <w:t xml:space="preserve">)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  <w:r w:rsidRPr="00484C7E">
              <w:t>0,80</w:t>
            </w:r>
          </w:p>
        </w:tc>
      </w:tr>
      <w:tr w:rsidR="00D76787" w:rsidRPr="00484C7E" w:rsidTr="001072DD">
        <w:trPr>
          <w:trHeight w:val="315"/>
          <w:jc w:val="center"/>
        </w:trPr>
        <w:tc>
          <w:tcPr>
            <w:tcW w:w="4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Сравнительный</w:t>
            </w:r>
            <w:r w:rsidRPr="00484C7E">
              <w:t xml:space="preserve"> </w:t>
            </w:r>
            <w:r w:rsidR="00D76787" w:rsidRPr="00484C7E">
              <w:t>подход</w:t>
            </w:r>
            <w:r w:rsidRPr="00484C7E">
              <w:t xml:space="preserve">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339</w:t>
            </w:r>
            <w:r w:rsidR="00484C7E" w:rsidRPr="00484C7E">
              <w:t xml:space="preserve"> </w:t>
            </w:r>
            <w:r w:rsidRPr="00484C7E">
              <w:t>322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  <w:r w:rsidRPr="00484C7E">
              <w:t>0,10</w:t>
            </w:r>
          </w:p>
        </w:tc>
      </w:tr>
      <w:tr w:rsidR="00D76787" w:rsidRPr="00484C7E" w:rsidTr="001072DD">
        <w:trPr>
          <w:trHeight w:val="315"/>
          <w:jc w:val="center"/>
        </w:trPr>
        <w:tc>
          <w:tcPr>
            <w:tcW w:w="4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Затратный</w:t>
            </w:r>
            <w:r w:rsidRPr="00484C7E">
              <w:t xml:space="preserve"> </w:t>
            </w:r>
            <w:r w:rsidR="00D76787" w:rsidRPr="00484C7E">
              <w:t>подход</w:t>
            </w:r>
            <w:r w:rsidRPr="00484C7E">
              <w:t xml:space="preserve">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959</w:t>
            </w:r>
            <w:r w:rsidR="00484C7E" w:rsidRPr="00484C7E">
              <w:t xml:space="preserve"> </w:t>
            </w:r>
            <w:r w:rsidRPr="00484C7E">
              <w:t>585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  <w:r w:rsidRPr="00484C7E">
              <w:t>0,10</w:t>
            </w:r>
          </w:p>
        </w:tc>
      </w:tr>
      <w:tr w:rsidR="00D76787" w:rsidRPr="00484C7E" w:rsidTr="001072DD">
        <w:trPr>
          <w:trHeight w:val="315"/>
          <w:jc w:val="center"/>
        </w:trPr>
        <w:tc>
          <w:tcPr>
            <w:tcW w:w="4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Итоговая</w:t>
            </w:r>
            <w:r w:rsidRPr="00484C7E">
              <w:t xml:space="preserve"> </w:t>
            </w:r>
            <w:r w:rsidR="00D76787" w:rsidRPr="00484C7E">
              <w:t>оценка</w:t>
            </w:r>
            <w:r w:rsidRPr="00484C7E">
              <w:t xml:space="preserve"> </w:t>
            </w:r>
            <w:r w:rsidR="00D76787" w:rsidRPr="00484C7E">
              <w:t>бизнеса</w:t>
            </w:r>
            <w:r w:rsidRPr="00484C7E">
              <w:t xml:space="preserve">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>
              <w:t xml:space="preserve"> (</w:t>
            </w:r>
            <w:r w:rsidR="00D76787" w:rsidRPr="00484C7E">
              <w:t>297</w:t>
            </w:r>
            <w:r w:rsidRPr="00484C7E">
              <w:t xml:space="preserve"> </w:t>
            </w:r>
            <w:r w:rsidR="00D76787" w:rsidRPr="00484C7E">
              <w:t>844</w:t>
            </w:r>
            <w:r w:rsidRPr="00484C7E">
              <w:t xml:space="preserve">)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</w:p>
        </w:tc>
      </w:tr>
      <w:tr w:rsidR="00D76787" w:rsidRPr="00484C7E" w:rsidTr="001072DD">
        <w:trPr>
          <w:trHeight w:val="315"/>
          <w:jc w:val="center"/>
        </w:trPr>
        <w:tc>
          <w:tcPr>
            <w:tcW w:w="4016" w:type="dxa"/>
            <w:shd w:val="clear" w:color="auto" w:fill="auto"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Коэффициент</w:t>
            </w:r>
            <w:r w:rsidRPr="00484C7E">
              <w:t xml:space="preserve"> </w:t>
            </w:r>
            <w:r w:rsidR="00D76787" w:rsidRPr="00484C7E">
              <w:t>Тобина</w:t>
            </w:r>
            <w:r w:rsidRPr="00484C7E">
              <w:t xml:space="preserve">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- </w:t>
            </w:r>
            <w:r w:rsidR="00D76787" w:rsidRPr="00484C7E">
              <w:t>0,46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</w:p>
        </w:tc>
      </w:tr>
      <w:tr w:rsidR="00D76787" w:rsidRPr="00484C7E" w:rsidTr="001072DD">
        <w:trPr>
          <w:trHeight w:val="630"/>
          <w:jc w:val="center"/>
        </w:trPr>
        <w:tc>
          <w:tcPr>
            <w:tcW w:w="4016" w:type="dxa"/>
            <w:shd w:val="clear" w:color="auto" w:fill="auto"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D76787" w:rsidRPr="00484C7E">
              <w:t>Стоимость</w:t>
            </w:r>
            <w:r w:rsidRPr="00484C7E">
              <w:t xml:space="preserve"> </w:t>
            </w:r>
            <w:r w:rsidR="00D76787" w:rsidRPr="00484C7E">
              <w:t>по</w:t>
            </w:r>
            <w:r w:rsidRPr="00484C7E">
              <w:t xml:space="preserve"> </w:t>
            </w:r>
            <w:r w:rsidR="00D76787" w:rsidRPr="00484C7E">
              <w:t>доходному</w:t>
            </w:r>
            <w:r w:rsidRPr="00484C7E">
              <w:t xml:space="preserve"> </w:t>
            </w:r>
            <w:r w:rsidR="00D76787" w:rsidRPr="00484C7E">
              <w:t>подходу</w:t>
            </w:r>
            <w:r w:rsidRPr="00484C7E">
              <w:t xml:space="preserve"> </w:t>
            </w:r>
            <w:r w:rsidR="00D76787" w:rsidRPr="00484C7E">
              <w:t>за</w:t>
            </w:r>
            <w:r w:rsidRPr="00484C7E">
              <w:t xml:space="preserve"> </w:t>
            </w:r>
            <w:r w:rsidR="00D76787" w:rsidRPr="00484C7E">
              <w:t>вычетом</w:t>
            </w:r>
            <w:r w:rsidRPr="00484C7E">
              <w:t xml:space="preserve"> </w:t>
            </w:r>
            <w:r w:rsidR="00D76787" w:rsidRPr="00484C7E">
              <w:t>СЧА</w:t>
            </w:r>
            <w:r w:rsidRPr="00484C7E">
              <w:t xml:space="preserve"> 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484C7E" w:rsidP="00594168">
            <w:pPr>
              <w:pStyle w:val="af8"/>
            </w:pPr>
            <w:r w:rsidRPr="00484C7E">
              <w:t xml:space="preserve"> - </w:t>
            </w:r>
            <w:r w:rsidR="00D76787" w:rsidRPr="00484C7E">
              <w:t>1</w:t>
            </w:r>
            <w:r w:rsidRPr="00484C7E">
              <w:t xml:space="preserve"> </w:t>
            </w:r>
            <w:r w:rsidR="00D76787" w:rsidRPr="00484C7E">
              <w:t>367</w:t>
            </w:r>
            <w:r w:rsidRPr="00484C7E">
              <w:t xml:space="preserve"> </w:t>
            </w:r>
            <w:r w:rsidR="00D76787" w:rsidRPr="00484C7E">
              <w:t>574</w:t>
            </w:r>
          </w:p>
        </w:tc>
        <w:tc>
          <w:tcPr>
            <w:tcW w:w="2016" w:type="dxa"/>
            <w:shd w:val="clear" w:color="auto" w:fill="auto"/>
            <w:noWrap/>
          </w:tcPr>
          <w:p w:rsidR="00D76787" w:rsidRPr="00484C7E" w:rsidRDefault="00D76787" w:rsidP="00594168">
            <w:pPr>
              <w:pStyle w:val="af8"/>
            </w:pPr>
          </w:p>
        </w:tc>
      </w:tr>
    </w:tbl>
    <w:p w:rsidR="00D76787" w:rsidRPr="00484C7E" w:rsidRDefault="00D76787" w:rsidP="00484C7E">
      <w:pPr>
        <w:tabs>
          <w:tab w:val="left" w:pos="726"/>
        </w:tabs>
      </w:pPr>
    </w:p>
    <w:p w:rsidR="00484C7E" w:rsidRPr="00484C7E" w:rsidRDefault="00D76787" w:rsidP="00484C7E">
      <w:pPr>
        <w:tabs>
          <w:tab w:val="left" w:pos="726"/>
        </w:tabs>
      </w:pPr>
      <w:r w:rsidRPr="00484C7E">
        <w:t>Итоговой</w:t>
      </w:r>
      <w:r w:rsidR="00484C7E" w:rsidRPr="00484C7E">
        <w:t xml:space="preserve"> </w:t>
      </w:r>
      <w:r w:rsidRPr="00484C7E">
        <w:t>оценкой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 </w:t>
      </w:r>
      <w:r w:rsidRPr="00484C7E">
        <w:t>явилась</w:t>
      </w:r>
      <w:r w:rsidR="00484C7E" w:rsidRPr="00484C7E">
        <w:t xml:space="preserve"> </w:t>
      </w:r>
      <w:r w:rsidRPr="00484C7E">
        <w:t>отрицательная</w:t>
      </w:r>
      <w:r w:rsidR="00484C7E" w:rsidRPr="00484C7E">
        <w:t xml:space="preserve"> </w:t>
      </w:r>
      <w:r w:rsidRPr="00484C7E">
        <w:t>сумма</w:t>
      </w:r>
      <w:r w:rsidR="00484C7E" w:rsidRPr="00484C7E">
        <w:t xml:space="preserve"> </w:t>
      </w:r>
      <w:r w:rsidRPr="00484C7E">
        <w:t>равная</w:t>
      </w:r>
      <w:r w:rsidR="00484C7E" w:rsidRPr="00484C7E">
        <w:t xml:space="preserve"> </w:t>
      </w:r>
      <w:r w:rsidRPr="00484C7E">
        <w:t>297</w:t>
      </w:r>
      <w:r w:rsidR="00484C7E" w:rsidRPr="00484C7E">
        <w:t xml:space="preserve"> </w:t>
      </w:r>
      <w:r w:rsidRPr="00484C7E">
        <w:t>844</w:t>
      </w:r>
      <w:r w:rsidR="00484C7E" w:rsidRPr="00484C7E">
        <w:t xml:space="preserve"> </w:t>
      </w:r>
      <w:r w:rsidRPr="00484C7E">
        <w:t>тыс</w:t>
      </w:r>
      <w:r w:rsidR="00484C7E" w:rsidRPr="00484C7E">
        <w:t xml:space="preserve">. </w:t>
      </w:r>
      <w:r w:rsidRPr="00484C7E">
        <w:t>рублей</w:t>
      </w:r>
      <w:r w:rsidR="00484C7E" w:rsidRPr="00484C7E">
        <w:t xml:space="preserve">. </w:t>
      </w:r>
      <w:r w:rsidRPr="00484C7E">
        <w:t>Наибольшую</w:t>
      </w:r>
      <w:r w:rsidR="00484C7E" w:rsidRPr="00484C7E">
        <w:t xml:space="preserve"> </w:t>
      </w:r>
      <w:r w:rsidRPr="00484C7E">
        <w:t>достоверность</w:t>
      </w:r>
      <w:r w:rsidR="00484C7E" w:rsidRPr="00484C7E">
        <w:t xml:space="preserve"> </w:t>
      </w:r>
      <w:r w:rsidRPr="00484C7E">
        <w:t>нам</w:t>
      </w:r>
      <w:r w:rsidR="00484C7E" w:rsidRPr="00484C7E">
        <w:t xml:space="preserve"> </w:t>
      </w:r>
      <w:r w:rsidRPr="00484C7E">
        <w:t>дает</w:t>
      </w:r>
      <w:r w:rsidR="00484C7E" w:rsidRPr="00484C7E">
        <w:t xml:space="preserve"> </w:t>
      </w:r>
      <w:r w:rsidRPr="00484C7E">
        <w:t>оценка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доходному</w:t>
      </w:r>
      <w:r w:rsidR="00484C7E" w:rsidRPr="00484C7E">
        <w:t xml:space="preserve"> </w:t>
      </w:r>
      <w:r w:rsidRPr="00484C7E">
        <w:t>методу,</w:t>
      </w:r>
      <w:r w:rsidR="00484C7E" w:rsidRPr="00484C7E">
        <w:t xml:space="preserve"> </w:t>
      </w:r>
      <w:r w:rsidRPr="00484C7E">
        <w:t>стоимость</w:t>
      </w:r>
      <w:r w:rsidR="00484C7E" w:rsidRPr="00484C7E">
        <w:t xml:space="preserve"> </w:t>
      </w:r>
      <w:r w:rsidRPr="00484C7E">
        <w:t>по</w:t>
      </w:r>
      <w:r w:rsidR="00484C7E" w:rsidRPr="00484C7E">
        <w:t xml:space="preserve"> </w:t>
      </w:r>
      <w:r w:rsidRPr="00484C7E">
        <w:t>которому</w:t>
      </w:r>
      <w:r w:rsidR="00484C7E" w:rsidRPr="00484C7E">
        <w:t xml:space="preserve"> </w:t>
      </w:r>
      <w:r w:rsidRPr="00484C7E">
        <w:t>также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отрицательной</w:t>
      </w:r>
      <w:r w:rsidR="00484C7E">
        <w:t xml:space="preserve"> (</w:t>
      </w:r>
      <w:r w:rsidRPr="00484C7E">
        <w:t>-909</w:t>
      </w:r>
      <w:r w:rsidR="00484C7E" w:rsidRPr="00484C7E">
        <w:t xml:space="preserve"> </w:t>
      </w:r>
      <w:r w:rsidRPr="00484C7E">
        <w:t>668</w:t>
      </w:r>
      <w:r w:rsidR="00484C7E" w:rsidRPr="00484C7E">
        <w:t xml:space="preserve"> </w:t>
      </w:r>
      <w:r w:rsidRPr="00484C7E">
        <w:t>тыс</w:t>
      </w:r>
      <w:r w:rsidR="00484C7E" w:rsidRPr="00484C7E">
        <w:t xml:space="preserve">. </w:t>
      </w:r>
      <w:r w:rsidRPr="00484C7E">
        <w:t>руб</w:t>
      </w:r>
      <w:r w:rsidR="00484C7E" w:rsidRPr="00484C7E">
        <w:t>.).</w:t>
      </w:r>
    </w:p>
    <w:p w:rsidR="00484C7E" w:rsidRPr="00484C7E" w:rsidRDefault="00D76787" w:rsidP="00484C7E">
      <w:pPr>
        <w:tabs>
          <w:tab w:val="left" w:pos="726"/>
        </w:tabs>
      </w:pPr>
      <w:r w:rsidRPr="00484C7E">
        <w:t>Подводя</w:t>
      </w:r>
      <w:r w:rsidR="00484C7E" w:rsidRPr="00484C7E">
        <w:t xml:space="preserve"> </w:t>
      </w:r>
      <w:r w:rsidRPr="00484C7E">
        <w:t>итог,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отметить,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2008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финансируется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собственных</w:t>
      </w:r>
      <w:r w:rsidR="00484C7E" w:rsidRPr="00484C7E">
        <w:t xml:space="preserve"> </w:t>
      </w:r>
      <w:r w:rsidRPr="00484C7E">
        <w:t>средств</w:t>
      </w:r>
      <w:r w:rsidR="00484C7E" w:rsidRPr="00484C7E">
        <w:t xml:space="preserve">. </w:t>
      </w:r>
      <w:r w:rsidRPr="00484C7E">
        <w:t>Однако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создает</w:t>
      </w:r>
      <w:r w:rsidR="00484C7E" w:rsidRPr="00484C7E">
        <w:t xml:space="preserve"> </w:t>
      </w:r>
      <w:r w:rsidRPr="00484C7E">
        <w:t>стоимости,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следовательно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привлекательна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инвесторов</w:t>
      </w:r>
      <w:r w:rsidR="00484C7E" w:rsidRPr="00484C7E">
        <w:t xml:space="preserve">. </w:t>
      </w:r>
      <w:r w:rsidRPr="00484C7E">
        <w:t>Предприятию</w:t>
      </w:r>
      <w:r w:rsidR="00484C7E" w:rsidRPr="00484C7E">
        <w:t xml:space="preserve"> </w:t>
      </w:r>
      <w:r w:rsidRPr="00484C7E">
        <w:t>необходимо</w:t>
      </w:r>
      <w:r w:rsidR="00484C7E" w:rsidRPr="00484C7E">
        <w:t xml:space="preserve"> </w:t>
      </w:r>
      <w:r w:rsidRPr="00484C7E">
        <w:t>расширять</w:t>
      </w:r>
      <w:r w:rsidR="00484C7E" w:rsidRPr="00484C7E">
        <w:t xml:space="preserve"> </w:t>
      </w:r>
      <w:r w:rsidRPr="00484C7E">
        <w:t>свои</w:t>
      </w:r>
      <w:r w:rsidR="00484C7E" w:rsidRPr="00484C7E">
        <w:t xml:space="preserve"> </w:t>
      </w:r>
      <w:r w:rsidRPr="00484C7E">
        <w:t>производственные</w:t>
      </w:r>
      <w:r w:rsidR="00484C7E" w:rsidRPr="00484C7E">
        <w:t xml:space="preserve"> </w:t>
      </w:r>
      <w:r w:rsidRPr="00484C7E">
        <w:t>мощности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</w:t>
      </w:r>
      <w:r w:rsidR="00484C7E" w:rsidRPr="00484C7E">
        <w:t xml:space="preserve"> </w:t>
      </w:r>
      <w:r w:rsidRPr="00484C7E">
        <w:t>него</w:t>
      </w:r>
      <w:r w:rsidR="00484C7E" w:rsidRPr="00484C7E">
        <w:t xml:space="preserve"> </w:t>
      </w:r>
      <w:r w:rsidRPr="00484C7E">
        <w:t>присутствуют</w:t>
      </w:r>
      <w:r w:rsidR="00484C7E" w:rsidRPr="00484C7E">
        <w:t xml:space="preserve"> </w:t>
      </w:r>
      <w:r w:rsidRPr="00484C7E">
        <w:t>признаки</w:t>
      </w:r>
      <w:r w:rsidR="00484C7E" w:rsidRPr="00484C7E">
        <w:t xml:space="preserve"> </w:t>
      </w:r>
      <w:r w:rsidRPr="00484C7E">
        <w:t>расширенного</w:t>
      </w:r>
      <w:r w:rsidR="00484C7E" w:rsidRPr="00484C7E">
        <w:t xml:space="preserve"> </w:t>
      </w:r>
      <w:r w:rsidRPr="00484C7E">
        <w:t>воспроизводства</w:t>
      </w:r>
      <w:r w:rsidR="00484C7E" w:rsidRPr="00484C7E">
        <w:t xml:space="preserve">. </w:t>
      </w:r>
      <w:r w:rsidRPr="00484C7E">
        <w:t>Что</w:t>
      </w:r>
      <w:r w:rsidR="00484C7E" w:rsidRPr="00484C7E">
        <w:t xml:space="preserve"> </w:t>
      </w:r>
      <w:r w:rsidRPr="00484C7E">
        <w:t>касается</w:t>
      </w:r>
      <w:r w:rsidR="00484C7E" w:rsidRPr="00484C7E">
        <w:t xml:space="preserve"> </w:t>
      </w:r>
      <w:r w:rsidRPr="00484C7E">
        <w:t>инвестиционной</w:t>
      </w:r>
      <w:r w:rsidR="00484C7E" w:rsidRPr="00484C7E">
        <w:t xml:space="preserve"> </w:t>
      </w:r>
      <w:r w:rsidRPr="00484C7E">
        <w:t>деятельности,</w:t>
      </w:r>
      <w:r w:rsidR="00484C7E" w:rsidRPr="00484C7E">
        <w:t xml:space="preserve"> </w:t>
      </w:r>
      <w:r w:rsidRPr="00484C7E">
        <w:t>то</w:t>
      </w:r>
      <w:r w:rsidR="00484C7E" w:rsidRPr="00484C7E">
        <w:t xml:space="preserve"> </w:t>
      </w:r>
      <w:r w:rsidRPr="00484C7E">
        <w:t>целями</w:t>
      </w:r>
      <w:r w:rsidR="00484C7E" w:rsidRPr="00484C7E">
        <w:t xml:space="preserve"> </w:t>
      </w:r>
      <w:r w:rsidRPr="00484C7E">
        <w:t>инвестиций</w:t>
      </w:r>
      <w:r w:rsidR="00484C7E" w:rsidRPr="00484C7E">
        <w:t xml:space="preserve"> </w:t>
      </w:r>
      <w:r w:rsidRPr="00484C7E">
        <w:t>являются</w:t>
      </w:r>
      <w:r w:rsidR="00484C7E" w:rsidRPr="00484C7E">
        <w:t xml:space="preserve"> </w:t>
      </w:r>
      <w:r w:rsidRPr="00484C7E">
        <w:t>поддержание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расширение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модернизация</w:t>
      </w:r>
      <w:r w:rsidR="00484C7E" w:rsidRPr="00484C7E">
        <w:t xml:space="preserve">. </w:t>
      </w:r>
      <w:r w:rsidRPr="00484C7E">
        <w:t>Организации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выплачивать</w:t>
      </w:r>
      <w:r w:rsidR="00484C7E" w:rsidRPr="00484C7E">
        <w:t xml:space="preserve"> </w:t>
      </w:r>
      <w:r w:rsidRPr="00484C7E">
        <w:t>дивиденды,</w:t>
      </w:r>
      <w:r w:rsidR="00484C7E" w:rsidRPr="00484C7E">
        <w:t xml:space="preserve"> </w:t>
      </w:r>
      <w:r w:rsidRPr="00484C7E">
        <w:t>но</w:t>
      </w:r>
      <w:r w:rsidR="00484C7E" w:rsidRPr="00484C7E">
        <w:t xml:space="preserve"> </w:t>
      </w:r>
      <w:r w:rsidRPr="00484C7E">
        <w:t>пока</w:t>
      </w:r>
      <w:r w:rsidR="00484C7E" w:rsidRPr="00484C7E">
        <w:t xml:space="preserve"> </w:t>
      </w:r>
      <w:r w:rsidRPr="00484C7E">
        <w:t>этого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делает</w:t>
      </w:r>
      <w:r w:rsidR="00484C7E" w:rsidRPr="00484C7E">
        <w:t xml:space="preserve">. </w:t>
      </w: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Pr="00484C7E">
        <w:t>имеет</w:t>
      </w:r>
      <w:r w:rsidR="00484C7E" w:rsidRPr="00484C7E">
        <w:t xml:space="preserve"> </w:t>
      </w:r>
      <w:r w:rsidRPr="00484C7E">
        <w:t>средний</w:t>
      </w:r>
      <w:r w:rsidR="00484C7E" w:rsidRPr="00484C7E">
        <w:t xml:space="preserve"> </w:t>
      </w:r>
      <w:r w:rsidRPr="00484C7E">
        <w:t>уровень</w:t>
      </w:r>
      <w:r w:rsidR="00484C7E" w:rsidRPr="00484C7E">
        <w:t xml:space="preserve"> </w:t>
      </w:r>
      <w:r w:rsidRPr="00484C7E">
        <w:t>риска</w:t>
      </w:r>
      <w:r w:rsidR="00484C7E" w:rsidRPr="00484C7E">
        <w:t xml:space="preserve">. </w:t>
      </w:r>
      <w:r w:rsidRPr="00484C7E">
        <w:t>Но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ожидается</w:t>
      </w:r>
      <w:r w:rsidR="00484C7E" w:rsidRPr="00484C7E">
        <w:t xml:space="preserve"> </w:t>
      </w:r>
      <w:r w:rsidRPr="00484C7E">
        <w:t>то,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приносить</w:t>
      </w:r>
      <w:r w:rsidR="00484C7E" w:rsidRPr="00484C7E">
        <w:t xml:space="preserve"> </w:t>
      </w:r>
      <w:r w:rsidRPr="00484C7E">
        <w:t>достаточный</w:t>
      </w:r>
      <w:r w:rsidR="00484C7E" w:rsidRPr="00484C7E">
        <w:t xml:space="preserve"> </w:t>
      </w:r>
      <w:r w:rsidRPr="00484C7E">
        <w:t>уровень</w:t>
      </w:r>
      <w:r w:rsidR="00484C7E" w:rsidRPr="00484C7E">
        <w:t xml:space="preserve"> </w:t>
      </w:r>
      <w:r w:rsidRPr="00484C7E">
        <w:t>прибыли</w:t>
      </w:r>
      <w:r w:rsidR="00484C7E" w:rsidRPr="00484C7E">
        <w:t xml:space="preserve"> </w:t>
      </w:r>
      <w:r w:rsidRPr="00484C7E">
        <w:t>и,</w:t>
      </w:r>
      <w:r w:rsidR="00484C7E" w:rsidRPr="00484C7E">
        <w:t xml:space="preserve"> </w:t>
      </w:r>
      <w:r w:rsidRPr="00484C7E">
        <w:t>вероятно,</w:t>
      </w:r>
      <w:r w:rsidR="00484C7E" w:rsidRPr="00484C7E">
        <w:t xml:space="preserve"> </w:t>
      </w:r>
      <w:r w:rsidRPr="00484C7E">
        <w:t>после</w:t>
      </w:r>
      <w:r w:rsidR="00484C7E" w:rsidRPr="00484C7E">
        <w:t xml:space="preserve"> </w:t>
      </w:r>
      <w:r w:rsidRPr="00484C7E">
        <w:t>расширения</w:t>
      </w:r>
      <w:r w:rsidR="00484C7E" w:rsidRPr="00484C7E">
        <w:t xml:space="preserve"> </w:t>
      </w:r>
      <w:r w:rsidRPr="00484C7E">
        <w:t>своей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модернизации</w:t>
      </w:r>
      <w:r w:rsidR="00484C7E" w:rsidRPr="00484C7E">
        <w:t xml:space="preserve"> </w:t>
      </w:r>
      <w:r w:rsidRPr="00484C7E">
        <w:t>улучшит</w:t>
      </w:r>
      <w:r w:rsidR="00484C7E" w:rsidRPr="00484C7E">
        <w:t xml:space="preserve"> </w:t>
      </w:r>
      <w:r w:rsidRPr="00484C7E">
        <w:t>свое</w:t>
      </w:r>
      <w:r w:rsidR="00484C7E" w:rsidRPr="00484C7E">
        <w:t xml:space="preserve"> </w:t>
      </w:r>
      <w:r w:rsidRPr="00484C7E">
        <w:t>положение</w:t>
      </w:r>
      <w:r w:rsidR="00484C7E" w:rsidRPr="00484C7E">
        <w:t>.</w:t>
      </w:r>
    </w:p>
    <w:p w:rsidR="00594168" w:rsidRPr="00484C7E" w:rsidRDefault="00484C7E" w:rsidP="00FB6581">
      <w:r w:rsidRPr="00484C7E">
        <w:br w:type="page"/>
      </w:r>
      <w:r w:rsidR="00594168" w:rsidRPr="00484C7E">
        <w:t>Таблица 51</w:t>
      </w:r>
    </w:p>
    <w:p w:rsidR="00D76787" w:rsidRPr="00594168" w:rsidRDefault="00D76787" w:rsidP="00594168">
      <w:pPr>
        <w:ind w:left="709" w:firstLine="0"/>
        <w:rPr>
          <w:b/>
        </w:rPr>
      </w:pPr>
      <w:r w:rsidRPr="00594168">
        <w:rPr>
          <w:b/>
        </w:rPr>
        <w:t>Оценка</w:t>
      </w:r>
      <w:r w:rsidR="00484C7E" w:rsidRPr="00594168">
        <w:rPr>
          <w:b/>
        </w:rPr>
        <w:t xml:space="preserve"> </w:t>
      </w:r>
      <w:r w:rsidRPr="00594168">
        <w:rPr>
          <w:b/>
        </w:rPr>
        <w:t>инвестиционной</w:t>
      </w:r>
      <w:r w:rsidR="00484C7E" w:rsidRPr="00594168">
        <w:rPr>
          <w:b/>
        </w:rPr>
        <w:t xml:space="preserve"> </w:t>
      </w:r>
      <w:r w:rsidRPr="00594168">
        <w:rPr>
          <w:b/>
        </w:rPr>
        <w:t>привлекательности</w:t>
      </w:r>
      <w:r w:rsidR="00484C7E" w:rsidRPr="00594168">
        <w:rPr>
          <w:b/>
        </w:rPr>
        <w:t xml:space="preserve"> </w:t>
      </w:r>
      <w:r w:rsidRPr="00594168">
        <w:rPr>
          <w:b/>
        </w:rPr>
        <w:t>организации</w:t>
      </w:r>
      <w:r w:rsidR="00484C7E" w:rsidRPr="00594168">
        <w:rPr>
          <w:b/>
        </w:rPr>
        <w:t xml:space="preserve"> </w:t>
      </w:r>
      <w:r w:rsidRPr="00594168">
        <w:rPr>
          <w:b/>
        </w:rPr>
        <w:t>через</w:t>
      </w:r>
      <w:r w:rsidR="00484C7E" w:rsidRPr="00594168">
        <w:rPr>
          <w:b/>
        </w:rPr>
        <w:t xml:space="preserve"> </w:t>
      </w:r>
      <w:r w:rsidRPr="00594168">
        <w:rPr>
          <w:b/>
        </w:rPr>
        <w:t>показатели</w:t>
      </w:r>
      <w:r w:rsidR="00484C7E" w:rsidRPr="00594168">
        <w:rPr>
          <w:b/>
        </w:rPr>
        <w:t xml:space="preserve"> </w:t>
      </w:r>
      <w:r w:rsidRPr="00594168">
        <w:rPr>
          <w:b/>
        </w:rPr>
        <w:t>инвестиционного</w:t>
      </w:r>
      <w:r w:rsidR="00484C7E" w:rsidRPr="00594168">
        <w:rPr>
          <w:b/>
        </w:rPr>
        <w:t xml:space="preserve"> </w:t>
      </w:r>
      <w:r w:rsidRPr="00594168">
        <w:rPr>
          <w:b/>
        </w:rPr>
        <w:t>анализа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5"/>
        <w:gridCol w:w="2837"/>
      </w:tblGrid>
      <w:tr w:rsidR="00291BA0" w:rsidRPr="00484C7E" w:rsidTr="001072DD">
        <w:trPr>
          <w:trHeight w:val="319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291BA0" w:rsidP="00594168">
            <w:pPr>
              <w:pStyle w:val="af8"/>
            </w:pPr>
            <w:r w:rsidRPr="00484C7E">
              <w:t>Показатель</w:t>
            </w:r>
            <w:r w:rsidR="00484C7E" w:rsidRPr="00484C7E">
              <w:t xml:space="preserve"> </w:t>
            </w:r>
          </w:p>
        </w:tc>
        <w:tc>
          <w:tcPr>
            <w:tcW w:w="2826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значение</w:t>
            </w:r>
            <w:r w:rsidRPr="00484C7E">
              <w:t xml:space="preserve"> </w:t>
            </w:r>
          </w:p>
        </w:tc>
      </w:tr>
      <w:tr w:rsidR="00291BA0" w:rsidRPr="00484C7E" w:rsidTr="001072DD">
        <w:trPr>
          <w:trHeight w:val="673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Денежный</w:t>
            </w:r>
            <w:r w:rsidRPr="00484C7E">
              <w:t xml:space="preserve"> </w:t>
            </w:r>
            <w:r w:rsidR="00291BA0" w:rsidRPr="00484C7E">
              <w:t>поток</w:t>
            </w:r>
            <w:r w:rsidRPr="00484C7E">
              <w:t xml:space="preserve"> </w:t>
            </w:r>
            <w:r w:rsidR="00291BA0" w:rsidRPr="00484C7E">
              <w:t>от</w:t>
            </w:r>
            <w:r w:rsidRPr="00484C7E">
              <w:t xml:space="preserve"> </w:t>
            </w:r>
            <w:r w:rsidR="00291BA0" w:rsidRPr="00484C7E">
              <w:t>текущей</w:t>
            </w:r>
            <w:r w:rsidRPr="00484C7E">
              <w:t xml:space="preserve"> </w:t>
            </w:r>
            <w:r w:rsidR="00291BA0" w:rsidRPr="00484C7E">
              <w:t>деятельности</w:t>
            </w:r>
            <w:r>
              <w:t xml:space="preserve"> (</w:t>
            </w:r>
            <w:r w:rsidR="00291BA0" w:rsidRPr="00484C7E">
              <w:t>равен</w:t>
            </w:r>
            <w:r w:rsidRPr="00484C7E">
              <w:t xml:space="preserve"> </w:t>
            </w:r>
            <w:r w:rsidR="00291BA0" w:rsidRPr="00484C7E">
              <w:t>чистой</w:t>
            </w:r>
            <w:r w:rsidRPr="00484C7E">
              <w:t xml:space="preserve"> </w:t>
            </w:r>
            <w:r w:rsidR="00291BA0" w:rsidRPr="00484C7E">
              <w:t>операционной</w:t>
            </w:r>
            <w:r w:rsidRPr="00484C7E">
              <w:t xml:space="preserve"> </w:t>
            </w:r>
            <w:r w:rsidR="00291BA0" w:rsidRPr="00484C7E">
              <w:t>прибыли</w:t>
            </w:r>
            <w:r w:rsidRPr="00484C7E">
              <w:t xml:space="preserve">),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</w:tcPr>
          <w:p w:rsidR="00291BA0" w:rsidRPr="00484C7E" w:rsidRDefault="00291BA0" w:rsidP="00594168">
            <w:pPr>
              <w:pStyle w:val="af8"/>
            </w:pPr>
            <w:r w:rsidRPr="00484C7E">
              <w:t>202</w:t>
            </w:r>
            <w:r w:rsidR="00484C7E" w:rsidRPr="00484C7E">
              <w:t xml:space="preserve"> </w:t>
            </w:r>
            <w:r w:rsidRPr="00484C7E">
              <w:t>571</w:t>
            </w:r>
          </w:p>
        </w:tc>
      </w:tr>
      <w:tr w:rsidR="00291BA0" w:rsidRPr="00484C7E" w:rsidTr="001072DD">
        <w:trPr>
          <w:trHeight w:val="333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Ликвидационная</w:t>
            </w:r>
            <w:r w:rsidRPr="00484C7E">
              <w:t xml:space="preserve"> </w:t>
            </w:r>
            <w:r w:rsidR="00291BA0" w:rsidRPr="00484C7E">
              <w:t>стоимость,</w:t>
            </w:r>
            <w:r w:rsidRPr="00484C7E">
              <w:t xml:space="preserve">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414</w:t>
            </w:r>
            <w:r w:rsidR="00484C7E" w:rsidRPr="00484C7E">
              <w:t xml:space="preserve"> </w:t>
            </w:r>
            <w:r w:rsidRPr="00484C7E">
              <w:t>763</w:t>
            </w:r>
          </w:p>
        </w:tc>
      </w:tr>
      <w:tr w:rsidR="00291BA0" w:rsidRPr="00484C7E" w:rsidTr="001072DD">
        <w:trPr>
          <w:trHeight w:val="703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Дисконтированная</w:t>
            </w:r>
            <w:r w:rsidRPr="00484C7E">
              <w:t xml:space="preserve"> </w:t>
            </w:r>
            <w:r w:rsidR="00291BA0" w:rsidRPr="00484C7E">
              <w:t>стоимость</w:t>
            </w:r>
            <w:r w:rsidRPr="00484C7E">
              <w:t xml:space="preserve"> </w:t>
            </w:r>
            <w:r w:rsidR="00291BA0" w:rsidRPr="00484C7E">
              <w:t>денежных</w:t>
            </w:r>
            <w:r w:rsidRPr="00484C7E">
              <w:t xml:space="preserve"> </w:t>
            </w:r>
            <w:r w:rsidR="00291BA0" w:rsidRPr="00484C7E">
              <w:t>потоков</w:t>
            </w:r>
            <w:r w:rsidRPr="00484C7E">
              <w:t xml:space="preserve"> </w:t>
            </w:r>
            <w:r w:rsidR="00291BA0" w:rsidRPr="00484C7E">
              <w:t>в</w:t>
            </w:r>
            <w:r w:rsidRPr="00484C7E">
              <w:t xml:space="preserve"> </w:t>
            </w:r>
            <w:r w:rsidR="00291BA0" w:rsidRPr="00484C7E">
              <w:t>расчете</w:t>
            </w:r>
            <w:r w:rsidRPr="00484C7E">
              <w:t xml:space="preserve"> </w:t>
            </w:r>
            <w:r w:rsidR="00291BA0" w:rsidRPr="00484C7E">
              <w:t>на</w:t>
            </w:r>
            <w:r w:rsidRPr="00484C7E">
              <w:t xml:space="preserve"> </w:t>
            </w:r>
            <w:r w:rsidR="00291BA0" w:rsidRPr="00484C7E">
              <w:t>остаточный</w:t>
            </w:r>
            <w:r w:rsidRPr="00484C7E">
              <w:t xml:space="preserve"> </w:t>
            </w:r>
            <w:r w:rsidR="00291BA0" w:rsidRPr="00484C7E">
              <w:t>срок</w:t>
            </w:r>
            <w:r w:rsidRPr="00484C7E">
              <w:t xml:space="preserve"> </w:t>
            </w:r>
            <w:r w:rsidR="00291BA0" w:rsidRPr="00484C7E">
              <w:t>полезного</w:t>
            </w:r>
            <w:r w:rsidRPr="00484C7E">
              <w:t xml:space="preserve"> </w:t>
            </w:r>
            <w:r w:rsidR="00291BA0" w:rsidRPr="00484C7E">
              <w:t>использования,</w:t>
            </w:r>
            <w:r w:rsidRPr="00484C7E">
              <w:t xml:space="preserve">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833</w:t>
            </w:r>
            <w:r w:rsidR="00484C7E" w:rsidRPr="00484C7E">
              <w:t xml:space="preserve"> </w:t>
            </w:r>
            <w:r w:rsidRPr="00484C7E">
              <w:t>005</w:t>
            </w:r>
          </w:p>
        </w:tc>
      </w:tr>
      <w:tr w:rsidR="00291BA0" w:rsidRPr="00484C7E" w:rsidTr="001072DD">
        <w:trPr>
          <w:trHeight w:val="335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Дисконтированная</w:t>
            </w:r>
            <w:r w:rsidRPr="00484C7E">
              <w:t xml:space="preserve"> </w:t>
            </w:r>
            <w:r w:rsidR="00291BA0" w:rsidRPr="00484C7E">
              <w:t>ликвидационная</w:t>
            </w:r>
            <w:r w:rsidRPr="00484C7E">
              <w:t xml:space="preserve"> </w:t>
            </w:r>
            <w:r w:rsidR="00291BA0" w:rsidRPr="00484C7E">
              <w:t>стоимость,</w:t>
            </w:r>
            <w:r w:rsidRPr="00484C7E">
              <w:t xml:space="preserve">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099</w:t>
            </w:r>
            <w:r w:rsidR="00484C7E" w:rsidRPr="00484C7E">
              <w:t xml:space="preserve"> </w:t>
            </w:r>
            <w:r w:rsidRPr="00484C7E">
              <w:t>607</w:t>
            </w:r>
          </w:p>
        </w:tc>
      </w:tr>
      <w:tr w:rsidR="00291BA0" w:rsidRPr="00484C7E" w:rsidTr="001072DD">
        <w:trPr>
          <w:trHeight w:val="319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Итоговая</w:t>
            </w:r>
            <w:r w:rsidRPr="00484C7E">
              <w:t xml:space="preserve"> </w:t>
            </w:r>
            <w:r w:rsidR="00291BA0" w:rsidRPr="00484C7E">
              <w:t>стоимость,</w:t>
            </w:r>
            <w:r w:rsidRPr="00484C7E">
              <w:t xml:space="preserve">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932</w:t>
            </w:r>
            <w:r w:rsidR="00484C7E" w:rsidRPr="00484C7E">
              <w:t xml:space="preserve"> </w:t>
            </w:r>
            <w:r w:rsidRPr="00484C7E">
              <w:t>612</w:t>
            </w:r>
          </w:p>
        </w:tc>
      </w:tr>
      <w:tr w:rsidR="00291BA0" w:rsidRPr="00484C7E" w:rsidTr="001072DD">
        <w:trPr>
          <w:trHeight w:val="319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Индекс</w:t>
            </w:r>
            <w:r w:rsidRPr="00484C7E">
              <w:t xml:space="preserve"> </w:t>
            </w:r>
            <w:r w:rsidR="00291BA0" w:rsidRPr="00484C7E">
              <w:t>прибыльности</w:t>
            </w:r>
            <w:r>
              <w:t xml:space="preserve"> (</w:t>
            </w:r>
            <w:r w:rsidR="00291BA0" w:rsidRPr="00484C7E">
              <w:t>PI</w:t>
            </w:r>
            <w:r w:rsidRPr="00484C7E">
              <w:t xml:space="preserve">)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1,37</w:t>
            </w:r>
          </w:p>
        </w:tc>
      </w:tr>
      <w:tr w:rsidR="00291BA0" w:rsidRPr="00484C7E" w:rsidTr="001072DD">
        <w:trPr>
          <w:trHeight w:val="352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Внутренняя</w:t>
            </w:r>
            <w:r w:rsidRPr="00484C7E">
              <w:t xml:space="preserve"> </w:t>
            </w:r>
            <w:r w:rsidR="00291BA0" w:rsidRPr="00484C7E">
              <w:t>норма</w:t>
            </w:r>
            <w:r w:rsidRPr="00484C7E">
              <w:t xml:space="preserve"> </w:t>
            </w:r>
            <w:r w:rsidR="00291BA0" w:rsidRPr="00484C7E">
              <w:t>доходности</w:t>
            </w:r>
            <w:r>
              <w:t xml:space="preserve"> (</w:t>
            </w:r>
            <w:r w:rsidR="00291BA0" w:rsidRPr="00484C7E">
              <w:t>IRR</w:t>
            </w:r>
            <w:r w:rsidRPr="00484C7E">
              <w:t xml:space="preserve">), </w:t>
            </w:r>
            <w:r w:rsidR="00291BA0" w:rsidRPr="00484C7E">
              <w:t>%</w:t>
            </w:r>
            <w:r w:rsidRPr="00484C7E">
              <w:t xml:space="preserve">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14,32</w:t>
            </w:r>
          </w:p>
        </w:tc>
      </w:tr>
      <w:tr w:rsidR="00291BA0" w:rsidRPr="00484C7E" w:rsidTr="001072DD">
        <w:trPr>
          <w:trHeight w:val="347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Рентабельность</w:t>
            </w:r>
            <w:r w:rsidRPr="00484C7E">
              <w:t xml:space="preserve"> </w:t>
            </w:r>
            <w:r w:rsidR="00291BA0" w:rsidRPr="00484C7E">
              <w:t>инвестированного</w:t>
            </w:r>
            <w:r w:rsidRPr="00484C7E">
              <w:t xml:space="preserve"> </w:t>
            </w:r>
            <w:r w:rsidR="00291BA0" w:rsidRPr="00484C7E">
              <w:t>капитала</w:t>
            </w:r>
            <w:r>
              <w:t xml:space="preserve"> (</w:t>
            </w:r>
            <w:r w:rsidR="00291BA0" w:rsidRPr="00484C7E">
              <w:t>ROIC</w:t>
            </w:r>
            <w:r w:rsidRPr="00484C7E">
              <w:t xml:space="preserve">), </w:t>
            </w:r>
            <w:r w:rsidR="00291BA0" w:rsidRPr="00484C7E">
              <w:t>%</w:t>
            </w:r>
            <w:r w:rsidRPr="00484C7E">
              <w:t xml:space="preserve">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14,32</w:t>
            </w:r>
          </w:p>
        </w:tc>
      </w:tr>
      <w:tr w:rsidR="00291BA0" w:rsidRPr="00484C7E" w:rsidTr="001072DD">
        <w:trPr>
          <w:trHeight w:val="343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Модифицированная</w:t>
            </w:r>
            <w:r w:rsidRPr="00484C7E">
              <w:t xml:space="preserve"> </w:t>
            </w:r>
            <w:r w:rsidR="00291BA0" w:rsidRPr="00484C7E">
              <w:t>внутренняя</w:t>
            </w:r>
            <w:r w:rsidRPr="00484C7E">
              <w:t xml:space="preserve"> </w:t>
            </w:r>
            <w:r w:rsidR="00291BA0" w:rsidRPr="00484C7E">
              <w:t>норма</w:t>
            </w:r>
            <w:r w:rsidRPr="00484C7E">
              <w:t xml:space="preserve"> </w:t>
            </w:r>
            <w:r w:rsidR="00291BA0" w:rsidRPr="00484C7E">
              <w:t>доходности</w:t>
            </w:r>
            <w:r w:rsidRPr="00484C7E">
              <w:t xml:space="preserve">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14,32</w:t>
            </w:r>
          </w:p>
        </w:tc>
      </w:tr>
      <w:tr w:rsidR="00291BA0" w:rsidRPr="00484C7E" w:rsidTr="001072DD">
        <w:trPr>
          <w:trHeight w:val="368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Чистая</w:t>
            </w:r>
            <w:r w:rsidRPr="00484C7E">
              <w:t xml:space="preserve"> </w:t>
            </w:r>
            <w:r w:rsidR="00291BA0" w:rsidRPr="00484C7E">
              <w:t>приведенная</w:t>
            </w:r>
            <w:r w:rsidRPr="00484C7E">
              <w:t xml:space="preserve"> </w:t>
            </w:r>
            <w:r w:rsidR="00291BA0" w:rsidRPr="00484C7E">
              <w:t>стоимость</w:t>
            </w:r>
            <w:r>
              <w:t xml:space="preserve"> (</w:t>
            </w:r>
            <w:r w:rsidR="00291BA0" w:rsidRPr="00484C7E">
              <w:t>NPV</w:t>
            </w:r>
            <w:r w:rsidRPr="00484C7E">
              <w:t xml:space="preserve">),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517</w:t>
            </w:r>
            <w:r w:rsidR="00484C7E" w:rsidRPr="00484C7E">
              <w:t xml:space="preserve"> </w:t>
            </w:r>
            <w:r w:rsidRPr="00484C7E">
              <w:t>849</w:t>
            </w:r>
          </w:p>
        </w:tc>
      </w:tr>
      <w:tr w:rsidR="00291BA0" w:rsidRPr="00484C7E" w:rsidTr="001072DD">
        <w:trPr>
          <w:trHeight w:val="349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Эквивалентный</w:t>
            </w:r>
            <w:r w:rsidRPr="00484C7E">
              <w:t xml:space="preserve"> </w:t>
            </w:r>
            <w:r w:rsidR="00291BA0" w:rsidRPr="00484C7E">
              <w:t>аннуитет</w:t>
            </w:r>
            <w:r>
              <w:t xml:space="preserve"> (</w:t>
            </w:r>
            <w:r w:rsidR="00291BA0" w:rsidRPr="00484C7E">
              <w:t>не</w:t>
            </w:r>
            <w:r w:rsidR="00FB6581">
              <w:t xml:space="preserve"> </w:t>
            </w:r>
            <w:r w:rsidR="00291BA0" w:rsidRPr="00484C7E">
              <w:t>зависит</w:t>
            </w:r>
            <w:r w:rsidRPr="00484C7E">
              <w:t xml:space="preserve"> </w:t>
            </w:r>
            <w:r w:rsidR="00291BA0" w:rsidRPr="00484C7E">
              <w:t>от</w:t>
            </w:r>
            <w:r w:rsidRPr="00484C7E">
              <w:t xml:space="preserve"> </w:t>
            </w:r>
            <w:r w:rsidR="00291BA0" w:rsidRPr="00484C7E">
              <w:t>периода</w:t>
            </w:r>
            <w:r w:rsidRPr="00484C7E">
              <w:t xml:space="preserve"> </w:t>
            </w:r>
            <w:r w:rsidR="00291BA0" w:rsidRPr="00484C7E">
              <w:t>расчета</w:t>
            </w:r>
            <w:r w:rsidRPr="00484C7E">
              <w:t xml:space="preserve">),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125</w:t>
            </w:r>
            <w:r w:rsidR="00484C7E" w:rsidRPr="00484C7E">
              <w:t xml:space="preserve"> </w:t>
            </w:r>
            <w:r w:rsidRPr="00484C7E">
              <w:t>931</w:t>
            </w:r>
          </w:p>
        </w:tc>
      </w:tr>
      <w:tr w:rsidR="00291BA0" w:rsidRPr="00484C7E" w:rsidTr="001072DD">
        <w:trPr>
          <w:trHeight w:val="705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Стоимость</w:t>
            </w:r>
            <w:r w:rsidRPr="00484C7E">
              <w:t xml:space="preserve"> </w:t>
            </w:r>
            <w:r w:rsidR="00291BA0" w:rsidRPr="00484C7E">
              <w:t>эквивалентного</w:t>
            </w:r>
            <w:r w:rsidRPr="00484C7E">
              <w:t xml:space="preserve"> </w:t>
            </w:r>
            <w:r w:rsidR="00291BA0" w:rsidRPr="00484C7E">
              <w:t>аннуитета</w:t>
            </w:r>
            <w:r>
              <w:t xml:space="preserve"> (</w:t>
            </w:r>
            <w:r w:rsidR="00291BA0" w:rsidRPr="00484C7E">
              <w:t>стоимость</w:t>
            </w:r>
            <w:r w:rsidRPr="00484C7E">
              <w:t xml:space="preserve"> </w:t>
            </w:r>
            <w:r w:rsidR="00291BA0" w:rsidRPr="00484C7E">
              <w:t>вечной</w:t>
            </w:r>
            <w:r w:rsidRPr="00484C7E">
              <w:t xml:space="preserve"> </w:t>
            </w:r>
            <w:r w:rsidR="00291BA0" w:rsidRPr="00484C7E">
              <w:t>ренты</w:t>
            </w:r>
            <w:r w:rsidRPr="00484C7E">
              <w:t xml:space="preserve">), </w:t>
            </w:r>
            <w:r w:rsidR="00291BA0" w:rsidRPr="00484C7E">
              <w:t>тыс</w:t>
            </w:r>
            <w:r w:rsidRPr="00484C7E">
              <w:t xml:space="preserve">. </w:t>
            </w:r>
            <w:r w:rsidR="00291BA0" w:rsidRPr="00484C7E">
              <w:t>руб</w:t>
            </w:r>
            <w:r w:rsidRPr="00484C7E">
              <w:t xml:space="preserve">.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324</w:t>
            </w:r>
            <w:r w:rsidR="00484C7E" w:rsidRPr="00484C7E">
              <w:t xml:space="preserve"> </w:t>
            </w:r>
            <w:r w:rsidRPr="00484C7E">
              <w:t>671</w:t>
            </w:r>
          </w:p>
        </w:tc>
      </w:tr>
      <w:tr w:rsidR="00291BA0" w:rsidRPr="00484C7E" w:rsidTr="001072DD">
        <w:trPr>
          <w:trHeight w:val="319"/>
          <w:jc w:val="center"/>
        </w:trPr>
        <w:tc>
          <w:tcPr>
            <w:tcW w:w="6232" w:type="dxa"/>
            <w:shd w:val="clear" w:color="auto" w:fill="auto"/>
          </w:tcPr>
          <w:p w:rsidR="00291BA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291BA0" w:rsidRPr="00484C7E">
              <w:t>Срок</w:t>
            </w:r>
            <w:r w:rsidRPr="00484C7E">
              <w:t xml:space="preserve"> </w:t>
            </w:r>
            <w:r w:rsidR="00291BA0" w:rsidRPr="00484C7E">
              <w:t>окупаемости,</w:t>
            </w:r>
            <w:r w:rsidRPr="00484C7E">
              <w:t xml:space="preserve"> </w:t>
            </w:r>
            <w:r w:rsidR="00291BA0" w:rsidRPr="00484C7E">
              <w:t>лет</w:t>
            </w:r>
            <w:r w:rsidRPr="00484C7E">
              <w:t xml:space="preserve"> </w:t>
            </w:r>
          </w:p>
        </w:tc>
        <w:tc>
          <w:tcPr>
            <w:tcW w:w="2826" w:type="dxa"/>
            <w:shd w:val="clear" w:color="auto" w:fill="auto"/>
            <w:noWrap/>
          </w:tcPr>
          <w:p w:rsidR="00291BA0" w:rsidRPr="00484C7E" w:rsidRDefault="00291BA0" w:rsidP="00594168">
            <w:pPr>
              <w:pStyle w:val="af8"/>
            </w:pPr>
            <w:r w:rsidRPr="00484C7E">
              <w:t>9,01</w:t>
            </w:r>
          </w:p>
        </w:tc>
      </w:tr>
    </w:tbl>
    <w:p w:rsidR="00497298" w:rsidRPr="00484C7E" w:rsidRDefault="00497298" w:rsidP="00484C7E">
      <w:pPr>
        <w:tabs>
          <w:tab w:val="left" w:pos="726"/>
        </w:tabs>
      </w:pPr>
    </w:p>
    <w:p w:rsidR="00484C7E" w:rsidRPr="00484C7E" w:rsidRDefault="00356447" w:rsidP="00484C7E">
      <w:pPr>
        <w:tabs>
          <w:tab w:val="left" w:pos="726"/>
        </w:tabs>
      </w:pPr>
      <w:r w:rsidRPr="00484C7E">
        <w:t>Срок</w:t>
      </w:r>
      <w:r w:rsidR="00484C7E" w:rsidRPr="00484C7E">
        <w:t xml:space="preserve"> </w:t>
      </w:r>
      <w:r w:rsidRPr="00484C7E">
        <w:t>окупаемос</w:t>
      </w:r>
      <w:r w:rsidR="005D1389" w:rsidRPr="00484C7E">
        <w:t>ти</w:t>
      </w:r>
      <w:r w:rsidR="00484C7E" w:rsidRPr="00484C7E">
        <w:t xml:space="preserve"> </w:t>
      </w:r>
      <w:r w:rsidR="005D1389" w:rsidRPr="00484C7E">
        <w:t>инвестиции</w:t>
      </w:r>
      <w:r w:rsidR="00484C7E" w:rsidRPr="00484C7E">
        <w:t xml:space="preserve"> </w:t>
      </w:r>
      <w:r w:rsidR="005D1389" w:rsidRPr="00484C7E">
        <w:t>составляет</w:t>
      </w:r>
      <w:r w:rsidR="00484C7E" w:rsidRPr="00484C7E">
        <w:t xml:space="preserve"> </w:t>
      </w:r>
      <w:r w:rsidR="005D1389" w:rsidRPr="00484C7E">
        <w:t>9</w:t>
      </w:r>
      <w:r w:rsidR="00484C7E" w:rsidRPr="00484C7E">
        <w:t xml:space="preserve"> </w:t>
      </w:r>
      <w:r w:rsidRPr="00484C7E">
        <w:t>лет</w:t>
      </w:r>
      <w:r w:rsidR="00484C7E" w:rsidRPr="00484C7E">
        <w:t xml:space="preserve">. </w:t>
      </w:r>
      <w:r w:rsidRPr="00484C7E">
        <w:t>Внутренняя</w:t>
      </w:r>
      <w:r w:rsidR="00484C7E" w:rsidRPr="00484C7E">
        <w:t xml:space="preserve"> </w:t>
      </w:r>
      <w:r w:rsidRPr="00484C7E">
        <w:t>норма</w:t>
      </w:r>
      <w:r w:rsidR="00484C7E" w:rsidRPr="00484C7E">
        <w:t xml:space="preserve"> </w:t>
      </w:r>
      <w:r w:rsidRPr="00484C7E">
        <w:t>доходности</w:t>
      </w:r>
      <w:r w:rsidR="00484C7E" w:rsidRPr="00484C7E">
        <w:t xml:space="preserve"> - </w:t>
      </w:r>
      <w:r w:rsidRPr="00484C7E">
        <w:t>процент,</w:t>
      </w:r>
      <w:r w:rsidR="00484C7E" w:rsidRPr="00484C7E">
        <w:t xml:space="preserve"> </w:t>
      </w:r>
      <w:r w:rsidRPr="00484C7E">
        <w:t>выплачиваемый</w:t>
      </w:r>
      <w:r w:rsidR="00484C7E" w:rsidRPr="00484C7E">
        <w:t xml:space="preserve"> </w:t>
      </w:r>
      <w:r w:rsidRPr="00484C7E">
        <w:t>инвестору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капитал,</w:t>
      </w:r>
      <w:r w:rsidR="00484C7E" w:rsidRPr="00484C7E">
        <w:t xml:space="preserve"> </w:t>
      </w:r>
      <w:r w:rsidRPr="00484C7E">
        <w:t>модифицированная</w:t>
      </w:r>
      <w:r w:rsidR="00484C7E" w:rsidRPr="00484C7E">
        <w:t xml:space="preserve"> </w:t>
      </w:r>
      <w:r w:rsidRPr="00484C7E">
        <w:t>внутренняя</w:t>
      </w:r>
      <w:r w:rsidR="00484C7E" w:rsidRPr="00484C7E">
        <w:t xml:space="preserve"> </w:t>
      </w:r>
      <w:r w:rsidRPr="00484C7E">
        <w:t>норма</w:t>
      </w:r>
      <w:r w:rsidR="00484C7E" w:rsidRPr="00484C7E">
        <w:t xml:space="preserve"> </w:t>
      </w:r>
      <w:r w:rsidRPr="00484C7E">
        <w:t>доходности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рентабельность</w:t>
      </w:r>
      <w:r w:rsidR="00484C7E" w:rsidRPr="00484C7E">
        <w:t xml:space="preserve"> </w:t>
      </w:r>
      <w:r w:rsidRPr="00484C7E">
        <w:t>инвестиро</w:t>
      </w:r>
      <w:r w:rsidR="005D1389" w:rsidRPr="00484C7E">
        <w:t>ванного</w:t>
      </w:r>
      <w:r w:rsidR="00484C7E" w:rsidRPr="00484C7E">
        <w:t xml:space="preserve"> </w:t>
      </w:r>
      <w:r w:rsidR="005D1389" w:rsidRPr="00484C7E">
        <w:t>капитала</w:t>
      </w:r>
      <w:r w:rsidR="00484C7E" w:rsidRPr="00484C7E">
        <w:t xml:space="preserve"> </w:t>
      </w:r>
      <w:r w:rsidR="005D1389" w:rsidRPr="00484C7E">
        <w:t>составляют</w:t>
      </w:r>
      <w:r w:rsidR="00484C7E" w:rsidRPr="00484C7E">
        <w:t xml:space="preserve"> </w:t>
      </w:r>
      <w:r w:rsidR="005D1389" w:rsidRPr="00484C7E">
        <w:t>14,32</w:t>
      </w:r>
      <w:r w:rsidR="00484C7E" w:rsidRPr="00484C7E">
        <w:t xml:space="preserve"> </w:t>
      </w:r>
      <w:r w:rsidRPr="00484C7E">
        <w:t>%</w:t>
      </w:r>
      <w:r w:rsidR="00484C7E" w:rsidRPr="00484C7E">
        <w:t>.</w:t>
      </w:r>
    </w:p>
    <w:p w:rsidR="00594168" w:rsidRDefault="00594168" w:rsidP="00484C7E">
      <w:pPr>
        <w:tabs>
          <w:tab w:val="left" w:pos="726"/>
        </w:tabs>
        <w:rPr>
          <w:b/>
        </w:rPr>
      </w:pPr>
    </w:p>
    <w:p w:rsidR="00484C7E" w:rsidRPr="00484C7E" w:rsidRDefault="0079421B" w:rsidP="00594168">
      <w:pPr>
        <w:pStyle w:val="1"/>
      </w:pPr>
      <w:bookmarkStart w:id="38" w:name="_Toc289065912"/>
      <w:r w:rsidRPr="00484C7E">
        <w:t>4</w:t>
      </w:r>
      <w:r w:rsidR="00484C7E">
        <w:t>.</w:t>
      </w:r>
      <w:r w:rsidR="00E129ED">
        <w:t>3</w:t>
      </w:r>
      <w:r w:rsidR="00484C7E" w:rsidRPr="00484C7E">
        <w:t xml:space="preserve"> </w:t>
      </w:r>
      <w:r w:rsidR="00CB5EB0" w:rsidRPr="00484C7E">
        <w:t>Оценка</w:t>
      </w:r>
      <w:r w:rsidR="00484C7E" w:rsidRPr="00484C7E">
        <w:t xml:space="preserve"> </w:t>
      </w:r>
      <w:r w:rsidR="00CB5EB0" w:rsidRPr="00484C7E">
        <w:t>рисков</w:t>
      </w:r>
      <w:bookmarkEnd w:id="38"/>
    </w:p>
    <w:p w:rsidR="00594168" w:rsidRDefault="00594168" w:rsidP="00484C7E">
      <w:pPr>
        <w:tabs>
          <w:tab w:val="left" w:pos="726"/>
        </w:tabs>
      </w:pPr>
    </w:p>
    <w:p w:rsidR="00484C7E" w:rsidRPr="00484C7E" w:rsidRDefault="00CB5EB0" w:rsidP="00484C7E">
      <w:pPr>
        <w:tabs>
          <w:tab w:val="left" w:pos="726"/>
        </w:tabs>
      </w:pPr>
      <w:r w:rsidRPr="00484C7E">
        <w:t>Ниже</w:t>
      </w:r>
      <w:r w:rsidR="00484C7E" w:rsidRPr="00484C7E">
        <w:t xml:space="preserve"> </w:t>
      </w:r>
      <w:r w:rsidRPr="00484C7E">
        <w:t>приведены</w:t>
      </w:r>
      <w:r w:rsidR="00484C7E" w:rsidRPr="00484C7E">
        <w:t xml:space="preserve"> </w:t>
      </w:r>
      <w:r w:rsidRPr="00484C7E">
        <w:t>расчёты,</w:t>
      </w:r>
      <w:r w:rsidR="00484C7E" w:rsidRPr="00484C7E">
        <w:t xml:space="preserve"> </w:t>
      </w:r>
      <w:r w:rsidRPr="00484C7E">
        <w:t>которые</w:t>
      </w:r>
      <w:r w:rsidR="00484C7E" w:rsidRPr="00484C7E">
        <w:t xml:space="preserve"> </w:t>
      </w:r>
      <w:r w:rsidRPr="00484C7E">
        <w:t>позволят</w:t>
      </w:r>
      <w:r w:rsidR="00484C7E" w:rsidRPr="00484C7E">
        <w:t xml:space="preserve"> </w:t>
      </w:r>
      <w:r w:rsidRPr="00484C7E">
        <w:t>оценить</w:t>
      </w:r>
      <w:r w:rsidR="00484C7E" w:rsidRPr="00484C7E">
        <w:t xml:space="preserve"> </w:t>
      </w:r>
      <w:r w:rsidRPr="00484C7E">
        <w:t>рыночный,</w:t>
      </w:r>
      <w:r w:rsidR="00484C7E" w:rsidRPr="00484C7E">
        <w:t xml:space="preserve"> </w:t>
      </w:r>
      <w:r w:rsidRPr="00484C7E">
        <w:t>производственный,</w:t>
      </w:r>
      <w:r w:rsidR="00484C7E" w:rsidRPr="00484C7E">
        <w:t xml:space="preserve"> </w:t>
      </w:r>
      <w:r w:rsidRPr="00484C7E">
        <w:t>финансовый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общий</w:t>
      </w:r>
      <w:r w:rsidR="00484C7E" w:rsidRPr="00484C7E">
        <w:t xml:space="preserve"> </w:t>
      </w:r>
      <w:r w:rsidRPr="00484C7E">
        <w:t>риски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три</w:t>
      </w:r>
      <w:r w:rsidR="00484C7E" w:rsidRPr="00484C7E">
        <w:t xml:space="preserve"> </w:t>
      </w:r>
      <w:r w:rsidRPr="00484C7E">
        <w:t>ближайших</w:t>
      </w:r>
      <w:r w:rsidR="00484C7E" w:rsidRPr="00484C7E">
        <w:t xml:space="preserve"> </w:t>
      </w:r>
      <w:r w:rsidRPr="00484C7E">
        <w:t>прогнозных</w:t>
      </w:r>
      <w:r w:rsidR="00484C7E" w:rsidRPr="00484C7E">
        <w:t xml:space="preserve"> </w:t>
      </w:r>
      <w:r w:rsidRPr="00484C7E">
        <w:t>года</w:t>
      </w:r>
      <w:r w:rsidR="00484C7E" w:rsidRPr="00484C7E">
        <w:t>.</w:t>
      </w:r>
    </w:p>
    <w:p w:rsidR="00594168" w:rsidRDefault="00594168" w:rsidP="00594168">
      <w:pPr>
        <w:tabs>
          <w:tab w:val="left" w:pos="726"/>
        </w:tabs>
        <w:rPr>
          <w:b/>
        </w:rPr>
      </w:pPr>
    </w:p>
    <w:p w:rsidR="00594168" w:rsidRPr="00484C7E" w:rsidRDefault="00FB6581" w:rsidP="00FB6581">
      <w:r>
        <w:br w:type="page"/>
      </w:r>
      <w:r w:rsidR="00594168" w:rsidRPr="00484C7E">
        <w:t>Таблица 52</w:t>
      </w:r>
    </w:p>
    <w:p w:rsidR="00CB5EB0" w:rsidRPr="00484C7E" w:rsidRDefault="00CB5EB0" w:rsidP="00484C7E">
      <w:pPr>
        <w:tabs>
          <w:tab w:val="left" w:pos="726"/>
        </w:tabs>
        <w:rPr>
          <w:b/>
        </w:rPr>
      </w:pPr>
      <w:r w:rsidRPr="00484C7E">
        <w:rPr>
          <w:b/>
        </w:rPr>
        <w:t>Показатели</w:t>
      </w:r>
      <w:r w:rsidR="00484C7E" w:rsidRPr="00484C7E">
        <w:rPr>
          <w:b/>
        </w:rPr>
        <w:t xml:space="preserve"> </w:t>
      </w:r>
      <w:r w:rsidRPr="00484C7E">
        <w:rPr>
          <w:b/>
        </w:rPr>
        <w:t>риска</w:t>
      </w: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1878"/>
        <w:gridCol w:w="1592"/>
        <w:gridCol w:w="1261"/>
        <w:gridCol w:w="1261"/>
        <w:gridCol w:w="899"/>
      </w:tblGrid>
      <w:tr w:rsidR="00CB5EB0" w:rsidRPr="00484C7E" w:rsidTr="001072DD">
        <w:trPr>
          <w:trHeight w:val="255"/>
          <w:jc w:val="center"/>
        </w:trPr>
        <w:tc>
          <w:tcPr>
            <w:tcW w:w="2317" w:type="dxa"/>
            <w:vMerge w:val="restart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Наименование</w:t>
            </w:r>
            <w:r w:rsidR="00484C7E" w:rsidRPr="00484C7E">
              <w:t xml:space="preserve"> </w:t>
            </w:r>
            <w:r w:rsidRPr="00484C7E">
              <w:t>показателя</w:t>
            </w:r>
            <w:r w:rsidR="00484C7E" w:rsidRPr="00484C7E">
              <w:t xml:space="preserve"> 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предыдущий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3421" w:type="dxa"/>
            <w:gridSpan w:val="3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прогнозный</w:t>
            </w:r>
            <w:r w:rsidR="00484C7E" w:rsidRPr="00484C7E">
              <w:t xml:space="preserve"> </w:t>
            </w:r>
            <w:r w:rsidRPr="00484C7E">
              <w:t>период</w:t>
            </w:r>
          </w:p>
        </w:tc>
      </w:tr>
      <w:tr w:rsidR="00CB5EB0" w:rsidRPr="00484C7E" w:rsidTr="001072DD">
        <w:trPr>
          <w:trHeight w:val="418"/>
          <w:jc w:val="center"/>
        </w:trPr>
        <w:tc>
          <w:tcPr>
            <w:tcW w:w="2317" w:type="dxa"/>
            <w:vMerge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878" w:type="dxa"/>
            <w:vMerge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92" w:type="dxa"/>
            <w:vMerge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2E396D" w:rsidRPr="00484C7E" w:rsidTr="001072DD">
        <w:trPr>
          <w:trHeight w:val="418"/>
          <w:jc w:val="center"/>
        </w:trPr>
        <w:tc>
          <w:tcPr>
            <w:tcW w:w="2317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1</w:t>
            </w:r>
          </w:p>
        </w:tc>
        <w:tc>
          <w:tcPr>
            <w:tcW w:w="1878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2</w:t>
            </w:r>
          </w:p>
        </w:tc>
        <w:tc>
          <w:tcPr>
            <w:tcW w:w="1592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3</w:t>
            </w:r>
          </w:p>
        </w:tc>
        <w:tc>
          <w:tcPr>
            <w:tcW w:w="1261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4</w:t>
            </w:r>
          </w:p>
        </w:tc>
        <w:tc>
          <w:tcPr>
            <w:tcW w:w="1261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5</w:t>
            </w:r>
          </w:p>
        </w:tc>
        <w:tc>
          <w:tcPr>
            <w:tcW w:w="899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6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Рыночный</w:t>
            </w:r>
            <w:r w:rsidRPr="00484C7E">
              <w:t xml:space="preserve"> </w:t>
            </w:r>
            <w:r w:rsidR="00CB5EB0" w:rsidRPr="00484C7E">
              <w:t>риск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Темп</w:t>
            </w:r>
            <w:r w:rsidR="00484C7E" w:rsidRPr="00484C7E">
              <w:t xml:space="preserve"> </w:t>
            </w:r>
            <w:r w:rsidRPr="00484C7E">
              <w:t>прироста</w:t>
            </w:r>
            <w:r w:rsidR="00484C7E" w:rsidRPr="00484C7E">
              <w:t xml:space="preserve"> </w:t>
            </w:r>
            <w:r w:rsidRPr="00484C7E">
              <w:t>выручки</w:t>
            </w:r>
            <w:r w:rsidR="00484C7E" w:rsidRPr="00484C7E">
              <w:t xml:space="preserve"> </w:t>
            </w:r>
            <w:r w:rsidRPr="00484C7E">
              <w:t>от</w:t>
            </w:r>
            <w:r w:rsidR="00484C7E" w:rsidRPr="00484C7E">
              <w:t xml:space="preserve"> </w:t>
            </w:r>
            <w:r w:rsidRPr="00484C7E">
              <w:t>продаж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Х</w:t>
            </w: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32,77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13,00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13,12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13,30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Маржа</w:t>
            </w:r>
            <w:r w:rsidR="00484C7E">
              <w:t xml:space="preserve"> (</w:t>
            </w:r>
            <w:r w:rsidRPr="00484C7E">
              <w:t>через</w:t>
            </w:r>
            <w:r w:rsidR="00484C7E" w:rsidRPr="00484C7E">
              <w:t xml:space="preserve"> </w:t>
            </w:r>
            <w:r w:rsidRPr="00484C7E">
              <w:t>прибыль</w:t>
            </w:r>
            <w:r w:rsidR="00484C7E" w:rsidRPr="00484C7E">
              <w:t xml:space="preserve"> </w:t>
            </w:r>
            <w:r w:rsidRPr="00484C7E">
              <w:t>от</w:t>
            </w:r>
            <w:r w:rsidR="00484C7E" w:rsidRPr="00484C7E">
              <w:t xml:space="preserve"> </w:t>
            </w:r>
            <w:r w:rsidRPr="00484C7E">
              <w:t>продаж</w:t>
            </w:r>
            <w:r w:rsidR="00484C7E" w:rsidRPr="00484C7E">
              <w:t xml:space="preserve">) </w:t>
            </w:r>
          </w:p>
        </w:tc>
        <w:tc>
          <w:tcPr>
            <w:tcW w:w="1878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3,92</w:t>
            </w: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12,52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12,73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12,62</w:t>
            </w:r>
          </w:p>
        </w:tc>
        <w:tc>
          <w:tcPr>
            <w:tcW w:w="89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12,58</w:t>
            </w:r>
          </w:p>
        </w:tc>
      </w:tr>
      <w:tr w:rsidR="00CB5EB0" w:rsidRPr="00484C7E" w:rsidTr="001072DD">
        <w:trPr>
          <w:trHeight w:val="881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Контролируемость</w:t>
            </w:r>
            <w:r w:rsidR="00484C7E" w:rsidRPr="00484C7E">
              <w:t xml:space="preserve"> </w:t>
            </w:r>
            <w:r w:rsidRPr="00484C7E">
              <w:t>расходов</w:t>
            </w:r>
            <w:r w:rsidR="00484C7E">
              <w:t xml:space="preserve"> (</w:t>
            </w:r>
            <w:r w:rsidRPr="00484C7E">
              <w:t>отклонения</w:t>
            </w:r>
            <w:r w:rsidR="00484C7E" w:rsidRPr="00484C7E">
              <w:t xml:space="preserve"> </w:t>
            </w:r>
            <w:r w:rsidRPr="00484C7E">
              <w:t>коэффициентов</w:t>
            </w:r>
            <w:r w:rsidR="00484C7E" w:rsidRPr="00484C7E">
              <w:t xml:space="preserve"> </w:t>
            </w:r>
            <w:r w:rsidRPr="00484C7E">
              <w:t>затрат</w:t>
            </w:r>
            <w:r w:rsidR="00484C7E" w:rsidRPr="00484C7E">
              <w:t xml:space="preserve">)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Х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1,79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0,02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0,01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0,00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срок</w:t>
            </w:r>
            <w:r w:rsidR="00484C7E" w:rsidRPr="00484C7E">
              <w:t xml:space="preserve"> </w:t>
            </w:r>
            <w:r w:rsidRPr="00484C7E">
              <w:t>инкассации</w:t>
            </w:r>
            <w:r w:rsidR="00484C7E" w:rsidRPr="00484C7E">
              <w:t xml:space="preserve"> </w:t>
            </w:r>
            <w:r w:rsidRPr="00484C7E">
              <w:t>дебиторской</w:t>
            </w:r>
            <w:r w:rsidR="00484C7E" w:rsidRPr="00484C7E">
              <w:t xml:space="preserve"> </w:t>
            </w:r>
            <w:r w:rsidRPr="00484C7E">
              <w:t>задолженности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54,89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38,40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38,40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38,40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38,40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Отношение</w:t>
            </w:r>
            <w:r w:rsidR="00484C7E" w:rsidRPr="00484C7E">
              <w:t xml:space="preserve"> </w:t>
            </w:r>
            <w:r w:rsidRPr="00484C7E">
              <w:t>дебиторской</w:t>
            </w:r>
            <w:r w:rsidR="00484C7E" w:rsidRPr="00484C7E">
              <w:t xml:space="preserve"> </w:t>
            </w:r>
            <w:r w:rsidRPr="00484C7E">
              <w:t>задолженности</w:t>
            </w:r>
            <w:r w:rsidR="00484C7E" w:rsidRPr="00484C7E">
              <w:t xml:space="preserve"> </w:t>
            </w:r>
            <w:r w:rsidRPr="00484C7E">
              <w:t>к</w:t>
            </w:r>
            <w:r w:rsidR="00484C7E" w:rsidRPr="00484C7E">
              <w:t xml:space="preserve"> </w:t>
            </w:r>
            <w:r w:rsidRPr="00484C7E">
              <w:t>кредиторской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1,03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0,93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0,93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0,93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0,93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Отношение</w:t>
            </w:r>
            <w:r w:rsidR="00484C7E" w:rsidRPr="00484C7E">
              <w:t xml:space="preserve"> </w:t>
            </w:r>
            <w:r w:rsidRPr="00484C7E">
              <w:t>поступлений</w:t>
            </w:r>
            <w:r w:rsidR="00484C7E" w:rsidRPr="00484C7E">
              <w:t xml:space="preserve"> </w:t>
            </w:r>
            <w:r w:rsidRPr="00484C7E">
              <w:t>от</w:t>
            </w:r>
            <w:r w:rsidR="00484C7E" w:rsidRPr="00484C7E">
              <w:t xml:space="preserve"> </w:t>
            </w:r>
            <w:r w:rsidRPr="00484C7E">
              <w:t>покупателей</w:t>
            </w:r>
            <w:r w:rsidR="00484C7E" w:rsidRPr="00484C7E">
              <w:t xml:space="preserve"> </w:t>
            </w:r>
            <w:r w:rsidRPr="00484C7E">
              <w:t>к</w:t>
            </w:r>
            <w:r w:rsidR="00484C7E" w:rsidRPr="00484C7E">
              <w:t xml:space="preserve"> </w:t>
            </w:r>
            <w:r w:rsidRPr="00484C7E">
              <w:t>выручке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1,10</w:t>
            </w: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1,06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1,17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1,17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1,17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Операционный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инвестиционный</w:t>
            </w:r>
            <w:r w:rsidRPr="00484C7E">
              <w:t xml:space="preserve"> </w:t>
            </w:r>
            <w:r w:rsidR="00CB5EB0" w:rsidRPr="00484C7E">
              <w:t>риск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Доля</w:t>
            </w:r>
            <w:r w:rsidRPr="00484C7E">
              <w:t xml:space="preserve"> </w:t>
            </w:r>
            <w:r w:rsidR="00CB5EB0" w:rsidRPr="00484C7E">
              <w:t>внеоборотных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в</w:t>
            </w:r>
            <w:r w:rsidRPr="00484C7E">
              <w:t xml:space="preserve"> </w:t>
            </w:r>
            <w:r w:rsidR="00CB5EB0" w:rsidRPr="00484C7E">
              <w:t>валюте</w:t>
            </w:r>
            <w:r w:rsidRPr="00484C7E">
              <w:t xml:space="preserve"> </w:t>
            </w:r>
            <w:r w:rsidR="00CB5EB0" w:rsidRPr="00484C7E">
              <w:t>баланса,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72,05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77,28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78,79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79,54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79,79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ввода</w:t>
            </w:r>
            <w:r w:rsidRPr="00484C7E">
              <w:t xml:space="preserve"> </w:t>
            </w:r>
            <w:r w:rsidR="00CB5EB0" w:rsidRPr="00484C7E">
              <w:t>внеоборотных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Х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0,03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0</w:t>
            </w:r>
            <w:r w:rsidR="00484C7E">
              <w:t>, 19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0,16</w:t>
            </w:r>
          </w:p>
        </w:tc>
        <w:tc>
          <w:tcPr>
            <w:tcW w:w="89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0,14</w:t>
            </w:r>
          </w:p>
        </w:tc>
      </w:tr>
      <w:tr w:rsidR="00CB5EB0" w:rsidRPr="00484C7E" w:rsidTr="001072DD">
        <w:trPr>
          <w:trHeight w:val="94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годности</w:t>
            </w:r>
            <w:r w:rsidRPr="00484C7E">
              <w:t xml:space="preserve"> </w:t>
            </w:r>
            <w:r w:rsidR="00CB5EB0" w:rsidRPr="00484C7E">
              <w:t>внеоборотных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>
              <w:t xml:space="preserve"> (</w:t>
            </w:r>
            <w:r w:rsidR="00CB5EB0" w:rsidRPr="00484C7E">
              <w:t>остаточная</w:t>
            </w:r>
            <w:r w:rsidRPr="00484C7E">
              <w:t xml:space="preserve"> </w:t>
            </w:r>
            <w:r w:rsidR="00CB5EB0" w:rsidRPr="00484C7E">
              <w:t>стоимость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первоначальной</w:t>
            </w:r>
            <w:r w:rsidRPr="00484C7E">
              <w:t xml:space="preserve">)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82,36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83,46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86,16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88,06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89,46</w:t>
            </w:r>
          </w:p>
        </w:tc>
      </w:tr>
      <w:tr w:rsidR="00CB5EB0" w:rsidRPr="00484C7E" w:rsidTr="001072DD">
        <w:trPr>
          <w:trHeight w:val="88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Оборачиваемость</w:t>
            </w:r>
            <w:r w:rsidRPr="00484C7E">
              <w:t xml:space="preserve"> </w:t>
            </w:r>
            <w:r w:rsidR="00CB5EB0" w:rsidRPr="00484C7E">
              <w:t>активов</w:t>
            </w:r>
            <w:r>
              <w:t xml:space="preserve"> (</w:t>
            </w:r>
            <w:r w:rsidR="00CB5EB0" w:rsidRPr="00484C7E">
              <w:t>раз</w:t>
            </w:r>
            <w:r w:rsidRPr="00484C7E">
              <w:t xml:space="preserve"> </w:t>
            </w:r>
            <w:r w:rsidR="00CB5EB0" w:rsidRPr="00484C7E">
              <w:t>в</w:t>
            </w:r>
            <w:r w:rsidRPr="00484C7E">
              <w:t xml:space="preserve"> </w:t>
            </w:r>
            <w:r w:rsidR="00CB5EB0" w:rsidRPr="00484C7E">
              <w:t>год</w:t>
            </w:r>
            <w:r w:rsidRPr="00484C7E">
              <w:t xml:space="preserve">)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1,16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1,35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1,26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1,21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</w:t>
            </w:r>
            <w:r w:rsidR="00484C7E">
              <w:t>, 20</w:t>
            </w:r>
          </w:p>
        </w:tc>
      </w:tr>
      <w:tr w:rsidR="00CB5EB0" w:rsidRPr="00484C7E" w:rsidTr="001072DD">
        <w:trPr>
          <w:trHeight w:val="649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Длительность</w:t>
            </w:r>
            <w:r w:rsidRPr="00484C7E">
              <w:t xml:space="preserve"> </w:t>
            </w:r>
            <w:r w:rsidR="00CB5EB0" w:rsidRPr="00484C7E">
              <w:t>оборота</w:t>
            </w:r>
            <w:r w:rsidRPr="00484C7E">
              <w:t xml:space="preserve"> </w:t>
            </w:r>
            <w:r w:rsidR="00CB5EB0" w:rsidRPr="00484C7E">
              <w:t>запасов,</w:t>
            </w:r>
            <w:r w:rsidRPr="00484C7E">
              <w:t xml:space="preserve"> </w:t>
            </w:r>
            <w:r w:rsidR="00CB5EB0" w:rsidRPr="00484C7E">
              <w:t>дни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25,97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20,88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20,93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20,91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20,90</w:t>
            </w:r>
          </w:p>
        </w:tc>
      </w:tr>
      <w:tr w:rsidR="00CB5EB0" w:rsidRPr="00484C7E" w:rsidTr="001072DD">
        <w:trPr>
          <w:trHeight w:val="1216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Производительность</w:t>
            </w:r>
            <w:r w:rsidRPr="00484C7E">
              <w:t xml:space="preserve"> </w:t>
            </w:r>
            <w:r w:rsidR="00CB5EB0" w:rsidRPr="00484C7E">
              <w:t>труда</w:t>
            </w:r>
            <w:r w:rsidRPr="00484C7E">
              <w:t xml:space="preserve"> </w:t>
            </w:r>
            <w:r w:rsidR="00CB5EB0" w:rsidRPr="00484C7E">
              <w:t>через</w:t>
            </w:r>
            <w:r w:rsidRPr="00484C7E">
              <w:t xml:space="preserve"> </w:t>
            </w:r>
            <w:r w:rsidR="00CB5EB0" w:rsidRPr="00484C7E">
              <w:t>добавленную</w:t>
            </w:r>
            <w:r w:rsidRPr="00484C7E">
              <w:t xml:space="preserve"> </w:t>
            </w:r>
            <w:r w:rsidR="00CB5EB0" w:rsidRPr="00484C7E">
              <w:t>стоимость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411,82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704,01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809,61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931,05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070,71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Среднегодовая</w:t>
            </w:r>
            <w:r w:rsidRPr="00484C7E">
              <w:t xml:space="preserve"> </w:t>
            </w:r>
            <w:r w:rsidR="00CB5EB0" w:rsidRPr="00484C7E">
              <w:t>заработная</w:t>
            </w:r>
            <w:r w:rsidRPr="00484C7E">
              <w:t xml:space="preserve"> </w:t>
            </w:r>
            <w:r w:rsidR="00CB5EB0" w:rsidRPr="00484C7E">
              <w:t>плата,</w:t>
            </w:r>
            <w:r w:rsidRPr="00484C7E">
              <w:t xml:space="preserve"> </w:t>
            </w:r>
            <w:r w:rsidR="00CB5EB0" w:rsidRPr="00484C7E">
              <w:t>тыс</w:t>
            </w:r>
            <w:r w:rsidRPr="00484C7E">
              <w:t xml:space="preserve">. </w:t>
            </w:r>
            <w:r w:rsidR="00CB5EB0" w:rsidRPr="00484C7E">
              <w:t>руб</w:t>
            </w:r>
            <w:r w:rsidRPr="00484C7E">
              <w:t xml:space="preserve">.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206,72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268,95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309,29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355,68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409,03</w:t>
            </w:r>
          </w:p>
        </w:tc>
      </w:tr>
      <w:tr w:rsidR="00CB5EB0" w:rsidRPr="00484C7E" w:rsidTr="001072DD">
        <w:trPr>
          <w:trHeight w:val="9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Соотношение</w:t>
            </w:r>
            <w:r w:rsidRPr="00484C7E">
              <w:t xml:space="preserve"> </w:t>
            </w:r>
            <w:r w:rsidR="00CB5EB0" w:rsidRPr="00484C7E">
              <w:t>темпов</w:t>
            </w:r>
            <w:r w:rsidRPr="00484C7E">
              <w:t xml:space="preserve"> </w:t>
            </w:r>
            <w:r w:rsidR="00CB5EB0" w:rsidRPr="00484C7E">
              <w:t>роста</w:t>
            </w:r>
            <w:r w:rsidRPr="00484C7E">
              <w:t xml:space="preserve"> </w:t>
            </w:r>
            <w:r w:rsidR="00CB5EB0" w:rsidRPr="00484C7E">
              <w:t>производительности</w:t>
            </w:r>
            <w:r w:rsidRPr="00484C7E">
              <w:t xml:space="preserve"> </w:t>
            </w:r>
            <w:r w:rsidR="00CB5EB0" w:rsidRPr="00484C7E">
              <w:t>труда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заработной</w:t>
            </w:r>
            <w:r w:rsidRPr="00484C7E">
              <w:t xml:space="preserve"> </w:t>
            </w:r>
            <w:r w:rsidR="00CB5EB0" w:rsidRPr="00484C7E">
              <w:t>платы</w:t>
            </w:r>
            <w:r>
              <w:t xml:space="preserve"> (</w:t>
            </w:r>
            <w:r w:rsidR="00CB5EB0" w:rsidRPr="00484C7E">
              <w:t>Пт</w:t>
            </w:r>
            <w:r w:rsidRPr="00484C7E">
              <w:t xml:space="preserve"> </w:t>
            </w:r>
            <w:r w:rsidR="00CB5EB0" w:rsidRPr="00484C7E">
              <w:t>/</w:t>
            </w:r>
            <w:r w:rsidRPr="00484C7E">
              <w:t xml:space="preserve"> </w:t>
            </w:r>
            <w:r w:rsidR="00CB5EB0" w:rsidRPr="00484C7E">
              <w:t>ЗП</w:t>
            </w:r>
            <w:r w:rsidRPr="00484C7E">
              <w:t xml:space="preserve">)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Х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2,36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1,00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1,00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Уровень</w:t>
            </w:r>
            <w:r w:rsidRPr="00484C7E">
              <w:t xml:space="preserve"> </w:t>
            </w:r>
            <w:r w:rsidR="00CB5EB0" w:rsidRPr="00484C7E">
              <w:t>операционного</w:t>
            </w:r>
            <w:r w:rsidRPr="00484C7E">
              <w:t xml:space="preserve"> </w:t>
            </w:r>
            <w:r w:rsidR="00CB5EB0" w:rsidRPr="00484C7E">
              <w:t>рычага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3,13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</w:t>
            </w:r>
            <w:r w:rsidR="00484C7E">
              <w:t>, 19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3,11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3,12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3,11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Финансовый</w:t>
            </w:r>
            <w:r w:rsidRPr="00484C7E">
              <w:t xml:space="preserve"> </w:t>
            </w:r>
            <w:r w:rsidR="00CB5EB0" w:rsidRPr="00484C7E">
              <w:t>риск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текущей</w:t>
            </w:r>
            <w:r w:rsidRPr="00484C7E">
              <w:t xml:space="preserve"> </w:t>
            </w:r>
            <w:r w:rsidR="00CB5EB0" w:rsidRPr="00484C7E">
              <w:t>ликвидности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1,26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1,17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1,17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1,18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1,18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покрытия</w:t>
            </w:r>
            <w:r w:rsidRPr="00484C7E">
              <w:t xml:space="preserve"> </w:t>
            </w:r>
            <w:r w:rsidR="00CB5EB0" w:rsidRPr="00484C7E">
              <w:t>процентов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1,185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2,626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6,21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6,30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6,68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Доля</w:t>
            </w:r>
            <w:r w:rsidRPr="00484C7E">
              <w:t xml:space="preserve"> </w:t>
            </w:r>
            <w:r w:rsidR="00CB5EB0" w:rsidRPr="00484C7E">
              <w:t>неликвидных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в</w:t>
            </w:r>
            <w:r w:rsidRPr="00484C7E">
              <w:t xml:space="preserve"> </w:t>
            </w:r>
            <w:r w:rsidR="00CB5EB0" w:rsidRPr="00484C7E">
              <w:t>составе</w:t>
            </w:r>
            <w:r w:rsidRPr="00484C7E">
              <w:t xml:space="preserve"> </w:t>
            </w:r>
            <w:r w:rsidR="00CB5EB0" w:rsidRPr="00484C7E">
              <w:t>оборотных</w:t>
            </w:r>
            <w:r w:rsidRPr="00484C7E">
              <w:t xml:space="preserve"> </w:t>
            </w:r>
            <w:r w:rsidR="00CB5EB0" w:rsidRPr="00484C7E">
              <w:t>активов,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3,93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10,466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10,47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10,47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10,47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Доля</w:t>
            </w:r>
            <w:r w:rsidRPr="00484C7E">
              <w:t xml:space="preserve"> </w:t>
            </w:r>
            <w:r w:rsidR="00CB5EB0" w:rsidRPr="00484C7E">
              <w:t>заложенных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суммарным</w:t>
            </w:r>
            <w:r w:rsidRPr="00484C7E">
              <w:t xml:space="preserve"> </w:t>
            </w:r>
            <w:r w:rsidR="00CB5EB0" w:rsidRPr="00484C7E">
              <w:t>активам,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-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-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-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-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-</w:t>
            </w:r>
          </w:p>
        </w:tc>
      </w:tr>
      <w:tr w:rsidR="00CB5EB0" w:rsidRPr="00484C7E" w:rsidTr="001072DD">
        <w:trPr>
          <w:trHeight w:val="94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Обеспеченность</w:t>
            </w:r>
            <w:r w:rsidRPr="00484C7E">
              <w:t xml:space="preserve"> </w:t>
            </w:r>
            <w:r w:rsidR="00CB5EB0" w:rsidRPr="00484C7E">
              <w:t>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собственными</w:t>
            </w:r>
            <w:r w:rsidRPr="00484C7E">
              <w:t xml:space="preserve"> </w:t>
            </w:r>
            <w:r w:rsidR="00CB5EB0" w:rsidRPr="00484C7E">
              <w:t>оборотными</w:t>
            </w:r>
            <w:r w:rsidRPr="00484C7E">
              <w:t xml:space="preserve"> </w:t>
            </w:r>
            <w:r w:rsidR="00CB5EB0" w:rsidRPr="00484C7E">
              <w:t>средствами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>
              <w:t xml:space="preserve"> (</w:t>
            </w:r>
            <w:r w:rsidR="00CB5EB0" w:rsidRPr="00484C7E">
              <w:t>1,83</w:t>
            </w:r>
            <w:r w:rsidRPr="00484C7E">
              <w:t xml:space="preserve">) 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>
              <w:t xml:space="preserve"> (</w:t>
            </w:r>
            <w:r w:rsidR="00CB5EB0" w:rsidRPr="00484C7E">
              <w:t>2,28</w:t>
            </w:r>
            <w:r w:rsidRPr="00484C7E">
              <w:t xml:space="preserve">) 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>
              <w:t xml:space="preserve"> (</w:t>
            </w:r>
            <w:r w:rsidR="00CB5EB0" w:rsidRPr="00484C7E">
              <w:t>2,24</w:t>
            </w:r>
            <w:r w:rsidRPr="00484C7E">
              <w:t xml:space="preserve">) 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>
              <w:t xml:space="preserve"> (</w:t>
            </w:r>
            <w:r w:rsidR="00CB5EB0" w:rsidRPr="00484C7E">
              <w:t>2,11</w:t>
            </w:r>
            <w:r w:rsidRPr="00484C7E"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>
              <w:t xml:space="preserve"> (</w:t>
            </w:r>
            <w:r w:rsidR="00CB5EB0" w:rsidRPr="00484C7E">
              <w:t>1,89</w:t>
            </w:r>
            <w:r w:rsidRPr="00484C7E">
              <w:t xml:space="preserve">) </w:t>
            </w:r>
          </w:p>
        </w:tc>
      </w:tr>
      <w:tr w:rsidR="00CB5EB0" w:rsidRPr="00484C7E" w:rsidTr="001072DD">
        <w:trPr>
          <w:trHeight w:val="94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Обеспеченность</w:t>
            </w:r>
            <w:r w:rsidRPr="00484C7E">
              <w:t xml:space="preserve"> </w:t>
            </w:r>
            <w:r w:rsidR="00CB5EB0" w:rsidRPr="00484C7E">
              <w:t>запасов</w:t>
            </w:r>
            <w:r>
              <w:t xml:space="preserve"> "</w:t>
            </w:r>
            <w:r w:rsidR="00CB5EB0" w:rsidRPr="00484C7E">
              <w:t>нормальными</w:t>
            </w:r>
            <w:r>
              <w:t xml:space="preserve">" </w:t>
            </w:r>
            <w:r w:rsidR="00CB5EB0" w:rsidRPr="00484C7E">
              <w:t>источниками</w:t>
            </w:r>
            <w:r w:rsidRPr="00484C7E">
              <w:t xml:space="preserve"> </w:t>
            </w:r>
            <w:r w:rsidR="00CB5EB0" w:rsidRPr="00484C7E">
              <w:t>финансирования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1,38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1,10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1,10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1,10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1,10</w:t>
            </w:r>
          </w:p>
        </w:tc>
      </w:tr>
      <w:tr w:rsidR="00CB5EB0" w:rsidRPr="00484C7E" w:rsidTr="001072DD">
        <w:trPr>
          <w:trHeight w:val="126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Рентабельность</w:t>
            </w:r>
            <w:r w:rsidRPr="00484C7E">
              <w:t xml:space="preserve"> </w:t>
            </w:r>
            <w:r w:rsidR="00CB5EB0" w:rsidRPr="00484C7E">
              <w:t>активов</w:t>
            </w:r>
            <w:r>
              <w:t xml:space="preserve"> (</w:t>
            </w:r>
            <w:r w:rsidR="00CB5EB0" w:rsidRPr="00484C7E">
              <w:t>прибыль</w:t>
            </w:r>
            <w:r w:rsidRPr="00484C7E">
              <w:t xml:space="preserve"> </w:t>
            </w:r>
            <w:r w:rsidR="00CB5EB0" w:rsidRPr="00484C7E">
              <w:t>до</w:t>
            </w:r>
            <w:r w:rsidRPr="00484C7E">
              <w:t xml:space="preserve"> </w:t>
            </w:r>
            <w:r w:rsidR="00CB5EB0" w:rsidRPr="00484C7E">
              <w:t>налогообложения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выплаты</w:t>
            </w:r>
            <w:r w:rsidRPr="00484C7E">
              <w:t xml:space="preserve"> </w:t>
            </w:r>
            <w:r w:rsidR="00CB5EB0" w:rsidRPr="00484C7E">
              <w:t>процентов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активам</w:t>
            </w:r>
            <w:r w:rsidRPr="00484C7E">
              <w:t xml:space="preserve"> </w:t>
            </w:r>
            <w:r w:rsidR="00CB5EB0" w:rsidRPr="00484C7E">
              <w:t>без</w:t>
            </w:r>
            <w:r w:rsidRPr="00484C7E">
              <w:t xml:space="preserve"> </w:t>
            </w:r>
            <w:r w:rsidR="00CB5EB0" w:rsidRPr="00484C7E">
              <w:t>бесплатных</w:t>
            </w:r>
            <w:r w:rsidRPr="00484C7E">
              <w:t xml:space="preserve"> </w:t>
            </w:r>
            <w:r w:rsidR="00CB5EB0" w:rsidRPr="00484C7E">
              <w:t>обязательств</w:t>
            </w:r>
            <w:r w:rsidRPr="00484C7E">
              <w:t xml:space="preserve">),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9,47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18,79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17,75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16,98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16,76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Средневзвешенная</w:t>
            </w:r>
            <w:r w:rsidRPr="00484C7E">
              <w:t xml:space="preserve"> </w:t>
            </w:r>
            <w:r w:rsidR="00CB5EB0" w:rsidRPr="00484C7E">
              <w:t>стоимость</w:t>
            </w:r>
            <w:r w:rsidRPr="00484C7E">
              <w:t xml:space="preserve"> </w:t>
            </w:r>
            <w:r w:rsidR="00CB5EB0" w:rsidRPr="00484C7E">
              <w:t>капитала,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9,62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13,37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14,78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16,52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18,27</w:t>
            </w:r>
          </w:p>
        </w:tc>
      </w:tr>
      <w:tr w:rsidR="00CB5EB0" w:rsidRPr="00484C7E" w:rsidTr="001072DD">
        <w:trPr>
          <w:trHeight w:val="630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Налоговая</w:t>
            </w:r>
            <w:r w:rsidRPr="00484C7E">
              <w:t xml:space="preserve"> </w:t>
            </w:r>
            <w:r w:rsidR="00CB5EB0" w:rsidRPr="00484C7E">
              <w:t>нагрузка</w:t>
            </w:r>
            <w:r w:rsidRPr="00484C7E">
              <w:t xml:space="preserve"> </w:t>
            </w:r>
            <w:r w:rsidR="00CB5EB0" w:rsidRPr="00484C7E">
              <w:t>на</w:t>
            </w:r>
            <w:r w:rsidRPr="00484C7E">
              <w:t xml:space="preserve"> </w:t>
            </w:r>
            <w:r w:rsidR="00CB5EB0" w:rsidRPr="00484C7E">
              <w:t>выручку</w:t>
            </w:r>
            <w:r>
              <w:t xml:space="preserve"> (</w:t>
            </w:r>
            <w:r w:rsidR="00CB5EB0" w:rsidRPr="00484C7E">
              <w:t>нетто</w:t>
            </w:r>
            <w:r w:rsidRPr="00484C7E">
              <w:t xml:space="preserve">),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9,31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11,28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13,26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13,55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13,83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Плечо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рычага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2,94</w:t>
            </w: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2,33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1,75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1,36</w:t>
            </w:r>
          </w:p>
        </w:tc>
        <w:tc>
          <w:tcPr>
            <w:tcW w:w="89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1,07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Дифференциал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рычага,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>
              <w:t xml:space="preserve"> (</w:t>
            </w:r>
            <w:r w:rsidR="00CB5EB0" w:rsidRPr="00484C7E">
              <w:t>1,24</w:t>
            </w:r>
            <w:r w:rsidRPr="00484C7E">
              <w:t xml:space="preserve">) </w:t>
            </w:r>
          </w:p>
        </w:tc>
        <w:tc>
          <w:tcPr>
            <w:tcW w:w="159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8,57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12,75</w:t>
            </w:r>
          </w:p>
        </w:tc>
        <w:tc>
          <w:tcPr>
            <w:tcW w:w="1261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11,98</w:t>
            </w:r>
          </w:p>
        </w:tc>
        <w:tc>
          <w:tcPr>
            <w:tcW w:w="89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11,76</w:t>
            </w:r>
          </w:p>
        </w:tc>
      </w:tr>
      <w:tr w:rsidR="00CB5EB0" w:rsidRPr="00484C7E" w:rsidTr="001072DD">
        <w:trPr>
          <w:trHeight w:val="315"/>
          <w:jc w:val="center"/>
        </w:trPr>
        <w:tc>
          <w:tcPr>
            <w:tcW w:w="2317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Уровень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рычага</w:t>
            </w:r>
            <w:r w:rsidRPr="00484C7E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6,42</w:t>
            </w:r>
          </w:p>
        </w:tc>
        <w:tc>
          <w:tcPr>
            <w:tcW w:w="159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1,61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</w:t>
            </w:r>
            <w:r w:rsidR="00484C7E">
              <w:t>, 19</w:t>
            </w:r>
          </w:p>
        </w:tc>
        <w:tc>
          <w:tcPr>
            <w:tcW w:w="1261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</w:t>
            </w:r>
            <w:r w:rsidR="00484C7E">
              <w:t>, 19</w:t>
            </w:r>
          </w:p>
        </w:tc>
        <w:tc>
          <w:tcPr>
            <w:tcW w:w="89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1,18</w:t>
            </w:r>
          </w:p>
        </w:tc>
      </w:tr>
    </w:tbl>
    <w:p w:rsidR="0079421B" w:rsidRPr="00484C7E" w:rsidRDefault="0079421B" w:rsidP="00484C7E">
      <w:pPr>
        <w:tabs>
          <w:tab w:val="left" w:pos="726"/>
        </w:tabs>
        <w:rPr>
          <w:b/>
        </w:rPr>
      </w:pPr>
    </w:p>
    <w:p w:rsidR="00484C7E" w:rsidRPr="00484C7E" w:rsidRDefault="00CB5EB0" w:rsidP="00484C7E">
      <w:pPr>
        <w:tabs>
          <w:tab w:val="left" w:pos="726"/>
        </w:tabs>
      </w:pPr>
      <w:r w:rsidRPr="00484C7E">
        <w:t>В</w:t>
      </w:r>
      <w:r w:rsidR="00484C7E" w:rsidRPr="00484C7E">
        <w:t xml:space="preserve"> </w:t>
      </w:r>
      <w:r w:rsidRPr="00484C7E">
        <w:t>следующей</w:t>
      </w:r>
      <w:r w:rsidR="00484C7E" w:rsidRPr="00484C7E">
        <w:t xml:space="preserve"> </w:t>
      </w:r>
      <w:r w:rsidRPr="00484C7E">
        <w:t>таблице</w:t>
      </w:r>
      <w:r w:rsidR="00484C7E" w:rsidRPr="00484C7E">
        <w:t xml:space="preserve"> </w:t>
      </w:r>
      <w:r w:rsidRPr="00484C7E">
        <w:t>будет</w:t>
      </w:r>
      <w:r w:rsidR="00484C7E" w:rsidRPr="00484C7E">
        <w:t xml:space="preserve"> </w:t>
      </w:r>
      <w:r w:rsidRPr="00484C7E">
        <w:t>приведена</w:t>
      </w:r>
      <w:r w:rsidR="00484C7E" w:rsidRPr="00484C7E">
        <w:t xml:space="preserve"> </w:t>
      </w:r>
      <w:r w:rsidRPr="00484C7E">
        <w:t>оценка</w:t>
      </w:r>
      <w:r w:rsidR="00484C7E" w:rsidRPr="00484C7E">
        <w:t xml:space="preserve"> </w:t>
      </w:r>
      <w:r w:rsidRPr="00484C7E">
        <w:t>уровня</w:t>
      </w:r>
      <w:r w:rsidR="00484C7E" w:rsidRPr="00484C7E">
        <w:t xml:space="preserve"> </w:t>
      </w:r>
      <w:r w:rsidRPr="00484C7E">
        <w:t>риска</w:t>
      </w:r>
      <w:r w:rsidR="00484C7E" w:rsidRPr="00484C7E">
        <w:t>.</w:t>
      </w:r>
    </w:p>
    <w:p w:rsidR="00594168" w:rsidRDefault="00594168" w:rsidP="00594168">
      <w:pPr>
        <w:tabs>
          <w:tab w:val="left" w:pos="726"/>
        </w:tabs>
        <w:rPr>
          <w:b/>
        </w:rPr>
      </w:pPr>
    </w:p>
    <w:p w:rsidR="00594168" w:rsidRPr="00484C7E" w:rsidRDefault="00594168" w:rsidP="00FB6581">
      <w:r w:rsidRPr="00484C7E">
        <w:t>Таблица 53</w:t>
      </w:r>
    </w:p>
    <w:p w:rsidR="00CB5EB0" w:rsidRPr="00484C7E" w:rsidRDefault="00CB5EB0" w:rsidP="00484C7E">
      <w:pPr>
        <w:tabs>
          <w:tab w:val="left" w:pos="726"/>
        </w:tabs>
        <w:rPr>
          <w:b/>
        </w:rPr>
      </w:pPr>
      <w:r w:rsidRPr="00484C7E">
        <w:rPr>
          <w:b/>
        </w:rPr>
        <w:t>Оценка</w:t>
      </w:r>
      <w:r w:rsidR="00484C7E" w:rsidRPr="00484C7E">
        <w:rPr>
          <w:b/>
        </w:rPr>
        <w:t xml:space="preserve"> </w:t>
      </w:r>
      <w:r w:rsidRPr="00484C7E">
        <w:rPr>
          <w:b/>
        </w:rPr>
        <w:t>уровня</w:t>
      </w:r>
      <w:r w:rsidR="00484C7E" w:rsidRPr="00484C7E">
        <w:rPr>
          <w:b/>
        </w:rPr>
        <w:t xml:space="preserve"> </w:t>
      </w:r>
      <w:r w:rsidRPr="00484C7E">
        <w:rPr>
          <w:b/>
        </w:rPr>
        <w:t>риска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1504"/>
        <w:gridCol w:w="1529"/>
        <w:gridCol w:w="1389"/>
        <w:gridCol w:w="1389"/>
        <w:gridCol w:w="1032"/>
      </w:tblGrid>
      <w:tr w:rsidR="00594168" w:rsidRPr="00484C7E" w:rsidTr="001072DD">
        <w:trPr>
          <w:trHeight w:val="255"/>
          <w:jc w:val="center"/>
        </w:trPr>
        <w:tc>
          <w:tcPr>
            <w:tcW w:w="9092" w:type="dxa"/>
            <w:gridSpan w:val="6"/>
            <w:shd w:val="clear" w:color="auto" w:fill="auto"/>
            <w:noWrap/>
          </w:tcPr>
          <w:p w:rsidR="00594168" w:rsidRPr="00484C7E" w:rsidRDefault="00594168" w:rsidP="00594168">
            <w:pPr>
              <w:pStyle w:val="af8"/>
            </w:pPr>
            <w:r w:rsidRPr="00484C7E">
              <w:t xml:space="preserve">  прогнозный период 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Наименование</w:t>
            </w:r>
            <w:r w:rsidRPr="00484C7E">
              <w:t xml:space="preserve"> </w:t>
            </w:r>
            <w:r w:rsidR="00CB5EB0" w:rsidRPr="00484C7E">
              <w:t>показателя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предыдущий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отчетный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3</w:t>
            </w:r>
            <w:r w:rsidR="00484C7E" w:rsidRPr="00484C7E">
              <w:t xml:space="preserve"> </w:t>
            </w:r>
            <w:r w:rsidRPr="00484C7E">
              <w:t>год</w:t>
            </w:r>
          </w:p>
        </w:tc>
      </w:tr>
      <w:tr w:rsidR="00594168" w:rsidRPr="00484C7E" w:rsidTr="001072DD">
        <w:trPr>
          <w:trHeight w:val="314"/>
          <w:jc w:val="center"/>
        </w:trPr>
        <w:tc>
          <w:tcPr>
            <w:tcW w:w="2249" w:type="dxa"/>
            <w:shd w:val="clear" w:color="auto" w:fill="auto"/>
            <w:noWrap/>
          </w:tcPr>
          <w:p w:rsidR="002E396D" w:rsidRPr="00484C7E" w:rsidRDefault="002E396D" w:rsidP="00594168">
            <w:pPr>
              <w:pStyle w:val="af8"/>
            </w:pPr>
            <w:r w:rsidRPr="00484C7E">
              <w:t>1</w:t>
            </w:r>
          </w:p>
        </w:tc>
        <w:tc>
          <w:tcPr>
            <w:tcW w:w="1504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2</w:t>
            </w:r>
          </w:p>
        </w:tc>
        <w:tc>
          <w:tcPr>
            <w:tcW w:w="1529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3</w:t>
            </w:r>
          </w:p>
        </w:tc>
        <w:tc>
          <w:tcPr>
            <w:tcW w:w="1389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4</w:t>
            </w:r>
          </w:p>
        </w:tc>
        <w:tc>
          <w:tcPr>
            <w:tcW w:w="1389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5</w:t>
            </w:r>
          </w:p>
        </w:tc>
        <w:tc>
          <w:tcPr>
            <w:tcW w:w="1032" w:type="dxa"/>
            <w:shd w:val="clear" w:color="auto" w:fill="auto"/>
          </w:tcPr>
          <w:p w:rsidR="002E396D" w:rsidRPr="00484C7E" w:rsidRDefault="002E396D" w:rsidP="00594168">
            <w:pPr>
              <w:pStyle w:val="af8"/>
            </w:pPr>
            <w:r w:rsidRPr="00484C7E">
              <w:t>6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Рыночный</w:t>
            </w:r>
            <w:r w:rsidRPr="00484C7E">
              <w:t xml:space="preserve"> </w:t>
            </w:r>
            <w:r w:rsidR="00CB5EB0" w:rsidRPr="00484C7E">
              <w:t>риск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Темп</w:t>
            </w:r>
            <w:r w:rsidRPr="00484C7E">
              <w:t xml:space="preserve"> </w:t>
            </w:r>
            <w:r w:rsidR="00CB5EB0" w:rsidRPr="00484C7E">
              <w:t>прироста</w:t>
            </w:r>
            <w:r w:rsidRPr="00484C7E">
              <w:t xml:space="preserve"> </w:t>
            </w:r>
            <w:r w:rsidR="00CB5EB0" w:rsidRPr="00484C7E">
              <w:t>выручки</w:t>
            </w:r>
            <w:r w:rsidRPr="00484C7E">
              <w:t xml:space="preserve"> </w:t>
            </w:r>
            <w:r w:rsidR="00CB5EB0" w:rsidRPr="00484C7E">
              <w:t>от</w:t>
            </w:r>
            <w:r w:rsidRPr="00484C7E">
              <w:t xml:space="preserve"> </w:t>
            </w:r>
            <w:r w:rsidR="00CB5EB0" w:rsidRPr="00484C7E">
              <w:t>продаж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Х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Маржа</w:t>
            </w:r>
            <w:r>
              <w:t xml:space="preserve"> (</w:t>
            </w:r>
            <w:r w:rsidR="00CB5EB0" w:rsidRPr="00484C7E">
              <w:t>через</w:t>
            </w:r>
            <w:r w:rsidRPr="00484C7E">
              <w:t xml:space="preserve"> </w:t>
            </w:r>
            <w:r w:rsidR="00CB5EB0" w:rsidRPr="00484C7E">
              <w:t>прибыль</w:t>
            </w:r>
            <w:r w:rsidRPr="00484C7E">
              <w:t xml:space="preserve"> </w:t>
            </w:r>
            <w:r w:rsidR="00CB5EB0" w:rsidRPr="00484C7E">
              <w:t>от</w:t>
            </w:r>
            <w:r w:rsidRPr="00484C7E">
              <w:t xml:space="preserve"> </w:t>
            </w:r>
            <w:r w:rsidR="00CB5EB0" w:rsidRPr="00484C7E">
              <w:t>продаж</w:t>
            </w:r>
            <w:r w:rsidRPr="00484C7E">
              <w:t xml:space="preserve">)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Контролируемость</w:t>
            </w:r>
            <w:r w:rsidRPr="00484C7E">
              <w:t xml:space="preserve"> </w:t>
            </w:r>
            <w:r w:rsidR="00CB5EB0" w:rsidRPr="00484C7E">
              <w:t>расходов</w:t>
            </w:r>
            <w:r>
              <w:t xml:space="preserve"> (</w:t>
            </w:r>
            <w:r w:rsidR="00CB5EB0" w:rsidRPr="00484C7E">
              <w:t>отклонения</w:t>
            </w:r>
            <w:r w:rsidRPr="00484C7E">
              <w:t xml:space="preserve"> </w:t>
            </w:r>
            <w:r w:rsidR="00CB5EB0" w:rsidRPr="00484C7E">
              <w:t>коэффициентов</w:t>
            </w:r>
            <w:r w:rsidRPr="00484C7E">
              <w:t xml:space="preserve"> </w:t>
            </w:r>
            <w:r w:rsidR="00CB5EB0" w:rsidRPr="00484C7E">
              <w:t>затрат</w:t>
            </w:r>
            <w:r w:rsidRPr="00484C7E">
              <w:t xml:space="preserve">)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Отношение</w:t>
            </w:r>
            <w:r w:rsidRPr="00484C7E">
              <w:t xml:space="preserve"> </w:t>
            </w:r>
            <w:r w:rsidR="00CB5EB0" w:rsidRPr="00484C7E">
              <w:t>дебиторской</w:t>
            </w:r>
            <w:r w:rsidRPr="00484C7E">
              <w:t xml:space="preserve"> </w:t>
            </w:r>
            <w:r w:rsidR="00CB5EB0" w:rsidRPr="00484C7E">
              <w:t>задолженности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кредиторской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Средний</w:t>
            </w:r>
            <w:r w:rsidRPr="00484C7E">
              <w:t xml:space="preserve"> </w:t>
            </w:r>
            <w:r w:rsidR="00CB5EB0" w:rsidRPr="00484C7E">
              <w:t>срок</w:t>
            </w:r>
            <w:r w:rsidRPr="00484C7E">
              <w:t xml:space="preserve"> </w:t>
            </w:r>
            <w:r w:rsidR="00CB5EB0" w:rsidRPr="00484C7E">
              <w:t>инкассации</w:t>
            </w:r>
            <w:r w:rsidRPr="00484C7E">
              <w:t xml:space="preserve"> </w:t>
            </w:r>
            <w:r w:rsidR="00CB5EB0" w:rsidRPr="00484C7E">
              <w:t>дебиторской</w:t>
            </w:r>
            <w:r w:rsidRPr="00484C7E">
              <w:t xml:space="preserve"> </w:t>
            </w:r>
            <w:r w:rsidR="00CB5EB0" w:rsidRPr="00484C7E">
              <w:t>задолженности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Отношение</w:t>
            </w:r>
            <w:r w:rsidRPr="00484C7E">
              <w:t xml:space="preserve"> </w:t>
            </w:r>
            <w:r w:rsidR="00CB5EB0" w:rsidRPr="00484C7E">
              <w:t>поступлений</w:t>
            </w:r>
            <w:r w:rsidRPr="00484C7E">
              <w:t xml:space="preserve"> </w:t>
            </w:r>
            <w:r w:rsidR="00CB5EB0" w:rsidRPr="00484C7E">
              <w:t>от</w:t>
            </w:r>
            <w:r w:rsidRPr="00484C7E">
              <w:t xml:space="preserve"> </w:t>
            </w:r>
            <w:r w:rsidR="00CB5EB0" w:rsidRPr="00484C7E">
              <w:t>покупателей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выручке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Итоговая</w:t>
            </w:r>
            <w:r w:rsidRPr="00484C7E">
              <w:t xml:space="preserve"> </w:t>
            </w:r>
            <w:r w:rsidR="00CB5EB0" w:rsidRPr="00484C7E">
              <w:t>оценка</w:t>
            </w:r>
            <w:r w:rsidRPr="00484C7E">
              <w:t xml:space="preserve"> </w:t>
            </w:r>
            <w:r w:rsidR="00CB5EB0" w:rsidRPr="00484C7E">
              <w:t>рыночного</w:t>
            </w:r>
            <w:r w:rsidRPr="00484C7E">
              <w:t xml:space="preserve"> </w:t>
            </w:r>
            <w:r w:rsidR="00CB5EB0" w:rsidRPr="00484C7E">
              <w:t>риска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5,50</w:t>
            </w:r>
          </w:p>
        </w:tc>
        <w:tc>
          <w:tcPr>
            <w:tcW w:w="152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38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4,33</w:t>
            </w:r>
          </w:p>
        </w:tc>
        <w:tc>
          <w:tcPr>
            <w:tcW w:w="1389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4,33</w:t>
            </w:r>
          </w:p>
        </w:tc>
        <w:tc>
          <w:tcPr>
            <w:tcW w:w="1032" w:type="dxa"/>
            <w:shd w:val="clear" w:color="auto" w:fill="auto"/>
            <w:noWrap/>
          </w:tcPr>
          <w:p w:rsidR="00CB5EB0" w:rsidRPr="00484C7E" w:rsidRDefault="00CB5EB0" w:rsidP="00594168">
            <w:pPr>
              <w:pStyle w:val="af8"/>
            </w:pPr>
            <w:r w:rsidRPr="00484C7E">
              <w:t>4,33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Вывод</w:t>
            </w:r>
            <w:r w:rsidRPr="00484C7E">
              <w:t xml:space="preserve"> </w:t>
            </w:r>
            <w:r w:rsidR="00CB5EB0" w:rsidRPr="00484C7E">
              <w:t>по</w:t>
            </w:r>
            <w:r w:rsidRPr="00484C7E">
              <w:t xml:space="preserve"> </w:t>
            </w:r>
            <w:r w:rsidR="00CB5EB0" w:rsidRPr="00484C7E">
              <w:t>рыночному</w:t>
            </w:r>
            <w:r w:rsidRPr="00484C7E">
              <w:t xml:space="preserve"> </w:t>
            </w:r>
            <w:r w:rsidR="00CB5EB0" w:rsidRPr="00484C7E">
              <w:t>риску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Операционный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инвестиционный</w:t>
            </w:r>
            <w:r w:rsidRPr="00484C7E">
              <w:t xml:space="preserve"> </w:t>
            </w:r>
            <w:r w:rsidR="00CB5EB0" w:rsidRPr="00484C7E">
              <w:t>риск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Доля</w:t>
            </w:r>
            <w:r w:rsidRPr="00484C7E">
              <w:t xml:space="preserve"> </w:t>
            </w:r>
            <w:r w:rsidR="00CB5EB0" w:rsidRPr="00484C7E">
              <w:t>внеоборотных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в</w:t>
            </w:r>
            <w:r w:rsidRPr="00484C7E">
              <w:t xml:space="preserve"> </w:t>
            </w:r>
            <w:r w:rsidR="00CB5EB0" w:rsidRPr="00484C7E">
              <w:t>валюте</w:t>
            </w:r>
            <w:r w:rsidRPr="00484C7E">
              <w:t xml:space="preserve"> </w:t>
            </w:r>
            <w:r w:rsidR="00CB5EB0" w:rsidRPr="00484C7E">
              <w:t>баланса,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ввода</w:t>
            </w:r>
            <w:r w:rsidRPr="00484C7E">
              <w:t xml:space="preserve"> </w:t>
            </w:r>
            <w:r w:rsidR="00CB5EB0" w:rsidRPr="00484C7E">
              <w:t>внеоборотных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годности</w:t>
            </w:r>
            <w:r w:rsidRPr="00484C7E">
              <w:t xml:space="preserve"> </w:t>
            </w:r>
            <w:r w:rsidR="00CB5EB0" w:rsidRPr="00484C7E">
              <w:t>внеоборотных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>
              <w:t xml:space="preserve"> (</w:t>
            </w:r>
            <w:r w:rsidR="00CB5EB0" w:rsidRPr="00484C7E">
              <w:t>остаточная</w:t>
            </w:r>
            <w:r w:rsidRPr="00484C7E">
              <w:t xml:space="preserve"> </w:t>
            </w:r>
            <w:r w:rsidR="00CB5EB0" w:rsidRPr="00484C7E">
              <w:t>стоимость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первоначальной</w:t>
            </w:r>
            <w:r w:rsidRPr="00484C7E">
              <w:t xml:space="preserve">)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Оборачиваемость</w:t>
            </w:r>
            <w:r w:rsidRPr="00484C7E">
              <w:t xml:space="preserve"> </w:t>
            </w:r>
            <w:r w:rsidR="00CB5EB0" w:rsidRPr="00484C7E">
              <w:t>активов</w:t>
            </w:r>
            <w:r>
              <w:t xml:space="preserve"> (</w:t>
            </w:r>
            <w:r w:rsidR="00CB5EB0" w:rsidRPr="00484C7E">
              <w:t>раз</w:t>
            </w:r>
            <w:r w:rsidRPr="00484C7E">
              <w:t xml:space="preserve"> </w:t>
            </w:r>
            <w:r w:rsidR="00CB5EB0" w:rsidRPr="00484C7E">
              <w:t>в</w:t>
            </w:r>
            <w:r w:rsidRPr="00484C7E">
              <w:t xml:space="preserve"> </w:t>
            </w:r>
            <w:r w:rsidR="00CB5EB0" w:rsidRPr="00484C7E">
              <w:t>год</w:t>
            </w:r>
            <w:r w:rsidRPr="00484C7E">
              <w:t xml:space="preserve">)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Длительность</w:t>
            </w:r>
            <w:r w:rsidRPr="00484C7E">
              <w:t xml:space="preserve"> </w:t>
            </w:r>
            <w:r w:rsidR="00CB5EB0" w:rsidRPr="00484C7E">
              <w:t>оборота</w:t>
            </w:r>
            <w:r w:rsidRPr="00484C7E">
              <w:t xml:space="preserve"> </w:t>
            </w:r>
            <w:r w:rsidR="00CB5EB0" w:rsidRPr="00484C7E">
              <w:t>запасов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Производительность</w:t>
            </w:r>
            <w:r w:rsidRPr="00484C7E">
              <w:t xml:space="preserve"> </w:t>
            </w:r>
            <w:r w:rsidR="00CB5EB0" w:rsidRPr="00484C7E">
              <w:t>труда</w:t>
            </w:r>
            <w:r w:rsidRPr="00484C7E">
              <w:t xml:space="preserve"> </w:t>
            </w:r>
            <w:r w:rsidR="00CB5EB0" w:rsidRPr="00484C7E">
              <w:t>через</w:t>
            </w:r>
            <w:r w:rsidRPr="00484C7E">
              <w:t xml:space="preserve"> </w:t>
            </w:r>
            <w:r w:rsidR="00CB5EB0" w:rsidRPr="00484C7E">
              <w:t>добавленную</w:t>
            </w:r>
            <w:r w:rsidRPr="00484C7E">
              <w:t xml:space="preserve"> </w:t>
            </w:r>
            <w:r w:rsidR="00CB5EB0" w:rsidRPr="00484C7E">
              <w:t>стоимость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Среднегодовая</w:t>
            </w:r>
            <w:r w:rsidRPr="00484C7E">
              <w:t xml:space="preserve"> </w:t>
            </w:r>
            <w:r w:rsidR="00CB5EB0" w:rsidRPr="00484C7E">
              <w:t>заработная</w:t>
            </w:r>
            <w:r w:rsidRPr="00484C7E">
              <w:t xml:space="preserve"> </w:t>
            </w:r>
            <w:r w:rsidR="00CB5EB0" w:rsidRPr="00484C7E">
              <w:t>плата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Соотношение</w:t>
            </w:r>
            <w:r w:rsidRPr="00484C7E">
              <w:t xml:space="preserve"> </w:t>
            </w:r>
            <w:r w:rsidR="00CB5EB0" w:rsidRPr="00484C7E">
              <w:t>темпов</w:t>
            </w:r>
            <w:r w:rsidRPr="00484C7E">
              <w:t xml:space="preserve"> </w:t>
            </w:r>
            <w:r w:rsidR="00CB5EB0" w:rsidRPr="00484C7E">
              <w:t>роста</w:t>
            </w:r>
            <w:r w:rsidRPr="00484C7E">
              <w:t xml:space="preserve"> </w:t>
            </w:r>
            <w:r w:rsidR="00CB5EB0" w:rsidRPr="00484C7E">
              <w:t>производительности</w:t>
            </w:r>
            <w:r w:rsidRPr="00484C7E">
              <w:t xml:space="preserve"> </w:t>
            </w:r>
            <w:r w:rsidR="00CB5EB0" w:rsidRPr="00484C7E">
              <w:t>труда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заработной</w:t>
            </w:r>
            <w:r w:rsidRPr="00484C7E">
              <w:t xml:space="preserve"> </w:t>
            </w:r>
            <w:r w:rsidR="00CB5EB0" w:rsidRPr="00484C7E">
              <w:t>платы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Уровень</w:t>
            </w:r>
            <w:r w:rsidRPr="00484C7E">
              <w:t xml:space="preserve"> </w:t>
            </w:r>
            <w:r w:rsidR="00CB5EB0" w:rsidRPr="00484C7E">
              <w:t>операционного</w:t>
            </w:r>
            <w:r w:rsidRPr="00484C7E">
              <w:t xml:space="preserve"> </w:t>
            </w:r>
            <w:r w:rsidR="00CB5EB0" w:rsidRPr="00484C7E">
              <w:t>рычага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Итоговая</w:t>
            </w:r>
            <w:r w:rsidRPr="00484C7E">
              <w:t xml:space="preserve"> </w:t>
            </w:r>
            <w:r w:rsidR="00CB5EB0" w:rsidRPr="00484C7E">
              <w:t>оценка</w:t>
            </w:r>
            <w:r w:rsidRPr="00484C7E">
              <w:t xml:space="preserve"> </w:t>
            </w:r>
            <w:r w:rsidR="00CB5EB0" w:rsidRPr="00484C7E">
              <w:t>операционного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инвестиционного</w:t>
            </w:r>
            <w:r w:rsidRPr="00484C7E">
              <w:t xml:space="preserve"> </w:t>
            </w:r>
            <w:r w:rsidR="00CB5EB0" w:rsidRPr="00484C7E">
              <w:t>риска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4,57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4,44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4,44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4,44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4,67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Вывод</w:t>
            </w:r>
            <w:r w:rsidRPr="00484C7E">
              <w:t xml:space="preserve"> </w:t>
            </w:r>
            <w:r w:rsidR="00CB5EB0" w:rsidRPr="00484C7E">
              <w:t>по</w:t>
            </w:r>
            <w:r w:rsidRPr="00484C7E">
              <w:t xml:space="preserve"> </w:t>
            </w:r>
            <w:r w:rsidR="00CB5EB0" w:rsidRPr="00484C7E">
              <w:t>производственному</w:t>
            </w:r>
            <w:r w:rsidRPr="00484C7E">
              <w:t xml:space="preserve"> </w:t>
            </w:r>
            <w:r w:rsidR="00CB5EB0" w:rsidRPr="00484C7E">
              <w:t>риску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Финансовый</w:t>
            </w:r>
            <w:r w:rsidRPr="00484C7E">
              <w:t xml:space="preserve"> </w:t>
            </w:r>
            <w:r w:rsidR="00CB5EB0" w:rsidRPr="00484C7E">
              <w:t>риск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текущей</w:t>
            </w:r>
            <w:r w:rsidRPr="00484C7E">
              <w:t xml:space="preserve"> </w:t>
            </w:r>
            <w:r w:rsidR="00CB5EB0" w:rsidRPr="00484C7E">
              <w:t>ликвидности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Коэффициент</w:t>
            </w:r>
            <w:r w:rsidRPr="00484C7E">
              <w:t xml:space="preserve"> </w:t>
            </w:r>
            <w:r w:rsidR="00CB5EB0" w:rsidRPr="00484C7E">
              <w:t>покрытия</w:t>
            </w:r>
            <w:r w:rsidRPr="00484C7E">
              <w:t xml:space="preserve"> </w:t>
            </w:r>
            <w:r w:rsidR="00CB5EB0" w:rsidRPr="00484C7E">
              <w:t>процентов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Доля</w:t>
            </w:r>
            <w:r w:rsidRPr="00484C7E">
              <w:t xml:space="preserve"> </w:t>
            </w:r>
            <w:r w:rsidR="00CB5EB0" w:rsidRPr="00484C7E">
              <w:t>неликвидных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в</w:t>
            </w:r>
            <w:r w:rsidRPr="00484C7E">
              <w:t xml:space="preserve"> </w:t>
            </w:r>
            <w:r w:rsidR="00CB5EB0" w:rsidRPr="00484C7E">
              <w:t>составе</w:t>
            </w:r>
            <w:r w:rsidRPr="00484C7E">
              <w:t xml:space="preserve"> </w:t>
            </w:r>
            <w:r w:rsidR="00CB5EB0" w:rsidRPr="00484C7E">
              <w:t>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Доля</w:t>
            </w:r>
            <w:r w:rsidRPr="00484C7E">
              <w:t xml:space="preserve"> </w:t>
            </w:r>
            <w:r w:rsidR="00CB5EB0" w:rsidRPr="00484C7E">
              <w:t>заложенных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суммарным</w:t>
            </w:r>
            <w:r w:rsidRPr="00484C7E">
              <w:t xml:space="preserve"> </w:t>
            </w:r>
            <w:r w:rsidR="00CB5EB0" w:rsidRPr="00484C7E">
              <w:t>активам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249" w:type="dxa"/>
            <w:shd w:val="clear" w:color="auto" w:fill="auto"/>
          </w:tcPr>
          <w:p w:rsidR="00484C7E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Обеспеченность</w:t>
            </w:r>
            <w:r w:rsidRPr="00484C7E">
              <w:t xml:space="preserve"> </w:t>
            </w:r>
            <w:r w:rsidR="00CB5EB0" w:rsidRPr="00484C7E">
              <w:t>оборотных</w:t>
            </w:r>
            <w:r w:rsidRPr="00484C7E">
              <w:t xml:space="preserve"> </w:t>
            </w:r>
            <w:r w:rsidR="00CB5EB0" w:rsidRPr="00484C7E">
              <w:t>активов</w:t>
            </w:r>
            <w:r w:rsidRPr="00484C7E">
              <w:t xml:space="preserve"> </w:t>
            </w:r>
            <w:r w:rsidR="00CB5EB0" w:rsidRPr="00484C7E">
              <w:t>собственными</w:t>
            </w:r>
            <w:r w:rsidRPr="00484C7E">
              <w:t xml:space="preserve"> </w:t>
            </w:r>
            <w:r w:rsidR="00CB5EB0" w:rsidRPr="00484C7E">
              <w:t>оборотными</w:t>
            </w:r>
          </w:p>
          <w:p w:rsidR="002E396D" w:rsidRPr="00484C7E" w:rsidRDefault="00E129ED" w:rsidP="00594168">
            <w:pPr>
              <w:pStyle w:val="af8"/>
            </w:pPr>
            <w:r w:rsidRPr="00484C7E">
              <w:t>С</w:t>
            </w:r>
            <w:r w:rsidR="00CB5EB0" w:rsidRPr="00484C7E">
              <w:t>редствами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</w:tr>
      <w:tr w:rsidR="00594168" w:rsidRPr="00484C7E" w:rsidTr="001072DD">
        <w:trPr>
          <w:trHeight w:val="945"/>
          <w:jc w:val="center"/>
        </w:trPr>
        <w:tc>
          <w:tcPr>
            <w:tcW w:w="2249" w:type="dxa"/>
            <w:shd w:val="clear" w:color="auto" w:fill="auto"/>
          </w:tcPr>
          <w:p w:rsidR="002E396D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Обеспеченность</w:t>
            </w:r>
            <w:r w:rsidRPr="00484C7E">
              <w:t xml:space="preserve"> </w:t>
            </w:r>
            <w:r w:rsidR="00CB5EB0" w:rsidRPr="00484C7E">
              <w:t>запасов</w:t>
            </w:r>
            <w:r>
              <w:t xml:space="preserve"> "</w:t>
            </w:r>
            <w:r w:rsidR="00CB5EB0" w:rsidRPr="00484C7E">
              <w:t>нормальными</w:t>
            </w:r>
            <w:r>
              <w:t xml:space="preserve">" </w:t>
            </w:r>
            <w:r w:rsidR="00CB5EB0" w:rsidRPr="00484C7E">
              <w:t>источниками</w:t>
            </w:r>
            <w:r w:rsidRPr="00484C7E">
              <w:t xml:space="preserve"> </w:t>
            </w:r>
            <w:r w:rsidR="00CB5EB0" w:rsidRPr="00484C7E">
              <w:t>финансирования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</w:tr>
      <w:tr w:rsidR="00594168" w:rsidRPr="00484C7E" w:rsidTr="001072DD">
        <w:trPr>
          <w:trHeight w:val="126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Рентабельность</w:t>
            </w:r>
            <w:r w:rsidRPr="00484C7E">
              <w:t xml:space="preserve"> </w:t>
            </w:r>
            <w:r w:rsidR="00CB5EB0" w:rsidRPr="00484C7E">
              <w:t>активов</w:t>
            </w:r>
            <w:r>
              <w:t xml:space="preserve"> (</w:t>
            </w:r>
            <w:r w:rsidR="00CB5EB0" w:rsidRPr="00484C7E">
              <w:t>прибыль</w:t>
            </w:r>
            <w:r w:rsidRPr="00484C7E">
              <w:t xml:space="preserve"> </w:t>
            </w:r>
            <w:r w:rsidR="00CB5EB0" w:rsidRPr="00484C7E">
              <w:t>до</w:t>
            </w:r>
            <w:r w:rsidRPr="00484C7E">
              <w:t xml:space="preserve"> </w:t>
            </w:r>
            <w:r w:rsidR="00CB5EB0" w:rsidRPr="00484C7E">
              <w:t>налогообложения</w:t>
            </w:r>
            <w:r w:rsidRPr="00484C7E">
              <w:t xml:space="preserve"> </w:t>
            </w:r>
            <w:r w:rsidR="00CB5EB0" w:rsidRPr="00484C7E">
              <w:t>и</w:t>
            </w:r>
            <w:r w:rsidRPr="00484C7E">
              <w:t xml:space="preserve"> </w:t>
            </w:r>
            <w:r w:rsidR="00CB5EB0" w:rsidRPr="00484C7E">
              <w:t>выплаты</w:t>
            </w:r>
            <w:r w:rsidRPr="00484C7E">
              <w:t xml:space="preserve"> </w:t>
            </w:r>
            <w:r w:rsidR="00CB5EB0" w:rsidRPr="00484C7E">
              <w:t>процентов</w:t>
            </w:r>
            <w:r w:rsidRPr="00484C7E">
              <w:t xml:space="preserve"> </w:t>
            </w:r>
            <w:r w:rsidR="00CB5EB0" w:rsidRPr="00484C7E">
              <w:t>к</w:t>
            </w:r>
            <w:r w:rsidRPr="00484C7E">
              <w:t xml:space="preserve"> </w:t>
            </w:r>
            <w:r w:rsidR="00CB5EB0" w:rsidRPr="00484C7E">
              <w:t>активам</w:t>
            </w:r>
            <w:r w:rsidRPr="00484C7E">
              <w:t xml:space="preserve"> </w:t>
            </w:r>
            <w:r w:rsidR="00CB5EB0" w:rsidRPr="00484C7E">
              <w:t>без</w:t>
            </w:r>
            <w:r w:rsidRPr="00484C7E">
              <w:t xml:space="preserve"> </w:t>
            </w:r>
            <w:r w:rsidR="00CB5EB0" w:rsidRPr="00484C7E">
              <w:t>бесплатных</w:t>
            </w:r>
            <w:r w:rsidRPr="00484C7E">
              <w:t xml:space="preserve"> </w:t>
            </w:r>
            <w:r w:rsidR="00CB5EB0" w:rsidRPr="00484C7E">
              <w:t>обязательств</w:t>
            </w:r>
            <w:r w:rsidRPr="00484C7E">
              <w:t xml:space="preserve">),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Средневзвешенная</w:t>
            </w:r>
            <w:r w:rsidRPr="00484C7E">
              <w:t xml:space="preserve"> </w:t>
            </w:r>
            <w:r w:rsidR="00CB5EB0" w:rsidRPr="00484C7E">
              <w:t>цена</w:t>
            </w:r>
            <w:r w:rsidRPr="00484C7E">
              <w:t xml:space="preserve"> </w:t>
            </w:r>
            <w:r w:rsidR="00CB5EB0" w:rsidRPr="00484C7E">
              <w:t>капитала,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Налоговая</w:t>
            </w:r>
            <w:r w:rsidRPr="00484C7E">
              <w:t xml:space="preserve"> </w:t>
            </w:r>
            <w:r w:rsidR="00CB5EB0" w:rsidRPr="00484C7E">
              <w:t>нагрузка</w:t>
            </w:r>
            <w:r w:rsidRPr="00484C7E">
              <w:t xml:space="preserve"> </w:t>
            </w:r>
            <w:r w:rsidR="00CB5EB0" w:rsidRPr="00484C7E">
              <w:t>на</w:t>
            </w:r>
            <w:r w:rsidRPr="00484C7E">
              <w:t xml:space="preserve"> </w:t>
            </w:r>
            <w:r w:rsidR="00CB5EB0" w:rsidRPr="00484C7E">
              <w:t>выручку</w:t>
            </w:r>
            <w:r>
              <w:t xml:space="preserve"> (</w:t>
            </w:r>
            <w:r w:rsidR="00CB5EB0" w:rsidRPr="00484C7E">
              <w:t>нетто</w:t>
            </w:r>
            <w:r w:rsidRPr="00484C7E">
              <w:t xml:space="preserve">),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Плечо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рычага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8,00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  <w:noWrap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Дифференциал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рычага,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2,00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Уровень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рычага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10,00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4,00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Итоговая</w:t>
            </w:r>
            <w:r w:rsidRPr="00484C7E">
              <w:t xml:space="preserve"> </w:t>
            </w:r>
            <w:r w:rsidR="00CB5EB0" w:rsidRPr="00484C7E">
              <w:t>оценка</w:t>
            </w:r>
            <w:r w:rsidRPr="00484C7E">
              <w:t xml:space="preserve"> </w:t>
            </w:r>
            <w:r w:rsidR="00CB5EB0" w:rsidRPr="00484C7E">
              <w:t>финансового</w:t>
            </w:r>
            <w:r w:rsidRPr="00484C7E">
              <w:t xml:space="preserve"> </w:t>
            </w:r>
            <w:r w:rsidR="00CB5EB0" w:rsidRPr="00484C7E">
              <w:t>риска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6,33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5,00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4,67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4,67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4,50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Вывод</w:t>
            </w:r>
            <w:r w:rsidRPr="00484C7E">
              <w:t xml:space="preserve"> </w:t>
            </w:r>
            <w:r w:rsidR="00CB5EB0" w:rsidRPr="00484C7E">
              <w:t>по</w:t>
            </w:r>
            <w:r w:rsidRPr="00484C7E">
              <w:t xml:space="preserve"> </w:t>
            </w:r>
            <w:r w:rsidR="00CB5EB0" w:rsidRPr="00484C7E">
              <w:t>финансовому</w:t>
            </w:r>
            <w:r w:rsidRPr="00484C7E">
              <w:t xml:space="preserve"> </w:t>
            </w:r>
            <w:r w:rsidR="00CB5EB0" w:rsidRPr="00484C7E">
              <w:t>риску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риск</w:t>
            </w:r>
            <w:r w:rsidR="00484C7E" w:rsidRPr="00484C7E">
              <w:t xml:space="preserve"> </w:t>
            </w:r>
            <w:r w:rsidRPr="00484C7E">
              <w:t>выше</w:t>
            </w:r>
            <w:r w:rsidR="00484C7E" w:rsidRPr="00484C7E">
              <w:t xml:space="preserve"> </w:t>
            </w:r>
            <w:r w:rsidRPr="00484C7E">
              <w:t>среднего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</w:tr>
      <w:tr w:rsidR="00594168" w:rsidRPr="00484C7E" w:rsidTr="001072DD">
        <w:trPr>
          <w:trHeight w:val="630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Итоговая</w:t>
            </w:r>
            <w:r w:rsidRPr="00484C7E">
              <w:t xml:space="preserve"> </w:t>
            </w:r>
            <w:r w:rsidR="00CB5EB0" w:rsidRPr="00484C7E">
              <w:t>оценка</w:t>
            </w:r>
            <w:r w:rsidRPr="00484C7E">
              <w:t xml:space="preserve"> </w:t>
            </w:r>
            <w:r w:rsidR="00CB5EB0" w:rsidRPr="00484C7E">
              <w:t>рискованности,</w:t>
            </w:r>
            <w:r w:rsidRPr="00484C7E">
              <w:t xml:space="preserve"> </w:t>
            </w:r>
            <w:r w:rsidR="00CB5EB0" w:rsidRPr="00484C7E">
              <w:t>%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5,47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4,81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4,48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4,48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4,50</w:t>
            </w:r>
          </w:p>
        </w:tc>
      </w:tr>
      <w:tr w:rsidR="00594168" w:rsidRPr="00484C7E" w:rsidTr="001072DD">
        <w:trPr>
          <w:trHeight w:val="31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ДИСКОНТ</w:t>
            </w:r>
            <w:r>
              <w:t xml:space="preserve"> (</w:t>
            </w:r>
            <w:r w:rsidR="00CB5EB0" w:rsidRPr="00484C7E">
              <w:t>номинальный</w:t>
            </w:r>
            <w:r w:rsidRPr="00484C7E">
              <w:t xml:space="preserve">)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16,47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15,81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15,48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15,48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15,50</w:t>
            </w:r>
          </w:p>
        </w:tc>
      </w:tr>
      <w:tr w:rsidR="00594168" w:rsidRPr="00484C7E" w:rsidTr="001072DD">
        <w:trPr>
          <w:trHeight w:val="795"/>
          <w:jc w:val="center"/>
        </w:trPr>
        <w:tc>
          <w:tcPr>
            <w:tcW w:w="2249" w:type="dxa"/>
            <w:shd w:val="clear" w:color="auto" w:fill="auto"/>
          </w:tcPr>
          <w:p w:rsidR="00CB5EB0" w:rsidRPr="00484C7E" w:rsidRDefault="00484C7E" w:rsidP="00594168">
            <w:pPr>
              <w:pStyle w:val="af8"/>
            </w:pPr>
            <w:r w:rsidRPr="00484C7E">
              <w:t xml:space="preserve"> </w:t>
            </w:r>
            <w:r w:rsidR="00CB5EB0" w:rsidRPr="00484C7E">
              <w:t>Вывод</w:t>
            </w:r>
            <w:r w:rsidRPr="00484C7E"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52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389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  <w:tc>
          <w:tcPr>
            <w:tcW w:w="1032" w:type="dxa"/>
            <w:shd w:val="clear" w:color="auto" w:fill="auto"/>
          </w:tcPr>
          <w:p w:rsidR="00CB5EB0" w:rsidRPr="00484C7E" w:rsidRDefault="00CB5EB0" w:rsidP="00594168">
            <w:pPr>
              <w:pStyle w:val="af8"/>
            </w:pPr>
            <w:r w:rsidRPr="00484C7E">
              <w:t>средний</w:t>
            </w:r>
            <w:r w:rsidR="00484C7E" w:rsidRPr="00484C7E">
              <w:t xml:space="preserve"> </w:t>
            </w:r>
            <w:r w:rsidRPr="00484C7E">
              <w:t>риск</w:t>
            </w:r>
          </w:p>
        </w:tc>
      </w:tr>
    </w:tbl>
    <w:p w:rsidR="00CB5EB0" w:rsidRPr="00484C7E" w:rsidRDefault="00CB5EB0" w:rsidP="00484C7E">
      <w:pPr>
        <w:tabs>
          <w:tab w:val="left" w:pos="726"/>
        </w:tabs>
      </w:pPr>
    </w:p>
    <w:p w:rsidR="00484C7E" w:rsidRPr="00484C7E" w:rsidRDefault="00217324" w:rsidP="00484C7E">
      <w:pPr>
        <w:tabs>
          <w:tab w:val="left" w:pos="726"/>
        </w:tabs>
      </w:pPr>
      <w:r w:rsidRPr="00484C7E">
        <w:t>Как</w:t>
      </w:r>
      <w:r w:rsidR="00484C7E" w:rsidRPr="00484C7E">
        <w:t xml:space="preserve"> </w:t>
      </w:r>
      <w:r w:rsidRPr="00484C7E">
        <w:t>видно</w:t>
      </w:r>
      <w:r w:rsidR="00484C7E" w:rsidRPr="00484C7E">
        <w:t xml:space="preserve"> </w:t>
      </w:r>
      <w:r w:rsidRPr="00484C7E">
        <w:t>из</w:t>
      </w:r>
      <w:r w:rsidR="00484C7E" w:rsidRPr="00484C7E">
        <w:t xml:space="preserve"> </w:t>
      </w:r>
      <w:r w:rsidRPr="00484C7E">
        <w:t>данной</w:t>
      </w:r>
      <w:r w:rsidR="00484C7E" w:rsidRPr="00484C7E">
        <w:t xml:space="preserve"> </w:t>
      </w:r>
      <w:r w:rsidRPr="00484C7E">
        <w:t>таблицы,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трех</w:t>
      </w:r>
      <w:r w:rsidR="00484C7E" w:rsidRPr="00484C7E">
        <w:t xml:space="preserve"> </w:t>
      </w:r>
      <w:r w:rsidRPr="00484C7E">
        <w:t>прогнозных</w:t>
      </w:r>
      <w:r w:rsidR="00484C7E" w:rsidRPr="00484C7E">
        <w:t xml:space="preserve"> </w:t>
      </w:r>
      <w:r w:rsidRPr="00484C7E">
        <w:t>периодах</w:t>
      </w:r>
      <w:r w:rsidR="00484C7E" w:rsidRPr="00484C7E">
        <w:t xml:space="preserve"> </w:t>
      </w:r>
      <w:r w:rsidRPr="00484C7E">
        <w:t>риск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находится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среднем</w:t>
      </w:r>
      <w:r w:rsidR="00484C7E" w:rsidRPr="00484C7E">
        <w:t xml:space="preserve"> </w:t>
      </w:r>
      <w:r w:rsidRPr="00484C7E">
        <w:t>уровне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первом</w:t>
      </w:r>
      <w:r w:rsidR="00484C7E" w:rsidRPr="00484C7E">
        <w:t xml:space="preserve"> </w:t>
      </w:r>
      <w:r w:rsidRPr="00484C7E">
        <w:t>прогнозном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двух</w:t>
      </w:r>
      <w:r w:rsidR="00484C7E" w:rsidRPr="00484C7E">
        <w:t xml:space="preserve"> </w:t>
      </w:r>
      <w:r w:rsidRPr="00484C7E">
        <w:t>последующих</w:t>
      </w:r>
      <w:r w:rsidR="00484C7E" w:rsidRPr="00484C7E">
        <w:t xml:space="preserve"> </w:t>
      </w:r>
      <w:r w:rsidRPr="00484C7E">
        <w:t>общая</w:t>
      </w:r>
      <w:r w:rsidR="00484C7E" w:rsidRPr="00484C7E">
        <w:t xml:space="preserve"> </w:t>
      </w:r>
      <w:r w:rsidRPr="00484C7E">
        <w:t>рискованность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находится</w:t>
      </w:r>
      <w:r w:rsidR="00484C7E" w:rsidRPr="00484C7E">
        <w:t xml:space="preserve"> </w:t>
      </w:r>
      <w:r w:rsidRPr="00484C7E">
        <w:t>одинаковом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уровне</w:t>
      </w:r>
      <w:r w:rsidR="00484C7E" w:rsidRPr="00484C7E">
        <w:t xml:space="preserve"> </w:t>
      </w:r>
      <w:r w:rsidRPr="00484C7E">
        <w:t>приблизительно</w:t>
      </w:r>
      <w:r w:rsidR="00484C7E" w:rsidRPr="00484C7E">
        <w:t xml:space="preserve"> </w:t>
      </w:r>
      <w:r w:rsidRPr="00484C7E">
        <w:t>равном</w:t>
      </w:r>
      <w:r w:rsidR="00484C7E" w:rsidRPr="00484C7E">
        <w:t xml:space="preserve"> </w:t>
      </w:r>
      <w:r w:rsidRPr="00484C7E">
        <w:t>риску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связано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неизмененностью</w:t>
      </w:r>
      <w:r w:rsidR="00484C7E" w:rsidRPr="00484C7E">
        <w:t xml:space="preserve"> </w:t>
      </w:r>
      <w:r w:rsidRPr="00484C7E">
        <w:t>производственного,</w:t>
      </w:r>
      <w:r w:rsidR="00484C7E" w:rsidRPr="00484C7E">
        <w:t xml:space="preserve"> </w:t>
      </w:r>
      <w:r w:rsidRPr="00484C7E">
        <w:t>финансового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рыночного</w:t>
      </w:r>
      <w:r w:rsidR="00484C7E" w:rsidRPr="00484C7E">
        <w:t xml:space="preserve"> </w:t>
      </w:r>
      <w:r w:rsidRPr="00484C7E">
        <w:t>рисков</w:t>
      </w:r>
      <w:r w:rsidR="00484C7E" w:rsidRPr="00484C7E">
        <w:t>.</w:t>
      </w:r>
    </w:p>
    <w:p w:rsidR="00D628C2" w:rsidRDefault="00E129ED" w:rsidP="00E129ED">
      <w:pPr>
        <w:pStyle w:val="1"/>
      </w:pPr>
      <w:r>
        <w:br w:type="page"/>
      </w:r>
      <w:bookmarkStart w:id="39" w:name="_Toc289065913"/>
      <w:r w:rsidR="00D628C2" w:rsidRPr="00484C7E">
        <w:t>З</w:t>
      </w:r>
      <w:r w:rsidR="00D73E07" w:rsidRPr="00484C7E">
        <w:t>аключение</w:t>
      </w:r>
      <w:bookmarkEnd w:id="39"/>
    </w:p>
    <w:p w:rsidR="00E129ED" w:rsidRPr="00E129ED" w:rsidRDefault="00E129ED" w:rsidP="00E129ED">
      <w:pPr>
        <w:rPr>
          <w:lang w:eastAsia="en-US"/>
        </w:rPr>
      </w:pPr>
    </w:p>
    <w:p w:rsidR="00484C7E" w:rsidRPr="00484C7E" w:rsidRDefault="00D73E07" w:rsidP="00484C7E">
      <w:pPr>
        <w:tabs>
          <w:tab w:val="left" w:pos="726"/>
        </w:tabs>
      </w:pP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="00484C7E" w:rsidRPr="00484C7E">
        <w:t xml:space="preserve">- </w:t>
      </w:r>
      <w:r w:rsidRPr="00484C7E">
        <w:t>один</w:t>
      </w:r>
      <w:r w:rsidR="00484C7E" w:rsidRPr="00484C7E">
        <w:t xml:space="preserve"> </w:t>
      </w:r>
      <w:r w:rsidRPr="00484C7E">
        <w:t>из</w:t>
      </w:r>
      <w:r w:rsidR="00484C7E" w:rsidRPr="00484C7E">
        <w:t xml:space="preserve"> </w:t>
      </w:r>
      <w:r w:rsidRPr="00484C7E">
        <w:t>ведущих</w:t>
      </w:r>
      <w:r w:rsidR="00484C7E" w:rsidRPr="00484C7E">
        <w:t xml:space="preserve"> </w:t>
      </w:r>
      <w:r w:rsidRPr="00484C7E">
        <w:t>комплексов</w:t>
      </w:r>
      <w:r w:rsidR="00484C7E" w:rsidRPr="00484C7E">
        <w:t xml:space="preserve"> </w:t>
      </w:r>
      <w:r w:rsidRPr="00484C7E">
        <w:t>московской</w:t>
      </w:r>
      <w:r w:rsidR="00484C7E" w:rsidRPr="00484C7E">
        <w:t xml:space="preserve"> </w:t>
      </w:r>
      <w:r w:rsidRPr="00484C7E">
        <w:t>пищевой</w:t>
      </w:r>
      <w:r w:rsidR="00484C7E" w:rsidRPr="00484C7E">
        <w:t xml:space="preserve"> </w:t>
      </w:r>
      <w:r w:rsidRPr="00484C7E">
        <w:t>отрасли,</w:t>
      </w:r>
      <w:r w:rsidR="00484C7E" w:rsidRPr="00484C7E">
        <w:t xml:space="preserve"> </w:t>
      </w:r>
      <w:r w:rsidRPr="00484C7E">
        <w:t>сфера</w:t>
      </w:r>
      <w:r w:rsidR="00484C7E" w:rsidRPr="00484C7E">
        <w:t xml:space="preserve"> </w:t>
      </w:r>
      <w:r w:rsidRPr="00484C7E">
        <w:t>деятельности</w:t>
      </w:r>
      <w:r w:rsidR="00484C7E" w:rsidRPr="00484C7E">
        <w:t xml:space="preserve"> </w:t>
      </w:r>
      <w:r w:rsidRPr="00484C7E">
        <w:t>которого</w:t>
      </w:r>
      <w:r w:rsidR="00484C7E" w:rsidRPr="00484C7E">
        <w:t xml:space="preserve"> </w:t>
      </w:r>
      <w:r w:rsidRPr="00484C7E">
        <w:t>охватывает</w:t>
      </w:r>
      <w:r w:rsidR="00484C7E" w:rsidRPr="00484C7E">
        <w:t xml:space="preserve"> </w:t>
      </w:r>
      <w:r w:rsidRPr="00484C7E">
        <w:t>разработку,</w:t>
      </w:r>
      <w:r w:rsidR="00484C7E" w:rsidRPr="00484C7E">
        <w:t xml:space="preserve"> </w:t>
      </w:r>
      <w:r w:rsidRPr="00484C7E">
        <w:t>производство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реализацию</w:t>
      </w:r>
      <w:r w:rsidR="00484C7E" w:rsidRPr="00484C7E">
        <w:t xml:space="preserve"> </w:t>
      </w:r>
      <w:r w:rsidRPr="00484C7E">
        <w:t>хлеба,</w:t>
      </w:r>
      <w:r w:rsidR="00484C7E" w:rsidRPr="00484C7E">
        <w:t xml:space="preserve"> </w:t>
      </w:r>
      <w:r w:rsidRPr="00484C7E">
        <w:t>хлебобулочных</w:t>
      </w:r>
      <w:r w:rsidR="00484C7E" w:rsidRPr="00484C7E">
        <w:t xml:space="preserve"> </w:t>
      </w:r>
      <w:r w:rsidRPr="00484C7E">
        <w:t>изделий,</w:t>
      </w:r>
      <w:r w:rsidR="00484C7E" w:rsidRPr="00484C7E">
        <w:t xml:space="preserve"> </w:t>
      </w:r>
      <w:r w:rsidRPr="00484C7E">
        <w:t>мучных</w:t>
      </w:r>
      <w:r w:rsidR="00484C7E" w:rsidRPr="00484C7E">
        <w:t xml:space="preserve"> </w:t>
      </w:r>
      <w:r w:rsidRPr="00484C7E">
        <w:t>кондитерских</w:t>
      </w:r>
      <w:r w:rsidR="00484C7E" w:rsidRPr="00484C7E">
        <w:t xml:space="preserve"> </w:t>
      </w:r>
      <w:r w:rsidRPr="00484C7E">
        <w:t>изделий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кремовых</w:t>
      </w:r>
      <w:r w:rsidR="00484C7E" w:rsidRPr="00484C7E">
        <w:t xml:space="preserve"> </w:t>
      </w:r>
      <w:r w:rsidRPr="00484C7E">
        <w:t>тортов</w:t>
      </w:r>
      <w:r w:rsidR="00484C7E" w:rsidRPr="00484C7E">
        <w:t xml:space="preserve">. </w:t>
      </w:r>
      <w:r w:rsidRPr="00484C7E">
        <w:t>Продукция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Pr="00484C7E">
        <w:t>широко</w:t>
      </w:r>
      <w:r w:rsidR="00484C7E" w:rsidRPr="00484C7E">
        <w:t xml:space="preserve"> </w:t>
      </w:r>
      <w:r w:rsidRPr="00484C7E">
        <w:t>представлена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Московском</w:t>
      </w:r>
      <w:r w:rsidR="00484C7E" w:rsidRPr="00484C7E">
        <w:t xml:space="preserve"> </w:t>
      </w:r>
      <w:r w:rsidRPr="00484C7E">
        <w:t>регионе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ряде</w:t>
      </w:r>
      <w:r w:rsidR="00484C7E" w:rsidRPr="00484C7E">
        <w:t xml:space="preserve"> </w:t>
      </w:r>
      <w:r w:rsidRPr="00484C7E">
        <w:t>областей</w:t>
      </w:r>
      <w:r w:rsidR="00484C7E" w:rsidRPr="00484C7E">
        <w:t xml:space="preserve"> </w:t>
      </w:r>
      <w:r w:rsidRPr="00484C7E">
        <w:t>центральной</w:t>
      </w:r>
      <w:r w:rsidR="00484C7E" w:rsidRPr="00484C7E">
        <w:t xml:space="preserve"> </w:t>
      </w:r>
      <w:r w:rsidRPr="00484C7E">
        <w:t>части</w:t>
      </w:r>
      <w:r w:rsidR="00484C7E" w:rsidRPr="00484C7E">
        <w:t xml:space="preserve"> </w:t>
      </w:r>
      <w:r w:rsidRPr="00484C7E">
        <w:t>РФ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Величину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оценить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крупная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региональном</w:t>
      </w:r>
      <w:r w:rsidR="00484C7E" w:rsidRPr="00484C7E">
        <w:t xml:space="preserve"> </w:t>
      </w:r>
      <w:r w:rsidRPr="00484C7E">
        <w:t>уровне</w:t>
      </w:r>
      <w:r w:rsidR="00484C7E" w:rsidRPr="00484C7E">
        <w:t xml:space="preserve">. </w:t>
      </w:r>
      <w:r w:rsidRPr="00484C7E">
        <w:t>Финансовое</w:t>
      </w:r>
      <w:r w:rsidR="00484C7E" w:rsidRPr="00484C7E">
        <w:t xml:space="preserve"> </w:t>
      </w:r>
      <w:r w:rsidRPr="00484C7E">
        <w:t>положение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отчётном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оценить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финансово</w:t>
      </w:r>
      <w:r w:rsidR="00484C7E" w:rsidRPr="00484C7E">
        <w:t xml:space="preserve"> </w:t>
      </w:r>
      <w:r w:rsidRPr="00484C7E">
        <w:t>неустойчивое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целом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представляет</w:t>
      </w:r>
      <w:r w:rsidR="00484C7E" w:rsidRPr="00484C7E">
        <w:t xml:space="preserve"> </w:t>
      </w:r>
      <w:r w:rsidRPr="00484C7E">
        <w:t>собой</w:t>
      </w:r>
      <w:r w:rsidR="00484C7E" w:rsidRPr="00484C7E">
        <w:t xml:space="preserve"> </w:t>
      </w:r>
      <w:r w:rsidRPr="00484C7E">
        <w:t>эффективный</w:t>
      </w:r>
      <w:r w:rsidR="00484C7E" w:rsidRPr="00484C7E">
        <w:t xml:space="preserve"> </w:t>
      </w:r>
      <w:r w:rsidRPr="00484C7E">
        <w:t>бизнес,</w:t>
      </w:r>
      <w:r w:rsidR="00484C7E" w:rsidRPr="00484C7E">
        <w:t xml:space="preserve"> </w:t>
      </w:r>
      <w:r w:rsidRPr="00484C7E">
        <w:t>рыночная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вполне</w:t>
      </w:r>
      <w:r w:rsidR="00484C7E" w:rsidRPr="00484C7E">
        <w:t xml:space="preserve"> </w:t>
      </w:r>
      <w:r w:rsidRPr="00484C7E">
        <w:t>успешна,</w:t>
      </w:r>
      <w:r w:rsidR="00484C7E" w:rsidRPr="00484C7E">
        <w:t xml:space="preserve"> </w:t>
      </w:r>
      <w:r w:rsidRPr="00484C7E">
        <w:t>операционная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эффективна,</w:t>
      </w:r>
      <w:r w:rsidR="00484C7E" w:rsidRPr="00484C7E">
        <w:t xml:space="preserve"> </w:t>
      </w:r>
      <w:r w:rsidRPr="00484C7E">
        <w:t>финансовая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успешна,</w:t>
      </w:r>
      <w:r w:rsidR="00484C7E" w:rsidRPr="00484C7E">
        <w:t xml:space="preserve"> </w:t>
      </w:r>
      <w:r w:rsidRPr="00484C7E">
        <w:t>инвестиционная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активна</w:t>
      </w:r>
      <w:r w:rsidR="00484C7E" w:rsidRPr="00484C7E">
        <w:t xml:space="preserve">. </w:t>
      </w:r>
      <w:r w:rsidRPr="00484C7E">
        <w:t>Однако</w:t>
      </w:r>
      <w:r w:rsidR="00484C7E" w:rsidRPr="00484C7E">
        <w:t xml:space="preserve"> </w:t>
      </w:r>
      <w:r w:rsidRPr="00484C7E">
        <w:t>стоит</w:t>
      </w:r>
      <w:r w:rsidR="00484C7E" w:rsidRPr="00484C7E">
        <w:t xml:space="preserve"> </w:t>
      </w:r>
      <w:r w:rsidRPr="00484C7E">
        <w:t>заметить,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создает</w:t>
      </w:r>
      <w:r w:rsidR="00484C7E" w:rsidRPr="00484C7E">
        <w:t xml:space="preserve"> </w:t>
      </w:r>
      <w:r w:rsidRPr="00484C7E">
        <w:t>стоимость,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напротив</w:t>
      </w:r>
      <w:r w:rsidR="00484C7E" w:rsidRPr="00484C7E">
        <w:t xml:space="preserve"> </w:t>
      </w:r>
      <w:r w:rsidRPr="00484C7E">
        <w:t>ее</w:t>
      </w:r>
      <w:r w:rsidR="00484C7E" w:rsidRPr="00484C7E">
        <w:t xml:space="preserve"> </w:t>
      </w:r>
      <w:r w:rsidRPr="00484C7E">
        <w:t>разрушает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Продукция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конкурентоспособна,</w:t>
      </w:r>
      <w:r w:rsidR="00484C7E" w:rsidRPr="00484C7E">
        <w:t xml:space="preserve"> </w:t>
      </w:r>
      <w:r w:rsidRPr="00484C7E">
        <w:t>пользуется</w:t>
      </w:r>
      <w:r w:rsidR="00484C7E" w:rsidRPr="00484C7E">
        <w:t xml:space="preserve"> </w:t>
      </w:r>
      <w:r w:rsidRPr="00484C7E">
        <w:t>спросом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имеет</w:t>
      </w:r>
      <w:r w:rsidR="00484C7E" w:rsidRPr="00484C7E">
        <w:t xml:space="preserve"> </w:t>
      </w:r>
      <w:r w:rsidRPr="00484C7E">
        <w:t>трудностей</w:t>
      </w:r>
      <w:r w:rsidR="00484C7E" w:rsidRPr="00484C7E">
        <w:t xml:space="preserve"> </w:t>
      </w:r>
      <w:r w:rsidRPr="00484C7E">
        <w:t>сбыта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Главным</w:t>
      </w:r>
      <w:r w:rsidR="00484C7E" w:rsidRPr="00484C7E">
        <w:t xml:space="preserve"> </w:t>
      </w:r>
      <w:r w:rsidRPr="00484C7E">
        <w:t>источником</w:t>
      </w:r>
      <w:r w:rsidR="00484C7E" w:rsidRPr="00484C7E">
        <w:t xml:space="preserve"> </w:t>
      </w:r>
      <w:r w:rsidRPr="00484C7E">
        <w:t>финансирования</w:t>
      </w:r>
      <w:r w:rsidR="00484C7E" w:rsidRPr="00484C7E">
        <w:t xml:space="preserve"> </w:t>
      </w:r>
      <w:r w:rsidRPr="00484C7E">
        <w:t>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предыдущем,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отчетном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является</w:t>
      </w:r>
      <w:r w:rsidR="00484C7E" w:rsidRPr="00484C7E">
        <w:t xml:space="preserve"> </w:t>
      </w:r>
      <w:r w:rsidRPr="00484C7E">
        <w:t>собственный</w:t>
      </w:r>
      <w:r w:rsidR="00484C7E" w:rsidRPr="00484C7E">
        <w:t xml:space="preserve"> </w:t>
      </w:r>
      <w:r w:rsidRPr="00484C7E">
        <w:t>оборотный</w:t>
      </w:r>
      <w:r w:rsidR="00484C7E" w:rsidRPr="00484C7E">
        <w:t xml:space="preserve"> </w:t>
      </w:r>
      <w:r w:rsidRPr="00484C7E">
        <w:t>капитал,</w:t>
      </w:r>
      <w:r w:rsidR="00484C7E" w:rsidRPr="00484C7E">
        <w:t xml:space="preserve"> </w:t>
      </w:r>
      <w:r w:rsidRPr="00484C7E">
        <w:t>долгосрочные</w:t>
      </w:r>
      <w:r w:rsidR="00484C7E" w:rsidRPr="00484C7E">
        <w:t xml:space="preserve"> </w:t>
      </w:r>
      <w:r w:rsidRPr="00484C7E">
        <w:t>обязательства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краткосрочные</w:t>
      </w:r>
      <w:r w:rsidR="00484C7E" w:rsidRPr="00484C7E">
        <w:t xml:space="preserve"> </w:t>
      </w:r>
      <w:r w:rsidRPr="00484C7E">
        <w:t>кредиты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займы</w:t>
      </w:r>
      <w:r w:rsidR="00484C7E" w:rsidRPr="00484C7E">
        <w:t xml:space="preserve">. </w:t>
      </w:r>
      <w:r w:rsidRPr="00484C7E">
        <w:t>Организация</w:t>
      </w:r>
      <w:r w:rsidR="00484C7E" w:rsidRPr="00484C7E">
        <w:t xml:space="preserve"> </w:t>
      </w:r>
      <w:r w:rsidRPr="00484C7E">
        <w:t>использует</w:t>
      </w:r>
      <w:r w:rsidR="00484C7E" w:rsidRPr="00484C7E">
        <w:t xml:space="preserve"> </w:t>
      </w:r>
      <w:r w:rsidRPr="00484C7E">
        <w:t>дорогую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устойчивую</w:t>
      </w:r>
      <w:r w:rsidR="00484C7E" w:rsidRPr="00484C7E">
        <w:t xml:space="preserve"> </w:t>
      </w:r>
      <w:r w:rsidRPr="00484C7E">
        <w:t>стратегию</w:t>
      </w:r>
      <w:r w:rsidR="00484C7E" w:rsidRPr="00484C7E">
        <w:t xml:space="preserve"> </w:t>
      </w:r>
      <w:r w:rsidRPr="00484C7E">
        <w:t>финансирования,</w:t>
      </w:r>
      <w:r w:rsidR="00484C7E" w:rsidRPr="00484C7E">
        <w:t xml:space="preserve"> </w:t>
      </w:r>
      <w:r w:rsidRPr="00484C7E">
        <w:t>которая</w:t>
      </w:r>
      <w:r w:rsidR="00484C7E" w:rsidRPr="00484C7E">
        <w:t xml:space="preserve"> </w:t>
      </w:r>
      <w:r w:rsidRPr="00484C7E">
        <w:t>сопровождается</w:t>
      </w:r>
      <w:r w:rsidR="00484C7E" w:rsidRPr="00484C7E">
        <w:t xml:space="preserve"> </w:t>
      </w:r>
      <w:r w:rsidRPr="00484C7E">
        <w:t>минимальным</w:t>
      </w:r>
      <w:r w:rsidR="00484C7E" w:rsidRPr="00484C7E">
        <w:t xml:space="preserve"> </w:t>
      </w:r>
      <w:r w:rsidRPr="00484C7E">
        <w:t>риском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По</w:t>
      </w:r>
      <w:r w:rsidR="00484C7E" w:rsidRPr="00484C7E">
        <w:t xml:space="preserve"> </w:t>
      </w:r>
      <w:r w:rsidRPr="00484C7E">
        <w:t>всем</w:t>
      </w:r>
      <w:r w:rsidR="00484C7E" w:rsidRPr="00484C7E">
        <w:t xml:space="preserve"> </w:t>
      </w:r>
      <w:r w:rsidRPr="00484C7E">
        <w:t>показателям</w:t>
      </w:r>
      <w:r w:rsidR="00484C7E" w:rsidRPr="00484C7E">
        <w:t xml:space="preserve"> </w:t>
      </w:r>
      <w:r w:rsidRPr="00484C7E">
        <w:t>оценки</w:t>
      </w:r>
      <w:r w:rsidR="00484C7E" w:rsidRPr="00484C7E">
        <w:t xml:space="preserve"> </w:t>
      </w:r>
      <w:r w:rsidRPr="00484C7E">
        <w:t>кредитной</w:t>
      </w:r>
      <w:r w:rsidR="00484C7E" w:rsidRPr="00484C7E">
        <w:t xml:space="preserve"> </w:t>
      </w:r>
      <w:r w:rsidRPr="00484C7E">
        <w:t>политики</w:t>
      </w:r>
      <w:r w:rsidR="00484C7E" w:rsidRPr="00484C7E">
        <w:t xml:space="preserve"> </w:t>
      </w:r>
      <w:r w:rsidRPr="00484C7E">
        <w:t>предприятия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сделать</w:t>
      </w:r>
      <w:r w:rsidR="00484C7E" w:rsidRPr="00484C7E">
        <w:t xml:space="preserve"> </w:t>
      </w:r>
      <w:r w:rsidRPr="00484C7E">
        <w:t>вывод,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придерживается</w:t>
      </w:r>
      <w:r w:rsidR="00484C7E" w:rsidRPr="00484C7E">
        <w:t xml:space="preserve"> </w:t>
      </w:r>
      <w:r w:rsidRPr="00484C7E">
        <w:t>либеральной</w:t>
      </w:r>
      <w:r w:rsidR="00484C7E" w:rsidRPr="00484C7E">
        <w:t xml:space="preserve"> </w:t>
      </w:r>
      <w:r w:rsidRPr="00484C7E">
        <w:t>кредитной</w:t>
      </w:r>
      <w:r w:rsidR="00484C7E" w:rsidRPr="00484C7E">
        <w:t xml:space="preserve"> </w:t>
      </w:r>
      <w:r w:rsidRPr="00484C7E">
        <w:t>политики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Организацию</w:t>
      </w:r>
      <w:r w:rsidR="00484C7E" w:rsidRPr="00484C7E">
        <w:t xml:space="preserve"> </w:t>
      </w:r>
      <w:r w:rsidRPr="00484C7E">
        <w:t>можно</w:t>
      </w:r>
      <w:r w:rsidR="00484C7E" w:rsidRPr="00484C7E">
        <w:t xml:space="preserve"> </w:t>
      </w:r>
      <w:r w:rsidRPr="00484C7E">
        <w:t>признать</w:t>
      </w:r>
      <w:r w:rsidR="00484C7E" w:rsidRPr="00484C7E">
        <w:t xml:space="preserve"> </w:t>
      </w:r>
      <w:r w:rsidRPr="00484C7E">
        <w:t>ликвидной,</w:t>
      </w:r>
      <w:r w:rsidR="00484C7E" w:rsidRPr="00484C7E">
        <w:t xml:space="preserve"> </w:t>
      </w:r>
      <w:r w:rsidRPr="00484C7E">
        <w:t>так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большую</w:t>
      </w:r>
      <w:r w:rsidR="00484C7E" w:rsidRPr="00484C7E">
        <w:t xml:space="preserve"> </w:t>
      </w:r>
      <w:r w:rsidRPr="00484C7E">
        <w:t>долю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выручке</w:t>
      </w:r>
      <w:r w:rsidR="00484C7E" w:rsidRPr="00484C7E">
        <w:t xml:space="preserve"> </w:t>
      </w:r>
      <w:r w:rsidRPr="00484C7E">
        <w:t>занимают</w:t>
      </w:r>
      <w:r w:rsidR="00484C7E" w:rsidRPr="00484C7E">
        <w:t xml:space="preserve"> </w:t>
      </w:r>
      <w:r w:rsidRPr="00484C7E">
        <w:t>денежные</w:t>
      </w:r>
      <w:r w:rsidR="00484C7E" w:rsidRPr="00484C7E">
        <w:t xml:space="preserve"> </w:t>
      </w:r>
      <w:r w:rsidRPr="00484C7E">
        <w:t>средства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Коэффициент</w:t>
      </w:r>
      <w:r w:rsidR="00484C7E" w:rsidRPr="00484C7E">
        <w:t xml:space="preserve"> </w:t>
      </w:r>
      <w:r w:rsidRPr="00484C7E">
        <w:t>износа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отчётном</w:t>
      </w:r>
      <w:r w:rsidR="00484C7E" w:rsidRPr="00484C7E">
        <w:t xml:space="preserve"> </w:t>
      </w:r>
      <w:r w:rsidRPr="00484C7E">
        <w:t>году</w:t>
      </w:r>
      <w:r w:rsidR="00484C7E" w:rsidRPr="00484C7E">
        <w:t xml:space="preserve"> </w:t>
      </w:r>
      <w:r w:rsidRPr="00484C7E">
        <w:t>растёт</w:t>
      </w:r>
      <w:r w:rsidR="00484C7E" w:rsidRPr="00484C7E">
        <w:t xml:space="preserve">. </w:t>
      </w:r>
      <w:r w:rsidRPr="00484C7E">
        <w:t>Это</w:t>
      </w:r>
      <w:r w:rsidR="00484C7E" w:rsidRPr="00484C7E">
        <w:t xml:space="preserve"> </w:t>
      </w:r>
      <w:r w:rsidRPr="00484C7E">
        <w:t>свидетельствует</w:t>
      </w:r>
      <w:r w:rsidR="00484C7E" w:rsidRPr="00484C7E">
        <w:t xml:space="preserve"> </w:t>
      </w:r>
      <w:r w:rsidRPr="00484C7E">
        <w:t>об</w:t>
      </w:r>
      <w:r w:rsidR="00484C7E" w:rsidRPr="00484C7E">
        <w:t xml:space="preserve"> </w:t>
      </w:r>
      <w:r w:rsidRPr="00484C7E">
        <w:t>ухудшении</w:t>
      </w:r>
      <w:r w:rsidR="00484C7E" w:rsidRPr="00484C7E">
        <w:t xml:space="preserve"> </w:t>
      </w:r>
      <w:r w:rsidRPr="00484C7E">
        <w:t>состояния</w:t>
      </w:r>
      <w:r w:rsidR="00484C7E" w:rsidRPr="00484C7E">
        <w:t xml:space="preserve"> </w:t>
      </w:r>
      <w:r w:rsidRPr="00484C7E">
        <w:t>основных</w:t>
      </w:r>
      <w:r w:rsidR="00484C7E" w:rsidRPr="00484C7E">
        <w:t xml:space="preserve"> </w:t>
      </w:r>
      <w:r w:rsidRPr="00484C7E">
        <w:t>средств</w:t>
      </w:r>
      <w:r w:rsidR="00484C7E" w:rsidRPr="00484C7E">
        <w:t xml:space="preserve"> - </w:t>
      </w:r>
      <w:r w:rsidRPr="00484C7E">
        <w:t>увеличивается</w:t>
      </w:r>
      <w:r w:rsidR="00484C7E" w:rsidRPr="00484C7E">
        <w:t xml:space="preserve"> </w:t>
      </w:r>
      <w:r w:rsidRPr="00484C7E">
        <w:t>физический</w:t>
      </w:r>
      <w:r w:rsidR="00484C7E" w:rsidRPr="00484C7E">
        <w:t xml:space="preserve"> </w:t>
      </w:r>
      <w:r w:rsidRPr="00484C7E">
        <w:t>износ</w:t>
      </w:r>
      <w:r w:rsidR="00484C7E" w:rsidRPr="00484C7E">
        <w:t xml:space="preserve">. </w:t>
      </w:r>
      <w:r w:rsidRPr="00484C7E">
        <w:t>В</w:t>
      </w:r>
      <w:r w:rsidR="00484C7E" w:rsidRPr="00484C7E">
        <w:t xml:space="preserve"> </w:t>
      </w:r>
      <w:r w:rsidRPr="00484C7E">
        <w:t>результате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оказывает</w:t>
      </w:r>
      <w:r w:rsidR="00484C7E" w:rsidRPr="00484C7E">
        <w:t xml:space="preserve"> </w:t>
      </w:r>
      <w:r w:rsidRPr="00484C7E">
        <w:t>влияние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на</w:t>
      </w:r>
      <w:r w:rsidR="00484C7E" w:rsidRPr="00484C7E">
        <w:t xml:space="preserve"> </w:t>
      </w:r>
      <w:r w:rsidRPr="00484C7E">
        <w:t>коэффициент</w:t>
      </w:r>
      <w:r w:rsidR="00484C7E" w:rsidRPr="00484C7E">
        <w:t xml:space="preserve"> </w:t>
      </w:r>
      <w:r w:rsidRPr="00484C7E">
        <w:t>годности,</w:t>
      </w:r>
      <w:r w:rsidR="00484C7E" w:rsidRPr="00484C7E">
        <w:t xml:space="preserve"> </w:t>
      </w:r>
      <w:r w:rsidRPr="00484C7E">
        <w:t>который</w:t>
      </w:r>
      <w:r w:rsidR="00484C7E" w:rsidRPr="00484C7E">
        <w:t xml:space="preserve"> </w:t>
      </w:r>
      <w:r w:rsidRPr="00484C7E">
        <w:t>снижается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отчётном</w:t>
      </w:r>
      <w:r w:rsidR="00484C7E" w:rsidRPr="00484C7E">
        <w:t xml:space="preserve"> </w:t>
      </w:r>
      <w:r w:rsidRPr="00484C7E">
        <w:t>году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Кроме</w:t>
      </w:r>
      <w:r w:rsidR="00484C7E" w:rsidRPr="00484C7E">
        <w:t xml:space="preserve"> </w:t>
      </w:r>
      <w:r w:rsidRPr="00484C7E">
        <w:t>того,</w:t>
      </w:r>
      <w:r w:rsidR="00484C7E" w:rsidRPr="00484C7E">
        <w:t xml:space="preserve"> </w:t>
      </w:r>
      <w:r w:rsidRPr="00484C7E">
        <w:t>коэффициент</w:t>
      </w:r>
      <w:r w:rsidR="00484C7E" w:rsidRPr="00484C7E">
        <w:t xml:space="preserve"> </w:t>
      </w:r>
      <w:r w:rsidRPr="00484C7E">
        <w:t>обновления</w:t>
      </w:r>
      <w:r w:rsidR="00484C7E" w:rsidRPr="00484C7E">
        <w:t xml:space="preserve"> </w:t>
      </w:r>
      <w:r w:rsidRPr="00484C7E">
        <w:t>меньше</w:t>
      </w:r>
      <w:r w:rsidR="00484C7E" w:rsidRPr="00484C7E">
        <w:t xml:space="preserve"> </w:t>
      </w:r>
      <w:r w:rsidRPr="00484C7E">
        <w:t>средней</w:t>
      </w:r>
      <w:r w:rsidR="00484C7E" w:rsidRPr="00484C7E">
        <w:t xml:space="preserve"> </w:t>
      </w:r>
      <w:r w:rsidRPr="00484C7E">
        <w:t>нормой</w:t>
      </w:r>
      <w:r w:rsidR="00484C7E" w:rsidRPr="00484C7E">
        <w:t xml:space="preserve"> </w:t>
      </w:r>
      <w:r w:rsidRPr="00484C7E">
        <w:t>амортизации</w:t>
      </w:r>
      <w:r w:rsidR="00484C7E" w:rsidRPr="00484C7E">
        <w:t xml:space="preserve">. </w:t>
      </w:r>
      <w:r w:rsidRPr="00484C7E">
        <w:t>Из</w:t>
      </w:r>
      <w:r w:rsidR="00484C7E" w:rsidRPr="00484C7E">
        <w:t xml:space="preserve"> </w:t>
      </w:r>
      <w:r w:rsidRPr="00484C7E">
        <w:t>этого</w:t>
      </w:r>
      <w:r w:rsidR="00484C7E" w:rsidRPr="00484C7E">
        <w:t xml:space="preserve"> </w:t>
      </w:r>
      <w:r w:rsidRPr="00484C7E">
        <w:t>следует,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экономический</w:t>
      </w:r>
      <w:r w:rsidR="00484C7E" w:rsidRPr="00484C7E">
        <w:t xml:space="preserve"> </w:t>
      </w:r>
      <w:r w:rsidRPr="00484C7E">
        <w:t>срок</w:t>
      </w:r>
      <w:r w:rsidR="00484C7E" w:rsidRPr="00484C7E">
        <w:t xml:space="preserve"> </w:t>
      </w:r>
      <w:r w:rsidRPr="00484C7E">
        <w:t>жизни</w:t>
      </w:r>
      <w:r w:rsidR="00484C7E" w:rsidRPr="00484C7E">
        <w:t xml:space="preserve"> </w:t>
      </w:r>
      <w:r w:rsidRPr="00484C7E">
        <w:t>превышает</w:t>
      </w:r>
      <w:r w:rsidR="00484C7E" w:rsidRPr="00484C7E">
        <w:t xml:space="preserve"> </w:t>
      </w:r>
      <w:r w:rsidRPr="00484C7E">
        <w:t>срок</w:t>
      </w:r>
      <w:r w:rsidR="00484C7E" w:rsidRPr="00484C7E">
        <w:t xml:space="preserve"> </w:t>
      </w:r>
      <w:r w:rsidRPr="00484C7E">
        <w:t>полезного</w:t>
      </w:r>
      <w:r w:rsidR="00484C7E" w:rsidRPr="00484C7E">
        <w:t xml:space="preserve"> </w:t>
      </w:r>
      <w:r w:rsidRPr="00484C7E">
        <w:t>использования,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это</w:t>
      </w:r>
      <w:r w:rsidR="00484C7E" w:rsidRPr="00484C7E">
        <w:t xml:space="preserve"> </w:t>
      </w:r>
      <w:r w:rsidRPr="00484C7E">
        <w:t>негативно</w:t>
      </w:r>
      <w:r w:rsidR="00484C7E" w:rsidRPr="00484C7E">
        <w:t xml:space="preserve"> </w:t>
      </w:r>
      <w:r w:rsidRPr="00484C7E">
        <w:t>характеризует</w:t>
      </w:r>
      <w:r w:rsidR="00484C7E" w:rsidRPr="00484C7E">
        <w:t xml:space="preserve"> </w:t>
      </w:r>
      <w:r w:rsidRPr="00484C7E">
        <w:t>компанию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Также</w:t>
      </w:r>
      <w:r w:rsidR="00484C7E" w:rsidRPr="00484C7E">
        <w:t xml:space="preserve"> </w:t>
      </w:r>
      <w:r w:rsidRPr="00484C7E">
        <w:t>были</w:t>
      </w:r>
      <w:r w:rsidR="00484C7E" w:rsidRPr="00484C7E">
        <w:t xml:space="preserve"> </w:t>
      </w:r>
      <w:r w:rsidRPr="00484C7E">
        <w:t>произведены</w:t>
      </w:r>
      <w:r w:rsidR="00484C7E" w:rsidRPr="00484C7E">
        <w:t xml:space="preserve"> </w:t>
      </w:r>
      <w:r w:rsidRPr="00484C7E">
        <w:t>прогнозные</w:t>
      </w:r>
      <w:r w:rsidR="00484C7E" w:rsidRPr="00484C7E">
        <w:t xml:space="preserve"> </w:t>
      </w:r>
      <w:r w:rsidRPr="00484C7E">
        <w:t>расчеты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организации,</w:t>
      </w:r>
      <w:r w:rsidR="00484C7E" w:rsidRPr="00484C7E">
        <w:t xml:space="preserve"> </w:t>
      </w:r>
      <w:r w:rsidRPr="00484C7E">
        <w:t>в</w:t>
      </w:r>
      <w:r w:rsidR="00484C7E" w:rsidRPr="00484C7E">
        <w:t xml:space="preserve"> </w:t>
      </w:r>
      <w:r w:rsidRPr="00484C7E">
        <w:t>результате</w:t>
      </w:r>
      <w:r w:rsidR="00484C7E" w:rsidRPr="00484C7E">
        <w:t xml:space="preserve"> </w:t>
      </w:r>
      <w:r w:rsidRPr="00484C7E">
        <w:t>которых</w:t>
      </w:r>
      <w:r w:rsidR="00484C7E" w:rsidRPr="00484C7E">
        <w:t xml:space="preserve"> </w:t>
      </w:r>
      <w:r w:rsidRPr="00484C7E">
        <w:t>было</w:t>
      </w:r>
      <w:r w:rsidR="00484C7E" w:rsidRPr="00484C7E">
        <w:t xml:space="preserve"> </w:t>
      </w:r>
      <w:r w:rsidRPr="00484C7E">
        <w:t>выявлено,</w:t>
      </w:r>
      <w:r w:rsidR="00484C7E" w:rsidRPr="00484C7E">
        <w:t xml:space="preserve"> </w:t>
      </w:r>
      <w:r w:rsidRPr="00484C7E">
        <w:t>что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по-прежнему</w:t>
      </w:r>
      <w:r w:rsidR="00484C7E" w:rsidRPr="00484C7E">
        <w:t xml:space="preserve"> </w:t>
      </w:r>
      <w:r w:rsidRPr="00484C7E">
        <w:t>прибыльна,</w:t>
      </w:r>
      <w:r w:rsidR="00484C7E" w:rsidRPr="00484C7E">
        <w:t xml:space="preserve"> </w:t>
      </w:r>
      <w:r w:rsidRPr="00484C7E">
        <w:t>причем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чистая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каждым</w:t>
      </w:r>
      <w:r w:rsidR="00484C7E" w:rsidRPr="00484C7E">
        <w:t xml:space="preserve"> </w:t>
      </w:r>
      <w:r w:rsidRPr="00484C7E">
        <w:t>годом</w:t>
      </w:r>
      <w:r w:rsidR="00484C7E" w:rsidRPr="00484C7E">
        <w:t xml:space="preserve"> </w:t>
      </w:r>
      <w:r w:rsidRPr="00484C7E">
        <w:t>увеличивается,</w:t>
      </w:r>
      <w:r w:rsidR="00484C7E" w:rsidRPr="00484C7E">
        <w:t xml:space="preserve"> </w:t>
      </w:r>
      <w:r w:rsidRPr="00484C7E">
        <w:t>также</w:t>
      </w:r>
      <w:r w:rsidR="00484C7E" w:rsidRPr="00484C7E">
        <w:t xml:space="preserve"> </w:t>
      </w:r>
      <w:r w:rsidRPr="00484C7E">
        <w:t>как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до</w:t>
      </w:r>
      <w:r w:rsidR="00484C7E" w:rsidRPr="00484C7E">
        <w:t xml:space="preserve"> </w:t>
      </w:r>
      <w:r w:rsidRPr="00484C7E">
        <w:t>налогообложения,</w:t>
      </w:r>
      <w:r w:rsidR="00484C7E" w:rsidRPr="00484C7E">
        <w:t xml:space="preserve"> </w:t>
      </w:r>
      <w:r w:rsidRPr="00484C7E">
        <w:t>нераспределенная</w:t>
      </w:r>
      <w:r w:rsidR="00484C7E" w:rsidRPr="00484C7E">
        <w:t xml:space="preserve"> </w:t>
      </w:r>
      <w:r w:rsidRPr="00484C7E">
        <w:t>прибыль</w:t>
      </w:r>
      <w:r w:rsidR="00484C7E" w:rsidRPr="00484C7E">
        <w:t xml:space="preserve"> </w:t>
      </w:r>
      <w:r w:rsidRPr="00484C7E">
        <w:t>соответствует</w:t>
      </w:r>
      <w:r w:rsidR="00484C7E" w:rsidRPr="00484C7E">
        <w:t xml:space="preserve"> </w:t>
      </w:r>
      <w:r w:rsidRPr="00484C7E">
        <w:t>чистой</w:t>
      </w:r>
      <w:r w:rsidR="00484C7E" w:rsidRPr="00484C7E">
        <w:t xml:space="preserve"> </w:t>
      </w:r>
      <w:r w:rsidRPr="00484C7E">
        <w:t>прибыли,</w:t>
      </w:r>
      <w:r w:rsidR="00484C7E" w:rsidRPr="00484C7E">
        <w:t xml:space="preserve"> </w:t>
      </w:r>
      <w:r w:rsidRPr="00484C7E">
        <w:t>дивиденды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выплачиваются</w:t>
      </w:r>
      <w:r w:rsidR="00484C7E" w:rsidRPr="00484C7E">
        <w:t xml:space="preserve">. </w:t>
      </w:r>
      <w:r w:rsidRPr="00484C7E">
        <w:t>Возможно,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стоит</w:t>
      </w:r>
      <w:r w:rsidR="00484C7E" w:rsidRPr="00484C7E">
        <w:t xml:space="preserve"> </w:t>
      </w:r>
      <w:r w:rsidRPr="00484C7E">
        <w:t>пересмотреть</w:t>
      </w:r>
      <w:r w:rsidR="00484C7E" w:rsidRPr="00484C7E">
        <w:t xml:space="preserve"> </w:t>
      </w:r>
      <w:r w:rsidRPr="00484C7E">
        <w:t>свою</w:t>
      </w:r>
      <w:r w:rsidR="00484C7E" w:rsidRPr="00484C7E">
        <w:t xml:space="preserve"> </w:t>
      </w:r>
      <w:r w:rsidRPr="00484C7E">
        <w:t>дивидендную</w:t>
      </w:r>
      <w:r w:rsidR="00484C7E" w:rsidRPr="00484C7E">
        <w:t xml:space="preserve"> </w:t>
      </w:r>
      <w:r w:rsidRPr="00484C7E">
        <w:t>политику</w:t>
      </w:r>
      <w:r w:rsidR="00484C7E" w:rsidRPr="00484C7E">
        <w:t xml:space="preserve">. </w:t>
      </w:r>
      <w:r w:rsidRPr="00484C7E">
        <w:t>Актив</w:t>
      </w:r>
      <w:r w:rsidR="00484C7E" w:rsidRPr="00484C7E">
        <w:t xml:space="preserve"> </w:t>
      </w:r>
      <w:r w:rsidRPr="00484C7E">
        <w:t>организации</w:t>
      </w:r>
      <w:r w:rsidR="00484C7E" w:rsidRPr="00484C7E">
        <w:t xml:space="preserve"> </w:t>
      </w:r>
      <w:r w:rsidRPr="00484C7E">
        <w:t>увеличивается</w:t>
      </w:r>
      <w:r w:rsidR="00484C7E" w:rsidRPr="00484C7E">
        <w:t xml:space="preserve"> </w:t>
      </w:r>
      <w:r w:rsidRPr="00484C7E">
        <w:t>с</w:t>
      </w:r>
      <w:r w:rsidR="00484C7E" w:rsidRPr="00484C7E">
        <w:t xml:space="preserve"> </w:t>
      </w:r>
      <w:r w:rsidRPr="00484C7E">
        <w:t>большей</w:t>
      </w:r>
      <w:r w:rsidR="00484C7E" w:rsidRPr="00484C7E">
        <w:t xml:space="preserve"> </w:t>
      </w:r>
      <w:r w:rsidRPr="00484C7E">
        <w:t>степени</w:t>
      </w:r>
      <w:r w:rsidR="00484C7E" w:rsidRPr="00484C7E">
        <w:t xml:space="preserve"> </w:t>
      </w:r>
      <w:r w:rsidRPr="00484C7E">
        <w:t>за</w:t>
      </w:r>
      <w:r w:rsidR="00484C7E" w:rsidRPr="00484C7E">
        <w:t xml:space="preserve"> </w:t>
      </w:r>
      <w:r w:rsidRPr="00484C7E">
        <w:t>счет</w:t>
      </w:r>
      <w:r w:rsidR="00484C7E" w:rsidRPr="00484C7E">
        <w:t xml:space="preserve"> </w:t>
      </w:r>
      <w:r w:rsidRPr="00484C7E">
        <w:t>внеоборотных</w:t>
      </w:r>
      <w:r w:rsidR="00484C7E" w:rsidRPr="00484C7E">
        <w:t xml:space="preserve"> </w:t>
      </w:r>
      <w:r w:rsidRPr="00484C7E">
        <w:t>активов,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пассив</w:t>
      </w:r>
      <w:r w:rsidR="00484C7E" w:rsidRPr="00484C7E">
        <w:t xml:space="preserve"> - </w:t>
      </w:r>
      <w:r w:rsidRPr="00484C7E">
        <w:t>капитала</w:t>
      </w:r>
      <w:r w:rsidR="00484C7E" w:rsidRPr="00484C7E">
        <w:t xml:space="preserve"> </w:t>
      </w:r>
      <w:r w:rsidRPr="00484C7E">
        <w:t>накопленного</w:t>
      </w:r>
      <w:r w:rsidR="00484C7E" w:rsidRPr="00484C7E">
        <w:t xml:space="preserve">. </w:t>
      </w:r>
      <w:r w:rsidRPr="00484C7E">
        <w:t>Текущая</w:t>
      </w:r>
      <w:r w:rsidR="00484C7E" w:rsidRPr="00484C7E">
        <w:t xml:space="preserve"> </w:t>
      </w:r>
      <w:r w:rsidRPr="00484C7E">
        <w:t>деятельность</w:t>
      </w:r>
      <w:r w:rsidR="00484C7E" w:rsidRPr="00484C7E">
        <w:t xml:space="preserve"> </w:t>
      </w:r>
      <w:r w:rsidRPr="00484C7E">
        <w:t>остается</w:t>
      </w:r>
      <w:r w:rsidR="00484C7E" w:rsidRPr="00484C7E">
        <w:t xml:space="preserve"> </w:t>
      </w:r>
      <w:r w:rsidRPr="00484C7E">
        <w:t>прибыльной</w:t>
      </w:r>
      <w:r w:rsidR="00484C7E" w:rsidRPr="00484C7E">
        <w:t>.</w:t>
      </w:r>
    </w:p>
    <w:p w:rsidR="00484C7E" w:rsidRPr="00484C7E" w:rsidRDefault="00D73E07" w:rsidP="00484C7E">
      <w:pPr>
        <w:tabs>
          <w:tab w:val="left" w:pos="726"/>
        </w:tabs>
      </w:pPr>
      <w:r w:rsidRPr="00484C7E">
        <w:t>Итоговой</w:t>
      </w:r>
      <w:r w:rsidR="00484C7E" w:rsidRPr="00484C7E">
        <w:t xml:space="preserve"> </w:t>
      </w:r>
      <w:r w:rsidRPr="00484C7E">
        <w:t>оценкой</w:t>
      </w:r>
      <w:r w:rsidR="00484C7E" w:rsidRPr="00484C7E">
        <w:t xml:space="preserve"> </w:t>
      </w:r>
      <w:r w:rsidRPr="00484C7E">
        <w:t>стоимости</w:t>
      </w:r>
      <w:r w:rsidR="00484C7E" w:rsidRPr="00484C7E">
        <w:t xml:space="preserve"> </w:t>
      </w:r>
      <w:r w:rsidRPr="00484C7E">
        <w:t>бизнеса</w:t>
      </w:r>
      <w:r w:rsidR="00484C7E" w:rsidRPr="00484C7E">
        <w:t xml:space="preserve"> </w:t>
      </w:r>
      <w:r w:rsidRPr="00484C7E">
        <w:t>явилась</w:t>
      </w:r>
      <w:r w:rsidR="00484C7E" w:rsidRPr="00484C7E">
        <w:t xml:space="preserve"> </w:t>
      </w:r>
      <w:r w:rsidRPr="00484C7E">
        <w:t>отрицательная</w:t>
      </w:r>
      <w:r w:rsidR="00484C7E" w:rsidRPr="00484C7E">
        <w:t xml:space="preserve"> </w:t>
      </w:r>
      <w:r w:rsidRPr="00484C7E">
        <w:t>сумма</w:t>
      </w:r>
      <w:r w:rsidR="00484C7E" w:rsidRPr="00484C7E">
        <w:t xml:space="preserve"> </w:t>
      </w:r>
      <w:r w:rsidRPr="00484C7E">
        <w:t>равная</w:t>
      </w:r>
      <w:r w:rsidR="00484C7E" w:rsidRPr="00484C7E">
        <w:t xml:space="preserve"> </w:t>
      </w:r>
      <w:r w:rsidRPr="00484C7E">
        <w:t>297</w:t>
      </w:r>
      <w:r w:rsidR="00484C7E" w:rsidRPr="00484C7E">
        <w:t xml:space="preserve"> </w:t>
      </w:r>
      <w:r w:rsidRPr="00484C7E">
        <w:t>844</w:t>
      </w:r>
      <w:r w:rsidR="00484C7E" w:rsidRPr="00484C7E">
        <w:t xml:space="preserve"> </w:t>
      </w:r>
      <w:r w:rsidRPr="00484C7E">
        <w:t>тыс</w:t>
      </w:r>
      <w:r w:rsidR="00484C7E" w:rsidRPr="00484C7E">
        <w:t xml:space="preserve">. </w:t>
      </w:r>
      <w:r w:rsidRPr="00484C7E">
        <w:t>рублей</w:t>
      </w:r>
      <w:r w:rsidR="00484C7E" w:rsidRPr="00484C7E">
        <w:t xml:space="preserve">. </w:t>
      </w:r>
      <w:r w:rsidRPr="00484C7E">
        <w:t>Организация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создает</w:t>
      </w:r>
      <w:r w:rsidR="00484C7E" w:rsidRPr="00484C7E">
        <w:t xml:space="preserve"> </w:t>
      </w:r>
      <w:r w:rsidRPr="00484C7E">
        <w:t>стоимости,</w:t>
      </w:r>
      <w:r w:rsidR="00484C7E" w:rsidRPr="00484C7E">
        <w:t xml:space="preserve"> </w:t>
      </w:r>
      <w:r w:rsidRPr="00484C7E">
        <w:t>а</w:t>
      </w:r>
      <w:r w:rsidR="00484C7E" w:rsidRPr="00484C7E">
        <w:t xml:space="preserve"> </w:t>
      </w:r>
      <w:r w:rsidRPr="00484C7E">
        <w:t>напротив</w:t>
      </w:r>
      <w:r w:rsidR="00484C7E" w:rsidRPr="00484C7E">
        <w:t xml:space="preserve"> </w:t>
      </w:r>
      <w:r w:rsidRPr="00484C7E">
        <w:t>разрушает</w:t>
      </w:r>
      <w:r w:rsidR="00484C7E" w:rsidRPr="00484C7E">
        <w:t xml:space="preserve"> </w:t>
      </w:r>
      <w:r w:rsidRPr="00484C7E">
        <w:t>ее,</w:t>
      </w:r>
      <w:r w:rsidR="00484C7E" w:rsidRPr="00484C7E">
        <w:t xml:space="preserve"> </w:t>
      </w:r>
      <w:r w:rsidRPr="00484C7E">
        <w:t>следовательно</w:t>
      </w:r>
      <w:r w:rsidR="00484C7E" w:rsidRPr="00484C7E">
        <w:t xml:space="preserve"> </w:t>
      </w:r>
      <w:r w:rsidRPr="00484C7E">
        <w:t>не</w:t>
      </w:r>
      <w:r w:rsidR="00484C7E" w:rsidRPr="00484C7E">
        <w:t xml:space="preserve"> </w:t>
      </w:r>
      <w:r w:rsidRPr="00484C7E">
        <w:t>привлекательна</w:t>
      </w:r>
      <w:r w:rsidR="00484C7E" w:rsidRPr="00484C7E">
        <w:t xml:space="preserve"> </w:t>
      </w:r>
      <w:r w:rsidRPr="00484C7E">
        <w:t>для</w:t>
      </w:r>
      <w:r w:rsidR="00484C7E" w:rsidRPr="00484C7E">
        <w:t xml:space="preserve"> </w:t>
      </w:r>
      <w:r w:rsidRPr="00484C7E">
        <w:t>инвесторов</w:t>
      </w:r>
      <w:r w:rsidR="00484C7E" w:rsidRPr="00484C7E">
        <w:t xml:space="preserve">. </w:t>
      </w:r>
      <w:r w:rsidRPr="00484C7E">
        <w:t>ОАО</w:t>
      </w:r>
      <w:r w:rsidR="00484C7E" w:rsidRPr="00484C7E">
        <w:t xml:space="preserve"> </w:t>
      </w:r>
      <w:r w:rsidRPr="00484C7E">
        <w:t>КБК</w:t>
      </w:r>
      <w:r w:rsidR="00484C7E">
        <w:t xml:space="preserve"> "</w:t>
      </w:r>
      <w:r w:rsidRPr="00484C7E">
        <w:t>Черемушки</w:t>
      </w:r>
      <w:r w:rsidR="00484C7E">
        <w:t xml:space="preserve">" </w:t>
      </w:r>
      <w:r w:rsidRPr="00484C7E">
        <w:t>имеет</w:t>
      </w:r>
      <w:r w:rsidR="00484C7E" w:rsidRPr="00484C7E">
        <w:t xml:space="preserve"> </w:t>
      </w:r>
      <w:r w:rsidRPr="00484C7E">
        <w:t>средний</w:t>
      </w:r>
      <w:r w:rsidR="00484C7E" w:rsidRPr="00484C7E">
        <w:t xml:space="preserve"> </w:t>
      </w:r>
      <w:r w:rsidRPr="00484C7E">
        <w:t>уровень</w:t>
      </w:r>
      <w:r w:rsidR="00484C7E" w:rsidRPr="00484C7E">
        <w:t xml:space="preserve"> </w:t>
      </w:r>
      <w:r w:rsidRPr="00484C7E">
        <w:t>риска</w:t>
      </w:r>
      <w:r w:rsidR="00484C7E" w:rsidRPr="00484C7E">
        <w:t>.</w:t>
      </w:r>
    </w:p>
    <w:p w:rsidR="00D73E07" w:rsidRDefault="00D73E07" w:rsidP="00484C7E">
      <w:pPr>
        <w:tabs>
          <w:tab w:val="left" w:pos="726"/>
        </w:tabs>
      </w:pPr>
      <w:r w:rsidRPr="00484C7E">
        <w:t>Как</w:t>
      </w:r>
      <w:r w:rsidR="00484C7E" w:rsidRPr="00484C7E">
        <w:t xml:space="preserve"> </w:t>
      </w:r>
      <w:r w:rsidRPr="00484C7E">
        <w:t>заемщик</w:t>
      </w:r>
      <w:r w:rsidR="00484C7E" w:rsidRPr="00484C7E">
        <w:t xml:space="preserve"> </w:t>
      </w:r>
      <w:r w:rsidRPr="00484C7E">
        <w:t>организация</w:t>
      </w:r>
      <w:r w:rsidR="00484C7E" w:rsidRPr="00484C7E">
        <w:t xml:space="preserve"> </w:t>
      </w:r>
      <w:r w:rsidRPr="00484C7E">
        <w:t>имеет</w:t>
      </w:r>
      <w:r w:rsidR="00484C7E" w:rsidRPr="00484C7E">
        <w:t xml:space="preserve"> </w:t>
      </w:r>
      <w:r w:rsidRPr="00484C7E">
        <w:t>среднее</w:t>
      </w:r>
      <w:r w:rsidR="00484C7E" w:rsidRPr="00484C7E">
        <w:t xml:space="preserve"> </w:t>
      </w:r>
      <w:r w:rsidRPr="00484C7E">
        <w:t>положение</w:t>
      </w:r>
      <w:r w:rsidR="00484C7E" w:rsidRPr="00484C7E">
        <w:t xml:space="preserve"> </w:t>
      </w:r>
      <w:r w:rsidRPr="00484C7E">
        <w:t>и</w:t>
      </w:r>
      <w:r w:rsidR="00484C7E" w:rsidRPr="00484C7E">
        <w:t xml:space="preserve"> </w:t>
      </w:r>
      <w:r w:rsidRPr="00484C7E">
        <w:t>кредитование</w:t>
      </w:r>
      <w:r w:rsidR="00484C7E" w:rsidRPr="00484C7E">
        <w:t xml:space="preserve"> </w:t>
      </w:r>
      <w:r w:rsidRPr="00484C7E">
        <w:t>требует</w:t>
      </w:r>
      <w:r w:rsidR="00484C7E" w:rsidRPr="00484C7E">
        <w:t xml:space="preserve"> </w:t>
      </w:r>
      <w:r w:rsidRPr="00484C7E">
        <w:t>взвешенного</w:t>
      </w:r>
      <w:r w:rsidR="00484C7E" w:rsidRPr="00484C7E">
        <w:t xml:space="preserve"> </w:t>
      </w:r>
      <w:r w:rsidRPr="00484C7E">
        <w:t>подхода</w:t>
      </w:r>
      <w:r w:rsidR="00484C7E" w:rsidRPr="00484C7E">
        <w:t>.</w:t>
      </w:r>
    </w:p>
    <w:p w:rsidR="00FB6581" w:rsidRPr="00FB6581" w:rsidRDefault="00FB6581" w:rsidP="00FB6581">
      <w:pPr>
        <w:pStyle w:val="af5"/>
      </w:pPr>
      <w:bookmarkStart w:id="40" w:name="_GoBack"/>
      <w:bookmarkEnd w:id="40"/>
    </w:p>
    <w:sectPr w:rsidR="00FB6581" w:rsidRPr="00FB6581" w:rsidSect="00594168">
      <w:headerReference w:type="even" r:id="rId9"/>
      <w:pgSz w:w="11906" w:h="16838"/>
      <w:pgMar w:top="1134" w:right="851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2DD" w:rsidRDefault="001072DD">
      <w:r>
        <w:separator/>
      </w:r>
    </w:p>
    <w:p w:rsidR="001072DD" w:rsidRDefault="001072DD"/>
    <w:p w:rsidR="001072DD" w:rsidRDefault="001072DD" w:rsidP="00FB6581"/>
  </w:endnote>
  <w:endnote w:type="continuationSeparator" w:id="0">
    <w:p w:rsidR="001072DD" w:rsidRDefault="001072DD">
      <w:r>
        <w:continuationSeparator/>
      </w:r>
    </w:p>
    <w:p w:rsidR="001072DD" w:rsidRDefault="001072DD"/>
    <w:p w:rsidR="001072DD" w:rsidRDefault="001072DD" w:rsidP="00FB6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2DD" w:rsidRDefault="001072DD">
      <w:r>
        <w:separator/>
      </w:r>
    </w:p>
    <w:p w:rsidR="001072DD" w:rsidRDefault="001072DD"/>
    <w:p w:rsidR="001072DD" w:rsidRDefault="001072DD" w:rsidP="00FB6581"/>
  </w:footnote>
  <w:footnote w:type="continuationSeparator" w:id="0">
    <w:p w:rsidR="001072DD" w:rsidRDefault="001072DD">
      <w:r>
        <w:continuationSeparator/>
      </w:r>
    </w:p>
    <w:p w:rsidR="001072DD" w:rsidRDefault="001072DD"/>
    <w:p w:rsidR="001072DD" w:rsidRDefault="001072DD" w:rsidP="00FB65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257" w:rsidRDefault="003E4257" w:rsidP="003517CE">
    <w:pPr>
      <w:framePr w:wrap="around" w:vAnchor="text" w:hAnchor="margin" w:xAlign="center" w:y="1"/>
      <w:rPr>
        <w:rStyle w:val="a9"/>
      </w:rPr>
    </w:pPr>
  </w:p>
  <w:p w:rsidR="003E4257" w:rsidRDefault="003E42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257" w:rsidRDefault="003E4257" w:rsidP="00484C7E">
    <w:pPr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257" w:rsidRDefault="003E42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4B5769"/>
    <w:multiLevelType w:val="hybridMultilevel"/>
    <w:tmpl w:val="31748E92"/>
    <w:lvl w:ilvl="0" w:tplc="0419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125F7DD1"/>
    <w:multiLevelType w:val="hybridMultilevel"/>
    <w:tmpl w:val="0AF4708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5970364"/>
    <w:multiLevelType w:val="hybridMultilevel"/>
    <w:tmpl w:val="6B5C2CF8"/>
    <w:lvl w:ilvl="0" w:tplc="8152B7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212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64CA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4A9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D24A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BAE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69E9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B468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3D2A5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787E70"/>
    <w:multiLevelType w:val="multilevel"/>
    <w:tmpl w:val="BE90242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0"/>
        </w:tabs>
        <w:ind w:left="45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26EE4320"/>
    <w:multiLevelType w:val="multilevel"/>
    <w:tmpl w:val="B844B87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2C7E130F"/>
    <w:multiLevelType w:val="hybridMultilevel"/>
    <w:tmpl w:val="C4E6228C"/>
    <w:lvl w:ilvl="0" w:tplc="E5326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A319B"/>
    <w:multiLevelType w:val="hybridMultilevel"/>
    <w:tmpl w:val="967A6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5A66A9"/>
    <w:multiLevelType w:val="hybridMultilevel"/>
    <w:tmpl w:val="BE9AAAA6"/>
    <w:lvl w:ilvl="0" w:tplc="3F82E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DAA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420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22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9028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606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34BB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528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9C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40AB33F0"/>
    <w:multiLevelType w:val="hybridMultilevel"/>
    <w:tmpl w:val="89305C5A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>
    <w:nsid w:val="447E5932"/>
    <w:multiLevelType w:val="hybridMultilevel"/>
    <w:tmpl w:val="E7C4E4DC"/>
    <w:lvl w:ilvl="0" w:tplc="0419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53937FFD"/>
    <w:multiLevelType w:val="hybridMultilevel"/>
    <w:tmpl w:val="DD140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C7"/>
    <w:rsid w:val="000067E5"/>
    <w:rsid w:val="00024187"/>
    <w:rsid w:val="00043730"/>
    <w:rsid w:val="000456B8"/>
    <w:rsid w:val="000538E1"/>
    <w:rsid w:val="00064352"/>
    <w:rsid w:val="00096B95"/>
    <w:rsid w:val="00097D19"/>
    <w:rsid w:val="000A0393"/>
    <w:rsid w:val="000A6CD8"/>
    <w:rsid w:val="000A79A1"/>
    <w:rsid w:val="000C1EC7"/>
    <w:rsid w:val="000C3A7C"/>
    <w:rsid w:val="000E38BE"/>
    <w:rsid w:val="001072DD"/>
    <w:rsid w:val="00113A60"/>
    <w:rsid w:val="00124441"/>
    <w:rsid w:val="00124624"/>
    <w:rsid w:val="00133D75"/>
    <w:rsid w:val="0015557E"/>
    <w:rsid w:val="00176D99"/>
    <w:rsid w:val="001A4FE4"/>
    <w:rsid w:val="001B1ABD"/>
    <w:rsid w:val="001B69AF"/>
    <w:rsid w:val="002028A0"/>
    <w:rsid w:val="00216B9F"/>
    <w:rsid w:val="00217324"/>
    <w:rsid w:val="00255FD5"/>
    <w:rsid w:val="002655FA"/>
    <w:rsid w:val="00276DE2"/>
    <w:rsid w:val="00291BA0"/>
    <w:rsid w:val="002930E4"/>
    <w:rsid w:val="002935F7"/>
    <w:rsid w:val="002C1FA9"/>
    <w:rsid w:val="002E396D"/>
    <w:rsid w:val="002E5018"/>
    <w:rsid w:val="0032334A"/>
    <w:rsid w:val="003517CE"/>
    <w:rsid w:val="00356447"/>
    <w:rsid w:val="00382353"/>
    <w:rsid w:val="003E4257"/>
    <w:rsid w:val="00407F07"/>
    <w:rsid w:val="004220D8"/>
    <w:rsid w:val="004379BB"/>
    <w:rsid w:val="00454230"/>
    <w:rsid w:val="004672E2"/>
    <w:rsid w:val="00484C7E"/>
    <w:rsid w:val="00491B42"/>
    <w:rsid w:val="00497298"/>
    <w:rsid w:val="004A5486"/>
    <w:rsid w:val="004C6D31"/>
    <w:rsid w:val="00510A02"/>
    <w:rsid w:val="0054722B"/>
    <w:rsid w:val="0056480D"/>
    <w:rsid w:val="00581219"/>
    <w:rsid w:val="00594168"/>
    <w:rsid w:val="005C614C"/>
    <w:rsid w:val="005D1389"/>
    <w:rsid w:val="005E421E"/>
    <w:rsid w:val="005F01F7"/>
    <w:rsid w:val="005F3DC7"/>
    <w:rsid w:val="00602AB3"/>
    <w:rsid w:val="006035F2"/>
    <w:rsid w:val="00603AFA"/>
    <w:rsid w:val="00604BF8"/>
    <w:rsid w:val="006349F5"/>
    <w:rsid w:val="00644080"/>
    <w:rsid w:val="00672809"/>
    <w:rsid w:val="006B2F6E"/>
    <w:rsid w:val="006D5EA5"/>
    <w:rsid w:val="007174AB"/>
    <w:rsid w:val="00722A6F"/>
    <w:rsid w:val="00756770"/>
    <w:rsid w:val="0077167F"/>
    <w:rsid w:val="00787D81"/>
    <w:rsid w:val="0079421B"/>
    <w:rsid w:val="007B3858"/>
    <w:rsid w:val="007B4A88"/>
    <w:rsid w:val="007C27B7"/>
    <w:rsid w:val="00805EE3"/>
    <w:rsid w:val="00821C18"/>
    <w:rsid w:val="0083378D"/>
    <w:rsid w:val="00854FD1"/>
    <w:rsid w:val="008600CD"/>
    <w:rsid w:val="008858D2"/>
    <w:rsid w:val="008C027F"/>
    <w:rsid w:val="00903D7C"/>
    <w:rsid w:val="00907517"/>
    <w:rsid w:val="00907794"/>
    <w:rsid w:val="00933BD2"/>
    <w:rsid w:val="0093611E"/>
    <w:rsid w:val="009559FE"/>
    <w:rsid w:val="009A4EAC"/>
    <w:rsid w:val="009B2036"/>
    <w:rsid w:val="00A32627"/>
    <w:rsid w:val="00A454D5"/>
    <w:rsid w:val="00A51044"/>
    <w:rsid w:val="00A66607"/>
    <w:rsid w:val="00A71D5B"/>
    <w:rsid w:val="00A811DD"/>
    <w:rsid w:val="00AC121F"/>
    <w:rsid w:val="00AC4F46"/>
    <w:rsid w:val="00AE160B"/>
    <w:rsid w:val="00AE17DB"/>
    <w:rsid w:val="00B60D4F"/>
    <w:rsid w:val="00B642D1"/>
    <w:rsid w:val="00B81EC3"/>
    <w:rsid w:val="00B8407F"/>
    <w:rsid w:val="00B94CF6"/>
    <w:rsid w:val="00BB27A6"/>
    <w:rsid w:val="00BC6A96"/>
    <w:rsid w:val="00BC7DBF"/>
    <w:rsid w:val="00BF5C86"/>
    <w:rsid w:val="00C313AB"/>
    <w:rsid w:val="00C31535"/>
    <w:rsid w:val="00C85DE2"/>
    <w:rsid w:val="00C96B5B"/>
    <w:rsid w:val="00CB5EB0"/>
    <w:rsid w:val="00CC5E4F"/>
    <w:rsid w:val="00CE2D9F"/>
    <w:rsid w:val="00CF7D71"/>
    <w:rsid w:val="00D10666"/>
    <w:rsid w:val="00D11674"/>
    <w:rsid w:val="00D211C5"/>
    <w:rsid w:val="00D303D7"/>
    <w:rsid w:val="00D33526"/>
    <w:rsid w:val="00D41CB0"/>
    <w:rsid w:val="00D47C53"/>
    <w:rsid w:val="00D628C2"/>
    <w:rsid w:val="00D73E07"/>
    <w:rsid w:val="00D76787"/>
    <w:rsid w:val="00D770BF"/>
    <w:rsid w:val="00D872F4"/>
    <w:rsid w:val="00DE465E"/>
    <w:rsid w:val="00E129ED"/>
    <w:rsid w:val="00E14D7A"/>
    <w:rsid w:val="00E20D8B"/>
    <w:rsid w:val="00E2763B"/>
    <w:rsid w:val="00E408E7"/>
    <w:rsid w:val="00E80709"/>
    <w:rsid w:val="00E84BC6"/>
    <w:rsid w:val="00EA4F69"/>
    <w:rsid w:val="00EF00E3"/>
    <w:rsid w:val="00EF5E92"/>
    <w:rsid w:val="00F42903"/>
    <w:rsid w:val="00F42B51"/>
    <w:rsid w:val="00F55A07"/>
    <w:rsid w:val="00F64E6C"/>
    <w:rsid w:val="00F87CAC"/>
    <w:rsid w:val="00FA4F41"/>
    <w:rsid w:val="00FB658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15C1E6-BC8A-41B4-A219-56E7F83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484C7E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484C7E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484C7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484C7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3E4257"/>
    <w:pPr>
      <w:tabs>
        <w:tab w:val="left" w:pos="726"/>
      </w:tabs>
      <w:ind w:left="709" w:firstLine="0"/>
      <w:outlineLvl w:val="3"/>
    </w:pPr>
    <w:rPr>
      <w:b/>
      <w:noProof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484C7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484C7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484C7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484C7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484C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31">
    <w:name w:val="Body Text 3"/>
    <w:basedOn w:val="a0"/>
    <w:link w:val="32"/>
    <w:uiPriority w:val="99"/>
    <w:rsid w:val="007B4A88"/>
    <w:pPr>
      <w:spacing w:before="120"/>
    </w:pPr>
  </w:style>
  <w:style w:type="character" w:customStyle="1" w:styleId="32">
    <w:name w:val="Основной текст 3 Знак"/>
    <w:link w:val="31"/>
    <w:uiPriority w:val="99"/>
    <w:semiHidden/>
    <w:rPr>
      <w:color w:val="000000"/>
      <w:sz w:val="16"/>
      <w:szCs w:val="16"/>
    </w:rPr>
  </w:style>
  <w:style w:type="character" w:styleId="a4">
    <w:name w:val="Hyperlink"/>
    <w:uiPriority w:val="99"/>
    <w:rsid w:val="00484C7E"/>
    <w:rPr>
      <w:rFonts w:cs="Times New Roman"/>
      <w:color w:val="0000FF"/>
      <w:u w:val="single"/>
    </w:rPr>
  </w:style>
  <w:style w:type="paragraph" w:styleId="33">
    <w:name w:val="toc 3"/>
    <w:basedOn w:val="a0"/>
    <w:next w:val="a0"/>
    <w:autoRedefine/>
    <w:uiPriority w:val="99"/>
    <w:semiHidden/>
    <w:rsid w:val="007B4A88"/>
    <w:pPr>
      <w:tabs>
        <w:tab w:val="left" w:pos="960"/>
        <w:tab w:val="right" w:leader="dot" w:pos="9628"/>
      </w:tabs>
      <w:jc w:val="center"/>
    </w:pPr>
    <w:rPr>
      <w:b/>
      <w:bCs/>
      <w:noProof/>
    </w:rPr>
  </w:style>
  <w:style w:type="paragraph" w:styleId="a5">
    <w:name w:val="header"/>
    <w:basedOn w:val="a0"/>
    <w:next w:val="a6"/>
    <w:link w:val="a7"/>
    <w:autoRedefine/>
    <w:uiPriority w:val="99"/>
    <w:rsid w:val="00484C7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484C7E"/>
    <w:rPr>
      <w:rFonts w:cs="Times New Roman"/>
      <w:vertAlign w:val="superscript"/>
    </w:rPr>
  </w:style>
  <w:style w:type="character" w:styleId="a9">
    <w:name w:val="page number"/>
    <w:uiPriority w:val="99"/>
    <w:rsid w:val="00484C7E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0"/>
    <w:link w:val="ab"/>
    <w:uiPriority w:val="99"/>
    <w:rsid w:val="00484C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color w:val="000000"/>
      <w:sz w:val="28"/>
      <w:szCs w:val="28"/>
    </w:rPr>
  </w:style>
  <w:style w:type="paragraph" w:styleId="a6">
    <w:name w:val="Body Text"/>
    <w:basedOn w:val="a0"/>
    <w:link w:val="ac"/>
    <w:uiPriority w:val="99"/>
    <w:rsid w:val="00484C7E"/>
  </w:style>
  <w:style w:type="character" w:customStyle="1" w:styleId="ac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484C7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d">
    <w:name w:val="footnote reference"/>
    <w:uiPriority w:val="99"/>
    <w:semiHidden/>
    <w:rsid w:val="00484C7E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484C7E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484C7E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484C7E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484C7E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484C7E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484C7E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484C7E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484C7E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484C7E"/>
    <w:rPr>
      <w:color w:val="FFFFFF"/>
    </w:rPr>
  </w:style>
  <w:style w:type="paragraph" w:customStyle="1" w:styleId="af6">
    <w:name w:val="содержание"/>
    <w:uiPriority w:val="99"/>
    <w:rsid w:val="00484C7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484C7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484C7E"/>
    <w:pPr>
      <w:jc w:val="center"/>
    </w:pPr>
  </w:style>
  <w:style w:type="paragraph" w:customStyle="1" w:styleId="af8">
    <w:name w:val="ТАБЛИЦА"/>
    <w:next w:val="a0"/>
    <w:autoRedefine/>
    <w:uiPriority w:val="99"/>
    <w:rsid w:val="00484C7E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484C7E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484C7E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484C7E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484C7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12648</Words>
  <Characters>72097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Домашний комп</Company>
  <LinksUpToDate>false</LinksUpToDate>
  <CharactersWithSpaces>84576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Лапа</dc:creator>
  <cp:keywords/>
  <dc:description/>
  <cp:lastModifiedBy>admin</cp:lastModifiedBy>
  <cp:revision>2</cp:revision>
  <cp:lastPrinted>2010-05-03T12:13:00Z</cp:lastPrinted>
  <dcterms:created xsi:type="dcterms:W3CDTF">2014-03-25T08:11:00Z</dcterms:created>
  <dcterms:modified xsi:type="dcterms:W3CDTF">2014-03-25T08:11:00Z</dcterms:modified>
</cp:coreProperties>
</file>