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3C5" w:rsidRPr="00C8342F" w:rsidRDefault="00E233C5" w:rsidP="000C27BB">
      <w:pPr>
        <w:tabs>
          <w:tab w:val="left" w:pos="-4560"/>
        </w:tabs>
        <w:suppressAutoHyphens/>
        <w:spacing w:line="360" w:lineRule="auto"/>
        <w:ind w:firstLine="709"/>
        <w:jc w:val="center"/>
        <w:rPr>
          <w:sz w:val="28"/>
          <w:szCs w:val="22"/>
        </w:rPr>
      </w:pPr>
      <w:r w:rsidRPr="00C8342F">
        <w:rPr>
          <w:sz w:val="28"/>
          <w:szCs w:val="22"/>
        </w:rPr>
        <w:t>Воронежский государственный университет</w:t>
      </w:r>
    </w:p>
    <w:p w:rsidR="00E233C5" w:rsidRPr="00C8342F" w:rsidRDefault="00E233C5" w:rsidP="000C27BB">
      <w:pPr>
        <w:tabs>
          <w:tab w:val="left" w:pos="-4560"/>
        </w:tabs>
        <w:suppressAutoHyphens/>
        <w:spacing w:line="360" w:lineRule="auto"/>
        <w:ind w:firstLine="709"/>
        <w:jc w:val="center"/>
        <w:rPr>
          <w:sz w:val="28"/>
          <w:szCs w:val="22"/>
        </w:rPr>
      </w:pPr>
      <w:r w:rsidRPr="00C8342F">
        <w:rPr>
          <w:sz w:val="28"/>
          <w:szCs w:val="22"/>
        </w:rPr>
        <w:t>Кафедра зарубежной литературы</w:t>
      </w:r>
    </w:p>
    <w:p w:rsidR="00E233C5" w:rsidRPr="00C8342F" w:rsidRDefault="00E233C5" w:rsidP="000C27BB">
      <w:pPr>
        <w:tabs>
          <w:tab w:val="left" w:pos="-4560"/>
        </w:tabs>
        <w:suppressAutoHyphens/>
        <w:spacing w:line="360" w:lineRule="auto"/>
        <w:ind w:firstLine="709"/>
        <w:jc w:val="center"/>
        <w:rPr>
          <w:sz w:val="28"/>
          <w:szCs w:val="22"/>
        </w:rPr>
      </w:pPr>
    </w:p>
    <w:p w:rsidR="00E233C5" w:rsidRPr="00C8342F" w:rsidRDefault="00E233C5" w:rsidP="000C27BB">
      <w:pPr>
        <w:tabs>
          <w:tab w:val="left" w:pos="-4560"/>
        </w:tabs>
        <w:suppressAutoHyphens/>
        <w:spacing w:line="360" w:lineRule="auto"/>
        <w:ind w:firstLine="709"/>
        <w:jc w:val="center"/>
        <w:rPr>
          <w:sz w:val="28"/>
          <w:szCs w:val="22"/>
        </w:rPr>
      </w:pPr>
    </w:p>
    <w:p w:rsidR="00E233C5" w:rsidRPr="00C8342F" w:rsidRDefault="00E233C5" w:rsidP="000C27BB">
      <w:pPr>
        <w:tabs>
          <w:tab w:val="left" w:pos="-4560"/>
        </w:tabs>
        <w:suppressAutoHyphens/>
        <w:spacing w:line="360" w:lineRule="auto"/>
        <w:ind w:firstLine="709"/>
        <w:jc w:val="center"/>
        <w:rPr>
          <w:sz w:val="28"/>
          <w:szCs w:val="22"/>
        </w:rPr>
      </w:pPr>
    </w:p>
    <w:p w:rsidR="00E233C5" w:rsidRPr="00C8342F" w:rsidRDefault="00E233C5" w:rsidP="000C27BB">
      <w:pPr>
        <w:tabs>
          <w:tab w:val="left" w:pos="-4560"/>
        </w:tabs>
        <w:suppressAutoHyphens/>
        <w:spacing w:line="360" w:lineRule="auto"/>
        <w:ind w:firstLine="709"/>
        <w:jc w:val="center"/>
        <w:rPr>
          <w:sz w:val="28"/>
          <w:szCs w:val="22"/>
        </w:rPr>
      </w:pPr>
    </w:p>
    <w:p w:rsidR="00E233C5" w:rsidRPr="00C8342F" w:rsidRDefault="00E233C5" w:rsidP="000C27BB">
      <w:pPr>
        <w:tabs>
          <w:tab w:val="left" w:pos="-4560"/>
        </w:tabs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E233C5" w:rsidRPr="00C8342F" w:rsidRDefault="00E233C5" w:rsidP="000C27BB">
      <w:pPr>
        <w:tabs>
          <w:tab w:val="left" w:pos="-4560"/>
        </w:tabs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E233C5" w:rsidRPr="00C8342F" w:rsidRDefault="00E233C5" w:rsidP="000C27BB">
      <w:pPr>
        <w:tabs>
          <w:tab w:val="left" w:pos="-4560"/>
        </w:tabs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E233C5" w:rsidRPr="00C8342F" w:rsidRDefault="00E233C5" w:rsidP="000C27BB">
      <w:pPr>
        <w:tabs>
          <w:tab w:val="left" w:pos="-4560"/>
        </w:tabs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E233C5" w:rsidRPr="00C8342F" w:rsidRDefault="00E233C5" w:rsidP="000C27BB">
      <w:pPr>
        <w:tabs>
          <w:tab w:val="left" w:pos="-4560"/>
        </w:tabs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C8342F">
        <w:rPr>
          <w:sz w:val="28"/>
          <w:szCs w:val="28"/>
        </w:rPr>
        <w:t xml:space="preserve">Исторические романы Б.П. Гальдоса. Серия </w:t>
      </w:r>
      <w:r w:rsidR="00C8342F" w:rsidRPr="00C8342F">
        <w:rPr>
          <w:sz w:val="28"/>
          <w:szCs w:val="28"/>
        </w:rPr>
        <w:t>"</w:t>
      </w:r>
      <w:r w:rsidRPr="00C8342F">
        <w:rPr>
          <w:sz w:val="28"/>
          <w:szCs w:val="28"/>
        </w:rPr>
        <w:t>Национальные эпизоды</w:t>
      </w:r>
      <w:r w:rsidR="00C8342F" w:rsidRPr="00C8342F">
        <w:rPr>
          <w:sz w:val="28"/>
          <w:szCs w:val="28"/>
        </w:rPr>
        <w:t>"</w:t>
      </w:r>
      <w:r w:rsidR="00B37DC8" w:rsidRPr="00C8342F">
        <w:rPr>
          <w:sz w:val="28"/>
          <w:szCs w:val="28"/>
        </w:rPr>
        <w:t>.</w:t>
      </w:r>
      <w:r w:rsidRPr="00C8342F">
        <w:rPr>
          <w:sz w:val="28"/>
          <w:szCs w:val="28"/>
        </w:rPr>
        <w:t xml:space="preserve"> Характеристика романа </w:t>
      </w:r>
      <w:r w:rsidR="00C8342F" w:rsidRPr="00C8342F">
        <w:rPr>
          <w:sz w:val="28"/>
          <w:szCs w:val="28"/>
        </w:rPr>
        <w:t>"</w:t>
      </w:r>
      <w:r w:rsidRPr="00C8342F">
        <w:rPr>
          <w:sz w:val="28"/>
          <w:szCs w:val="28"/>
        </w:rPr>
        <w:t>Кадис</w:t>
      </w:r>
      <w:r w:rsidR="00C8342F" w:rsidRPr="00C8342F">
        <w:rPr>
          <w:sz w:val="28"/>
          <w:szCs w:val="28"/>
        </w:rPr>
        <w:t>"</w:t>
      </w:r>
    </w:p>
    <w:p w:rsidR="00E233C5" w:rsidRPr="00C8342F" w:rsidRDefault="00E233C5" w:rsidP="000C27BB">
      <w:pPr>
        <w:tabs>
          <w:tab w:val="left" w:pos="-4560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E233C5" w:rsidRPr="00C8342F" w:rsidRDefault="00E233C5" w:rsidP="000C27BB">
      <w:pPr>
        <w:tabs>
          <w:tab w:val="left" w:pos="-4560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E233C5" w:rsidRPr="00C8342F" w:rsidRDefault="00E233C5" w:rsidP="000C27BB">
      <w:pPr>
        <w:tabs>
          <w:tab w:val="left" w:pos="-4560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E233C5" w:rsidRPr="00C8342F" w:rsidRDefault="00E233C5" w:rsidP="000C27BB">
      <w:pPr>
        <w:tabs>
          <w:tab w:val="left" w:pos="-4560"/>
        </w:tabs>
        <w:suppressAutoHyphens/>
        <w:spacing w:line="360" w:lineRule="auto"/>
        <w:ind w:firstLine="5103"/>
        <w:rPr>
          <w:sz w:val="28"/>
        </w:rPr>
      </w:pPr>
      <w:r w:rsidRPr="00C8342F">
        <w:rPr>
          <w:sz w:val="28"/>
        </w:rPr>
        <w:t>Курсовая работа</w:t>
      </w:r>
    </w:p>
    <w:p w:rsidR="00E233C5" w:rsidRPr="00C8342F" w:rsidRDefault="00E233C5" w:rsidP="000C27BB">
      <w:pPr>
        <w:tabs>
          <w:tab w:val="left" w:pos="-4560"/>
        </w:tabs>
        <w:suppressAutoHyphens/>
        <w:spacing w:line="360" w:lineRule="auto"/>
        <w:ind w:firstLine="5103"/>
        <w:rPr>
          <w:sz w:val="28"/>
        </w:rPr>
      </w:pPr>
      <w:r w:rsidRPr="00C8342F">
        <w:rPr>
          <w:sz w:val="28"/>
        </w:rPr>
        <w:t>студентки 2 курса факультета РГФ</w:t>
      </w:r>
    </w:p>
    <w:p w:rsidR="00E233C5" w:rsidRPr="00C8342F" w:rsidRDefault="00E233C5" w:rsidP="000C27BB">
      <w:pPr>
        <w:tabs>
          <w:tab w:val="left" w:pos="-4560"/>
        </w:tabs>
        <w:suppressAutoHyphens/>
        <w:spacing w:line="360" w:lineRule="auto"/>
        <w:ind w:firstLine="5103"/>
        <w:rPr>
          <w:sz w:val="28"/>
        </w:rPr>
      </w:pPr>
      <w:r w:rsidRPr="00C8342F">
        <w:rPr>
          <w:sz w:val="28"/>
        </w:rPr>
        <w:t>отделения испанского языка д/о</w:t>
      </w:r>
    </w:p>
    <w:p w:rsidR="00E233C5" w:rsidRPr="00C8342F" w:rsidRDefault="00E233C5" w:rsidP="000C27BB">
      <w:pPr>
        <w:tabs>
          <w:tab w:val="left" w:pos="-4560"/>
        </w:tabs>
        <w:suppressAutoHyphens/>
        <w:spacing w:line="360" w:lineRule="auto"/>
        <w:ind w:firstLine="5103"/>
        <w:rPr>
          <w:sz w:val="28"/>
        </w:rPr>
      </w:pPr>
      <w:r w:rsidRPr="00C8342F">
        <w:rPr>
          <w:sz w:val="28"/>
        </w:rPr>
        <w:t>Негробовой Татьяны Алексеевны</w:t>
      </w:r>
    </w:p>
    <w:p w:rsidR="00C8342F" w:rsidRPr="001E7E58" w:rsidRDefault="001E7E58" w:rsidP="000C27BB">
      <w:pPr>
        <w:tabs>
          <w:tab w:val="left" w:pos="-4560"/>
        </w:tabs>
        <w:suppressAutoHyphens/>
        <w:spacing w:line="360" w:lineRule="auto"/>
        <w:ind w:firstLine="5103"/>
        <w:rPr>
          <w:sz w:val="28"/>
          <w:lang w:val="en-US"/>
        </w:rPr>
      </w:pPr>
      <w:r>
        <w:rPr>
          <w:sz w:val="28"/>
        </w:rPr>
        <w:t>Научный руководитель</w:t>
      </w:r>
    </w:p>
    <w:p w:rsidR="00E233C5" w:rsidRPr="00C8342F" w:rsidRDefault="00E233C5" w:rsidP="000C27BB">
      <w:pPr>
        <w:tabs>
          <w:tab w:val="left" w:pos="-4560"/>
        </w:tabs>
        <w:suppressAutoHyphens/>
        <w:spacing w:line="360" w:lineRule="auto"/>
        <w:ind w:firstLine="5103"/>
        <w:rPr>
          <w:sz w:val="28"/>
        </w:rPr>
      </w:pPr>
      <w:r w:rsidRPr="00C8342F">
        <w:rPr>
          <w:sz w:val="28"/>
        </w:rPr>
        <w:t>Морозова Т.В.</w:t>
      </w:r>
    </w:p>
    <w:p w:rsidR="00E233C5" w:rsidRPr="00C8342F" w:rsidRDefault="00E233C5" w:rsidP="000C27BB">
      <w:pPr>
        <w:tabs>
          <w:tab w:val="left" w:pos="-4560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E233C5" w:rsidRPr="00C8342F" w:rsidRDefault="00E233C5" w:rsidP="000C27BB">
      <w:pPr>
        <w:tabs>
          <w:tab w:val="left" w:pos="-4560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E233C5" w:rsidRPr="00C8342F" w:rsidRDefault="00E233C5" w:rsidP="000C27BB">
      <w:pPr>
        <w:tabs>
          <w:tab w:val="left" w:pos="-4560"/>
        </w:tabs>
        <w:suppressAutoHyphens/>
        <w:spacing w:line="360" w:lineRule="auto"/>
        <w:ind w:firstLine="709"/>
        <w:jc w:val="center"/>
        <w:rPr>
          <w:sz w:val="28"/>
          <w:szCs w:val="22"/>
        </w:rPr>
      </w:pPr>
    </w:p>
    <w:p w:rsidR="00E233C5" w:rsidRPr="00C8342F" w:rsidRDefault="00E233C5" w:rsidP="000C27BB">
      <w:pPr>
        <w:tabs>
          <w:tab w:val="left" w:pos="-4560"/>
        </w:tabs>
        <w:suppressAutoHyphens/>
        <w:spacing w:line="360" w:lineRule="auto"/>
        <w:ind w:firstLine="709"/>
        <w:jc w:val="center"/>
        <w:rPr>
          <w:sz w:val="28"/>
          <w:szCs w:val="22"/>
        </w:rPr>
      </w:pPr>
    </w:p>
    <w:p w:rsidR="00E233C5" w:rsidRPr="00C8342F" w:rsidRDefault="00E233C5" w:rsidP="000C27BB">
      <w:pPr>
        <w:tabs>
          <w:tab w:val="left" w:pos="-4560"/>
        </w:tabs>
        <w:suppressAutoHyphens/>
        <w:spacing w:line="360" w:lineRule="auto"/>
        <w:ind w:firstLine="709"/>
        <w:jc w:val="center"/>
        <w:rPr>
          <w:sz w:val="28"/>
          <w:szCs w:val="22"/>
        </w:rPr>
      </w:pPr>
    </w:p>
    <w:p w:rsidR="00E233C5" w:rsidRPr="00C8342F" w:rsidRDefault="00E233C5" w:rsidP="000C27BB">
      <w:pPr>
        <w:tabs>
          <w:tab w:val="left" w:pos="-4560"/>
        </w:tabs>
        <w:suppressAutoHyphens/>
        <w:spacing w:line="360" w:lineRule="auto"/>
        <w:ind w:firstLine="709"/>
        <w:jc w:val="center"/>
        <w:rPr>
          <w:sz w:val="28"/>
          <w:szCs w:val="22"/>
        </w:rPr>
      </w:pPr>
      <w:r w:rsidRPr="00C8342F">
        <w:rPr>
          <w:sz w:val="28"/>
          <w:szCs w:val="22"/>
        </w:rPr>
        <w:t>Воронеж</w:t>
      </w:r>
    </w:p>
    <w:p w:rsidR="00C8342F" w:rsidRPr="00C8342F" w:rsidRDefault="00E233C5" w:rsidP="000C27BB">
      <w:pPr>
        <w:tabs>
          <w:tab w:val="left" w:pos="-4560"/>
        </w:tabs>
        <w:suppressAutoHyphens/>
        <w:spacing w:line="360" w:lineRule="auto"/>
        <w:ind w:firstLine="709"/>
        <w:jc w:val="center"/>
        <w:rPr>
          <w:sz w:val="28"/>
          <w:szCs w:val="22"/>
        </w:rPr>
      </w:pPr>
      <w:r w:rsidRPr="00C8342F">
        <w:rPr>
          <w:sz w:val="28"/>
          <w:szCs w:val="22"/>
        </w:rPr>
        <w:t>2006</w:t>
      </w:r>
    </w:p>
    <w:p w:rsidR="00025B79" w:rsidRPr="00C8342F" w:rsidRDefault="00C8342F" w:rsidP="00C8342F">
      <w:pPr>
        <w:tabs>
          <w:tab w:val="left" w:pos="-456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8342F">
        <w:rPr>
          <w:sz w:val="28"/>
          <w:szCs w:val="22"/>
        </w:rPr>
        <w:br w:type="page"/>
      </w:r>
      <w:r w:rsidR="00025B79" w:rsidRPr="00C8342F">
        <w:rPr>
          <w:sz w:val="28"/>
          <w:szCs w:val="28"/>
        </w:rPr>
        <w:t>Содержание</w:t>
      </w:r>
    </w:p>
    <w:p w:rsidR="00025B79" w:rsidRPr="00C8342F" w:rsidRDefault="00025B79" w:rsidP="000C27BB">
      <w:pPr>
        <w:tabs>
          <w:tab w:val="left" w:pos="567"/>
        </w:tabs>
        <w:suppressAutoHyphens/>
        <w:spacing w:line="360" w:lineRule="auto"/>
        <w:rPr>
          <w:sz w:val="28"/>
          <w:szCs w:val="28"/>
        </w:rPr>
      </w:pPr>
    </w:p>
    <w:p w:rsidR="00C8342F" w:rsidRPr="00C8342F" w:rsidRDefault="00250500" w:rsidP="000C27BB">
      <w:pPr>
        <w:tabs>
          <w:tab w:val="left" w:pos="567"/>
        </w:tabs>
        <w:suppressAutoHyphens/>
        <w:spacing w:line="360" w:lineRule="auto"/>
        <w:rPr>
          <w:sz w:val="28"/>
          <w:szCs w:val="28"/>
        </w:rPr>
      </w:pPr>
      <w:r w:rsidRPr="00C8342F">
        <w:rPr>
          <w:sz w:val="28"/>
          <w:szCs w:val="28"/>
        </w:rPr>
        <w:t>Вступление</w:t>
      </w:r>
    </w:p>
    <w:p w:rsidR="00025B79" w:rsidRPr="00C8342F" w:rsidRDefault="00025B79" w:rsidP="000C27BB">
      <w:pPr>
        <w:numPr>
          <w:ilvl w:val="0"/>
          <w:numId w:val="1"/>
        </w:numPr>
        <w:tabs>
          <w:tab w:val="left" w:pos="567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C8342F">
        <w:rPr>
          <w:sz w:val="28"/>
          <w:szCs w:val="28"/>
        </w:rPr>
        <w:t>Бенито Перес Гальдос. Биография и творческий путь</w:t>
      </w:r>
    </w:p>
    <w:p w:rsidR="00025B79" w:rsidRPr="00C8342F" w:rsidRDefault="00025B79" w:rsidP="000C27BB">
      <w:pPr>
        <w:numPr>
          <w:ilvl w:val="0"/>
          <w:numId w:val="1"/>
        </w:numPr>
        <w:tabs>
          <w:tab w:val="left" w:pos="567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C8342F">
        <w:rPr>
          <w:sz w:val="28"/>
          <w:szCs w:val="28"/>
        </w:rPr>
        <w:t xml:space="preserve">Серия </w:t>
      </w:r>
      <w:r w:rsidR="00C8342F" w:rsidRPr="00C8342F">
        <w:rPr>
          <w:sz w:val="28"/>
          <w:szCs w:val="28"/>
        </w:rPr>
        <w:t>"</w:t>
      </w:r>
      <w:r w:rsidRPr="00C8342F">
        <w:rPr>
          <w:sz w:val="28"/>
          <w:szCs w:val="28"/>
        </w:rPr>
        <w:t>Национальные эпизоды</w:t>
      </w:r>
      <w:r w:rsidR="00C8342F" w:rsidRPr="00C8342F">
        <w:rPr>
          <w:sz w:val="28"/>
          <w:szCs w:val="28"/>
        </w:rPr>
        <w:t>"</w:t>
      </w:r>
    </w:p>
    <w:p w:rsidR="00250500" w:rsidRPr="00C8342F" w:rsidRDefault="00250500" w:rsidP="000C27BB">
      <w:pPr>
        <w:numPr>
          <w:ilvl w:val="0"/>
          <w:numId w:val="1"/>
        </w:numPr>
        <w:tabs>
          <w:tab w:val="left" w:pos="567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C8342F">
        <w:rPr>
          <w:sz w:val="28"/>
          <w:szCs w:val="28"/>
        </w:rPr>
        <w:t xml:space="preserve">Роман </w:t>
      </w:r>
      <w:r w:rsidR="00C8342F" w:rsidRPr="00C8342F">
        <w:rPr>
          <w:sz w:val="28"/>
          <w:szCs w:val="28"/>
        </w:rPr>
        <w:t>"</w:t>
      </w:r>
      <w:r w:rsidRPr="00C8342F">
        <w:rPr>
          <w:sz w:val="28"/>
          <w:szCs w:val="28"/>
        </w:rPr>
        <w:t>Кадис</w:t>
      </w:r>
      <w:r w:rsidR="00C8342F" w:rsidRPr="00C8342F">
        <w:rPr>
          <w:sz w:val="28"/>
          <w:szCs w:val="28"/>
        </w:rPr>
        <w:t>"</w:t>
      </w:r>
    </w:p>
    <w:p w:rsidR="00250500" w:rsidRPr="00C8342F" w:rsidRDefault="00C8342F" w:rsidP="000C27BB">
      <w:pPr>
        <w:tabs>
          <w:tab w:val="left" w:pos="567"/>
        </w:tabs>
        <w:suppressAutoHyphens/>
        <w:spacing w:line="360" w:lineRule="auto"/>
        <w:rPr>
          <w:sz w:val="28"/>
          <w:szCs w:val="28"/>
        </w:rPr>
      </w:pPr>
      <w:r w:rsidRPr="00C8342F">
        <w:rPr>
          <w:sz w:val="28"/>
          <w:szCs w:val="28"/>
        </w:rPr>
        <w:t>Заключение</w:t>
      </w:r>
    </w:p>
    <w:p w:rsidR="009D55B5" w:rsidRPr="00C8342F" w:rsidRDefault="009D55B5" w:rsidP="000C27BB">
      <w:pPr>
        <w:tabs>
          <w:tab w:val="left" w:pos="567"/>
        </w:tabs>
        <w:suppressAutoHyphens/>
        <w:spacing w:line="360" w:lineRule="auto"/>
        <w:rPr>
          <w:sz w:val="28"/>
          <w:szCs w:val="28"/>
        </w:rPr>
      </w:pPr>
      <w:r w:rsidRPr="00C8342F">
        <w:rPr>
          <w:sz w:val="28"/>
          <w:szCs w:val="28"/>
        </w:rPr>
        <w:t>Список литературы</w:t>
      </w:r>
    </w:p>
    <w:p w:rsidR="00025B79" w:rsidRPr="00C8342F" w:rsidRDefault="00025B79" w:rsidP="000C27BB">
      <w:pPr>
        <w:tabs>
          <w:tab w:val="left" w:pos="567"/>
        </w:tabs>
        <w:suppressAutoHyphens/>
        <w:spacing w:line="360" w:lineRule="auto"/>
        <w:rPr>
          <w:sz w:val="28"/>
          <w:szCs w:val="28"/>
        </w:rPr>
      </w:pPr>
    </w:p>
    <w:p w:rsidR="00F836C8" w:rsidRPr="00C8342F" w:rsidRDefault="00C8342F" w:rsidP="00C8342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8342F">
        <w:rPr>
          <w:sz w:val="28"/>
          <w:szCs w:val="28"/>
        </w:rPr>
        <w:br w:type="page"/>
      </w:r>
      <w:r w:rsidR="00C055A1" w:rsidRPr="00C8342F">
        <w:rPr>
          <w:sz w:val="28"/>
          <w:szCs w:val="28"/>
        </w:rPr>
        <w:t>Вступление</w:t>
      </w:r>
    </w:p>
    <w:p w:rsidR="00FF191B" w:rsidRPr="00C8342F" w:rsidRDefault="00FF191B" w:rsidP="00C8342F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8342F" w:rsidRPr="00C8342F" w:rsidRDefault="00FF191B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 xml:space="preserve">Бенито Перес Гальдос [Benito Pérez Galdos, 1843—1920] — один из крупнейших представителей испанского романа XIX в., с именем которого связано представление о писателе, в течение полувека боровшемся за расцвет своей родины Испании. </w:t>
      </w:r>
      <w:r w:rsidR="00EC20AD" w:rsidRPr="00C8342F">
        <w:rPr>
          <w:sz w:val="28"/>
        </w:rPr>
        <w:t>Он был идеологом либеральной испанской буржуазии, борющейся с конституционным монархизмом за республиканский строй; принимал деятельное участие в политической жизни страны.</w:t>
      </w:r>
    </w:p>
    <w:p w:rsidR="00C8342F" w:rsidRPr="00C8342F" w:rsidRDefault="00EC20AD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>На протяжении всей своей творческой деятельности Гальдос был писателем-борцом, стоящим на защите прав испанского народа.</w:t>
      </w:r>
    </w:p>
    <w:p w:rsidR="00EC20AD" w:rsidRPr="00C8342F" w:rsidRDefault="00EC20AD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 xml:space="preserve">Гальдос сыграл видную роль в развитии реализма в испанской литературе второй половины </w:t>
      </w:r>
      <w:r w:rsidRPr="00C8342F">
        <w:rPr>
          <w:sz w:val="28"/>
          <w:lang w:val="en-US"/>
        </w:rPr>
        <w:t>XIX</w:t>
      </w:r>
      <w:r w:rsidRPr="00C8342F">
        <w:rPr>
          <w:sz w:val="28"/>
        </w:rPr>
        <w:t xml:space="preserve"> век</w:t>
      </w:r>
      <w:r w:rsidR="003E66B7" w:rsidRPr="00C8342F">
        <w:rPr>
          <w:sz w:val="28"/>
        </w:rPr>
        <w:t>а. Создавая свои романы, писатель</w:t>
      </w:r>
      <w:r w:rsidRPr="00C8342F">
        <w:rPr>
          <w:sz w:val="28"/>
        </w:rPr>
        <w:t xml:space="preserve"> должен был выполнить</w:t>
      </w:r>
      <w:r w:rsidR="003E66B7" w:rsidRPr="00C8342F">
        <w:rPr>
          <w:sz w:val="28"/>
        </w:rPr>
        <w:t xml:space="preserve"> важную миссию – заинтересовать и воспитать читателя, приучить его к серьёзной литературе.</w:t>
      </w:r>
    </w:p>
    <w:p w:rsidR="00F04D6F" w:rsidRPr="00C8342F" w:rsidRDefault="00F04D6F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>Он раскрыл Испанию в разных измерениях, показал разные её области, людей разных классов и сословий. В своих произведениях он даёт картины как общественно-политического, так и частного семейного быта в его эволюции на протяжении трех четвертей века, яркие картины самодурства феодалов, революционных заговоров, монархических интриг, жестокости представителей церкви, политических кризисов, вовлечения все более широких слоев из разных классов в политическую борьбу: он создает огромную галерею типов, насчитывающую свыше тысячи представителей самых различных общественных групп нескольких поколений. Гальдос известен также и как автор ряда романов, направленных против католической церкви, которые были характерны для эпохи упадка некогда экономически и политически могущественной Испании. Он не скрывал отрицательных сторон испанской действительности, её пороков. Но в его взгляде на Испанию нет пессимизма и безнадёжности, которые свойственны были его преемникам, поколению 98 года.</w:t>
      </w:r>
    </w:p>
    <w:p w:rsidR="00C8342F" w:rsidRPr="00C8342F" w:rsidRDefault="00F04D6F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>Бенито Перес Гальдос</w:t>
      </w:r>
      <w:r w:rsidR="00C8342F" w:rsidRPr="00C8342F">
        <w:rPr>
          <w:sz w:val="28"/>
        </w:rPr>
        <w:t xml:space="preserve"> </w:t>
      </w:r>
      <w:r w:rsidRPr="00C8342F">
        <w:rPr>
          <w:sz w:val="28"/>
        </w:rPr>
        <w:t>за полвека своей творческой деятельности создал семьдесят семь романов и повестей, более двух десятков драм и комедий, множество публицистических и литературно-критических произведений. Лучшие из них сохранили общественное и художественное значение и в наши дни.</w:t>
      </w:r>
    </w:p>
    <w:p w:rsidR="00C8342F" w:rsidRPr="00C8342F" w:rsidRDefault="00C8342F" w:rsidP="00C8342F">
      <w:pPr>
        <w:suppressAutoHyphens/>
        <w:spacing w:line="360" w:lineRule="auto"/>
        <w:ind w:firstLine="709"/>
        <w:jc w:val="both"/>
        <w:rPr>
          <w:sz w:val="28"/>
        </w:rPr>
      </w:pPr>
    </w:p>
    <w:p w:rsidR="00025B79" w:rsidRPr="00C8342F" w:rsidRDefault="000C27BB" w:rsidP="000C27BB">
      <w:pPr>
        <w:suppressAutoHyphens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  <w:lang w:val="en-US"/>
        </w:rPr>
        <w:t xml:space="preserve">I. </w:t>
      </w:r>
      <w:r w:rsidR="00025B79" w:rsidRPr="00C8342F">
        <w:rPr>
          <w:sz w:val="28"/>
          <w:szCs w:val="28"/>
        </w:rPr>
        <w:t>Бенито Перес Гальдос. Б</w:t>
      </w:r>
      <w:r w:rsidR="0044589B" w:rsidRPr="00C8342F">
        <w:rPr>
          <w:sz w:val="28"/>
          <w:szCs w:val="28"/>
        </w:rPr>
        <w:t>иография и творческий путь</w:t>
      </w:r>
    </w:p>
    <w:p w:rsidR="00025B79" w:rsidRPr="00C8342F" w:rsidRDefault="00025B79" w:rsidP="00C8342F">
      <w:pPr>
        <w:suppressAutoHyphens/>
        <w:spacing w:line="360" w:lineRule="auto"/>
        <w:ind w:firstLine="709"/>
        <w:jc w:val="both"/>
        <w:rPr>
          <w:sz w:val="28"/>
        </w:rPr>
      </w:pPr>
    </w:p>
    <w:p w:rsidR="00025B79" w:rsidRPr="00C8342F" w:rsidRDefault="00025B79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>Писатель родился в Лас Пальмас (Канарские острова) в зажиточной семье. Он обучался в английском колледже, а потом отправился изучать право в Мадрид.</w:t>
      </w:r>
    </w:p>
    <w:p w:rsidR="00025B79" w:rsidRPr="00C8342F" w:rsidRDefault="00025B79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>В столице будущий писатель попал в предгрозовую атмосферу назревающей революции 1868 года. Она сформировала его мировоззрение. Его можно охарактеризовать как либерально-демократическое. Гальдос был врагом старой феодально-патриархальной Испании, защитником прогрессивных, гуманных идей.</w:t>
      </w:r>
    </w:p>
    <w:p w:rsidR="00C8342F" w:rsidRPr="00C8342F" w:rsidRDefault="00025B79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 xml:space="preserve">Свой творческий путь Гальдос начал пьесами. В 1871 году вышел первый и один из лучших его романов </w:t>
      </w:r>
      <w:r w:rsidR="00C8342F" w:rsidRPr="00C8342F">
        <w:rPr>
          <w:sz w:val="28"/>
        </w:rPr>
        <w:t>"</w:t>
      </w:r>
      <w:r w:rsidRPr="00C8342F">
        <w:rPr>
          <w:sz w:val="28"/>
        </w:rPr>
        <w:t>Золотой фонтан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(</w:t>
      </w:r>
      <w:r w:rsidRPr="00C8342F">
        <w:rPr>
          <w:sz w:val="28"/>
          <w:lang w:val="en-US"/>
        </w:rPr>
        <w:t>La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fontana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de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oro</w:t>
      </w:r>
      <w:r w:rsidRPr="00C8342F">
        <w:rPr>
          <w:sz w:val="28"/>
        </w:rPr>
        <w:t>). Не достигая художественной высоты таких гениев испанской литературы, как Лопе де Вега, Гальдос не уступает ему по плодовитости. Он написал свыше семидесяти романов и около двадцати пьес.</w:t>
      </w:r>
    </w:p>
    <w:p w:rsidR="00C8342F" w:rsidRPr="00C8342F" w:rsidRDefault="00025B79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 xml:space="preserve">Не пренебрегал Гальдос и публицистикой. С 1872 по 1873 годы писатель возглавляет </w:t>
      </w:r>
      <w:r w:rsidR="00C8342F" w:rsidRPr="00C8342F">
        <w:rPr>
          <w:sz w:val="28"/>
        </w:rPr>
        <w:t>"</w:t>
      </w:r>
      <w:r w:rsidRPr="00C8342F">
        <w:rPr>
          <w:sz w:val="28"/>
        </w:rPr>
        <w:t>Испанское обозрение</w:t>
      </w:r>
      <w:r w:rsidR="00C8342F" w:rsidRPr="00C8342F">
        <w:rPr>
          <w:sz w:val="28"/>
        </w:rPr>
        <w:t>"</w:t>
      </w:r>
      <w:r w:rsidRPr="00C8342F">
        <w:rPr>
          <w:sz w:val="28"/>
        </w:rPr>
        <w:t>, на страницах которого печатает статьи по общественным вопросам. Член республиканской партии, он в течение многих лет был депутатом кортесов.</w:t>
      </w:r>
    </w:p>
    <w:p w:rsidR="00025B79" w:rsidRPr="00C8342F" w:rsidRDefault="00025B79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 xml:space="preserve">В 1912 году Гальдос ослеп и в последние годы своей жизни вынужден был диктовать свои произведения. Гальдос вполне чужд узости и провинциальности </w:t>
      </w:r>
      <w:r w:rsidR="00C8342F" w:rsidRPr="00C8342F">
        <w:rPr>
          <w:sz w:val="28"/>
        </w:rPr>
        <w:t>"</w:t>
      </w:r>
      <w:r w:rsidRPr="00C8342F">
        <w:rPr>
          <w:sz w:val="28"/>
        </w:rPr>
        <w:t>костумбристской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литературы. Действие многих его романов происходит в больших городах, ему свойственна широта интересов, своеобразный универсализм, обращение к разным человеческим типам и психологическим коллизиям.</w:t>
      </w:r>
    </w:p>
    <w:p w:rsidR="00C8342F" w:rsidRPr="00C8342F" w:rsidRDefault="00025B79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 xml:space="preserve">Большое значение для его творчества имело знакомство с литературой других народов. Писатель стремился обрисовать новые общественные отношения, но в самой Испании </w:t>
      </w:r>
      <w:r w:rsidRPr="00C8342F">
        <w:rPr>
          <w:sz w:val="28"/>
          <w:lang w:val="en-US"/>
        </w:rPr>
        <w:t>XIX</w:t>
      </w:r>
      <w:r w:rsidRPr="00C8342F">
        <w:rPr>
          <w:sz w:val="28"/>
        </w:rPr>
        <w:t xml:space="preserve"> века не имел в этом смысле настоящих предшественников. Поэтому Гальдос хотел опереться на художественные достижения других народов. Творчество Бальзака и Диккенса, Тургенева и Толстого многому научило его. Но Гальдос использовал и опыт других, менее значительных писателей. Классическая испанская литература тоже не потеряла для него своего значения.</w:t>
      </w:r>
    </w:p>
    <w:p w:rsidR="00025B79" w:rsidRPr="00C8342F" w:rsidRDefault="00025B79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 xml:space="preserve">После первых неудачных опытов в драматургии Гальдос обращается к историческому роману: в 1867 году он начинает работу над романом </w:t>
      </w:r>
      <w:r w:rsidR="00C8342F" w:rsidRPr="00C8342F">
        <w:rPr>
          <w:sz w:val="28"/>
        </w:rPr>
        <w:t>"</w:t>
      </w:r>
      <w:r w:rsidRPr="00C8342F">
        <w:rPr>
          <w:sz w:val="28"/>
        </w:rPr>
        <w:t>Золотой фонтан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(</w:t>
      </w:r>
      <w:r w:rsidRPr="00C8342F">
        <w:rPr>
          <w:sz w:val="28"/>
          <w:lang w:val="en-US"/>
        </w:rPr>
        <w:t>La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fontana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de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oro</w:t>
      </w:r>
      <w:r w:rsidRPr="00C8342F">
        <w:rPr>
          <w:sz w:val="28"/>
        </w:rPr>
        <w:t xml:space="preserve">, опубликован в 1871), посвящённым революции 1820-1823 гг. Затем выходит в свет роман </w:t>
      </w:r>
      <w:r w:rsidR="00C8342F" w:rsidRPr="00C8342F">
        <w:rPr>
          <w:sz w:val="28"/>
        </w:rPr>
        <w:t>"</w:t>
      </w:r>
      <w:r w:rsidRPr="00C8342F">
        <w:rPr>
          <w:sz w:val="28"/>
        </w:rPr>
        <w:t>Смельчак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(</w:t>
      </w:r>
      <w:r w:rsidRPr="00C8342F">
        <w:rPr>
          <w:sz w:val="28"/>
          <w:lang w:val="en-US"/>
        </w:rPr>
        <w:t>El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audaz</w:t>
      </w:r>
      <w:r w:rsidRPr="00C8342F">
        <w:rPr>
          <w:sz w:val="28"/>
        </w:rPr>
        <w:t xml:space="preserve">, 1871), повествующий о неудачном восстании </w:t>
      </w:r>
      <w:smartTag w:uri="urn:schemas-microsoft-com:office:smarttags" w:element="metricconverter">
        <w:smartTagPr>
          <w:attr w:name="ProductID" w:val="1804 г"/>
        </w:smartTagPr>
        <w:r w:rsidRPr="00C8342F">
          <w:rPr>
            <w:sz w:val="28"/>
          </w:rPr>
          <w:t>1804 г</w:t>
        </w:r>
      </w:smartTag>
      <w:r w:rsidRPr="00C8342F">
        <w:rPr>
          <w:sz w:val="28"/>
        </w:rPr>
        <w:t>. в Толедо.</w:t>
      </w:r>
    </w:p>
    <w:p w:rsidR="00C8342F" w:rsidRPr="00C8342F" w:rsidRDefault="00025B79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 xml:space="preserve">Обращение Гальдоса к историческому прошлому было продиктовано живыми интересами сегодняшнего дня, стремлением в былом найти объяснение настоящему и определить перспективы будущего. В это время политические идеалы молодого писателя ещё весьма умеренны: он заявляет себя сторонником конституционной монархии. Это определило и особый характер изображаемых в романах конфликтов и их разрешение. И в </w:t>
      </w:r>
      <w:r w:rsidR="00C8342F" w:rsidRPr="00C8342F">
        <w:rPr>
          <w:sz w:val="28"/>
        </w:rPr>
        <w:t>"</w:t>
      </w:r>
      <w:r w:rsidRPr="00C8342F">
        <w:rPr>
          <w:sz w:val="28"/>
        </w:rPr>
        <w:t>Золотом фонтане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, и особенно в </w:t>
      </w:r>
      <w:r w:rsidR="00C8342F" w:rsidRPr="00C8342F">
        <w:rPr>
          <w:sz w:val="28"/>
        </w:rPr>
        <w:t>"</w:t>
      </w:r>
      <w:r w:rsidRPr="00C8342F">
        <w:rPr>
          <w:sz w:val="28"/>
        </w:rPr>
        <w:t>Смельчаке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Гальдос сталкивает две концепции революции: одна состоит в требовании немедленного и коренного преобразования всех сторон жизни испанского общества, другая предполагает путь реформ. В </w:t>
      </w:r>
      <w:r w:rsidR="00C8342F" w:rsidRPr="00C8342F">
        <w:rPr>
          <w:sz w:val="28"/>
        </w:rPr>
        <w:t>"</w:t>
      </w:r>
      <w:r w:rsidRPr="00C8342F">
        <w:rPr>
          <w:sz w:val="28"/>
        </w:rPr>
        <w:t>Смельчаке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эти две концепции воплощены в двух персонажах: в якобинце Мартине Муриэле, не способном соразмерять свои политические лозунги с</w:t>
      </w:r>
      <w:r w:rsidR="00C8342F" w:rsidRPr="00C8342F">
        <w:rPr>
          <w:sz w:val="28"/>
        </w:rPr>
        <w:t xml:space="preserve"> </w:t>
      </w:r>
      <w:r w:rsidRPr="00C8342F">
        <w:rPr>
          <w:sz w:val="28"/>
        </w:rPr>
        <w:t xml:space="preserve">требованиями момента, и в либерале-конституционалисте доне Буэнавентуре Ротондо, тяжело переживающем упадок монархии и дворянства. Пылкими речами фанатик революции Муриэль увлекает за собой большинство заговорщиков, но только для того, чтобы нелепо погибнуть самому, погубить и доверившихся ему людей, и самый заговор. В то время трагедию революции Гальдос видел в её преждевременности, в предпочтении, отдаваемом революционерам насилию перед убеждением и просвещением масс. Конечно, это не могло не исказить в какой-то мере историческую перспективу в его ранних романах. Они стали лишь эскизами огромного полотна, над которым трудился писатель почти всю жизнь, цикла исторических романов, получивших название </w:t>
      </w:r>
      <w:r w:rsidR="00C8342F" w:rsidRPr="00C8342F">
        <w:rPr>
          <w:sz w:val="28"/>
        </w:rPr>
        <w:t>"</w:t>
      </w:r>
      <w:r w:rsidRPr="00C8342F">
        <w:rPr>
          <w:sz w:val="28"/>
        </w:rPr>
        <w:t>Национальных эпизодов (</w:t>
      </w:r>
      <w:r w:rsidRPr="00C8342F">
        <w:rPr>
          <w:sz w:val="28"/>
          <w:lang w:val="en-US"/>
        </w:rPr>
        <w:t>Episodios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nacionales</w:t>
      </w:r>
      <w:r w:rsidRPr="00C8342F">
        <w:rPr>
          <w:sz w:val="28"/>
        </w:rPr>
        <w:t>).</w:t>
      </w:r>
    </w:p>
    <w:p w:rsidR="00025B79" w:rsidRPr="00C8342F" w:rsidRDefault="00025B79" w:rsidP="00C8342F">
      <w:pPr>
        <w:suppressAutoHyphens/>
        <w:spacing w:line="360" w:lineRule="auto"/>
        <w:ind w:firstLine="709"/>
        <w:jc w:val="both"/>
        <w:rPr>
          <w:sz w:val="28"/>
        </w:rPr>
      </w:pPr>
    </w:p>
    <w:p w:rsidR="0044589B" w:rsidRPr="00C8342F" w:rsidRDefault="006E2D18" w:rsidP="00C8342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8342F">
        <w:rPr>
          <w:sz w:val="28"/>
          <w:lang w:val="en-US"/>
        </w:rPr>
        <w:t>II</w:t>
      </w:r>
      <w:r w:rsidR="000C27BB" w:rsidRPr="000C27BB">
        <w:rPr>
          <w:sz w:val="28"/>
        </w:rPr>
        <w:t xml:space="preserve">. </w:t>
      </w:r>
      <w:r w:rsidR="0044589B" w:rsidRPr="00C8342F">
        <w:rPr>
          <w:sz w:val="28"/>
          <w:szCs w:val="28"/>
        </w:rPr>
        <w:t xml:space="preserve">Серия </w:t>
      </w:r>
      <w:r w:rsidR="00C8342F" w:rsidRPr="00C8342F">
        <w:rPr>
          <w:sz w:val="28"/>
          <w:szCs w:val="28"/>
        </w:rPr>
        <w:t>"</w:t>
      </w:r>
      <w:r w:rsidR="0044589B" w:rsidRPr="00C8342F">
        <w:rPr>
          <w:sz w:val="28"/>
          <w:szCs w:val="28"/>
        </w:rPr>
        <w:t>Национальные эпизоды</w:t>
      </w:r>
      <w:r w:rsidR="00C8342F" w:rsidRPr="00C8342F">
        <w:rPr>
          <w:sz w:val="28"/>
          <w:szCs w:val="28"/>
        </w:rPr>
        <w:t>"</w:t>
      </w:r>
    </w:p>
    <w:p w:rsidR="0044589B" w:rsidRPr="00C8342F" w:rsidRDefault="0044589B" w:rsidP="00C8342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8342F" w:rsidRPr="00C8342F" w:rsidRDefault="0044589B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>Это основное историческое произведение Гальдоса, рисующее Испанию, начиная с Трафальгарской битвы и кончая 1874 годом, годом падения либералов и первой испанской республики.</w:t>
      </w:r>
    </w:p>
    <w:p w:rsidR="0044589B" w:rsidRPr="00C8342F" w:rsidRDefault="0044589B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 xml:space="preserve">В этих рамках описывается борьба испанского народа за независимость против нашествия Наполеона, реставрация Фердинанда </w:t>
      </w:r>
      <w:r w:rsidRPr="00C8342F">
        <w:rPr>
          <w:sz w:val="28"/>
          <w:lang w:val="en-US"/>
        </w:rPr>
        <w:t>VII</w:t>
      </w:r>
      <w:r w:rsidRPr="00C8342F">
        <w:rPr>
          <w:sz w:val="28"/>
        </w:rPr>
        <w:t>, заговоры реакционеров и гражданская война. В романах Гальдоса выведено свыше тысячи типов. В истории мировой литературы никто до Гальдоса не решался</w:t>
      </w:r>
      <w:r w:rsidR="00C8342F" w:rsidRPr="00C8342F">
        <w:rPr>
          <w:sz w:val="28"/>
        </w:rPr>
        <w:t xml:space="preserve"> </w:t>
      </w:r>
      <w:r w:rsidRPr="00C8342F">
        <w:rPr>
          <w:sz w:val="28"/>
        </w:rPr>
        <w:t>поставить перед собой задачу подобного масштаба: создать художественное полотно жизни целой нации за три четверти столетия, да ещё заполненных войнами, революциями, переворотами, характеризующимися уходом с исторической арены одних классов и приходом других.</w:t>
      </w:r>
    </w:p>
    <w:p w:rsidR="0044589B" w:rsidRPr="00C8342F" w:rsidRDefault="0044589B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 xml:space="preserve">Гальдос-исторический романист примыкает к тому направлению в развитии исторического жанра, которое было создано французскими писателями Эркманом и Шатрианом. В своих исторических романах </w:t>
      </w:r>
      <w:r w:rsidR="00C8342F" w:rsidRPr="00C8342F">
        <w:rPr>
          <w:sz w:val="28"/>
        </w:rPr>
        <w:t>"</w:t>
      </w:r>
      <w:r w:rsidRPr="00C8342F">
        <w:rPr>
          <w:sz w:val="28"/>
        </w:rPr>
        <w:t>Рекрут 1813 года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, </w:t>
      </w:r>
      <w:r w:rsidR="00C8342F" w:rsidRPr="00C8342F">
        <w:rPr>
          <w:sz w:val="28"/>
        </w:rPr>
        <w:t>"</w:t>
      </w:r>
      <w:r w:rsidRPr="00C8342F">
        <w:rPr>
          <w:sz w:val="28"/>
        </w:rPr>
        <w:t>История одного крестьянина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и другие, они показывали исторические события через восприятие рядового человека того времени, в форме рассказа какого-нибудь выходца из народа – крестьянина, ремесленника, деревенского мальчика. Конечно, в этом заключена была демократическая тенденция, но, как увидим, тенденция односторонняя. /Штейн, стр. 394/</w:t>
      </w:r>
    </w:p>
    <w:p w:rsidR="0044589B" w:rsidRPr="00C8342F" w:rsidRDefault="0044589B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 xml:space="preserve">Когда в сентябре 1872 года он принялся за работу, ему не были ясны контуры даже 1-й серии. Только после шумного успеха романов </w:t>
      </w:r>
      <w:r w:rsidR="00C8342F" w:rsidRPr="00C8342F">
        <w:rPr>
          <w:sz w:val="28"/>
        </w:rPr>
        <w:t>"</w:t>
      </w:r>
      <w:r w:rsidRPr="00C8342F">
        <w:rPr>
          <w:sz w:val="28"/>
        </w:rPr>
        <w:t>Трафальгар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(</w:t>
      </w:r>
      <w:r w:rsidRPr="00C8342F">
        <w:rPr>
          <w:sz w:val="28"/>
          <w:lang w:val="en-US"/>
        </w:rPr>
        <w:t>Trafalgar</w:t>
      </w:r>
      <w:r w:rsidRPr="00C8342F">
        <w:rPr>
          <w:sz w:val="28"/>
        </w:rPr>
        <w:t xml:space="preserve">) и 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Двор Карла </w:t>
      </w:r>
      <w:r w:rsidRPr="00C8342F">
        <w:rPr>
          <w:sz w:val="28"/>
          <w:lang w:val="en-US"/>
        </w:rPr>
        <w:t>IV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(</w:t>
      </w:r>
      <w:r w:rsidRPr="00C8342F">
        <w:rPr>
          <w:sz w:val="28"/>
          <w:lang w:val="en-US"/>
        </w:rPr>
        <w:t>La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corte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de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Carlos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IV</w:t>
      </w:r>
      <w:r w:rsidRPr="00C8342F">
        <w:rPr>
          <w:sz w:val="28"/>
        </w:rPr>
        <w:t>, оба романа – 1873) в сознании Гальдоса окончательно оформился план создания всей серии, посвящённой войне за независимость против Наполеона. Молодой писатель работал с лихорадочной быстротой, и к весне 1875 года 1-я серия из десяти романов была завершена. Их можно</w:t>
      </w:r>
      <w:r w:rsidR="00C8342F" w:rsidRPr="00C8342F">
        <w:rPr>
          <w:sz w:val="28"/>
        </w:rPr>
        <w:t xml:space="preserve"> </w:t>
      </w:r>
      <w:r w:rsidRPr="00C8342F">
        <w:rPr>
          <w:sz w:val="28"/>
        </w:rPr>
        <w:t>было бы назвать одним романом в десяти частях, ибо их объединяет не только эпоха, которой они посвящены, но и проходящая через все эти произведения судьба рассказчиков – юного Габриэля Арасели.</w:t>
      </w:r>
    </w:p>
    <w:p w:rsidR="00C8342F" w:rsidRPr="00C8342F" w:rsidRDefault="0044589B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>Повествование от первого лица придаёт интимность личных воспоминаний о прошлом. Кроме того,</w:t>
      </w:r>
      <w:r w:rsidR="00C8342F" w:rsidRPr="00C8342F">
        <w:rPr>
          <w:sz w:val="28"/>
        </w:rPr>
        <w:t xml:space="preserve"> </w:t>
      </w:r>
      <w:r w:rsidRPr="00C8342F">
        <w:rPr>
          <w:sz w:val="28"/>
        </w:rPr>
        <w:t>это позволяет писателю показать формирование характера человека, волею судеб ставшего свидетелем и участником великих исторических событий. Правда, возникали и определённые трудности: юный герой должен был находиться в гуще важнейших событий, иначе его рассказ был бы неполным.</w:t>
      </w:r>
      <w:r w:rsidR="00C8342F" w:rsidRPr="00C8342F">
        <w:rPr>
          <w:sz w:val="28"/>
        </w:rPr>
        <w:t xml:space="preserve"> </w:t>
      </w:r>
      <w:r w:rsidRPr="00C8342F">
        <w:rPr>
          <w:sz w:val="28"/>
        </w:rPr>
        <w:t xml:space="preserve">В целом писателю удалось с этими трудностями справиться. Читатель знакомится с Габриэлем, четырнадцатилетним сыном прачки, в тот момент, когда он – юнга на одном из испанских военных кораблей – становится участником трагического для испанцев морского сражения у мыса Трафальгар (роман </w:t>
      </w:r>
      <w:r w:rsidR="00C8342F" w:rsidRPr="00C8342F">
        <w:rPr>
          <w:sz w:val="28"/>
        </w:rPr>
        <w:t>"</w:t>
      </w:r>
      <w:r w:rsidRPr="00C8342F">
        <w:rPr>
          <w:sz w:val="28"/>
        </w:rPr>
        <w:t>Трафальгар</w:t>
      </w:r>
      <w:r w:rsidR="00C8342F" w:rsidRPr="00C8342F">
        <w:rPr>
          <w:sz w:val="28"/>
        </w:rPr>
        <w:t>"</w:t>
      </w:r>
      <w:r w:rsidRPr="00C8342F">
        <w:rPr>
          <w:sz w:val="28"/>
        </w:rPr>
        <w:t>). Чудом уцелев после гибели корабля, Габриэль поступает в услужение к знатным господам; это позволяет ему увидеть воочию разложение нравов в высших сферах испанского государства (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Двор Карла </w:t>
      </w:r>
      <w:r w:rsidRPr="00C8342F">
        <w:rPr>
          <w:sz w:val="28"/>
          <w:lang w:val="en-US"/>
        </w:rPr>
        <w:t>IV</w:t>
      </w:r>
      <w:r w:rsidR="00C8342F" w:rsidRPr="00C8342F">
        <w:rPr>
          <w:sz w:val="28"/>
        </w:rPr>
        <w:t>"</w:t>
      </w:r>
      <w:r w:rsidRPr="00C8342F">
        <w:rPr>
          <w:sz w:val="28"/>
        </w:rPr>
        <w:t>). Здесь же происходит знакомство Арасели с Инес, дочерью графини Амаранты; молодые люди полюбили друг друга, но, конечно, и помыслить не могли о том, чтобы соединить свои судьбы. Габриэль</w:t>
      </w:r>
      <w:r w:rsidR="00C8342F" w:rsidRPr="00C8342F">
        <w:rPr>
          <w:sz w:val="28"/>
        </w:rPr>
        <w:t xml:space="preserve"> </w:t>
      </w:r>
      <w:r w:rsidRPr="00C8342F">
        <w:rPr>
          <w:sz w:val="28"/>
        </w:rPr>
        <w:t xml:space="preserve">становится свидетелем мятежа в королевской резиденции в Аранхуэсе, принимает участие в восстании жителей Мадрида против французской оккупации, попадает в плен и вместе с другими повстанцами приговаривается к расстрелу – такова фабула романа </w:t>
      </w:r>
      <w:r w:rsidR="00C8342F" w:rsidRPr="00C8342F">
        <w:rPr>
          <w:sz w:val="28"/>
        </w:rPr>
        <w:t>"</w:t>
      </w:r>
      <w:r w:rsidRPr="00C8342F">
        <w:rPr>
          <w:sz w:val="28"/>
        </w:rPr>
        <w:t>19 марта и 2 мая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(</w:t>
      </w:r>
      <w:r w:rsidRPr="00C8342F">
        <w:rPr>
          <w:sz w:val="28"/>
          <w:lang w:val="en-US"/>
        </w:rPr>
        <w:t>El</w:t>
      </w:r>
      <w:r w:rsidRPr="00C8342F">
        <w:rPr>
          <w:sz w:val="28"/>
        </w:rPr>
        <w:t xml:space="preserve"> 19 </w:t>
      </w:r>
      <w:r w:rsidRPr="00C8342F">
        <w:rPr>
          <w:sz w:val="28"/>
          <w:lang w:val="en-US"/>
        </w:rPr>
        <w:t>de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marzo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y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el</w:t>
      </w:r>
      <w:r w:rsidRPr="00C8342F">
        <w:rPr>
          <w:sz w:val="28"/>
        </w:rPr>
        <w:t xml:space="preserve"> 2 </w:t>
      </w:r>
      <w:r w:rsidRPr="00C8342F">
        <w:rPr>
          <w:sz w:val="28"/>
          <w:lang w:val="en-US"/>
        </w:rPr>
        <w:t>de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mayo</w:t>
      </w:r>
      <w:r w:rsidRPr="00C8342F">
        <w:rPr>
          <w:sz w:val="28"/>
        </w:rPr>
        <w:t xml:space="preserve">, 1873). Он спасается от расправы и, едва залечив раны, участвует в сражении под Байленом, где испанцы заставили капитулировать армию французов, - об этом повествует роман </w:t>
      </w:r>
      <w:r w:rsidR="00C8342F" w:rsidRPr="00C8342F">
        <w:rPr>
          <w:sz w:val="28"/>
        </w:rPr>
        <w:t>"</w:t>
      </w:r>
      <w:r w:rsidRPr="00C8342F">
        <w:rPr>
          <w:sz w:val="28"/>
        </w:rPr>
        <w:t>Байлен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(</w:t>
      </w:r>
      <w:r w:rsidRPr="00C8342F">
        <w:rPr>
          <w:sz w:val="28"/>
          <w:lang w:val="en-US"/>
        </w:rPr>
        <w:t>Bailen</w:t>
      </w:r>
      <w:r w:rsidRPr="00C8342F">
        <w:rPr>
          <w:sz w:val="28"/>
        </w:rPr>
        <w:t xml:space="preserve">, 1873). В романе </w:t>
      </w:r>
      <w:r w:rsidR="00C8342F" w:rsidRPr="00C8342F">
        <w:rPr>
          <w:sz w:val="28"/>
        </w:rPr>
        <w:t>"</w:t>
      </w:r>
      <w:r w:rsidRPr="00C8342F">
        <w:rPr>
          <w:sz w:val="28"/>
        </w:rPr>
        <w:t>Наполеон в Чамартине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(</w:t>
      </w:r>
      <w:r w:rsidRPr="00C8342F">
        <w:rPr>
          <w:sz w:val="28"/>
          <w:lang w:val="en-US"/>
        </w:rPr>
        <w:t>Napoleon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en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Chamartin</w:t>
      </w:r>
      <w:r w:rsidRPr="00C8342F">
        <w:rPr>
          <w:sz w:val="28"/>
        </w:rPr>
        <w:t xml:space="preserve">, 1874) вернувшийся в столицу Габриэль рассказывает об обороне её от возглавляемых самим французским императором войск и о вынужденной сдаче Мадрида превосходящим силам противника. Бежав из оккупированного врагом Мадрида, Габриэль присоединяется к защитникам осаждённой французами Сарагосы и вместе с ними переносит все тяготы жизни в городе – этому посвящён роман </w:t>
      </w:r>
      <w:r w:rsidR="00C8342F" w:rsidRPr="00C8342F">
        <w:rPr>
          <w:sz w:val="28"/>
        </w:rPr>
        <w:t>"</w:t>
      </w:r>
      <w:r w:rsidRPr="00C8342F">
        <w:rPr>
          <w:sz w:val="28"/>
        </w:rPr>
        <w:t>Сарагоса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(</w:t>
      </w:r>
      <w:r w:rsidRPr="00C8342F">
        <w:rPr>
          <w:sz w:val="28"/>
          <w:lang w:val="en-US"/>
        </w:rPr>
        <w:t>Zaragoza</w:t>
      </w:r>
      <w:r w:rsidRPr="00C8342F">
        <w:rPr>
          <w:sz w:val="28"/>
        </w:rPr>
        <w:t xml:space="preserve">, 1874). Следующий роман </w:t>
      </w:r>
      <w:r w:rsidR="00C8342F" w:rsidRPr="00C8342F">
        <w:rPr>
          <w:sz w:val="28"/>
        </w:rPr>
        <w:t>"</w:t>
      </w:r>
      <w:r w:rsidRPr="00C8342F">
        <w:rPr>
          <w:sz w:val="28"/>
        </w:rPr>
        <w:t>Херона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(</w:t>
      </w:r>
      <w:r w:rsidRPr="00C8342F">
        <w:rPr>
          <w:sz w:val="28"/>
          <w:lang w:val="en-US"/>
        </w:rPr>
        <w:t>Gerona</w:t>
      </w:r>
      <w:r w:rsidRPr="00C8342F">
        <w:rPr>
          <w:sz w:val="28"/>
        </w:rPr>
        <w:t xml:space="preserve">, 1874) представляет собой рассказ друга Арасели, Андресильо Марихуана, об осаде французами Хероны в то время, когда Габриэль сражался в Сарагосе. В романе </w:t>
      </w:r>
      <w:r w:rsidR="00C8342F" w:rsidRPr="00C8342F">
        <w:rPr>
          <w:sz w:val="28"/>
        </w:rPr>
        <w:t>"</w:t>
      </w:r>
      <w:r w:rsidRPr="00C8342F">
        <w:rPr>
          <w:sz w:val="28"/>
        </w:rPr>
        <w:t>Кадис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(</w:t>
      </w:r>
      <w:r w:rsidRPr="00C8342F">
        <w:rPr>
          <w:sz w:val="28"/>
          <w:lang w:val="en-US"/>
        </w:rPr>
        <w:t>Cadiz</w:t>
      </w:r>
      <w:r w:rsidRPr="00C8342F">
        <w:rPr>
          <w:sz w:val="28"/>
        </w:rPr>
        <w:t>, 1874) речь идёт о жизни в Кадисе, единственном городе, который не был захвачен наполеоновскими войсками; Арасели рассказывает о противоборстве сил в кадисских кортесах, о создании знаменитой конституции. Произведённый в офицеры, Арасели присоединяется к прославленному партизанскому отряду Хуана Мартина</w:t>
      </w:r>
      <w:r w:rsidR="00C8342F" w:rsidRPr="00C8342F">
        <w:rPr>
          <w:sz w:val="28"/>
        </w:rPr>
        <w:t xml:space="preserve"> </w:t>
      </w:r>
      <w:r w:rsidRPr="00C8342F">
        <w:rPr>
          <w:sz w:val="28"/>
        </w:rPr>
        <w:t>Диаса и повествует о герилье – это составляет содержание романа</w:t>
      </w:r>
      <w:r w:rsidR="00C8342F" w:rsidRPr="00C8342F">
        <w:rPr>
          <w:sz w:val="28"/>
        </w:rPr>
        <w:t xml:space="preserve"> "</w:t>
      </w:r>
      <w:r w:rsidRPr="00C8342F">
        <w:rPr>
          <w:sz w:val="28"/>
        </w:rPr>
        <w:t>Хуан Мартин эль Эмпесинадо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(</w:t>
      </w:r>
      <w:r w:rsidRPr="00C8342F">
        <w:rPr>
          <w:sz w:val="28"/>
          <w:lang w:val="en-US"/>
        </w:rPr>
        <w:t>Juan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Martin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el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Empecinado</w:t>
      </w:r>
      <w:r w:rsidRPr="00C8342F">
        <w:rPr>
          <w:sz w:val="28"/>
        </w:rPr>
        <w:t xml:space="preserve">, 1874). И, наконец, последний роман серии – </w:t>
      </w:r>
      <w:r w:rsidR="00C8342F" w:rsidRPr="00C8342F">
        <w:rPr>
          <w:sz w:val="28"/>
        </w:rPr>
        <w:t>"</w:t>
      </w:r>
      <w:r w:rsidRPr="00C8342F">
        <w:rPr>
          <w:sz w:val="28"/>
        </w:rPr>
        <w:t>Сражение при Арапилях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(</w:t>
      </w:r>
      <w:r w:rsidRPr="00C8342F">
        <w:rPr>
          <w:sz w:val="28"/>
          <w:lang w:val="en-US"/>
        </w:rPr>
        <w:t>La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batalla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de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los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Arapiles</w:t>
      </w:r>
      <w:r w:rsidRPr="00C8342F">
        <w:rPr>
          <w:sz w:val="28"/>
        </w:rPr>
        <w:t>, 1875) – повествует о победе над наполеоновскими войсками, которую одержала армия под командованием английского генерала Веллингтона. В конце этого романа Арасели после многочисленных разлук, наконец, получает руку Инесс.</w:t>
      </w:r>
    </w:p>
    <w:p w:rsidR="0044589B" w:rsidRPr="00C8342F" w:rsidRDefault="0044589B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 xml:space="preserve">1-я серия </w:t>
      </w:r>
      <w:r w:rsidR="00C8342F" w:rsidRPr="00C8342F">
        <w:rPr>
          <w:sz w:val="28"/>
        </w:rPr>
        <w:t>"</w:t>
      </w:r>
      <w:r w:rsidRPr="00C8342F">
        <w:rPr>
          <w:sz w:val="28"/>
        </w:rPr>
        <w:t>Национальных эпизодов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принадлежит к числу лучших творений Гальдоса; именно здесь с наибольшей полнотой и яркостью выявились новаторские черты созданного писателем типа исторического романа. Писатели-романтики при всём своём стремлении к созданию подлинно исторического колорита тем не менее переносили в прошлое конфликты, характерные для современного им романтического сознания, а центральные герои</w:t>
      </w:r>
      <w:r w:rsidR="00C8342F" w:rsidRPr="00C8342F">
        <w:rPr>
          <w:sz w:val="28"/>
        </w:rPr>
        <w:t xml:space="preserve"> </w:t>
      </w:r>
      <w:r w:rsidRPr="00C8342F">
        <w:rPr>
          <w:sz w:val="28"/>
        </w:rPr>
        <w:t>оставались носителями романтических идеалов. Исторические романы Гальдоса тоже многими нитями связаны со временем, в которое они создавались.</w:t>
      </w:r>
      <w:r w:rsidR="00C8342F" w:rsidRPr="00C8342F">
        <w:rPr>
          <w:sz w:val="28"/>
        </w:rPr>
        <w:t xml:space="preserve"> </w:t>
      </w:r>
      <w:r w:rsidRPr="00C8342F">
        <w:rPr>
          <w:sz w:val="28"/>
        </w:rPr>
        <w:t>Но их актуальность проистекала не из перенесения писателем в историю чувств, мыслей и настроений современников, а из того, что он обнаруживал в историческом прошлом черты, которые сближали это прошлое с сегодняшним днём. Не менее важна и другая особенность исторических романов Гальдоса: его внимание привлекают не только отдельные исторические личности, волею судеб выдвинутые на авансцену истории, но и народ.</w:t>
      </w:r>
      <w:r w:rsidR="00C8342F" w:rsidRPr="00C8342F">
        <w:rPr>
          <w:sz w:val="28"/>
        </w:rPr>
        <w:t xml:space="preserve"> "</w:t>
      </w:r>
      <w:r w:rsidRPr="00C8342F">
        <w:rPr>
          <w:sz w:val="28"/>
        </w:rPr>
        <w:t xml:space="preserve">То, что обычно именуется </w:t>
      </w:r>
      <w:r w:rsidR="00C8342F" w:rsidRPr="00C8342F">
        <w:rPr>
          <w:sz w:val="28"/>
        </w:rPr>
        <w:t>"</w:t>
      </w:r>
      <w:r w:rsidRPr="00C8342F">
        <w:rPr>
          <w:sz w:val="28"/>
        </w:rPr>
        <w:t>историей</w:t>
      </w:r>
      <w:r w:rsidR="00C8342F" w:rsidRPr="00C8342F">
        <w:rPr>
          <w:sz w:val="28"/>
        </w:rPr>
        <w:t>"</w:t>
      </w:r>
      <w:r w:rsidRPr="00C8342F">
        <w:rPr>
          <w:sz w:val="28"/>
        </w:rPr>
        <w:t>, то есть бесчисленное множество книг, в которых речь идёт только о бракосочетаниях королей и принцев, о соглашениях и союзах, о морских сражениях и битвах на суше… всё это не объясняет исторические события: эти события либо не значат ничего, либо определяются жизнью, чувствами и даже дыханием масс</w:t>
      </w:r>
      <w:r w:rsidR="00C8342F" w:rsidRPr="00C8342F">
        <w:rPr>
          <w:sz w:val="28"/>
        </w:rPr>
        <w:t>"</w:t>
      </w:r>
      <w:r w:rsidRPr="00C8342F">
        <w:rPr>
          <w:sz w:val="28"/>
        </w:rPr>
        <w:t>, - пишет Гальдос. Он создаёт тип романа-эпопеи, в котором</w:t>
      </w:r>
      <w:r w:rsidR="00C8342F" w:rsidRPr="00C8342F">
        <w:rPr>
          <w:sz w:val="28"/>
        </w:rPr>
        <w:t xml:space="preserve"> </w:t>
      </w:r>
      <w:r w:rsidRPr="00C8342F">
        <w:rPr>
          <w:sz w:val="28"/>
        </w:rPr>
        <w:t>судьбы персонажей оказываются лишь отражением судьбы испанской нации. В годы, когда Гальдос работал над этой серией, он был убеждён, что причиной всех бед Испании в прошлом являлось прежде всего отсутствие национального единства.</w:t>
      </w:r>
      <w:r w:rsidR="00C8342F" w:rsidRPr="00C8342F">
        <w:rPr>
          <w:sz w:val="28"/>
        </w:rPr>
        <w:t xml:space="preserve"> </w:t>
      </w:r>
      <w:r w:rsidRPr="00C8342F">
        <w:rPr>
          <w:sz w:val="28"/>
        </w:rPr>
        <w:t>Ясно, что другой, более яркий пример национального единства, чем эпоха войны за независимость, трудно было найти. Здесь субъективная позиция Гальдоса ближе всего к объективной истине.</w:t>
      </w:r>
    </w:p>
    <w:p w:rsidR="00C8342F" w:rsidRPr="00C8342F" w:rsidRDefault="0044589B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>Испанские критики расходятся в оценке историзма романов своего</w:t>
      </w:r>
      <w:r w:rsidR="00C8342F" w:rsidRPr="00C8342F">
        <w:rPr>
          <w:sz w:val="28"/>
        </w:rPr>
        <w:t xml:space="preserve"> </w:t>
      </w:r>
      <w:r w:rsidRPr="00C8342F">
        <w:rPr>
          <w:sz w:val="28"/>
        </w:rPr>
        <w:t xml:space="preserve">соотечественника: одни утверждают, что его </w:t>
      </w:r>
      <w:r w:rsidR="00C8342F" w:rsidRPr="00C8342F">
        <w:rPr>
          <w:sz w:val="28"/>
        </w:rPr>
        <w:t>"</w:t>
      </w:r>
      <w:r w:rsidRPr="00C8342F">
        <w:rPr>
          <w:sz w:val="28"/>
        </w:rPr>
        <w:t>Национальные эпизоды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- не столько художественное, сколько историческое произведение, точно воспроизводящее все детали истории; другие находят в книгах Гальдоса нарушение фактов истории и обвиняют автора в антиисторизме. Конечно, взгляд Гальдоса на историю достаточно субъективен и далеко не всегда его оценки точны: так, например, писатель неприязненно относится к герилье, в которой он видел проявление </w:t>
      </w:r>
      <w:r w:rsidR="00C8342F" w:rsidRPr="00C8342F">
        <w:rPr>
          <w:sz w:val="28"/>
        </w:rPr>
        <w:t>"</w:t>
      </w:r>
      <w:r w:rsidRPr="00C8342F">
        <w:rPr>
          <w:sz w:val="28"/>
        </w:rPr>
        <w:t>разнузданных инстинктов толпы</w:t>
      </w:r>
      <w:r w:rsidR="00C8342F" w:rsidRPr="00C8342F">
        <w:rPr>
          <w:sz w:val="28"/>
        </w:rPr>
        <w:t>"</w:t>
      </w:r>
      <w:r w:rsidRPr="00C8342F">
        <w:rPr>
          <w:sz w:val="28"/>
        </w:rPr>
        <w:t>. Это приводит к ложной оценке и некоторых исторических фактов и лиц (например, лорда Веллингтона). И тем не менее в целом романы Гальдоса можно назвать историческими в подлинном смысле этого слова. Не копируя исторических трудов, Гальдос изображает достаточно точно и объективно важнейшие факты; в центр своего повествования он ставит переломные события в жизни испанского народа и, основываясь на них, в художественно образной форме поднимает острейшие проблемы испанской действительности и, наконец, предлагает их решение с позиций, близких к идеалам демократических масс.</w:t>
      </w:r>
    </w:p>
    <w:p w:rsidR="00C8342F" w:rsidRPr="00C8342F" w:rsidRDefault="0044589B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 xml:space="preserve">К моменту, когда весной 1875 года в конце последнего романа 1-й серии была поставлена точка, в сознании Гальдоса уже созрел замысел продолжения. </w:t>
      </w:r>
      <w:r w:rsidR="00C8342F" w:rsidRPr="00C8342F">
        <w:rPr>
          <w:sz w:val="28"/>
        </w:rPr>
        <w:t>"</w:t>
      </w:r>
      <w:r w:rsidRPr="00C8342F">
        <w:rPr>
          <w:sz w:val="28"/>
        </w:rPr>
        <w:t>В самом деле, - писал романист позднее, - изображение войны оказалось бы односторонним, неполным и не вполне объективным, если бы за ним не последовала картина волнений и беспорядков, которые были ею порождены… Эта вторая война, быть может, ещё более яростная, хотя и менее славная, чем предшествовавшая ей, показалась мне превосходным материалом для новых десяти романов, посвящённых политике, партиям и борьбе между традиционалистами и свободой</w:t>
      </w:r>
      <w:r w:rsidR="00C8342F" w:rsidRPr="00C8342F">
        <w:rPr>
          <w:sz w:val="28"/>
        </w:rPr>
        <w:t>"</w:t>
      </w:r>
      <w:r w:rsidRPr="00C8342F">
        <w:rPr>
          <w:sz w:val="28"/>
        </w:rPr>
        <w:t>.</w:t>
      </w:r>
    </w:p>
    <w:p w:rsidR="0044589B" w:rsidRPr="00C8342F" w:rsidRDefault="0044589B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 xml:space="preserve">Так возникла 2-я серия </w:t>
      </w:r>
      <w:r w:rsidR="00C8342F" w:rsidRPr="00C8342F">
        <w:rPr>
          <w:sz w:val="28"/>
        </w:rPr>
        <w:t>"</w:t>
      </w:r>
      <w:r w:rsidRPr="00C8342F">
        <w:rPr>
          <w:sz w:val="28"/>
        </w:rPr>
        <w:t>Национальных эпизодов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, охватившая два бурных десятилетия испанской истории: с момента эвакуации французских войск в 1813 году – роман </w:t>
      </w:r>
      <w:r w:rsidR="00C8342F" w:rsidRPr="00C8342F">
        <w:rPr>
          <w:sz w:val="28"/>
        </w:rPr>
        <w:t>"</w:t>
      </w:r>
      <w:r w:rsidRPr="00C8342F">
        <w:rPr>
          <w:sz w:val="28"/>
        </w:rPr>
        <w:t>Экипаж короля Жозефа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(</w:t>
      </w:r>
      <w:r w:rsidRPr="00C8342F">
        <w:rPr>
          <w:sz w:val="28"/>
          <w:lang w:val="en-US"/>
        </w:rPr>
        <w:t>El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equipaje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del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rey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Jose</w:t>
      </w:r>
      <w:r w:rsidRPr="00C8342F">
        <w:rPr>
          <w:sz w:val="28"/>
        </w:rPr>
        <w:t>, 1875) до начала первой карлистской войны</w:t>
      </w:r>
      <w:r w:rsidR="00C8342F" w:rsidRPr="00C8342F">
        <w:rPr>
          <w:sz w:val="28"/>
        </w:rPr>
        <w:t xml:space="preserve"> </w:t>
      </w:r>
      <w:r w:rsidRPr="00C8342F">
        <w:rPr>
          <w:sz w:val="28"/>
        </w:rPr>
        <w:t xml:space="preserve">1833 году, изображённой в романе </w:t>
      </w:r>
      <w:r w:rsidR="00C8342F" w:rsidRPr="00C8342F">
        <w:rPr>
          <w:sz w:val="28"/>
        </w:rPr>
        <w:t>"</w:t>
      </w:r>
      <w:r w:rsidRPr="00C8342F">
        <w:rPr>
          <w:sz w:val="28"/>
        </w:rPr>
        <w:t>Одним мятежником больше и несколькими монахами меньше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(</w:t>
      </w:r>
      <w:r w:rsidRPr="00C8342F">
        <w:rPr>
          <w:sz w:val="28"/>
          <w:lang w:val="en-US"/>
        </w:rPr>
        <w:t>Un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faccioso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mas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y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algunos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frailes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menos</w:t>
      </w:r>
      <w:r w:rsidRPr="00C8342F">
        <w:rPr>
          <w:sz w:val="28"/>
        </w:rPr>
        <w:t xml:space="preserve">, 1879). Между этими крайними точками проходят вехами истории абсолютистский террор после возвращения Фердинанда </w:t>
      </w:r>
      <w:r w:rsidRPr="00C8342F">
        <w:rPr>
          <w:sz w:val="28"/>
          <w:lang w:val="en-US"/>
        </w:rPr>
        <w:t>VII</w:t>
      </w:r>
      <w:r w:rsidRPr="00C8342F">
        <w:rPr>
          <w:sz w:val="28"/>
        </w:rPr>
        <w:t xml:space="preserve"> из Франции – роман </w:t>
      </w:r>
      <w:r w:rsidR="00C8342F" w:rsidRPr="00C8342F">
        <w:rPr>
          <w:sz w:val="28"/>
        </w:rPr>
        <w:t>"</w:t>
      </w:r>
      <w:r w:rsidRPr="00C8342F">
        <w:rPr>
          <w:sz w:val="28"/>
        </w:rPr>
        <w:t>Воспоминания одного придворного 1815 года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(</w:t>
      </w:r>
      <w:r w:rsidRPr="00C8342F">
        <w:rPr>
          <w:sz w:val="28"/>
          <w:lang w:val="en-US"/>
        </w:rPr>
        <w:t>Memorias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de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un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cortesano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de</w:t>
      </w:r>
      <w:r w:rsidRPr="00C8342F">
        <w:rPr>
          <w:sz w:val="28"/>
        </w:rPr>
        <w:t xml:space="preserve"> 1815, 1875); события революции 1820-1823 года, получившее отражение в романах</w:t>
      </w:r>
      <w:r w:rsidR="00C8342F" w:rsidRPr="00C8342F">
        <w:rPr>
          <w:sz w:val="28"/>
        </w:rPr>
        <w:t xml:space="preserve"> "</w:t>
      </w:r>
      <w:r w:rsidRPr="00C8342F">
        <w:rPr>
          <w:sz w:val="28"/>
        </w:rPr>
        <w:t>Новая униформа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(</w:t>
      </w:r>
      <w:r w:rsidRPr="00C8342F">
        <w:rPr>
          <w:sz w:val="28"/>
          <w:lang w:val="en-US"/>
        </w:rPr>
        <w:t>La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segunda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casaca</w:t>
      </w:r>
      <w:r w:rsidRPr="00C8342F">
        <w:rPr>
          <w:sz w:val="28"/>
        </w:rPr>
        <w:t xml:space="preserve">), </w:t>
      </w:r>
      <w:r w:rsidR="00C8342F" w:rsidRPr="00C8342F">
        <w:rPr>
          <w:sz w:val="28"/>
        </w:rPr>
        <w:t>"</w:t>
      </w:r>
      <w:r w:rsidRPr="00C8342F">
        <w:rPr>
          <w:sz w:val="28"/>
        </w:rPr>
        <w:t>Великий Восток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(</w:t>
      </w:r>
      <w:r w:rsidRPr="00C8342F">
        <w:rPr>
          <w:sz w:val="28"/>
          <w:lang w:val="en-US"/>
        </w:rPr>
        <w:t>El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Grande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Oriente</w:t>
      </w:r>
      <w:r w:rsidRPr="00C8342F">
        <w:rPr>
          <w:sz w:val="28"/>
        </w:rPr>
        <w:t xml:space="preserve">) и </w:t>
      </w:r>
      <w:r w:rsidR="00C8342F" w:rsidRPr="00C8342F">
        <w:rPr>
          <w:sz w:val="28"/>
        </w:rPr>
        <w:t>"</w:t>
      </w:r>
      <w:r w:rsidRPr="00C8342F">
        <w:rPr>
          <w:sz w:val="28"/>
        </w:rPr>
        <w:t>7 июля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(</w:t>
      </w:r>
      <w:r w:rsidRPr="00C8342F">
        <w:rPr>
          <w:sz w:val="28"/>
          <w:lang w:val="en-US"/>
        </w:rPr>
        <w:t>El</w:t>
      </w:r>
      <w:r w:rsidRPr="00C8342F">
        <w:rPr>
          <w:sz w:val="28"/>
        </w:rPr>
        <w:t xml:space="preserve"> 7 </w:t>
      </w:r>
      <w:r w:rsidRPr="00C8342F">
        <w:rPr>
          <w:sz w:val="28"/>
          <w:lang w:val="en-US"/>
        </w:rPr>
        <w:t>de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julio</w:t>
      </w:r>
      <w:r w:rsidRPr="00C8342F">
        <w:rPr>
          <w:sz w:val="28"/>
        </w:rPr>
        <w:t xml:space="preserve">, все три романа – 1876); французская интервенция 1823 года – </w:t>
      </w:r>
      <w:r w:rsidR="00C8342F" w:rsidRPr="00C8342F">
        <w:rPr>
          <w:sz w:val="28"/>
        </w:rPr>
        <w:t>"</w:t>
      </w:r>
      <w:r w:rsidRPr="00C8342F">
        <w:rPr>
          <w:sz w:val="28"/>
        </w:rPr>
        <w:t>Сто тысяч сыновей святого Людовика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(</w:t>
      </w:r>
      <w:r w:rsidRPr="00C8342F">
        <w:rPr>
          <w:sz w:val="28"/>
          <w:lang w:val="en-US"/>
        </w:rPr>
        <w:t>Los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cien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mil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hijos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de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San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Luis</w:t>
      </w:r>
      <w:r w:rsidRPr="00C8342F">
        <w:rPr>
          <w:sz w:val="28"/>
        </w:rPr>
        <w:t xml:space="preserve">, 1877); последующее десятилетие господства самых реакционных сил – романы </w:t>
      </w:r>
      <w:r w:rsidR="00C8342F" w:rsidRPr="00C8342F">
        <w:rPr>
          <w:sz w:val="28"/>
        </w:rPr>
        <w:t>"</w:t>
      </w:r>
      <w:r w:rsidRPr="00C8342F">
        <w:rPr>
          <w:sz w:val="28"/>
        </w:rPr>
        <w:t>Террор 1824 года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(</w:t>
      </w:r>
      <w:r w:rsidRPr="00C8342F">
        <w:rPr>
          <w:sz w:val="28"/>
          <w:lang w:val="en-US"/>
        </w:rPr>
        <w:t>El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terror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de</w:t>
      </w:r>
      <w:r w:rsidRPr="00C8342F">
        <w:rPr>
          <w:sz w:val="28"/>
        </w:rPr>
        <w:t xml:space="preserve"> 1824, 1877),</w:t>
      </w:r>
      <w:r w:rsidR="00C8342F" w:rsidRPr="00C8342F">
        <w:rPr>
          <w:sz w:val="28"/>
        </w:rPr>
        <w:t xml:space="preserve"> "</w:t>
      </w:r>
      <w:r w:rsidRPr="00C8342F">
        <w:rPr>
          <w:sz w:val="28"/>
        </w:rPr>
        <w:t>Волонтёр-роялист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(</w:t>
      </w:r>
      <w:r w:rsidRPr="00C8342F">
        <w:rPr>
          <w:sz w:val="28"/>
          <w:lang w:val="en-US"/>
        </w:rPr>
        <w:t>Un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voluntario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realista</w:t>
      </w:r>
      <w:r w:rsidRPr="00C8342F">
        <w:rPr>
          <w:sz w:val="28"/>
        </w:rPr>
        <w:t xml:space="preserve">, 1878) и </w:t>
      </w:r>
      <w:r w:rsidR="00C8342F" w:rsidRPr="00C8342F">
        <w:rPr>
          <w:sz w:val="28"/>
        </w:rPr>
        <w:t>"</w:t>
      </w:r>
      <w:r w:rsidRPr="00C8342F">
        <w:rPr>
          <w:sz w:val="28"/>
        </w:rPr>
        <w:t>Апостолики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(</w:t>
      </w:r>
      <w:r w:rsidRPr="00C8342F">
        <w:rPr>
          <w:sz w:val="28"/>
          <w:lang w:val="en-US"/>
        </w:rPr>
        <w:t>Los</w:t>
      </w:r>
      <w:r w:rsidRPr="00C8342F">
        <w:rPr>
          <w:sz w:val="28"/>
        </w:rPr>
        <w:t xml:space="preserve"> </w:t>
      </w:r>
      <w:r w:rsidRPr="00C8342F">
        <w:rPr>
          <w:sz w:val="28"/>
          <w:lang w:val="en-US"/>
        </w:rPr>
        <w:t>Apostolicos</w:t>
      </w:r>
      <w:r w:rsidRPr="00C8342F">
        <w:rPr>
          <w:sz w:val="28"/>
        </w:rPr>
        <w:t>, 1879).</w:t>
      </w:r>
    </w:p>
    <w:p w:rsidR="0044589B" w:rsidRPr="00C8342F" w:rsidRDefault="0044589B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 xml:space="preserve">Романы 2-й серии существенно отличаются от романов 1-й серии и по своей проблематике, и по способам их построения, и по стилю изложения. В 1-й серии внимание Гальдоса сосредоточилось на теме национального единства; во 2-й раскрывается непримиримый и всё углубляющийся конфликт двух Испаний, </w:t>
      </w:r>
      <w:r w:rsidR="00C8342F" w:rsidRPr="00C8342F">
        <w:rPr>
          <w:sz w:val="28"/>
        </w:rPr>
        <w:t>"</w:t>
      </w:r>
      <w:r w:rsidRPr="00C8342F">
        <w:rPr>
          <w:sz w:val="28"/>
        </w:rPr>
        <w:t>традиционалистской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и либеральной. И, поскольку события в романах развёртываются в обоих противоборствующих лагерях, уже немыслимо было поставить в центр повествования какое-либо одно лицо, свидетеля и интерпретатора происходящего, каким был Арасели в первой серии. Сложные, противоречивые процессы истории оказываются во второй серии пропущенными сквозь судьбы двух антагонистических персонажей – Сальвадора Монсалюда и Карлоса Наварро по прозвищу Гарроте. А то обстоятельство, что эти персонажи – сводные братья, позволяет писателю в их взаимной ненависти и борьбе символизировать братоубийственный характер борьбы двух Испаний. Естественно, что Гальдос в этих романах почти полностью отказывается от приёма изложения событий от первого лица.</w:t>
      </w:r>
    </w:p>
    <w:p w:rsidR="0044589B" w:rsidRPr="00C8342F" w:rsidRDefault="0044589B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 xml:space="preserve">Национальное единство и во 2-й серии остаётся идеалом Гальдоса, но к этому присоединилось понимание неизбежности конфликта двух Испаний. Гальдос отрицательно оценивает не только все попытки </w:t>
      </w:r>
      <w:r w:rsidR="00C8342F" w:rsidRPr="00C8342F">
        <w:rPr>
          <w:sz w:val="28"/>
        </w:rPr>
        <w:t>"</w:t>
      </w:r>
      <w:r w:rsidRPr="00C8342F">
        <w:rPr>
          <w:sz w:val="28"/>
        </w:rPr>
        <w:t>традиционалистов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задержать поступательное движение истории, но и проявления непримиримости со стороны либерального лагеря. Правда, в оценке действий этих двух лагерей есть и существенное различие: неприятие позиций реакционеров у Гальдоса полное и безоговорочное, а при изображении их противников писатель отвергает радикализм левых (например, масонов и </w:t>
      </w:r>
      <w:r w:rsidR="00C8342F" w:rsidRPr="00C8342F">
        <w:rPr>
          <w:sz w:val="28"/>
        </w:rPr>
        <w:t>"</w:t>
      </w:r>
      <w:r w:rsidRPr="00C8342F">
        <w:rPr>
          <w:sz w:val="28"/>
        </w:rPr>
        <w:t>коммуньерос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в революции 1820-1823 гг.), выступает против революционного насилия, склоняясь к поддержке </w:t>
      </w:r>
      <w:r w:rsidR="00C8342F" w:rsidRPr="00C8342F">
        <w:rPr>
          <w:sz w:val="28"/>
        </w:rPr>
        <w:t>"</w:t>
      </w:r>
      <w:r w:rsidRPr="00C8342F">
        <w:rPr>
          <w:sz w:val="28"/>
        </w:rPr>
        <w:t>умеренных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сторонников реформ, а не революции. По-новому Гальдос оценивает и народные массы: если в 1-й серии народ был олицетворением идеи национального единства и самоотверженной борьбы во имя интересов родины, то здесь нередко понятие </w:t>
      </w:r>
      <w:r w:rsidR="00C8342F" w:rsidRPr="00C8342F">
        <w:rPr>
          <w:sz w:val="28"/>
        </w:rPr>
        <w:t>"</w:t>
      </w:r>
      <w:r w:rsidRPr="00C8342F">
        <w:rPr>
          <w:sz w:val="28"/>
        </w:rPr>
        <w:t>народ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(</w:t>
      </w:r>
      <w:r w:rsidRPr="00C8342F">
        <w:rPr>
          <w:sz w:val="28"/>
          <w:lang w:val="en-US"/>
        </w:rPr>
        <w:t>pueblo</w:t>
      </w:r>
      <w:r w:rsidRPr="00C8342F">
        <w:rPr>
          <w:sz w:val="28"/>
        </w:rPr>
        <w:t xml:space="preserve">) подменяется понятием </w:t>
      </w:r>
      <w:r w:rsidR="00C8342F" w:rsidRPr="00C8342F">
        <w:rPr>
          <w:sz w:val="28"/>
        </w:rPr>
        <w:t>"</w:t>
      </w:r>
      <w:r w:rsidRPr="00C8342F">
        <w:rPr>
          <w:sz w:val="28"/>
        </w:rPr>
        <w:t>чернь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(</w:t>
      </w:r>
      <w:r w:rsidRPr="00C8342F">
        <w:rPr>
          <w:sz w:val="28"/>
          <w:lang w:val="en-US"/>
        </w:rPr>
        <w:t>populacho</w:t>
      </w:r>
      <w:r w:rsidRPr="00C8342F">
        <w:rPr>
          <w:sz w:val="28"/>
        </w:rPr>
        <w:t xml:space="preserve">), обозначающим тёмную и невежественную массу, которая часто становится слепым орудием в борьбе противоборствующих сил. Подобное толкование опиралось на некоторые реальные факты, например, восторженный приём народной толпой Фердинанда </w:t>
      </w:r>
      <w:r w:rsidRPr="00C8342F">
        <w:rPr>
          <w:sz w:val="28"/>
          <w:lang w:val="en-US"/>
        </w:rPr>
        <w:t>VII</w:t>
      </w:r>
      <w:r w:rsidRPr="00C8342F">
        <w:rPr>
          <w:sz w:val="28"/>
        </w:rPr>
        <w:t xml:space="preserve"> в 1814 году, поддержка крестьянством роялистских банд в 1823-1824 гг., наконец, активное участие наваррского, галисийского и баскского крестьянства в карлистской войне. Но Гальдос ошибочно придаёт этим фактам универсальный смысл.</w:t>
      </w:r>
    </w:p>
    <w:p w:rsidR="0044589B" w:rsidRPr="00C8342F" w:rsidRDefault="0044589B" w:rsidP="00C8342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8342F">
        <w:rPr>
          <w:sz w:val="28"/>
        </w:rPr>
        <w:t xml:space="preserve">Завершив 2-ю серию </w:t>
      </w:r>
      <w:r w:rsidR="00C8342F" w:rsidRPr="00C8342F">
        <w:rPr>
          <w:sz w:val="28"/>
        </w:rPr>
        <w:t>"</w:t>
      </w:r>
      <w:r w:rsidRPr="00C8342F">
        <w:rPr>
          <w:sz w:val="28"/>
        </w:rPr>
        <w:t>Национальных эпизодов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, Гальдос отказался от дальнейшей работы над историческим материалом. События 40-х – 50-х годов казались ему слишком близкими к современности, чтобы можно было дать им объективную историческую оценку. Только много позже, после поражения Испании в испано-американской войне 1898 года и именно под влиянием этих событий, обнаруживавших с очевидностью кризис испанского государства, Гальдос возвращается к замыслу </w:t>
      </w:r>
      <w:r w:rsidR="00C8342F" w:rsidRPr="00C8342F">
        <w:rPr>
          <w:sz w:val="28"/>
        </w:rPr>
        <w:t>"</w:t>
      </w:r>
      <w:r w:rsidRPr="00C8342F">
        <w:rPr>
          <w:sz w:val="28"/>
        </w:rPr>
        <w:t>Национальных эпизодов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и в последующие годы создаёт 3-ю, 4-ю и оставшуюся незаконченной 5-ю серию – ещё 26 романов об истории Испании с первой карлистской войны до эпохи реставрации. В художественном отношении эти серии, однако, значительно слабее первых двух: многие романы оказываются просто слегка беллетризованными историческими хрониками. Да и в идейном отношении уязвимость позиции писателя становится ещё более очевидной: здесь, где в исторических событиях всё более сущёственную роль начинал играть рабочий класс, либерально-филантропическая оценка народных масс особенно бросалась в глаза.</w:t>
      </w:r>
    </w:p>
    <w:p w:rsidR="00025B79" w:rsidRPr="00C8342F" w:rsidRDefault="00025B79" w:rsidP="00C8342F">
      <w:pPr>
        <w:suppressAutoHyphens/>
        <w:spacing w:line="360" w:lineRule="auto"/>
        <w:ind w:firstLine="709"/>
        <w:jc w:val="both"/>
        <w:rPr>
          <w:sz w:val="28"/>
        </w:rPr>
      </w:pPr>
    </w:p>
    <w:p w:rsidR="009D55B5" w:rsidRPr="00C8342F" w:rsidRDefault="000C27BB" w:rsidP="00C8342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1E7E58">
        <w:rPr>
          <w:sz w:val="28"/>
          <w:szCs w:val="28"/>
        </w:rPr>
        <w:t xml:space="preserve">. </w:t>
      </w:r>
      <w:r w:rsidR="00ED7ED3" w:rsidRPr="00C8342F">
        <w:rPr>
          <w:sz w:val="28"/>
          <w:szCs w:val="28"/>
        </w:rPr>
        <w:t xml:space="preserve">Роман </w:t>
      </w:r>
      <w:r w:rsidR="00C8342F" w:rsidRPr="00C8342F">
        <w:rPr>
          <w:sz w:val="28"/>
          <w:szCs w:val="28"/>
        </w:rPr>
        <w:t>"</w:t>
      </w:r>
      <w:r w:rsidR="00ED7ED3" w:rsidRPr="00C8342F">
        <w:rPr>
          <w:sz w:val="28"/>
          <w:szCs w:val="28"/>
        </w:rPr>
        <w:t>Кадис</w:t>
      </w:r>
      <w:r w:rsidR="00C8342F" w:rsidRPr="00C8342F">
        <w:rPr>
          <w:sz w:val="28"/>
          <w:szCs w:val="28"/>
        </w:rPr>
        <w:t>"</w:t>
      </w:r>
    </w:p>
    <w:p w:rsidR="00C8342F" w:rsidRPr="001E7E58" w:rsidRDefault="001E7E58" w:rsidP="00C8342F">
      <w:pPr>
        <w:suppressAutoHyphens/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1E7E58">
        <w:rPr>
          <w:color w:val="FFFFFF"/>
          <w:sz w:val="28"/>
          <w:szCs w:val="28"/>
        </w:rPr>
        <w:t>испанский монархизм конституция кадис</w:t>
      </w:r>
    </w:p>
    <w:p w:rsidR="00ED7ED3" w:rsidRPr="00C8342F" w:rsidRDefault="00ED7ED3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 xml:space="preserve">В романе </w:t>
      </w:r>
      <w:r w:rsidR="00C8342F" w:rsidRPr="00C8342F">
        <w:rPr>
          <w:sz w:val="28"/>
        </w:rPr>
        <w:t>"</w:t>
      </w:r>
      <w:r w:rsidRPr="00C8342F">
        <w:rPr>
          <w:sz w:val="28"/>
        </w:rPr>
        <w:t>Кадис</w:t>
      </w:r>
      <w:r w:rsidR="00C8342F" w:rsidRPr="00C8342F">
        <w:rPr>
          <w:sz w:val="28"/>
        </w:rPr>
        <w:t>"</w:t>
      </w:r>
      <w:r w:rsidR="00641FC1" w:rsidRPr="00C8342F">
        <w:rPr>
          <w:sz w:val="28"/>
        </w:rPr>
        <w:t xml:space="preserve"> </w:t>
      </w:r>
      <w:r w:rsidRPr="00C8342F">
        <w:rPr>
          <w:sz w:val="28"/>
        </w:rPr>
        <w:t xml:space="preserve">действие происходит с февраля 1810 по май 1811 года. Это было очень тяжёлое время: стремясь любой ценой покончить с испанским сопротивлением, Наполеон направил за Пиренеи крупные силы, и французским войскам к началу 1810 года удалось оккупировать почти всю территорию страны. </w:t>
      </w:r>
      <w:r w:rsidR="00A27618" w:rsidRPr="00C8342F">
        <w:rPr>
          <w:sz w:val="28"/>
        </w:rPr>
        <w:t>Правда, это ещё не означало покорения Испании, ибо во французском</w:t>
      </w:r>
      <w:r w:rsidR="00DF758B" w:rsidRPr="00C8342F">
        <w:rPr>
          <w:sz w:val="28"/>
        </w:rPr>
        <w:t xml:space="preserve"> тылу действовали многочисленные партизаны, наносившие оккупантам тяжёлые удары, но так или иначе свободным от французов оставался в то время только город</w:t>
      </w:r>
      <w:r w:rsidR="00C8342F" w:rsidRPr="00C8342F">
        <w:rPr>
          <w:sz w:val="28"/>
        </w:rPr>
        <w:t xml:space="preserve"> </w:t>
      </w:r>
      <w:r w:rsidR="00DF758B" w:rsidRPr="00C8342F">
        <w:rPr>
          <w:sz w:val="28"/>
        </w:rPr>
        <w:t>Кадис, и не удивительно, что он стал центром притяжения для всех тех, кто не хотел примириться с наполеоновским владычеством.</w:t>
      </w:r>
    </w:p>
    <w:p w:rsidR="004A4DA1" w:rsidRPr="00C8342F" w:rsidRDefault="004A4DA1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>На острове Леон, близ Кадиса, собрался 24 сентября 1810 года испанский парламент – кортесы, - выработавший конституцию Испании. Кадисская конституция 1812 года была воплощением самой передовой общественной мысли своего времени, и не случайно она надолго стала знаменем прогрессивных сил не только в Испании, но и во многих странах мира.</w:t>
      </w:r>
    </w:p>
    <w:p w:rsidR="00C8342F" w:rsidRPr="00C8342F" w:rsidRDefault="004A4DA1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>Учитывая эту роль Кадиса в жизни Испании 1810-1812 годов, Гальдос</w:t>
      </w:r>
      <w:r w:rsidR="00C8342F" w:rsidRPr="00C8342F">
        <w:rPr>
          <w:sz w:val="28"/>
        </w:rPr>
        <w:t xml:space="preserve"> </w:t>
      </w:r>
      <w:r w:rsidR="00BB486B" w:rsidRPr="00C8342F">
        <w:rPr>
          <w:sz w:val="28"/>
        </w:rPr>
        <w:t>и счёл необходимым направить именно туда своего героя Габриэля Арасели. Его пребывание в Кадисе даёт читателю возможность ощутить неповторимую атмосферу этого города, побывать на заседаниях кортесов, выслушать различные точки зрения по поводу путей и способов решения стоявших перед многострадальной Испанией сложных проблем.</w:t>
      </w:r>
    </w:p>
    <w:p w:rsidR="00C8342F" w:rsidRPr="00C8342F" w:rsidRDefault="009F66A8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 xml:space="preserve">Уже само название романа показывает, что в основу своего повествования он кладёт именно тему </w:t>
      </w:r>
      <w:r w:rsidR="00C8342F" w:rsidRPr="00C8342F">
        <w:rPr>
          <w:sz w:val="28"/>
        </w:rPr>
        <w:t>"</w:t>
      </w:r>
      <w:r w:rsidRPr="00C8342F">
        <w:rPr>
          <w:sz w:val="28"/>
        </w:rPr>
        <w:t>Кадиса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, то есть кадисской конституции </w:t>
      </w:r>
      <w:smartTag w:uri="urn:schemas-microsoft-com:office:smarttags" w:element="metricconverter">
        <w:smartTagPr>
          <w:attr w:name="ProductID" w:val="1812 г"/>
        </w:smartTagPr>
        <w:r w:rsidRPr="00C8342F">
          <w:rPr>
            <w:sz w:val="28"/>
          </w:rPr>
          <w:t>1812 г</w:t>
        </w:r>
      </w:smartTag>
      <w:r w:rsidRPr="00C8342F">
        <w:rPr>
          <w:sz w:val="28"/>
        </w:rPr>
        <w:t>., или тех изменений, которые она внесла в испанскую жизнь.</w:t>
      </w:r>
      <w:r w:rsidR="00C8342F" w:rsidRPr="00C8342F">
        <w:rPr>
          <w:sz w:val="28"/>
        </w:rPr>
        <w:t xml:space="preserve"> </w:t>
      </w:r>
      <w:r w:rsidRPr="00C8342F">
        <w:rPr>
          <w:sz w:val="28"/>
        </w:rPr>
        <w:t xml:space="preserve">Симпатии автора – передового человека своего времени – целиком на стороне конституции </w:t>
      </w:r>
      <w:smartTag w:uri="urn:schemas-microsoft-com:office:smarttags" w:element="metricconverter">
        <w:smartTagPr>
          <w:attr w:name="ProductID" w:val="1812 г"/>
        </w:smartTagPr>
        <w:r w:rsidRPr="00C8342F">
          <w:rPr>
            <w:sz w:val="28"/>
          </w:rPr>
          <w:t>1812 г</w:t>
        </w:r>
      </w:smartTag>
      <w:r w:rsidRPr="00C8342F">
        <w:rPr>
          <w:sz w:val="28"/>
        </w:rPr>
        <w:t>. Роман Гальдоса – не трактат о государственном праве. От него естественно нельзя требовать отражения все</w:t>
      </w:r>
      <w:r w:rsidR="00121380" w:rsidRPr="00C8342F">
        <w:rPr>
          <w:sz w:val="28"/>
        </w:rPr>
        <w:t>х сторон конституции. Тем более</w:t>
      </w:r>
      <w:r w:rsidRPr="00C8342F">
        <w:rPr>
          <w:sz w:val="28"/>
        </w:rPr>
        <w:t xml:space="preserve"> что Гальдос ограничивается только первым периодом в работе кортесов, а конституция действовала до мая </w:t>
      </w:r>
      <w:smartTag w:uri="urn:schemas-microsoft-com:office:smarttags" w:element="metricconverter">
        <w:smartTagPr>
          <w:attr w:name="ProductID" w:val="1814 г"/>
        </w:smartTagPr>
        <w:r w:rsidRPr="00C8342F">
          <w:rPr>
            <w:sz w:val="28"/>
          </w:rPr>
          <w:t>1814 г</w:t>
        </w:r>
      </w:smartTag>
      <w:r w:rsidRPr="00C8342F">
        <w:rPr>
          <w:sz w:val="28"/>
        </w:rPr>
        <w:t>. Но Гальдос выбирает из конституции те её стороны, которые были наиболее важными для эпохи. Таков принцип суверенных прав народа, ограничение привилегий имущих классов, свобода печати и некоторые другие.</w:t>
      </w:r>
    </w:p>
    <w:p w:rsidR="00C8342F" w:rsidRPr="00C8342F" w:rsidRDefault="009F66A8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>Читатель дважды присутствует на заседаниях кортесов. При этом первый раз он смотрит на их работу глазами привилегированного сословия, феодальной аристократии, к которой принадлежат героини романа Амаранта и Флора (глава</w:t>
      </w:r>
      <w:r w:rsidRPr="00C8342F">
        <w:rPr>
          <w:sz w:val="28"/>
          <w:lang w:val="en-US"/>
        </w:rPr>
        <w:t>VIII</w:t>
      </w:r>
      <w:r w:rsidRPr="00C8342F">
        <w:rPr>
          <w:sz w:val="28"/>
        </w:rPr>
        <w:t xml:space="preserve"> </w:t>
      </w:r>
      <w:r w:rsidR="007F3520" w:rsidRPr="00C8342F">
        <w:rPr>
          <w:sz w:val="28"/>
        </w:rPr>
        <w:t xml:space="preserve">– </w:t>
      </w:r>
      <w:r w:rsidRPr="00C8342F">
        <w:rPr>
          <w:sz w:val="28"/>
          <w:lang w:val="en-US"/>
        </w:rPr>
        <w:t>IX</w:t>
      </w:r>
      <w:r w:rsidR="007F3520" w:rsidRPr="00C8342F">
        <w:rPr>
          <w:sz w:val="28"/>
        </w:rPr>
        <w:t xml:space="preserve">); второй раз – глазами </w:t>
      </w:r>
      <w:r w:rsidR="00C8342F" w:rsidRPr="00C8342F">
        <w:rPr>
          <w:sz w:val="28"/>
        </w:rPr>
        <w:t>"</w:t>
      </w:r>
      <w:r w:rsidR="007F3520" w:rsidRPr="00C8342F">
        <w:rPr>
          <w:sz w:val="28"/>
        </w:rPr>
        <w:t>галёрки</w:t>
      </w:r>
      <w:r w:rsidR="00C8342F" w:rsidRPr="00C8342F">
        <w:rPr>
          <w:sz w:val="28"/>
        </w:rPr>
        <w:t>"</w:t>
      </w:r>
      <w:r w:rsidR="007F3520" w:rsidRPr="00C8342F">
        <w:rPr>
          <w:sz w:val="28"/>
        </w:rPr>
        <w:t xml:space="preserve">, то есть простого народа (главы </w:t>
      </w:r>
      <w:r w:rsidR="007F3520" w:rsidRPr="00C8342F">
        <w:rPr>
          <w:sz w:val="28"/>
          <w:lang w:val="en-US"/>
        </w:rPr>
        <w:t>XVII</w:t>
      </w:r>
      <w:r w:rsidR="007F3520" w:rsidRPr="00C8342F">
        <w:rPr>
          <w:sz w:val="28"/>
        </w:rPr>
        <w:t xml:space="preserve"> – </w:t>
      </w:r>
      <w:r w:rsidR="007F3520" w:rsidRPr="00C8342F">
        <w:rPr>
          <w:sz w:val="28"/>
          <w:lang w:val="en-US"/>
        </w:rPr>
        <w:t>XVIII</w:t>
      </w:r>
      <w:r w:rsidR="007F3520" w:rsidRPr="00C8342F">
        <w:rPr>
          <w:sz w:val="28"/>
        </w:rPr>
        <w:t>). В первом случае в центре дискуссии стоит вопрос о суверенитете народа, во втором – об отмене привилегий феодальной аристократии.</w:t>
      </w:r>
    </w:p>
    <w:p w:rsidR="007F3520" w:rsidRPr="00C8342F" w:rsidRDefault="006E59DB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>В обоих эпизодах автор знакомит нас с разнообразными точками зрения на конституцию 1812 года. Высказываются по этому поводу и представители старшего поколения, и молодёжь, и феодальная аристократия, и простой народ – социальные низы, и, наконец, нарождающаяся интеллигенция.</w:t>
      </w:r>
    </w:p>
    <w:p w:rsidR="006E59DB" w:rsidRPr="00C8342F" w:rsidRDefault="006E59DB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>Но, конечно, двумя этими эпизодами не ограничивается в романе показ конституции 1812 года. Она всё время не сходит со страниц романа.</w:t>
      </w:r>
      <w:r w:rsidR="00C8342F" w:rsidRPr="00C8342F">
        <w:rPr>
          <w:sz w:val="28"/>
        </w:rPr>
        <w:t xml:space="preserve"> </w:t>
      </w:r>
      <w:r w:rsidRPr="00C8342F">
        <w:rPr>
          <w:sz w:val="28"/>
        </w:rPr>
        <w:t>О ней говорят и в мрачном доме графини де Румблар, где конституцию яростно ненавидят старое родовое дворянство,</w:t>
      </w:r>
      <w:r w:rsidR="00C8342F" w:rsidRPr="00C8342F">
        <w:rPr>
          <w:sz w:val="28"/>
        </w:rPr>
        <w:t xml:space="preserve"> </w:t>
      </w:r>
      <w:r w:rsidRPr="00C8342F">
        <w:rPr>
          <w:sz w:val="28"/>
        </w:rPr>
        <w:t>чиновники и духовенство</w:t>
      </w:r>
      <w:r w:rsidR="00121380" w:rsidRPr="00C8342F">
        <w:rPr>
          <w:sz w:val="28"/>
        </w:rPr>
        <w:t xml:space="preserve"> (</w:t>
      </w:r>
      <w:r w:rsidR="00C8342F" w:rsidRPr="00C8342F">
        <w:rPr>
          <w:sz w:val="28"/>
        </w:rPr>
        <w:t>"</w:t>
      </w:r>
      <w:r w:rsidR="00121380" w:rsidRPr="00C8342F">
        <w:rPr>
          <w:sz w:val="28"/>
        </w:rPr>
        <w:t>Верьте моему слову – суверенитет нации, с одной стороны, и свобода печати, с другой, - это два ядра со смертоносными зарядами, которые причинят нам больше опустошений, чем сам Вильянтруа</w:t>
      </w:r>
      <w:r w:rsidR="00C8342F" w:rsidRPr="00C8342F">
        <w:rPr>
          <w:sz w:val="28"/>
        </w:rPr>
        <w:t>"</w:t>
      </w:r>
      <w:r w:rsidR="00121380" w:rsidRPr="00C8342F">
        <w:rPr>
          <w:sz w:val="28"/>
        </w:rPr>
        <w:t>)</w:t>
      </w:r>
      <w:r w:rsidRPr="00C8342F">
        <w:rPr>
          <w:sz w:val="28"/>
        </w:rPr>
        <w:t>.</w:t>
      </w:r>
    </w:p>
    <w:p w:rsidR="006E59DB" w:rsidRPr="00C8342F" w:rsidRDefault="006E59DB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>О ней говорят в кабачке Поэнко, где собираются представители кадисского дна и прожигатели жизни</w:t>
      </w:r>
      <w:r w:rsidR="00B85D44" w:rsidRPr="00C8342F">
        <w:rPr>
          <w:sz w:val="28"/>
        </w:rPr>
        <w:t xml:space="preserve"> (</w:t>
      </w:r>
      <w:r w:rsidR="00C8342F" w:rsidRPr="00C8342F">
        <w:rPr>
          <w:sz w:val="28"/>
        </w:rPr>
        <w:t>"</w:t>
      </w:r>
      <w:r w:rsidR="00B85D44" w:rsidRPr="00C8342F">
        <w:rPr>
          <w:sz w:val="28"/>
        </w:rPr>
        <w:t>В честь сегодняшнего святого – пресвятой свободы печати – откройте-ка, сеньор Поэнко, кран у бочки, и пусть рекой льётся мансанилья</w:t>
      </w:r>
      <w:r w:rsidR="00C8342F" w:rsidRPr="00C8342F">
        <w:rPr>
          <w:sz w:val="28"/>
        </w:rPr>
        <w:t>"</w:t>
      </w:r>
      <w:r w:rsidR="00B85D44" w:rsidRPr="00C8342F">
        <w:rPr>
          <w:sz w:val="28"/>
        </w:rPr>
        <w:t>)</w:t>
      </w:r>
      <w:r w:rsidRPr="00C8342F">
        <w:rPr>
          <w:sz w:val="28"/>
        </w:rPr>
        <w:t>.</w:t>
      </w:r>
      <w:r w:rsidR="00F25EB1" w:rsidRPr="00C8342F">
        <w:rPr>
          <w:sz w:val="28"/>
        </w:rPr>
        <w:t xml:space="preserve"> О ней говорят улицы, кафе, литературные клубы, памфлеты эпохи</w:t>
      </w:r>
      <w:r w:rsidR="00B85D44" w:rsidRPr="00C8342F">
        <w:rPr>
          <w:sz w:val="28"/>
        </w:rPr>
        <w:t xml:space="preserve"> (</w:t>
      </w:r>
      <w:r w:rsidR="00C8342F" w:rsidRPr="00C8342F">
        <w:rPr>
          <w:sz w:val="28"/>
        </w:rPr>
        <w:t>"</w:t>
      </w:r>
      <w:r w:rsidR="00B85D44" w:rsidRPr="00C8342F">
        <w:rPr>
          <w:sz w:val="28"/>
        </w:rPr>
        <w:t>После выступавшего со своим обычным красноречием сеньора Аргуэльеса воздух внезапно огласился телячьим мычанием</w:t>
      </w:r>
      <w:r w:rsidR="00B6053D" w:rsidRPr="00C8342F">
        <w:rPr>
          <w:sz w:val="28"/>
        </w:rPr>
        <w:t>: это Остоласе взбрело в голову – под смех трибун, под гам и шум галёрки – защищать толстопузых ханжей и лиходеев, живущих за счёт церковных доходов</w:t>
      </w:r>
      <w:r w:rsidR="00C8342F" w:rsidRPr="00C8342F">
        <w:rPr>
          <w:sz w:val="28"/>
        </w:rPr>
        <w:t>"</w:t>
      </w:r>
      <w:r w:rsidR="00B6053D" w:rsidRPr="00C8342F">
        <w:rPr>
          <w:sz w:val="28"/>
        </w:rPr>
        <w:t>)</w:t>
      </w:r>
      <w:r w:rsidR="00F25EB1" w:rsidRPr="00C8342F">
        <w:rPr>
          <w:sz w:val="28"/>
        </w:rPr>
        <w:t xml:space="preserve">. Гальдос, замечательный знаток исторического прошлого Испании, развёртывает перед читателем его богатую хронику. Он даёт при этом не только историю </w:t>
      </w:r>
      <w:r w:rsidR="00C8342F" w:rsidRPr="00C8342F">
        <w:rPr>
          <w:sz w:val="28"/>
        </w:rPr>
        <w:t>"</w:t>
      </w:r>
      <w:r w:rsidR="00F25EB1" w:rsidRPr="00C8342F">
        <w:rPr>
          <w:sz w:val="28"/>
        </w:rPr>
        <w:t>больших дел</w:t>
      </w:r>
      <w:r w:rsidR="00C8342F" w:rsidRPr="00C8342F">
        <w:rPr>
          <w:sz w:val="28"/>
        </w:rPr>
        <w:t>"</w:t>
      </w:r>
      <w:r w:rsidR="00F25EB1" w:rsidRPr="00C8342F">
        <w:rPr>
          <w:sz w:val="28"/>
        </w:rPr>
        <w:t>, но стремится воспроизвести и ту разгорячённую атмосферу, которой были окружены работы чрезвычайных кортесов. Рядом с портретом людей, имена которых вошли в историю, отрывками из произносившихся речей и т.п. он рисует фигуру массового посетителя кортесов, того среднего испанца, жизнь которого всегда занимает его внимание</w:t>
      </w:r>
      <w:r w:rsidR="00B6053D" w:rsidRPr="00C8342F">
        <w:rPr>
          <w:sz w:val="28"/>
        </w:rPr>
        <w:t xml:space="preserve"> (</w:t>
      </w:r>
      <w:r w:rsidR="00C8342F" w:rsidRPr="00C8342F">
        <w:rPr>
          <w:sz w:val="28"/>
        </w:rPr>
        <w:t>"</w:t>
      </w:r>
      <w:r w:rsidR="00B6053D" w:rsidRPr="00C8342F">
        <w:rPr>
          <w:sz w:val="28"/>
        </w:rPr>
        <w:t xml:space="preserve">Точь-в-точь, как в день корриды. Всё общество спешило на празднество, старинные сундуки и лари – как в богатых, так и в бедных домах – опустели.&lt;…&gt; Лица сияли радостью, весь народ – одна сплошная улыбка, и никто не спрашивал, куда спешат люди, ибо в воздухе стоял немолчный гул: </w:t>
      </w:r>
      <w:r w:rsidR="00C8342F" w:rsidRPr="00C8342F">
        <w:rPr>
          <w:sz w:val="28"/>
        </w:rPr>
        <w:t>"</w:t>
      </w:r>
      <w:r w:rsidR="00B6053D" w:rsidRPr="00C8342F">
        <w:rPr>
          <w:sz w:val="28"/>
        </w:rPr>
        <w:t>В кортесы, в кортесы!</w:t>
      </w:r>
      <w:r w:rsidR="00C8342F" w:rsidRPr="00C8342F">
        <w:rPr>
          <w:sz w:val="28"/>
        </w:rPr>
        <w:t>""</w:t>
      </w:r>
      <w:r w:rsidR="00B6053D" w:rsidRPr="00C8342F">
        <w:rPr>
          <w:sz w:val="28"/>
        </w:rPr>
        <w:t>)</w:t>
      </w:r>
      <w:r w:rsidR="00F25EB1" w:rsidRPr="00C8342F">
        <w:rPr>
          <w:sz w:val="28"/>
        </w:rPr>
        <w:t>.</w:t>
      </w:r>
    </w:p>
    <w:p w:rsidR="00FB08ED" w:rsidRPr="00C8342F" w:rsidRDefault="00FB08ED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 xml:space="preserve">Как было отмечено выше, в первом цикле серии </w:t>
      </w:r>
      <w:r w:rsidR="00C8342F" w:rsidRPr="00C8342F">
        <w:rPr>
          <w:sz w:val="28"/>
        </w:rPr>
        <w:t>"</w:t>
      </w:r>
      <w:r w:rsidRPr="00C8342F">
        <w:rPr>
          <w:sz w:val="28"/>
        </w:rPr>
        <w:t>Национальные эпизоды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личная история героя, юного Габриэля Арасели, переплетается с историей Испании на протяжении почти целого десятилетия.</w:t>
      </w:r>
    </w:p>
    <w:p w:rsidR="00FB08ED" w:rsidRPr="00C8342F" w:rsidRDefault="00FB08ED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 xml:space="preserve">Но как бы ни менялись события, герой всюду остаётся верен себе. Какими же чертами рисует его автор? </w:t>
      </w:r>
      <w:r w:rsidR="00C8342F" w:rsidRPr="00C8342F">
        <w:rPr>
          <w:sz w:val="28"/>
        </w:rPr>
        <w:t>"</w:t>
      </w:r>
      <w:r w:rsidRPr="00C8342F">
        <w:rPr>
          <w:sz w:val="28"/>
        </w:rPr>
        <w:t>Я люблю прямоту, справедливость, правду и презираю нелепых безумцев и высокомерные претензии</w:t>
      </w:r>
      <w:r w:rsidR="00B6053D" w:rsidRPr="00C8342F">
        <w:rPr>
          <w:sz w:val="28"/>
        </w:rPr>
        <w:t>. Там, где я вижу гордеца, я делаю всё, чтобы унизить его; там, где я вижу злодея, я убиваю его; там, где я вижу наглого чужака, я изгоняю его</w:t>
      </w:r>
      <w:r w:rsidR="00C8342F" w:rsidRPr="00C8342F">
        <w:rPr>
          <w:sz w:val="28"/>
        </w:rPr>
        <w:t>"</w:t>
      </w:r>
      <w:r w:rsidRPr="00C8342F">
        <w:rPr>
          <w:sz w:val="28"/>
        </w:rPr>
        <w:t>, - говорит Арасели в своей беседе с англичанином лордом Грэем.</w:t>
      </w:r>
      <w:r w:rsidR="005D5C73" w:rsidRPr="00C8342F">
        <w:rPr>
          <w:sz w:val="28"/>
        </w:rPr>
        <w:t xml:space="preserve"> Любовь к </w:t>
      </w:r>
      <w:r w:rsidR="00C8342F" w:rsidRPr="00C8342F">
        <w:rPr>
          <w:sz w:val="28"/>
        </w:rPr>
        <w:t>"</w:t>
      </w:r>
      <w:r w:rsidR="005D5C73" w:rsidRPr="00C8342F">
        <w:rPr>
          <w:sz w:val="28"/>
        </w:rPr>
        <w:t>прямоте, справедливости и правде</w:t>
      </w:r>
      <w:r w:rsidR="00C8342F" w:rsidRPr="00C8342F">
        <w:rPr>
          <w:sz w:val="28"/>
        </w:rPr>
        <w:t>"</w:t>
      </w:r>
      <w:r w:rsidR="005D5C73" w:rsidRPr="00C8342F">
        <w:rPr>
          <w:sz w:val="28"/>
        </w:rPr>
        <w:t xml:space="preserve"> - вот отличительная черта испанца нового поколения, как его мыслит себе Гальдос. И ею отмечены все действия как самого героя, так и его подруги Инес.</w:t>
      </w:r>
    </w:p>
    <w:p w:rsidR="005D5C73" w:rsidRPr="00C8342F" w:rsidRDefault="005D5C73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>Им обоим приходится бороться с миром лжи, коварства и несправедливости, олицетворяемым в романе домом графини де Румблар с одной стороны, и с чёрствым эгоизмом лорда Грэя с другой. Гальдос не скупится на мрачные краски в изображении дома Румблар. Семья Румблар построена на лжи, ханжестве, коварстве, алчности, традиционном тупом невежестве. Гальдос показывает молодых отпрысков дома – сына, ничтожного забулдыгу, и двух дочерей – Асунсьон и Пресентасьон. У первой – мистицизм переплетается с чувственностью, у второй, - натуры более здоровой, - нет никаких надежд на жизнь, так как мать заранее начертала всю её будущую судьбу</w:t>
      </w:r>
      <w:r w:rsidR="005078A3" w:rsidRPr="00C8342F">
        <w:rPr>
          <w:sz w:val="28"/>
        </w:rPr>
        <w:t xml:space="preserve"> (</w:t>
      </w:r>
      <w:r w:rsidR="00C8342F" w:rsidRPr="00C8342F">
        <w:rPr>
          <w:sz w:val="28"/>
        </w:rPr>
        <w:t>"</w:t>
      </w:r>
      <w:r w:rsidR="005078A3" w:rsidRPr="00C8342F">
        <w:rPr>
          <w:sz w:val="28"/>
        </w:rPr>
        <w:t>… я не желаю выдавать замуж моих дочерей. Ни за что и никогда! Выйдя замуж, они освободились бы из-под моей опеки, и &lt;…&gt; мне невыносимо думать, что они могут совершить в жизни ошибку, а я буду бессильна их покарать</w:t>
      </w:r>
      <w:r w:rsidR="00C8342F" w:rsidRPr="00C8342F">
        <w:rPr>
          <w:sz w:val="28"/>
        </w:rPr>
        <w:t>"</w:t>
      </w:r>
      <w:r w:rsidR="005078A3" w:rsidRPr="00C8342F">
        <w:rPr>
          <w:sz w:val="28"/>
        </w:rPr>
        <w:t xml:space="preserve">. </w:t>
      </w:r>
      <w:r w:rsidR="00C8342F" w:rsidRPr="00C8342F">
        <w:rPr>
          <w:sz w:val="28"/>
        </w:rPr>
        <w:t>"</w:t>
      </w:r>
      <w:r w:rsidR="005078A3" w:rsidRPr="00C8342F">
        <w:rPr>
          <w:sz w:val="28"/>
        </w:rPr>
        <w:t>Моя дочь Асунсьон в скором времени поступит в монастырь, а Пресентасьон останется в девицах, таково моё твёрдое решение</w:t>
      </w:r>
      <w:r w:rsidR="00C8342F" w:rsidRPr="00C8342F">
        <w:rPr>
          <w:sz w:val="28"/>
        </w:rPr>
        <w:t>"</w:t>
      </w:r>
      <w:r w:rsidR="005078A3" w:rsidRPr="00C8342F">
        <w:rPr>
          <w:sz w:val="28"/>
        </w:rPr>
        <w:t>)</w:t>
      </w:r>
      <w:r w:rsidRPr="00C8342F">
        <w:rPr>
          <w:sz w:val="28"/>
        </w:rPr>
        <w:t xml:space="preserve">. В результате обе превращаются в </w:t>
      </w:r>
      <w:r w:rsidR="00C8342F" w:rsidRPr="00C8342F">
        <w:rPr>
          <w:sz w:val="28"/>
        </w:rPr>
        <w:t>"</w:t>
      </w:r>
      <w:r w:rsidRPr="00C8342F">
        <w:rPr>
          <w:sz w:val="28"/>
        </w:rPr>
        <w:t>святых дурочек</w:t>
      </w:r>
      <w:r w:rsidR="00C8342F" w:rsidRPr="00C8342F">
        <w:rPr>
          <w:sz w:val="28"/>
        </w:rPr>
        <w:t>"</w:t>
      </w:r>
      <w:r w:rsidRPr="00C8342F">
        <w:rPr>
          <w:sz w:val="28"/>
        </w:rPr>
        <w:t>, как их иронически называет Гальдос.</w:t>
      </w:r>
    </w:p>
    <w:p w:rsidR="005D5C73" w:rsidRPr="00C8342F" w:rsidRDefault="005D5C73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>Положитель</w:t>
      </w:r>
      <w:r w:rsidR="005078A3" w:rsidRPr="00C8342F">
        <w:rPr>
          <w:sz w:val="28"/>
        </w:rPr>
        <w:t>ные герои романа, Арасели и Ине</w:t>
      </w:r>
      <w:r w:rsidRPr="00C8342F">
        <w:rPr>
          <w:sz w:val="28"/>
        </w:rPr>
        <w:t xml:space="preserve">с, входя в соприкосновение с домом Румбларов, то есть со старой, реакционной Испанией, вынуждены совершить ряд дурных поступков. Инесс, которую графиня де Румблар насильно держит в своём доме, предназначая её в качестве наследницы майората в жёны своему сыну, вынуждена лгать и притворяться; она проходит ту же </w:t>
      </w:r>
      <w:r w:rsidR="00C8342F" w:rsidRPr="00C8342F">
        <w:rPr>
          <w:sz w:val="28"/>
        </w:rPr>
        <w:t>"</w:t>
      </w:r>
      <w:r w:rsidRPr="00C8342F">
        <w:rPr>
          <w:sz w:val="28"/>
        </w:rPr>
        <w:t>школу лицемерия</w:t>
      </w:r>
      <w:r w:rsidR="00C8342F" w:rsidRPr="00C8342F">
        <w:rPr>
          <w:sz w:val="28"/>
        </w:rPr>
        <w:t>"</w:t>
      </w:r>
      <w:r w:rsidRPr="00C8342F">
        <w:rPr>
          <w:sz w:val="28"/>
        </w:rPr>
        <w:t>, что и Асунсьон и Пресентасьон.</w:t>
      </w:r>
    </w:p>
    <w:p w:rsidR="005D5C73" w:rsidRPr="00C8342F" w:rsidRDefault="00C32579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 xml:space="preserve">Арасели, превращающийся в убийцу, также в сущности подвергается пагубному влиянию старой Испании. </w:t>
      </w:r>
      <w:r w:rsidR="001811CC" w:rsidRPr="00C8342F">
        <w:rPr>
          <w:sz w:val="28"/>
        </w:rPr>
        <w:t>Правда, в убийстве англичанина заложена идея отмщения: честный, добродетельный испанец Арасели убивает в лице лорда Грэя врага испанской культуры, испанского народа. И всё же он совершает преступление в интересах того старого</w:t>
      </w:r>
      <w:r w:rsidR="00C8342F" w:rsidRPr="00C8342F">
        <w:rPr>
          <w:sz w:val="28"/>
        </w:rPr>
        <w:t xml:space="preserve"> </w:t>
      </w:r>
      <w:r w:rsidR="001811CC" w:rsidRPr="00C8342F">
        <w:rPr>
          <w:sz w:val="28"/>
        </w:rPr>
        <w:t>мира, с которым он борется и который сам так страстно ненавидит</w:t>
      </w:r>
      <w:r w:rsidR="005078A3" w:rsidRPr="00C8342F">
        <w:rPr>
          <w:sz w:val="28"/>
        </w:rPr>
        <w:t>:</w:t>
      </w:r>
    </w:p>
    <w:p w:rsidR="00C8342F" w:rsidRPr="00C8342F" w:rsidRDefault="00C8342F" w:rsidP="00C8342F">
      <w:pPr>
        <w:suppressAutoHyphens/>
        <w:spacing w:line="360" w:lineRule="auto"/>
        <w:ind w:firstLine="709"/>
        <w:jc w:val="both"/>
        <w:rPr>
          <w:sz w:val="28"/>
        </w:rPr>
      </w:pPr>
    </w:p>
    <w:p w:rsidR="00C8342F" w:rsidRPr="00C8342F" w:rsidRDefault="005078A3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>- Вы покарали презренного человека, восторжествовал высокий принцип чести.</w:t>
      </w:r>
    </w:p>
    <w:p w:rsidR="005078A3" w:rsidRPr="00C8342F" w:rsidRDefault="005078A3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>- Я сомневаюсь, сеньора. Мой подвиг жжёт огнём моё сердце.</w:t>
      </w:r>
    </w:p>
    <w:p w:rsidR="005078A3" w:rsidRPr="00C8342F" w:rsidRDefault="005078A3" w:rsidP="00C8342F">
      <w:pPr>
        <w:suppressAutoHyphens/>
        <w:spacing w:line="360" w:lineRule="auto"/>
        <w:ind w:firstLine="709"/>
        <w:jc w:val="both"/>
        <w:rPr>
          <w:sz w:val="28"/>
        </w:rPr>
      </w:pPr>
    </w:p>
    <w:p w:rsidR="001811CC" w:rsidRPr="00C8342F" w:rsidRDefault="001811CC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 xml:space="preserve">Другие образы романа, которые могут быть отнесены к старому миру, - это мать Инесс, маркиза Амаранта и её наперсница Флора. Слабовольные, распущенные и легкомысленные, обе они принадлежат 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ко двору Карла </w:t>
      </w:r>
      <w:r w:rsidRPr="00C8342F">
        <w:rPr>
          <w:sz w:val="28"/>
          <w:lang w:val="en-US"/>
        </w:rPr>
        <w:t>IV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; они изгнаны из </w:t>
      </w:r>
      <w:r w:rsidR="00C8342F" w:rsidRPr="00C8342F">
        <w:rPr>
          <w:sz w:val="28"/>
        </w:rPr>
        <w:t>"</w:t>
      </w:r>
      <w:r w:rsidRPr="00C8342F">
        <w:rPr>
          <w:sz w:val="28"/>
        </w:rPr>
        <w:t>старого мира</w:t>
      </w:r>
      <w:r w:rsidR="00C8342F" w:rsidRPr="00C8342F">
        <w:rPr>
          <w:sz w:val="28"/>
        </w:rPr>
        <w:t>"</w:t>
      </w:r>
      <w:r w:rsidRPr="00C8342F">
        <w:rPr>
          <w:sz w:val="28"/>
        </w:rPr>
        <w:t>, но не порвали с ним.</w:t>
      </w:r>
    </w:p>
    <w:p w:rsidR="001811CC" w:rsidRPr="00C8342F" w:rsidRDefault="001811CC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 xml:space="preserve">Два мира – старый и новый, две Испании – реакционная и прогрессивная, их столкновение и борьба – вот основная тема романа, как и всей вообще первой серии </w:t>
      </w:r>
      <w:r w:rsidR="00C8342F" w:rsidRPr="00C8342F">
        <w:rPr>
          <w:sz w:val="28"/>
        </w:rPr>
        <w:t>"</w:t>
      </w:r>
      <w:r w:rsidRPr="00C8342F">
        <w:rPr>
          <w:sz w:val="28"/>
        </w:rPr>
        <w:t>Национальных эпизодов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. Но в романе есть ещё одна тема, которую события наших дней ставят с особой остротой. Это тема </w:t>
      </w:r>
      <w:r w:rsidR="00C8342F" w:rsidRPr="00C8342F">
        <w:rPr>
          <w:sz w:val="28"/>
        </w:rPr>
        <w:t>"</w:t>
      </w:r>
      <w:r w:rsidRPr="00C8342F">
        <w:rPr>
          <w:sz w:val="28"/>
        </w:rPr>
        <w:t>иностранца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в Испании.</w:t>
      </w:r>
    </w:p>
    <w:p w:rsidR="001811CC" w:rsidRPr="00C8342F" w:rsidRDefault="001811CC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 xml:space="preserve">Если в других романах первой серии фигурируют главным образом захватчики французы, то в </w:t>
      </w:r>
      <w:r w:rsidR="00C8342F" w:rsidRPr="00C8342F">
        <w:rPr>
          <w:sz w:val="28"/>
        </w:rPr>
        <w:t>"</w:t>
      </w:r>
      <w:r w:rsidRPr="00C8342F">
        <w:rPr>
          <w:sz w:val="28"/>
        </w:rPr>
        <w:t>Кадисе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мы встречаем англичанина, то есть представителя той нации, которая поддерживает Испанию в её борьбе с Наполеоном. В фигуре лорда Грэя нетрудно отгадать лорда Байрона, как известно, посетившего Испанию. Только это – Байрон, внешне </w:t>
      </w:r>
      <w:r w:rsidR="00C8342F" w:rsidRPr="00C8342F">
        <w:rPr>
          <w:sz w:val="28"/>
        </w:rPr>
        <w:t>"</w:t>
      </w:r>
      <w:r w:rsidRPr="00C8342F">
        <w:rPr>
          <w:sz w:val="28"/>
        </w:rPr>
        <w:t>очаровательный</w:t>
      </w:r>
      <w:r w:rsidR="00C8342F" w:rsidRPr="00C8342F">
        <w:rPr>
          <w:sz w:val="28"/>
        </w:rPr>
        <w:t>"</w:t>
      </w:r>
      <w:r w:rsidRPr="00C8342F">
        <w:rPr>
          <w:sz w:val="28"/>
        </w:rPr>
        <w:t>, но лишённый благородных черт своего характера.</w:t>
      </w:r>
    </w:p>
    <w:p w:rsidR="001811CC" w:rsidRPr="00C8342F" w:rsidRDefault="00C8342F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>"</w:t>
      </w:r>
      <w:r w:rsidR="001811CC" w:rsidRPr="00C8342F">
        <w:rPr>
          <w:sz w:val="28"/>
        </w:rPr>
        <w:t>Иностранец</w:t>
      </w:r>
      <w:r w:rsidRPr="00C8342F">
        <w:rPr>
          <w:sz w:val="28"/>
        </w:rPr>
        <w:t>"</w:t>
      </w:r>
      <w:r w:rsidR="001811CC" w:rsidRPr="00C8342F">
        <w:rPr>
          <w:sz w:val="28"/>
        </w:rPr>
        <w:t xml:space="preserve"> - это та единственная сила, перед которой склоняется реакционная Испания. В романе есть место, показывающее, до какой степени доходит это подчинение. Ответственность за поступок лорда Грэя испанское правосудие собирается переложить на Арасели</w:t>
      </w:r>
      <w:r w:rsidR="00B567A4" w:rsidRPr="00C8342F">
        <w:rPr>
          <w:sz w:val="28"/>
        </w:rPr>
        <w:t xml:space="preserve">. Внешне лорд Грэй благоволит к дому Румбларов, но он поставил своей задачей его опозорить. Его отношение к Испании построено на высокомерном презрении. Вот как отзывается он об испанцах накануне своего отъезда: </w:t>
      </w:r>
      <w:r w:rsidRPr="00C8342F">
        <w:rPr>
          <w:sz w:val="28"/>
        </w:rPr>
        <w:t>"</w:t>
      </w:r>
      <w:r w:rsidR="00B567A4" w:rsidRPr="00C8342F">
        <w:rPr>
          <w:sz w:val="28"/>
        </w:rPr>
        <w:t>Прощай, народ, важный и гордый, продувной и весёлый, богатый на выдумки и хитрости, то возвышенный, то подлый, полный воображения, чувства собственного достоинства, изобилующий сверкающими мыслями больше, чем солнце – светом. Из вашего теста сделаны святые, воины, поэты и тысячи знаменитых людей. Неужели всё это гниль, ни на что более не годная? Суждено ли вам исчезнуть навсегда, уступив место чему-то другому, лучшему, или вы ещё способны подарить миру воровскую закваску?..</w:t>
      </w:r>
      <w:r w:rsidRPr="00C8342F">
        <w:rPr>
          <w:sz w:val="28"/>
        </w:rPr>
        <w:t>"</w:t>
      </w:r>
    </w:p>
    <w:p w:rsidR="00B567A4" w:rsidRPr="00C8342F" w:rsidRDefault="00B567A4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 xml:space="preserve">Эти слова вызывают следующую реплику Арасели, устами которого в данном случае говорит Гальдос. </w:t>
      </w:r>
      <w:r w:rsidR="00C8342F" w:rsidRPr="00C8342F">
        <w:rPr>
          <w:sz w:val="28"/>
        </w:rPr>
        <w:t>"</w:t>
      </w:r>
      <w:r w:rsidRPr="00C8342F">
        <w:rPr>
          <w:sz w:val="28"/>
        </w:rPr>
        <w:t>Несомненно лорд Грэй сошёл с ума, и я не мог удержаться от смеха, слушая его; смялся и сброд, к которому он обращался. Я подумал, что высказываемые им идеи нередко приходили в голову иностранцам, приезжавшим в Испанию. Насколько они были правильны, пусть судят сами читатели</w:t>
      </w:r>
      <w:r w:rsidR="00C8342F" w:rsidRPr="00C8342F">
        <w:rPr>
          <w:sz w:val="28"/>
        </w:rPr>
        <w:t>"</w:t>
      </w:r>
      <w:r w:rsidRPr="00C8342F">
        <w:rPr>
          <w:sz w:val="28"/>
        </w:rPr>
        <w:t>.</w:t>
      </w:r>
    </w:p>
    <w:p w:rsidR="00C8342F" w:rsidRPr="00C8342F" w:rsidRDefault="00B567A4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 xml:space="preserve">Таков основной смысл </w:t>
      </w:r>
      <w:r w:rsidR="00C8342F" w:rsidRPr="00C8342F">
        <w:rPr>
          <w:sz w:val="28"/>
        </w:rPr>
        <w:t>"</w:t>
      </w:r>
      <w:r w:rsidRPr="00C8342F">
        <w:rPr>
          <w:sz w:val="28"/>
        </w:rPr>
        <w:t>Кадиса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. Как мы видим, роман с большой остротой ставит в историческом плане тему борьбы </w:t>
      </w:r>
      <w:r w:rsidR="00C8342F" w:rsidRPr="00C8342F">
        <w:rPr>
          <w:sz w:val="28"/>
        </w:rPr>
        <w:t>"</w:t>
      </w:r>
      <w:r w:rsidRPr="00C8342F">
        <w:rPr>
          <w:sz w:val="28"/>
        </w:rPr>
        <w:t>двух Испаний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- старой и новой, реакционной и прогрессивной.</w:t>
      </w:r>
    </w:p>
    <w:p w:rsidR="00250500" w:rsidRPr="00C8342F" w:rsidRDefault="00C8342F" w:rsidP="00C8342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8342F">
        <w:rPr>
          <w:sz w:val="28"/>
          <w:szCs w:val="28"/>
        </w:rPr>
        <w:br w:type="page"/>
      </w:r>
      <w:r w:rsidR="00250500" w:rsidRPr="00C8342F">
        <w:rPr>
          <w:sz w:val="28"/>
          <w:szCs w:val="28"/>
        </w:rPr>
        <w:t>Заключение</w:t>
      </w:r>
    </w:p>
    <w:p w:rsidR="00BC3E5D" w:rsidRPr="00C8342F" w:rsidRDefault="00BC3E5D" w:rsidP="00C8342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50500" w:rsidRPr="00C8342F" w:rsidRDefault="00BC3E5D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 xml:space="preserve">Роман </w:t>
      </w:r>
      <w:r w:rsidR="00C8342F" w:rsidRPr="00C8342F">
        <w:rPr>
          <w:sz w:val="28"/>
        </w:rPr>
        <w:t>"</w:t>
      </w:r>
      <w:r w:rsidRPr="00C8342F">
        <w:rPr>
          <w:sz w:val="28"/>
        </w:rPr>
        <w:t>Кадис</w:t>
      </w:r>
      <w:r w:rsidR="00C8342F" w:rsidRPr="00C8342F">
        <w:rPr>
          <w:sz w:val="28"/>
        </w:rPr>
        <w:t>"</w:t>
      </w:r>
      <w:r w:rsidRPr="00C8342F">
        <w:rPr>
          <w:sz w:val="28"/>
        </w:rPr>
        <w:t>, написанный талантливым художником, расширяет наше представление о героической борьбе испанского народа за независимость и свободу.</w:t>
      </w:r>
    </w:p>
    <w:p w:rsidR="009F66A8" w:rsidRPr="00C8342F" w:rsidRDefault="0072241B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 xml:space="preserve">Автор смотрит на великие события эпохи глазами Габриэля Арасели, </w:t>
      </w:r>
      <w:r w:rsidR="00C8342F" w:rsidRPr="00C8342F">
        <w:rPr>
          <w:sz w:val="28"/>
        </w:rPr>
        <w:t>"</w:t>
      </w:r>
      <w:r w:rsidRPr="00C8342F">
        <w:rPr>
          <w:sz w:val="28"/>
        </w:rPr>
        <w:t>среднего</w:t>
      </w:r>
      <w:r w:rsidR="00C8342F" w:rsidRPr="00C8342F">
        <w:rPr>
          <w:sz w:val="28"/>
        </w:rPr>
        <w:t xml:space="preserve"> </w:t>
      </w:r>
      <w:r w:rsidRPr="00C8342F">
        <w:rPr>
          <w:sz w:val="28"/>
        </w:rPr>
        <w:t>человека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своего времени.</w:t>
      </w:r>
      <w:r w:rsidR="00BC3E5D" w:rsidRPr="00C8342F">
        <w:rPr>
          <w:sz w:val="28"/>
        </w:rPr>
        <w:t xml:space="preserve"> Прощаясь с читателями, Габриэль призывает их следовать своему примеру – быть довольным малым. </w:t>
      </w:r>
      <w:r w:rsidR="00C8342F" w:rsidRPr="00C8342F">
        <w:rPr>
          <w:sz w:val="28"/>
        </w:rPr>
        <w:t>"</w:t>
      </w:r>
      <w:r w:rsidR="00BC3E5D" w:rsidRPr="00C8342F">
        <w:rPr>
          <w:sz w:val="28"/>
        </w:rPr>
        <w:t>Я родился, - говорит он, - ничем и имел в жизни всё</w:t>
      </w:r>
      <w:r w:rsidR="00C8342F" w:rsidRPr="00C8342F">
        <w:rPr>
          <w:sz w:val="28"/>
        </w:rPr>
        <w:t>"</w:t>
      </w:r>
      <w:r w:rsidR="00BC3E5D" w:rsidRPr="00C8342F">
        <w:rPr>
          <w:sz w:val="28"/>
        </w:rPr>
        <w:t xml:space="preserve">. Это всё – </w:t>
      </w:r>
      <w:r w:rsidR="00C8342F" w:rsidRPr="00C8342F">
        <w:rPr>
          <w:sz w:val="28"/>
        </w:rPr>
        <w:t>"</w:t>
      </w:r>
      <w:r w:rsidR="00BC3E5D" w:rsidRPr="00C8342F">
        <w:rPr>
          <w:sz w:val="28"/>
        </w:rPr>
        <w:t>благородные побуждения мысли и стремления сердца</w:t>
      </w:r>
      <w:r w:rsidR="00C8342F" w:rsidRPr="00C8342F">
        <w:rPr>
          <w:sz w:val="28"/>
        </w:rPr>
        <w:t>"</w:t>
      </w:r>
      <w:r w:rsidR="00BC3E5D" w:rsidRPr="00C8342F">
        <w:rPr>
          <w:sz w:val="28"/>
        </w:rPr>
        <w:t>.</w:t>
      </w:r>
    </w:p>
    <w:p w:rsidR="00BC3E5D" w:rsidRPr="00C8342F" w:rsidRDefault="00BC3E5D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 xml:space="preserve">Но как и в остальных произведениях первой серии </w:t>
      </w:r>
      <w:r w:rsidR="00C8342F" w:rsidRPr="00C8342F">
        <w:rPr>
          <w:sz w:val="28"/>
        </w:rPr>
        <w:t>"</w:t>
      </w:r>
      <w:r w:rsidRPr="00C8342F">
        <w:rPr>
          <w:sz w:val="28"/>
        </w:rPr>
        <w:t>Национальных эпизодов</w:t>
      </w:r>
      <w:r w:rsidR="00C8342F" w:rsidRPr="00C8342F">
        <w:rPr>
          <w:sz w:val="28"/>
        </w:rPr>
        <w:t>"</w:t>
      </w:r>
      <w:r w:rsidRPr="00C8342F">
        <w:rPr>
          <w:sz w:val="28"/>
        </w:rPr>
        <w:t>, подлинные герои их – не Габриэль Арасели и не Инес, фигуры, задуманные лишь для того, чтобы придать связность рассказу. Подлинный герой романов – испанский народ в одну из величайших эпох своей истории.</w:t>
      </w:r>
    </w:p>
    <w:p w:rsidR="00BC3E5D" w:rsidRPr="00C8342F" w:rsidRDefault="00BC3E5D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 xml:space="preserve">Разоблачая в своих романах и повестях испанскую реакцию в её настоящем, Гальдос в </w:t>
      </w:r>
      <w:r w:rsidR="00C8342F" w:rsidRPr="00C8342F">
        <w:rPr>
          <w:sz w:val="28"/>
        </w:rPr>
        <w:t>"</w:t>
      </w:r>
      <w:r w:rsidRPr="00C8342F">
        <w:rPr>
          <w:sz w:val="28"/>
        </w:rPr>
        <w:t>Национальных эпизодах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показывал, что и в прошлом, которым она незаконно гордилась, она была лишь помехой для народа, творческому развитию которого она всячески препятствовала, обрекая его на тяжёлые политические неудачи.</w:t>
      </w:r>
    </w:p>
    <w:p w:rsidR="00C8342F" w:rsidRPr="00C8342F" w:rsidRDefault="00BC3E5D" w:rsidP="00C8342F">
      <w:pPr>
        <w:suppressAutoHyphens/>
        <w:spacing w:line="360" w:lineRule="auto"/>
        <w:ind w:firstLine="709"/>
        <w:jc w:val="both"/>
        <w:rPr>
          <w:sz w:val="28"/>
        </w:rPr>
      </w:pPr>
      <w:r w:rsidRPr="00C8342F">
        <w:rPr>
          <w:sz w:val="28"/>
        </w:rPr>
        <w:t xml:space="preserve">Гальдос умер в 1920 году, так и не дождавшись освобождения своей родины от деспотизма. Но книги его бессмертны. Об этом свидетельствует тот факт, что антифашистская интеллигенция Испании в героические дни защиты Мадрида использовала </w:t>
      </w:r>
      <w:r w:rsidR="00C8342F" w:rsidRPr="00C8342F">
        <w:rPr>
          <w:sz w:val="28"/>
        </w:rPr>
        <w:t>"</w:t>
      </w:r>
      <w:r w:rsidRPr="00C8342F">
        <w:rPr>
          <w:sz w:val="28"/>
        </w:rPr>
        <w:t>Национальные эпизоды</w:t>
      </w:r>
      <w:r w:rsidR="00C8342F" w:rsidRPr="00C8342F">
        <w:rPr>
          <w:sz w:val="28"/>
        </w:rPr>
        <w:t>"</w:t>
      </w:r>
      <w:r w:rsidRPr="00C8342F">
        <w:rPr>
          <w:sz w:val="28"/>
        </w:rPr>
        <w:t xml:space="preserve"> для своей пропаганды. И в то же время романы Гальдоса фигурировали среди книг, сожжённых на костре бургосским правительством. В любви одних и в ненависти других – величайшая награда для Гальдоса</w:t>
      </w:r>
      <w:r w:rsidR="003F08D5" w:rsidRPr="00C8342F">
        <w:rPr>
          <w:sz w:val="28"/>
        </w:rPr>
        <w:t>, передового человека своей эпохи, правильно осознавшего свою задачу писателя-гражданина.</w:t>
      </w:r>
    </w:p>
    <w:p w:rsidR="00135121" w:rsidRPr="00C8342F" w:rsidRDefault="00135121" w:rsidP="00C8342F">
      <w:pPr>
        <w:suppressAutoHyphens/>
        <w:spacing w:line="360" w:lineRule="auto"/>
        <w:ind w:firstLine="709"/>
        <w:jc w:val="both"/>
        <w:rPr>
          <w:sz w:val="28"/>
        </w:rPr>
      </w:pPr>
    </w:p>
    <w:p w:rsidR="009D55B5" w:rsidRPr="00C8342F" w:rsidRDefault="00C8342F" w:rsidP="00C8342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8342F">
        <w:rPr>
          <w:sz w:val="28"/>
          <w:szCs w:val="28"/>
        </w:rPr>
        <w:br w:type="page"/>
      </w:r>
      <w:r w:rsidR="009D55B5" w:rsidRPr="00C8342F">
        <w:rPr>
          <w:sz w:val="28"/>
          <w:szCs w:val="28"/>
        </w:rPr>
        <w:t>Список литературы</w:t>
      </w:r>
    </w:p>
    <w:p w:rsidR="00250500" w:rsidRPr="00C8342F" w:rsidRDefault="00250500" w:rsidP="000C27BB">
      <w:pPr>
        <w:suppressAutoHyphens/>
        <w:spacing w:line="360" w:lineRule="auto"/>
        <w:rPr>
          <w:sz w:val="28"/>
          <w:szCs w:val="28"/>
        </w:rPr>
      </w:pPr>
    </w:p>
    <w:p w:rsidR="00DC06BD" w:rsidRPr="00C8342F" w:rsidRDefault="00DC06BD" w:rsidP="000C27BB">
      <w:pPr>
        <w:numPr>
          <w:ilvl w:val="1"/>
          <w:numId w:val="5"/>
        </w:numPr>
        <w:tabs>
          <w:tab w:val="clear" w:pos="1785"/>
          <w:tab w:val="num" w:pos="-3240"/>
        </w:tabs>
        <w:suppressAutoHyphens/>
        <w:spacing w:line="360" w:lineRule="auto"/>
        <w:ind w:left="0" w:firstLine="0"/>
        <w:rPr>
          <w:sz w:val="28"/>
        </w:rPr>
      </w:pPr>
      <w:r w:rsidRPr="00C8342F">
        <w:rPr>
          <w:sz w:val="28"/>
        </w:rPr>
        <w:t xml:space="preserve">Перес Гальдос, Бенито. Херона. </w:t>
      </w:r>
      <w:r w:rsidR="001C55AF" w:rsidRPr="00C8342F">
        <w:rPr>
          <w:sz w:val="28"/>
        </w:rPr>
        <w:t>Кадис</w:t>
      </w:r>
      <w:r w:rsidRPr="00C8342F">
        <w:rPr>
          <w:sz w:val="28"/>
        </w:rPr>
        <w:t xml:space="preserve"> </w:t>
      </w:r>
      <w:r w:rsidR="001C55AF" w:rsidRPr="00C8342F">
        <w:rPr>
          <w:sz w:val="28"/>
        </w:rPr>
        <w:t xml:space="preserve">/ </w:t>
      </w:r>
      <w:r w:rsidRPr="00C8342F">
        <w:rPr>
          <w:sz w:val="28"/>
        </w:rPr>
        <w:t>Пер. с исп. Предисл. и коммент. Д. Прицкера.</w:t>
      </w:r>
      <w:r w:rsidR="001C55AF" w:rsidRPr="00C8342F">
        <w:rPr>
          <w:sz w:val="28"/>
        </w:rPr>
        <w:t xml:space="preserve"> - М.:</w:t>
      </w:r>
      <w:r w:rsidRPr="00C8342F">
        <w:rPr>
          <w:sz w:val="28"/>
        </w:rPr>
        <w:t xml:space="preserve"> Худож. лит.</w:t>
      </w:r>
      <w:r w:rsidR="001C55AF" w:rsidRPr="00C8342F">
        <w:rPr>
          <w:sz w:val="28"/>
        </w:rPr>
        <w:t>, 1973</w:t>
      </w:r>
      <w:r w:rsidRPr="00C8342F">
        <w:rPr>
          <w:sz w:val="28"/>
        </w:rPr>
        <w:t>.</w:t>
      </w:r>
      <w:r w:rsidR="001C55AF" w:rsidRPr="00C8342F">
        <w:rPr>
          <w:sz w:val="28"/>
        </w:rPr>
        <w:t xml:space="preserve"> -</w:t>
      </w:r>
      <w:r w:rsidRPr="00C8342F">
        <w:rPr>
          <w:sz w:val="28"/>
        </w:rPr>
        <w:t xml:space="preserve"> 408 с.</w:t>
      </w:r>
    </w:p>
    <w:p w:rsidR="00C8342F" w:rsidRPr="00C8342F" w:rsidRDefault="00DC06BD" w:rsidP="000C27BB">
      <w:pPr>
        <w:numPr>
          <w:ilvl w:val="1"/>
          <w:numId w:val="5"/>
        </w:numPr>
        <w:tabs>
          <w:tab w:val="clear" w:pos="1785"/>
          <w:tab w:val="num" w:pos="-3240"/>
        </w:tabs>
        <w:suppressAutoHyphens/>
        <w:spacing w:line="360" w:lineRule="auto"/>
        <w:ind w:left="0" w:firstLine="0"/>
        <w:rPr>
          <w:sz w:val="28"/>
        </w:rPr>
      </w:pPr>
      <w:r w:rsidRPr="00C8342F">
        <w:rPr>
          <w:sz w:val="28"/>
        </w:rPr>
        <w:t>Гальдос Б.П. Кадикс</w:t>
      </w:r>
      <w:r w:rsidR="001C55AF" w:rsidRPr="00C8342F">
        <w:rPr>
          <w:sz w:val="28"/>
        </w:rPr>
        <w:t xml:space="preserve"> /</w:t>
      </w:r>
      <w:r w:rsidR="00C8342F" w:rsidRPr="00C8342F">
        <w:rPr>
          <w:sz w:val="28"/>
        </w:rPr>
        <w:t xml:space="preserve"> </w:t>
      </w:r>
      <w:r w:rsidRPr="00C8342F">
        <w:rPr>
          <w:sz w:val="28"/>
        </w:rPr>
        <w:t>Предисл. Ф.В. Кельина. М.</w:t>
      </w:r>
      <w:r w:rsidR="001C55AF" w:rsidRPr="00C8342F">
        <w:rPr>
          <w:sz w:val="28"/>
        </w:rPr>
        <w:t xml:space="preserve">: </w:t>
      </w:r>
      <w:r w:rsidRPr="00C8342F">
        <w:rPr>
          <w:sz w:val="28"/>
        </w:rPr>
        <w:t>Худож. лит.</w:t>
      </w:r>
      <w:r w:rsidR="001C55AF" w:rsidRPr="00C8342F">
        <w:rPr>
          <w:sz w:val="28"/>
        </w:rPr>
        <w:t>, 1938. -</w:t>
      </w:r>
      <w:r w:rsidRPr="00C8342F">
        <w:rPr>
          <w:sz w:val="28"/>
        </w:rPr>
        <w:t xml:space="preserve"> 263 с.</w:t>
      </w:r>
    </w:p>
    <w:p w:rsidR="009D55B5" w:rsidRPr="00C8342F" w:rsidRDefault="009D55B5" w:rsidP="000C27BB">
      <w:pPr>
        <w:numPr>
          <w:ilvl w:val="1"/>
          <w:numId w:val="5"/>
        </w:numPr>
        <w:tabs>
          <w:tab w:val="clear" w:pos="1785"/>
          <w:tab w:val="num" w:pos="-3240"/>
        </w:tabs>
        <w:suppressAutoHyphens/>
        <w:spacing w:line="360" w:lineRule="auto"/>
        <w:ind w:left="0" w:firstLine="0"/>
        <w:rPr>
          <w:sz w:val="28"/>
        </w:rPr>
      </w:pPr>
      <w:r w:rsidRPr="00C8342F">
        <w:rPr>
          <w:sz w:val="28"/>
        </w:rPr>
        <w:t xml:space="preserve">Плавскин З.И. Испанская литература </w:t>
      </w:r>
      <w:r w:rsidRPr="00C8342F">
        <w:rPr>
          <w:sz w:val="28"/>
          <w:lang w:val="en-US"/>
        </w:rPr>
        <w:t>XIX</w:t>
      </w:r>
      <w:r w:rsidRPr="00C8342F">
        <w:rPr>
          <w:sz w:val="28"/>
        </w:rPr>
        <w:t>-</w:t>
      </w:r>
      <w:r w:rsidRPr="00C8342F">
        <w:rPr>
          <w:sz w:val="28"/>
          <w:lang w:val="en-US"/>
        </w:rPr>
        <w:t>XX</w:t>
      </w:r>
      <w:r w:rsidR="001C55AF" w:rsidRPr="00C8342F">
        <w:rPr>
          <w:sz w:val="28"/>
        </w:rPr>
        <w:t xml:space="preserve"> веков / </w:t>
      </w:r>
      <w:r w:rsidRPr="00C8342F">
        <w:rPr>
          <w:sz w:val="28"/>
        </w:rPr>
        <w:t>Учеб. Пособие для филол. спец. ун-тов</w:t>
      </w:r>
      <w:r w:rsidR="001C55AF" w:rsidRPr="00C8342F">
        <w:rPr>
          <w:sz w:val="28"/>
        </w:rPr>
        <w:t>. – М.: Высш. Школа, 1982. -</w:t>
      </w:r>
      <w:r w:rsidR="00C8342F" w:rsidRPr="00C8342F">
        <w:rPr>
          <w:sz w:val="28"/>
        </w:rPr>
        <w:t xml:space="preserve"> </w:t>
      </w:r>
      <w:r w:rsidR="001C55AF" w:rsidRPr="00C8342F">
        <w:rPr>
          <w:sz w:val="28"/>
        </w:rPr>
        <w:t>247 с.</w:t>
      </w:r>
    </w:p>
    <w:p w:rsidR="00C8342F" w:rsidRPr="00C8342F" w:rsidRDefault="009D55B5" w:rsidP="000C27BB">
      <w:pPr>
        <w:numPr>
          <w:ilvl w:val="1"/>
          <w:numId w:val="5"/>
        </w:numPr>
        <w:tabs>
          <w:tab w:val="clear" w:pos="1785"/>
          <w:tab w:val="num" w:pos="-3240"/>
        </w:tabs>
        <w:suppressAutoHyphens/>
        <w:spacing w:line="360" w:lineRule="auto"/>
        <w:ind w:left="0" w:firstLine="0"/>
        <w:rPr>
          <w:sz w:val="28"/>
        </w:rPr>
      </w:pPr>
      <w:r w:rsidRPr="00C8342F">
        <w:rPr>
          <w:sz w:val="28"/>
        </w:rPr>
        <w:t>Штейн А. Л. История испанско</w:t>
      </w:r>
      <w:r w:rsidR="001C55AF" w:rsidRPr="00C8342F">
        <w:rPr>
          <w:sz w:val="28"/>
        </w:rPr>
        <w:t>й литературы. - М.: Филология, 1994. – 605 с.</w:t>
      </w:r>
    </w:p>
    <w:p w:rsidR="00C8342F" w:rsidRPr="00C8342F" w:rsidRDefault="001C55AF" w:rsidP="000C27BB">
      <w:pPr>
        <w:numPr>
          <w:ilvl w:val="1"/>
          <w:numId w:val="5"/>
        </w:numPr>
        <w:tabs>
          <w:tab w:val="clear" w:pos="1785"/>
          <w:tab w:val="num" w:pos="-3240"/>
        </w:tabs>
        <w:suppressAutoHyphens/>
        <w:spacing w:line="360" w:lineRule="auto"/>
        <w:ind w:left="0" w:firstLine="0"/>
        <w:rPr>
          <w:sz w:val="28"/>
        </w:rPr>
      </w:pPr>
      <w:r w:rsidRPr="00C8342F">
        <w:rPr>
          <w:sz w:val="28"/>
        </w:rPr>
        <w:t>Гальдос Б. П. Хуан Мартин Эль Эмпесинадо / Предисл. Ф.В. Кельина. - М.: Худ. лит., 1940. - 208 с.</w:t>
      </w:r>
    </w:p>
    <w:p w:rsidR="001C55AF" w:rsidRPr="00C8342F" w:rsidRDefault="001C55AF" w:rsidP="000C27BB">
      <w:pPr>
        <w:numPr>
          <w:ilvl w:val="1"/>
          <w:numId w:val="5"/>
        </w:numPr>
        <w:tabs>
          <w:tab w:val="clear" w:pos="1785"/>
          <w:tab w:val="num" w:pos="-3240"/>
        </w:tabs>
        <w:suppressAutoHyphens/>
        <w:spacing w:line="360" w:lineRule="auto"/>
        <w:ind w:left="0" w:firstLine="0"/>
        <w:rPr>
          <w:sz w:val="28"/>
        </w:rPr>
      </w:pPr>
      <w:r w:rsidRPr="00C8342F">
        <w:rPr>
          <w:sz w:val="28"/>
        </w:rPr>
        <w:t>Гальдос Б. П. Донья Перфекта / Предисл. Н. Габинского. – М.: Худ. лит., 1956. – 206 с.</w:t>
      </w:r>
    </w:p>
    <w:p w:rsidR="00C8342F" w:rsidRPr="000C27BB" w:rsidRDefault="00C8342F" w:rsidP="000C27BB">
      <w:pPr>
        <w:suppressAutoHyphens/>
        <w:spacing w:line="360" w:lineRule="auto"/>
        <w:rPr>
          <w:color w:val="FFFFFF"/>
          <w:sz w:val="28"/>
          <w:szCs w:val="28"/>
        </w:rPr>
      </w:pPr>
      <w:bookmarkStart w:id="0" w:name="_GoBack"/>
      <w:bookmarkEnd w:id="0"/>
    </w:p>
    <w:sectPr w:rsidR="00C8342F" w:rsidRPr="000C27BB" w:rsidSect="00C8342F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C96" w:rsidRDefault="00341C96">
      <w:r>
        <w:separator/>
      </w:r>
    </w:p>
  </w:endnote>
  <w:endnote w:type="continuationSeparator" w:id="0">
    <w:p w:rsidR="00341C96" w:rsidRDefault="0034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5A1" w:rsidRDefault="00C055A1" w:rsidP="00863639">
    <w:pPr>
      <w:pStyle w:val="a3"/>
      <w:framePr w:wrap="around" w:vAnchor="text" w:hAnchor="margin" w:xAlign="right" w:y="1"/>
      <w:rPr>
        <w:rStyle w:val="a5"/>
      </w:rPr>
    </w:pPr>
  </w:p>
  <w:p w:rsidR="00C055A1" w:rsidRDefault="00C055A1" w:rsidP="00763A6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5A1" w:rsidRDefault="00C055A1" w:rsidP="00763A6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C96" w:rsidRDefault="00341C96">
      <w:r>
        <w:separator/>
      </w:r>
    </w:p>
  </w:footnote>
  <w:footnote w:type="continuationSeparator" w:id="0">
    <w:p w:rsidR="00341C96" w:rsidRDefault="00341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42F" w:rsidRPr="005A2189" w:rsidRDefault="00C8342F" w:rsidP="00C8342F">
    <w:pPr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64C09"/>
    <w:multiLevelType w:val="hybridMultilevel"/>
    <w:tmpl w:val="9F82D588"/>
    <w:lvl w:ilvl="0" w:tplc="2E886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157FCF"/>
    <w:multiLevelType w:val="hybridMultilevel"/>
    <w:tmpl w:val="B5CA963A"/>
    <w:lvl w:ilvl="0" w:tplc="40B6E096">
      <w:start w:val="5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20BC161E"/>
    <w:multiLevelType w:val="multilevel"/>
    <w:tmpl w:val="B5CA963A"/>
    <w:lvl w:ilvl="0">
      <w:start w:val="5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453A75E9"/>
    <w:multiLevelType w:val="hybridMultilevel"/>
    <w:tmpl w:val="4176CEAA"/>
    <w:lvl w:ilvl="0" w:tplc="4B9E518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BD444E5"/>
    <w:multiLevelType w:val="hybridMultilevel"/>
    <w:tmpl w:val="B4EC558A"/>
    <w:lvl w:ilvl="0" w:tplc="F29621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425067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8C303C1"/>
    <w:multiLevelType w:val="multilevel"/>
    <w:tmpl w:val="30FA440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AB0539C"/>
    <w:multiLevelType w:val="multilevel"/>
    <w:tmpl w:val="59208E30"/>
    <w:lvl w:ilvl="0">
      <w:start w:val="5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5C266C3E"/>
    <w:multiLevelType w:val="multilevel"/>
    <w:tmpl w:val="53DCB4D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5B79"/>
    <w:rsid w:val="00025B79"/>
    <w:rsid w:val="00034234"/>
    <w:rsid w:val="000C27BB"/>
    <w:rsid w:val="000C3393"/>
    <w:rsid w:val="00121380"/>
    <w:rsid w:val="00135121"/>
    <w:rsid w:val="001811CC"/>
    <w:rsid w:val="001A56A9"/>
    <w:rsid w:val="001C55AF"/>
    <w:rsid w:val="001E7E58"/>
    <w:rsid w:val="00250500"/>
    <w:rsid w:val="00291B26"/>
    <w:rsid w:val="00320543"/>
    <w:rsid w:val="00341C96"/>
    <w:rsid w:val="00380B31"/>
    <w:rsid w:val="00382A46"/>
    <w:rsid w:val="00390AED"/>
    <w:rsid w:val="003E66B7"/>
    <w:rsid w:val="003F08D5"/>
    <w:rsid w:val="00433E1C"/>
    <w:rsid w:val="0044589B"/>
    <w:rsid w:val="00470045"/>
    <w:rsid w:val="004A4DA1"/>
    <w:rsid w:val="005078A3"/>
    <w:rsid w:val="005A2189"/>
    <w:rsid w:val="005D5C73"/>
    <w:rsid w:val="00641FC1"/>
    <w:rsid w:val="00683AB0"/>
    <w:rsid w:val="006E2D18"/>
    <w:rsid w:val="006E59DB"/>
    <w:rsid w:val="0072241B"/>
    <w:rsid w:val="00763A69"/>
    <w:rsid w:val="007F3520"/>
    <w:rsid w:val="0080199A"/>
    <w:rsid w:val="0080475D"/>
    <w:rsid w:val="00837E96"/>
    <w:rsid w:val="00861EFB"/>
    <w:rsid w:val="00863639"/>
    <w:rsid w:val="00881326"/>
    <w:rsid w:val="008A0289"/>
    <w:rsid w:val="00927E28"/>
    <w:rsid w:val="009D55B5"/>
    <w:rsid w:val="009F66A8"/>
    <w:rsid w:val="00A27618"/>
    <w:rsid w:val="00B37DC8"/>
    <w:rsid w:val="00B567A4"/>
    <w:rsid w:val="00B6053D"/>
    <w:rsid w:val="00B85D44"/>
    <w:rsid w:val="00BB486B"/>
    <w:rsid w:val="00BC1235"/>
    <w:rsid w:val="00BC3E5D"/>
    <w:rsid w:val="00C055A1"/>
    <w:rsid w:val="00C201DD"/>
    <w:rsid w:val="00C2725B"/>
    <w:rsid w:val="00C32579"/>
    <w:rsid w:val="00C62031"/>
    <w:rsid w:val="00C8342F"/>
    <w:rsid w:val="00D9086D"/>
    <w:rsid w:val="00DC06BD"/>
    <w:rsid w:val="00DF758B"/>
    <w:rsid w:val="00E233C5"/>
    <w:rsid w:val="00E55050"/>
    <w:rsid w:val="00EA71B5"/>
    <w:rsid w:val="00EC20AD"/>
    <w:rsid w:val="00ED7ED3"/>
    <w:rsid w:val="00EE58EC"/>
    <w:rsid w:val="00F04D6F"/>
    <w:rsid w:val="00F25EB1"/>
    <w:rsid w:val="00F836C8"/>
    <w:rsid w:val="00FB08ED"/>
    <w:rsid w:val="00FF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CDFEE12-64B1-4354-B2CD-2C9C004E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B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63A6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763A69"/>
    <w:rPr>
      <w:rFonts w:cs="Times New Roman"/>
    </w:rPr>
  </w:style>
  <w:style w:type="paragraph" w:styleId="a6">
    <w:name w:val="header"/>
    <w:basedOn w:val="a"/>
    <w:link w:val="a7"/>
    <w:uiPriority w:val="99"/>
    <w:rsid w:val="00C834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C8342F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4685</Words>
  <Characters>26705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</vt:lpstr>
    </vt:vector>
  </TitlesOfParts>
  <Company/>
  <LinksUpToDate>false</LinksUpToDate>
  <CharactersWithSpaces>31328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</dc:title>
  <dc:subject/>
  <dc:creator>aZaZell</dc:creator>
  <cp:keywords/>
  <dc:description/>
  <cp:lastModifiedBy>admin</cp:lastModifiedBy>
  <cp:revision>2</cp:revision>
  <dcterms:created xsi:type="dcterms:W3CDTF">2014-03-22T23:30:00Z</dcterms:created>
  <dcterms:modified xsi:type="dcterms:W3CDTF">2014-03-22T23:30:00Z</dcterms:modified>
</cp:coreProperties>
</file>