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6DF" w:rsidRPr="005E12C2" w:rsidRDefault="004E16DF" w:rsidP="005E12C2">
      <w:pPr>
        <w:spacing w:line="360" w:lineRule="auto"/>
        <w:ind w:firstLine="0"/>
        <w:jc w:val="center"/>
        <w:rPr>
          <w:sz w:val="28"/>
          <w:szCs w:val="28"/>
        </w:rPr>
      </w:pPr>
      <w:r w:rsidRPr="005E12C2">
        <w:rPr>
          <w:sz w:val="28"/>
          <w:szCs w:val="28"/>
        </w:rPr>
        <w:t>Федеральное агентство по образованию</w:t>
      </w:r>
    </w:p>
    <w:p w:rsidR="004E16DF" w:rsidRPr="005E12C2" w:rsidRDefault="004E16DF" w:rsidP="005E12C2">
      <w:pPr>
        <w:spacing w:line="360" w:lineRule="auto"/>
        <w:ind w:firstLine="0"/>
        <w:jc w:val="center"/>
        <w:rPr>
          <w:sz w:val="28"/>
          <w:szCs w:val="28"/>
        </w:rPr>
      </w:pPr>
      <w:r w:rsidRPr="005E12C2">
        <w:rPr>
          <w:sz w:val="28"/>
          <w:szCs w:val="28"/>
        </w:rPr>
        <w:t>Государственное образовательное учреждение высшего профессионального образования</w:t>
      </w:r>
    </w:p>
    <w:p w:rsidR="004E16DF" w:rsidRPr="005E12C2" w:rsidRDefault="004E16DF" w:rsidP="005E12C2">
      <w:pPr>
        <w:spacing w:line="360" w:lineRule="auto"/>
        <w:ind w:firstLine="0"/>
        <w:jc w:val="center"/>
        <w:rPr>
          <w:b/>
          <w:sz w:val="28"/>
          <w:szCs w:val="28"/>
        </w:rPr>
      </w:pPr>
      <w:r w:rsidRPr="005E12C2">
        <w:rPr>
          <w:b/>
          <w:sz w:val="28"/>
          <w:szCs w:val="28"/>
        </w:rPr>
        <w:t>АМУРСКИЙ ГОСУДАРСТВЕННЫЙ УНИВЕРСИТЕТ</w:t>
      </w:r>
    </w:p>
    <w:p w:rsidR="004E16DF" w:rsidRPr="005E12C2" w:rsidRDefault="004E16DF" w:rsidP="005E12C2">
      <w:pPr>
        <w:spacing w:line="360" w:lineRule="auto"/>
        <w:ind w:firstLine="0"/>
        <w:jc w:val="center"/>
        <w:rPr>
          <w:b/>
          <w:sz w:val="28"/>
          <w:szCs w:val="28"/>
        </w:rPr>
      </w:pPr>
      <w:r w:rsidRPr="005E12C2">
        <w:rPr>
          <w:b/>
          <w:sz w:val="28"/>
          <w:szCs w:val="28"/>
        </w:rPr>
        <w:t>(ГОУВПО «АмГУ»)</w:t>
      </w:r>
    </w:p>
    <w:p w:rsidR="004E16DF" w:rsidRPr="005E12C2" w:rsidRDefault="004E16DF" w:rsidP="005E12C2">
      <w:pPr>
        <w:spacing w:line="360" w:lineRule="auto"/>
        <w:ind w:firstLine="0"/>
        <w:jc w:val="center"/>
        <w:rPr>
          <w:sz w:val="28"/>
          <w:szCs w:val="28"/>
        </w:rPr>
      </w:pPr>
      <w:r w:rsidRPr="005E12C2">
        <w:rPr>
          <w:sz w:val="28"/>
          <w:szCs w:val="28"/>
        </w:rPr>
        <w:t>Факультет Экономический</w:t>
      </w:r>
    </w:p>
    <w:p w:rsidR="004E16DF" w:rsidRPr="005E12C2" w:rsidRDefault="004E16DF" w:rsidP="005E12C2">
      <w:pPr>
        <w:spacing w:line="360" w:lineRule="auto"/>
        <w:ind w:firstLine="0"/>
        <w:jc w:val="center"/>
        <w:rPr>
          <w:sz w:val="28"/>
          <w:szCs w:val="28"/>
        </w:rPr>
      </w:pPr>
      <w:r w:rsidRPr="005E12C2">
        <w:rPr>
          <w:sz w:val="28"/>
          <w:szCs w:val="28"/>
        </w:rPr>
        <w:t>Кафедра МЭТДиТ</w:t>
      </w:r>
    </w:p>
    <w:p w:rsidR="004E16DF" w:rsidRPr="005E12C2" w:rsidRDefault="004E16DF" w:rsidP="005E12C2">
      <w:pPr>
        <w:spacing w:line="360" w:lineRule="auto"/>
        <w:ind w:firstLine="0"/>
        <w:jc w:val="center"/>
        <w:rPr>
          <w:sz w:val="28"/>
          <w:szCs w:val="28"/>
        </w:rPr>
      </w:pPr>
      <w:r w:rsidRPr="005E12C2">
        <w:rPr>
          <w:sz w:val="28"/>
          <w:szCs w:val="28"/>
        </w:rPr>
        <w:t>Специальность Финансы и кредит</w:t>
      </w:r>
    </w:p>
    <w:p w:rsidR="004E16DF" w:rsidRPr="005E12C2" w:rsidRDefault="004E16DF" w:rsidP="005E12C2">
      <w:pPr>
        <w:spacing w:line="360" w:lineRule="auto"/>
        <w:ind w:firstLine="0"/>
        <w:jc w:val="center"/>
        <w:rPr>
          <w:sz w:val="28"/>
          <w:szCs w:val="28"/>
        </w:rPr>
      </w:pPr>
    </w:p>
    <w:p w:rsidR="004E16DF" w:rsidRDefault="004E16DF" w:rsidP="005E12C2">
      <w:pPr>
        <w:spacing w:line="360" w:lineRule="auto"/>
        <w:ind w:firstLine="0"/>
        <w:jc w:val="center"/>
        <w:rPr>
          <w:sz w:val="28"/>
          <w:szCs w:val="28"/>
        </w:rPr>
      </w:pPr>
    </w:p>
    <w:p w:rsidR="005E12C2" w:rsidRPr="005E12C2" w:rsidRDefault="005E12C2" w:rsidP="005E12C2">
      <w:pPr>
        <w:spacing w:line="360" w:lineRule="auto"/>
        <w:ind w:firstLine="0"/>
        <w:jc w:val="center"/>
        <w:rPr>
          <w:sz w:val="28"/>
          <w:szCs w:val="28"/>
        </w:rPr>
      </w:pPr>
    </w:p>
    <w:p w:rsidR="004E16DF" w:rsidRPr="005E12C2" w:rsidRDefault="004E16DF" w:rsidP="005E12C2">
      <w:pPr>
        <w:spacing w:line="360" w:lineRule="auto"/>
        <w:ind w:firstLine="0"/>
        <w:jc w:val="center"/>
        <w:rPr>
          <w:b/>
          <w:sz w:val="28"/>
          <w:szCs w:val="28"/>
        </w:rPr>
      </w:pPr>
      <w:r w:rsidRPr="005E12C2">
        <w:rPr>
          <w:b/>
          <w:sz w:val="28"/>
          <w:szCs w:val="28"/>
        </w:rPr>
        <w:t>КОНТРОЛЬНАЯ РАБОТА</w:t>
      </w:r>
    </w:p>
    <w:p w:rsidR="004E16DF" w:rsidRPr="005E12C2" w:rsidRDefault="004E16DF" w:rsidP="005E12C2">
      <w:pPr>
        <w:spacing w:line="360" w:lineRule="auto"/>
        <w:ind w:firstLine="0"/>
        <w:jc w:val="center"/>
        <w:rPr>
          <w:b/>
          <w:sz w:val="28"/>
          <w:szCs w:val="28"/>
        </w:rPr>
      </w:pPr>
    </w:p>
    <w:p w:rsidR="004E16DF" w:rsidRPr="005E12C2" w:rsidRDefault="004E16DF" w:rsidP="005E12C2">
      <w:pPr>
        <w:spacing w:line="360" w:lineRule="auto"/>
        <w:ind w:firstLine="0"/>
        <w:jc w:val="center"/>
        <w:rPr>
          <w:b/>
          <w:sz w:val="28"/>
          <w:szCs w:val="28"/>
        </w:rPr>
      </w:pPr>
      <w:r w:rsidRPr="005E12C2">
        <w:rPr>
          <w:b/>
          <w:sz w:val="28"/>
          <w:szCs w:val="28"/>
        </w:rPr>
        <w:t>по дисциплине «Мировая экономика»</w:t>
      </w:r>
    </w:p>
    <w:p w:rsidR="004E16DF" w:rsidRPr="005E12C2" w:rsidRDefault="00873BDC" w:rsidP="005E12C2">
      <w:pPr>
        <w:spacing w:line="360" w:lineRule="auto"/>
        <w:ind w:firstLine="0"/>
        <w:jc w:val="center"/>
        <w:rPr>
          <w:b/>
          <w:sz w:val="28"/>
          <w:szCs w:val="28"/>
        </w:rPr>
      </w:pPr>
      <w:r w:rsidRPr="005E12C2">
        <w:rPr>
          <w:b/>
          <w:sz w:val="28"/>
          <w:szCs w:val="28"/>
        </w:rPr>
        <w:t>на тему : «Динамика, товарная и географическая структура внешней торговли РФ»</w:t>
      </w:r>
    </w:p>
    <w:p w:rsidR="004E16DF" w:rsidRPr="005E12C2" w:rsidRDefault="004E16DF" w:rsidP="005E12C2">
      <w:pPr>
        <w:spacing w:line="360" w:lineRule="auto"/>
        <w:ind w:firstLine="0"/>
        <w:jc w:val="center"/>
        <w:rPr>
          <w:sz w:val="28"/>
          <w:szCs w:val="28"/>
        </w:rPr>
      </w:pPr>
    </w:p>
    <w:p w:rsidR="004E16DF" w:rsidRPr="005E12C2" w:rsidRDefault="004E16DF" w:rsidP="005E12C2">
      <w:pPr>
        <w:spacing w:line="360" w:lineRule="auto"/>
        <w:ind w:firstLine="0"/>
        <w:jc w:val="center"/>
        <w:rPr>
          <w:sz w:val="28"/>
          <w:szCs w:val="28"/>
        </w:rPr>
      </w:pPr>
    </w:p>
    <w:p w:rsidR="004E16DF" w:rsidRDefault="004E16DF" w:rsidP="005E12C2">
      <w:pPr>
        <w:spacing w:line="360" w:lineRule="auto"/>
        <w:ind w:firstLine="0"/>
        <w:jc w:val="center"/>
        <w:rPr>
          <w:sz w:val="28"/>
          <w:szCs w:val="28"/>
        </w:rPr>
      </w:pPr>
    </w:p>
    <w:p w:rsidR="005E12C2" w:rsidRPr="005E12C2" w:rsidRDefault="005E12C2" w:rsidP="005E12C2">
      <w:pPr>
        <w:spacing w:line="360" w:lineRule="auto"/>
        <w:ind w:firstLine="0"/>
        <w:jc w:val="center"/>
        <w:rPr>
          <w:sz w:val="28"/>
          <w:szCs w:val="28"/>
        </w:rPr>
      </w:pPr>
    </w:p>
    <w:p w:rsidR="004E16DF" w:rsidRPr="005E12C2" w:rsidRDefault="004E16DF" w:rsidP="005E12C2">
      <w:pPr>
        <w:spacing w:line="360" w:lineRule="auto"/>
        <w:ind w:firstLine="0"/>
        <w:jc w:val="right"/>
        <w:rPr>
          <w:sz w:val="28"/>
          <w:szCs w:val="28"/>
        </w:rPr>
      </w:pPr>
      <w:r w:rsidRPr="005E12C2">
        <w:rPr>
          <w:sz w:val="28"/>
          <w:szCs w:val="28"/>
        </w:rPr>
        <w:t>Исполнитель</w:t>
      </w:r>
    </w:p>
    <w:p w:rsidR="004E16DF" w:rsidRPr="005E12C2" w:rsidRDefault="004E16DF" w:rsidP="005E12C2">
      <w:pPr>
        <w:tabs>
          <w:tab w:val="left" w:pos="3420"/>
          <w:tab w:val="left" w:pos="6840"/>
        </w:tabs>
        <w:spacing w:line="360" w:lineRule="auto"/>
        <w:ind w:firstLine="0"/>
        <w:jc w:val="right"/>
        <w:rPr>
          <w:sz w:val="28"/>
          <w:szCs w:val="28"/>
        </w:rPr>
      </w:pPr>
      <w:r w:rsidRPr="005E12C2">
        <w:rPr>
          <w:sz w:val="28"/>
          <w:szCs w:val="28"/>
        </w:rPr>
        <w:t>студент группы С – 81</w:t>
      </w:r>
      <w:r w:rsidR="005E12C2">
        <w:rPr>
          <w:sz w:val="28"/>
          <w:szCs w:val="28"/>
        </w:rPr>
        <w:t xml:space="preserve"> </w:t>
      </w:r>
      <w:r w:rsidRPr="005E12C2">
        <w:rPr>
          <w:sz w:val="28"/>
          <w:szCs w:val="28"/>
        </w:rPr>
        <w:t>Н.А. Вохмянина</w:t>
      </w:r>
    </w:p>
    <w:p w:rsidR="004E16DF" w:rsidRPr="005E12C2" w:rsidRDefault="004E16DF" w:rsidP="005E12C2">
      <w:pPr>
        <w:tabs>
          <w:tab w:val="left" w:pos="4188"/>
        </w:tabs>
        <w:spacing w:line="360" w:lineRule="auto"/>
        <w:ind w:firstLine="0"/>
        <w:jc w:val="right"/>
        <w:rPr>
          <w:sz w:val="28"/>
          <w:szCs w:val="28"/>
        </w:rPr>
      </w:pPr>
      <w:r w:rsidRPr="005E12C2">
        <w:rPr>
          <w:sz w:val="28"/>
          <w:szCs w:val="28"/>
        </w:rPr>
        <w:t>Руководитель</w:t>
      </w:r>
    </w:p>
    <w:p w:rsidR="004E16DF" w:rsidRPr="005E12C2" w:rsidRDefault="004E16DF" w:rsidP="005E12C2">
      <w:pPr>
        <w:tabs>
          <w:tab w:val="left" w:pos="4188"/>
        </w:tabs>
        <w:spacing w:line="360" w:lineRule="auto"/>
        <w:ind w:firstLine="0"/>
        <w:jc w:val="right"/>
        <w:rPr>
          <w:sz w:val="28"/>
          <w:szCs w:val="28"/>
        </w:rPr>
      </w:pPr>
      <w:r w:rsidRPr="005E12C2">
        <w:rPr>
          <w:sz w:val="28"/>
          <w:szCs w:val="28"/>
        </w:rPr>
        <w:t>доцент</w:t>
      </w:r>
      <w:r w:rsidR="005E12C2">
        <w:rPr>
          <w:sz w:val="28"/>
          <w:szCs w:val="28"/>
        </w:rPr>
        <w:t xml:space="preserve"> </w:t>
      </w:r>
      <w:r w:rsidRPr="005E12C2">
        <w:rPr>
          <w:sz w:val="28"/>
          <w:szCs w:val="28"/>
        </w:rPr>
        <w:t>Л. А. Панкратова</w:t>
      </w:r>
    </w:p>
    <w:p w:rsidR="004E16DF" w:rsidRPr="005E12C2" w:rsidRDefault="004E16DF" w:rsidP="005E12C2">
      <w:pPr>
        <w:spacing w:line="360" w:lineRule="auto"/>
        <w:ind w:firstLine="0"/>
        <w:jc w:val="center"/>
        <w:rPr>
          <w:sz w:val="28"/>
          <w:szCs w:val="28"/>
        </w:rPr>
      </w:pPr>
    </w:p>
    <w:p w:rsidR="004E16DF" w:rsidRPr="005E12C2" w:rsidRDefault="004E16DF" w:rsidP="005E12C2">
      <w:pPr>
        <w:spacing w:line="360" w:lineRule="auto"/>
        <w:ind w:firstLine="0"/>
        <w:jc w:val="center"/>
        <w:rPr>
          <w:sz w:val="28"/>
          <w:szCs w:val="28"/>
        </w:rPr>
      </w:pPr>
    </w:p>
    <w:p w:rsidR="004E16DF" w:rsidRPr="005E12C2" w:rsidRDefault="004E16DF" w:rsidP="005E12C2">
      <w:pPr>
        <w:spacing w:line="360" w:lineRule="auto"/>
        <w:ind w:firstLine="0"/>
        <w:jc w:val="center"/>
        <w:rPr>
          <w:sz w:val="28"/>
          <w:szCs w:val="28"/>
        </w:rPr>
      </w:pPr>
    </w:p>
    <w:p w:rsidR="004E16DF" w:rsidRPr="005E12C2" w:rsidRDefault="004E16DF" w:rsidP="005E12C2">
      <w:pPr>
        <w:spacing w:line="360" w:lineRule="auto"/>
        <w:ind w:firstLine="0"/>
        <w:jc w:val="center"/>
        <w:rPr>
          <w:sz w:val="28"/>
          <w:szCs w:val="28"/>
        </w:rPr>
      </w:pPr>
    </w:p>
    <w:p w:rsidR="004E16DF" w:rsidRPr="005E12C2" w:rsidRDefault="004E16DF" w:rsidP="005E12C2">
      <w:pPr>
        <w:spacing w:line="360" w:lineRule="auto"/>
        <w:ind w:firstLine="0"/>
        <w:jc w:val="center"/>
        <w:rPr>
          <w:sz w:val="28"/>
          <w:szCs w:val="28"/>
        </w:rPr>
      </w:pPr>
      <w:r w:rsidRPr="005E12C2">
        <w:rPr>
          <w:sz w:val="28"/>
          <w:szCs w:val="28"/>
        </w:rPr>
        <w:t>Благовещенск 2010</w:t>
      </w:r>
    </w:p>
    <w:p w:rsidR="007427BB" w:rsidRPr="005E12C2" w:rsidRDefault="005E12C2" w:rsidP="005E12C2">
      <w:pPr>
        <w:pStyle w:val="a3"/>
        <w:widowControl w:val="0"/>
        <w:spacing w:after="0" w:line="360" w:lineRule="auto"/>
        <w:rPr>
          <w:rFonts w:ascii="Times New Roman" w:hAnsi="Times New Roman" w:cs="Times New Roman"/>
          <w:b/>
          <w:bCs/>
          <w:color w:val="auto"/>
          <w:sz w:val="28"/>
          <w:szCs w:val="28"/>
        </w:rPr>
      </w:pPr>
      <w:r>
        <w:rPr>
          <w:rFonts w:ascii="Times New Roman" w:hAnsi="Times New Roman" w:cs="Times New Roman"/>
          <w:bCs/>
          <w:color w:val="auto"/>
          <w:sz w:val="28"/>
          <w:szCs w:val="28"/>
        </w:rPr>
        <w:br w:type="page"/>
      </w:r>
      <w:r w:rsidR="007427BB" w:rsidRPr="005E12C2">
        <w:rPr>
          <w:rFonts w:ascii="Times New Roman" w:hAnsi="Times New Roman" w:cs="Times New Roman"/>
          <w:b/>
          <w:bCs/>
          <w:color w:val="auto"/>
          <w:sz w:val="28"/>
          <w:szCs w:val="28"/>
        </w:rPr>
        <w:t>СОДЕРЖАНИЕ</w:t>
      </w:r>
    </w:p>
    <w:p w:rsidR="005E12C2" w:rsidRDefault="005E12C2" w:rsidP="005E12C2">
      <w:pPr>
        <w:spacing w:line="360" w:lineRule="auto"/>
        <w:ind w:firstLine="0"/>
        <w:jc w:val="left"/>
        <w:rPr>
          <w:bCs/>
          <w:sz w:val="28"/>
          <w:szCs w:val="28"/>
        </w:rPr>
      </w:pPr>
    </w:p>
    <w:p w:rsidR="007427BB" w:rsidRPr="005E12C2" w:rsidRDefault="007427BB" w:rsidP="005E12C2">
      <w:pPr>
        <w:spacing w:line="360" w:lineRule="auto"/>
        <w:ind w:firstLine="0"/>
        <w:jc w:val="left"/>
        <w:rPr>
          <w:bCs/>
          <w:sz w:val="28"/>
          <w:szCs w:val="28"/>
        </w:rPr>
      </w:pPr>
      <w:r w:rsidRPr="005E12C2">
        <w:rPr>
          <w:bCs/>
          <w:sz w:val="28"/>
          <w:szCs w:val="28"/>
        </w:rPr>
        <w:t>Введение</w:t>
      </w:r>
    </w:p>
    <w:p w:rsidR="007427BB" w:rsidRPr="005E12C2" w:rsidRDefault="007427BB" w:rsidP="005E12C2">
      <w:pPr>
        <w:spacing w:line="360" w:lineRule="auto"/>
        <w:ind w:firstLine="0"/>
        <w:jc w:val="left"/>
        <w:rPr>
          <w:bCs/>
          <w:sz w:val="28"/>
          <w:szCs w:val="28"/>
        </w:rPr>
      </w:pPr>
      <w:r w:rsidRPr="005E12C2">
        <w:rPr>
          <w:bCs/>
          <w:sz w:val="28"/>
          <w:szCs w:val="28"/>
        </w:rPr>
        <w:t>1 Теоретические аспекты внешней торговли</w:t>
      </w:r>
      <w:r w:rsidR="005E12C2">
        <w:rPr>
          <w:bCs/>
          <w:sz w:val="28"/>
          <w:szCs w:val="28"/>
        </w:rPr>
        <w:t xml:space="preserve"> </w:t>
      </w:r>
    </w:p>
    <w:p w:rsidR="007427BB" w:rsidRPr="005E12C2" w:rsidRDefault="007427BB" w:rsidP="005E12C2">
      <w:pPr>
        <w:spacing w:line="360" w:lineRule="auto"/>
        <w:ind w:firstLine="0"/>
        <w:jc w:val="left"/>
        <w:rPr>
          <w:bCs/>
          <w:sz w:val="28"/>
          <w:szCs w:val="28"/>
        </w:rPr>
      </w:pPr>
      <w:r w:rsidRPr="005E12C2">
        <w:rPr>
          <w:bCs/>
          <w:sz w:val="28"/>
          <w:szCs w:val="28"/>
        </w:rPr>
        <w:t>1.1 Понятие, сущность и формы внешней торговли</w:t>
      </w:r>
    </w:p>
    <w:p w:rsidR="007427BB" w:rsidRPr="005E12C2" w:rsidRDefault="007427BB" w:rsidP="005E12C2">
      <w:pPr>
        <w:spacing w:line="360" w:lineRule="auto"/>
        <w:ind w:firstLine="0"/>
        <w:jc w:val="left"/>
        <w:rPr>
          <w:bCs/>
          <w:sz w:val="28"/>
          <w:szCs w:val="28"/>
        </w:rPr>
      </w:pPr>
      <w:r w:rsidRPr="005E12C2">
        <w:rPr>
          <w:bCs/>
          <w:sz w:val="28"/>
          <w:szCs w:val="28"/>
        </w:rPr>
        <w:t>1.2 Основные методологические аспекты внешней торговли</w:t>
      </w:r>
    </w:p>
    <w:p w:rsidR="007427BB" w:rsidRPr="005E12C2" w:rsidRDefault="007427BB" w:rsidP="005E12C2">
      <w:pPr>
        <w:spacing w:line="360" w:lineRule="auto"/>
        <w:ind w:firstLine="0"/>
        <w:jc w:val="left"/>
        <w:rPr>
          <w:bCs/>
          <w:sz w:val="28"/>
          <w:szCs w:val="28"/>
        </w:rPr>
      </w:pPr>
      <w:r w:rsidRPr="005E12C2">
        <w:rPr>
          <w:bCs/>
          <w:sz w:val="28"/>
          <w:szCs w:val="28"/>
        </w:rPr>
        <w:t xml:space="preserve">2 Динамика, товарная и географическая структура внешней </w:t>
      </w:r>
      <w:r w:rsidR="005E12C2">
        <w:rPr>
          <w:bCs/>
          <w:sz w:val="28"/>
          <w:szCs w:val="28"/>
        </w:rPr>
        <w:t xml:space="preserve"> </w:t>
      </w:r>
      <w:r w:rsidRPr="005E12C2">
        <w:rPr>
          <w:bCs/>
          <w:sz w:val="28"/>
          <w:szCs w:val="28"/>
        </w:rPr>
        <w:t>торговли РФ</w:t>
      </w:r>
    </w:p>
    <w:p w:rsidR="007427BB" w:rsidRPr="005E12C2" w:rsidRDefault="007427BB" w:rsidP="005E12C2">
      <w:pPr>
        <w:spacing w:line="360" w:lineRule="auto"/>
        <w:ind w:firstLine="0"/>
        <w:jc w:val="left"/>
        <w:rPr>
          <w:bCs/>
          <w:sz w:val="28"/>
          <w:szCs w:val="28"/>
        </w:rPr>
      </w:pPr>
      <w:r w:rsidRPr="005E12C2">
        <w:rPr>
          <w:bCs/>
          <w:sz w:val="28"/>
          <w:szCs w:val="28"/>
        </w:rPr>
        <w:t>Заключение</w:t>
      </w:r>
    </w:p>
    <w:p w:rsidR="007427BB" w:rsidRPr="005E12C2" w:rsidRDefault="007427BB" w:rsidP="005E12C2">
      <w:pPr>
        <w:spacing w:line="360" w:lineRule="auto"/>
        <w:ind w:firstLine="0"/>
        <w:jc w:val="left"/>
        <w:rPr>
          <w:bCs/>
          <w:sz w:val="28"/>
          <w:szCs w:val="28"/>
        </w:rPr>
      </w:pPr>
      <w:r w:rsidRPr="005E12C2">
        <w:rPr>
          <w:bCs/>
          <w:sz w:val="28"/>
          <w:szCs w:val="28"/>
        </w:rPr>
        <w:t>Библиографический список</w:t>
      </w:r>
    </w:p>
    <w:p w:rsidR="007427BB" w:rsidRPr="005E12C2" w:rsidRDefault="007427BB" w:rsidP="005E12C2">
      <w:pPr>
        <w:pStyle w:val="a3"/>
        <w:widowControl w:val="0"/>
        <w:spacing w:after="0" w:line="360" w:lineRule="auto"/>
        <w:rPr>
          <w:rFonts w:ascii="Times New Roman" w:hAnsi="Times New Roman" w:cs="Times New Roman"/>
          <w:bCs/>
          <w:color w:val="auto"/>
          <w:sz w:val="28"/>
          <w:szCs w:val="28"/>
        </w:rPr>
      </w:pPr>
    </w:p>
    <w:p w:rsidR="00533741" w:rsidRPr="005E12C2" w:rsidRDefault="005E12C2" w:rsidP="005E12C2">
      <w:pPr>
        <w:pStyle w:val="a3"/>
        <w:widowControl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Cs/>
          <w:color w:val="auto"/>
          <w:sz w:val="28"/>
          <w:szCs w:val="28"/>
        </w:rPr>
        <w:br w:type="page"/>
      </w:r>
      <w:r w:rsidR="00533741" w:rsidRPr="005E12C2">
        <w:rPr>
          <w:rFonts w:ascii="Times New Roman" w:hAnsi="Times New Roman" w:cs="Times New Roman"/>
          <w:b/>
          <w:bCs/>
          <w:color w:val="auto"/>
          <w:sz w:val="28"/>
          <w:szCs w:val="28"/>
        </w:rPr>
        <w:t>ВВЕДЕНИЕ</w:t>
      </w:r>
    </w:p>
    <w:p w:rsidR="005E12C2" w:rsidRDefault="005E12C2" w:rsidP="005E12C2">
      <w:pPr>
        <w:spacing w:line="360" w:lineRule="auto"/>
        <w:ind w:firstLine="709"/>
        <w:rPr>
          <w:rStyle w:val="a7"/>
          <w:color w:val="auto"/>
          <w:sz w:val="28"/>
          <w:szCs w:val="28"/>
        </w:rPr>
      </w:pPr>
    </w:p>
    <w:p w:rsidR="00FD65B6" w:rsidRPr="005E12C2" w:rsidRDefault="00FD65B6" w:rsidP="005E12C2">
      <w:pPr>
        <w:spacing w:line="360" w:lineRule="auto"/>
        <w:ind w:firstLine="709"/>
        <w:rPr>
          <w:rStyle w:val="a7"/>
          <w:color w:val="auto"/>
          <w:sz w:val="28"/>
          <w:szCs w:val="28"/>
        </w:rPr>
      </w:pPr>
      <w:r w:rsidRPr="005E12C2">
        <w:rPr>
          <w:rStyle w:val="a7"/>
          <w:color w:val="auto"/>
          <w:sz w:val="28"/>
          <w:szCs w:val="28"/>
        </w:rPr>
        <w:t xml:space="preserve">Внешнеэкономическая деятельность становится все более важным фактором развития народного хозяйства и экономической стабилизации республики. Сейчас нет практически ни одной отрасли в промышленно развитых странах, которая не была бы вовлечена в сферу внешнеэкономической деятельности. </w:t>
      </w:r>
    </w:p>
    <w:p w:rsidR="00FD65B6" w:rsidRPr="005E12C2" w:rsidRDefault="00FD65B6" w:rsidP="005E12C2">
      <w:pPr>
        <w:spacing w:line="360" w:lineRule="auto"/>
        <w:ind w:firstLine="709"/>
        <w:rPr>
          <w:rStyle w:val="a7"/>
          <w:color w:val="auto"/>
          <w:sz w:val="28"/>
          <w:szCs w:val="28"/>
        </w:rPr>
      </w:pPr>
      <w:r w:rsidRPr="005E12C2">
        <w:rPr>
          <w:rStyle w:val="a7"/>
          <w:color w:val="auto"/>
          <w:sz w:val="28"/>
          <w:szCs w:val="28"/>
        </w:rPr>
        <w:t>Развитие внешнеэкономической деятельности играет особую роль в современных условиях, когда происходит процесс интеграции экономики в мировое хозяйство. Россия проводит политику последовательного развития взаимовыгодного товарообмена со всеми зарубежными странами, которые проявляют к этому готовность. Развитие внешнеэкономической деятельности очень важно как всей страной, так и каждым предприятием в отдельности.</w:t>
      </w:r>
    </w:p>
    <w:p w:rsidR="00FD65B6" w:rsidRPr="005E12C2" w:rsidRDefault="00FD65B6" w:rsidP="005E12C2">
      <w:pPr>
        <w:spacing w:line="360" w:lineRule="auto"/>
        <w:ind w:firstLine="709"/>
        <w:rPr>
          <w:rStyle w:val="a7"/>
          <w:color w:val="auto"/>
          <w:sz w:val="28"/>
          <w:szCs w:val="28"/>
        </w:rPr>
      </w:pPr>
      <w:r w:rsidRPr="005E12C2">
        <w:rPr>
          <w:rStyle w:val="a7"/>
          <w:color w:val="auto"/>
          <w:sz w:val="28"/>
          <w:szCs w:val="28"/>
        </w:rPr>
        <w:t>Россия имеет экспортно-импортные связи более чем со 100 странами мира. Сегодня невозможно представить деятельность ни одного крупного пр</w:t>
      </w:r>
      <w:r w:rsidR="002D488E" w:rsidRPr="005E12C2">
        <w:rPr>
          <w:rStyle w:val="a7"/>
          <w:color w:val="auto"/>
          <w:sz w:val="28"/>
          <w:szCs w:val="28"/>
        </w:rPr>
        <w:t>едприятия без участия его во внешнеэкономической деятельности</w:t>
      </w:r>
      <w:r w:rsidR="00806EC4" w:rsidRPr="005E12C2">
        <w:rPr>
          <w:rStyle w:val="a7"/>
          <w:color w:val="auto"/>
          <w:sz w:val="28"/>
          <w:szCs w:val="28"/>
        </w:rPr>
        <w:t xml:space="preserve"> (ВЭД)</w:t>
      </w:r>
      <w:r w:rsidRPr="005E12C2">
        <w:rPr>
          <w:rStyle w:val="a7"/>
          <w:color w:val="auto"/>
          <w:sz w:val="28"/>
          <w:szCs w:val="28"/>
        </w:rPr>
        <w:t xml:space="preserve">. Эффективность работы </w:t>
      </w:r>
      <w:r w:rsidR="002D488E" w:rsidRPr="005E12C2">
        <w:rPr>
          <w:rStyle w:val="a7"/>
          <w:color w:val="auto"/>
          <w:sz w:val="28"/>
          <w:szCs w:val="28"/>
        </w:rPr>
        <w:t xml:space="preserve">такого предприятия </w:t>
      </w:r>
      <w:r w:rsidRPr="005E12C2">
        <w:rPr>
          <w:rStyle w:val="a7"/>
          <w:color w:val="auto"/>
          <w:sz w:val="28"/>
          <w:szCs w:val="28"/>
        </w:rPr>
        <w:t>напрямую зависит от эффективности работы отдела внешнеэкономических связей.</w:t>
      </w:r>
    </w:p>
    <w:p w:rsidR="00FD65B6" w:rsidRPr="005E12C2" w:rsidRDefault="00FD65B6" w:rsidP="005E12C2">
      <w:pPr>
        <w:spacing w:line="360" w:lineRule="auto"/>
        <w:ind w:firstLine="709"/>
        <w:rPr>
          <w:rStyle w:val="a7"/>
          <w:color w:val="auto"/>
          <w:sz w:val="28"/>
          <w:szCs w:val="28"/>
        </w:rPr>
      </w:pPr>
      <w:r w:rsidRPr="005E12C2">
        <w:rPr>
          <w:rStyle w:val="a7"/>
          <w:color w:val="auto"/>
          <w:sz w:val="28"/>
          <w:szCs w:val="28"/>
        </w:rPr>
        <w:t xml:space="preserve">Вот почему эта тема актуальна сегодня, когда все большее число предприятий вовлекается во ВЭД и на их пути возникает множество проблем. </w:t>
      </w:r>
    </w:p>
    <w:p w:rsidR="00FD65B6" w:rsidRPr="005E12C2" w:rsidRDefault="00FD65B6" w:rsidP="005E12C2">
      <w:pPr>
        <w:spacing w:line="360" w:lineRule="auto"/>
        <w:ind w:firstLine="709"/>
        <w:rPr>
          <w:rStyle w:val="a7"/>
          <w:color w:val="auto"/>
          <w:sz w:val="28"/>
          <w:szCs w:val="28"/>
        </w:rPr>
      </w:pPr>
      <w:r w:rsidRPr="005E12C2">
        <w:rPr>
          <w:rStyle w:val="a7"/>
          <w:color w:val="auto"/>
          <w:sz w:val="28"/>
          <w:szCs w:val="28"/>
        </w:rPr>
        <w:t xml:space="preserve">Международные экономические отношения являются одной из наиболее динамично развивающихся сфер экономической жизни. Экономические связи между государствами имеют многовековую историю. На протяжении столетий они существовали преимущественно как внешнеторговые, решая проблемы обеспечения населения товарами, которые национальная экономика производила неэффективно или не производила вовсе. В ходе эволюции внешнеэкономические связи переросли внешнюю торговлю и превратились в сложную совокупность международных экономических отношений, - мировое хозяйство. Происходящие в нем процессы затрагивают интересы всех государств мира. И, соответственно, все государства должны регулировать свою внешнеэкономическую деятельность, дабы достичь соблюдения в первую очередь своих интересов. </w:t>
      </w:r>
    </w:p>
    <w:p w:rsidR="00FD65B6" w:rsidRPr="005E12C2" w:rsidRDefault="00FD65B6" w:rsidP="005E12C2">
      <w:pPr>
        <w:spacing w:line="360" w:lineRule="auto"/>
        <w:ind w:firstLine="709"/>
        <w:rPr>
          <w:rStyle w:val="a7"/>
          <w:color w:val="auto"/>
          <w:sz w:val="28"/>
          <w:szCs w:val="28"/>
        </w:rPr>
      </w:pPr>
      <w:r w:rsidRPr="005E12C2">
        <w:rPr>
          <w:rStyle w:val="a7"/>
          <w:color w:val="auto"/>
          <w:sz w:val="28"/>
          <w:szCs w:val="28"/>
        </w:rPr>
        <w:t>Мировой опыт свидетельствует, что даже в промышленно развитых странах существует объективная необходимость государственного регулирования внешнеэкономической деятельности. Государство призвано, прежде всего, защищать интересы своих производителей, принимать меры для увеличения объемов экспорта, привлечения иностранных инвестиций, сбалансирования платежного баланса, валютного регулирования, и, что особенно важно, - принимать законодательные акты, устанавливающие правила осуществления ВЭД, и контролировать их неукоснительное соблюдение.</w:t>
      </w:r>
    </w:p>
    <w:p w:rsidR="00FD65B6" w:rsidRPr="005E12C2" w:rsidRDefault="00FD65B6" w:rsidP="005E12C2">
      <w:pPr>
        <w:spacing w:line="360" w:lineRule="auto"/>
        <w:ind w:firstLine="709"/>
        <w:rPr>
          <w:rStyle w:val="a7"/>
          <w:color w:val="auto"/>
          <w:sz w:val="28"/>
          <w:szCs w:val="28"/>
        </w:rPr>
      </w:pPr>
      <w:r w:rsidRPr="005E12C2">
        <w:rPr>
          <w:rStyle w:val="a7"/>
          <w:color w:val="auto"/>
          <w:sz w:val="28"/>
          <w:szCs w:val="28"/>
        </w:rPr>
        <w:t xml:space="preserve">Целью написания </w:t>
      </w:r>
      <w:r w:rsidR="00806EC4" w:rsidRPr="005E12C2">
        <w:rPr>
          <w:rStyle w:val="a7"/>
          <w:color w:val="auto"/>
          <w:sz w:val="28"/>
          <w:szCs w:val="28"/>
        </w:rPr>
        <w:t xml:space="preserve">контрольной </w:t>
      </w:r>
      <w:r w:rsidRPr="005E12C2">
        <w:rPr>
          <w:rStyle w:val="a7"/>
          <w:color w:val="auto"/>
          <w:sz w:val="28"/>
          <w:szCs w:val="28"/>
        </w:rPr>
        <w:t>работы является изучение теоретических и практических аспектов внешней торговли России.</w:t>
      </w:r>
    </w:p>
    <w:p w:rsidR="00FD65B6" w:rsidRPr="005E12C2" w:rsidRDefault="00FD65B6" w:rsidP="005E12C2">
      <w:pPr>
        <w:spacing w:line="360" w:lineRule="auto"/>
        <w:ind w:firstLine="709"/>
        <w:rPr>
          <w:rStyle w:val="a7"/>
          <w:color w:val="auto"/>
          <w:sz w:val="28"/>
          <w:szCs w:val="28"/>
        </w:rPr>
      </w:pPr>
      <w:r w:rsidRPr="005E12C2">
        <w:rPr>
          <w:rStyle w:val="a7"/>
          <w:color w:val="auto"/>
          <w:sz w:val="28"/>
          <w:szCs w:val="28"/>
        </w:rPr>
        <w:t>Задачи:</w:t>
      </w:r>
    </w:p>
    <w:p w:rsidR="00FD65B6" w:rsidRPr="005E12C2" w:rsidRDefault="00FD65B6" w:rsidP="005E12C2">
      <w:pPr>
        <w:spacing w:line="360" w:lineRule="auto"/>
        <w:ind w:firstLine="709"/>
        <w:rPr>
          <w:rStyle w:val="a7"/>
          <w:color w:val="auto"/>
          <w:sz w:val="28"/>
          <w:szCs w:val="28"/>
        </w:rPr>
      </w:pPr>
      <w:r w:rsidRPr="005E12C2">
        <w:rPr>
          <w:rStyle w:val="a7"/>
          <w:color w:val="auto"/>
          <w:sz w:val="28"/>
          <w:szCs w:val="28"/>
        </w:rPr>
        <w:t xml:space="preserve">- раскрыть понятие, </w:t>
      </w:r>
      <w:r w:rsidR="003B0E24" w:rsidRPr="005E12C2">
        <w:rPr>
          <w:rStyle w:val="a7"/>
          <w:color w:val="auto"/>
          <w:sz w:val="28"/>
          <w:szCs w:val="28"/>
        </w:rPr>
        <w:t xml:space="preserve">сущность и формы внешней </w:t>
      </w:r>
      <w:r w:rsidRPr="005E12C2">
        <w:rPr>
          <w:rStyle w:val="a7"/>
          <w:color w:val="auto"/>
          <w:sz w:val="28"/>
          <w:szCs w:val="28"/>
        </w:rPr>
        <w:t>торговли;</w:t>
      </w:r>
    </w:p>
    <w:p w:rsidR="00FD65B6" w:rsidRPr="005E12C2" w:rsidRDefault="00FD65B6" w:rsidP="005E12C2">
      <w:pPr>
        <w:spacing w:line="360" w:lineRule="auto"/>
        <w:ind w:firstLine="709"/>
        <w:rPr>
          <w:rStyle w:val="a7"/>
          <w:color w:val="auto"/>
          <w:sz w:val="28"/>
          <w:szCs w:val="28"/>
        </w:rPr>
      </w:pPr>
      <w:r w:rsidRPr="005E12C2">
        <w:rPr>
          <w:rStyle w:val="a7"/>
          <w:color w:val="auto"/>
          <w:sz w:val="28"/>
          <w:szCs w:val="28"/>
        </w:rPr>
        <w:t xml:space="preserve">- рассмотреть </w:t>
      </w:r>
      <w:r w:rsidR="003B0E24" w:rsidRPr="005E12C2">
        <w:rPr>
          <w:rStyle w:val="a7"/>
          <w:color w:val="auto"/>
          <w:sz w:val="28"/>
          <w:szCs w:val="28"/>
        </w:rPr>
        <w:t xml:space="preserve">основные методологические аспекты внешней </w:t>
      </w:r>
      <w:r w:rsidRPr="005E12C2">
        <w:rPr>
          <w:rStyle w:val="a7"/>
          <w:color w:val="auto"/>
          <w:sz w:val="28"/>
          <w:szCs w:val="28"/>
        </w:rPr>
        <w:t>торговли;</w:t>
      </w:r>
    </w:p>
    <w:p w:rsidR="00FD65B6" w:rsidRPr="005E12C2" w:rsidRDefault="00FD65B6" w:rsidP="005E12C2">
      <w:pPr>
        <w:spacing w:line="360" w:lineRule="auto"/>
        <w:ind w:firstLine="709"/>
        <w:rPr>
          <w:rStyle w:val="a7"/>
          <w:color w:val="auto"/>
          <w:sz w:val="28"/>
          <w:szCs w:val="28"/>
        </w:rPr>
      </w:pPr>
      <w:r w:rsidRPr="005E12C2">
        <w:rPr>
          <w:rStyle w:val="a7"/>
          <w:color w:val="auto"/>
          <w:sz w:val="28"/>
          <w:szCs w:val="28"/>
        </w:rPr>
        <w:t>- осветить динамику, географическую и товарную структуру внешней торговли России;</w:t>
      </w:r>
    </w:p>
    <w:p w:rsidR="00FD65B6" w:rsidRPr="005E12C2" w:rsidRDefault="00FD65B6" w:rsidP="005E12C2">
      <w:pPr>
        <w:spacing w:line="360" w:lineRule="auto"/>
        <w:ind w:firstLine="709"/>
        <w:rPr>
          <w:rStyle w:val="a7"/>
          <w:color w:val="auto"/>
          <w:sz w:val="28"/>
          <w:szCs w:val="28"/>
        </w:rPr>
      </w:pPr>
      <w:r w:rsidRPr="005E12C2">
        <w:rPr>
          <w:rStyle w:val="a7"/>
          <w:color w:val="auto"/>
          <w:sz w:val="28"/>
          <w:szCs w:val="28"/>
        </w:rPr>
        <w:t>Объектом написания данной работы является Российская Федерация.</w:t>
      </w:r>
    </w:p>
    <w:p w:rsidR="00FD65B6" w:rsidRPr="005E12C2" w:rsidRDefault="00FD65B6" w:rsidP="005E12C2">
      <w:pPr>
        <w:spacing w:line="360" w:lineRule="auto"/>
        <w:ind w:firstLine="709"/>
        <w:rPr>
          <w:rStyle w:val="a7"/>
          <w:color w:val="auto"/>
          <w:sz w:val="28"/>
          <w:szCs w:val="28"/>
        </w:rPr>
      </w:pPr>
      <w:r w:rsidRPr="005E12C2">
        <w:rPr>
          <w:rStyle w:val="a7"/>
          <w:color w:val="auto"/>
          <w:sz w:val="28"/>
          <w:szCs w:val="28"/>
        </w:rPr>
        <w:t>Предметом - осуществление внешнеторговой деятельности нашей страной.</w:t>
      </w:r>
    </w:p>
    <w:p w:rsidR="00FD65B6" w:rsidRPr="005E12C2" w:rsidRDefault="00873BDC" w:rsidP="005E12C2">
      <w:pPr>
        <w:spacing w:line="360" w:lineRule="auto"/>
        <w:ind w:firstLine="709"/>
        <w:rPr>
          <w:rStyle w:val="a7"/>
          <w:color w:val="auto"/>
          <w:sz w:val="28"/>
          <w:szCs w:val="28"/>
        </w:rPr>
      </w:pPr>
      <w:r w:rsidRPr="005E12C2">
        <w:rPr>
          <w:rStyle w:val="a7"/>
          <w:color w:val="auto"/>
          <w:sz w:val="28"/>
          <w:szCs w:val="28"/>
        </w:rPr>
        <w:t>Работа состоит из двух</w:t>
      </w:r>
      <w:r w:rsidR="00FD65B6" w:rsidRPr="005E12C2">
        <w:rPr>
          <w:rStyle w:val="a7"/>
          <w:color w:val="auto"/>
          <w:sz w:val="28"/>
          <w:szCs w:val="28"/>
        </w:rPr>
        <w:t xml:space="preserve"> глав, введения, заключения и списка использованных источников и литературы. </w:t>
      </w:r>
    </w:p>
    <w:p w:rsidR="00174B8B" w:rsidRPr="005E12C2" w:rsidRDefault="00174B8B" w:rsidP="005E12C2">
      <w:pPr>
        <w:spacing w:line="360" w:lineRule="auto"/>
        <w:ind w:firstLine="709"/>
        <w:rPr>
          <w:sz w:val="28"/>
          <w:szCs w:val="28"/>
        </w:rPr>
      </w:pPr>
    </w:p>
    <w:p w:rsidR="003B0E24" w:rsidRPr="005E12C2" w:rsidRDefault="005E12C2" w:rsidP="005E12C2">
      <w:pPr>
        <w:spacing w:line="360" w:lineRule="auto"/>
        <w:ind w:firstLine="709"/>
        <w:rPr>
          <w:b/>
          <w:sz w:val="28"/>
          <w:szCs w:val="28"/>
        </w:rPr>
      </w:pPr>
      <w:r>
        <w:rPr>
          <w:sz w:val="28"/>
          <w:szCs w:val="28"/>
        </w:rPr>
        <w:br w:type="page"/>
      </w:r>
      <w:r w:rsidR="003B0E24" w:rsidRPr="005E12C2">
        <w:rPr>
          <w:b/>
          <w:sz w:val="28"/>
          <w:szCs w:val="28"/>
        </w:rPr>
        <w:t>1 ТЕОРЕТИЧЕСКИЕ АСПЕКТЫ ВНЕШНЕЙ ТОРГОВЛИ</w:t>
      </w:r>
    </w:p>
    <w:p w:rsidR="005E12C2" w:rsidRDefault="005E12C2" w:rsidP="005E12C2">
      <w:pPr>
        <w:spacing w:line="360" w:lineRule="auto"/>
        <w:ind w:firstLine="709"/>
        <w:rPr>
          <w:b/>
          <w:sz w:val="28"/>
          <w:szCs w:val="28"/>
        </w:rPr>
      </w:pPr>
    </w:p>
    <w:p w:rsidR="003B0E24" w:rsidRPr="005E12C2" w:rsidRDefault="003B0E24" w:rsidP="005E12C2">
      <w:pPr>
        <w:spacing w:line="360" w:lineRule="auto"/>
        <w:ind w:firstLine="709"/>
        <w:rPr>
          <w:b/>
          <w:sz w:val="28"/>
          <w:szCs w:val="28"/>
        </w:rPr>
      </w:pPr>
      <w:r w:rsidRPr="005E12C2">
        <w:rPr>
          <w:b/>
          <w:sz w:val="28"/>
          <w:szCs w:val="28"/>
        </w:rPr>
        <w:t>1.1 Понятие, сущность и формы внешней торговли</w:t>
      </w:r>
    </w:p>
    <w:p w:rsidR="005E12C2" w:rsidRDefault="005E12C2" w:rsidP="005E12C2">
      <w:pPr>
        <w:spacing w:line="360" w:lineRule="auto"/>
        <w:ind w:firstLine="709"/>
        <w:rPr>
          <w:sz w:val="28"/>
          <w:szCs w:val="28"/>
        </w:rPr>
      </w:pPr>
    </w:p>
    <w:p w:rsidR="0053516F" w:rsidRPr="005E12C2" w:rsidRDefault="005E12C2" w:rsidP="005E12C2">
      <w:pPr>
        <w:spacing w:line="360" w:lineRule="auto"/>
        <w:ind w:firstLine="709"/>
        <w:rPr>
          <w:sz w:val="28"/>
          <w:szCs w:val="28"/>
        </w:rPr>
      </w:pPr>
      <w:r w:rsidRPr="005E12C2">
        <w:rPr>
          <w:sz w:val="28"/>
          <w:szCs w:val="28"/>
        </w:rPr>
        <w:t xml:space="preserve">Внешняя торговля </w:t>
      </w:r>
      <w:r w:rsidR="0053516F" w:rsidRPr="005E12C2">
        <w:rPr>
          <w:sz w:val="28"/>
          <w:szCs w:val="28"/>
        </w:rPr>
        <w:t xml:space="preserve">- торговля между странами, состоящая из экспорта и импорта товаров и услуг. Осуществляется преимущественно через коммерческие </w:t>
      </w:r>
      <w:r w:rsidR="0053516F" w:rsidRPr="00695906">
        <w:rPr>
          <w:sz w:val="28"/>
          <w:szCs w:val="28"/>
        </w:rPr>
        <w:t>сделки</w:t>
      </w:r>
      <w:r w:rsidR="0053516F" w:rsidRPr="005E12C2">
        <w:rPr>
          <w:sz w:val="28"/>
          <w:szCs w:val="28"/>
        </w:rPr>
        <w:t xml:space="preserve">, оформляемые внешнеторговыми контрактами. Внешняя торговля страны регулируется государством. Для этого используются такие средства, как таможенный </w:t>
      </w:r>
      <w:r w:rsidR="0053516F" w:rsidRPr="00695906">
        <w:rPr>
          <w:sz w:val="28"/>
          <w:szCs w:val="28"/>
        </w:rPr>
        <w:t>тариф</w:t>
      </w:r>
      <w:r w:rsidR="0053516F" w:rsidRPr="005E12C2">
        <w:rPr>
          <w:sz w:val="28"/>
          <w:szCs w:val="28"/>
        </w:rPr>
        <w:t xml:space="preserve">, </w:t>
      </w:r>
      <w:r w:rsidR="0053516F" w:rsidRPr="00695906">
        <w:rPr>
          <w:sz w:val="28"/>
          <w:szCs w:val="28"/>
        </w:rPr>
        <w:t>лицензирование</w:t>
      </w:r>
      <w:r w:rsidR="0053516F" w:rsidRPr="005E12C2">
        <w:rPr>
          <w:sz w:val="28"/>
          <w:szCs w:val="28"/>
        </w:rPr>
        <w:t xml:space="preserve">, </w:t>
      </w:r>
      <w:r w:rsidR="0053516F" w:rsidRPr="00695906">
        <w:rPr>
          <w:sz w:val="28"/>
          <w:szCs w:val="28"/>
        </w:rPr>
        <w:t>контингентирование</w:t>
      </w:r>
      <w:r w:rsidR="0053516F" w:rsidRPr="005E12C2">
        <w:rPr>
          <w:sz w:val="28"/>
          <w:szCs w:val="28"/>
        </w:rPr>
        <w:t xml:space="preserve"> и др. </w:t>
      </w:r>
      <w:r w:rsidR="0053516F" w:rsidRPr="00695906">
        <w:rPr>
          <w:sz w:val="28"/>
          <w:szCs w:val="28"/>
        </w:rPr>
        <w:t>нетарифные ограничения</w:t>
      </w:r>
      <w:r w:rsidR="0053516F" w:rsidRPr="005E12C2">
        <w:rPr>
          <w:sz w:val="28"/>
          <w:szCs w:val="28"/>
        </w:rPr>
        <w:t>, а также прямое и косвенное субсидирование экспорта и др. средства.</w:t>
      </w:r>
    </w:p>
    <w:p w:rsidR="00975F2C" w:rsidRPr="005E12C2" w:rsidRDefault="00EA6226" w:rsidP="005E12C2">
      <w:pPr>
        <w:spacing w:line="360" w:lineRule="auto"/>
        <w:ind w:firstLine="709"/>
        <w:rPr>
          <w:sz w:val="28"/>
          <w:szCs w:val="28"/>
        </w:rPr>
      </w:pPr>
      <w:r w:rsidRPr="005E12C2">
        <w:rPr>
          <w:sz w:val="28"/>
          <w:szCs w:val="28"/>
        </w:rPr>
        <w:t>Внешняя торговля</w:t>
      </w:r>
      <w:r w:rsidR="005E12C2">
        <w:rPr>
          <w:sz w:val="28"/>
          <w:szCs w:val="28"/>
        </w:rPr>
        <w:t xml:space="preserve"> </w:t>
      </w:r>
      <w:r w:rsidRPr="005E12C2">
        <w:rPr>
          <w:sz w:val="28"/>
          <w:szCs w:val="28"/>
        </w:rPr>
        <w:t>является</w:t>
      </w:r>
      <w:r w:rsidR="005E12C2">
        <w:rPr>
          <w:sz w:val="28"/>
          <w:szCs w:val="28"/>
        </w:rPr>
        <w:t xml:space="preserve"> </w:t>
      </w:r>
      <w:r w:rsidRPr="005E12C2">
        <w:rPr>
          <w:sz w:val="28"/>
          <w:szCs w:val="28"/>
        </w:rPr>
        <w:t>важной</w:t>
      </w:r>
      <w:r w:rsidR="005E12C2">
        <w:rPr>
          <w:sz w:val="28"/>
          <w:szCs w:val="28"/>
        </w:rPr>
        <w:t xml:space="preserve"> </w:t>
      </w:r>
      <w:r w:rsidRPr="005E12C2">
        <w:rPr>
          <w:sz w:val="28"/>
          <w:szCs w:val="28"/>
        </w:rPr>
        <w:t>и</w:t>
      </w:r>
      <w:r w:rsidR="005E12C2">
        <w:rPr>
          <w:sz w:val="28"/>
          <w:szCs w:val="28"/>
        </w:rPr>
        <w:t xml:space="preserve"> </w:t>
      </w:r>
      <w:r w:rsidRPr="005E12C2">
        <w:rPr>
          <w:sz w:val="28"/>
          <w:szCs w:val="28"/>
        </w:rPr>
        <w:t>исторически</w:t>
      </w:r>
      <w:r w:rsidR="005E12C2">
        <w:rPr>
          <w:sz w:val="28"/>
          <w:szCs w:val="28"/>
        </w:rPr>
        <w:t xml:space="preserve"> </w:t>
      </w:r>
      <w:r w:rsidRPr="005E12C2">
        <w:rPr>
          <w:sz w:val="28"/>
          <w:szCs w:val="28"/>
        </w:rPr>
        <w:t>самой</w:t>
      </w:r>
      <w:r w:rsidR="005E12C2">
        <w:rPr>
          <w:sz w:val="28"/>
          <w:szCs w:val="28"/>
        </w:rPr>
        <w:t xml:space="preserve"> </w:t>
      </w:r>
      <w:r w:rsidRPr="005E12C2">
        <w:rPr>
          <w:sz w:val="28"/>
          <w:szCs w:val="28"/>
        </w:rPr>
        <w:t>первой</w:t>
      </w:r>
      <w:r w:rsidR="005E12C2">
        <w:rPr>
          <w:sz w:val="28"/>
          <w:szCs w:val="28"/>
        </w:rPr>
        <w:t xml:space="preserve"> </w:t>
      </w:r>
      <w:r w:rsidRPr="005E12C2">
        <w:rPr>
          <w:sz w:val="28"/>
          <w:szCs w:val="28"/>
        </w:rPr>
        <w:t>формой</w:t>
      </w:r>
      <w:r w:rsidR="00975F2C" w:rsidRPr="005E12C2">
        <w:rPr>
          <w:sz w:val="28"/>
          <w:szCs w:val="28"/>
        </w:rPr>
        <w:t xml:space="preserve"> </w:t>
      </w:r>
      <w:r w:rsidRPr="005E12C2">
        <w:rPr>
          <w:sz w:val="28"/>
          <w:szCs w:val="28"/>
        </w:rPr>
        <w:t>международных</w:t>
      </w:r>
      <w:r w:rsidR="005E12C2">
        <w:rPr>
          <w:sz w:val="28"/>
          <w:szCs w:val="28"/>
        </w:rPr>
        <w:t xml:space="preserve"> </w:t>
      </w:r>
      <w:r w:rsidRPr="005E12C2">
        <w:rPr>
          <w:sz w:val="28"/>
          <w:szCs w:val="28"/>
        </w:rPr>
        <w:t>экономических</w:t>
      </w:r>
      <w:r w:rsidR="005E12C2">
        <w:rPr>
          <w:sz w:val="28"/>
          <w:szCs w:val="28"/>
        </w:rPr>
        <w:t xml:space="preserve"> </w:t>
      </w:r>
      <w:r w:rsidRPr="005E12C2">
        <w:rPr>
          <w:sz w:val="28"/>
          <w:szCs w:val="28"/>
        </w:rPr>
        <w:t>отношений.</w:t>
      </w:r>
      <w:r w:rsidR="005E12C2">
        <w:rPr>
          <w:sz w:val="28"/>
          <w:szCs w:val="28"/>
        </w:rPr>
        <w:t xml:space="preserve"> </w:t>
      </w:r>
      <w:r w:rsidRPr="005E12C2">
        <w:rPr>
          <w:sz w:val="28"/>
          <w:szCs w:val="28"/>
        </w:rPr>
        <w:t>Она</w:t>
      </w:r>
      <w:r w:rsidR="005E12C2">
        <w:rPr>
          <w:sz w:val="28"/>
          <w:szCs w:val="28"/>
        </w:rPr>
        <w:t xml:space="preserve"> </w:t>
      </w:r>
      <w:r w:rsidRPr="005E12C2">
        <w:rPr>
          <w:sz w:val="28"/>
          <w:szCs w:val="28"/>
        </w:rPr>
        <w:t>представляет</w:t>
      </w:r>
      <w:r w:rsidR="005E12C2">
        <w:rPr>
          <w:sz w:val="28"/>
          <w:szCs w:val="28"/>
        </w:rPr>
        <w:t xml:space="preserve"> </w:t>
      </w:r>
      <w:r w:rsidRPr="005E12C2">
        <w:rPr>
          <w:sz w:val="28"/>
          <w:szCs w:val="28"/>
        </w:rPr>
        <w:t>собой</w:t>
      </w:r>
      <w:r w:rsidR="005E12C2">
        <w:rPr>
          <w:sz w:val="28"/>
          <w:szCs w:val="28"/>
        </w:rPr>
        <w:t xml:space="preserve"> </w:t>
      </w:r>
      <w:r w:rsidRPr="005E12C2">
        <w:rPr>
          <w:sz w:val="28"/>
          <w:szCs w:val="28"/>
        </w:rPr>
        <w:t>обмен</w:t>
      </w:r>
      <w:r w:rsidR="00975F2C" w:rsidRPr="005E12C2">
        <w:rPr>
          <w:sz w:val="28"/>
          <w:szCs w:val="28"/>
        </w:rPr>
        <w:t xml:space="preserve"> </w:t>
      </w:r>
      <w:r w:rsidRPr="005E12C2">
        <w:rPr>
          <w:sz w:val="28"/>
          <w:szCs w:val="28"/>
        </w:rPr>
        <w:t>товарами между государственно</w:t>
      </w:r>
      <w:r w:rsidR="00975F2C" w:rsidRPr="005E12C2">
        <w:rPr>
          <w:sz w:val="28"/>
          <w:szCs w:val="28"/>
        </w:rPr>
        <w:t xml:space="preserve"> </w:t>
      </w:r>
      <w:r w:rsidRPr="005E12C2">
        <w:rPr>
          <w:sz w:val="28"/>
          <w:szCs w:val="28"/>
        </w:rPr>
        <w:t>оформленными национальными хозяйствами.</w:t>
      </w:r>
      <w:r w:rsidR="00975F2C" w:rsidRPr="005E12C2">
        <w:rPr>
          <w:sz w:val="28"/>
          <w:szCs w:val="28"/>
        </w:rPr>
        <w:t xml:space="preserve"> </w:t>
      </w:r>
      <w:r w:rsidRPr="005E12C2">
        <w:rPr>
          <w:sz w:val="28"/>
          <w:szCs w:val="28"/>
        </w:rPr>
        <w:t>В современных условиях в международной торговле</w:t>
      </w:r>
      <w:r w:rsidR="005E12C2">
        <w:rPr>
          <w:sz w:val="28"/>
          <w:szCs w:val="28"/>
        </w:rPr>
        <w:t xml:space="preserve"> </w:t>
      </w:r>
      <w:r w:rsidRPr="005E12C2">
        <w:rPr>
          <w:sz w:val="28"/>
          <w:szCs w:val="28"/>
        </w:rPr>
        <w:t>участвуют</w:t>
      </w:r>
      <w:r w:rsidR="005E12C2">
        <w:rPr>
          <w:sz w:val="28"/>
          <w:szCs w:val="28"/>
        </w:rPr>
        <w:t xml:space="preserve"> </w:t>
      </w:r>
      <w:r w:rsidRPr="005E12C2">
        <w:rPr>
          <w:sz w:val="28"/>
          <w:szCs w:val="28"/>
        </w:rPr>
        <w:t>все</w:t>
      </w:r>
      <w:r w:rsidR="005E12C2">
        <w:rPr>
          <w:sz w:val="28"/>
          <w:szCs w:val="28"/>
        </w:rPr>
        <w:t xml:space="preserve"> </w:t>
      </w:r>
      <w:r w:rsidRPr="005E12C2">
        <w:rPr>
          <w:sz w:val="28"/>
          <w:szCs w:val="28"/>
        </w:rPr>
        <w:t>субъекты</w:t>
      </w:r>
      <w:r w:rsidR="00975F2C" w:rsidRPr="005E12C2">
        <w:rPr>
          <w:sz w:val="28"/>
          <w:szCs w:val="28"/>
        </w:rPr>
        <w:t xml:space="preserve"> </w:t>
      </w:r>
      <w:r w:rsidRPr="005E12C2">
        <w:rPr>
          <w:sz w:val="28"/>
          <w:szCs w:val="28"/>
        </w:rPr>
        <w:t>мирового хозяйства.</w:t>
      </w:r>
      <w:r w:rsidR="005E12C2">
        <w:rPr>
          <w:sz w:val="28"/>
          <w:szCs w:val="28"/>
        </w:rPr>
        <w:t xml:space="preserve"> </w:t>
      </w:r>
      <w:r w:rsidRPr="005E12C2">
        <w:rPr>
          <w:sz w:val="28"/>
          <w:szCs w:val="28"/>
        </w:rPr>
        <w:t>В</w:t>
      </w:r>
      <w:r w:rsidR="005E12C2">
        <w:rPr>
          <w:sz w:val="28"/>
          <w:szCs w:val="28"/>
        </w:rPr>
        <w:t xml:space="preserve"> </w:t>
      </w:r>
      <w:r w:rsidRPr="005E12C2">
        <w:rPr>
          <w:sz w:val="28"/>
          <w:szCs w:val="28"/>
        </w:rPr>
        <w:t>ее</w:t>
      </w:r>
      <w:r w:rsidR="005E12C2">
        <w:rPr>
          <w:sz w:val="28"/>
          <w:szCs w:val="28"/>
        </w:rPr>
        <w:t xml:space="preserve"> </w:t>
      </w:r>
      <w:r w:rsidRPr="005E12C2">
        <w:rPr>
          <w:sz w:val="28"/>
          <w:szCs w:val="28"/>
        </w:rPr>
        <w:t>основе</w:t>
      </w:r>
      <w:r w:rsidR="005E12C2">
        <w:rPr>
          <w:sz w:val="28"/>
          <w:szCs w:val="28"/>
        </w:rPr>
        <w:t xml:space="preserve"> </w:t>
      </w:r>
      <w:r w:rsidRPr="005E12C2">
        <w:rPr>
          <w:sz w:val="28"/>
          <w:szCs w:val="28"/>
        </w:rPr>
        <w:t>лежит</w:t>
      </w:r>
      <w:r w:rsidR="005E12C2">
        <w:rPr>
          <w:sz w:val="28"/>
          <w:szCs w:val="28"/>
        </w:rPr>
        <w:t xml:space="preserve"> </w:t>
      </w:r>
      <w:r w:rsidRPr="005E12C2">
        <w:rPr>
          <w:sz w:val="28"/>
          <w:szCs w:val="28"/>
        </w:rPr>
        <w:t>международное</w:t>
      </w:r>
      <w:r w:rsidR="005E12C2">
        <w:rPr>
          <w:sz w:val="28"/>
          <w:szCs w:val="28"/>
        </w:rPr>
        <w:t xml:space="preserve"> </w:t>
      </w:r>
      <w:r w:rsidRPr="005E12C2">
        <w:rPr>
          <w:sz w:val="28"/>
          <w:szCs w:val="28"/>
        </w:rPr>
        <w:t>разделение</w:t>
      </w:r>
      <w:r w:rsidR="005E12C2">
        <w:rPr>
          <w:sz w:val="28"/>
          <w:szCs w:val="28"/>
        </w:rPr>
        <w:t xml:space="preserve"> </w:t>
      </w:r>
      <w:r w:rsidRPr="005E12C2">
        <w:rPr>
          <w:sz w:val="28"/>
          <w:szCs w:val="28"/>
        </w:rPr>
        <w:t>труда.</w:t>
      </w:r>
      <w:r w:rsidR="00975F2C" w:rsidRPr="005E12C2">
        <w:rPr>
          <w:sz w:val="28"/>
          <w:szCs w:val="28"/>
        </w:rPr>
        <w:t xml:space="preserve"> </w:t>
      </w:r>
    </w:p>
    <w:p w:rsidR="00EA6226" w:rsidRPr="005E12C2" w:rsidRDefault="00EA6226" w:rsidP="005E12C2">
      <w:pPr>
        <w:spacing w:line="360" w:lineRule="auto"/>
        <w:ind w:firstLine="709"/>
        <w:rPr>
          <w:sz w:val="28"/>
          <w:szCs w:val="28"/>
        </w:rPr>
      </w:pPr>
      <w:r w:rsidRPr="005E12C2">
        <w:rPr>
          <w:sz w:val="28"/>
          <w:szCs w:val="28"/>
        </w:rPr>
        <w:t>Развитие международной специализации производства</w:t>
      </w:r>
      <w:r w:rsidR="005E12C2">
        <w:rPr>
          <w:sz w:val="28"/>
          <w:szCs w:val="28"/>
        </w:rPr>
        <w:t xml:space="preserve"> </w:t>
      </w:r>
      <w:r w:rsidRPr="005E12C2">
        <w:rPr>
          <w:sz w:val="28"/>
          <w:szCs w:val="28"/>
        </w:rPr>
        <w:t>и</w:t>
      </w:r>
      <w:r w:rsidR="005E12C2">
        <w:rPr>
          <w:sz w:val="28"/>
          <w:szCs w:val="28"/>
        </w:rPr>
        <w:t xml:space="preserve"> </w:t>
      </w:r>
      <w:r w:rsidRPr="005E12C2">
        <w:rPr>
          <w:sz w:val="28"/>
          <w:szCs w:val="28"/>
        </w:rPr>
        <w:t>углубление</w:t>
      </w:r>
      <w:r w:rsidR="005E12C2">
        <w:rPr>
          <w:sz w:val="28"/>
          <w:szCs w:val="28"/>
        </w:rPr>
        <w:t xml:space="preserve"> </w:t>
      </w:r>
      <w:r w:rsidRPr="005E12C2">
        <w:rPr>
          <w:sz w:val="28"/>
          <w:szCs w:val="28"/>
        </w:rPr>
        <w:t>названного</w:t>
      </w:r>
      <w:r w:rsidR="00975F2C" w:rsidRPr="005E12C2">
        <w:rPr>
          <w:sz w:val="28"/>
          <w:szCs w:val="28"/>
        </w:rPr>
        <w:t xml:space="preserve"> </w:t>
      </w:r>
      <w:r w:rsidRPr="005E12C2">
        <w:rPr>
          <w:sz w:val="28"/>
          <w:szCs w:val="28"/>
        </w:rPr>
        <w:t>разделения</w:t>
      </w:r>
      <w:r w:rsidR="005E12C2">
        <w:rPr>
          <w:sz w:val="28"/>
          <w:szCs w:val="28"/>
        </w:rPr>
        <w:t xml:space="preserve"> </w:t>
      </w:r>
      <w:r w:rsidRPr="005E12C2">
        <w:rPr>
          <w:sz w:val="28"/>
          <w:szCs w:val="28"/>
        </w:rPr>
        <w:t>труда</w:t>
      </w:r>
      <w:r w:rsidR="005E12C2">
        <w:rPr>
          <w:sz w:val="28"/>
          <w:szCs w:val="28"/>
        </w:rPr>
        <w:t xml:space="preserve"> </w:t>
      </w:r>
      <w:r w:rsidRPr="005E12C2">
        <w:rPr>
          <w:sz w:val="28"/>
          <w:szCs w:val="28"/>
        </w:rPr>
        <w:t>(в</w:t>
      </w:r>
      <w:r w:rsidR="005E12C2">
        <w:rPr>
          <w:sz w:val="28"/>
          <w:szCs w:val="28"/>
        </w:rPr>
        <w:t xml:space="preserve"> </w:t>
      </w:r>
      <w:r w:rsidRPr="005E12C2">
        <w:rPr>
          <w:sz w:val="28"/>
          <w:szCs w:val="28"/>
        </w:rPr>
        <w:t>виде</w:t>
      </w:r>
      <w:r w:rsidR="005E12C2">
        <w:rPr>
          <w:sz w:val="28"/>
          <w:szCs w:val="28"/>
        </w:rPr>
        <w:t xml:space="preserve"> </w:t>
      </w:r>
      <w:r w:rsidRPr="005E12C2">
        <w:rPr>
          <w:sz w:val="28"/>
          <w:szCs w:val="28"/>
        </w:rPr>
        <w:t>общего,</w:t>
      </w:r>
      <w:r w:rsidR="005E12C2">
        <w:rPr>
          <w:sz w:val="28"/>
          <w:szCs w:val="28"/>
        </w:rPr>
        <w:t xml:space="preserve"> </w:t>
      </w:r>
      <w:r w:rsidRPr="005E12C2">
        <w:rPr>
          <w:sz w:val="28"/>
          <w:szCs w:val="28"/>
        </w:rPr>
        <w:t>частного</w:t>
      </w:r>
      <w:r w:rsidR="005E12C2">
        <w:rPr>
          <w:sz w:val="28"/>
          <w:szCs w:val="28"/>
        </w:rPr>
        <w:t xml:space="preserve"> </w:t>
      </w:r>
      <w:r w:rsidRPr="005E12C2">
        <w:rPr>
          <w:sz w:val="28"/>
          <w:szCs w:val="28"/>
        </w:rPr>
        <w:t>и</w:t>
      </w:r>
      <w:r w:rsidR="005E12C2">
        <w:rPr>
          <w:sz w:val="28"/>
          <w:szCs w:val="28"/>
        </w:rPr>
        <w:t xml:space="preserve"> </w:t>
      </w:r>
      <w:r w:rsidRPr="005E12C2">
        <w:rPr>
          <w:sz w:val="28"/>
          <w:szCs w:val="28"/>
        </w:rPr>
        <w:t>единичного)</w:t>
      </w:r>
      <w:r w:rsidR="005E12C2">
        <w:rPr>
          <w:sz w:val="28"/>
          <w:szCs w:val="28"/>
        </w:rPr>
        <w:t xml:space="preserve"> </w:t>
      </w:r>
      <w:r w:rsidRPr="005E12C2">
        <w:rPr>
          <w:sz w:val="28"/>
          <w:szCs w:val="28"/>
        </w:rPr>
        <w:t>порождают</w:t>
      </w:r>
      <w:r w:rsidR="00975F2C" w:rsidRPr="005E12C2">
        <w:rPr>
          <w:sz w:val="28"/>
          <w:szCs w:val="28"/>
        </w:rPr>
        <w:t xml:space="preserve"> </w:t>
      </w:r>
      <w:r w:rsidRPr="005E12C2">
        <w:rPr>
          <w:sz w:val="28"/>
          <w:szCs w:val="28"/>
        </w:rPr>
        <w:t>многообразие</w:t>
      </w:r>
      <w:r w:rsidR="005E12C2">
        <w:rPr>
          <w:sz w:val="28"/>
          <w:szCs w:val="28"/>
        </w:rPr>
        <w:t xml:space="preserve"> </w:t>
      </w:r>
      <w:r w:rsidRPr="005E12C2">
        <w:rPr>
          <w:sz w:val="28"/>
          <w:szCs w:val="28"/>
        </w:rPr>
        <w:t>форм</w:t>
      </w:r>
      <w:r w:rsidR="005E12C2">
        <w:rPr>
          <w:sz w:val="28"/>
          <w:szCs w:val="28"/>
        </w:rPr>
        <w:t xml:space="preserve"> </w:t>
      </w:r>
      <w:r w:rsidRPr="005E12C2">
        <w:rPr>
          <w:sz w:val="28"/>
          <w:szCs w:val="28"/>
        </w:rPr>
        <w:t>и</w:t>
      </w:r>
      <w:r w:rsidR="005E12C2">
        <w:rPr>
          <w:sz w:val="28"/>
          <w:szCs w:val="28"/>
        </w:rPr>
        <w:t xml:space="preserve"> </w:t>
      </w:r>
      <w:r w:rsidRPr="005E12C2">
        <w:rPr>
          <w:sz w:val="28"/>
          <w:szCs w:val="28"/>
        </w:rPr>
        <w:t>направлений</w:t>
      </w:r>
      <w:r w:rsidR="005E12C2">
        <w:rPr>
          <w:sz w:val="28"/>
          <w:szCs w:val="28"/>
        </w:rPr>
        <w:t xml:space="preserve"> </w:t>
      </w:r>
      <w:r w:rsidRPr="005E12C2">
        <w:rPr>
          <w:sz w:val="28"/>
          <w:szCs w:val="28"/>
        </w:rPr>
        <w:t>международной</w:t>
      </w:r>
      <w:r w:rsidR="005E12C2">
        <w:rPr>
          <w:sz w:val="28"/>
          <w:szCs w:val="28"/>
        </w:rPr>
        <w:t xml:space="preserve"> </w:t>
      </w:r>
      <w:r w:rsidRPr="005E12C2">
        <w:rPr>
          <w:sz w:val="28"/>
          <w:szCs w:val="28"/>
        </w:rPr>
        <w:t>торговли.</w:t>
      </w:r>
      <w:r w:rsidR="005E12C2">
        <w:rPr>
          <w:sz w:val="28"/>
          <w:szCs w:val="28"/>
        </w:rPr>
        <w:t xml:space="preserve"> </w:t>
      </w:r>
      <w:r w:rsidRPr="005E12C2">
        <w:rPr>
          <w:sz w:val="28"/>
          <w:szCs w:val="28"/>
        </w:rPr>
        <w:t>Глубокое</w:t>
      </w:r>
      <w:r w:rsidR="00975F2C" w:rsidRPr="005E12C2">
        <w:rPr>
          <w:sz w:val="28"/>
          <w:szCs w:val="28"/>
        </w:rPr>
        <w:t xml:space="preserve"> </w:t>
      </w:r>
      <w:r w:rsidRPr="005E12C2">
        <w:rPr>
          <w:sz w:val="28"/>
          <w:szCs w:val="28"/>
        </w:rPr>
        <w:t>воздействие</w:t>
      </w:r>
      <w:r w:rsidR="005E12C2">
        <w:rPr>
          <w:sz w:val="28"/>
          <w:szCs w:val="28"/>
        </w:rPr>
        <w:t xml:space="preserve"> </w:t>
      </w:r>
      <w:r w:rsidRPr="005E12C2">
        <w:rPr>
          <w:sz w:val="28"/>
          <w:szCs w:val="28"/>
        </w:rPr>
        <w:t>на</w:t>
      </w:r>
      <w:r w:rsidR="005E12C2">
        <w:rPr>
          <w:sz w:val="28"/>
          <w:szCs w:val="28"/>
        </w:rPr>
        <w:t xml:space="preserve"> </w:t>
      </w:r>
      <w:r w:rsidRPr="005E12C2">
        <w:rPr>
          <w:sz w:val="28"/>
          <w:szCs w:val="28"/>
        </w:rPr>
        <w:t>нее</w:t>
      </w:r>
      <w:r w:rsidR="005E12C2">
        <w:rPr>
          <w:sz w:val="28"/>
          <w:szCs w:val="28"/>
        </w:rPr>
        <w:t xml:space="preserve"> </w:t>
      </w:r>
      <w:r w:rsidRPr="005E12C2">
        <w:rPr>
          <w:sz w:val="28"/>
          <w:szCs w:val="28"/>
        </w:rPr>
        <w:t>оказывает</w:t>
      </w:r>
      <w:r w:rsidR="005E12C2">
        <w:rPr>
          <w:sz w:val="28"/>
          <w:szCs w:val="28"/>
        </w:rPr>
        <w:t xml:space="preserve"> </w:t>
      </w:r>
      <w:r w:rsidRPr="005E12C2">
        <w:rPr>
          <w:sz w:val="28"/>
          <w:szCs w:val="28"/>
        </w:rPr>
        <w:t>научно-техническая</w:t>
      </w:r>
      <w:r w:rsidR="005E12C2">
        <w:rPr>
          <w:sz w:val="28"/>
          <w:szCs w:val="28"/>
        </w:rPr>
        <w:t xml:space="preserve"> </w:t>
      </w:r>
      <w:r w:rsidRPr="005E12C2">
        <w:rPr>
          <w:sz w:val="28"/>
          <w:szCs w:val="28"/>
        </w:rPr>
        <w:t>революция,</w:t>
      </w:r>
      <w:r w:rsidR="005E12C2">
        <w:rPr>
          <w:sz w:val="28"/>
          <w:szCs w:val="28"/>
        </w:rPr>
        <w:t xml:space="preserve"> </w:t>
      </w:r>
      <w:r w:rsidRPr="005E12C2">
        <w:rPr>
          <w:sz w:val="28"/>
          <w:szCs w:val="28"/>
        </w:rPr>
        <w:t>ускорившая</w:t>
      </w:r>
      <w:r w:rsidR="00975F2C" w:rsidRPr="005E12C2">
        <w:rPr>
          <w:sz w:val="28"/>
          <w:szCs w:val="28"/>
        </w:rPr>
        <w:t xml:space="preserve"> </w:t>
      </w:r>
      <w:r w:rsidRPr="005E12C2">
        <w:rPr>
          <w:sz w:val="28"/>
          <w:szCs w:val="28"/>
        </w:rPr>
        <w:t>качественное преобразование всех элементов производительных сил и</w:t>
      </w:r>
      <w:r w:rsidR="005E12C2">
        <w:rPr>
          <w:sz w:val="28"/>
          <w:szCs w:val="28"/>
        </w:rPr>
        <w:t xml:space="preserve"> </w:t>
      </w:r>
      <w:r w:rsidRPr="005E12C2">
        <w:rPr>
          <w:sz w:val="28"/>
          <w:szCs w:val="28"/>
        </w:rPr>
        <w:t>сдвиги</w:t>
      </w:r>
      <w:r w:rsidR="005E12C2">
        <w:rPr>
          <w:sz w:val="28"/>
          <w:szCs w:val="28"/>
        </w:rPr>
        <w:t xml:space="preserve"> </w:t>
      </w:r>
      <w:r w:rsidRPr="005E12C2">
        <w:rPr>
          <w:sz w:val="28"/>
          <w:szCs w:val="28"/>
        </w:rPr>
        <w:t>в</w:t>
      </w:r>
      <w:r w:rsidR="00975F2C" w:rsidRPr="005E12C2">
        <w:rPr>
          <w:sz w:val="28"/>
          <w:szCs w:val="28"/>
        </w:rPr>
        <w:t xml:space="preserve"> </w:t>
      </w:r>
      <w:r w:rsidRPr="005E12C2">
        <w:rPr>
          <w:sz w:val="28"/>
          <w:szCs w:val="28"/>
        </w:rPr>
        <w:t>географической и товарной структуре мировых товаропотоков.</w:t>
      </w:r>
    </w:p>
    <w:p w:rsidR="00EA6226" w:rsidRPr="005E12C2" w:rsidRDefault="00EA6226" w:rsidP="005E12C2">
      <w:pPr>
        <w:spacing w:line="360" w:lineRule="auto"/>
        <w:ind w:firstLine="709"/>
        <w:rPr>
          <w:sz w:val="28"/>
          <w:szCs w:val="28"/>
        </w:rPr>
      </w:pPr>
      <w:r w:rsidRPr="005E12C2">
        <w:rPr>
          <w:sz w:val="28"/>
          <w:szCs w:val="28"/>
        </w:rPr>
        <w:t>Масштабы участия отдельных национальных хозяйств в международной</w:t>
      </w:r>
      <w:r w:rsidR="005E12C2">
        <w:rPr>
          <w:sz w:val="28"/>
          <w:szCs w:val="28"/>
        </w:rPr>
        <w:t xml:space="preserve"> </w:t>
      </w:r>
      <w:r w:rsidRPr="005E12C2">
        <w:rPr>
          <w:sz w:val="28"/>
          <w:szCs w:val="28"/>
        </w:rPr>
        <w:t>торговле</w:t>
      </w:r>
      <w:r w:rsidR="00975F2C" w:rsidRPr="005E12C2">
        <w:rPr>
          <w:sz w:val="28"/>
          <w:szCs w:val="28"/>
        </w:rPr>
        <w:t xml:space="preserve"> </w:t>
      </w:r>
      <w:r w:rsidRPr="005E12C2">
        <w:rPr>
          <w:sz w:val="28"/>
          <w:szCs w:val="28"/>
        </w:rPr>
        <w:t>связаны</w:t>
      </w:r>
      <w:r w:rsidR="005E12C2">
        <w:rPr>
          <w:sz w:val="28"/>
          <w:szCs w:val="28"/>
        </w:rPr>
        <w:t xml:space="preserve"> </w:t>
      </w:r>
      <w:r w:rsidRPr="005E12C2">
        <w:rPr>
          <w:sz w:val="28"/>
          <w:szCs w:val="28"/>
        </w:rPr>
        <w:t>с</w:t>
      </w:r>
      <w:r w:rsidR="005E12C2">
        <w:rPr>
          <w:sz w:val="28"/>
          <w:szCs w:val="28"/>
        </w:rPr>
        <w:t xml:space="preserve"> </w:t>
      </w:r>
      <w:r w:rsidRPr="005E12C2">
        <w:rPr>
          <w:sz w:val="28"/>
          <w:szCs w:val="28"/>
        </w:rPr>
        <w:t>уровнем</w:t>
      </w:r>
      <w:r w:rsidR="005E12C2">
        <w:rPr>
          <w:sz w:val="28"/>
          <w:szCs w:val="28"/>
        </w:rPr>
        <w:t xml:space="preserve"> </w:t>
      </w:r>
      <w:r w:rsidRPr="005E12C2">
        <w:rPr>
          <w:sz w:val="28"/>
          <w:szCs w:val="28"/>
        </w:rPr>
        <w:t>развития</w:t>
      </w:r>
      <w:r w:rsidR="005E12C2">
        <w:rPr>
          <w:sz w:val="28"/>
          <w:szCs w:val="28"/>
        </w:rPr>
        <w:t xml:space="preserve"> </w:t>
      </w:r>
      <w:r w:rsidRPr="005E12C2">
        <w:rPr>
          <w:sz w:val="28"/>
          <w:szCs w:val="28"/>
        </w:rPr>
        <w:t>в</w:t>
      </w:r>
      <w:r w:rsidR="005E12C2">
        <w:rPr>
          <w:sz w:val="28"/>
          <w:szCs w:val="28"/>
        </w:rPr>
        <w:t xml:space="preserve"> </w:t>
      </w:r>
      <w:r w:rsidRPr="005E12C2">
        <w:rPr>
          <w:sz w:val="28"/>
          <w:szCs w:val="28"/>
        </w:rPr>
        <w:t>них</w:t>
      </w:r>
      <w:r w:rsidR="005E12C2">
        <w:rPr>
          <w:sz w:val="28"/>
          <w:szCs w:val="28"/>
        </w:rPr>
        <w:t xml:space="preserve"> </w:t>
      </w:r>
      <w:r w:rsidRPr="005E12C2">
        <w:rPr>
          <w:sz w:val="28"/>
          <w:szCs w:val="28"/>
        </w:rPr>
        <w:t>товарного</w:t>
      </w:r>
      <w:r w:rsidR="005E12C2">
        <w:rPr>
          <w:sz w:val="28"/>
          <w:szCs w:val="28"/>
        </w:rPr>
        <w:t xml:space="preserve"> </w:t>
      </w:r>
      <w:r w:rsidRPr="005E12C2">
        <w:rPr>
          <w:sz w:val="28"/>
          <w:szCs w:val="28"/>
        </w:rPr>
        <w:t>производства</w:t>
      </w:r>
      <w:r w:rsidR="005E12C2">
        <w:rPr>
          <w:sz w:val="28"/>
          <w:szCs w:val="28"/>
        </w:rPr>
        <w:t xml:space="preserve"> </w:t>
      </w:r>
      <w:r w:rsidRPr="005E12C2">
        <w:rPr>
          <w:sz w:val="28"/>
          <w:szCs w:val="28"/>
        </w:rPr>
        <w:t>и</w:t>
      </w:r>
      <w:r w:rsidR="005E12C2">
        <w:rPr>
          <w:sz w:val="28"/>
          <w:szCs w:val="28"/>
        </w:rPr>
        <w:t xml:space="preserve"> </w:t>
      </w:r>
      <w:r w:rsidRPr="005E12C2">
        <w:rPr>
          <w:sz w:val="28"/>
          <w:szCs w:val="28"/>
        </w:rPr>
        <w:t>товарного</w:t>
      </w:r>
      <w:r w:rsidR="00975F2C" w:rsidRPr="005E12C2">
        <w:rPr>
          <w:sz w:val="28"/>
          <w:szCs w:val="28"/>
        </w:rPr>
        <w:t xml:space="preserve"> </w:t>
      </w:r>
      <w:r w:rsidRPr="005E12C2">
        <w:rPr>
          <w:sz w:val="28"/>
          <w:szCs w:val="28"/>
        </w:rPr>
        <w:t>обращения.</w:t>
      </w:r>
      <w:r w:rsidR="005E12C2">
        <w:rPr>
          <w:sz w:val="28"/>
          <w:szCs w:val="28"/>
        </w:rPr>
        <w:t xml:space="preserve"> </w:t>
      </w:r>
      <w:r w:rsidRPr="005E12C2">
        <w:rPr>
          <w:sz w:val="28"/>
          <w:szCs w:val="28"/>
        </w:rPr>
        <w:t>Известно,</w:t>
      </w:r>
      <w:r w:rsidR="005E12C2">
        <w:rPr>
          <w:sz w:val="28"/>
          <w:szCs w:val="28"/>
        </w:rPr>
        <w:t xml:space="preserve"> </w:t>
      </w:r>
      <w:r w:rsidRPr="005E12C2">
        <w:rPr>
          <w:sz w:val="28"/>
          <w:szCs w:val="28"/>
        </w:rPr>
        <w:t>что</w:t>
      </w:r>
      <w:r w:rsidR="005E12C2">
        <w:rPr>
          <w:sz w:val="28"/>
          <w:szCs w:val="28"/>
        </w:rPr>
        <w:t xml:space="preserve"> </w:t>
      </w:r>
      <w:r w:rsidRPr="005E12C2">
        <w:rPr>
          <w:sz w:val="28"/>
          <w:szCs w:val="28"/>
        </w:rPr>
        <w:t>зачатки</w:t>
      </w:r>
      <w:r w:rsidR="005E12C2">
        <w:rPr>
          <w:sz w:val="28"/>
          <w:szCs w:val="28"/>
        </w:rPr>
        <w:t xml:space="preserve"> </w:t>
      </w:r>
      <w:r w:rsidRPr="005E12C2">
        <w:rPr>
          <w:sz w:val="28"/>
          <w:szCs w:val="28"/>
        </w:rPr>
        <w:t>товарного</w:t>
      </w:r>
      <w:r w:rsidR="005E12C2">
        <w:rPr>
          <w:sz w:val="28"/>
          <w:szCs w:val="28"/>
        </w:rPr>
        <w:t xml:space="preserve"> </w:t>
      </w:r>
      <w:r w:rsidRPr="005E12C2">
        <w:rPr>
          <w:sz w:val="28"/>
          <w:szCs w:val="28"/>
        </w:rPr>
        <w:t>производства,</w:t>
      </w:r>
      <w:r w:rsidR="005E12C2">
        <w:rPr>
          <w:sz w:val="28"/>
          <w:szCs w:val="28"/>
        </w:rPr>
        <w:t xml:space="preserve"> </w:t>
      </w:r>
      <w:r w:rsidRPr="005E12C2">
        <w:rPr>
          <w:sz w:val="28"/>
          <w:szCs w:val="28"/>
        </w:rPr>
        <w:t>товарного</w:t>
      </w:r>
      <w:r w:rsidR="00975F2C" w:rsidRPr="005E12C2">
        <w:rPr>
          <w:sz w:val="28"/>
          <w:szCs w:val="28"/>
        </w:rPr>
        <w:t xml:space="preserve"> </w:t>
      </w:r>
      <w:r w:rsidRPr="005E12C2">
        <w:rPr>
          <w:sz w:val="28"/>
          <w:szCs w:val="28"/>
        </w:rPr>
        <w:t>обращения и внешней торговли существовали уже при</w:t>
      </w:r>
      <w:r w:rsidR="005E12C2">
        <w:rPr>
          <w:sz w:val="28"/>
          <w:szCs w:val="28"/>
        </w:rPr>
        <w:t xml:space="preserve"> </w:t>
      </w:r>
      <w:r w:rsidRPr="005E12C2">
        <w:rPr>
          <w:sz w:val="28"/>
          <w:szCs w:val="28"/>
        </w:rPr>
        <w:t>рабовладельческом</w:t>
      </w:r>
      <w:r w:rsidR="005E12C2">
        <w:rPr>
          <w:sz w:val="28"/>
          <w:szCs w:val="28"/>
        </w:rPr>
        <w:t xml:space="preserve"> </w:t>
      </w:r>
      <w:r w:rsidRPr="005E12C2">
        <w:rPr>
          <w:sz w:val="28"/>
          <w:szCs w:val="28"/>
        </w:rPr>
        <w:t>строе.</w:t>
      </w:r>
      <w:r w:rsidR="00975F2C" w:rsidRPr="005E12C2">
        <w:rPr>
          <w:sz w:val="28"/>
          <w:szCs w:val="28"/>
        </w:rPr>
        <w:t xml:space="preserve"> </w:t>
      </w:r>
      <w:r w:rsidRPr="005E12C2">
        <w:rPr>
          <w:sz w:val="28"/>
          <w:szCs w:val="28"/>
        </w:rPr>
        <w:t>Однако</w:t>
      </w:r>
      <w:r w:rsidR="005E12C2">
        <w:rPr>
          <w:sz w:val="28"/>
          <w:szCs w:val="28"/>
        </w:rPr>
        <w:t xml:space="preserve"> </w:t>
      </w:r>
      <w:r w:rsidRPr="005E12C2">
        <w:rPr>
          <w:sz w:val="28"/>
          <w:szCs w:val="28"/>
        </w:rPr>
        <w:t>во</w:t>
      </w:r>
      <w:r w:rsidR="005E12C2">
        <w:rPr>
          <w:sz w:val="28"/>
          <w:szCs w:val="28"/>
        </w:rPr>
        <w:t xml:space="preserve"> </w:t>
      </w:r>
      <w:r w:rsidRPr="005E12C2">
        <w:rPr>
          <w:sz w:val="28"/>
          <w:szCs w:val="28"/>
        </w:rPr>
        <w:t>всех</w:t>
      </w:r>
      <w:r w:rsidR="005E12C2">
        <w:rPr>
          <w:sz w:val="28"/>
          <w:szCs w:val="28"/>
        </w:rPr>
        <w:t xml:space="preserve"> </w:t>
      </w:r>
      <w:r w:rsidRPr="005E12C2">
        <w:rPr>
          <w:sz w:val="28"/>
          <w:szCs w:val="28"/>
        </w:rPr>
        <w:t>докапиталистических</w:t>
      </w:r>
      <w:r w:rsidR="005E12C2">
        <w:rPr>
          <w:sz w:val="28"/>
          <w:szCs w:val="28"/>
        </w:rPr>
        <w:t xml:space="preserve"> </w:t>
      </w:r>
      <w:r w:rsidRPr="005E12C2">
        <w:rPr>
          <w:sz w:val="28"/>
          <w:szCs w:val="28"/>
        </w:rPr>
        <w:t>формациях</w:t>
      </w:r>
      <w:r w:rsidR="005E12C2">
        <w:rPr>
          <w:sz w:val="28"/>
          <w:szCs w:val="28"/>
        </w:rPr>
        <w:t xml:space="preserve"> </w:t>
      </w:r>
      <w:r w:rsidRPr="005E12C2">
        <w:rPr>
          <w:sz w:val="28"/>
          <w:szCs w:val="28"/>
        </w:rPr>
        <w:t>вследствие</w:t>
      </w:r>
      <w:r w:rsidR="005E12C2">
        <w:rPr>
          <w:sz w:val="28"/>
          <w:szCs w:val="28"/>
        </w:rPr>
        <w:t xml:space="preserve"> </w:t>
      </w:r>
      <w:r w:rsidRPr="005E12C2">
        <w:rPr>
          <w:sz w:val="28"/>
          <w:szCs w:val="28"/>
        </w:rPr>
        <w:t>преобладания</w:t>
      </w:r>
      <w:r w:rsidR="00975F2C" w:rsidRPr="005E12C2">
        <w:rPr>
          <w:sz w:val="28"/>
          <w:szCs w:val="28"/>
        </w:rPr>
        <w:t xml:space="preserve"> </w:t>
      </w:r>
      <w:r w:rsidRPr="005E12C2">
        <w:rPr>
          <w:sz w:val="28"/>
          <w:szCs w:val="28"/>
        </w:rPr>
        <w:t>натурального</w:t>
      </w:r>
      <w:r w:rsidR="005E12C2">
        <w:rPr>
          <w:sz w:val="28"/>
          <w:szCs w:val="28"/>
        </w:rPr>
        <w:t xml:space="preserve"> </w:t>
      </w:r>
      <w:r w:rsidRPr="005E12C2">
        <w:rPr>
          <w:sz w:val="28"/>
          <w:szCs w:val="28"/>
        </w:rPr>
        <w:t>хозяйства</w:t>
      </w:r>
      <w:r w:rsidR="005E12C2">
        <w:rPr>
          <w:sz w:val="28"/>
          <w:szCs w:val="28"/>
        </w:rPr>
        <w:t xml:space="preserve"> </w:t>
      </w:r>
      <w:r w:rsidRPr="005E12C2">
        <w:rPr>
          <w:sz w:val="28"/>
          <w:szCs w:val="28"/>
        </w:rPr>
        <w:t>в</w:t>
      </w:r>
      <w:r w:rsidR="005E12C2">
        <w:rPr>
          <w:sz w:val="28"/>
          <w:szCs w:val="28"/>
        </w:rPr>
        <w:t xml:space="preserve"> </w:t>
      </w:r>
      <w:r w:rsidRPr="005E12C2">
        <w:rPr>
          <w:sz w:val="28"/>
          <w:szCs w:val="28"/>
        </w:rPr>
        <w:t>международном</w:t>
      </w:r>
      <w:r w:rsidR="005E12C2">
        <w:rPr>
          <w:sz w:val="28"/>
          <w:szCs w:val="28"/>
        </w:rPr>
        <w:t xml:space="preserve"> </w:t>
      </w:r>
      <w:r w:rsidRPr="005E12C2">
        <w:rPr>
          <w:sz w:val="28"/>
          <w:szCs w:val="28"/>
        </w:rPr>
        <w:t>обмене</w:t>
      </w:r>
      <w:r w:rsidR="005E12C2">
        <w:rPr>
          <w:sz w:val="28"/>
          <w:szCs w:val="28"/>
        </w:rPr>
        <w:t xml:space="preserve"> </w:t>
      </w:r>
      <w:r w:rsidRPr="005E12C2">
        <w:rPr>
          <w:sz w:val="28"/>
          <w:szCs w:val="28"/>
        </w:rPr>
        <w:t>участвовала</w:t>
      </w:r>
      <w:r w:rsidR="005E12C2">
        <w:rPr>
          <w:sz w:val="28"/>
          <w:szCs w:val="28"/>
        </w:rPr>
        <w:t xml:space="preserve"> </w:t>
      </w:r>
      <w:r w:rsidRPr="005E12C2">
        <w:rPr>
          <w:sz w:val="28"/>
          <w:szCs w:val="28"/>
        </w:rPr>
        <w:t>лишь</w:t>
      </w:r>
      <w:r w:rsidR="00975F2C" w:rsidRPr="005E12C2">
        <w:rPr>
          <w:sz w:val="28"/>
          <w:szCs w:val="28"/>
        </w:rPr>
        <w:t xml:space="preserve"> </w:t>
      </w:r>
      <w:r w:rsidRPr="005E12C2">
        <w:rPr>
          <w:sz w:val="28"/>
          <w:szCs w:val="28"/>
        </w:rPr>
        <w:t>незначительная часть продукции. Развитие товарного производства</w:t>
      </w:r>
      <w:r w:rsidR="005E12C2">
        <w:rPr>
          <w:sz w:val="28"/>
          <w:szCs w:val="28"/>
        </w:rPr>
        <w:t xml:space="preserve"> </w:t>
      </w:r>
      <w:r w:rsidRPr="005E12C2">
        <w:rPr>
          <w:sz w:val="28"/>
          <w:szCs w:val="28"/>
        </w:rPr>
        <w:t>и</w:t>
      </w:r>
      <w:r w:rsidR="005E12C2">
        <w:rPr>
          <w:sz w:val="28"/>
          <w:szCs w:val="28"/>
        </w:rPr>
        <w:t xml:space="preserve"> </w:t>
      </w:r>
      <w:r w:rsidRPr="005E12C2">
        <w:rPr>
          <w:sz w:val="28"/>
          <w:szCs w:val="28"/>
        </w:rPr>
        <w:t>рыночной</w:t>
      </w:r>
      <w:r w:rsidR="00975F2C" w:rsidRPr="005E12C2">
        <w:rPr>
          <w:sz w:val="28"/>
          <w:szCs w:val="28"/>
        </w:rPr>
        <w:t xml:space="preserve"> </w:t>
      </w:r>
      <w:r w:rsidRPr="005E12C2">
        <w:rPr>
          <w:sz w:val="28"/>
          <w:szCs w:val="28"/>
        </w:rPr>
        <w:t>экономики дало мощный толчок к расширению международной торговли как</w:t>
      </w:r>
      <w:r w:rsidR="005E12C2">
        <w:rPr>
          <w:sz w:val="28"/>
          <w:szCs w:val="28"/>
        </w:rPr>
        <w:t xml:space="preserve"> </w:t>
      </w:r>
      <w:r w:rsidRPr="005E12C2">
        <w:rPr>
          <w:sz w:val="28"/>
          <w:szCs w:val="28"/>
        </w:rPr>
        <w:t>особой</w:t>
      </w:r>
      <w:r w:rsidR="00975F2C" w:rsidRPr="005E12C2">
        <w:rPr>
          <w:sz w:val="28"/>
          <w:szCs w:val="28"/>
        </w:rPr>
        <w:t xml:space="preserve"> </w:t>
      </w:r>
      <w:r w:rsidRPr="005E12C2">
        <w:rPr>
          <w:sz w:val="28"/>
          <w:szCs w:val="28"/>
        </w:rPr>
        <w:t>сферы товарного обращения — между национальными хозяйствами.</w:t>
      </w:r>
    </w:p>
    <w:p w:rsidR="00EA6226" w:rsidRPr="005E12C2" w:rsidRDefault="00EA6226" w:rsidP="005E12C2">
      <w:pPr>
        <w:spacing w:line="360" w:lineRule="auto"/>
        <w:ind w:firstLine="709"/>
        <w:rPr>
          <w:sz w:val="28"/>
          <w:szCs w:val="28"/>
        </w:rPr>
      </w:pPr>
      <w:r w:rsidRPr="005E12C2">
        <w:rPr>
          <w:sz w:val="28"/>
          <w:szCs w:val="28"/>
        </w:rPr>
        <w:t>С развитием рыночной экономики необходимость</w:t>
      </w:r>
      <w:r w:rsidR="005E12C2">
        <w:rPr>
          <w:sz w:val="28"/>
          <w:szCs w:val="28"/>
        </w:rPr>
        <w:t xml:space="preserve"> </w:t>
      </w:r>
      <w:r w:rsidRPr="005E12C2">
        <w:rPr>
          <w:sz w:val="28"/>
          <w:szCs w:val="28"/>
        </w:rPr>
        <w:t>внешнего</w:t>
      </w:r>
      <w:r w:rsidR="005E12C2">
        <w:rPr>
          <w:sz w:val="28"/>
          <w:szCs w:val="28"/>
        </w:rPr>
        <w:t xml:space="preserve"> </w:t>
      </w:r>
      <w:r w:rsidRPr="005E12C2">
        <w:rPr>
          <w:sz w:val="28"/>
          <w:szCs w:val="28"/>
        </w:rPr>
        <w:t>рынка</w:t>
      </w:r>
      <w:r w:rsidR="005E12C2">
        <w:rPr>
          <w:sz w:val="28"/>
          <w:szCs w:val="28"/>
        </w:rPr>
        <w:t xml:space="preserve"> </w:t>
      </w:r>
      <w:r w:rsidRPr="005E12C2">
        <w:rPr>
          <w:sz w:val="28"/>
          <w:szCs w:val="28"/>
        </w:rPr>
        <w:t>возрастает.</w:t>
      </w:r>
      <w:r w:rsidR="00975F2C" w:rsidRPr="005E12C2">
        <w:rPr>
          <w:sz w:val="28"/>
          <w:szCs w:val="28"/>
        </w:rPr>
        <w:t xml:space="preserve"> </w:t>
      </w:r>
      <w:r w:rsidRPr="005E12C2">
        <w:rPr>
          <w:sz w:val="28"/>
          <w:szCs w:val="28"/>
        </w:rPr>
        <w:t>Формирование</w:t>
      </w:r>
      <w:r w:rsidR="005E12C2">
        <w:rPr>
          <w:sz w:val="28"/>
          <w:szCs w:val="28"/>
        </w:rPr>
        <w:t xml:space="preserve"> </w:t>
      </w:r>
      <w:r w:rsidRPr="005E12C2">
        <w:rPr>
          <w:sz w:val="28"/>
          <w:szCs w:val="28"/>
        </w:rPr>
        <w:t>крупной</w:t>
      </w:r>
      <w:r w:rsidR="005E12C2">
        <w:rPr>
          <w:sz w:val="28"/>
          <w:szCs w:val="28"/>
        </w:rPr>
        <w:t xml:space="preserve"> </w:t>
      </w:r>
      <w:r w:rsidRPr="005E12C2">
        <w:rPr>
          <w:sz w:val="28"/>
          <w:szCs w:val="28"/>
        </w:rPr>
        <w:t>машинной</w:t>
      </w:r>
      <w:r w:rsidR="005E12C2">
        <w:rPr>
          <w:sz w:val="28"/>
          <w:szCs w:val="28"/>
        </w:rPr>
        <w:t xml:space="preserve"> </w:t>
      </w:r>
      <w:r w:rsidRPr="005E12C2">
        <w:rPr>
          <w:sz w:val="28"/>
          <w:szCs w:val="28"/>
        </w:rPr>
        <w:t>индустрии</w:t>
      </w:r>
      <w:r w:rsidR="005E12C2">
        <w:rPr>
          <w:sz w:val="28"/>
          <w:szCs w:val="28"/>
        </w:rPr>
        <w:t xml:space="preserve"> </w:t>
      </w:r>
      <w:r w:rsidRPr="005E12C2">
        <w:rPr>
          <w:sz w:val="28"/>
          <w:szCs w:val="28"/>
        </w:rPr>
        <w:t>в</w:t>
      </w:r>
      <w:r w:rsidR="005E12C2">
        <w:rPr>
          <w:sz w:val="28"/>
          <w:szCs w:val="28"/>
        </w:rPr>
        <w:t xml:space="preserve"> </w:t>
      </w:r>
      <w:r w:rsidRPr="005E12C2">
        <w:rPr>
          <w:sz w:val="28"/>
          <w:szCs w:val="28"/>
        </w:rPr>
        <w:t>качестве</w:t>
      </w:r>
      <w:r w:rsidR="005E12C2">
        <w:rPr>
          <w:sz w:val="28"/>
          <w:szCs w:val="28"/>
        </w:rPr>
        <w:t xml:space="preserve"> </w:t>
      </w:r>
      <w:r w:rsidRPr="005E12C2">
        <w:rPr>
          <w:sz w:val="28"/>
          <w:szCs w:val="28"/>
        </w:rPr>
        <w:t>основы</w:t>
      </w:r>
      <w:r w:rsidR="005E12C2">
        <w:rPr>
          <w:sz w:val="28"/>
          <w:szCs w:val="28"/>
        </w:rPr>
        <w:t xml:space="preserve"> </w:t>
      </w:r>
      <w:r w:rsidRPr="005E12C2">
        <w:rPr>
          <w:sz w:val="28"/>
          <w:szCs w:val="28"/>
        </w:rPr>
        <w:t>массового</w:t>
      </w:r>
      <w:r w:rsidR="00975F2C" w:rsidRPr="005E12C2">
        <w:rPr>
          <w:sz w:val="28"/>
          <w:szCs w:val="28"/>
        </w:rPr>
        <w:t xml:space="preserve"> </w:t>
      </w:r>
      <w:r w:rsidRPr="005E12C2">
        <w:rPr>
          <w:sz w:val="28"/>
          <w:szCs w:val="28"/>
        </w:rPr>
        <w:t>производства,</w:t>
      </w:r>
      <w:r w:rsidR="005E12C2">
        <w:rPr>
          <w:sz w:val="28"/>
          <w:szCs w:val="28"/>
        </w:rPr>
        <w:t xml:space="preserve"> </w:t>
      </w:r>
      <w:r w:rsidRPr="005E12C2">
        <w:rPr>
          <w:sz w:val="28"/>
          <w:szCs w:val="28"/>
        </w:rPr>
        <w:t>углубление</w:t>
      </w:r>
      <w:r w:rsidR="005E12C2">
        <w:rPr>
          <w:sz w:val="28"/>
          <w:szCs w:val="28"/>
        </w:rPr>
        <w:t xml:space="preserve"> </w:t>
      </w:r>
      <w:r w:rsidRPr="005E12C2">
        <w:rPr>
          <w:sz w:val="28"/>
          <w:szCs w:val="28"/>
        </w:rPr>
        <w:t>разделения</w:t>
      </w:r>
      <w:r w:rsidR="005E12C2">
        <w:rPr>
          <w:sz w:val="28"/>
          <w:szCs w:val="28"/>
        </w:rPr>
        <w:t xml:space="preserve"> </w:t>
      </w:r>
      <w:r w:rsidRPr="005E12C2">
        <w:rPr>
          <w:sz w:val="28"/>
          <w:szCs w:val="28"/>
        </w:rPr>
        <w:t>труда</w:t>
      </w:r>
      <w:r w:rsidR="005E12C2">
        <w:rPr>
          <w:sz w:val="28"/>
          <w:szCs w:val="28"/>
        </w:rPr>
        <w:t xml:space="preserve"> </w:t>
      </w:r>
      <w:r w:rsidRPr="005E12C2">
        <w:rPr>
          <w:sz w:val="28"/>
          <w:szCs w:val="28"/>
        </w:rPr>
        <w:t>и</w:t>
      </w:r>
      <w:r w:rsidR="005E12C2">
        <w:rPr>
          <w:sz w:val="28"/>
          <w:szCs w:val="28"/>
        </w:rPr>
        <w:t xml:space="preserve"> </w:t>
      </w:r>
      <w:r w:rsidRPr="005E12C2">
        <w:rPr>
          <w:sz w:val="28"/>
          <w:szCs w:val="28"/>
        </w:rPr>
        <w:t>специализации,</w:t>
      </w:r>
      <w:r w:rsidR="005E12C2">
        <w:rPr>
          <w:sz w:val="28"/>
          <w:szCs w:val="28"/>
        </w:rPr>
        <w:t xml:space="preserve"> </w:t>
      </w:r>
      <w:r w:rsidRPr="005E12C2">
        <w:rPr>
          <w:sz w:val="28"/>
          <w:szCs w:val="28"/>
        </w:rPr>
        <w:t>увеличение</w:t>
      </w:r>
      <w:r w:rsidR="00975F2C" w:rsidRPr="005E12C2">
        <w:rPr>
          <w:sz w:val="28"/>
          <w:szCs w:val="28"/>
        </w:rPr>
        <w:t xml:space="preserve"> </w:t>
      </w:r>
      <w:r w:rsidRPr="005E12C2">
        <w:rPr>
          <w:sz w:val="28"/>
          <w:szCs w:val="28"/>
        </w:rPr>
        <w:t>оптимальных</w:t>
      </w:r>
      <w:r w:rsidR="005E12C2">
        <w:rPr>
          <w:sz w:val="28"/>
          <w:szCs w:val="28"/>
        </w:rPr>
        <w:t xml:space="preserve"> </w:t>
      </w:r>
      <w:r w:rsidRPr="005E12C2">
        <w:rPr>
          <w:sz w:val="28"/>
          <w:szCs w:val="28"/>
        </w:rPr>
        <w:t>размеров</w:t>
      </w:r>
      <w:r w:rsidR="005E12C2">
        <w:rPr>
          <w:sz w:val="28"/>
          <w:szCs w:val="28"/>
        </w:rPr>
        <w:t xml:space="preserve"> </w:t>
      </w:r>
      <w:r w:rsidRPr="005E12C2">
        <w:rPr>
          <w:sz w:val="28"/>
          <w:szCs w:val="28"/>
        </w:rPr>
        <w:t>предприятий</w:t>
      </w:r>
      <w:r w:rsidR="005E12C2">
        <w:rPr>
          <w:sz w:val="28"/>
          <w:szCs w:val="28"/>
        </w:rPr>
        <w:t xml:space="preserve"> </w:t>
      </w:r>
      <w:r w:rsidRPr="005E12C2">
        <w:rPr>
          <w:sz w:val="28"/>
          <w:szCs w:val="28"/>
        </w:rPr>
        <w:t>требуют</w:t>
      </w:r>
      <w:r w:rsidR="005E12C2">
        <w:rPr>
          <w:sz w:val="28"/>
          <w:szCs w:val="28"/>
        </w:rPr>
        <w:t xml:space="preserve"> </w:t>
      </w:r>
      <w:r w:rsidRPr="005E12C2">
        <w:rPr>
          <w:sz w:val="28"/>
          <w:szCs w:val="28"/>
        </w:rPr>
        <w:t>более</w:t>
      </w:r>
      <w:r w:rsidR="005E12C2">
        <w:rPr>
          <w:sz w:val="28"/>
          <w:szCs w:val="28"/>
        </w:rPr>
        <w:t xml:space="preserve"> </w:t>
      </w:r>
      <w:r w:rsidRPr="005E12C2">
        <w:rPr>
          <w:sz w:val="28"/>
          <w:szCs w:val="28"/>
        </w:rPr>
        <w:t>активного</w:t>
      </w:r>
      <w:r w:rsidR="005E12C2">
        <w:rPr>
          <w:sz w:val="28"/>
          <w:szCs w:val="28"/>
        </w:rPr>
        <w:t xml:space="preserve"> </w:t>
      </w:r>
      <w:r w:rsidRPr="005E12C2">
        <w:rPr>
          <w:sz w:val="28"/>
          <w:szCs w:val="28"/>
        </w:rPr>
        <w:t>участия</w:t>
      </w:r>
      <w:r w:rsidR="00975F2C" w:rsidRPr="005E12C2">
        <w:rPr>
          <w:sz w:val="28"/>
          <w:szCs w:val="28"/>
        </w:rPr>
        <w:t xml:space="preserve"> </w:t>
      </w:r>
      <w:r w:rsidRPr="005E12C2">
        <w:rPr>
          <w:sz w:val="28"/>
          <w:szCs w:val="28"/>
        </w:rPr>
        <w:t xml:space="preserve">национальных хозяйств в международной торговле по </w:t>
      </w:r>
      <w:r w:rsidR="00EE6840" w:rsidRPr="005E12C2">
        <w:rPr>
          <w:sz w:val="28"/>
          <w:szCs w:val="28"/>
        </w:rPr>
        <w:t>линии,</w:t>
      </w:r>
      <w:r w:rsidRPr="005E12C2">
        <w:rPr>
          <w:sz w:val="28"/>
          <w:szCs w:val="28"/>
        </w:rPr>
        <w:t xml:space="preserve"> как экспорта, так</w:t>
      </w:r>
      <w:r w:rsidR="005E12C2">
        <w:rPr>
          <w:sz w:val="28"/>
          <w:szCs w:val="28"/>
        </w:rPr>
        <w:t xml:space="preserve"> </w:t>
      </w:r>
      <w:r w:rsidRPr="005E12C2">
        <w:rPr>
          <w:sz w:val="28"/>
          <w:szCs w:val="28"/>
        </w:rPr>
        <w:t>и</w:t>
      </w:r>
      <w:r w:rsidR="00975F2C" w:rsidRPr="005E12C2">
        <w:rPr>
          <w:sz w:val="28"/>
          <w:szCs w:val="28"/>
        </w:rPr>
        <w:t xml:space="preserve"> </w:t>
      </w:r>
      <w:r w:rsidRPr="005E12C2">
        <w:rPr>
          <w:sz w:val="28"/>
          <w:szCs w:val="28"/>
        </w:rPr>
        <w:t>импорта.</w:t>
      </w:r>
      <w:r w:rsidR="005E12C2">
        <w:rPr>
          <w:sz w:val="28"/>
          <w:szCs w:val="28"/>
        </w:rPr>
        <w:t xml:space="preserve"> </w:t>
      </w:r>
      <w:r w:rsidRPr="005E12C2">
        <w:rPr>
          <w:sz w:val="28"/>
          <w:szCs w:val="28"/>
        </w:rPr>
        <w:t>Реализация</w:t>
      </w:r>
      <w:r w:rsidR="005E12C2">
        <w:rPr>
          <w:sz w:val="28"/>
          <w:szCs w:val="28"/>
        </w:rPr>
        <w:t xml:space="preserve"> </w:t>
      </w:r>
      <w:r w:rsidRPr="005E12C2">
        <w:rPr>
          <w:sz w:val="28"/>
          <w:szCs w:val="28"/>
        </w:rPr>
        <w:t>товаров</w:t>
      </w:r>
      <w:r w:rsidR="005E12C2">
        <w:rPr>
          <w:sz w:val="28"/>
          <w:szCs w:val="28"/>
        </w:rPr>
        <w:t xml:space="preserve"> </w:t>
      </w:r>
      <w:r w:rsidRPr="005E12C2">
        <w:rPr>
          <w:sz w:val="28"/>
          <w:szCs w:val="28"/>
        </w:rPr>
        <w:t>за</w:t>
      </w:r>
      <w:r w:rsidR="005E12C2">
        <w:rPr>
          <w:sz w:val="28"/>
          <w:szCs w:val="28"/>
        </w:rPr>
        <w:t xml:space="preserve"> </w:t>
      </w:r>
      <w:r w:rsidRPr="005E12C2">
        <w:rPr>
          <w:sz w:val="28"/>
          <w:szCs w:val="28"/>
        </w:rPr>
        <w:t>границей</w:t>
      </w:r>
      <w:r w:rsidR="005E12C2">
        <w:rPr>
          <w:sz w:val="28"/>
          <w:szCs w:val="28"/>
        </w:rPr>
        <w:t xml:space="preserve"> </w:t>
      </w:r>
      <w:r w:rsidRPr="005E12C2">
        <w:rPr>
          <w:sz w:val="28"/>
          <w:szCs w:val="28"/>
        </w:rPr>
        <w:t>позволяет</w:t>
      </w:r>
      <w:r w:rsidR="005E12C2">
        <w:rPr>
          <w:sz w:val="28"/>
          <w:szCs w:val="28"/>
        </w:rPr>
        <w:t xml:space="preserve"> </w:t>
      </w:r>
      <w:r w:rsidRPr="005E12C2">
        <w:rPr>
          <w:sz w:val="28"/>
          <w:szCs w:val="28"/>
        </w:rPr>
        <w:t>частично</w:t>
      </w:r>
      <w:r w:rsidR="005E12C2">
        <w:rPr>
          <w:sz w:val="28"/>
          <w:szCs w:val="28"/>
        </w:rPr>
        <w:t xml:space="preserve"> </w:t>
      </w:r>
      <w:r w:rsidRPr="005E12C2">
        <w:rPr>
          <w:sz w:val="28"/>
          <w:szCs w:val="28"/>
        </w:rPr>
        <w:t>разрешать</w:t>
      </w:r>
      <w:r w:rsidR="00975F2C" w:rsidRPr="005E12C2">
        <w:rPr>
          <w:sz w:val="28"/>
          <w:szCs w:val="28"/>
        </w:rPr>
        <w:t xml:space="preserve"> </w:t>
      </w:r>
      <w:r w:rsidRPr="005E12C2">
        <w:rPr>
          <w:sz w:val="28"/>
          <w:szCs w:val="28"/>
        </w:rPr>
        <w:t>присущее</w:t>
      </w:r>
      <w:r w:rsidR="005E12C2">
        <w:rPr>
          <w:sz w:val="28"/>
          <w:szCs w:val="28"/>
        </w:rPr>
        <w:t xml:space="preserve"> </w:t>
      </w:r>
      <w:r w:rsidRPr="005E12C2">
        <w:rPr>
          <w:sz w:val="28"/>
          <w:szCs w:val="28"/>
        </w:rPr>
        <w:t>рыночной</w:t>
      </w:r>
      <w:r w:rsidR="005E12C2">
        <w:rPr>
          <w:sz w:val="28"/>
          <w:szCs w:val="28"/>
        </w:rPr>
        <w:t xml:space="preserve"> </w:t>
      </w:r>
      <w:r w:rsidRPr="005E12C2">
        <w:rPr>
          <w:sz w:val="28"/>
          <w:szCs w:val="28"/>
        </w:rPr>
        <w:t>экономике</w:t>
      </w:r>
      <w:r w:rsidR="005E12C2">
        <w:rPr>
          <w:sz w:val="28"/>
          <w:szCs w:val="28"/>
        </w:rPr>
        <w:t xml:space="preserve"> </w:t>
      </w:r>
      <w:r w:rsidRPr="005E12C2">
        <w:rPr>
          <w:sz w:val="28"/>
          <w:szCs w:val="28"/>
        </w:rPr>
        <w:t>противоречия</w:t>
      </w:r>
      <w:r w:rsidR="005E12C2">
        <w:rPr>
          <w:sz w:val="28"/>
          <w:szCs w:val="28"/>
        </w:rPr>
        <w:t xml:space="preserve"> </w:t>
      </w:r>
      <w:r w:rsidRPr="005E12C2">
        <w:rPr>
          <w:sz w:val="28"/>
          <w:szCs w:val="28"/>
        </w:rPr>
        <w:t>между</w:t>
      </w:r>
      <w:r w:rsidR="005E12C2">
        <w:rPr>
          <w:sz w:val="28"/>
          <w:szCs w:val="28"/>
        </w:rPr>
        <w:t xml:space="preserve"> </w:t>
      </w:r>
      <w:r w:rsidRPr="005E12C2">
        <w:rPr>
          <w:sz w:val="28"/>
          <w:szCs w:val="28"/>
        </w:rPr>
        <w:t>производством</w:t>
      </w:r>
      <w:r w:rsidR="005E12C2">
        <w:rPr>
          <w:sz w:val="28"/>
          <w:szCs w:val="28"/>
        </w:rPr>
        <w:t xml:space="preserve"> </w:t>
      </w:r>
      <w:r w:rsidRPr="005E12C2">
        <w:rPr>
          <w:sz w:val="28"/>
          <w:szCs w:val="28"/>
        </w:rPr>
        <w:t>и</w:t>
      </w:r>
      <w:r w:rsidR="00975F2C" w:rsidRPr="005E12C2">
        <w:rPr>
          <w:sz w:val="28"/>
          <w:szCs w:val="28"/>
        </w:rPr>
        <w:t xml:space="preserve"> </w:t>
      </w:r>
      <w:r w:rsidRPr="005E12C2">
        <w:rPr>
          <w:sz w:val="28"/>
          <w:szCs w:val="28"/>
        </w:rPr>
        <w:t xml:space="preserve">потреблением. Однако, не будучи полностью </w:t>
      </w:r>
      <w:r w:rsidR="00EE6840" w:rsidRPr="005E12C2">
        <w:rPr>
          <w:sz w:val="28"/>
          <w:szCs w:val="28"/>
        </w:rPr>
        <w:t>разрешенными,</w:t>
      </w:r>
      <w:r w:rsidR="005E12C2">
        <w:rPr>
          <w:sz w:val="28"/>
          <w:szCs w:val="28"/>
        </w:rPr>
        <w:t xml:space="preserve"> </w:t>
      </w:r>
      <w:r w:rsidRPr="005E12C2">
        <w:rPr>
          <w:sz w:val="28"/>
          <w:szCs w:val="28"/>
        </w:rPr>
        <w:t>с</w:t>
      </w:r>
      <w:r w:rsidR="005E12C2">
        <w:rPr>
          <w:sz w:val="28"/>
          <w:szCs w:val="28"/>
        </w:rPr>
        <w:t xml:space="preserve"> </w:t>
      </w:r>
      <w:r w:rsidRPr="005E12C2">
        <w:rPr>
          <w:sz w:val="28"/>
          <w:szCs w:val="28"/>
        </w:rPr>
        <w:t>помощью</w:t>
      </w:r>
      <w:r w:rsidR="005E12C2">
        <w:rPr>
          <w:sz w:val="28"/>
          <w:szCs w:val="28"/>
        </w:rPr>
        <w:t xml:space="preserve"> </w:t>
      </w:r>
      <w:r w:rsidRPr="005E12C2">
        <w:rPr>
          <w:sz w:val="28"/>
          <w:szCs w:val="28"/>
        </w:rPr>
        <w:t>экспорта</w:t>
      </w:r>
      <w:r w:rsidR="00975F2C" w:rsidRPr="005E12C2">
        <w:rPr>
          <w:sz w:val="28"/>
          <w:szCs w:val="28"/>
        </w:rPr>
        <w:t xml:space="preserve"> </w:t>
      </w:r>
      <w:r w:rsidRPr="005E12C2">
        <w:rPr>
          <w:sz w:val="28"/>
          <w:szCs w:val="28"/>
        </w:rPr>
        <w:t>товаров, эти противоречия переносятся в сферу мирохозяйственных связей,</w:t>
      </w:r>
      <w:r w:rsidR="005E12C2">
        <w:rPr>
          <w:sz w:val="28"/>
          <w:szCs w:val="28"/>
        </w:rPr>
        <w:t xml:space="preserve"> </w:t>
      </w:r>
      <w:r w:rsidRPr="005E12C2">
        <w:rPr>
          <w:sz w:val="28"/>
          <w:szCs w:val="28"/>
        </w:rPr>
        <w:t>что</w:t>
      </w:r>
      <w:r w:rsidR="00975F2C" w:rsidRPr="005E12C2">
        <w:rPr>
          <w:sz w:val="28"/>
          <w:szCs w:val="28"/>
        </w:rPr>
        <w:t xml:space="preserve"> </w:t>
      </w:r>
      <w:r w:rsidRPr="005E12C2">
        <w:rPr>
          <w:sz w:val="28"/>
          <w:szCs w:val="28"/>
        </w:rPr>
        <w:t>находит</w:t>
      </w:r>
      <w:r w:rsidR="005E12C2">
        <w:rPr>
          <w:sz w:val="28"/>
          <w:szCs w:val="28"/>
        </w:rPr>
        <w:t xml:space="preserve"> </w:t>
      </w:r>
      <w:r w:rsidRPr="005E12C2">
        <w:rPr>
          <w:sz w:val="28"/>
          <w:szCs w:val="28"/>
        </w:rPr>
        <w:t>выражение</w:t>
      </w:r>
      <w:r w:rsidR="005E12C2">
        <w:rPr>
          <w:sz w:val="28"/>
          <w:szCs w:val="28"/>
        </w:rPr>
        <w:t xml:space="preserve"> </w:t>
      </w:r>
      <w:r w:rsidRPr="005E12C2">
        <w:rPr>
          <w:sz w:val="28"/>
          <w:szCs w:val="28"/>
        </w:rPr>
        <w:t>в</w:t>
      </w:r>
      <w:r w:rsidR="005E12C2">
        <w:rPr>
          <w:sz w:val="28"/>
          <w:szCs w:val="28"/>
        </w:rPr>
        <w:t xml:space="preserve"> </w:t>
      </w:r>
      <w:r w:rsidRPr="005E12C2">
        <w:rPr>
          <w:sz w:val="28"/>
          <w:szCs w:val="28"/>
        </w:rPr>
        <w:t>острой</w:t>
      </w:r>
      <w:r w:rsidR="005E12C2">
        <w:rPr>
          <w:sz w:val="28"/>
          <w:szCs w:val="28"/>
        </w:rPr>
        <w:t xml:space="preserve"> </w:t>
      </w:r>
      <w:r w:rsidRPr="005E12C2">
        <w:rPr>
          <w:sz w:val="28"/>
          <w:szCs w:val="28"/>
        </w:rPr>
        <w:t>конкуренции,</w:t>
      </w:r>
      <w:r w:rsidR="005E12C2">
        <w:rPr>
          <w:sz w:val="28"/>
          <w:szCs w:val="28"/>
        </w:rPr>
        <w:t xml:space="preserve"> </w:t>
      </w:r>
      <w:r w:rsidRPr="005E12C2">
        <w:rPr>
          <w:sz w:val="28"/>
          <w:szCs w:val="28"/>
        </w:rPr>
        <w:t>характерной</w:t>
      </w:r>
      <w:r w:rsidR="005E12C2">
        <w:rPr>
          <w:sz w:val="28"/>
          <w:szCs w:val="28"/>
        </w:rPr>
        <w:t xml:space="preserve"> </w:t>
      </w:r>
      <w:r w:rsidRPr="005E12C2">
        <w:rPr>
          <w:sz w:val="28"/>
          <w:szCs w:val="28"/>
        </w:rPr>
        <w:t>для</w:t>
      </w:r>
      <w:r w:rsidR="005E12C2">
        <w:rPr>
          <w:sz w:val="28"/>
          <w:szCs w:val="28"/>
        </w:rPr>
        <w:t xml:space="preserve"> </w:t>
      </w:r>
      <w:r w:rsidRPr="005E12C2">
        <w:rPr>
          <w:sz w:val="28"/>
          <w:szCs w:val="28"/>
        </w:rPr>
        <w:t>международной</w:t>
      </w:r>
      <w:r w:rsidR="00975F2C" w:rsidRPr="005E12C2">
        <w:rPr>
          <w:sz w:val="28"/>
          <w:szCs w:val="28"/>
        </w:rPr>
        <w:t xml:space="preserve"> </w:t>
      </w:r>
      <w:r w:rsidRPr="005E12C2">
        <w:rPr>
          <w:sz w:val="28"/>
          <w:szCs w:val="28"/>
        </w:rPr>
        <w:t>торговли.</w:t>
      </w:r>
    </w:p>
    <w:p w:rsidR="00EA6226" w:rsidRPr="005E12C2" w:rsidRDefault="00EA6226" w:rsidP="005E12C2">
      <w:pPr>
        <w:spacing w:line="360" w:lineRule="auto"/>
        <w:ind w:firstLine="709"/>
        <w:rPr>
          <w:sz w:val="28"/>
          <w:szCs w:val="28"/>
        </w:rPr>
      </w:pPr>
      <w:r w:rsidRPr="005E12C2">
        <w:rPr>
          <w:sz w:val="28"/>
          <w:szCs w:val="28"/>
        </w:rPr>
        <w:t>Вместе с тем участие в ней</w:t>
      </w:r>
      <w:r w:rsidR="005E12C2">
        <w:rPr>
          <w:sz w:val="28"/>
          <w:szCs w:val="28"/>
        </w:rPr>
        <w:t xml:space="preserve"> </w:t>
      </w:r>
      <w:r w:rsidRPr="005E12C2">
        <w:rPr>
          <w:sz w:val="28"/>
          <w:szCs w:val="28"/>
        </w:rPr>
        <w:t>ведет</w:t>
      </w:r>
      <w:r w:rsidR="005E12C2">
        <w:rPr>
          <w:sz w:val="28"/>
          <w:szCs w:val="28"/>
        </w:rPr>
        <w:t xml:space="preserve"> </w:t>
      </w:r>
      <w:r w:rsidRPr="005E12C2">
        <w:rPr>
          <w:sz w:val="28"/>
          <w:szCs w:val="28"/>
        </w:rPr>
        <w:t>к</w:t>
      </w:r>
      <w:r w:rsidR="005E12C2">
        <w:rPr>
          <w:sz w:val="28"/>
          <w:szCs w:val="28"/>
        </w:rPr>
        <w:t xml:space="preserve"> </w:t>
      </w:r>
      <w:r w:rsidRPr="005E12C2">
        <w:rPr>
          <w:sz w:val="28"/>
          <w:szCs w:val="28"/>
        </w:rPr>
        <w:t>интенсификации</w:t>
      </w:r>
      <w:r w:rsidR="005E12C2">
        <w:rPr>
          <w:sz w:val="28"/>
          <w:szCs w:val="28"/>
        </w:rPr>
        <w:t xml:space="preserve"> </w:t>
      </w:r>
      <w:r w:rsidRPr="005E12C2">
        <w:rPr>
          <w:sz w:val="28"/>
          <w:szCs w:val="28"/>
        </w:rPr>
        <w:t>воспроизводственного</w:t>
      </w:r>
      <w:r w:rsidR="00975F2C" w:rsidRPr="005E12C2">
        <w:rPr>
          <w:sz w:val="28"/>
          <w:szCs w:val="28"/>
        </w:rPr>
        <w:t xml:space="preserve"> </w:t>
      </w:r>
      <w:r w:rsidRPr="005E12C2">
        <w:rPr>
          <w:sz w:val="28"/>
          <w:szCs w:val="28"/>
        </w:rPr>
        <w:t>процесса в национальных хозяйствах по ряду направлений:</w:t>
      </w:r>
      <w:r w:rsidR="00975F2C" w:rsidRPr="005E12C2">
        <w:rPr>
          <w:sz w:val="28"/>
          <w:szCs w:val="28"/>
        </w:rPr>
        <w:t xml:space="preserve"> </w:t>
      </w:r>
      <w:r w:rsidRPr="005E12C2">
        <w:rPr>
          <w:sz w:val="28"/>
          <w:szCs w:val="28"/>
        </w:rPr>
        <w:t>усиливается</w:t>
      </w:r>
      <w:r w:rsidR="005E12C2">
        <w:rPr>
          <w:sz w:val="28"/>
          <w:szCs w:val="28"/>
        </w:rPr>
        <w:t xml:space="preserve"> </w:t>
      </w:r>
      <w:r w:rsidRPr="005E12C2">
        <w:rPr>
          <w:sz w:val="28"/>
          <w:szCs w:val="28"/>
        </w:rPr>
        <w:t>специализация,</w:t>
      </w:r>
      <w:r w:rsidR="005E12C2">
        <w:rPr>
          <w:sz w:val="28"/>
          <w:szCs w:val="28"/>
        </w:rPr>
        <w:t xml:space="preserve"> </w:t>
      </w:r>
      <w:r w:rsidRPr="005E12C2">
        <w:rPr>
          <w:sz w:val="28"/>
          <w:szCs w:val="28"/>
        </w:rPr>
        <w:t>создается</w:t>
      </w:r>
      <w:r w:rsidR="005E12C2">
        <w:rPr>
          <w:sz w:val="28"/>
          <w:szCs w:val="28"/>
        </w:rPr>
        <w:t xml:space="preserve"> </w:t>
      </w:r>
      <w:r w:rsidRPr="005E12C2">
        <w:rPr>
          <w:sz w:val="28"/>
          <w:szCs w:val="28"/>
        </w:rPr>
        <w:t>возможность</w:t>
      </w:r>
      <w:r w:rsidR="005E12C2">
        <w:rPr>
          <w:sz w:val="28"/>
          <w:szCs w:val="28"/>
        </w:rPr>
        <w:t xml:space="preserve"> </w:t>
      </w:r>
      <w:r w:rsidRPr="005E12C2">
        <w:rPr>
          <w:sz w:val="28"/>
          <w:szCs w:val="28"/>
        </w:rPr>
        <w:t>организации</w:t>
      </w:r>
      <w:r w:rsidR="005E12C2">
        <w:rPr>
          <w:sz w:val="28"/>
          <w:szCs w:val="28"/>
        </w:rPr>
        <w:t xml:space="preserve"> </w:t>
      </w:r>
      <w:r w:rsidRPr="005E12C2">
        <w:rPr>
          <w:sz w:val="28"/>
          <w:szCs w:val="28"/>
        </w:rPr>
        <w:t>массового</w:t>
      </w:r>
      <w:r w:rsidR="00975F2C" w:rsidRPr="005E12C2">
        <w:rPr>
          <w:sz w:val="28"/>
          <w:szCs w:val="28"/>
        </w:rPr>
        <w:t xml:space="preserve"> </w:t>
      </w:r>
      <w:r w:rsidRPr="005E12C2">
        <w:rPr>
          <w:sz w:val="28"/>
          <w:szCs w:val="28"/>
        </w:rPr>
        <w:t>производства,</w:t>
      </w:r>
      <w:r w:rsidR="005E12C2">
        <w:rPr>
          <w:sz w:val="28"/>
          <w:szCs w:val="28"/>
        </w:rPr>
        <w:t xml:space="preserve"> </w:t>
      </w:r>
      <w:r w:rsidRPr="005E12C2">
        <w:rPr>
          <w:sz w:val="28"/>
          <w:szCs w:val="28"/>
        </w:rPr>
        <w:t>повышается</w:t>
      </w:r>
      <w:r w:rsidR="005E12C2">
        <w:rPr>
          <w:sz w:val="28"/>
          <w:szCs w:val="28"/>
        </w:rPr>
        <w:t xml:space="preserve"> </w:t>
      </w:r>
      <w:r w:rsidRPr="005E12C2">
        <w:rPr>
          <w:sz w:val="28"/>
          <w:szCs w:val="28"/>
        </w:rPr>
        <w:t>степень</w:t>
      </w:r>
      <w:r w:rsidR="005E12C2">
        <w:rPr>
          <w:sz w:val="28"/>
          <w:szCs w:val="28"/>
        </w:rPr>
        <w:t xml:space="preserve"> </w:t>
      </w:r>
      <w:r w:rsidRPr="005E12C2">
        <w:rPr>
          <w:sz w:val="28"/>
          <w:szCs w:val="28"/>
        </w:rPr>
        <w:t>загрузки</w:t>
      </w:r>
      <w:r w:rsidR="005E12C2">
        <w:rPr>
          <w:sz w:val="28"/>
          <w:szCs w:val="28"/>
        </w:rPr>
        <w:t xml:space="preserve"> </w:t>
      </w:r>
      <w:r w:rsidRPr="005E12C2">
        <w:rPr>
          <w:sz w:val="28"/>
          <w:szCs w:val="28"/>
        </w:rPr>
        <w:t>оборудования,</w:t>
      </w:r>
      <w:r w:rsidR="005E12C2">
        <w:rPr>
          <w:sz w:val="28"/>
          <w:szCs w:val="28"/>
        </w:rPr>
        <w:t xml:space="preserve"> </w:t>
      </w:r>
      <w:r w:rsidRPr="005E12C2">
        <w:rPr>
          <w:sz w:val="28"/>
          <w:szCs w:val="28"/>
        </w:rPr>
        <w:t>возрастает</w:t>
      </w:r>
      <w:r w:rsidR="00975F2C" w:rsidRPr="005E12C2">
        <w:rPr>
          <w:sz w:val="28"/>
          <w:szCs w:val="28"/>
        </w:rPr>
        <w:t xml:space="preserve"> </w:t>
      </w:r>
      <w:r w:rsidRPr="005E12C2">
        <w:rPr>
          <w:sz w:val="28"/>
          <w:szCs w:val="28"/>
        </w:rPr>
        <w:t>эффективность внедрения новых техники и технологий.</w:t>
      </w:r>
    </w:p>
    <w:p w:rsidR="00EA6226" w:rsidRPr="005E12C2" w:rsidRDefault="00EA6226" w:rsidP="005E12C2">
      <w:pPr>
        <w:spacing w:line="360" w:lineRule="auto"/>
        <w:ind w:firstLine="709"/>
        <w:rPr>
          <w:sz w:val="28"/>
          <w:szCs w:val="28"/>
        </w:rPr>
      </w:pPr>
      <w:r w:rsidRPr="005E12C2">
        <w:rPr>
          <w:sz w:val="28"/>
          <w:szCs w:val="28"/>
        </w:rPr>
        <w:t>Одновременно с этим увеличение внешнеторгового</w:t>
      </w:r>
      <w:r w:rsidR="005E12C2">
        <w:rPr>
          <w:sz w:val="28"/>
          <w:szCs w:val="28"/>
        </w:rPr>
        <w:t xml:space="preserve"> </w:t>
      </w:r>
      <w:r w:rsidRPr="005E12C2">
        <w:rPr>
          <w:sz w:val="28"/>
          <w:szCs w:val="28"/>
        </w:rPr>
        <w:t>обмена,</w:t>
      </w:r>
      <w:r w:rsidR="005E12C2">
        <w:rPr>
          <w:sz w:val="28"/>
          <w:szCs w:val="28"/>
        </w:rPr>
        <w:t xml:space="preserve"> </w:t>
      </w:r>
      <w:r w:rsidRPr="005E12C2">
        <w:rPr>
          <w:sz w:val="28"/>
          <w:szCs w:val="28"/>
        </w:rPr>
        <w:t>возрастание</w:t>
      </w:r>
      <w:r w:rsidR="005E12C2">
        <w:rPr>
          <w:sz w:val="28"/>
          <w:szCs w:val="28"/>
        </w:rPr>
        <w:t xml:space="preserve"> </w:t>
      </w:r>
      <w:r w:rsidRPr="005E12C2">
        <w:rPr>
          <w:sz w:val="28"/>
          <w:szCs w:val="28"/>
        </w:rPr>
        <w:t>роли</w:t>
      </w:r>
      <w:r w:rsidR="00975F2C" w:rsidRPr="005E12C2">
        <w:rPr>
          <w:sz w:val="28"/>
          <w:szCs w:val="28"/>
        </w:rPr>
        <w:t xml:space="preserve"> </w:t>
      </w:r>
      <w:r w:rsidRPr="005E12C2">
        <w:rPr>
          <w:sz w:val="28"/>
          <w:szCs w:val="28"/>
        </w:rPr>
        <w:t>экспорта и импорта</w:t>
      </w:r>
      <w:r w:rsidR="005E12C2">
        <w:rPr>
          <w:sz w:val="28"/>
          <w:szCs w:val="28"/>
        </w:rPr>
        <w:t xml:space="preserve"> </w:t>
      </w:r>
      <w:r w:rsidRPr="005E12C2">
        <w:rPr>
          <w:sz w:val="28"/>
          <w:szCs w:val="28"/>
        </w:rPr>
        <w:t>в</w:t>
      </w:r>
      <w:r w:rsidR="005E12C2">
        <w:rPr>
          <w:sz w:val="28"/>
          <w:szCs w:val="28"/>
        </w:rPr>
        <w:t xml:space="preserve"> </w:t>
      </w:r>
      <w:r w:rsidRPr="005E12C2">
        <w:rPr>
          <w:sz w:val="28"/>
          <w:szCs w:val="28"/>
        </w:rPr>
        <w:t>национальных</w:t>
      </w:r>
      <w:r w:rsidR="005E12C2">
        <w:rPr>
          <w:sz w:val="28"/>
          <w:szCs w:val="28"/>
        </w:rPr>
        <w:t xml:space="preserve"> </w:t>
      </w:r>
      <w:r w:rsidRPr="005E12C2">
        <w:rPr>
          <w:sz w:val="28"/>
          <w:szCs w:val="28"/>
        </w:rPr>
        <w:t>экономиках</w:t>
      </w:r>
      <w:r w:rsidR="005E12C2">
        <w:rPr>
          <w:sz w:val="28"/>
          <w:szCs w:val="28"/>
        </w:rPr>
        <w:t xml:space="preserve"> </w:t>
      </w:r>
      <w:r w:rsidRPr="005E12C2">
        <w:rPr>
          <w:sz w:val="28"/>
          <w:szCs w:val="28"/>
        </w:rPr>
        <w:t>способствуют</w:t>
      </w:r>
      <w:r w:rsidR="005E12C2">
        <w:rPr>
          <w:sz w:val="28"/>
          <w:szCs w:val="28"/>
        </w:rPr>
        <w:t xml:space="preserve"> </w:t>
      </w:r>
      <w:r w:rsidRPr="005E12C2">
        <w:rPr>
          <w:sz w:val="28"/>
          <w:szCs w:val="28"/>
        </w:rPr>
        <w:t>синхронизации</w:t>
      </w:r>
      <w:r w:rsidR="00975F2C" w:rsidRPr="005E12C2">
        <w:rPr>
          <w:sz w:val="28"/>
          <w:szCs w:val="28"/>
        </w:rPr>
        <w:t xml:space="preserve"> </w:t>
      </w:r>
      <w:r w:rsidRPr="005E12C2">
        <w:rPr>
          <w:sz w:val="28"/>
          <w:szCs w:val="28"/>
        </w:rPr>
        <w:t>экономического цикла в мировом хозяйстве.</w:t>
      </w:r>
      <w:r w:rsidR="005E12C2">
        <w:rPr>
          <w:sz w:val="28"/>
          <w:szCs w:val="28"/>
        </w:rPr>
        <w:t xml:space="preserve"> </w:t>
      </w:r>
      <w:r w:rsidRPr="005E12C2">
        <w:rPr>
          <w:sz w:val="28"/>
          <w:szCs w:val="28"/>
        </w:rPr>
        <w:t>Взаимосвязь</w:t>
      </w:r>
      <w:r w:rsidR="005E12C2">
        <w:rPr>
          <w:sz w:val="28"/>
          <w:szCs w:val="28"/>
        </w:rPr>
        <w:t xml:space="preserve"> </w:t>
      </w:r>
      <w:r w:rsidRPr="005E12C2">
        <w:rPr>
          <w:sz w:val="28"/>
          <w:szCs w:val="28"/>
        </w:rPr>
        <w:t>и</w:t>
      </w:r>
      <w:r w:rsidR="005E12C2">
        <w:rPr>
          <w:sz w:val="28"/>
          <w:szCs w:val="28"/>
        </w:rPr>
        <w:t xml:space="preserve"> </w:t>
      </w:r>
      <w:r w:rsidRPr="005E12C2">
        <w:rPr>
          <w:sz w:val="28"/>
          <w:szCs w:val="28"/>
        </w:rPr>
        <w:t>взаимозависимость</w:t>
      </w:r>
      <w:r w:rsidR="00975F2C" w:rsidRPr="005E12C2">
        <w:rPr>
          <w:sz w:val="28"/>
          <w:szCs w:val="28"/>
        </w:rPr>
        <w:t xml:space="preserve"> </w:t>
      </w:r>
      <w:r w:rsidRPr="005E12C2">
        <w:rPr>
          <w:sz w:val="28"/>
          <w:szCs w:val="28"/>
        </w:rPr>
        <w:t>страновых хозяйственных комплексов усиливаются настолько,</w:t>
      </w:r>
      <w:r w:rsidR="005E12C2">
        <w:rPr>
          <w:sz w:val="28"/>
          <w:szCs w:val="28"/>
        </w:rPr>
        <w:t xml:space="preserve"> </w:t>
      </w:r>
      <w:r w:rsidRPr="005E12C2">
        <w:rPr>
          <w:sz w:val="28"/>
          <w:szCs w:val="28"/>
        </w:rPr>
        <w:t>что</w:t>
      </w:r>
      <w:r w:rsidR="005E12C2">
        <w:rPr>
          <w:sz w:val="28"/>
          <w:szCs w:val="28"/>
        </w:rPr>
        <w:t xml:space="preserve"> </w:t>
      </w:r>
      <w:r w:rsidRPr="005E12C2">
        <w:rPr>
          <w:sz w:val="28"/>
          <w:szCs w:val="28"/>
        </w:rPr>
        <w:t>нарушения</w:t>
      </w:r>
      <w:r w:rsidR="005E12C2">
        <w:rPr>
          <w:sz w:val="28"/>
          <w:szCs w:val="28"/>
        </w:rPr>
        <w:t xml:space="preserve"> </w:t>
      </w:r>
      <w:r w:rsidRPr="005E12C2">
        <w:rPr>
          <w:sz w:val="28"/>
          <w:szCs w:val="28"/>
        </w:rPr>
        <w:t>в</w:t>
      </w:r>
      <w:r w:rsidR="00975F2C" w:rsidRPr="005E12C2">
        <w:rPr>
          <w:sz w:val="28"/>
          <w:szCs w:val="28"/>
        </w:rPr>
        <w:t xml:space="preserve"> </w:t>
      </w:r>
      <w:r w:rsidRPr="005E12C2">
        <w:rPr>
          <w:sz w:val="28"/>
          <w:szCs w:val="28"/>
        </w:rPr>
        <w:t>функционировании экономики какого-либо</w:t>
      </w:r>
      <w:r w:rsidR="005E12C2">
        <w:rPr>
          <w:sz w:val="28"/>
          <w:szCs w:val="28"/>
        </w:rPr>
        <w:t xml:space="preserve"> </w:t>
      </w:r>
      <w:r w:rsidRPr="005E12C2">
        <w:rPr>
          <w:sz w:val="28"/>
          <w:szCs w:val="28"/>
        </w:rPr>
        <w:t>крупного</w:t>
      </w:r>
      <w:r w:rsidR="005E12C2">
        <w:rPr>
          <w:sz w:val="28"/>
          <w:szCs w:val="28"/>
        </w:rPr>
        <w:t xml:space="preserve"> </w:t>
      </w:r>
      <w:r w:rsidRPr="005E12C2">
        <w:rPr>
          <w:sz w:val="28"/>
          <w:szCs w:val="28"/>
        </w:rPr>
        <w:t>участника</w:t>
      </w:r>
      <w:r w:rsidR="005E12C2">
        <w:rPr>
          <w:sz w:val="28"/>
          <w:szCs w:val="28"/>
        </w:rPr>
        <w:t xml:space="preserve"> </w:t>
      </w:r>
      <w:r w:rsidRPr="005E12C2">
        <w:rPr>
          <w:sz w:val="28"/>
          <w:szCs w:val="28"/>
        </w:rPr>
        <w:t>мирового</w:t>
      </w:r>
      <w:r w:rsidR="005E12C2">
        <w:rPr>
          <w:sz w:val="28"/>
          <w:szCs w:val="28"/>
        </w:rPr>
        <w:t xml:space="preserve"> </w:t>
      </w:r>
      <w:r w:rsidRPr="005E12C2">
        <w:rPr>
          <w:sz w:val="28"/>
          <w:szCs w:val="28"/>
        </w:rPr>
        <w:t>рынка</w:t>
      </w:r>
      <w:r w:rsidR="00975F2C" w:rsidRPr="005E12C2">
        <w:rPr>
          <w:sz w:val="28"/>
          <w:szCs w:val="28"/>
        </w:rPr>
        <w:t xml:space="preserve"> </w:t>
      </w:r>
      <w:r w:rsidRPr="005E12C2">
        <w:rPr>
          <w:sz w:val="28"/>
          <w:szCs w:val="28"/>
        </w:rPr>
        <w:t>неизбежно</w:t>
      </w:r>
      <w:r w:rsidR="005E12C2">
        <w:rPr>
          <w:sz w:val="28"/>
          <w:szCs w:val="28"/>
        </w:rPr>
        <w:t xml:space="preserve"> </w:t>
      </w:r>
      <w:r w:rsidRPr="005E12C2">
        <w:rPr>
          <w:sz w:val="28"/>
          <w:szCs w:val="28"/>
        </w:rPr>
        <w:t>влекут</w:t>
      </w:r>
      <w:r w:rsidR="005E12C2">
        <w:rPr>
          <w:sz w:val="28"/>
          <w:szCs w:val="28"/>
        </w:rPr>
        <w:t xml:space="preserve"> </w:t>
      </w:r>
      <w:r w:rsidRPr="005E12C2">
        <w:rPr>
          <w:sz w:val="28"/>
          <w:szCs w:val="28"/>
        </w:rPr>
        <w:t>за</w:t>
      </w:r>
      <w:r w:rsidR="005E12C2">
        <w:rPr>
          <w:sz w:val="28"/>
          <w:szCs w:val="28"/>
        </w:rPr>
        <w:t xml:space="preserve"> </w:t>
      </w:r>
      <w:r w:rsidRPr="005E12C2">
        <w:rPr>
          <w:sz w:val="28"/>
          <w:szCs w:val="28"/>
        </w:rPr>
        <w:t>собой</w:t>
      </w:r>
      <w:r w:rsidR="005E12C2">
        <w:rPr>
          <w:sz w:val="28"/>
          <w:szCs w:val="28"/>
        </w:rPr>
        <w:t xml:space="preserve"> </w:t>
      </w:r>
      <w:r w:rsidRPr="005E12C2">
        <w:rPr>
          <w:sz w:val="28"/>
          <w:szCs w:val="28"/>
        </w:rPr>
        <w:t>международные</w:t>
      </w:r>
      <w:r w:rsidR="005E12C2">
        <w:rPr>
          <w:sz w:val="28"/>
          <w:szCs w:val="28"/>
        </w:rPr>
        <w:t xml:space="preserve"> </w:t>
      </w:r>
      <w:r w:rsidRPr="005E12C2">
        <w:rPr>
          <w:sz w:val="28"/>
          <w:szCs w:val="28"/>
        </w:rPr>
        <w:t>последствия,</w:t>
      </w:r>
      <w:r w:rsidR="005E12C2">
        <w:rPr>
          <w:sz w:val="28"/>
          <w:szCs w:val="28"/>
        </w:rPr>
        <w:t xml:space="preserve"> </w:t>
      </w:r>
      <w:r w:rsidRPr="005E12C2">
        <w:rPr>
          <w:sz w:val="28"/>
          <w:szCs w:val="28"/>
        </w:rPr>
        <w:t>включая</w:t>
      </w:r>
      <w:r w:rsidR="00975F2C" w:rsidRPr="005E12C2">
        <w:rPr>
          <w:sz w:val="28"/>
          <w:szCs w:val="28"/>
        </w:rPr>
        <w:t xml:space="preserve"> </w:t>
      </w:r>
      <w:r w:rsidRPr="005E12C2">
        <w:rPr>
          <w:sz w:val="28"/>
          <w:szCs w:val="28"/>
        </w:rPr>
        <w:t>распространение кризисных явлений на другие страны.</w:t>
      </w:r>
    </w:p>
    <w:p w:rsidR="00EA6226" w:rsidRPr="005E12C2" w:rsidRDefault="00EA6226" w:rsidP="005E12C2">
      <w:pPr>
        <w:spacing w:line="360" w:lineRule="auto"/>
        <w:ind w:firstLine="709"/>
        <w:rPr>
          <w:sz w:val="28"/>
          <w:szCs w:val="28"/>
        </w:rPr>
      </w:pPr>
      <w:r w:rsidRPr="005E12C2">
        <w:rPr>
          <w:sz w:val="28"/>
          <w:szCs w:val="28"/>
        </w:rPr>
        <w:t>Таким</w:t>
      </w:r>
      <w:r w:rsidR="005E12C2">
        <w:rPr>
          <w:sz w:val="28"/>
          <w:szCs w:val="28"/>
        </w:rPr>
        <w:t xml:space="preserve"> </w:t>
      </w:r>
      <w:r w:rsidRPr="005E12C2">
        <w:rPr>
          <w:sz w:val="28"/>
          <w:szCs w:val="28"/>
        </w:rPr>
        <w:t>образом,</w:t>
      </w:r>
      <w:r w:rsidR="005E12C2">
        <w:rPr>
          <w:sz w:val="28"/>
          <w:szCs w:val="28"/>
        </w:rPr>
        <w:t xml:space="preserve"> </w:t>
      </w:r>
      <w:r w:rsidRPr="005E12C2">
        <w:rPr>
          <w:sz w:val="28"/>
          <w:szCs w:val="28"/>
        </w:rPr>
        <w:t>место</w:t>
      </w:r>
      <w:r w:rsidR="005E12C2">
        <w:rPr>
          <w:sz w:val="28"/>
          <w:szCs w:val="28"/>
        </w:rPr>
        <w:t xml:space="preserve"> </w:t>
      </w:r>
      <w:r w:rsidRPr="005E12C2">
        <w:rPr>
          <w:sz w:val="28"/>
          <w:szCs w:val="28"/>
        </w:rPr>
        <w:t>международной</w:t>
      </w:r>
      <w:r w:rsidR="005E12C2">
        <w:rPr>
          <w:sz w:val="28"/>
          <w:szCs w:val="28"/>
        </w:rPr>
        <w:t xml:space="preserve"> </w:t>
      </w:r>
      <w:r w:rsidRPr="005E12C2">
        <w:rPr>
          <w:sz w:val="28"/>
          <w:szCs w:val="28"/>
        </w:rPr>
        <w:t>торговли</w:t>
      </w:r>
      <w:r w:rsidR="005E12C2">
        <w:rPr>
          <w:sz w:val="28"/>
          <w:szCs w:val="28"/>
        </w:rPr>
        <w:t xml:space="preserve"> </w:t>
      </w:r>
      <w:r w:rsidRPr="005E12C2">
        <w:rPr>
          <w:sz w:val="28"/>
          <w:szCs w:val="28"/>
        </w:rPr>
        <w:t>в</w:t>
      </w:r>
      <w:r w:rsidR="005E12C2">
        <w:rPr>
          <w:sz w:val="28"/>
          <w:szCs w:val="28"/>
        </w:rPr>
        <w:t xml:space="preserve"> </w:t>
      </w:r>
      <w:r w:rsidRPr="005E12C2">
        <w:rPr>
          <w:sz w:val="28"/>
          <w:szCs w:val="28"/>
        </w:rPr>
        <w:t>системе</w:t>
      </w:r>
      <w:r w:rsidR="005E12C2">
        <w:rPr>
          <w:sz w:val="28"/>
          <w:szCs w:val="28"/>
        </w:rPr>
        <w:t xml:space="preserve"> </w:t>
      </w:r>
      <w:r w:rsidRPr="005E12C2">
        <w:rPr>
          <w:sz w:val="28"/>
          <w:szCs w:val="28"/>
        </w:rPr>
        <w:t>международных</w:t>
      </w:r>
      <w:r w:rsidR="00975F2C" w:rsidRPr="005E12C2">
        <w:rPr>
          <w:sz w:val="28"/>
          <w:szCs w:val="28"/>
        </w:rPr>
        <w:t xml:space="preserve"> </w:t>
      </w:r>
      <w:r w:rsidRPr="005E12C2">
        <w:rPr>
          <w:sz w:val="28"/>
          <w:szCs w:val="28"/>
        </w:rPr>
        <w:t>экономических</w:t>
      </w:r>
      <w:r w:rsidR="005E12C2">
        <w:rPr>
          <w:sz w:val="28"/>
          <w:szCs w:val="28"/>
        </w:rPr>
        <w:t xml:space="preserve"> </w:t>
      </w:r>
      <w:r w:rsidRPr="005E12C2">
        <w:rPr>
          <w:sz w:val="28"/>
          <w:szCs w:val="28"/>
        </w:rPr>
        <w:t>отношений</w:t>
      </w:r>
      <w:r w:rsidR="005E12C2">
        <w:rPr>
          <w:sz w:val="28"/>
          <w:szCs w:val="28"/>
        </w:rPr>
        <w:t xml:space="preserve"> </w:t>
      </w:r>
      <w:r w:rsidRPr="005E12C2">
        <w:rPr>
          <w:sz w:val="28"/>
          <w:szCs w:val="28"/>
        </w:rPr>
        <w:t>определяется</w:t>
      </w:r>
      <w:r w:rsidR="005E12C2">
        <w:rPr>
          <w:sz w:val="28"/>
          <w:szCs w:val="28"/>
        </w:rPr>
        <w:t xml:space="preserve"> </w:t>
      </w:r>
      <w:r w:rsidRPr="005E12C2">
        <w:rPr>
          <w:sz w:val="28"/>
          <w:szCs w:val="28"/>
        </w:rPr>
        <w:t>тем,</w:t>
      </w:r>
      <w:r w:rsidR="005E12C2">
        <w:rPr>
          <w:sz w:val="28"/>
          <w:szCs w:val="28"/>
        </w:rPr>
        <w:t xml:space="preserve"> </w:t>
      </w:r>
      <w:r w:rsidRPr="005E12C2">
        <w:rPr>
          <w:sz w:val="28"/>
          <w:szCs w:val="28"/>
        </w:rPr>
        <w:t>что,</w:t>
      </w:r>
      <w:r w:rsidR="005E12C2">
        <w:rPr>
          <w:sz w:val="28"/>
          <w:szCs w:val="28"/>
        </w:rPr>
        <w:t xml:space="preserve"> </w:t>
      </w:r>
      <w:r w:rsidRPr="005E12C2">
        <w:rPr>
          <w:sz w:val="28"/>
          <w:szCs w:val="28"/>
        </w:rPr>
        <w:t>во-первых,</w:t>
      </w:r>
      <w:r w:rsidR="005E12C2">
        <w:rPr>
          <w:sz w:val="28"/>
          <w:szCs w:val="28"/>
        </w:rPr>
        <w:t xml:space="preserve"> </w:t>
      </w:r>
      <w:r w:rsidRPr="005E12C2">
        <w:rPr>
          <w:sz w:val="28"/>
          <w:szCs w:val="28"/>
        </w:rPr>
        <w:t>через</w:t>
      </w:r>
      <w:r w:rsidR="005E12C2">
        <w:rPr>
          <w:sz w:val="28"/>
          <w:szCs w:val="28"/>
        </w:rPr>
        <w:t xml:space="preserve"> </w:t>
      </w:r>
      <w:r w:rsidRPr="005E12C2">
        <w:rPr>
          <w:sz w:val="28"/>
          <w:szCs w:val="28"/>
        </w:rPr>
        <w:t>нее</w:t>
      </w:r>
      <w:r w:rsidR="00975F2C" w:rsidRPr="005E12C2">
        <w:rPr>
          <w:sz w:val="28"/>
          <w:szCs w:val="28"/>
        </w:rPr>
        <w:t xml:space="preserve"> </w:t>
      </w:r>
      <w:r w:rsidRPr="005E12C2">
        <w:rPr>
          <w:sz w:val="28"/>
          <w:szCs w:val="28"/>
        </w:rPr>
        <w:t>реализуются</w:t>
      </w:r>
      <w:r w:rsidR="005E12C2">
        <w:rPr>
          <w:sz w:val="28"/>
          <w:szCs w:val="28"/>
        </w:rPr>
        <w:t xml:space="preserve"> </w:t>
      </w:r>
      <w:r w:rsidRPr="005E12C2">
        <w:rPr>
          <w:sz w:val="28"/>
          <w:szCs w:val="28"/>
        </w:rPr>
        <w:t>результаты</w:t>
      </w:r>
      <w:r w:rsidR="005E12C2">
        <w:rPr>
          <w:sz w:val="28"/>
          <w:szCs w:val="28"/>
        </w:rPr>
        <w:t xml:space="preserve"> </w:t>
      </w:r>
      <w:r w:rsidRPr="005E12C2">
        <w:rPr>
          <w:sz w:val="28"/>
          <w:szCs w:val="28"/>
        </w:rPr>
        <w:t>всех</w:t>
      </w:r>
      <w:r w:rsidR="005E12C2">
        <w:rPr>
          <w:sz w:val="28"/>
          <w:szCs w:val="28"/>
        </w:rPr>
        <w:t xml:space="preserve"> </w:t>
      </w:r>
      <w:r w:rsidRPr="005E12C2">
        <w:rPr>
          <w:sz w:val="28"/>
          <w:szCs w:val="28"/>
        </w:rPr>
        <w:t>форм</w:t>
      </w:r>
      <w:r w:rsidR="005E12C2">
        <w:rPr>
          <w:sz w:val="28"/>
          <w:szCs w:val="28"/>
        </w:rPr>
        <w:t xml:space="preserve"> </w:t>
      </w:r>
      <w:r w:rsidRPr="005E12C2">
        <w:rPr>
          <w:sz w:val="28"/>
          <w:szCs w:val="28"/>
        </w:rPr>
        <w:t>мирохозяйственных</w:t>
      </w:r>
      <w:r w:rsidR="005E12C2">
        <w:rPr>
          <w:sz w:val="28"/>
          <w:szCs w:val="28"/>
        </w:rPr>
        <w:t xml:space="preserve"> </w:t>
      </w:r>
      <w:r w:rsidRPr="005E12C2">
        <w:rPr>
          <w:sz w:val="28"/>
          <w:szCs w:val="28"/>
        </w:rPr>
        <w:t>связей</w:t>
      </w:r>
      <w:r w:rsidR="005E12C2">
        <w:rPr>
          <w:sz w:val="28"/>
          <w:szCs w:val="28"/>
        </w:rPr>
        <w:t xml:space="preserve"> </w:t>
      </w:r>
      <w:r w:rsidRPr="005E12C2">
        <w:rPr>
          <w:sz w:val="28"/>
          <w:szCs w:val="28"/>
        </w:rPr>
        <w:t>—</w:t>
      </w:r>
      <w:r w:rsidR="005E12C2">
        <w:rPr>
          <w:sz w:val="28"/>
          <w:szCs w:val="28"/>
        </w:rPr>
        <w:t xml:space="preserve"> </w:t>
      </w:r>
      <w:r w:rsidRPr="005E12C2">
        <w:rPr>
          <w:sz w:val="28"/>
          <w:szCs w:val="28"/>
        </w:rPr>
        <w:t>вывоза</w:t>
      </w:r>
      <w:r w:rsidR="00975F2C" w:rsidRPr="005E12C2">
        <w:rPr>
          <w:sz w:val="28"/>
          <w:szCs w:val="28"/>
        </w:rPr>
        <w:t xml:space="preserve"> </w:t>
      </w:r>
      <w:r w:rsidRPr="005E12C2">
        <w:rPr>
          <w:sz w:val="28"/>
          <w:szCs w:val="28"/>
        </w:rPr>
        <w:t>капитала, производственной кооперации,</w:t>
      </w:r>
      <w:r w:rsidR="005E12C2">
        <w:rPr>
          <w:sz w:val="28"/>
          <w:szCs w:val="28"/>
        </w:rPr>
        <w:t xml:space="preserve"> </w:t>
      </w:r>
      <w:r w:rsidRPr="005E12C2">
        <w:rPr>
          <w:sz w:val="28"/>
          <w:szCs w:val="28"/>
        </w:rPr>
        <w:t>научно-технического</w:t>
      </w:r>
      <w:r w:rsidR="005E12C2">
        <w:rPr>
          <w:sz w:val="28"/>
          <w:szCs w:val="28"/>
        </w:rPr>
        <w:t xml:space="preserve"> </w:t>
      </w:r>
      <w:r w:rsidRPr="005E12C2">
        <w:rPr>
          <w:sz w:val="28"/>
          <w:szCs w:val="28"/>
        </w:rPr>
        <w:t>сотрудничества.</w:t>
      </w:r>
      <w:r w:rsidR="00975F2C" w:rsidRPr="005E12C2">
        <w:rPr>
          <w:sz w:val="28"/>
          <w:szCs w:val="28"/>
        </w:rPr>
        <w:t xml:space="preserve"> </w:t>
      </w:r>
      <w:r w:rsidRPr="005E12C2">
        <w:rPr>
          <w:sz w:val="28"/>
          <w:szCs w:val="28"/>
        </w:rPr>
        <w:t>Во-вторых,</w:t>
      </w:r>
      <w:r w:rsidR="005E12C2">
        <w:rPr>
          <w:sz w:val="28"/>
          <w:szCs w:val="28"/>
        </w:rPr>
        <w:t xml:space="preserve"> </w:t>
      </w:r>
      <w:r w:rsidRPr="005E12C2">
        <w:rPr>
          <w:sz w:val="28"/>
          <w:szCs w:val="28"/>
        </w:rPr>
        <w:t>развитие</w:t>
      </w:r>
      <w:r w:rsidR="005E12C2">
        <w:rPr>
          <w:sz w:val="28"/>
          <w:szCs w:val="28"/>
        </w:rPr>
        <w:t xml:space="preserve"> </w:t>
      </w:r>
      <w:r w:rsidRPr="005E12C2">
        <w:rPr>
          <w:sz w:val="28"/>
          <w:szCs w:val="28"/>
        </w:rPr>
        <w:t>международной</w:t>
      </w:r>
      <w:r w:rsidR="005E12C2">
        <w:rPr>
          <w:sz w:val="28"/>
          <w:szCs w:val="28"/>
        </w:rPr>
        <w:t xml:space="preserve"> </w:t>
      </w:r>
      <w:r w:rsidRPr="005E12C2">
        <w:rPr>
          <w:sz w:val="28"/>
          <w:szCs w:val="28"/>
        </w:rPr>
        <w:t>торговли</w:t>
      </w:r>
      <w:r w:rsidR="005E12C2">
        <w:rPr>
          <w:sz w:val="28"/>
          <w:szCs w:val="28"/>
        </w:rPr>
        <w:t xml:space="preserve"> </w:t>
      </w:r>
      <w:r w:rsidR="00EE6840" w:rsidRPr="005E12C2">
        <w:rPr>
          <w:sz w:val="28"/>
          <w:szCs w:val="28"/>
        </w:rPr>
        <w:t>товарами,</w:t>
      </w:r>
      <w:r w:rsidR="005E12C2">
        <w:rPr>
          <w:sz w:val="28"/>
          <w:szCs w:val="28"/>
        </w:rPr>
        <w:t xml:space="preserve"> </w:t>
      </w:r>
      <w:r w:rsidRPr="005E12C2">
        <w:rPr>
          <w:sz w:val="28"/>
          <w:szCs w:val="28"/>
        </w:rPr>
        <w:t>в</w:t>
      </w:r>
      <w:r w:rsidR="005E12C2">
        <w:rPr>
          <w:sz w:val="28"/>
          <w:szCs w:val="28"/>
        </w:rPr>
        <w:t xml:space="preserve"> </w:t>
      </w:r>
      <w:r w:rsidRPr="005E12C2">
        <w:rPr>
          <w:sz w:val="28"/>
          <w:szCs w:val="28"/>
        </w:rPr>
        <w:t>конечном</w:t>
      </w:r>
      <w:r w:rsidR="005E12C2">
        <w:rPr>
          <w:sz w:val="28"/>
          <w:szCs w:val="28"/>
        </w:rPr>
        <w:t xml:space="preserve"> </w:t>
      </w:r>
      <w:r w:rsidR="00EE6840" w:rsidRPr="005E12C2">
        <w:rPr>
          <w:sz w:val="28"/>
          <w:szCs w:val="28"/>
        </w:rPr>
        <w:t>счете,</w:t>
      </w:r>
      <w:r w:rsidR="00975F2C" w:rsidRPr="005E12C2">
        <w:rPr>
          <w:sz w:val="28"/>
          <w:szCs w:val="28"/>
        </w:rPr>
        <w:t xml:space="preserve"> </w:t>
      </w:r>
      <w:r w:rsidRPr="005E12C2">
        <w:rPr>
          <w:sz w:val="28"/>
          <w:szCs w:val="28"/>
        </w:rPr>
        <w:t>определяет</w:t>
      </w:r>
      <w:r w:rsidR="005E12C2">
        <w:rPr>
          <w:sz w:val="28"/>
          <w:szCs w:val="28"/>
        </w:rPr>
        <w:t xml:space="preserve"> </w:t>
      </w:r>
      <w:r w:rsidRPr="005E12C2">
        <w:rPr>
          <w:sz w:val="28"/>
          <w:szCs w:val="28"/>
        </w:rPr>
        <w:t>динамику</w:t>
      </w:r>
      <w:r w:rsidR="005E12C2">
        <w:rPr>
          <w:sz w:val="28"/>
          <w:szCs w:val="28"/>
        </w:rPr>
        <w:t xml:space="preserve"> </w:t>
      </w:r>
      <w:r w:rsidRPr="005E12C2">
        <w:rPr>
          <w:sz w:val="28"/>
          <w:szCs w:val="28"/>
        </w:rPr>
        <w:t>международного</w:t>
      </w:r>
      <w:r w:rsidR="005E12C2">
        <w:rPr>
          <w:sz w:val="28"/>
          <w:szCs w:val="28"/>
        </w:rPr>
        <w:t xml:space="preserve"> </w:t>
      </w:r>
      <w:r w:rsidRPr="005E12C2">
        <w:rPr>
          <w:sz w:val="28"/>
          <w:szCs w:val="28"/>
        </w:rPr>
        <w:t>обмена</w:t>
      </w:r>
      <w:r w:rsidR="005E12C2">
        <w:rPr>
          <w:sz w:val="28"/>
          <w:szCs w:val="28"/>
        </w:rPr>
        <w:t xml:space="preserve"> </w:t>
      </w:r>
      <w:r w:rsidRPr="005E12C2">
        <w:rPr>
          <w:sz w:val="28"/>
          <w:szCs w:val="28"/>
        </w:rPr>
        <w:t>услугами.</w:t>
      </w:r>
      <w:r w:rsidR="005E12C2">
        <w:rPr>
          <w:sz w:val="28"/>
          <w:szCs w:val="28"/>
        </w:rPr>
        <w:t xml:space="preserve"> </w:t>
      </w:r>
      <w:r w:rsidRPr="005E12C2">
        <w:rPr>
          <w:sz w:val="28"/>
          <w:szCs w:val="28"/>
        </w:rPr>
        <w:t>В-третьих,</w:t>
      </w:r>
      <w:r w:rsidR="005E12C2">
        <w:rPr>
          <w:sz w:val="28"/>
          <w:szCs w:val="28"/>
        </w:rPr>
        <w:t xml:space="preserve"> </w:t>
      </w:r>
      <w:r w:rsidRPr="005E12C2">
        <w:rPr>
          <w:sz w:val="28"/>
          <w:szCs w:val="28"/>
        </w:rPr>
        <w:t>рост</w:t>
      </w:r>
      <w:r w:rsidR="005E12C2">
        <w:rPr>
          <w:sz w:val="28"/>
          <w:szCs w:val="28"/>
        </w:rPr>
        <w:t xml:space="preserve"> </w:t>
      </w:r>
      <w:r w:rsidRPr="005E12C2">
        <w:rPr>
          <w:sz w:val="28"/>
          <w:szCs w:val="28"/>
        </w:rPr>
        <w:t>и</w:t>
      </w:r>
      <w:r w:rsidR="00975F2C" w:rsidRPr="005E12C2">
        <w:rPr>
          <w:sz w:val="28"/>
          <w:szCs w:val="28"/>
        </w:rPr>
        <w:t xml:space="preserve"> </w:t>
      </w:r>
      <w:r w:rsidRPr="005E12C2">
        <w:rPr>
          <w:sz w:val="28"/>
          <w:szCs w:val="28"/>
        </w:rPr>
        <w:t>углубление</w:t>
      </w:r>
      <w:r w:rsidR="005E12C2">
        <w:rPr>
          <w:sz w:val="28"/>
          <w:szCs w:val="28"/>
        </w:rPr>
        <w:t xml:space="preserve"> </w:t>
      </w:r>
      <w:r w:rsidRPr="005E12C2">
        <w:rPr>
          <w:sz w:val="28"/>
          <w:szCs w:val="28"/>
        </w:rPr>
        <w:t>межрегиональных</w:t>
      </w:r>
      <w:r w:rsidR="005E12C2">
        <w:rPr>
          <w:sz w:val="28"/>
          <w:szCs w:val="28"/>
        </w:rPr>
        <w:t xml:space="preserve"> </w:t>
      </w:r>
      <w:r w:rsidRPr="005E12C2">
        <w:rPr>
          <w:sz w:val="28"/>
          <w:szCs w:val="28"/>
        </w:rPr>
        <w:t>и</w:t>
      </w:r>
      <w:r w:rsidR="005E12C2">
        <w:rPr>
          <w:sz w:val="28"/>
          <w:szCs w:val="28"/>
        </w:rPr>
        <w:t xml:space="preserve"> </w:t>
      </w:r>
      <w:r w:rsidRPr="005E12C2">
        <w:rPr>
          <w:sz w:val="28"/>
          <w:szCs w:val="28"/>
        </w:rPr>
        <w:t>межгосударственных</w:t>
      </w:r>
      <w:r w:rsidR="005E12C2">
        <w:rPr>
          <w:sz w:val="28"/>
          <w:szCs w:val="28"/>
        </w:rPr>
        <w:t xml:space="preserve"> </w:t>
      </w:r>
      <w:r w:rsidRPr="005E12C2">
        <w:rPr>
          <w:sz w:val="28"/>
          <w:szCs w:val="28"/>
        </w:rPr>
        <w:t>взаимосвязей</w:t>
      </w:r>
      <w:r w:rsidR="005E12C2">
        <w:rPr>
          <w:sz w:val="28"/>
          <w:szCs w:val="28"/>
        </w:rPr>
        <w:t xml:space="preserve"> </w:t>
      </w:r>
      <w:r w:rsidRPr="005E12C2">
        <w:rPr>
          <w:sz w:val="28"/>
          <w:szCs w:val="28"/>
        </w:rPr>
        <w:t>выступают</w:t>
      </w:r>
      <w:r w:rsidR="00975F2C" w:rsidRPr="005E12C2">
        <w:rPr>
          <w:sz w:val="28"/>
          <w:szCs w:val="28"/>
        </w:rPr>
        <w:t xml:space="preserve"> </w:t>
      </w:r>
      <w:r w:rsidRPr="005E12C2">
        <w:rPr>
          <w:sz w:val="28"/>
          <w:szCs w:val="28"/>
        </w:rPr>
        <w:t>важной предпосылкой</w:t>
      </w:r>
      <w:r w:rsidR="005E12C2">
        <w:rPr>
          <w:sz w:val="28"/>
          <w:szCs w:val="28"/>
        </w:rPr>
        <w:t xml:space="preserve"> </w:t>
      </w:r>
      <w:r w:rsidRPr="005E12C2">
        <w:rPr>
          <w:sz w:val="28"/>
          <w:szCs w:val="28"/>
        </w:rPr>
        <w:t>международной</w:t>
      </w:r>
      <w:r w:rsidR="005E12C2">
        <w:rPr>
          <w:sz w:val="28"/>
          <w:szCs w:val="28"/>
        </w:rPr>
        <w:t xml:space="preserve"> </w:t>
      </w:r>
      <w:r w:rsidRPr="005E12C2">
        <w:rPr>
          <w:sz w:val="28"/>
          <w:szCs w:val="28"/>
        </w:rPr>
        <w:t>экономической</w:t>
      </w:r>
      <w:r w:rsidR="005E12C2">
        <w:rPr>
          <w:sz w:val="28"/>
          <w:szCs w:val="28"/>
        </w:rPr>
        <w:t xml:space="preserve"> </w:t>
      </w:r>
      <w:r w:rsidRPr="005E12C2">
        <w:rPr>
          <w:sz w:val="28"/>
          <w:szCs w:val="28"/>
        </w:rPr>
        <w:t>интеграции.</w:t>
      </w:r>
      <w:r w:rsidR="005E12C2">
        <w:rPr>
          <w:sz w:val="28"/>
          <w:szCs w:val="28"/>
        </w:rPr>
        <w:t xml:space="preserve"> </w:t>
      </w:r>
      <w:r w:rsidRPr="005E12C2">
        <w:rPr>
          <w:sz w:val="28"/>
          <w:szCs w:val="28"/>
        </w:rPr>
        <w:t>В-четвертых,</w:t>
      </w:r>
      <w:r w:rsidR="00975F2C" w:rsidRPr="005E12C2">
        <w:rPr>
          <w:sz w:val="28"/>
          <w:szCs w:val="28"/>
        </w:rPr>
        <w:t xml:space="preserve"> </w:t>
      </w:r>
      <w:r w:rsidRPr="005E12C2">
        <w:rPr>
          <w:sz w:val="28"/>
          <w:szCs w:val="28"/>
        </w:rPr>
        <w:t>тем</w:t>
      </w:r>
      <w:r w:rsidR="005E12C2">
        <w:rPr>
          <w:sz w:val="28"/>
          <w:szCs w:val="28"/>
        </w:rPr>
        <w:t xml:space="preserve"> </w:t>
      </w:r>
      <w:r w:rsidRPr="005E12C2">
        <w:rPr>
          <w:sz w:val="28"/>
          <w:szCs w:val="28"/>
        </w:rPr>
        <w:t>самым</w:t>
      </w:r>
      <w:r w:rsidR="005E12C2">
        <w:rPr>
          <w:sz w:val="28"/>
          <w:szCs w:val="28"/>
        </w:rPr>
        <w:t xml:space="preserve"> </w:t>
      </w:r>
      <w:r w:rsidRPr="005E12C2">
        <w:rPr>
          <w:sz w:val="28"/>
          <w:szCs w:val="28"/>
        </w:rPr>
        <w:t>международная</w:t>
      </w:r>
      <w:r w:rsidR="005E12C2">
        <w:rPr>
          <w:sz w:val="28"/>
          <w:szCs w:val="28"/>
        </w:rPr>
        <w:t xml:space="preserve"> </w:t>
      </w:r>
      <w:r w:rsidRPr="005E12C2">
        <w:rPr>
          <w:sz w:val="28"/>
          <w:szCs w:val="28"/>
        </w:rPr>
        <w:t>торговля</w:t>
      </w:r>
      <w:r w:rsidR="005E12C2">
        <w:rPr>
          <w:sz w:val="28"/>
          <w:szCs w:val="28"/>
        </w:rPr>
        <w:t xml:space="preserve"> </w:t>
      </w:r>
      <w:r w:rsidRPr="005E12C2">
        <w:rPr>
          <w:sz w:val="28"/>
          <w:szCs w:val="28"/>
        </w:rPr>
        <w:t>способствует</w:t>
      </w:r>
      <w:r w:rsidR="005E12C2">
        <w:rPr>
          <w:sz w:val="28"/>
          <w:szCs w:val="28"/>
        </w:rPr>
        <w:t xml:space="preserve"> </w:t>
      </w:r>
      <w:r w:rsidRPr="005E12C2">
        <w:rPr>
          <w:sz w:val="28"/>
          <w:szCs w:val="28"/>
        </w:rPr>
        <w:t>дальнейшему</w:t>
      </w:r>
      <w:r w:rsidR="005E12C2">
        <w:rPr>
          <w:sz w:val="28"/>
          <w:szCs w:val="28"/>
        </w:rPr>
        <w:t xml:space="preserve"> </w:t>
      </w:r>
      <w:r w:rsidRPr="005E12C2">
        <w:rPr>
          <w:sz w:val="28"/>
          <w:szCs w:val="28"/>
        </w:rPr>
        <w:t>углублению</w:t>
      </w:r>
      <w:r w:rsidR="00975F2C" w:rsidRPr="005E12C2">
        <w:rPr>
          <w:sz w:val="28"/>
          <w:szCs w:val="28"/>
        </w:rPr>
        <w:t xml:space="preserve"> </w:t>
      </w:r>
      <w:r w:rsidRPr="005E12C2">
        <w:rPr>
          <w:sz w:val="28"/>
          <w:szCs w:val="28"/>
        </w:rPr>
        <w:t>международного разделения труда и интернационализации хозяйственных связей.</w:t>
      </w:r>
    </w:p>
    <w:p w:rsidR="00EA6226" w:rsidRPr="005E12C2" w:rsidRDefault="00EA6226" w:rsidP="005E12C2">
      <w:pPr>
        <w:spacing w:line="360" w:lineRule="auto"/>
        <w:ind w:firstLine="709"/>
        <w:rPr>
          <w:sz w:val="28"/>
          <w:szCs w:val="28"/>
        </w:rPr>
      </w:pPr>
      <w:r w:rsidRPr="005E12C2">
        <w:rPr>
          <w:sz w:val="28"/>
          <w:szCs w:val="28"/>
        </w:rPr>
        <w:t xml:space="preserve">Формы международной торговли можно систематизировать по трем направлениям. Критериями определения форм является регулирование, предмет торговли, взаимодействие субъектов международной торговли. </w:t>
      </w:r>
    </w:p>
    <w:p w:rsidR="00EA6226" w:rsidRDefault="00EA6226" w:rsidP="005E12C2">
      <w:pPr>
        <w:spacing w:line="360" w:lineRule="auto"/>
        <w:ind w:firstLine="709"/>
        <w:rPr>
          <w:sz w:val="28"/>
          <w:szCs w:val="28"/>
        </w:rPr>
      </w:pPr>
      <w:r w:rsidRPr="005E12C2">
        <w:rPr>
          <w:sz w:val="28"/>
          <w:szCs w:val="28"/>
        </w:rPr>
        <w:t>Ознакомиться с классификацией форм международной торговли можно на рисунке 1.</w:t>
      </w:r>
    </w:p>
    <w:p w:rsidR="005E12C2" w:rsidRPr="005E12C2" w:rsidRDefault="005E12C2" w:rsidP="005E12C2">
      <w:pPr>
        <w:spacing w:line="360" w:lineRule="auto"/>
        <w:ind w:firstLine="709"/>
        <w:rPr>
          <w:sz w:val="28"/>
          <w:szCs w:val="28"/>
        </w:rPr>
      </w:pPr>
    </w:p>
    <w:p w:rsidR="00EA6226" w:rsidRPr="005E12C2" w:rsidRDefault="00EA6226" w:rsidP="005E12C2">
      <w:pPr>
        <w:spacing w:line="360" w:lineRule="auto"/>
        <w:ind w:firstLine="709"/>
        <w:rPr>
          <w:sz w:val="28"/>
          <w:szCs w:val="28"/>
        </w:rPr>
      </w:pPr>
      <w:r w:rsidRPr="005E12C2">
        <w:rPr>
          <w:sz w:val="28"/>
          <w:szCs w:val="28"/>
        </w:rPr>
        <w:t xml:space="preserve"> </w:t>
      </w:r>
      <w:r w:rsidR="00C91C5B">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75pt;height:272.25pt">
            <v:imagedata r:id="rId7" o:title=""/>
          </v:shape>
        </w:pict>
      </w:r>
    </w:p>
    <w:p w:rsidR="005E12C2" w:rsidRDefault="00EA6226" w:rsidP="005E12C2">
      <w:pPr>
        <w:spacing w:line="360" w:lineRule="auto"/>
        <w:ind w:firstLine="709"/>
        <w:rPr>
          <w:sz w:val="28"/>
          <w:szCs w:val="28"/>
        </w:rPr>
      </w:pPr>
      <w:r w:rsidRPr="005E12C2">
        <w:rPr>
          <w:sz w:val="28"/>
          <w:szCs w:val="28"/>
        </w:rPr>
        <w:t>Рисунок 1 – Классификация форм международной торговли</w:t>
      </w:r>
    </w:p>
    <w:p w:rsidR="003B0E24" w:rsidRPr="005E12C2" w:rsidRDefault="005E12C2" w:rsidP="005E12C2">
      <w:pPr>
        <w:spacing w:line="360" w:lineRule="auto"/>
        <w:ind w:firstLine="709"/>
        <w:rPr>
          <w:b/>
          <w:sz w:val="28"/>
          <w:szCs w:val="28"/>
        </w:rPr>
      </w:pPr>
      <w:r>
        <w:rPr>
          <w:sz w:val="28"/>
          <w:szCs w:val="28"/>
        </w:rPr>
        <w:br w:type="page"/>
      </w:r>
      <w:r w:rsidR="003B0E24" w:rsidRPr="005E12C2">
        <w:rPr>
          <w:b/>
          <w:sz w:val="28"/>
          <w:szCs w:val="28"/>
        </w:rPr>
        <w:t>1.2 Основные методологические аспекты внешней торговли</w:t>
      </w:r>
    </w:p>
    <w:p w:rsidR="005E12C2" w:rsidRDefault="005E12C2" w:rsidP="005E12C2">
      <w:pPr>
        <w:autoSpaceDE w:val="0"/>
        <w:autoSpaceDN w:val="0"/>
        <w:adjustRightInd w:val="0"/>
        <w:spacing w:line="360" w:lineRule="auto"/>
        <w:ind w:firstLine="709"/>
        <w:rPr>
          <w:sz w:val="28"/>
          <w:szCs w:val="28"/>
        </w:rPr>
      </w:pPr>
    </w:p>
    <w:p w:rsidR="003B0E24" w:rsidRPr="005E12C2" w:rsidRDefault="003B0E24" w:rsidP="005E12C2">
      <w:pPr>
        <w:autoSpaceDE w:val="0"/>
        <w:autoSpaceDN w:val="0"/>
        <w:adjustRightInd w:val="0"/>
        <w:spacing w:line="360" w:lineRule="auto"/>
        <w:ind w:firstLine="709"/>
        <w:rPr>
          <w:sz w:val="28"/>
          <w:szCs w:val="28"/>
        </w:rPr>
      </w:pPr>
      <w:r w:rsidRPr="005E12C2">
        <w:rPr>
          <w:sz w:val="28"/>
          <w:szCs w:val="28"/>
        </w:rPr>
        <w:t>Статистика внешней торговли характеризует объем экспорта и импорта товаров, их динамику, географическое распределение, товарный состав, участие в мировой торговле, а также ее значение в экономике страны.</w:t>
      </w:r>
    </w:p>
    <w:p w:rsidR="003B0E24" w:rsidRPr="005E12C2" w:rsidRDefault="003B0E24" w:rsidP="005E12C2">
      <w:pPr>
        <w:autoSpaceDE w:val="0"/>
        <w:autoSpaceDN w:val="0"/>
        <w:adjustRightInd w:val="0"/>
        <w:spacing w:line="360" w:lineRule="auto"/>
        <w:ind w:firstLine="709"/>
        <w:rPr>
          <w:sz w:val="28"/>
          <w:szCs w:val="28"/>
        </w:rPr>
      </w:pPr>
      <w:r w:rsidRPr="005E12C2">
        <w:rPr>
          <w:sz w:val="28"/>
          <w:szCs w:val="28"/>
        </w:rPr>
        <w:t>Товары, подлежащие таможенной обработке, в мировой статистической практике относятся к категории видимых товаров. Статистика внешней торговли «видимыми товарами» является составной частью статистики внешнеэкономических связей, которая помимо учета экспорта и импорта указанных выше товаров осуществляет учет и других операций, например, внешнюю торговлю услугами.</w:t>
      </w:r>
    </w:p>
    <w:p w:rsidR="003B0E24" w:rsidRPr="005E12C2" w:rsidRDefault="003B0E24" w:rsidP="005E12C2">
      <w:pPr>
        <w:tabs>
          <w:tab w:val="left" w:pos="1276"/>
        </w:tabs>
        <w:autoSpaceDE w:val="0"/>
        <w:autoSpaceDN w:val="0"/>
        <w:adjustRightInd w:val="0"/>
        <w:spacing w:line="360" w:lineRule="auto"/>
        <w:ind w:firstLine="709"/>
        <w:rPr>
          <w:sz w:val="28"/>
          <w:szCs w:val="28"/>
        </w:rPr>
      </w:pPr>
      <w:r w:rsidRPr="005E12C2">
        <w:rPr>
          <w:sz w:val="28"/>
          <w:szCs w:val="28"/>
        </w:rPr>
        <w:t>Под экспортом понимается вывоз товаров из страны отечественного производства, а также реэкспортные товары.</w:t>
      </w:r>
    </w:p>
    <w:p w:rsidR="003B0E24" w:rsidRPr="005E12C2" w:rsidRDefault="003B0E24" w:rsidP="005E12C2">
      <w:pPr>
        <w:tabs>
          <w:tab w:val="left" w:pos="1276"/>
        </w:tabs>
        <w:autoSpaceDE w:val="0"/>
        <w:autoSpaceDN w:val="0"/>
        <w:adjustRightInd w:val="0"/>
        <w:spacing w:line="360" w:lineRule="auto"/>
        <w:ind w:firstLine="709"/>
        <w:rPr>
          <w:sz w:val="28"/>
          <w:szCs w:val="28"/>
        </w:rPr>
      </w:pPr>
      <w:r w:rsidRPr="005E12C2">
        <w:rPr>
          <w:sz w:val="28"/>
          <w:szCs w:val="28"/>
        </w:rPr>
        <w:t>К товарам отечественного производства относятся также товары иностранного происхождения, ввезенные в страну и подвергшиеся существенной переработке, изменяющей основные качественные или технические характе</w:t>
      </w:r>
      <w:r w:rsidR="007B3632" w:rsidRPr="005E12C2">
        <w:rPr>
          <w:sz w:val="28"/>
          <w:szCs w:val="28"/>
        </w:rPr>
        <w:t>ристики товаров. К переработке не относятся операции, необходимые для обеспечения сохранности товара,</w:t>
      </w:r>
      <w:r w:rsidR="00F90806" w:rsidRPr="005E12C2">
        <w:rPr>
          <w:sz w:val="28"/>
          <w:szCs w:val="28"/>
        </w:rPr>
        <w:t xml:space="preserve"> операции по предпродажной подготовке товара и по его подготовке к транспортировке, простые сборочные операции, смешивание товаров (компонентов), произведенных другими предприятиями, при условии, что характеристика полученного продукта существенно не отличается от характеристик входящих в него товаров (компонентов). </w:t>
      </w:r>
    </w:p>
    <w:p w:rsidR="003B0E24" w:rsidRPr="005E12C2" w:rsidRDefault="003B0E24" w:rsidP="005E12C2">
      <w:pPr>
        <w:autoSpaceDE w:val="0"/>
        <w:autoSpaceDN w:val="0"/>
        <w:adjustRightInd w:val="0"/>
        <w:spacing w:line="360" w:lineRule="auto"/>
        <w:ind w:firstLine="709"/>
        <w:rPr>
          <w:sz w:val="28"/>
          <w:szCs w:val="28"/>
        </w:rPr>
      </w:pPr>
      <w:r w:rsidRPr="005E12C2">
        <w:rPr>
          <w:sz w:val="28"/>
          <w:szCs w:val="28"/>
        </w:rPr>
        <w:t>Под импортом понимается ввоз товаров в страну. В импорт включаются ввезенные товары, предназначенные для потребления в хозяйстве страны, для реэкспорта и товары, закупаемые для отечественных организаций за границей, для потребления на месте.</w:t>
      </w:r>
    </w:p>
    <w:p w:rsidR="003B0E24" w:rsidRPr="005E12C2" w:rsidRDefault="003B0E24" w:rsidP="005E12C2">
      <w:pPr>
        <w:autoSpaceDE w:val="0"/>
        <w:autoSpaceDN w:val="0"/>
        <w:adjustRightInd w:val="0"/>
        <w:spacing w:line="360" w:lineRule="auto"/>
        <w:ind w:firstLine="709"/>
        <w:rPr>
          <w:sz w:val="28"/>
          <w:szCs w:val="28"/>
        </w:rPr>
      </w:pPr>
      <w:r w:rsidRPr="005E12C2">
        <w:rPr>
          <w:sz w:val="28"/>
          <w:szCs w:val="28"/>
        </w:rPr>
        <w:t>В экспорт (импорт) включаются товары, вывоз (ввоз) которых уменьшает или увеличивает материальные ресурсы страны, в том числе:</w:t>
      </w:r>
    </w:p>
    <w:p w:rsidR="003B0E24" w:rsidRPr="005E12C2" w:rsidRDefault="003B0E24" w:rsidP="005E12C2">
      <w:pPr>
        <w:numPr>
          <w:ilvl w:val="0"/>
          <w:numId w:val="4"/>
        </w:numPr>
        <w:tabs>
          <w:tab w:val="clear" w:pos="1827"/>
          <w:tab w:val="left" w:pos="993"/>
        </w:tabs>
        <w:autoSpaceDE w:val="0"/>
        <w:autoSpaceDN w:val="0"/>
        <w:adjustRightInd w:val="0"/>
        <w:spacing w:line="360" w:lineRule="auto"/>
        <w:ind w:left="0" w:firstLine="709"/>
        <w:rPr>
          <w:sz w:val="28"/>
          <w:szCs w:val="28"/>
        </w:rPr>
      </w:pPr>
      <w:r w:rsidRPr="005E12C2">
        <w:rPr>
          <w:sz w:val="28"/>
          <w:szCs w:val="28"/>
        </w:rPr>
        <w:t>немонетарное золото и серебро, которое не выступает в качестве платежного средства;</w:t>
      </w:r>
    </w:p>
    <w:p w:rsidR="003B0E24" w:rsidRPr="005E12C2" w:rsidRDefault="003B0E24" w:rsidP="005E12C2">
      <w:pPr>
        <w:numPr>
          <w:ilvl w:val="0"/>
          <w:numId w:val="4"/>
        </w:numPr>
        <w:tabs>
          <w:tab w:val="clear" w:pos="1827"/>
          <w:tab w:val="left" w:pos="993"/>
        </w:tabs>
        <w:autoSpaceDE w:val="0"/>
        <w:autoSpaceDN w:val="0"/>
        <w:adjustRightInd w:val="0"/>
        <w:spacing w:line="360" w:lineRule="auto"/>
        <w:ind w:left="0" w:firstLine="709"/>
        <w:rPr>
          <w:sz w:val="28"/>
          <w:szCs w:val="28"/>
        </w:rPr>
      </w:pPr>
      <w:r w:rsidRPr="005E12C2">
        <w:rPr>
          <w:sz w:val="28"/>
          <w:szCs w:val="28"/>
        </w:rPr>
        <w:t>товары, поставляемые в счет взносов в Фонд технической помощи ООН, в качестве даров, безвозмездной помощи и т.п.;</w:t>
      </w:r>
    </w:p>
    <w:p w:rsidR="003B0E24" w:rsidRPr="005E12C2" w:rsidRDefault="003B0E24" w:rsidP="005E12C2">
      <w:pPr>
        <w:numPr>
          <w:ilvl w:val="0"/>
          <w:numId w:val="4"/>
        </w:numPr>
        <w:tabs>
          <w:tab w:val="clear" w:pos="1827"/>
          <w:tab w:val="left" w:pos="993"/>
        </w:tabs>
        <w:autoSpaceDE w:val="0"/>
        <w:autoSpaceDN w:val="0"/>
        <w:adjustRightInd w:val="0"/>
        <w:spacing w:line="360" w:lineRule="auto"/>
        <w:ind w:left="0" w:firstLine="709"/>
        <w:rPr>
          <w:sz w:val="28"/>
          <w:szCs w:val="28"/>
        </w:rPr>
      </w:pPr>
      <w:r w:rsidRPr="005E12C2">
        <w:rPr>
          <w:sz w:val="28"/>
          <w:szCs w:val="28"/>
        </w:rPr>
        <w:t>товары военного назначения;</w:t>
      </w:r>
    </w:p>
    <w:p w:rsidR="003B0E24" w:rsidRPr="005E12C2" w:rsidRDefault="003B0E24" w:rsidP="005E12C2">
      <w:pPr>
        <w:numPr>
          <w:ilvl w:val="0"/>
          <w:numId w:val="4"/>
        </w:numPr>
        <w:tabs>
          <w:tab w:val="clear" w:pos="1827"/>
          <w:tab w:val="left" w:pos="993"/>
        </w:tabs>
        <w:autoSpaceDE w:val="0"/>
        <w:autoSpaceDN w:val="0"/>
        <w:adjustRightInd w:val="0"/>
        <w:spacing w:line="360" w:lineRule="auto"/>
        <w:ind w:left="0" w:firstLine="709"/>
        <w:rPr>
          <w:sz w:val="28"/>
          <w:szCs w:val="28"/>
        </w:rPr>
      </w:pPr>
      <w:r w:rsidRPr="005E12C2">
        <w:rPr>
          <w:sz w:val="28"/>
          <w:szCs w:val="28"/>
        </w:rPr>
        <w:t>электрическая энергия, вода, поставки товаров по трубопроводам (нефть, газ);</w:t>
      </w:r>
    </w:p>
    <w:p w:rsidR="003B0E24" w:rsidRPr="005E12C2" w:rsidRDefault="003B0E24" w:rsidP="005E12C2">
      <w:pPr>
        <w:numPr>
          <w:ilvl w:val="0"/>
          <w:numId w:val="4"/>
        </w:numPr>
        <w:tabs>
          <w:tab w:val="clear" w:pos="1827"/>
          <w:tab w:val="left" w:pos="993"/>
        </w:tabs>
        <w:autoSpaceDE w:val="0"/>
        <w:autoSpaceDN w:val="0"/>
        <w:adjustRightInd w:val="0"/>
        <w:spacing w:line="360" w:lineRule="auto"/>
        <w:ind w:left="0" w:firstLine="709"/>
        <w:rPr>
          <w:sz w:val="28"/>
          <w:szCs w:val="28"/>
        </w:rPr>
      </w:pPr>
      <w:r w:rsidRPr="005E12C2">
        <w:rPr>
          <w:sz w:val="28"/>
          <w:szCs w:val="28"/>
        </w:rPr>
        <w:t>бункерное топливо, горючее, продовольствие и материалы, проданные для иностранных судов, самолетов и грузовых автомобилей и соответственно купленные для отечественных судов, самолетов и грузовых автомобилей за границей;</w:t>
      </w:r>
    </w:p>
    <w:p w:rsidR="003B0E24" w:rsidRPr="005E12C2" w:rsidRDefault="003B0E24" w:rsidP="005E12C2">
      <w:pPr>
        <w:numPr>
          <w:ilvl w:val="0"/>
          <w:numId w:val="4"/>
        </w:numPr>
        <w:tabs>
          <w:tab w:val="clear" w:pos="1827"/>
          <w:tab w:val="left" w:pos="993"/>
        </w:tabs>
        <w:autoSpaceDE w:val="0"/>
        <w:autoSpaceDN w:val="0"/>
        <w:adjustRightInd w:val="0"/>
        <w:spacing w:line="360" w:lineRule="auto"/>
        <w:ind w:left="0" w:firstLine="709"/>
        <w:rPr>
          <w:sz w:val="28"/>
          <w:szCs w:val="28"/>
        </w:rPr>
      </w:pPr>
      <w:r w:rsidRPr="005E12C2">
        <w:rPr>
          <w:sz w:val="28"/>
          <w:szCs w:val="28"/>
        </w:rPr>
        <w:t>реэкспортные товары с завозом в страну;</w:t>
      </w:r>
    </w:p>
    <w:p w:rsidR="003B0E24" w:rsidRPr="005E12C2" w:rsidRDefault="003B0E24" w:rsidP="005E12C2">
      <w:pPr>
        <w:numPr>
          <w:ilvl w:val="0"/>
          <w:numId w:val="4"/>
        </w:numPr>
        <w:tabs>
          <w:tab w:val="clear" w:pos="1827"/>
          <w:tab w:val="left" w:pos="993"/>
        </w:tabs>
        <w:autoSpaceDE w:val="0"/>
        <w:autoSpaceDN w:val="0"/>
        <w:adjustRightInd w:val="0"/>
        <w:spacing w:line="360" w:lineRule="auto"/>
        <w:ind w:left="0" w:firstLine="709"/>
        <w:rPr>
          <w:sz w:val="28"/>
          <w:szCs w:val="28"/>
        </w:rPr>
      </w:pPr>
      <w:r w:rsidRPr="005E12C2">
        <w:rPr>
          <w:sz w:val="28"/>
          <w:szCs w:val="28"/>
        </w:rPr>
        <w:t>улов рыбы и других морских продуктов, проданных (купленных в нейтральных и иностранных водах (на условиях концессии-договора, заключенного государством на эксплуатацию промышленных предприятий, земельных угодий и т.п.);</w:t>
      </w:r>
    </w:p>
    <w:p w:rsidR="003B0E24" w:rsidRPr="005E12C2" w:rsidRDefault="003B0E24" w:rsidP="005E12C2">
      <w:pPr>
        <w:numPr>
          <w:ilvl w:val="0"/>
          <w:numId w:val="4"/>
        </w:numPr>
        <w:tabs>
          <w:tab w:val="clear" w:pos="1827"/>
          <w:tab w:val="left" w:pos="993"/>
        </w:tabs>
        <w:autoSpaceDE w:val="0"/>
        <w:autoSpaceDN w:val="0"/>
        <w:adjustRightInd w:val="0"/>
        <w:spacing w:line="360" w:lineRule="auto"/>
        <w:ind w:left="0" w:firstLine="709"/>
        <w:rPr>
          <w:sz w:val="28"/>
          <w:szCs w:val="28"/>
        </w:rPr>
      </w:pPr>
      <w:r w:rsidRPr="005E12C2">
        <w:rPr>
          <w:sz w:val="28"/>
          <w:szCs w:val="28"/>
        </w:rPr>
        <w:t>ценные бумаги, банкноты и монеты, не находящиеся в обращении (учитываются по их коммерческой стоимости);</w:t>
      </w:r>
    </w:p>
    <w:p w:rsidR="003B0E24" w:rsidRPr="005E12C2" w:rsidRDefault="003B0E24" w:rsidP="005E12C2">
      <w:pPr>
        <w:numPr>
          <w:ilvl w:val="0"/>
          <w:numId w:val="4"/>
        </w:numPr>
        <w:tabs>
          <w:tab w:val="clear" w:pos="1827"/>
          <w:tab w:val="left" w:pos="993"/>
        </w:tabs>
        <w:autoSpaceDE w:val="0"/>
        <w:autoSpaceDN w:val="0"/>
        <w:adjustRightInd w:val="0"/>
        <w:spacing w:line="360" w:lineRule="auto"/>
        <w:ind w:left="0" w:firstLine="709"/>
        <w:rPr>
          <w:sz w:val="28"/>
          <w:szCs w:val="28"/>
        </w:rPr>
      </w:pPr>
      <w:r w:rsidRPr="005E12C2">
        <w:rPr>
          <w:sz w:val="28"/>
          <w:szCs w:val="28"/>
        </w:rPr>
        <w:t>товары, вывезенные (ввезенные) с целью их переработки;</w:t>
      </w:r>
    </w:p>
    <w:p w:rsidR="003B0E24" w:rsidRPr="005E12C2" w:rsidRDefault="003B0E24" w:rsidP="005E12C2">
      <w:pPr>
        <w:numPr>
          <w:ilvl w:val="0"/>
          <w:numId w:val="4"/>
        </w:numPr>
        <w:tabs>
          <w:tab w:val="clear" w:pos="1827"/>
          <w:tab w:val="left" w:pos="993"/>
        </w:tabs>
        <w:autoSpaceDE w:val="0"/>
        <w:autoSpaceDN w:val="0"/>
        <w:adjustRightInd w:val="0"/>
        <w:spacing w:line="360" w:lineRule="auto"/>
        <w:ind w:left="0" w:firstLine="709"/>
        <w:rPr>
          <w:sz w:val="28"/>
          <w:szCs w:val="28"/>
        </w:rPr>
      </w:pPr>
      <w:r w:rsidRPr="005E12C2">
        <w:rPr>
          <w:sz w:val="28"/>
          <w:szCs w:val="28"/>
        </w:rPr>
        <w:t>товары, купленные по контрактам организаций данной страны, осуществляющих экспортно-импортные операции, для потребления организациями за границей и, соответственно, товары, проданные по контрактам для потребления иностранными организациями в стране;</w:t>
      </w:r>
    </w:p>
    <w:p w:rsidR="003B0E24" w:rsidRPr="005E12C2" w:rsidRDefault="003B0E24" w:rsidP="005E12C2">
      <w:pPr>
        <w:tabs>
          <w:tab w:val="left" w:pos="993"/>
        </w:tabs>
        <w:autoSpaceDE w:val="0"/>
        <w:autoSpaceDN w:val="0"/>
        <w:adjustRightInd w:val="0"/>
        <w:spacing w:line="360" w:lineRule="auto"/>
        <w:ind w:firstLine="709"/>
        <w:rPr>
          <w:sz w:val="28"/>
          <w:szCs w:val="28"/>
        </w:rPr>
      </w:pPr>
      <w:r w:rsidRPr="005E12C2">
        <w:rPr>
          <w:sz w:val="28"/>
          <w:szCs w:val="28"/>
        </w:rPr>
        <w:t>Не включаются в экспорт (импорт):</w:t>
      </w:r>
    </w:p>
    <w:p w:rsidR="003B0E24" w:rsidRPr="005E12C2" w:rsidRDefault="003B0E24" w:rsidP="005E12C2">
      <w:pPr>
        <w:numPr>
          <w:ilvl w:val="0"/>
          <w:numId w:val="4"/>
        </w:numPr>
        <w:tabs>
          <w:tab w:val="clear" w:pos="1827"/>
          <w:tab w:val="left" w:pos="993"/>
        </w:tabs>
        <w:autoSpaceDE w:val="0"/>
        <w:autoSpaceDN w:val="0"/>
        <w:adjustRightInd w:val="0"/>
        <w:spacing w:line="360" w:lineRule="auto"/>
        <w:ind w:left="0" w:firstLine="709"/>
        <w:rPr>
          <w:sz w:val="28"/>
          <w:szCs w:val="28"/>
        </w:rPr>
      </w:pPr>
      <w:r w:rsidRPr="005E12C2">
        <w:rPr>
          <w:sz w:val="28"/>
          <w:szCs w:val="28"/>
        </w:rPr>
        <w:t>монетарное золото;</w:t>
      </w:r>
    </w:p>
    <w:p w:rsidR="003B0E24" w:rsidRPr="005E12C2" w:rsidRDefault="003B0E24" w:rsidP="005E12C2">
      <w:pPr>
        <w:numPr>
          <w:ilvl w:val="0"/>
          <w:numId w:val="4"/>
        </w:numPr>
        <w:tabs>
          <w:tab w:val="clear" w:pos="1827"/>
          <w:tab w:val="left" w:pos="993"/>
        </w:tabs>
        <w:autoSpaceDE w:val="0"/>
        <w:autoSpaceDN w:val="0"/>
        <w:adjustRightInd w:val="0"/>
        <w:spacing w:line="360" w:lineRule="auto"/>
        <w:ind w:left="0" w:firstLine="709"/>
        <w:rPr>
          <w:sz w:val="28"/>
          <w:szCs w:val="28"/>
        </w:rPr>
      </w:pPr>
      <w:r w:rsidRPr="005E12C2">
        <w:rPr>
          <w:sz w:val="28"/>
          <w:szCs w:val="28"/>
        </w:rPr>
        <w:t>ценные бумаги, банкноты и монеты, находящиеся в обращении;</w:t>
      </w:r>
    </w:p>
    <w:p w:rsidR="003B0E24" w:rsidRPr="005E12C2" w:rsidRDefault="003B0E24" w:rsidP="005E12C2">
      <w:pPr>
        <w:numPr>
          <w:ilvl w:val="0"/>
          <w:numId w:val="4"/>
        </w:numPr>
        <w:tabs>
          <w:tab w:val="clear" w:pos="1827"/>
          <w:tab w:val="left" w:pos="993"/>
        </w:tabs>
        <w:autoSpaceDE w:val="0"/>
        <w:autoSpaceDN w:val="0"/>
        <w:adjustRightInd w:val="0"/>
        <w:spacing w:line="360" w:lineRule="auto"/>
        <w:ind w:left="0" w:firstLine="709"/>
        <w:rPr>
          <w:sz w:val="28"/>
          <w:szCs w:val="28"/>
        </w:rPr>
      </w:pPr>
      <w:r w:rsidRPr="005E12C2">
        <w:rPr>
          <w:sz w:val="28"/>
          <w:szCs w:val="28"/>
        </w:rPr>
        <w:t>транзит иностранных товаров через территорию страны;</w:t>
      </w:r>
    </w:p>
    <w:p w:rsidR="003B0E24" w:rsidRPr="005E12C2" w:rsidRDefault="003B0E24" w:rsidP="005E12C2">
      <w:pPr>
        <w:numPr>
          <w:ilvl w:val="0"/>
          <w:numId w:val="4"/>
        </w:numPr>
        <w:tabs>
          <w:tab w:val="clear" w:pos="1827"/>
          <w:tab w:val="left" w:pos="993"/>
        </w:tabs>
        <w:autoSpaceDE w:val="0"/>
        <w:autoSpaceDN w:val="0"/>
        <w:adjustRightInd w:val="0"/>
        <w:spacing w:line="360" w:lineRule="auto"/>
        <w:ind w:left="0" w:firstLine="709"/>
        <w:rPr>
          <w:sz w:val="28"/>
          <w:szCs w:val="28"/>
        </w:rPr>
      </w:pPr>
      <w:r w:rsidRPr="005E12C2">
        <w:rPr>
          <w:sz w:val="28"/>
          <w:szCs w:val="28"/>
        </w:rPr>
        <w:t>реэкспортные товары без завоза в страну;</w:t>
      </w:r>
    </w:p>
    <w:p w:rsidR="003B0E24" w:rsidRPr="005E12C2" w:rsidRDefault="003B0E24" w:rsidP="005E12C2">
      <w:pPr>
        <w:numPr>
          <w:ilvl w:val="0"/>
          <w:numId w:val="4"/>
        </w:numPr>
        <w:tabs>
          <w:tab w:val="clear" w:pos="1827"/>
          <w:tab w:val="left" w:pos="993"/>
        </w:tabs>
        <w:autoSpaceDE w:val="0"/>
        <w:autoSpaceDN w:val="0"/>
        <w:adjustRightInd w:val="0"/>
        <w:spacing w:line="360" w:lineRule="auto"/>
        <w:ind w:left="0" w:firstLine="709"/>
        <w:rPr>
          <w:sz w:val="28"/>
          <w:szCs w:val="28"/>
        </w:rPr>
      </w:pPr>
      <w:r w:rsidRPr="005E12C2">
        <w:rPr>
          <w:sz w:val="28"/>
          <w:szCs w:val="28"/>
        </w:rPr>
        <w:t>товары, вывозимые и соответственно ввозимые временно, временный вывоз и ввоз животных для участия на скачках, бегах и т.д.;</w:t>
      </w:r>
    </w:p>
    <w:p w:rsidR="003B0E24" w:rsidRPr="005E12C2" w:rsidRDefault="003B0E24" w:rsidP="005E12C2">
      <w:pPr>
        <w:numPr>
          <w:ilvl w:val="0"/>
          <w:numId w:val="4"/>
        </w:numPr>
        <w:tabs>
          <w:tab w:val="clear" w:pos="1827"/>
          <w:tab w:val="left" w:pos="993"/>
        </w:tabs>
        <w:autoSpaceDE w:val="0"/>
        <w:autoSpaceDN w:val="0"/>
        <w:adjustRightInd w:val="0"/>
        <w:spacing w:line="360" w:lineRule="auto"/>
        <w:ind w:left="0" w:firstLine="709"/>
        <w:rPr>
          <w:sz w:val="28"/>
          <w:szCs w:val="28"/>
        </w:rPr>
      </w:pPr>
      <w:r w:rsidRPr="005E12C2">
        <w:rPr>
          <w:sz w:val="28"/>
          <w:szCs w:val="28"/>
        </w:rPr>
        <w:t>улов рыбы и других морских продуктов, который был произведен в нейтральных и иностранных водах (на условиях концессий);</w:t>
      </w:r>
    </w:p>
    <w:p w:rsidR="003B0E24" w:rsidRPr="005E12C2" w:rsidRDefault="003B0E24" w:rsidP="005E12C2">
      <w:pPr>
        <w:numPr>
          <w:ilvl w:val="0"/>
          <w:numId w:val="4"/>
        </w:numPr>
        <w:tabs>
          <w:tab w:val="clear" w:pos="1827"/>
          <w:tab w:val="left" w:pos="993"/>
        </w:tabs>
        <w:autoSpaceDE w:val="0"/>
        <w:autoSpaceDN w:val="0"/>
        <w:adjustRightInd w:val="0"/>
        <w:spacing w:line="360" w:lineRule="auto"/>
        <w:ind w:left="0" w:firstLine="709"/>
        <w:rPr>
          <w:sz w:val="28"/>
          <w:szCs w:val="28"/>
        </w:rPr>
      </w:pPr>
      <w:r w:rsidRPr="005E12C2">
        <w:rPr>
          <w:sz w:val="28"/>
          <w:szCs w:val="28"/>
        </w:rPr>
        <w:t>личный багаж пассажиров, предметы (служебные и личные), предназначенные для посольств, дипломатических миссий, консульств, торгпредств и других организаций за границей;</w:t>
      </w:r>
    </w:p>
    <w:p w:rsidR="003B0E24" w:rsidRPr="005E12C2" w:rsidRDefault="003B0E24" w:rsidP="005E12C2">
      <w:pPr>
        <w:numPr>
          <w:ilvl w:val="0"/>
          <w:numId w:val="4"/>
        </w:numPr>
        <w:tabs>
          <w:tab w:val="clear" w:pos="1827"/>
          <w:tab w:val="left" w:pos="993"/>
        </w:tabs>
        <w:autoSpaceDE w:val="0"/>
        <w:autoSpaceDN w:val="0"/>
        <w:adjustRightInd w:val="0"/>
        <w:spacing w:line="360" w:lineRule="auto"/>
        <w:ind w:left="0" w:firstLine="709"/>
        <w:rPr>
          <w:sz w:val="28"/>
          <w:szCs w:val="28"/>
        </w:rPr>
      </w:pPr>
      <w:r w:rsidRPr="005E12C2">
        <w:rPr>
          <w:sz w:val="28"/>
          <w:szCs w:val="28"/>
        </w:rPr>
        <w:t>транспортные средства и оборудование, отправляемые для ремонта и возвращаемые после ремонта;</w:t>
      </w:r>
    </w:p>
    <w:p w:rsidR="003B0E24" w:rsidRPr="005E12C2" w:rsidRDefault="003B0E24" w:rsidP="005E12C2">
      <w:pPr>
        <w:numPr>
          <w:ilvl w:val="0"/>
          <w:numId w:val="4"/>
        </w:numPr>
        <w:tabs>
          <w:tab w:val="clear" w:pos="1827"/>
          <w:tab w:val="left" w:pos="993"/>
        </w:tabs>
        <w:autoSpaceDE w:val="0"/>
        <w:autoSpaceDN w:val="0"/>
        <w:adjustRightInd w:val="0"/>
        <w:spacing w:line="360" w:lineRule="auto"/>
        <w:ind w:left="0" w:firstLine="709"/>
        <w:rPr>
          <w:sz w:val="28"/>
          <w:szCs w:val="28"/>
        </w:rPr>
      </w:pPr>
      <w:r w:rsidRPr="005E12C2">
        <w:rPr>
          <w:sz w:val="28"/>
          <w:szCs w:val="28"/>
        </w:rPr>
        <w:t>товары, изготовленные для экспорта, но проданные отечественным организациям на имеющиеся у них собственные валютные средства;</w:t>
      </w:r>
    </w:p>
    <w:p w:rsidR="003B0E24" w:rsidRPr="005E12C2" w:rsidRDefault="003B0E24" w:rsidP="005E12C2">
      <w:pPr>
        <w:numPr>
          <w:ilvl w:val="0"/>
          <w:numId w:val="4"/>
        </w:numPr>
        <w:tabs>
          <w:tab w:val="clear" w:pos="1827"/>
          <w:tab w:val="left" w:pos="993"/>
        </w:tabs>
        <w:autoSpaceDE w:val="0"/>
        <w:autoSpaceDN w:val="0"/>
        <w:adjustRightInd w:val="0"/>
        <w:spacing w:line="360" w:lineRule="auto"/>
        <w:ind w:left="0" w:firstLine="709"/>
        <w:rPr>
          <w:sz w:val="28"/>
          <w:szCs w:val="28"/>
        </w:rPr>
      </w:pPr>
      <w:r w:rsidRPr="005E12C2">
        <w:rPr>
          <w:sz w:val="28"/>
          <w:szCs w:val="28"/>
        </w:rPr>
        <w:t>услуги материального и нематериального характера;</w:t>
      </w:r>
    </w:p>
    <w:p w:rsidR="003B0E24" w:rsidRPr="005E12C2" w:rsidRDefault="003B0E24" w:rsidP="005E12C2">
      <w:pPr>
        <w:numPr>
          <w:ilvl w:val="0"/>
          <w:numId w:val="4"/>
        </w:numPr>
        <w:tabs>
          <w:tab w:val="clear" w:pos="1827"/>
          <w:tab w:val="left" w:pos="993"/>
        </w:tabs>
        <w:autoSpaceDE w:val="0"/>
        <w:autoSpaceDN w:val="0"/>
        <w:adjustRightInd w:val="0"/>
        <w:spacing w:line="360" w:lineRule="auto"/>
        <w:ind w:left="0" w:firstLine="709"/>
        <w:rPr>
          <w:sz w:val="28"/>
          <w:szCs w:val="28"/>
        </w:rPr>
      </w:pPr>
      <w:r w:rsidRPr="005E12C2">
        <w:rPr>
          <w:sz w:val="28"/>
          <w:szCs w:val="28"/>
        </w:rPr>
        <w:t>товары, продаваемые (покупаемые) внутри страны совместными предприятиями и организациями;</w:t>
      </w:r>
    </w:p>
    <w:p w:rsidR="003B0E24" w:rsidRPr="005E12C2" w:rsidRDefault="003B0E24" w:rsidP="005E12C2">
      <w:pPr>
        <w:autoSpaceDE w:val="0"/>
        <w:autoSpaceDN w:val="0"/>
        <w:adjustRightInd w:val="0"/>
        <w:spacing w:line="360" w:lineRule="auto"/>
        <w:ind w:firstLine="709"/>
        <w:rPr>
          <w:sz w:val="28"/>
          <w:szCs w:val="28"/>
        </w:rPr>
      </w:pPr>
      <w:r w:rsidRPr="005E12C2">
        <w:rPr>
          <w:sz w:val="28"/>
          <w:szCs w:val="28"/>
        </w:rPr>
        <w:t>Учет экспорта и импорта товаров при водных, железнодорожных, автомобильных, воздушных перевозках ведется:</w:t>
      </w:r>
    </w:p>
    <w:p w:rsidR="003B0E24" w:rsidRPr="005E12C2" w:rsidRDefault="003B0E24" w:rsidP="005E12C2">
      <w:pPr>
        <w:numPr>
          <w:ilvl w:val="0"/>
          <w:numId w:val="3"/>
        </w:numPr>
        <w:tabs>
          <w:tab w:val="clear" w:pos="1467"/>
          <w:tab w:val="num" w:pos="993"/>
        </w:tabs>
        <w:autoSpaceDE w:val="0"/>
        <w:autoSpaceDN w:val="0"/>
        <w:adjustRightInd w:val="0"/>
        <w:spacing w:line="360" w:lineRule="auto"/>
        <w:ind w:left="0" w:firstLine="709"/>
        <w:rPr>
          <w:sz w:val="28"/>
          <w:szCs w:val="28"/>
        </w:rPr>
      </w:pPr>
      <w:r w:rsidRPr="005E12C2">
        <w:rPr>
          <w:sz w:val="28"/>
          <w:szCs w:val="28"/>
        </w:rPr>
        <w:t>по экспорту - по дате разрешения на выпуск через границу, проставленной на штемпеле грузовой таможенной декларации территориальной таможней;</w:t>
      </w:r>
    </w:p>
    <w:p w:rsidR="003B0E24" w:rsidRPr="005E12C2" w:rsidRDefault="003B0E24" w:rsidP="005E12C2">
      <w:pPr>
        <w:numPr>
          <w:ilvl w:val="0"/>
          <w:numId w:val="3"/>
        </w:numPr>
        <w:tabs>
          <w:tab w:val="clear" w:pos="1467"/>
          <w:tab w:val="num" w:pos="993"/>
        </w:tabs>
        <w:autoSpaceDE w:val="0"/>
        <w:autoSpaceDN w:val="0"/>
        <w:adjustRightInd w:val="0"/>
        <w:spacing w:line="360" w:lineRule="auto"/>
        <w:ind w:left="0" w:firstLine="709"/>
        <w:rPr>
          <w:sz w:val="28"/>
          <w:szCs w:val="28"/>
        </w:rPr>
      </w:pPr>
      <w:r w:rsidRPr="005E12C2">
        <w:rPr>
          <w:sz w:val="28"/>
          <w:szCs w:val="28"/>
        </w:rPr>
        <w:t>по импорту - по дате разрешения таможни на грузовой таможенной декларации на выпуск груза для внутреннего потребления;</w:t>
      </w:r>
    </w:p>
    <w:p w:rsidR="003B0E24" w:rsidRPr="005E12C2" w:rsidRDefault="003B0E24" w:rsidP="005E12C2">
      <w:pPr>
        <w:numPr>
          <w:ilvl w:val="0"/>
          <w:numId w:val="3"/>
        </w:numPr>
        <w:tabs>
          <w:tab w:val="clear" w:pos="1467"/>
          <w:tab w:val="num" w:pos="993"/>
        </w:tabs>
        <w:autoSpaceDE w:val="0"/>
        <w:autoSpaceDN w:val="0"/>
        <w:adjustRightInd w:val="0"/>
        <w:spacing w:line="360" w:lineRule="auto"/>
        <w:ind w:left="0" w:firstLine="709"/>
        <w:rPr>
          <w:sz w:val="28"/>
          <w:szCs w:val="28"/>
        </w:rPr>
      </w:pPr>
      <w:r w:rsidRPr="005E12C2">
        <w:rPr>
          <w:sz w:val="28"/>
          <w:szCs w:val="28"/>
        </w:rPr>
        <w:t>датой экспорта или импорта товаров, поставляемых трубопроводным транспортом, а также электроэнергии принимается дата приемо-сдаточного акта, составленного на пограничных или иных контрольно-распределительных пунктах трубопровода или электропровода;</w:t>
      </w:r>
    </w:p>
    <w:p w:rsidR="003B0E24" w:rsidRPr="005E12C2" w:rsidRDefault="003B0E24" w:rsidP="005E12C2">
      <w:pPr>
        <w:numPr>
          <w:ilvl w:val="0"/>
          <w:numId w:val="3"/>
        </w:numPr>
        <w:tabs>
          <w:tab w:val="clear" w:pos="1467"/>
          <w:tab w:val="num" w:pos="993"/>
        </w:tabs>
        <w:autoSpaceDE w:val="0"/>
        <w:autoSpaceDN w:val="0"/>
        <w:adjustRightInd w:val="0"/>
        <w:spacing w:line="360" w:lineRule="auto"/>
        <w:ind w:left="0" w:firstLine="709"/>
        <w:rPr>
          <w:sz w:val="28"/>
          <w:szCs w:val="28"/>
        </w:rPr>
      </w:pPr>
      <w:r w:rsidRPr="005E12C2">
        <w:rPr>
          <w:sz w:val="28"/>
          <w:szCs w:val="28"/>
        </w:rPr>
        <w:t>товары, приобретенные за границей и сданные своим организациям для потребления на месте, засчитываются в импорт по моменту перехода права собственности, оформленного приемо-сдаточным актом;</w:t>
      </w:r>
    </w:p>
    <w:p w:rsidR="003B0E24" w:rsidRPr="005E12C2" w:rsidRDefault="003B0E24" w:rsidP="005E12C2">
      <w:pPr>
        <w:numPr>
          <w:ilvl w:val="0"/>
          <w:numId w:val="3"/>
        </w:numPr>
        <w:tabs>
          <w:tab w:val="clear" w:pos="1467"/>
          <w:tab w:val="num" w:pos="993"/>
        </w:tabs>
        <w:autoSpaceDE w:val="0"/>
        <w:autoSpaceDN w:val="0"/>
        <w:adjustRightInd w:val="0"/>
        <w:spacing w:line="360" w:lineRule="auto"/>
        <w:ind w:left="0" w:firstLine="709"/>
        <w:rPr>
          <w:sz w:val="28"/>
          <w:szCs w:val="28"/>
        </w:rPr>
      </w:pPr>
      <w:r w:rsidRPr="005E12C2">
        <w:rPr>
          <w:sz w:val="28"/>
          <w:szCs w:val="28"/>
        </w:rPr>
        <w:t>товары, отправленные и полученные на консигнацию, а также на арендованные склады, ярмарки, выставки и в демонстрационные залы, засчитываются в экспорт или импорт после их продажи или закупки;</w:t>
      </w:r>
    </w:p>
    <w:p w:rsidR="003B0E24" w:rsidRPr="005E12C2" w:rsidRDefault="003B0E24" w:rsidP="005E12C2">
      <w:pPr>
        <w:numPr>
          <w:ilvl w:val="0"/>
          <w:numId w:val="3"/>
        </w:numPr>
        <w:tabs>
          <w:tab w:val="clear" w:pos="1467"/>
          <w:tab w:val="num" w:pos="993"/>
        </w:tabs>
        <w:autoSpaceDE w:val="0"/>
        <w:autoSpaceDN w:val="0"/>
        <w:adjustRightInd w:val="0"/>
        <w:spacing w:line="360" w:lineRule="auto"/>
        <w:ind w:left="0" w:firstLine="709"/>
        <w:rPr>
          <w:sz w:val="28"/>
          <w:szCs w:val="28"/>
        </w:rPr>
      </w:pPr>
      <w:r w:rsidRPr="005E12C2">
        <w:rPr>
          <w:sz w:val="28"/>
          <w:szCs w:val="28"/>
        </w:rPr>
        <w:t>при отправках товаров по почте - по дате почтовой квитанции.</w:t>
      </w:r>
    </w:p>
    <w:p w:rsidR="003B0E24" w:rsidRPr="005E12C2" w:rsidRDefault="003B0E24" w:rsidP="005E12C2">
      <w:pPr>
        <w:autoSpaceDE w:val="0"/>
        <w:autoSpaceDN w:val="0"/>
        <w:adjustRightInd w:val="0"/>
        <w:spacing w:line="360" w:lineRule="auto"/>
        <w:ind w:firstLine="709"/>
        <w:rPr>
          <w:sz w:val="28"/>
          <w:szCs w:val="28"/>
        </w:rPr>
      </w:pPr>
      <w:r w:rsidRPr="005E12C2">
        <w:rPr>
          <w:sz w:val="28"/>
          <w:szCs w:val="28"/>
        </w:rPr>
        <w:t>Оценка товаров производится по ценам контрактов с последующим уточнением по фактическим ценам. Стоимость товаров, продаваемых через комиссионеров (брокеров), приводится с уменьшением на сумму брокерской комиссии.</w:t>
      </w:r>
    </w:p>
    <w:p w:rsidR="003B0E24" w:rsidRPr="005E12C2" w:rsidRDefault="003B0E24" w:rsidP="005E12C2">
      <w:pPr>
        <w:autoSpaceDE w:val="0"/>
        <w:autoSpaceDN w:val="0"/>
        <w:adjustRightInd w:val="0"/>
        <w:spacing w:line="360" w:lineRule="auto"/>
        <w:ind w:firstLine="709"/>
        <w:rPr>
          <w:sz w:val="28"/>
          <w:szCs w:val="28"/>
        </w:rPr>
      </w:pPr>
      <w:r w:rsidRPr="005E12C2">
        <w:rPr>
          <w:sz w:val="28"/>
          <w:szCs w:val="28"/>
        </w:rPr>
        <w:t>Учет экспорта и импорта товаров производится:</w:t>
      </w:r>
    </w:p>
    <w:p w:rsidR="003B0E24" w:rsidRPr="005E12C2" w:rsidRDefault="003B0E24" w:rsidP="005E12C2">
      <w:pPr>
        <w:numPr>
          <w:ilvl w:val="0"/>
          <w:numId w:val="2"/>
        </w:numPr>
        <w:tabs>
          <w:tab w:val="clear" w:pos="1467"/>
          <w:tab w:val="num" w:pos="993"/>
        </w:tabs>
        <w:autoSpaceDE w:val="0"/>
        <w:autoSpaceDN w:val="0"/>
        <w:adjustRightInd w:val="0"/>
        <w:spacing w:line="360" w:lineRule="auto"/>
        <w:ind w:left="0" w:firstLine="709"/>
        <w:rPr>
          <w:sz w:val="28"/>
          <w:szCs w:val="28"/>
        </w:rPr>
      </w:pPr>
      <w:r w:rsidRPr="005E12C2">
        <w:rPr>
          <w:sz w:val="28"/>
          <w:szCs w:val="28"/>
        </w:rPr>
        <w:t>экспортируемых - по ценам ФОБ или франко-граница страны экспортера;</w:t>
      </w:r>
    </w:p>
    <w:p w:rsidR="003B0E24" w:rsidRPr="005E12C2" w:rsidRDefault="003B0E24" w:rsidP="005E12C2">
      <w:pPr>
        <w:numPr>
          <w:ilvl w:val="0"/>
          <w:numId w:val="2"/>
        </w:numPr>
        <w:tabs>
          <w:tab w:val="clear" w:pos="1467"/>
          <w:tab w:val="num" w:pos="993"/>
        </w:tabs>
        <w:autoSpaceDE w:val="0"/>
        <w:autoSpaceDN w:val="0"/>
        <w:adjustRightInd w:val="0"/>
        <w:spacing w:line="360" w:lineRule="auto"/>
        <w:ind w:left="0" w:firstLine="709"/>
        <w:rPr>
          <w:sz w:val="28"/>
          <w:szCs w:val="28"/>
        </w:rPr>
      </w:pPr>
      <w:r w:rsidRPr="005E12C2">
        <w:rPr>
          <w:sz w:val="28"/>
          <w:szCs w:val="28"/>
        </w:rPr>
        <w:t>импортируемых - по ценам СИФ или франко-граница страны импортера.</w:t>
      </w:r>
    </w:p>
    <w:p w:rsidR="003B0E24" w:rsidRPr="005E12C2" w:rsidRDefault="003B0E24" w:rsidP="005E12C2">
      <w:pPr>
        <w:numPr>
          <w:ilvl w:val="0"/>
          <w:numId w:val="2"/>
        </w:numPr>
        <w:tabs>
          <w:tab w:val="clear" w:pos="1467"/>
          <w:tab w:val="num" w:pos="993"/>
        </w:tabs>
        <w:autoSpaceDE w:val="0"/>
        <w:autoSpaceDN w:val="0"/>
        <w:adjustRightInd w:val="0"/>
        <w:spacing w:line="360" w:lineRule="auto"/>
        <w:ind w:left="0" w:firstLine="709"/>
        <w:rPr>
          <w:sz w:val="28"/>
          <w:szCs w:val="28"/>
        </w:rPr>
      </w:pPr>
      <w:r w:rsidRPr="005E12C2">
        <w:rPr>
          <w:sz w:val="28"/>
          <w:szCs w:val="28"/>
        </w:rPr>
        <w:t>ФОБ (свободно на борту) - условие продажи товара, согласно которому в цену товара включается его стоимость и расходы по доставке и погрузке товара на борт судна.</w:t>
      </w:r>
    </w:p>
    <w:p w:rsidR="003B0E24" w:rsidRPr="005E12C2" w:rsidRDefault="003B0E24" w:rsidP="005E12C2">
      <w:pPr>
        <w:numPr>
          <w:ilvl w:val="0"/>
          <w:numId w:val="2"/>
        </w:numPr>
        <w:tabs>
          <w:tab w:val="clear" w:pos="1467"/>
          <w:tab w:val="num" w:pos="993"/>
        </w:tabs>
        <w:autoSpaceDE w:val="0"/>
        <w:autoSpaceDN w:val="0"/>
        <w:adjustRightInd w:val="0"/>
        <w:spacing w:line="360" w:lineRule="auto"/>
        <w:ind w:left="0" w:firstLine="709"/>
        <w:rPr>
          <w:sz w:val="28"/>
          <w:szCs w:val="28"/>
        </w:rPr>
      </w:pPr>
      <w:r w:rsidRPr="005E12C2">
        <w:rPr>
          <w:sz w:val="28"/>
          <w:szCs w:val="28"/>
        </w:rPr>
        <w:t>СИФ (стоимость, страхование, фрахт) - условие продажи товара, согласно которому в цену товара включается его стоимость и расходы по страхованию и транспортировке товара (до границы страны импортера).</w:t>
      </w:r>
    </w:p>
    <w:p w:rsidR="003B0E24" w:rsidRPr="005E12C2" w:rsidRDefault="003B0E24" w:rsidP="005E12C2">
      <w:pPr>
        <w:autoSpaceDE w:val="0"/>
        <w:autoSpaceDN w:val="0"/>
        <w:adjustRightInd w:val="0"/>
        <w:spacing w:line="360" w:lineRule="auto"/>
        <w:ind w:firstLine="709"/>
        <w:rPr>
          <w:sz w:val="28"/>
          <w:szCs w:val="28"/>
        </w:rPr>
      </w:pPr>
      <w:r w:rsidRPr="005E12C2">
        <w:rPr>
          <w:sz w:val="28"/>
          <w:szCs w:val="28"/>
        </w:rPr>
        <w:t xml:space="preserve">Поставка товаров может осуществляться без оплаты. В подобных случаях оценка экспорта (импорта) товаров осуществляется по ценам товаров на рынках соответствующих стран или по ценам на одноименные товары, по которым осуществляются экспортно-импортные операции на коммерческой основе. В целях совершенствования статистического учета результатов внешнеэкономической деятельности и повышения степени его достоверности, обеспечения сопоставимости соответствующих статистических показателей на международном уровне и обеспечения информационных обязательств перед международными организациями учет экспортно-импортных операций и составление статистической отчетности по внешнеэкономическим связям рекомендуется осуществлять с 1 января </w:t>
      </w:r>
      <w:smartTag w:uri="urn:schemas-microsoft-com:office:smarttags" w:element="metricconverter">
        <w:smartTagPr>
          <w:attr w:name="ProductID" w:val="1992 г"/>
        </w:smartTagPr>
        <w:r w:rsidRPr="005E12C2">
          <w:rPr>
            <w:sz w:val="28"/>
            <w:szCs w:val="28"/>
          </w:rPr>
          <w:t>1992 г</w:t>
        </w:r>
      </w:smartTag>
      <w:r w:rsidRPr="005E12C2">
        <w:rPr>
          <w:sz w:val="28"/>
          <w:szCs w:val="28"/>
        </w:rPr>
        <w:t>. в долларах США.</w:t>
      </w:r>
    </w:p>
    <w:p w:rsidR="003B0E24" w:rsidRPr="005E12C2" w:rsidRDefault="003B0E24" w:rsidP="005E12C2">
      <w:pPr>
        <w:autoSpaceDE w:val="0"/>
        <w:autoSpaceDN w:val="0"/>
        <w:adjustRightInd w:val="0"/>
        <w:spacing w:line="360" w:lineRule="auto"/>
        <w:ind w:firstLine="709"/>
        <w:rPr>
          <w:sz w:val="28"/>
          <w:szCs w:val="28"/>
        </w:rPr>
      </w:pPr>
      <w:r w:rsidRPr="005E12C2">
        <w:rPr>
          <w:sz w:val="28"/>
          <w:szCs w:val="28"/>
        </w:rPr>
        <w:t>Для целей международной сопоставимости рекомендуется максимально широко, наряду со специфической единицей измерения, использовать весовые единицы измерения. Это дает возможность при существенных различиях в единицах измерения, используемых в различных странах по одним и тем же товарам, получать единообразную количественную информацию.</w:t>
      </w:r>
    </w:p>
    <w:p w:rsidR="003B0E24" w:rsidRPr="005E12C2" w:rsidRDefault="003B0E24" w:rsidP="005E12C2">
      <w:pPr>
        <w:autoSpaceDE w:val="0"/>
        <w:autoSpaceDN w:val="0"/>
        <w:adjustRightInd w:val="0"/>
        <w:spacing w:line="360" w:lineRule="auto"/>
        <w:ind w:firstLine="709"/>
        <w:rPr>
          <w:sz w:val="28"/>
          <w:szCs w:val="28"/>
        </w:rPr>
      </w:pPr>
      <w:r w:rsidRPr="005E12C2">
        <w:rPr>
          <w:sz w:val="28"/>
          <w:szCs w:val="28"/>
        </w:rPr>
        <w:t>Товары, для измерения количества которых принимаются меры веса, учитываются по весу нетто.</w:t>
      </w:r>
    </w:p>
    <w:p w:rsidR="003B0E24" w:rsidRPr="005E12C2" w:rsidRDefault="003B0E24" w:rsidP="005E12C2">
      <w:pPr>
        <w:autoSpaceDE w:val="0"/>
        <w:autoSpaceDN w:val="0"/>
        <w:adjustRightInd w:val="0"/>
        <w:spacing w:line="360" w:lineRule="auto"/>
        <w:ind w:firstLine="709"/>
        <w:rPr>
          <w:sz w:val="28"/>
          <w:szCs w:val="28"/>
        </w:rPr>
      </w:pPr>
      <w:r w:rsidRPr="005E12C2">
        <w:rPr>
          <w:sz w:val="28"/>
          <w:szCs w:val="28"/>
        </w:rPr>
        <w:t>В качестве классификатора товаров, обращающихся во внешней торговле, применяется Товарная номенклатура внешнеэкономической деятельности (ТН ВЭД).</w:t>
      </w:r>
    </w:p>
    <w:p w:rsidR="006A7A91" w:rsidRPr="005E12C2" w:rsidRDefault="003B0E24" w:rsidP="005E12C2">
      <w:pPr>
        <w:autoSpaceDE w:val="0"/>
        <w:autoSpaceDN w:val="0"/>
        <w:adjustRightInd w:val="0"/>
        <w:spacing w:line="360" w:lineRule="auto"/>
        <w:ind w:firstLine="709"/>
        <w:rPr>
          <w:sz w:val="28"/>
          <w:szCs w:val="28"/>
        </w:rPr>
      </w:pPr>
      <w:r w:rsidRPr="005E12C2">
        <w:rPr>
          <w:sz w:val="28"/>
          <w:szCs w:val="28"/>
        </w:rPr>
        <w:t xml:space="preserve">В соответствии с постановлением Правительства РФ сбор, разработку и публикацию данных по внешней торговле осуществляет, как и во многих странах мира, Государственный таможенный комитет России на основе сведений, содержащихся в грузовых таможенных декларациях (ГТД). </w:t>
      </w:r>
    </w:p>
    <w:p w:rsidR="003B0E24" w:rsidRPr="005E12C2" w:rsidRDefault="003B0E24" w:rsidP="005E12C2">
      <w:pPr>
        <w:autoSpaceDE w:val="0"/>
        <w:autoSpaceDN w:val="0"/>
        <w:adjustRightInd w:val="0"/>
        <w:spacing w:line="360" w:lineRule="auto"/>
        <w:ind w:firstLine="709"/>
        <w:rPr>
          <w:sz w:val="28"/>
          <w:szCs w:val="28"/>
        </w:rPr>
      </w:pPr>
      <w:r w:rsidRPr="005E12C2">
        <w:rPr>
          <w:sz w:val="28"/>
          <w:szCs w:val="28"/>
        </w:rPr>
        <w:t>Другим немаловажным аспектом в разработке данных по внешней торговле является невключение в итоги таможенной статистики сведений об объемах экспорта (импорта) товаров, не пересекающих таможенной границы (бункерное топливо) и товары, приобретенный российскими (иностранными) транспортными средствами в иностранных (российских) портах.</w:t>
      </w:r>
    </w:p>
    <w:p w:rsidR="003B0E24" w:rsidRPr="005E12C2" w:rsidRDefault="003B0E24" w:rsidP="005E12C2">
      <w:pPr>
        <w:autoSpaceDE w:val="0"/>
        <w:autoSpaceDN w:val="0"/>
        <w:adjustRightInd w:val="0"/>
        <w:spacing w:line="360" w:lineRule="auto"/>
        <w:ind w:firstLine="709"/>
        <w:rPr>
          <w:sz w:val="28"/>
          <w:szCs w:val="28"/>
        </w:rPr>
      </w:pPr>
      <w:r w:rsidRPr="005E12C2">
        <w:rPr>
          <w:sz w:val="28"/>
          <w:szCs w:val="28"/>
        </w:rPr>
        <w:t>При устранении вышеуказанных неувязок в квартальных и ежегодных публикациях Государственного Таможенного Комитета России будет обеспечено представление статистических данных по внешней торговле России в полном объеме в соответствии с практикой международной статистики, что значительно облегчит работу пользователей этой информацией.</w:t>
      </w:r>
    </w:p>
    <w:p w:rsidR="003B0E24" w:rsidRPr="005E12C2" w:rsidRDefault="003B0E24" w:rsidP="005E12C2">
      <w:pPr>
        <w:spacing w:line="360" w:lineRule="auto"/>
        <w:ind w:firstLine="709"/>
        <w:rPr>
          <w:b/>
          <w:sz w:val="28"/>
          <w:szCs w:val="28"/>
        </w:rPr>
      </w:pPr>
    </w:p>
    <w:p w:rsidR="00EA6226" w:rsidRPr="005E12C2" w:rsidRDefault="005E12C2" w:rsidP="005E12C2">
      <w:pPr>
        <w:tabs>
          <w:tab w:val="left" w:pos="4066"/>
        </w:tabs>
        <w:spacing w:line="360" w:lineRule="auto"/>
        <w:ind w:left="709" w:firstLine="0"/>
        <w:jc w:val="left"/>
        <w:rPr>
          <w:b/>
          <w:sz w:val="28"/>
          <w:szCs w:val="28"/>
        </w:rPr>
      </w:pPr>
      <w:r>
        <w:rPr>
          <w:sz w:val="28"/>
          <w:szCs w:val="28"/>
        </w:rPr>
        <w:br w:type="page"/>
      </w:r>
      <w:r w:rsidR="00CA7F2F" w:rsidRPr="005E12C2">
        <w:rPr>
          <w:b/>
          <w:sz w:val="28"/>
          <w:szCs w:val="28"/>
        </w:rPr>
        <w:t xml:space="preserve">2 </w:t>
      </w:r>
      <w:r w:rsidRPr="005E12C2">
        <w:rPr>
          <w:b/>
          <w:sz w:val="28"/>
          <w:szCs w:val="28"/>
        </w:rPr>
        <w:t>ДИНАМИКА, ТОВАРНАЯ И ГЕОГРАФИЧЕСКАЯ СТРУКТУРА ВНЕШНЕЙ ТОРГОВЛИ РФ</w:t>
      </w:r>
    </w:p>
    <w:p w:rsidR="005E12C2" w:rsidRDefault="005E12C2" w:rsidP="005E12C2">
      <w:pPr>
        <w:spacing w:line="360" w:lineRule="auto"/>
        <w:ind w:firstLine="709"/>
        <w:rPr>
          <w:sz w:val="28"/>
          <w:szCs w:val="28"/>
        </w:rPr>
      </w:pPr>
    </w:p>
    <w:p w:rsidR="00F2568B" w:rsidRPr="005E12C2" w:rsidRDefault="006C1EC8" w:rsidP="005E12C2">
      <w:pPr>
        <w:spacing w:line="360" w:lineRule="auto"/>
        <w:ind w:firstLine="709"/>
        <w:rPr>
          <w:sz w:val="28"/>
          <w:szCs w:val="28"/>
        </w:rPr>
      </w:pPr>
      <w:r w:rsidRPr="005E12C2">
        <w:rPr>
          <w:sz w:val="28"/>
          <w:szCs w:val="28"/>
        </w:rPr>
        <w:t xml:space="preserve">Географическая структура внешней </w:t>
      </w:r>
      <w:r w:rsidRPr="005E12C2">
        <w:rPr>
          <w:bCs/>
          <w:sz w:val="28"/>
          <w:szCs w:val="28"/>
        </w:rPr>
        <w:t>торговли</w:t>
      </w:r>
      <w:r w:rsidRPr="005E12C2">
        <w:rPr>
          <w:sz w:val="28"/>
          <w:szCs w:val="28"/>
        </w:rPr>
        <w:t xml:space="preserve"> представляет собой систему распределения товарных потоков между отдельными странами, группами стран, формируемыми по территориальному либо по организационному признаку. При рассмотрении географической структуры внешней </w:t>
      </w:r>
      <w:r w:rsidRPr="005E12C2">
        <w:rPr>
          <w:bCs/>
          <w:sz w:val="28"/>
          <w:szCs w:val="28"/>
        </w:rPr>
        <w:t>торговли</w:t>
      </w:r>
      <w:r w:rsidRPr="005E12C2">
        <w:rPr>
          <w:sz w:val="28"/>
          <w:szCs w:val="28"/>
        </w:rPr>
        <w:t xml:space="preserve"> России необходимо выделить два основных направления: страны СНГ (ближнее зарубежье) и остальные (дальнее зарубежье).</w:t>
      </w:r>
    </w:p>
    <w:p w:rsidR="007B41D6" w:rsidRPr="005E12C2" w:rsidRDefault="00F2568B" w:rsidP="005E12C2">
      <w:pPr>
        <w:spacing w:line="360" w:lineRule="auto"/>
        <w:ind w:firstLine="709"/>
        <w:rPr>
          <w:sz w:val="28"/>
          <w:szCs w:val="28"/>
        </w:rPr>
      </w:pPr>
      <w:r w:rsidRPr="005E12C2">
        <w:rPr>
          <w:sz w:val="28"/>
          <w:szCs w:val="28"/>
        </w:rPr>
        <w:t xml:space="preserve">В целом динамика и географическая структура внешней торговли России за период 2006 – </w:t>
      </w:r>
      <w:smartTag w:uri="urn:schemas-microsoft-com:office:smarttags" w:element="metricconverter">
        <w:smartTagPr>
          <w:attr w:name="ProductID" w:val="2009 г"/>
        </w:smartTagPr>
        <w:r w:rsidRPr="005E12C2">
          <w:rPr>
            <w:sz w:val="28"/>
            <w:szCs w:val="28"/>
          </w:rPr>
          <w:t>2009 г</w:t>
        </w:r>
      </w:smartTag>
      <w:r w:rsidRPr="005E12C2">
        <w:rPr>
          <w:sz w:val="28"/>
          <w:szCs w:val="28"/>
        </w:rPr>
        <w:t>.г. выглядит следующим образом (см. таблицу 1).</w:t>
      </w:r>
    </w:p>
    <w:p w:rsidR="00F2568B" w:rsidRPr="005E12C2" w:rsidRDefault="00F2568B" w:rsidP="005E12C2">
      <w:pPr>
        <w:spacing w:line="360" w:lineRule="auto"/>
        <w:ind w:firstLine="709"/>
        <w:rPr>
          <w:sz w:val="28"/>
          <w:szCs w:val="28"/>
        </w:rPr>
      </w:pPr>
    </w:p>
    <w:p w:rsidR="00F2568B" w:rsidRPr="005E12C2" w:rsidRDefault="00F2568B" w:rsidP="005E12C2">
      <w:pPr>
        <w:spacing w:line="360" w:lineRule="auto"/>
        <w:ind w:firstLine="709"/>
        <w:rPr>
          <w:sz w:val="28"/>
          <w:szCs w:val="28"/>
        </w:rPr>
        <w:sectPr w:rsidR="00F2568B" w:rsidRPr="005E12C2" w:rsidSect="005E12C2">
          <w:footerReference w:type="even" r:id="rId8"/>
          <w:footerReference w:type="default" r:id="rId9"/>
          <w:pgSz w:w="11906" w:h="16838"/>
          <w:pgMar w:top="1134" w:right="851" w:bottom="1134" w:left="1701" w:header="708" w:footer="708" w:gutter="0"/>
          <w:cols w:space="708"/>
          <w:titlePg/>
          <w:docGrid w:linePitch="360"/>
        </w:sectPr>
      </w:pPr>
    </w:p>
    <w:p w:rsidR="00F2568B" w:rsidRPr="005E12C2" w:rsidRDefault="00F2568B" w:rsidP="005E12C2">
      <w:pPr>
        <w:spacing w:line="360" w:lineRule="auto"/>
        <w:ind w:firstLine="709"/>
        <w:rPr>
          <w:sz w:val="28"/>
          <w:szCs w:val="28"/>
        </w:rPr>
      </w:pPr>
      <w:r w:rsidRPr="005E12C2">
        <w:rPr>
          <w:sz w:val="28"/>
          <w:szCs w:val="28"/>
        </w:rPr>
        <w:t>Таблица 1 – Динамика и географическая структура внешней торговли РФ.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1209"/>
        <w:gridCol w:w="49"/>
        <w:gridCol w:w="1209"/>
        <w:gridCol w:w="1262"/>
        <w:gridCol w:w="64"/>
        <w:gridCol w:w="1198"/>
        <w:gridCol w:w="9"/>
        <w:gridCol w:w="1198"/>
        <w:gridCol w:w="1209"/>
        <w:gridCol w:w="10"/>
        <w:gridCol w:w="1034"/>
        <w:gridCol w:w="1035"/>
        <w:gridCol w:w="1035"/>
        <w:gridCol w:w="55"/>
        <w:gridCol w:w="856"/>
        <w:gridCol w:w="33"/>
        <w:gridCol w:w="859"/>
      </w:tblGrid>
      <w:tr w:rsidR="006F3A59" w:rsidRPr="00CC7A9F" w:rsidTr="00CC7A9F">
        <w:tc>
          <w:tcPr>
            <w:tcW w:w="752" w:type="pct"/>
            <w:vMerge w:val="restart"/>
            <w:shd w:val="clear" w:color="auto" w:fill="auto"/>
            <w:vAlign w:val="center"/>
          </w:tcPr>
          <w:p w:rsidR="006F3A59" w:rsidRPr="005E12C2" w:rsidRDefault="006F3A59" w:rsidP="00CC7A9F">
            <w:pPr>
              <w:spacing w:line="360" w:lineRule="auto"/>
              <w:ind w:firstLine="0"/>
              <w:jc w:val="left"/>
            </w:pPr>
          </w:p>
        </w:tc>
        <w:tc>
          <w:tcPr>
            <w:tcW w:w="854" w:type="pct"/>
            <w:gridSpan w:val="3"/>
            <w:shd w:val="clear" w:color="auto" w:fill="auto"/>
            <w:vAlign w:val="center"/>
          </w:tcPr>
          <w:p w:rsidR="006F3A59" w:rsidRPr="005E12C2" w:rsidRDefault="006F3A59" w:rsidP="00CC7A9F">
            <w:pPr>
              <w:spacing w:line="360" w:lineRule="auto"/>
              <w:ind w:firstLine="0"/>
              <w:jc w:val="left"/>
            </w:pPr>
            <w:r w:rsidRPr="005E12C2">
              <w:t>2006 год</w:t>
            </w:r>
          </w:p>
        </w:tc>
        <w:tc>
          <w:tcPr>
            <w:tcW w:w="1290" w:type="pct"/>
            <w:gridSpan w:val="5"/>
            <w:shd w:val="clear" w:color="auto" w:fill="auto"/>
            <w:vAlign w:val="center"/>
          </w:tcPr>
          <w:p w:rsidR="006F3A59" w:rsidRPr="005E12C2" w:rsidRDefault="006F3A59" w:rsidP="00CC7A9F">
            <w:pPr>
              <w:spacing w:line="360" w:lineRule="auto"/>
              <w:ind w:firstLine="0"/>
              <w:jc w:val="left"/>
            </w:pPr>
            <w:r w:rsidRPr="005E12C2">
              <w:t>2007 год</w:t>
            </w:r>
          </w:p>
        </w:tc>
        <w:tc>
          <w:tcPr>
            <w:tcW w:w="1138" w:type="pct"/>
            <w:gridSpan w:val="4"/>
            <w:shd w:val="clear" w:color="auto" w:fill="auto"/>
            <w:vAlign w:val="center"/>
          </w:tcPr>
          <w:p w:rsidR="006F3A59" w:rsidRPr="005E12C2" w:rsidRDefault="006F3A59" w:rsidP="00CC7A9F">
            <w:pPr>
              <w:spacing w:line="360" w:lineRule="auto"/>
              <w:ind w:firstLine="0"/>
              <w:jc w:val="left"/>
            </w:pPr>
            <w:r w:rsidRPr="005E12C2">
              <w:t>2008 год</w:t>
            </w:r>
          </w:p>
        </w:tc>
        <w:tc>
          <w:tcPr>
            <w:tcW w:w="967" w:type="pct"/>
            <w:gridSpan w:val="5"/>
            <w:shd w:val="clear" w:color="auto" w:fill="auto"/>
            <w:vAlign w:val="center"/>
          </w:tcPr>
          <w:p w:rsidR="006F3A59" w:rsidRPr="005E12C2" w:rsidRDefault="006F3A59" w:rsidP="00CC7A9F">
            <w:pPr>
              <w:spacing w:line="360" w:lineRule="auto"/>
              <w:ind w:firstLine="0"/>
              <w:jc w:val="left"/>
            </w:pPr>
            <w:r w:rsidRPr="005E12C2">
              <w:t>2009 год</w:t>
            </w:r>
          </w:p>
        </w:tc>
      </w:tr>
      <w:tr w:rsidR="00A73412" w:rsidRPr="00CC7A9F" w:rsidTr="00CC7A9F">
        <w:trPr>
          <w:trHeight w:val="1415"/>
        </w:trPr>
        <w:tc>
          <w:tcPr>
            <w:tcW w:w="752" w:type="pct"/>
            <w:vMerge/>
            <w:shd w:val="clear" w:color="auto" w:fill="auto"/>
            <w:vAlign w:val="center"/>
          </w:tcPr>
          <w:p w:rsidR="006F3A59" w:rsidRPr="005E12C2" w:rsidRDefault="006F3A59" w:rsidP="00CC7A9F">
            <w:pPr>
              <w:spacing w:line="360" w:lineRule="auto"/>
              <w:ind w:firstLine="0"/>
              <w:jc w:val="left"/>
            </w:pPr>
          </w:p>
        </w:tc>
        <w:tc>
          <w:tcPr>
            <w:tcW w:w="436" w:type="pct"/>
            <w:gridSpan w:val="2"/>
            <w:shd w:val="clear" w:color="auto" w:fill="auto"/>
            <w:vAlign w:val="center"/>
          </w:tcPr>
          <w:p w:rsidR="006F3A59" w:rsidRPr="005E12C2" w:rsidRDefault="005E32A5" w:rsidP="00CC7A9F">
            <w:pPr>
              <w:spacing w:line="360" w:lineRule="auto"/>
              <w:ind w:firstLine="0"/>
              <w:jc w:val="left"/>
            </w:pPr>
            <w:r w:rsidRPr="005E12C2">
              <w:t>о</w:t>
            </w:r>
            <w:r w:rsidR="006F3A59" w:rsidRPr="005E12C2">
              <w:t>борот, млн. долл. США</w:t>
            </w:r>
          </w:p>
        </w:tc>
        <w:tc>
          <w:tcPr>
            <w:tcW w:w="418" w:type="pct"/>
            <w:shd w:val="clear" w:color="auto" w:fill="auto"/>
            <w:vAlign w:val="center"/>
          </w:tcPr>
          <w:p w:rsidR="006F3A59" w:rsidRPr="005E12C2" w:rsidRDefault="005E32A5" w:rsidP="00CC7A9F">
            <w:pPr>
              <w:spacing w:line="360" w:lineRule="auto"/>
              <w:ind w:firstLine="0"/>
              <w:jc w:val="left"/>
            </w:pPr>
            <w:r w:rsidRPr="005E12C2">
              <w:t>д</w:t>
            </w:r>
            <w:r w:rsidR="006F3A59" w:rsidRPr="005E12C2">
              <w:t>оля в обороте, %</w:t>
            </w:r>
          </w:p>
        </w:tc>
        <w:tc>
          <w:tcPr>
            <w:tcW w:w="436" w:type="pct"/>
            <w:shd w:val="clear" w:color="auto" w:fill="auto"/>
            <w:vAlign w:val="center"/>
          </w:tcPr>
          <w:p w:rsidR="006F3A59" w:rsidRPr="005E12C2" w:rsidRDefault="005E32A5" w:rsidP="00CC7A9F">
            <w:pPr>
              <w:spacing w:line="360" w:lineRule="auto"/>
              <w:ind w:firstLine="0"/>
              <w:jc w:val="left"/>
            </w:pPr>
            <w:r w:rsidRPr="005E12C2">
              <w:t>оборот, млн. долл. США</w:t>
            </w:r>
          </w:p>
        </w:tc>
        <w:tc>
          <w:tcPr>
            <w:tcW w:w="436" w:type="pct"/>
            <w:gridSpan w:val="2"/>
            <w:shd w:val="clear" w:color="auto" w:fill="auto"/>
            <w:vAlign w:val="center"/>
          </w:tcPr>
          <w:p w:rsidR="006F3A59" w:rsidRPr="005E12C2" w:rsidRDefault="005E32A5" w:rsidP="00CC7A9F">
            <w:pPr>
              <w:spacing w:line="360" w:lineRule="auto"/>
              <w:ind w:firstLine="0"/>
              <w:jc w:val="left"/>
            </w:pPr>
            <w:r w:rsidRPr="005E12C2">
              <w:t xml:space="preserve">доля в обороте, % </w:t>
            </w:r>
          </w:p>
        </w:tc>
        <w:tc>
          <w:tcPr>
            <w:tcW w:w="418" w:type="pct"/>
            <w:gridSpan w:val="2"/>
            <w:shd w:val="clear" w:color="auto" w:fill="auto"/>
            <w:vAlign w:val="center"/>
          </w:tcPr>
          <w:p w:rsidR="005E32A5" w:rsidRPr="005E12C2" w:rsidRDefault="005E32A5" w:rsidP="00CC7A9F">
            <w:pPr>
              <w:spacing w:line="360" w:lineRule="auto"/>
              <w:ind w:firstLine="0"/>
              <w:jc w:val="left"/>
            </w:pPr>
            <w:r w:rsidRPr="005E12C2">
              <w:t xml:space="preserve">темп </w:t>
            </w:r>
          </w:p>
          <w:p w:rsidR="006F3A59" w:rsidRPr="005E12C2" w:rsidRDefault="005E32A5" w:rsidP="00CC7A9F">
            <w:pPr>
              <w:spacing w:line="360" w:lineRule="auto"/>
              <w:ind w:firstLine="0"/>
              <w:jc w:val="left"/>
            </w:pPr>
            <w:r w:rsidRPr="005E12C2">
              <w:t>роста, %</w:t>
            </w:r>
          </w:p>
        </w:tc>
        <w:tc>
          <w:tcPr>
            <w:tcW w:w="418" w:type="pct"/>
            <w:shd w:val="clear" w:color="auto" w:fill="auto"/>
            <w:vAlign w:val="center"/>
          </w:tcPr>
          <w:p w:rsidR="006F3A59" w:rsidRPr="005E12C2" w:rsidRDefault="005E32A5" w:rsidP="00CC7A9F">
            <w:pPr>
              <w:spacing w:line="360" w:lineRule="auto"/>
              <w:ind w:firstLine="0"/>
              <w:jc w:val="left"/>
            </w:pPr>
            <w:r w:rsidRPr="005E12C2">
              <w:t>оборот, млн. долл. США</w:t>
            </w:r>
          </w:p>
        </w:tc>
        <w:tc>
          <w:tcPr>
            <w:tcW w:w="362" w:type="pct"/>
            <w:gridSpan w:val="2"/>
            <w:shd w:val="clear" w:color="auto" w:fill="auto"/>
            <w:vAlign w:val="center"/>
          </w:tcPr>
          <w:p w:rsidR="006F3A59" w:rsidRPr="005E12C2" w:rsidRDefault="005E32A5" w:rsidP="00CC7A9F">
            <w:pPr>
              <w:spacing w:line="360" w:lineRule="auto"/>
              <w:ind w:firstLine="0"/>
              <w:jc w:val="left"/>
            </w:pPr>
            <w:r w:rsidRPr="005E12C2">
              <w:t>доля в обороте, %</w:t>
            </w:r>
          </w:p>
        </w:tc>
        <w:tc>
          <w:tcPr>
            <w:tcW w:w="358" w:type="pct"/>
            <w:shd w:val="clear" w:color="auto" w:fill="auto"/>
            <w:vAlign w:val="center"/>
          </w:tcPr>
          <w:p w:rsidR="005E32A5" w:rsidRPr="005E12C2" w:rsidRDefault="005E32A5" w:rsidP="00CC7A9F">
            <w:pPr>
              <w:spacing w:line="360" w:lineRule="auto"/>
              <w:ind w:firstLine="0"/>
              <w:jc w:val="left"/>
            </w:pPr>
            <w:r w:rsidRPr="005E12C2">
              <w:t xml:space="preserve">темп </w:t>
            </w:r>
          </w:p>
          <w:p w:rsidR="006F3A59" w:rsidRPr="005E12C2" w:rsidRDefault="005E32A5" w:rsidP="00CC7A9F">
            <w:pPr>
              <w:spacing w:line="360" w:lineRule="auto"/>
              <w:ind w:firstLine="0"/>
              <w:jc w:val="left"/>
            </w:pPr>
            <w:r w:rsidRPr="005E12C2">
              <w:t>роста, %</w:t>
            </w:r>
          </w:p>
        </w:tc>
        <w:tc>
          <w:tcPr>
            <w:tcW w:w="358" w:type="pct"/>
            <w:shd w:val="clear" w:color="auto" w:fill="auto"/>
            <w:vAlign w:val="center"/>
          </w:tcPr>
          <w:p w:rsidR="006F3A59" w:rsidRPr="005E12C2" w:rsidRDefault="005E32A5" w:rsidP="00CC7A9F">
            <w:pPr>
              <w:spacing w:line="360" w:lineRule="auto"/>
              <w:ind w:firstLine="0"/>
              <w:jc w:val="left"/>
            </w:pPr>
            <w:r w:rsidRPr="005E12C2">
              <w:t>оборот, млн. долл. США</w:t>
            </w:r>
          </w:p>
        </w:tc>
        <w:tc>
          <w:tcPr>
            <w:tcW w:w="310" w:type="pct"/>
            <w:gridSpan w:val="3"/>
            <w:shd w:val="clear" w:color="auto" w:fill="auto"/>
            <w:vAlign w:val="center"/>
          </w:tcPr>
          <w:p w:rsidR="006F3A59" w:rsidRPr="005E12C2" w:rsidRDefault="005E32A5" w:rsidP="00CC7A9F">
            <w:pPr>
              <w:spacing w:line="360" w:lineRule="auto"/>
              <w:ind w:firstLine="0"/>
              <w:jc w:val="left"/>
            </w:pPr>
            <w:r w:rsidRPr="005E12C2">
              <w:t>доля в обороте, %</w:t>
            </w:r>
          </w:p>
        </w:tc>
        <w:tc>
          <w:tcPr>
            <w:tcW w:w="298" w:type="pct"/>
            <w:shd w:val="clear" w:color="auto" w:fill="auto"/>
            <w:vAlign w:val="center"/>
          </w:tcPr>
          <w:p w:rsidR="005E32A5" w:rsidRPr="005E12C2" w:rsidRDefault="005E32A5" w:rsidP="00CC7A9F">
            <w:pPr>
              <w:spacing w:line="360" w:lineRule="auto"/>
              <w:ind w:firstLine="0"/>
              <w:jc w:val="left"/>
            </w:pPr>
            <w:r w:rsidRPr="005E12C2">
              <w:t xml:space="preserve">темп </w:t>
            </w:r>
          </w:p>
          <w:p w:rsidR="006F3A59" w:rsidRPr="005E12C2" w:rsidRDefault="005E32A5" w:rsidP="00CC7A9F">
            <w:pPr>
              <w:spacing w:line="360" w:lineRule="auto"/>
              <w:ind w:firstLine="0"/>
              <w:jc w:val="left"/>
            </w:pPr>
            <w:r w:rsidRPr="005E12C2">
              <w:t>роста, %</w:t>
            </w:r>
          </w:p>
        </w:tc>
      </w:tr>
      <w:tr w:rsidR="00A73412" w:rsidRPr="00CC7A9F" w:rsidTr="00CC7A9F">
        <w:tc>
          <w:tcPr>
            <w:tcW w:w="5000" w:type="pct"/>
            <w:gridSpan w:val="18"/>
            <w:shd w:val="clear" w:color="auto" w:fill="auto"/>
            <w:vAlign w:val="center"/>
          </w:tcPr>
          <w:p w:rsidR="00A73412" w:rsidRPr="00CC7A9F" w:rsidRDefault="00A73412" w:rsidP="00CC7A9F">
            <w:pPr>
              <w:spacing w:line="360" w:lineRule="auto"/>
              <w:ind w:firstLine="0"/>
              <w:jc w:val="left"/>
              <w:rPr>
                <w:b/>
              </w:rPr>
            </w:pPr>
            <w:r w:rsidRPr="00CC7A9F">
              <w:rPr>
                <w:b/>
              </w:rPr>
              <w:t>Ближнее зарубежье</w:t>
            </w:r>
          </w:p>
        </w:tc>
      </w:tr>
      <w:tr w:rsidR="00A73412" w:rsidRPr="00CC7A9F" w:rsidTr="00CC7A9F">
        <w:tc>
          <w:tcPr>
            <w:tcW w:w="752" w:type="pct"/>
            <w:tcBorders>
              <w:right w:val="nil"/>
            </w:tcBorders>
            <w:shd w:val="clear" w:color="auto" w:fill="auto"/>
            <w:vAlign w:val="center"/>
          </w:tcPr>
          <w:p w:rsidR="006F3A59" w:rsidRPr="00CC7A9F" w:rsidRDefault="00A73412" w:rsidP="00CC7A9F">
            <w:pPr>
              <w:spacing w:line="360" w:lineRule="auto"/>
              <w:ind w:firstLine="0"/>
              <w:jc w:val="left"/>
              <w:rPr>
                <w:b/>
              </w:rPr>
            </w:pPr>
            <w:r w:rsidRPr="00CC7A9F">
              <w:rPr>
                <w:b/>
              </w:rPr>
              <w:t>СНГ</w:t>
            </w:r>
          </w:p>
        </w:tc>
        <w:tc>
          <w:tcPr>
            <w:tcW w:w="418" w:type="pct"/>
            <w:tcBorders>
              <w:top w:val="nil"/>
              <w:left w:val="nil"/>
              <w:right w:val="nil"/>
            </w:tcBorders>
            <w:shd w:val="clear" w:color="auto" w:fill="auto"/>
            <w:vAlign w:val="center"/>
          </w:tcPr>
          <w:p w:rsidR="006F3A59" w:rsidRPr="00CC7A9F" w:rsidRDefault="007C661F" w:rsidP="00CC7A9F">
            <w:pPr>
              <w:spacing w:line="360" w:lineRule="auto"/>
              <w:ind w:firstLine="0"/>
              <w:jc w:val="left"/>
              <w:rPr>
                <w:b/>
              </w:rPr>
            </w:pPr>
            <w:r w:rsidRPr="00CC7A9F">
              <w:rPr>
                <w:b/>
              </w:rPr>
              <w:t>64683,8</w:t>
            </w:r>
          </w:p>
        </w:tc>
        <w:tc>
          <w:tcPr>
            <w:tcW w:w="436" w:type="pct"/>
            <w:gridSpan w:val="2"/>
            <w:tcBorders>
              <w:top w:val="nil"/>
              <w:left w:val="nil"/>
              <w:right w:val="nil"/>
            </w:tcBorders>
            <w:shd w:val="clear" w:color="auto" w:fill="auto"/>
            <w:vAlign w:val="center"/>
          </w:tcPr>
          <w:p w:rsidR="006F3A59" w:rsidRPr="00CC7A9F" w:rsidRDefault="007C661F" w:rsidP="00CC7A9F">
            <w:pPr>
              <w:spacing w:line="360" w:lineRule="auto"/>
              <w:ind w:firstLine="0"/>
              <w:jc w:val="left"/>
              <w:rPr>
                <w:b/>
              </w:rPr>
            </w:pPr>
            <w:r w:rsidRPr="00CC7A9F">
              <w:rPr>
                <w:b/>
              </w:rPr>
              <w:t>14,7</w:t>
            </w:r>
          </w:p>
        </w:tc>
        <w:tc>
          <w:tcPr>
            <w:tcW w:w="459" w:type="pct"/>
            <w:gridSpan w:val="2"/>
            <w:tcBorders>
              <w:top w:val="nil"/>
              <w:left w:val="nil"/>
              <w:right w:val="nil"/>
            </w:tcBorders>
            <w:shd w:val="clear" w:color="auto" w:fill="auto"/>
            <w:vAlign w:val="center"/>
          </w:tcPr>
          <w:p w:rsidR="006F3A59" w:rsidRPr="00CC7A9F" w:rsidRDefault="007C661F" w:rsidP="00CC7A9F">
            <w:pPr>
              <w:spacing w:line="360" w:lineRule="auto"/>
              <w:ind w:firstLine="0"/>
              <w:jc w:val="left"/>
              <w:rPr>
                <w:b/>
              </w:rPr>
            </w:pPr>
            <w:r w:rsidRPr="00CC7A9F">
              <w:rPr>
                <w:b/>
              </w:rPr>
              <w:t>82531,6</w:t>
            </w:r>
          </w:p>
        </w:tc>
        <w:tc>
          <w:tcPr>
            <w:tcW w:w="414" w:type="pct"/>
            <w:tcBorders>
              <w:top w:val="nil"/>
              <w:left w:val="nil"/>
              <w:right w:val="nil"/>
            </w:tcBorders>
            <w:shd w:val="clear" w:color="auto" w:fill="auto"/>
            <w:vAlign w:val="center"/>
          </w:tcPr>
          <w:p w:rsidR="006F3A59" w:rsidRPr="00CC7A9F" w:rsidRDefault="007C661F" w:rsidP="00CC7A9F">
            <w:pPr>
              <w:spacing w:line="360" w:lineRule="auto"/>
              <w:ind w:firstLine="0"/>
              <w:jc w:val="left"/>
              <w:rPr>
                <w:b/>
              </w:rPr>
            </w:pPr>
            <w:r w:rsidRPr="00CC7A9F">
              <w:rPr>
                <w:b/>
              </w:rPr>
              <w:t>15,0</w:t>
            </w:r>
          </w:p>
        </w:tc>
        <w:tc>
          <w:tcPr>
            <w:tcW w:w="418" w:type="pct"/>
            <w:gridSpan w:val="2"/>
            <w:tcBorders>
              <w:top w:val="nil"/>
              <w:left w:val="nil"/>
              <w:right w:val="nil"/>
            </w:tcBorders>
            <w:shd w:val="clear" w:color="auto" w:fill="auto"/>
            <w:vAlign w:val="center"/>
          </w:tcPr>
          <w:p w:rsidR="006F3A59" w:rsidRPr="00CC7A9F" w:rsidRDefault="007C661F" w:rsidP="00CC7A9F">
            <w:pPr>
              <w:spacing w:line="360" w:lineRule="auto"/>
              <w:ind w:firstLine="0"/>
              <w:jc w:val="left"/>
              <w:rPr>
                <w:b/>
              </w:rPr>
            </w:pPr>
            <w:r w:rsidRPr="00CC7A9F">
              <w:rPr>
                <w:b/>
              </w:rPr>
              <w:t>127,4</w:t>
            </w:r>
          </w:p>
        </w:tc>
        <w:tc>
          <w:tcPr>
            <w:tcW w:w="418" w:type="pct"/>
            <w:tcBorders>
              <w:top w:val="nil"/>
              <w:left w:val="nil"/>
              <w:right w:val="nil"/>
            </w:tcBorders>
            <w:shd w:val="clear" w:color="auto" w:fill="auto"/>
            <w:vAlign w:val="center"/>
          </w:tcPr>
          <w:p w:rsidR="006F3A59" w:rsidRPr="00CC7A9F" w:rsidRDefault="007C661F" w:rsidP="00CC7A9F">
            <w:pPr>
              <w:spacing w:line="360" w:lineRule="auto"/>
              <w:ind w:firstLine="0"/>
              <w:jc w:val="left"/>
              <w:rPr>
                <w:b/>
              </w:rPr>
            </w:pPr>
            <w:r w:rsidRPr="00CC7A9F">
              <w:rPr>
                <w:b/>
              </w:rPr>
              <w:t>106459,4</w:t>
            </w:r>
          </w:p>
        </w:tc>
        <w:tc>
          <w:tcPr>
            <w:tcW w:w="362" w:type="pct"/>
            <w:gridSpan w:val="2"/>
            <w:tcBorders>
              <w:top w:val="nil"/>
              <w:left w:val="nil"/>
              <w:right w:val="nil"/>
            </w:tcBorders>
            <w:shd w:val="clear" w:color="auto" w:fill="auto"/>
            <w:vAlign w:val="center"/>
          </w:tcPr>
          <w:p w:rsidR="006F3A59" w:rsidRPr="00CC7A9F" w:rsidRDefault="007C661F" w:rsidP="00CC7A9F">
            <w:pPr>
              <w:spacing w:line="360" w:lineRule="auto"/>
              <w:ind w:firstLine="0"/>
              <w:jc w:val="left"/>
              <w:rPr>
                <w:b/>
              </w:rPr>
            </w:pPr>
            <w:r w:rsidRPr="00CC7A9F">
              <w:rPr>
                <w:b/>
              </w:rPr>
              <w:t>14,5</w:t>
            </w:r>
          </w:p>
        </w:tc>
        <w:tc>
          <w:tcPr>
            <w:tcW w:w="358" w:type="pct"/>
            <w:tcBorders>
              <w:top w:val="nil"/>
              <w:left w:val="nil"/>
              <w:right w:val="nil"/>
            </w:tcBorders>
            <w:shd w:val="clear" w:color="auto" w:fill="auto"/>
            <w:vAlign w:val="center"/>
          </w:tcPr>
          <w:p w:rsidR="006F3A59" w:rsidRPr="00CC7A9F" w:rsidRDefault="007C661F" w:rsidP="00CC7A9F">
            <w:pPr>
              <w:spacing w:line="360" w:lineRule="auto"/>
              <w:ind w:firstLine="0"/>
              <w:jc w:val="left"/>
              <w:rPr>
                <w:b/>
              </w:rPr>
            </w:pPr>
            <w:r w:rsidRPr="00CC7A9F">
              <w:rPr>
                <w:b/>
              </w:rPr>
              <w:t>129,0</w:t>
            </w:r>
          </w:p>
        </w:tc>
        <w:tc>
          <w:tcPr>
            <w:tcW w:w="358" w:type="pct"/>
            <w:tcBorders>
              <w:top w:val="nil"/>
              <w:left w:val="nil"/>
              <w:right w:val="nil"/>
            </w:tcBorders>
            <w:shd w:val="clear" w:color="auto" w:fill="auto"/>
            <w:vAlign w:val="center"/>
          </w:tcPr>
          <w:p w:rsidR="006F3A59" w:rsidRPr="00CC7A9F" w:rsidRDefault="007C661F" w:rsidP="00CC7A9F">
            <w:pPr>
              <w:spacing w:line="360" w:lineRule="auto"/>
              <w:ind w:firstLine="0"/>
              <w:jc w:val="left"/>
              <w:rPr>
                <w:b/>
              </w:rPr>
            </w:pPr>
            <w:r w:rsidRPr="00CC7A9F">
              <w:rPr>
                <w:b/>
              </w:rPr>
              <w:t>6</w:t>
            </w:r>
            <w:r w:rsidR="00445769" w:rsidRPr="00CC7A9F">
              <w:rPr>
                <w:b/>
              </w:rPr>
              <w:t>8536,8</w:t>
            </w:r>
          </w:p>
        </w:tc>
        <w:tc>
          <w:tcPr>
            <w:tcW w:w="310" w:type="pct"/>
            <w:gridSpan w:val="3"/>
            <w:tcBorders>
              <w:top w:val="nil"/>
              <w:left w:val="nil"/>
              <w:right w:val="nil"/>
            </w:tcBorders>
            <w:shd w:val="clear" w:color="auto" w:fill="auto"/>
            <w:vAlign w:val="center"/>
          </w:tcPr>
          <w:p w:rsidR="006F3A59" w:rsidRPr="00CC7A9F" w:rsidRDefault="007C661F" w:rsidP="00CC7A9F">
            <w:pPr>
              <w:spacing w:line="360" w:lineRule="auto"/>
              <w:ind w:firstLine="0"/>
              <w:jc w:val="left"/>
              <w:rPr>
                <w:b/>
              </w:rPr>
            </w:pPr>
            <w:r w:rsidRPr="00CC7A9F">
              <w:rPr>
                <w:b/>
              </w:rPr>
              <w:t>14,6</w:t>
            </w:r>
          </w:p>
        </w:tc>
        <w:tc>
          <w:tcPr>
            <w:tcW w:w="298" w:type="pct"/>
            <w:tcBorders>
              <w:top w:val="nil"/>
              <w:left w:val="nil"/>
            </w:tcBorders>
            <w:shd w:val="clear" w:color="auto" w:fill="auto"/>
            <w:vAlign w:val="center"/>
          </w:tcPr>
          <w:p w:rsidR="006F3A59" w:rsidRPr="00CC7A9F" w:rsidRDefault="00445769" w:rsidP="00CC7A9F">
            <w:pPr>
              <w:spacing w:line="360" w:lineRule="auto"/>
              <w:ind w:firstLine="0"/>
              <w:jc w:val="left"/>
              <w:rPr>
                <w:b/>
              </w:rPr>
            </w:pPr>
            <w:r w:rsidRPr="00CC7A9F">
              <w:rPr>
                <w:b/>
              </w:rPr>
              <w:t>64,5</w:t>
            </w:r>
          </w:p>
        </w:tc>
      </w:tr>
      <w:tr w:rsidR="00A73412" w:rsidRPr="00CC7A9F" w:rsidTr="00CC7A9F">
        <w:tc>
          <w:tcPr>
            <w:tcW w:w="752" w:type="pct"/>
            <w:tcBorders>
              <w:bottom w:val="nil"/>
              <w:right w:val="nil"/>
            </w:tcBorders>
            <w:shd w:val="clear" w:color="auto" w:fill="auto"/>
            <w:vAlign w:val="center"/>
          </w:tcPr>
          <w:p w:rsidR="00A73412" w:rsidRPr="00CC7A9F" w:rsidRDefault="00A73412" w:rsidP="00CC7A9F">
            <w:pPr>
              <w:spacing w:line="360" w:lineRule="auto"/>
              <w:ind w:firstLine="0"/>
              <w:jc w:val="left"/>
              <w:rPr>
                <w:b/>
              </w:rPr>
            </w:pPr>
            <w:r w:rsidRPr="00CC7A9F">
              <w:rPr>
                <w:b/>
              </w:rPr>
              <w:t>ЕврАзЭс</w:t>
            </w:r>
          </w:p>
        </w:tc>
        <w:tc>
          <w:tcPr>
            <w:tcW w:w="418" w:type="pct"/>
            <w:tcBorders>
              <w:left w:val="nil"/>
              <w:bottom w:val="nil"/>
              <w:right w:val="nil"/>
            </w:tcBorders>
            <w:shd w:val="clear" w:color="auto" w:fill="auto"/>
            <w:vAlign w:val="center"/>
          </w:tcPr>
          <w:p w:rsidR="006F3A59" w:rsidRPr="00CC7A9F" w:rsidRDefault="00984138" w:rsidP="00CC7A9F">
            <w:pPr>
              <w:spacing w:line="360" w:lineRule="auto"/>
              <w:ind w:firstLine="0"/>
              <w:jc w:val="left"/>
              <w:rPr>
                <w:b/>
              </w:rPr>
            </w:pPr>
            <w:r w:rsidRPr="00CC7A9F">
              <w:rPr>
                <w:b/>
              </w:rPr>
              <w:t>36388,3</w:t>
            </w:r>
          </w:p>
        </w:tc>
        <w:tc>
          <w:tcPr>
            <w:tcW w:w="436" w:type="pct"/>
            <w:gridSpan w:val="2"/>
            <w:tcBorders>
              <w:left w:val="nil"/>
              <w:bottom w:val="nil"/>
              <w:right w:val="nil"/>
            </w:tcBorders>
            <w:shd w:val="clear" w:color="auto" w:fill="auto"/>
            <w:vAlign w:val="center"/>
          </w:tcPr>
          <w:p w:rsidR="006F3A59" w:rsidRPr="00CC7A9F" w:rsidRDefault="00984138" w:rsidP="00CC7A9F">
            <w:pPr>
              <w:spacing w:line="360" w:lineRule="auto"/>
              <w:ind w:firstLine="0"/>
              <w:jc w:val="left"/>
              <w:rPr>
                <w:b/>
              </w:rPr>
            </w:pPr>
            <w:r w:rsidRPr="00CC7A9F">
              <w:rPr>
                <w:b/>
              </w:rPr>
              <w:t>8,3</w:t>
            </w:r>
          </w:p>
        </w:tc>
        <w:tc>
          <w:tcPr>
            <w:tcW w:w="459" w:type="pct"/>
            <w:gridSpan w:val="2"/>
            <w:tcBorders>
              <w:left w:val="nil"/>
              <w:bottom w:val="nil"/>
              <w:right w:val="nil"/>
            </w:tcBorders>
            <w:shd w:val="clear" w:color="auto" w:fill="auto"/>
            <w:vAlign w:val="center"/>
          </w:tcPr>
          <w:p w:rsidR="006F3A59" w:rsidRPr="00CC7A9F" w:rsidRDefault="00984138" w:rsidP="00CC7A9F">
            <w:pPr>
              <w:spacing w:line="360" w:lineRule="auto"/>
              <w:ind w:firstLine="0"/>
              <w:jc w:val="left"/>
              <w:rPr>
                <w:b/>
              </w:rPr>
            </w:pPr>
            <w:r w:rsidRPr="00CC7A9F">
              <w:rPr>
                <w:b/>
              </w:rPr>
              <w:t>47765,8</w:t>
            </w:r>
          </w:p>
        </w:tc>
        <w:tc>
          <w:tcPr>
            <w:tcW w:w="414" w:type="pct"/>
            <w:tcBorders>
              <w:left w:val="nil"/>
              <w:bottom w:val="nil"/>
              <w:right w:val="nil"/>
            </w:tcBorders>
            <w:shd w:val="clear" w:color="auto" w:fill="auto"/>
            <w:vAlign w:val="center"/>
          </w:tcPr>
          <w:p w:rsidR="006F3A59" w:rsidRPr="00CC7A9F" w:rsidRDefault="00984138" w:rsidP="00CC7A9F">
            <w:pPr>
              <w:spacing w:line="360" w:lineRule="auto"/>
              <w:ind w:firstLine="0"/>
              <w:jc w:val="left"/>
              <w:rPr>
                <w:b/>
              </w:rPr>
            </w:pPr>
            <w:r w:rsidRPr="00CC7A9F">
              <w:rPr>
                <w:b/>
              </w:rPr>
              <w:t>8,7</w:t>
            </w:r>
          </w:p>
        </w:tc>
        <w:tc>
          <w:tcPr>
            <w:tcW w:w="418" w:type="pct"/>
            <w:gridSpan w:val="2"/>
            <w:tcBorders>
              <w:left w:val="nil"/>
              <w:bottom w:val="nil"/>
              <w:right w:val="nil"/>
            </w:tcBorders>
            <w:shd w:val="clear" w:color="auto" w:fill="auto"/>
            <w:vAlign w:val="center"/>
          </w:tcPr>
          <w:p w:rsidR="006F3A59" w:rsidRPr="00CC7A9F" w:rsidRDefault="00984138" w:rsidP="00CC7A9F">
            <w:pPr>
              <w:spacing w:line="360" w:lineRule="auto"/>
              <w:ind w:firstLine="0"/>
              <w:jc w:val="left"/>
              <w:rPr>
                <w:b/>
              </w:rPr>
            </w:pPr>
            <w:r w:rsidRPr="00CC7A9F">
              <w:rPr>
                <w:b/>
              </w:rPr>
              <w:t>131,3</w:t>
            </w:r>
          </w:p>
        </w:tc>
        <w:tc>
          <w:tcPr>
            <w:tcW w:w="418" w:type="pct"/>
            <w:tcBorders>
              <w:left w:val="nil"/>
              <w:bottom w:val="nil"/>
              <w:right w:val="nil"/>
            </w:tcBorders>
            <w:shd w:val="clear" w:color="auto" w:fill="auto"/>
            <w:vAlign w:val="center"/>
          </w:tcPr>
          <w:p w:rsidR="006F3A59" w:rsidRPr="00CC7A9F" w:rsidRDefault="00984138" w:rsidP="00CC7A9F">
            <w:pPr>
              <w:spacing w:line="360" w:lineRule="auto"/>
              <w:ind w:firstLine="0"/>
              <w:jc w:val="left"/>
              <w:rPr>
                <w:b/>
              </w:rPr>
            </w:pPr>
            <w:r w:rsidRPr="00CC7A9F">
              <w:rPr>
                <w:b/>
              </w:rPr>
              <w:t>60084,7</w:t>
            </w:r>
          </w:p>
        </w:tc>
        <w:tc>
          <w:tcPr>
            <w:tcW w:w="362" w:type="pct"/>
            <w:gridSpan w:val="2"/>
            <w:tcBorders>
              <w:left w:val="nil"/>
              <w:bottom w:val="nil"/>
              <w:right w:val="nil"/>
            </w:tcBorders>
            <w:shd w:val="clear" w:color="auto" w:fill="auto"/>
            <w:vAlign w:val="center"/>
          </w:tcPr>
          <w:p w:rsidR="006F3A59" w:rsidRPr="00CC7A9F" w:rsidRDefault="00984138" w:rsidP="00CC7A9F">
            <w:pPr>
              <w:spacing w:line="360" w:lineRule="auto"/>
              <w:ind w:firstLine="0"/>
              <w:jc w:val="left"/>
              <w:rPr>
                <w:b/>
              </w:rPr>
            </w:pPr>
            <w:r w:rsidRPr="00CC7A9F">
              <w:rPr>
                <w:b/>
              </w:rPr>
              <w:t>8,2</w:t>
            </w:r>
          </w:p>
        </w:tc>
        <w:tc>
          <w:tcPr>
            <w:tcW w:w="358" w:type="pct"/>
            <w:tcBorders>
              <w:left w:val="nil"/>
              <w:bottom w:val="nil"/>
              <w:right w:val="nil"/>
            </w:tcBorders>
            <w:shd w:val="clear" w:color="auto" w:fill="auto"/>
            <w:vAlign w:val="center"/>
          </w:tcPr>
          <w:p w:rsidR="006F3A59" w:rsidRPr="00CC7A9F" w:rsidRDefault="00984138" w:rsidP="00CC7A9F">
            <w:pPr>
              <w:spacing w:line="360" w:lineRule="auto"/>
              <w:ind w:firstLine="0"/>
              <w:jc w:val="left"/>
              <w:rPr>
                <w:b/>
              </w:rPr>
            </w:pPr>
            <w:r w:rsidRPr="00CC7A9F">
              <w:rPr>
                <w:b/>
              </w:rPr>
              <w:t>125,8</w:t>
            </w:r>
          </w:p>
        </w:tc>
        <w:tc>
          <w:tcPr>
            <w:tcW w:w="358" w:type="pct"/>
            <w:tcBorders>
              <w:left w:val="nil"/>
              <w:bottom w:val="nil"/>
              <w:right w:val="nil"/>
            </w:tcBorders>
            <w:shd w:val="clear" w:color="auto" w:fill="auto"/>
            <w:vAlign w:val="center"/>
          </w:tcPr>
          <w:p w:rsidR="006F3A59" w:rsidRPr="00CC7A9F" w:rsidRDefault="00984138" w:rsidP="00CC7A9F">
            <w:pPr>
              <w:spacing w:line="360" w:lineRule="auto"/>
              <w:ind w:firstLine="0"/>
              <w:jc w:val="left"/>
              <w:rPr>
                <w:b/>
              </w:rPr>
            </w:pPr>
            <w:r w:rsidRPr="00CC7A9F">
              <w:rPr>
                <w:b/>
              </w:rPr>
              <w:t>40</w:t>
            </w:r>
            <w:r w:rsidR="00445769" w:rsidRPr="00CC7A9F">
              <w:rPr>
                <w:b/>
              </w:rPr>
              <w:t>869,6</w:t>
            </w:r>
          </w:p>
        </w:tc>
        <w:tc>
          <w:tcPr>
            <w:tcW w:w="310" w:type="pct"/>
            <w:gridSpan w:val="3"/>
            <w:tcBorders>
              <w:left w:val="nil"/>
              <w:bottom w:val="nil"/>
              <w:right w:val="nil"/>
            </w:tcBorders>
            <w:shd w:val="clear" w:color="auto" w:fill="auto"/>
            <w:vAlign w:val="center"/>
          </w:tcPr>
          <w:p w:rsidR="006F3A59" w:rsidRPr="00CC7A9F" w:rsidRDefault="00984138" w:rsidP="00CC7A9F">
            <w:pPr>
              <w:spacing w:line="360" w:lineRule="auto"/>
              <w:ind w:firstLine="0"/>
              <w:jc w:val="left"/>
              <w:rPr>
                <w:b/>
              </w:rPr>
            </w:pPr>
            <w:r w:rsidRPr="00CC7A9F">
              <w:rPr>
                <w:b/>
              </w:rPr>
              <w:t>8,</w:t>
            </w:r>
            <w:r w:rsidR="00445769" w:rsidRPr="00CC7A9F">
              <w:rPr>
                <w:b/>
              </w:rPr>
              <w:t>7</w:t>
            </w:r>
          </w:p>
        </w:tc>
        <w:tc>
          <w:tcPr>
            <w:tcW w:w="298" w:type="pct"/>
            <w:tcBorders>
              <w:left w:val="nil"/>
              <w:bottom w:val="nil"/>
            </w:tcBorders>
            <w:shd w:val="clear" w:color="auto" w:fill="auto"/>
            <w:vAlign w:val="center"/>
          </w:tcPr>
          <w:p w:rsidR="006F3A59" w:rsidRPr="00CC7A9F" w:rsidRDefault="00984138" w:rsidP="00CC7A9F">
            <w:pPr>
              <w:spacing w:line="360" w:lineRule="auto"/>
              <w:ind w:firstLine="0"/>
              <w:jc w:val="left"/>
              <w:rPr>
                <w:b/>
              </w:rPr>
            </w:pPr>
            <w:r w:rsidRPr="00CC7A9F">
              <w:rPr>
                <w:b/>
              </w:rPr>
              <w:t>6</w:t>
            </w:r>
            <w:r w:rsidR="00445769" w:rsidRPr="00CC7A9F">
              <w:rPr>
                <w:b/>
              </w:rPr>
              <w:t>8,3</w:t>
            </w:r>
          </w:p>
        </w:tc>
      </w:tr>
      <w:tr w:rsidR="00A73412" w:rsidRPr="00CC7A9F" w:rsidTr="00CC7A9F">
        <w:tc>
          <w:tcPr>
            <w:tcW w:w="752" w:type="pct"/>
            <w:tcBorders>
              <w:top w:val="nil"/>
              <w:bottom w:val="nil"/>
              <w:right w:val="nil"/>
            </w:tcBorders>
            <w:shd w:val="clear" w:color="auto" w:fill="auto"/>
            <w:vAlign w:val="center"/>
          </w:tcPr>
          <w:p w:rsidR="00A94E38" w:rsidRPr="005E12C2" w:rsidRDefault="00A73412" w:rsidP="00CC7A9F">
            <w:pPr>
              <w:spacing w:line="360" w:lineRule="auto"/>
              <w:ind w:firstLine="0"/>
              <w:jc w:val="left"/>
            </w:pPr>
            <w:r w:rsidRPr="005E12C2">
              <w:t xml:space="preserve">Республика </w:t>
            </w:r>
          </w:p>
          <w:p w:rsidR="006F3A59" w:rsidRPr="005E12C2" w:rsidRDefault="00E25929" w:rsidP="00CC7A9F">
            <w:pPr>
              <w:spacing w:line="360" w:lineRule="auto"/>
              <w:ind w:firstLine="0"/>
              <w:jc w:val="left"/>
            </w:pPr>
            <w:r w:rsidRPr="005E12C2">
              <w:t>Беларусь</w:t>
            </w:r>
          </w:p>
        </w:tc>
        <w:tc>
          <w:tcPr>
            <w:tcW w:w="418" w:type="pct"/>
            <w:tcBorders>
              <w:top w:val="nil"/>
              <w:left w:val="nil"/>
              <w:bottom w:val="nil"/>
              <w:right w:val="nil"/>
            </w:tcBorders>
            <w:shd w:val="clear" w:color="auto" w:fill="auto"/>
            <w:vAlign w:val="center"/>
          </w:tcPr>
          <w:p w:rsidR="006F3A59" w:rsidRPr="005E12C2" w:rsidRDefault="00984138" w:rsidP="00CC7A9F">
            <w:pPr>
              <w:spacing w:line="360" w:lineRule="auto"/>
              <w:ind w:firstLine="0"/>
              <w:jc w:val="left"/>
            </w:pPr>
            <w:r w:rsidRPr="005E12C2">
              <w:t>19944,3</w:t>
            </w:r>
          </w:p>
        </w:tc>
        <w:tc>
          <w:tcPr>
            <w:tcW w:w="436" w:type="pct"/>
            <w:gridSpan w:val="2"/>
            <w:tcBorders>
              <w:top w:val="nil"/>
              <w:left w:val="nil"/>
              <w:bottom w:val="nil"/>
              <w:right w:val="nil"/>
            </w:tcBorders>
            <w:shd w:val="clear" w:color="auto" w:fill="auto"/>
            <w:vAlign w:val="center"/>
          </w:tcPr>
          <w:p w:rsidR="006F3A59" w:rsidRPr="005E12C2" w:rsidRDefault="00984138" w:rsidP="00CC7A9F">
            <w:pPr>
              <w:spacing w:line="360" w:lineRule="auto"/>
              <w:ind w:firstLine="0"/>
              <w:jc w:val="left"/>
            </w:pPr>
            <w:r w:rsidRPr="005E12C2">
              <w:t>4,5</w:t>
            </w:r>
          </w:p>
        </w:tc>
        <w:tc>
          <w:tcPr>
            <w:tcW w:w="459" w:type="pct"/>
            <w:gridSpan w:val="2"/>
            <w:tcBorders>
              <w:top w:val="nil"/>
              <w:left w:val="nil"/>
              <w:bottom w:val="nil"/>
              <w:right w:val="nil"/>
            </w:tcBorders>
            <w:shd w:val="clear" w:color="auto" w:fill="auto"/>
            <w:vAlign w:val="center"/>
          </w:tcPr>
          <w:p w:rsidR="006F3A59" w:rsidRPr="005E12C2" w:rsidRDefault="00984138" w:rsidP="00CC7A9F">
            <w:pPr>
              <w:spacing w:line="360" w:lineRule="auto"/>
              <w:ind w:firstLine="0"/>
              <w:jc w:val="left"/>
            </w:pPr>
            <w:r w:rsidRPr="005E12C2">
              <w:t>26083,5</w:t>
            </w:r>
          </w:p>
        </w:tc>
        <w:tc>
          <w:tcPr>
            <w:tcW w:w="414" w:type="pct"/>
            <w:tcBorders>
              <w:top w:val="nil"/>
              <w:left w:val="nil"/>
              <w:bottom w:val="nil"/>
              <w:right w:val="nil"/>
            </w:tcBorders>
            <w:shd w:val="clear" w:color="auto" w:fill="auto"/>
            <w:vAlign w:val="center"/>
          </w:tcPr>
          <w:p w:rsidR="006F3A59" w:rsidRPr="005E12C2" w:rsidRDefault="00984138" w:rsidP="00CC7A9F">
            <w:pPr>
              <w:spacing w:line="360" w:lineRule="auto"/>
              <w:ind w:firstLine="0"/>
              <w:jc w:val="left"/>
            </w:pPr>
            <w:r w:rsidRPr="005E12C2">
              <w:t>4,7</w:t>
            </w:r>
          </w:p>
        </w:tc>
        <w:tc>
          <w:tcPr>
            <w:tcW w:w="418" w:type="pct"/>
            <w:gridSpan w:val="2"/>
            <w:tcBorders>
              <w:top w:val="nil"/>
              <w:left w:val="nil"/>
              <w:bottom w:val="nil"/>
              <w:right w:val="nil"/>
            </w:tcBorders>
            <w:shd w:val="clear" w:color="auto" w:fill="auto"/>
            <w:vAlign w:val="center"/>
          </w:tcPr>
          <w:p w:rsidR="006F3A59" w:rsidRPr="005E12C2" w:rsidRDefault="00984138" w:rsidP="00CC7A9F">
            <w:pPr>
              <w:spacing w:line="360" w:lineRule="auto"/>
              <w:ind w:firstLine="0"/>
              <w:jc w:val="left"/>
            </w:pPr>
            <w:r w:rsidRPr="005E12C2">
              <w:t>130,7</w:t>
            </w:r>
          </w:p>
        </w:tc>
        <w:tc>
          <w:tcPr>
            <w:tcW w:w="418" w:type="pct"/>
            <w:tcBorders>
              <w:top w:val="nil"/>
              <w:left w:val="nil"/>
              <w:bottom w:val="nil"/>
              <w:right w:val="nil"/>
            </w:tcBorders>
            <w:shd w:val="clear" w:color="auto" w:fill="auto"/>
            <w:vAlign w:val="center"/>
          </w:tcPr>
          <w:p w:rsidR="006F3A59" w:rsidRPr="005E12C2" w:rsidRDefault="00984138" w:rsidP="00CC7A9F">
            <w:pPr>
              <w:spacing w:line="360" w:lineRule="auto"/>
              <w:ind w:firstLine="0"/>
              <w:jc w:val="left"/>
            </w:pPr>
            <w:r w:rsidRPr="005E12C2">
              <w:t>34188,9</w:t>
            </w:r>
          </w:p>
        </w:tc>
        <w:tc>
          <w:tcPr>
            <w:tcW w:w="362" w:type="pct"/>
            <w:gridSpan w:val="2"/>
            <w:tcBorders>
              <w:top w:val="nil"/>
              <w:left w:val="nil"/>
              <w:bottom w:val="nil"/>
              <w:right w:val="nil"/>
            </w:tcBorders>
            <w:shd w:val="clear" w:color="auto" w:fill="auto"/>
            <w:vAlign w:val="center"/>
          </w:tcPr>
          <w:p w:rsidR="006F3A59" w:rsidRPr="005E12C2" w:rsidRDefault="00984138" w:rsidP="00CC7A9F">
            <w:pPr>
              <w:spacing w:line="360" w:lineRule="auto"/>
              <w:ind w:firstLine="0"/>
              <w:jc w:val="left"/>
            </w:pPr>
            <w:r w:rsidRPr="005E12C2">
              <w:t>4,7</w:t>
            </w:r>
          </w:p>
        </w:tc>
        <w:tc>
          <w:tcPr>
            <w:tcW w:w="358" w:type="pct"/>
            <w:tcBorders>
              <w:top w:val="nil"/>
              <w:left w:val="nil"/>
              <w:bottom w:val="nil"/>
              <w:right w:val="nil"/>
            </w:tcBorders>
            <w:shd w:val="clear" w:color="auto" w:fill="auto"/>
            <w:vAlign w:val="center"/>
          </w:tcPr>
          <w:p w:rsidR="006F3A59" w:rsidRPr="005E12C2" w:rsidRDefault="00984138" w:rsidP="00CC7A9F">
            <w:pPr>
              <w:spacing w:line="360" w:lineRule="auto"/>
              <w:ind w:firstLine="0"/>
              <w:jc w:val="left"/>
            </w:pPr>
            <w:r w:rsidRPr="005E12C2">
              <w:t>131,1</w:t>
            </w:r>
          </w:p>
        </w:tc>
        <w:tc>
          <w:tcPr>
            <w:tcW w:w="358" w:type="pct"/>
            <w:tcBorders>
              <w:top w:val="nil"/>
              <w:left w:val="nil"/>
              <w:bottom w:val="nil"/>
              <w:right w:val="nil"/>
            </w:tcBorders>
            <w:shd w:val="clear" w:color="auto" w:fill="auto"/>
            <w:vAlign w:val="center"/>
          </w:tcPr>
          <w:p w:rsidR="006F3A59" w:rsidRPr="005E12C2" w:rsidRDefault="00984138" w:rsidP="00CC7A9F">
            <w:pPr>
              <w:spacing w:line="360" w:lineRule="auto"/>
              <w:ind w:firstLine="0"/>
              <w:jc w:val="left"/>
            </w:pPr>
            <w:r w:rsidRPr="005E12C2">
              <w:t>2</w:t>
            </w:r>
            <w:r w:rsidR="00445769" w:rsidRPr="005E12C2">
              <w:t>3431,0</w:t>
            </w:r>
          </w:p>
        </w:tc>
        <w:tc>
          <w:tcPr>
            <w:tcW w:w="310" w:type="pct"/>
            <w:gridSpan w:val="3"/>
            <w:tcBorders>
              <w:top w:val="nil"/>
              <w:left w:val="nil"/>
              <w:bottom w:val="nil"/>
              <w:right w:val="nil"/>
            </w:tcBorders>
            <w:shd w:val="clear" w:color="auto" w:fill="auto"/>
            <w:vAlign w:val="center"/>
          </w:tcPr>
          <w:p w:rsidR="006F3A59" w:rsidRPr="005E12C2" w:rsidRDefault="00984138" w:rsidP="00CC7A9F">
            <w:pPr>
              <w:spacing w:line="360" w:lineRule="auto"/>
              <w:ind w:firstLine="0"/>
              <w:jc w:val="left"/>
            </w:pPr>
            <w:r w:rsidRPr="005E12C2">
              <w:t>5,</w:t>
            </w:r>
            <w:r w:rsidR="00445769" w:rsidRPr="005E12C2">
              <w:t>0</w:t>
            </w:r>
          </w:p>
        </w:tc>
        <w:tc>
          <w:tcPr>
            <w:tcW w:w="298" w:type="pct"/>
            <w:tcBorders>
              <w:top w:val="nil"/>
              <w:left w:val="nil"/>
              <w:bottom w:val="nil"/>
            </w:tcBorders>
            <w:shd w:val="clear" w:color="auto" w:fill="auto"/>
            <w:vAlign w:val="center"/>
          </w:tcPr>
          <w:p w:rsidR="006F3A59" w:rsidRPr="005E12C2" w:rsidRDefault="00984138" w:rsidP="00CC7A9F">
            <w:pPr>
              <w:spacing w:line="360" w:lineRule="auto"/>
              <w:ind w:firstLine="0"/>
              <w:jc w:val="left"/>
            </w:pPr>
            <w:r w:rsidRPr="005E12C2">
              <w:t>6</w:t>
            </w:r>
            <w:r w:rsidR="00445769" w:rsidRPr="005E12C2">
              <w:t>8,8</w:t>
            </w:r>
          </w:p>
        </w:tc>
      </w:tr>
      <w:tr w:rsidR="00A73412" w:rsidRPr="00CC7A9F" w:rsidTr="00CC7A9F">
        <w:tc>
          <w:tcPr>
            <w:tcW w:w="752" w:type="pct"/>
            <w:tcBorders>
              <w:top w:val="nil"/>
              <w:bottom w:val="nil"/>
              <w:right w:val="nil"/>
            </w:tcBorders>
            <w:shd w:val="clear" w:color="auto" w:fill="auto"/>
            <w:vAlign w:val="center"/>
          </w:tcPr>
          <w:p w:rsidR="006F3A59" w:rsidRPr="005E12C2" w:rsidRDefault="00A73412" w:rsidP="00CC7A9F">
            <w:pPr>
              <w:spacing w:line="360" w:lineRule="auto"/>
              <w:ind w:firstLine="0"/>
              <w:jc w:val="left"/>
            </w:pPr>
            <w:r w:rsidRPr="005E12C2">
              <w:t>Украина</w:t>
            </w:r>
          </w:p>
        </w:tc>
        <w:tc>
          <w:tcPr>
            <w:tcW w:w="418" w:type="pct"/>
            <w:tcBorders>
              <w:top w:val="nil"/>
              <w:left w:val="nil"/>
              <w:bottom w:val="nil"/>
              <w:right w:val="nil"/>
            </w:tcBorders>
            <w:shd w:val="clear" w:color="auto" w:fill="auto"/>
            <w:vAlign w:val="center"/>
          </w:tcPr>
          <w:p w:rsidR="006F3A59" w:rsidRPr="005E12C2" w:rsidRDefault="00984138" w:rsidP="00CC7A9F">
            <w:pPr>
              <w:spacing w:line="360" w:lineRule="auto"/>
              <w:ind w:firstLine="0"/>
              <w:jc w:val="left"/>
            </w:pPr>
            <w:r w:rsidRPr="005E12C2">
              <w:t>24221,0</w:t>
            </w:r>
          </w:p>
        </w:tc>
        <w:tc>
          <w:tcPr>
            <w:tcW w:w="436" w:type="pct"/>
            <w:gridSpan w:val="2"/>
            <w:tcBorders>
              <w:top w:val="nil"/>
              <w:left w:val="nil"/>
              <w:bottom w:val="nil"/>
              <w:right w:val="nil"/>
            </w:tcBorders>
            <w:shd w:val="clear" w:color="auto" w:fill="auto"/>
            <w:vAlign w:val="center"/>
          </w:tcPr>
          <w:p w:rsidR="006F3A59" w:rsidRPr="005E12C2" w:rsidRDefault="00984138" w:rsidP="00CC7A9F">
            <w:pPr>
              <w:spacing w:line="360" w:lineRule="auto"/>
              <w:ind w:firstLine="0"/>
              <w:jc w:val="left"/>
            </w:pPr>
            <w:r w:rsidRPr="005E12C2">
              <w:t>5,5</w:t>
            </w:r>
          </w:p>
        </w:tc>
        <w:tc>
          <w:tcPr>
            <w:tcW w:w="459" w:type="pct"/>
            <w:gridSpan w:val="2"/>
            <w:tcBorders>
              <w:top w:val="nil"/>
              <w:left w:val="nil"/>
              <w:bottom w:val="nil"/>
              <w:right w:val="nil"/>
            </w:tcBorders>
            <w:shd w:val="clear" w:color="auto" w:fill="auto"/>
            <w:vAlign w:val="center"/>
          </w:tcPr>
          <w:p w:rsidR="006F3A59" w:rsidRPr="005E12C2" w:rsidRDefault="00984138" w:rsidP="00CC7A9F">
            <w:pPr>
              <w:spacing w:line="360" w:lineRule="auto"/>
              <w:ind w:firstLine="0"/>
              <w:jc w:val="left"/>
            </w:pPr>
            <w:r w:rsidRPr="005E12C2">
              <w:t>29754,9</w:t>
            </w:r>
          </w:p>
        </w:tc>
        <w:tc>
          <w:tcPr>
            <w:tcW w:w="414" w:type="pct"/>
            <w:tcBorders>
              <w:top w:val="nil"/>
              <w:left w:val="nil"/>
              <w:bottom w:val="nil"/>
              <w:right w:val="nil"/>
            </w:tcBorders>
            <w:shd w:val="clear" w:color="auto" w:fill="auto"/>
            <w:vAlign w:val="center"/>
          </w:tcPr>
          <w:p w:rsidR="006F3A59" w:rsidRPr="005E12C2" w:rsidRDefault="00984138" w:rsidP="00CC7A9F">
            <w:pPr>
              <w:spacing w:line="360" w:lineRule="auto"/>
              <w:ind w:firstLine="0"/>
              <w:jc w:val="left"/>
            </w:pPr>
            <w:r w:rsidRPr="005E12C2">
              <w:t>5,4</w:t>
            </w:r>
          </w:p>
        </w:tc>
        <w:tc>
          <w:tcPr>
            <w:tcW w:w="418" w:type="pct"/>
            <w:gridSpan w:val="2"/>
            <w:tcBorders>
              <w:top w:val="nil"/>
              <w:left w:val="nil"/>
              <w:bottom w:val="nil"/>
              <w:right w:val="nil"/>
            </w:tcBorders>
            <w:shd w:val="clear" w:color="auto" w:fill="auto"/>
            <w:vAlign w:val="center"/>
          </w:tcPr>
          <w:p w:rsidR="006F3A59" w:rsidRPr="005E12C2" w:rsidRDefault="00984138" w:rsidP="00CC7A9F">
            <w:pPr>
              <w:spacing w:line="360" w:lineRule="auto"/>
              <w:ind w:firstLine="0"/>
              <w:jc w:val="left"/>
            </w:pPr>
            <w:r w:rsidRPr="005E12C2">
              <w:t>122,4</w:t>
            </w:r>
          </w:p>
        </w:tc>
        <w:tc>
          <w:tcPr>
            <w:tcW w:w="418" w:type="pct"/>
            <w:tcBorders>
              <w:top w:val="nil"/>
              <w:left w:val="nil"/>
              <w:bottom w:val="nil"/>
              <w:right w:val="nil"/>
            </w:tcBorders>
            <w:shd w:val="clear" w:color="auto" w:fill="auto"/>
            <w:vAlign w:val="center"/>
          </w:tcPr>
          <w:p w:rsidR="006F3A59" w:rsidRPr="005E12C2" w:rsidRDefault="00984138" w:rsidP="00CC7A9F">
            <w:pPr>
              <w:spacing w:line="360" w:lineRule="auto"/>
              <w:ind w:firstLine="0"/>
              <w:jc w:val="left"/>
            </w:pPr>
            <w:r w:rsidRPr="005E12C2">
              <w:t>39786,6</w:t>
            </w:r>
          </w:p>
        </w:tc>
        <w:tc>
          <w:tcPr>
            <w:tcW w:w="362" w:type="pct"/>
            <w:gridSpan w:val="2"/>
            <w:tcBorders>
              <w:top w:val="nil"/>
              <w:left w:val="nil"/>
              <w:bottom w:val="nil"/>
              <w:right w:val="nil"/>
            </w:tcBorders>
            <w:shd w:val="clear" w:color="auto" w:fill="auto"/>
            <w:vAlign w:val="center"/>
          </w:tcPr>
          <w:p w:rsidR="006F3A59" w:rsidRPr="005E12C2" w:rsidRDefault="00984138" w:rsidP="00CC7A9F">
            <w:pPr>
              <w:spacing w:line="360" w:lineRule="auto"/>
              <w:ind w:firstLine="0"/>
              <w:jc w:val="left"/>
            </w:pPr>
            <w:r w:rsidRPr="005E12C2">
              <w:t>5,4</w:t>
            </w:r>
          </w:p>
        </w:tc>
        <w:tc>
          <w:tcPr>
            <w:tcW w:w="358" w:type="pct"/>
            <w:tcBorders>
              <w:top w:val="nil"/>
              <w:left w:val="nil"/>
              <w:bottom w:val="nil"/>
              <w:right w:val="nil"/>
            </w:tcBorders>
            <w:shd w:val="clear" w:color="auto" w:fill="auto"/>
            <w:vAlign w:val="center"/>
          </w:tcPr>
          <w:p w:rsidR="006F3A59" w:rsidRPr="005E12C2" w:rsidRDefault="00984138" w:rsidP="00CC7A9F">
            <w:pPr>
              <w:spacing w:line="360" w:lineRule="auto"/>
              <w:ind w:firstLine="0"/>
              <w:jc w:val="left"/>
            </w:pPr>
            <w:r w:rsidRPr="005E12C2">
              <w:t>133,7</w:t>
            </w:r>
          </w:p>
        </w:tc>
        <w:tc>
          <w:tcPr>
            <w:tcW w:w="358" w:type="pct"/>
            <w:tcBorders>
              <w:top w:val="nil"/>
              <w:left w:val="nil"/>
              <w:bottom w:val="nil"/>
              <w:right w:val="nil"/>
            </w:tcBorders>
            <w:shd w:val="clear" w:color="auto" w:fill="auto"/>
            <w:vAlign w:val="center"/>
          </w:tcPr>
          <w:p w:rsidR="006F3A59" w:rsidRPr="005E12C2" w:rsidRDefault="00984138" w:rsidP="00CC7A9F">
            <w:pPr>
              <w:spacing w:line="360" w:lineRule="auto"/>
              <w:ind w:firstLine="0"/>
              <w:jc w:val="left"/>
            </w:pPr>
            <w:r w:rsidRPr="005E12C2">
              <w:t>22</w:t>
            </w:r>
            <w:r w:rsidR="00445769" w:rsidRPr="005E12C2">
              <w:t>900,9</w:t>
            </w:r>
          </w:p>
        </w:tc>
        <w:tc>
          <w:tcPr>
            <w:tcW w:w="310" w:type="pct"/>
            <w:gridSpan w:val="3"/>
            <w:tcBorders>
              <w:top w:val="nil"/>
              <w:left w:val="nil"/>
              <w:bottom w:val="nil"/>
              <w:right w:val="nil"/>
            </w:tcBorders>
            <w:shd w:val="clear" w:color="auto" w:fill="auto"/>
            <w:vAlign w:val="center"/>
          </w:tcPr>
          <w:p w:rsidR="006F3A59" w:rsidRPr="005E12C2" w:rsidRDefault="00984138" w:rsidP="00CC7A9F">
            <w:pPr>
              <w:spacing w:line="360" w:lineRule="auto"/>
              <w:ind w:firstLine="0"/>
              <w:jc w:val="left"/>
            </w:pPr>
            <w:r w:rsidRPr="005E12C2">
              <w:t>4,</w:t>
            </w:r>
            <w:r w:rsidR="00445769" w:rsidRPr="005E12C2">
              <w:t>9</w:t>
            </w:r>
          </w:p>
        </w:tc>
        <w:tc>
          <w:tcPr>
            <w:tcW w:w="298" w:type="pct"/>
            <w:tcBorders>
              <w:top w:val="nil"/>
              <w:left w:val="nil"/>
              <w:bottom w:val="nil"/>
            </w:tcBorders>
            <w:shd w:val="clear" w:color="auto" w:fill="auto"/>
            <w:vAlign w:val="center"/>
          </w:tcPr>
          <w:p w:rsidR="006F3A59" w:rsidRPr="005E12C2" w:rsidRDefault="00984138" w:rsidP="00CC7A9F">
            <w:pPr>
              <w:spacing w:line="360" w:lineRule="auto"/>
              <w:ind w:firstLine="0"/>
              <w:jc w:val="left"/>
            </w:pPr>
            <w:r w:rsidRPr="005E12C2">
              <w:t>5</w:t>
            </w:r>
            <w:r w:rsidR="00445769" w:rsidRPr="005E12C2">
              <w:t>7,5</w:t>
            </w:r>
          </w:p>
        </w:tc>
      </w:tr>
      <w:tr w:rsidR="00A73412" w:rsidRPr="00CC7A9F" w:rsidTr="00CC7A9F">
        <w:tc>
          <w:tcPr>
            <w:tcW w:w="752" w:type="pct"/>
            <w:tcBorders>
              <w:top w:val="nil"/>
              <w:bottom w:val="nil"/>
              <w:right w:val="nil"/>
            </w:tcBorders>
            <w:shd w:val="clear" w:color="auto" w:fill="auto"/>
            <w:vAlign w:val="center"/>
          </w:tcPr>
          <w:p w:rsidR="006F3A59" w:rsidRPr="005E12C2" w:rsidRDefault="00A73412" w:rsidP="00CC7A9F">
            <w:pPr>
              <w:spacing w:line="360" w:lineRule="auto"/>
              <w:ind w:firstLine="0"/>
              <w:jc w:val="left"/>
            </w:pPr>
            <w:r w:rsidRPr="005E12C2">
              <w:t>Турция</w:t>
            </w:r>
          </w:p>
        </w:tc>
        <w:tc>
          <w:tcPr>
            <w:tcW w:w="418" w:type="pct"/>
            <w:tcBorders>
              <w:top w:val="nil"/>
              <w:left w:val="nil"/>
              <w:right w:val="nil"/>
            </w:tcBorders>
            <w:shd w:val="clear" w:color="auto" w:fill="auto"/>
            <w:vAlign w:val="center"/>
          </w:tcPr>
          <w:p w:rsidR="006F3A59" w:rsidRPr="005E12C2" w:rsidRDefault="00E05373" w:rsidP="00CC7A9F">
            <w:pPr>
              <w:spacing w:line="360" w:lineRule="auto"/>
              <w:ind w:firstLine="0"/>
              <w:jc w:val="left"/>
            </w:pPr>
            <w:r w:rsidRPr="005E12C2">
              <w:t>17043,3</w:t>
            </w:r>
          </w:p>
        </w:tc>
        <w:tc>
          <w:tcPr>
            <w:tcW w:w="436" w:type="pct"/>
            <w:gridSpan w:val="2"/>
            <w:tcBorders>
              <w:top w:val="nil"/>
              <w:left w:val="nil"/>
              <w:right w:val="nil"/>
            </w:tcBorders>
            <w:shd w:val="clear" w:color="auto" w:fill="auto"/>
            <w:vAlign w:val="center"/>
          </w:tcPr>
          <w:p w:rsidR="006F3A59" w:rsidRPr="005E12C2" w:rsidRDefault="00E05373" w:rsidP="00CC7A9F">
            <w:pPr>
              <w:spacing w:line="360" w:lineRule="auto"/>
              <w:ind w:firstLine="0"/>
              <w:jc w:val="left"/>
            </w:pPr>
            <w:r w:rsidRPr="005E12C2">
              <w:t>3,9</w:t>
            </w:r>
          </w:p>
        </w:tc>
        <w:tc>
          <w:tcPr>
            <w:tcW w:w="459" w:type="pct"/>
            <w:gridSpan w:val="2"/>
            <w:tcBorders>
              <w:top w:val="nil"/>
              <w:left w:val="nil"/>
              <w:right w:val="nil"/>
            </w:tcBorders>
            <w:shd w:val="clear" w:color="auto" w:fill="auto"/>
            <w:vAlign w:val="center"/>
          </w:tcPr>
          <w:p w:rsidR="006F3A59" w:rsidRPr="005E12C2" w:rsidRDefault="00E05373" w:rsidP="00CC7A9F">
            <w:pPr>
              <w:spacing w:line="360" w:lineRule="auto"/>
              <w:ind w:firstLine="0"/>
              <w:jc w:val="left"/>
            </w:pPr>
            <w:r w:rsidRPr="005E12C2">
              <w:t>22712,1</w:t>
            </w:r>
          </w:p>
        </w:tc>
        <w:tc>
          <w:tcPr>
            <w:tcW w:w="414" w:type="pct"/>
            <w:tcBorders>
              <w:top w:val="nil"/>
              <w:left w:val="nil"/>
              <w:right w:val="nil"/>
            </w:tcBorders>
            <w:shd w:val="clear" w:color="auto" w:fill="auto"/>
            <w:vAlign w:val="center"/>
          </w:tcPr>
          <w:p w:rsidR="006F3A59" w:rsidRPr="005E12C2" w:rsidRDefault="00E05373" w:rsidP="00CC7A9F">
            <w:pPr>
              <w:spacing w:line="360" w:lineRule="auto"/>
              <w:ind w:firstLine="0"/>
              <w:jc w:val="left"/>
            </w:pPr>
            <w:r w:rsidRPr="005E12C2">
              <w:t>4,1</w:t>
            </w:r>
          </w:p>
        </w:tc>
        <w:tc>
          <w:tcPr>
            <w:tcW w:w="418" w:type="pct"/>
            <w:gridSpan w:val="2"/>
            <w:tcBorders>
              <w:top w:val="nil"/>
              <w:left w:val="nil"/>
              <w:right w:val="nil"/>
            </w:tcBorders>
            <w:shd w:val="clear" w:color="auto" w:fill="auto"/>
            <w:vAlign w:val="center"/>
          </w:tcPr>
          <w:p w:rsidR="006F3A59" w:rsidRPr="005E12C2" w:rsidRDefault="00E05373" w:rsidP="00CC7A9F">
            <w:pPr>
              <w:spacing w:line="360" w:lineRule="auto"/>
              <w:ind w:firstLine="0"/>
              <w:jc w:val="left"/>
            </w:pPr>
            <w:r w:rsidRPr="005E12C2">
              <w:t>132,1</w:t>
            </w:r>
          </w:p>
        </w:tc>
        <w:tc>
          <w:tcPr>
            <w:tcW w:w="418" w:type="pct"/>
            <w:tcBorders>
              <w:top w:val="nil"/>
              <w:left w:val="nil"/>
              <w:right w:val="nil"/>
            </w:tcBorders>
            <w:shd w:val="clear" w:color="auto" w:fill="auto"/>
            <w:vAlign w:val="center"/>
          </w:tcPr>
          <w:p w:rsidR="006F3A59" w:rsidRPr="005E12C2" w:rsidRDefault="00E05373" w:rsidP="00CC7A9F">
            <w:pPr>
              <w:spacing w:line="360" w:lineRule="auto"/>
              <w:ind w:firstLine="0"/>
              <w:jc w:val="left"/>
            </w:pPr>
            <w:r w:rsidRPr="005E12C2">
              <w:t>33849,2</w:t>
            </w:r>
          </w:p>
        </w:tc>
        <w:tc>
          <w:tcPr>
            <w:tcW w:w="362" w:type="pct"/>
            <w:gridSpan w:val="2"/>
            <w:tcBorders>
              <w:top w:val="nil"/>
              <w:left w:val="nil"/>
              <w:right w:val="nil"/>
            </w:tcBorders>
            <w:shd w:val="clear" w:color="auto" w:fill="auto"/>
            <w:vAlign w:val="center"/>
          </w:tcPr>
          <w:p w:rsidR="006F3A59" w:rsidRPr="005E12C2" w:rsidRDefault="00E05373" w:rsidP="00CC7A9F">
            <w:pPr>
              <w:spacing w:line="360" w:lineRule="auto"/>
              <w:ind w:firstLine="0"/>
              <w:jc w:val="left"/>
            </w:pPr>
            <w:r w:rsidRPr="005E12C2">
              <w:t>4,6</w:t>
            </w:r>
          </w:p>
        </w:tc>
        <w:tc>
          <w:tcPr>
            <w:tcW w:w="358" w:type="pct"/>
            <w:tcBorders>
              <w:top w:val="nil"/>
              <w:left w:val="nil"/>
              <w:right w:val="nil"/>
            </w:tcBorders>
            <w:shd w:val="clear" w:color="auto" w:fill="auto"/>
            <w:vAlign w:val="center"/>
          </w:tcPr>
          <w:p w:rsidR="006F3A59" w:rsidRPr="005E12C2" w:rsidRDefault="00E05373" w:rsidP="00CC7A9F">
            <w:pPr>
              <w:spacing w:line="360" w:lineRule="auto"/>
              <w:ind w:firstLine="0"/>
              <w:jc w:val="left"/>
            </w:pPr>
            <w:r w:rsidRPr="005E12C2">
              <w:t>149,0</w:t>
            </w:r>
          </w:p>
        </w:tc>
        <w:tc>
          <w:tcPr>
            <w:tcW w:w="358" w:type="pct"/>
            <w:tcBorders>
              <w:top w:val="nil"/>
              <w:left w:val="nil"/>
              <w:right w:val="nil"/>
            </w:tcBorders>
            <w:shd w:val="clear" w:color="auto" w:fill="auto"/>
            <w:vAlign w:val="center"/>
          </w:tcPr>
          <w:p w:rsidR="006F3A59" w:rsidRPr="005E12C2" w:rsidRDefault="00E05373" w:rsidP="00CC7A9F">
            <w:pPr>
              <w:spacing w:line="360" w:lineRule="auto"/>
              <w:ind w:firstLine="0"/>
              <w:jc w:val="left"/>
            </w:pPr>
            <w:r w:rsidRPr="005E12C2">
              <w:t>1</w:t>
            </w:r>
            <w:r w:rsidR="00445769" w:rsidRPr="005E12C2">
              <w:t>9599,9</w:t>
            </w:r>
          </w:p>
        </w:tc>
        <w:tc>
          <w:tcPr>
            <w:tcW w:w="310" w:type="pct"/>
            <w:gridSpan w:val="3"/>
            <w:tcBorders>
              <w:top w:val="nil"/>
              <w:left w:val="nil"/>
              <w:right w:val="nil"/>
            </w:tcBorders>
            <w:shd w:val="clear" w:color="auto" w:fill="auto"/>
            <w:vAlign w:val="center"/>
          </w:tcPr>
          <w:p w:rsidR="006F3A59" w:rsidRPr="005E12C2" w:rsidRDefault="00E05373" w:rsidP="00CC7A9F">
            <w:pPr>
              <w:spacing w:line="360" w:lineRule="auto"/>
              <w:ind w:firstLine="0"/>
              <w:jc w:val="left"/>
            </w:pPr>
            <w:r w:rsidRPr="005E12C2">
              <w:t>4,2</w:t>
            </w:r>
          </w:p>
        </w:tc>
        <w:tc>
          <w:tcPr>
            <w:tcW w:w="298" w:type="pct"/>
            <w:tcBorders>
              <w:top w:val="nil"/>
              <w:left w:val="nil"/>
            </w:tcBorders>
            <w:shd w:val="clear" w:color="auto" w:fill="auto"/>
            <w:vAlign w:val="center"/>
          </w:tcPr>
          <w:p w:rsidR="006F3A59" w:rsidRPr="005E12C2" w:rsidRDefault="00445769" w:rsidP="00CC7A9F">
            <w:pPr>
              <w:spacing w:line="360" w:lineRule="auto"/>
              <w:ind w:firstLine="0"/>
              <w:jc w:val="left"/>
            </w:pPr>
            <w:r w:rsidRPr="005E12C2">
              <w:t>58,0</w:t>
            </w:r>
          </w:p>
        </w:tc>
      </w:tr>
      <w:tr w:rsidR="00A73412" w:rsidRPr="00CC7A9F" w:rsidTr="00CC7A9F">
        <w:tc>
          <w:tcPr>
            <w:tcW w:w="5000" w:type="pct"/>
            <w:gridSpan w:val="18"/>
            <w:shd w:val="clear" w:color="auto" w:fill="auto"/>
            <w:vAlign w:val="center"/>
          </w:tcPr>
          <w:p w:rsidR="00A73412" w:rsidRPr="00CC7A9F" w:rsidRDefault="00A94E38" w:rsidP="00CC7A9F">
            <w:pPr>
              <w:spacing w:line="360" w:lineRule="auto"/>
              <w:ind w:firstLine="0"/>
              <w:jc w:val="left"/>
              <w:rPr>
                <w:b/>
              </w:rPr>
            </w:pPr>
            <w:r w:rsidRPr="00CC7A9F">
              <w:rPr>
                <w:b/>
              </w:rPr>
              <w:t>Дальнее зарубежье</w:t>
            </w:r>
          </w:p>
        </w:tc>
      </w:tr>
      <w:tr w:rsidR="00A73412" w:rsidRPr="00CC7A9F" w:rsidTr="00CC7A9F">
        <w:tc>
          <w:tcPr>
            <w:tcW w:w="752" w:type="pct"/>
            <w:tcBorders>
              <w:bottom w:val="nil"/>
              <w:right w:val="nil"/>
            </w:tcBorders>
            <w:shd w:val="clear" w:color="auto" w:fill="auto"/>
            <w:vAlign w:val="center"/>
          </w:tcPr>
          <w:p w:rsidR="006F3A59" w:rsidRPr="00CC7A9F" w:rsidRDefault="00A94E38" w:rsidP="00CC7A9F">
            <w:pPr>
              <w:spacing w:line="360" w:lineRule="auto"/>
              <w:ind w:firstLine="0"/>
              <w:jc w:val="left"/>
              <w:rPr>
                <w:b/>
              </w:rPr>
            </w:pPr>
            <w:r w:rsidRPr="00CC7A9F">
              <w:rPr>
                <w:b/>
              </w:rPr>
              <w:t>ЕС</w:t>
            </w:r>
          </w:p>
        </w:tc>
        <w:tc>
          <w:tcPr>
            <w:tcW w:w="418" w:type="pct"/>
            <w:tcBorders>
              <w:left w:val="nil"/>
              <w:bottom w:val="nil"/>
              <w:right w:val="nil"/>
            </w:tcBorders>
            <w:shd w:val="clear" w:color="auto" w:fill="auto"/>
            <w:vAlign w:val="center"/>
          </w:tcPr>
          <w:p w:rsidR="006F3A59" w:rsidRPr="00CC7A9F" w:rsidRDefault="00CC4F62" w:rsidP="00CC7A9F">
            <w:pPr>
              <w:spacing w:line="360" w:lineRule="auto"/>
              <w:ind w:firstLine="0"/>
              <w:jc w:val="left"/>
              <w:rPr>
                <w:b/>
              </w:rPr>
            </w:pPr>
            <w:r w:rsidRPr="00CC7A9F">
              <w:rPr>
                <w:b/>
              </w:rPr>
              <w:t>238459,6</w:t>
            </w:r>
          </w:p>
        </w:tc>
        <w:tc>
          <w:tcPr>
            <w:tcW w:w="436" w:type="pct"/>
            <w:gridSpan w:val="2"/>
            <w:tcBorders>
              <w:left w:val="nil"/>
              <w:bottom w:val="nil"/>
              <w:right w:val="nil"/>
            </w:tcBorders>
            <w:shd w:val="clear" w:color="auto" w:fill="auto"/>
            <w:vAlign w:val="center"/>
          </w:tcPr>
          <w:p w:rsidR="006F3A59" w:rsidRPr="00CC7A9F" w:rsidRDefault="00CC4F62" w:rsidP="00CC7A9F">
            <w:pPr>
              <w:spacing w:line="360" w:lineRule="auto"/>
              <w:ind w:firstLine="0"/>
              <w:jc w:val="left"/>
              <w:rPr>
                <w:b/>
              </w:rPr>
            </w:pPr>
            <w:r w:rsidRPr="00CC7A9F">
              <w:rPr>
                <w:b/>
              </w:rPr>
              <w:t>54,3</w:t>
            </w:r>
          </w:p>
        </w:tc>
        <w:tc>
          <w:tcPr>
            <w:tcW w:w="459" w:type="pct"/>
            <w:gridSpan w:val="2"/>
            <w:tcBorders>
              <w:left w:val="nil"/>
              <w:bottom w:val="nil"/>
              <w:right w:val="nil"/>
            </w:tcBorders>
            <w:shd w:val="clear" w:color="auto" w:fill="auto"/>
            <w:vAlign w:val="center"/>
          </w:tcPr>
          <w:p w:rsidR="006F3A59" w:rsidRPr="00CC7A9F" w:rsidRDefault="00CC4F62" w:rsidP="00CC7A9F">
            <w:pPr>
              <w:spacing w:line="360" w:lineRule="auto"/>
              <w:ind w:firstLine="0"/>
              <w:jc w:val="left"/>
              <w:rPr>
                <w:b/>
              </w:rPr>
            </w:pPr>
            <w:r w:rsidRPr="00CC7A9F">
              <w:rPr>
                <w:b/>
              </w:rPr>
              <w:t>283087,9</w:t>
            </w:r>
          </w:p>
        </w:tc>
        <w:tc>
          <w:tcPr>
            <w:tcW w:w="418" w:type="pct"/>
            <w:gridSpan w:val="2"/>
            <w:tcBorders>
              <w:left w:val="nil"/>
              <w:bottom w:val="nil"/>
              <w:right w:val="nil"/>
            </w:tcBorders>
            <w:shd w:val="clear" w:color="auto" w:fill="auto"/>
            <w:vAlign w:val="center"/>
          </w:tcPr>
          <w:p w:rsidR="006F3A59" w:rsidRPr="00CC7A9F" w:rsidRDefault="00CC4F62" w:rsidP="00CC7A9F">
            <w:pPr>
              <w:spacing w:line="360" w:lineRule="auto"/>
              <w:ind w:firstLine="0"/>
              <w:jc w:val="left"/>
              <w:rPr>
                <w:b/>
              </w:rPr>
            </w:pPr>
            <w:r w:rsidRPr="00CC7A9F">
              <w:rPr>
                <w:b/>
              </w:rPr>
              <w:t>51,3</w:t>
            </w:r>
          </w:p>
        </w:tc>
        <w:tc>
          <w:tcPr>
            <w:tcW w:w="414" w:type="pct"/>
            <w:tcBorders>
              <w:left w:val="nil"/>
              <w:bottom w:val="nil"/>
              <w:right w:val="nil"/>
            </w:tcBorders>
            <w:shd w:val="clear" w:color="auto" w:fill="auto"/>
            <w:vAlign w:val="center"/>
          </w:tcPr>
          <w:p w:rsidR="006F3A59" w:rsidRPr="00CC7A9F" w:rsidRDefault="00CC4F62" w:rsidP="00CC7A9F">
            <w:pPr>
              <w:spacing w:line="360" w:lineRule="auto"/>
              <w:ind w:firstLine="0"/>
              <w:jc w:val="left"/>
              <w:rPr>
                <w:b/>
              </w:rPr>
            </w:pPr>
            <w:r w:rsidRPr="00CC7A9F">
              <w:rPr>
                <w:b/>
              </w:rPr>
              <w:t>119,1</w:t>
            </w:r>
          </w:p>
        </w:tc>
        <w:tc>
          <w:tcPr>
            <w:tcW w:w="422" w:type="pct"/>
            <w:gridSpan w:val="2"/>
            <w:tcBorders>
              <w:left w:val="nil"/>
              <w:bottom w:val="nil"/>
              <w:right w:val="nil"/>
            </w:tcBorders>
            <w:shd w:val="clear" w:color="auto" w:fill="auto"/>
            <w:vAlign w:val="center"/>
          </w:tcPr>
          <w:p w:rsidR="006F3A59" w:rsidRPr="00CC7A9F" w:rsidRDefault="00CC4F62" w:rsidP="00CC7A9F">
            <w:pPr>
              <w:spacing w:line="360" w:lineRule="auto"/>
              <w:ind w:firstLine="0"/>
              <w:jc w:val="left"/>
              <w:rPr>
                <w:b/>
              </w:rPr>
            </w:pPr>
            <w:r w:rsidRPr="00CC7A9F">
              <w:rPr>
                <w:b/>
              </w:rPr>
              <w:t>382094,2</w:t>
            </w:r>
          </w:p>
        </w:tc>
        <w:tc>
          <w:tcPr>
            <w:tcW w:w="358" w:type="pct"/>
            <w:tcBorders>
              <w:left w:val="nil"/>
              <w:bottom w:val="nil"/>
              <w:right w:val="nil"/>
            </w:tcBorders>
            <w:shd w:val="clear" w:color="auto" w:fill="auto"/>
            <w:vAlign w:val="center"/>
          </w:tcPr>
          <w:p w:rsidR="006F3A59" w:rsidRPr="00CC7A9F" w:rsidRDefault="00CC4F62" w:rsidP="00CC7A9F">
            <w:pPr>
              <w:spacing w:line="360" w:lineRule="auto"/>
              <w:ind w:firstLine="0"/>
              <w:jc w:val="left"/>
              <w:rPr>
                <w:b/>
              </w:rPr>
            </w:pPr>
            <w:r w:rsidRPr="00CC7A9F">
              <w:rPr>
                <w:b/>
              </w:rPr>
              <w:t>52</w:t>
            </w:r>
          </w:p>
        </w:tc>
        <w:tc>
          <w:tcPr>
            <w:tcW w:w="358" w:type="pct"/>
            <w:tcBorders>
              <w:left w:val="nil"/>
              <w:bottom w:val="nil"/>
              <w:right w:val="nil"/>
            </w:tcBorders>
            <w:shd w:val="clear" w:color="auto" w:fill="auto"/>
            <w:vAlign w:val="center"/>
          </w:tcPr>
          <w:p w:rsidR="006F3A59" w:rsidRPr="00CC7A9F" w:rsidRDefault="00CC4F62" w:rsidP="00CC7A9F">
            <w:pPr>
              <w:spacing w:line="360" w:lineRule="auto"/>
              <w:ind w:firstLine="0"/>
              <w:jc w:val="left"/>
              <w:rPr>
                <w:b/>
              </w:rPr>
            </w:pPr>
            <w:r w:rsidRPr="00CC7A9F">
              <w:rPr>
                <w:b/>
              </w:rPr>
              <w:t>135,0</w:t>
            </w:r>
          </w:p>
        </w:tc>
        <w:tc>
          <w:tcPr>
            <w:tcW w:w="376" w:type="pct"/>
            <w:gridSpan w:val="2"/>
            <w:tcBorders>
              <w:left w:val="nil"/>
              <w:bottom w:val="nil"/>
              <w:right w:val="nil"/>
            </w:tcBorders>
            <w:shd w:val="clear" w:color="auto" w:fill="auto"/>
            <w:vAlign w:val="center"/>
          </w:tcPr>
          <w:p w:rsidR="006F3A59" w:rsidRPr="00CC7A9F" w:rsidRDefault="00662CC2" w:rsidP="00CC7A9F">
            <w:pPr>
              <w:spacing w:line="360" w:lineRule="auto"/>
              <w:ind w:firstLine="0"/>
              <w:jc w:val="left"/>
              <w:rPr>
                <w:b/>
              </w:rPr>
            </w:pPr>
            <w:r w:rsidRPr="00CC7A9F">
              <w:rPr>
                <w:b/>
              </w:rPr>
              <w:t>236064,5</w:t>
            </w:r>
          </w:p>
        </w:tc>
        <w:tc>
          <w:tcPr>
            <w:tcW w:w="281" w:type="pct"/>
            <w:tcBorders>
              <w:left w:val="nil"/>
              <w:bottom w:val="nil"/>
              <w:right w:val="nil"/>
            </w:tcBorders>
            <w:shd w:val="clear" w:color="auto" w:fill="auto"/>
            <w:vAlign w:val="center"/>
          </w:tcPr>
          <w:p w:rsidR="006F3A59" w:rsidRPr="00CC7A9F" w:rsidRDefault="00CC4F62" w:rsidP="00CC7A9F">
            <w:pPr>
              <w:spacing w:line="360" w:lineRule="auto"/>
              <w:ind w:firstLine="0"/>
              <w:jc w:val="left"/>
              <w:rPr>
                <w:b/>
              </w:rPr>
            </w:pPr>
            <w:r w:rsidRPr="00CC7A9F">
              <w:rPr>
                <w:b/>
              </w:rPr>
              <w:t>50,</w:t>
            </w:r>
            <w:r w:rsidR="00662CC2" w:rsidRPr="00CC7A9F">
              <w:rPr>
                <w:b/>
              </w:rPr>
              <w:t>3</w:t>
            </w:r>
          </w:p>
        </w:tc>
        <w:tc>
          <w:tcPr>
            <w:tcW w:w="310" w:type="pct"/>
            <w:gridSpan w:val="2"/>
            <w:tcBorders>
              <w:left w:val="nil"/>
              <w:bottom w:val="nil"/>
            </w:tcBorders>
            <w:shd w:val="clear" w:color="auto" w:fill="auto"/>
            <w:vAlign w:val="center"/>
          </w:tcPr>
          <w:p w:rsidR="006F3A59" w:rsidRPr="00CC7A9F" w:rsidRDefault="00CC4F62" w:rsidP="00CC7A9F">
            <w:pPr>
              <w:spacing w:line="360" w:lineRule="auto"/>
              <w:ind w:firstLine="0"/>
              <w:jc w:val="left"/>
              <w:rPr>
                <w:b/>
              </w:rPr>
            </w:pPr>
            <w:r w:rsidRPr="00CC7A9F">
              <w:rPr>
                <w:b/>
              </w:rPr>
              <w:t>6</w:t>
            </w:r>
            <w:r w:rsidR="00662CC2" w:rsidRPr="00CC7A9F">
              <w:rPr>
                <w:b/>
              </w:rPr>
              <w:t>1,7</w:t>
            </w:r>
          </w:p>
        </w:tc>
      </w:tr>
      <w:tr w:rsidR="00A73412" w:rsidRPr="00CC7A9F" w:rsidTr="00CC7A9F">
        <w:tc>
          <w:tcPr>
            <w:tcW w:w="752" w:type="pct"/>
            <w:tcBorders>
              <w:top w:val="nil"/>
              <w:bottom w:val="nil"/>
              <w:right w:val="nil"/>
            </w:tcBorders>
            <w:shd w:val="clear" w:color="auto" w:fill="auto"/>
            <w:vAlign w:val="center"/>
          </w:tcPr>
          <w:p w:rsidR="006F3A59" w:rsidRPr="005E12C2" w:rsidRDefault="00A94E38" w:rsidP="00CC7A9F">
            <w:pPr>
              <w:spacing w:line="360" w:lineRule="auto"/>
              <w:ind w:firstLine="0"/>
              <w:jc w:val="left"/>
            </w:pPr>
            <w:r w:rsidRPr="005E12C2">
              <w:t>Германия</w:t>
            </w:r>
          </w:p>
        </w:tc>
        <w:tc>
          <w:tcPr>
            <w:tcW w:w="418" w:type="pct"/>
            <w:tcBorders>
              <w:top w:val="nil"/>
              <w:left w:val="nil"/>
              <w:bottom w:val="nil"/>
              <w:right w:val="nil"/>
            </w:tcBorders>
            <w:shd w:val="clear" w:color="auto" w:fill="auto"/>
            <w:vAlign w:val="center"/>
          </w:tcPr>
          <w:p w:rsidR="006F3A59" w:rsidRPr="005E12C2" w:rsidRDefault="004F596A" w:rsidP="00CC7A9F">
            <w:pPr>
              <w:spacing w:line="360" w:lineRule="auto"/>
              <w:ind w:firstLine="0"/>
              <w:jc w:val="left"/>
            </w:pPr>
            <w:r w:rsidRPr="005E12C2">
              <w:t>42962,2</w:t>
            </w:r>
          </w:p>
        </w:tc>
        <w:tc>
          <w:tcPr>
            <w:tcW w:w="436" w:type="pct"/>
            <w:gridSpan w:val="2"/>
            <w:tcBorders>
              <w:top w:val="nil"/>
              <w:left w:val="nil"/>
              <w:bottom w:val="nil"/>
              <w:right w:val="nil"/>
            </w:tcBorders>
            <w:shd w:val="clear" w:color="auto" w:fill="auto"/>
            <w:vAlign w:val="center"/>
          </w:tcPr>
          <w:p w:rsidR="006F3A59" w:rsidRPr="005E12C2" w:rsidRDefault="004F596A" w:rsidP="00CC7A9F">
            <w:pPr>
              <w:spacing w:line="360" w:lineRule="auto"/>
              <w:ind w:firstLine="0"/>
              <w:jc w:val="left"/>
            </w:pPr>
            <w:r w:rsidRPr="005E12C2">
              <w:t>9,8</w:t>
            </w:r>
          </w:p>
        </w:tc>
        <w:tc>
          <w:tcPr>
            <w:tcW w:w="459" w:type="pct"/>
            <w:gridSpan w:val="2"/>
            <w:tcBorders>
              <w:top w:val="nil"/>
              <w:left w:val="nil"/>
              <w:bottom w:val="nil"/>
              <w:right w:val="nil"/>
            </w:tcBorders>
            <w:shd w:val="clear" w:color="auto" w:fill="auto"/>
            <w:vAlign w:val="center"/>
          </w:tcPr>
          <w:p w:rsidR="006F3A59" w:rsidRPr="005E12C2" w:rsidRDefault="004F596A" w:rsidP="00CC7A9F">
            <w:pPr>
              <w:spacing w:line="360" w:lineRule="auto"/>
              <w:ind w:firstLine="0"/>
              <w:jc w:val="left"/>
            </w:pPr>
            <w:r w:rsidRPr="005E12C2">
              <w:t>52880,4</w:t>
            </w:r>
          </w:p>
        </w:tc>
        <w:tc>
          <w:tcPr>
            <w:tcW w:w="418" w:type="pct"/>
            <w:gridSpan w:val="2"/>
            <w:tcBorders>
              <w:top w:val="nil"/>
              <w:left w:val="nil"/>
              <w:bottom w:val="nil"/>
              <w:right w:val="nil"/>
            </w:tcBorders>
            <w:shd w:val="clear" w:color="auto" w:fill="auto"/>
            <w:vAlign w:val="center"/>
          </w:tcPr>
          <w:p w:rsidR="006F3A59" w:rsidRPr="005E12C2" w:rsidRDefault="004F596A" w:rsidP="00CC7A9F">
            <w:pPr>
              <w:spacing w:line="360" w:lineRule="auto"/>
              <w:ind w:firstLine="0"/>
              <w:jc w:val="left"/>
            </w:pPr>
            <w:r w:rsidRPr="005E12C2">
              <w:t>9,6</w:t>
            </w:r>
          </w:p>
        </w:tc>
        <w:tc>
          <w:tcPr>
            <w:tcW w:w="414" w:type="pct"/>
            <w:tcBorders>
              <w:top w:val="nil"/>
              <w:left w:val="nil"/>
              <w:bottom w:val="nil"/>
              <w:right w:val="nil"/>
            </w:tcBorders>
            <w:shd w:val="clear" w:color="auto" w:fill="auto"/>
            <w:vAlign w:val="center"/>
          </w:tcPr>
          <w:p w:rsidR="006F3A59" w:rsidRPr="005E12C2" w:rsidRDefault="004F596A" w:rsidP="00CC7A9F">
            <w:pPr>
              <w:spacing w:line="360" w:lineRule="auto"/>
              <w:ind w:firstLine="0"/>
              <w:jc w:val="left"/>
            </w:pPr>
            <w:r w:rsidRPr="005E12C2">
              <w:t>123,0</w:t>
            </w:r>
          </w:p>
        </w:tc>
        <w:tc>
          <w:tcPr>
            <w:tcW w:w="422" w:type="pct"/>
            <w:gridSpan w:val="2"/>
            <w:tcBorders>
              <w:top w:val="nil"/>
              <w:left w:val="nil"/>
              <w:bottom w:val="nil"/>
              <w:right w:val="nil"/>
            </w:tcBorders>
            <w:shd w:val="clear" w:color="auto" w:fill="auto"/>
            <w:vAlign w:val="center"/>
          </w:tcPr>
          <w:p w:rsidR="006F3A59" w:rsidRPr="005E12C2" w:rsidRDefault="004F596A" w:rsidP="00CC7A9F">
            <w:pPr>
              <w:spacing w:line="360" w:lineRule="auto"/>
              <w:ind w:firstLine="0"/>
              <w:jc w:val="left"/>
            </w:pPr>
            <w:r w:rsidRPr="005E12C2">
              <w:t>67261,0</w:t>
            </w:r>
          </w:p>
        </w:tc>
        <w:tc>
          <w:tcPr>
            <w:tcW w:w="358" w:type="pct"/>
            <w:tcBorders>
              <w:top w:val="nil"/>
              <w:left w:val="nil"/>
              <w:bottom w:val="nil"/>
              <w:right w:val="nil"/>
            </w:tcBorders>
            <w:shd w:val="clear" w:color="auto" w:fill="auto"/>
            <w:vAlign w:val="center"/>
          </w:tcPr>
          <w:p w:rsidR="006F3A59" w:rsidRPr="005E12C2" w:rsidRDefault="004F596A" w:rsidP="00CC7A9F">
            <w:pPr>
              <w:spacing w:line="360" w:lineRule="auto"/>
              <w:ind w:firstLine="0"/>
              <w:jc w:val="left"/>
            </w:pPr>
            <w:r w:rsidRPr="005E12C2">
              <w:t>9,2</w:t>
            </w:r>
          </w:p>
        </w:tc>
        <w:tc>
          <w:tcPr>
            <w:tcW w:w="358" w:type="pct"/>
            <w:tcBorders>
              <w:top w:val="nil"/>
              <w:left w:val="nil"/>
              <w:bottom w:val="nil"/>
              <w:right w:val="nil"/>
            </w:tcBorders>
            <w:shd w:val="clear" w:color="auto" w:fill="auto"/>
            <w:vAlign w:val="center"/>
          </w:tcPr>
          <w:p w:rsidR="006F3A59" w:rsidRPr="005E12C2" w:rsidRDefault="004F596A" w:rsidP="00CC7A9F">
            <w:pPr>
              <w:spacing w:line="360" w:lineRule="auto"/>
              <w:ind w:firstLine="0"/>
              <w:jc w:val="left"/>
            </w:pPr>
            <w:r w:rsidRPr="005E12C2">
              <w:t>127,2</w:t>
            </w:r>
          </w:p>
        </w:tc>
        <w:tc>
          <w:tcPr>
            <w:tcW w:w="376" w:type="pct"/>
            <w:gridSpan w:val="2"/>
            <w:tcBorders>
              <w:top w:val="nil"/>
              <w:left w:val="nil"/>
              <w:bottom w:val="nil"/>
              <w:right w:val="nil"/>
            </w:tcBorders>
            <w:shd w:val="clear" w:color="auto" w:fill="auto"/>
            <w:vAlign w:val="center"/>
          </w:tcPr>
          <w:p w:rsidR="006F3A59" w:rsidRPr="005E12C2" w:rsidRDefault="004F596A" w:rsidP="00CC7A9F">
            <w:pPr>
              <w:spacing w:line="360" w:lineRule="auto"/>
              <w:ind w:firstLine="0"/>
              <w:jc w:val="left"/>
            </w:pPr>
            <w:r w:rsidRPr="005E12C2">
              <w:t>39</w:t>
            </w:r>
            <w:r w:rsidR="00662CC2" w:rsidRPr="005E12C2">
              <w:t>942,0</w:t>
            </w:r>
          </w:p>
        </w:tc>
        <w:tc>
          <w:tcPr>
            <w:tcW w:w="281" w:type="pct"/>
            <w:tcBorders>
              <w:top w:val="nil"/>
              <w:left w:val="nil"/>
              <w:bottom w:val="nil"/>
              <w:right w:val="nil"/>
            </w:tcBorders>
            <w:shd w:val="clear" w:color="auto" w:fill="auto"/>
            <w:vAlign w:val="center"/>
          </w:tcPr>
          <w:p w:rsidR="006F3A59" w:rsidRPr="005E12C2" w:rsidRDefault="004F596A" w:rsidP="00CC7A9F">
            <w:pPr>
              <w:spacing w:line="360" w:lineRule="auto"/>
              <w:ind w:firstLine="0"/>
              <w:jc w:val="left"/>
            </w:pPr>
            <w:r w:rsidRPr="005E12C2">
              <w:t>8,5</w:t>
            </w:r>
          </w:p>
        </w:tc>
        <w:tc>
          <w:tcPr>
            <w:tcW w:w="310" w:type="pct"/>
            <w:gridSpan w:val="2"/>
            <w:tcBorders>
              <w:top w:val="nil"/>
              <w:left w:val="nil"/>
              <w:bottom w:val="nil"/>
            </w:tcBorders>
            <w:shd w:val="clear" w:color="auto" w:fill="auto"/>
            <w:vAlign w:val="center"/>
          </w:tcPr>
          <w:p w:rsidR="006F3A59" w:rsidRPr="005E12C2" w:rsidRDefault="004F596A" w:rsidP="00CC7A9F">
            <w:pPr>
              <w:spacing w:line="360" w:lineRule="auto"/>
              <w:ind w:firstLine="0"/>
              <w:jc w:val="left"/>
            </w:pPr>
            <w:r w:rsidRPr="005E12C2">
              <w:t>5</w:t>
            </w:r>
            <w:r w:rsidR="00662CC2" w:rsidRPr="005E12C2">
              <w:t>9,4</w:t>
            </w:r>
          </w:p>
        </w:tc>
      </w:tr>
      <w:tr w:rsidR="00A73412" w:rsidRPr="00CC7A9F" w:rsidTr="00CC7A9F">
        <w:tc>
          <w:tcPr>
            <w:tcW w:w="752" w:type="pct"/>
            <w:tcBorders>
              <w:top w:val="nil"/>
              <w:bottom w:val="nil"/>
              <w:right w:val="nil"/>
            </w:tcBorders>
            <w:shd w:val="clear" w:color="auto" w:fill="auto"/>
            <w:vAlign w:val="center"/>
          </w:tcPr>
          <w:p w:rsidR="006F3A59" w:rsidRPr="005E12C2" w:rsidRDefault="00A94E38" w:rsidP="00CC7A9F">
            <w:pPr>
              <w:spacing w:line="360" w:lineRule="auto"/>
              <w:ind w:firstLine="0"/>
              <w:jc w:val="left"/>
            </w:pPr>
            <w:r w:rsidRPr="005E12C2">
              <w:t>Италия</w:t>
            </w:r>
          </w:p>
        </w:tc>
        <w:tc>
          <w:tcPr>
            <w:tcW w:w="418" w:type="pct"/>
            <w:tcBorders>
              <w:top w:val="nil"/>
              <w:left w:val="nil"/>
              <w:bottom w:val="nil"/>
              <w:right w:val="nil"/>
            </w:tcBorders>
            <w:shd w:val="clear" w:color="auto" w:fill="auto"/>
            <w:vAlign w:val="center"/>
          </w:tcPr>
          <w:p w:rsidR="006F3A59" w:rsidRPr="005E12C2" w:rsidRDefault="004F596A" w:rsidP="00CC7A9F">
            <w:pPr>
              <w:spacing w:line="360" w:lineRule="auto"/>
              <w:ind w:firstLine="0"/>
              <w:jc w:val="left"/>
            </w:pPr>
            <w:r w:rsidRPr="005E12C2">
              <w:t>30815,4</w:t>
            </w:r>
          </w:p>
        </w:tc>
        <w:tc>
          <w:tcPr>
            <w:tcW w:w="436" w:type="pct"/>
            <w:gridSpan w:val="2"/>
            <w:tcBorders>
              <w:top w:val="nil"/>
              <w:left w:val="nil"/>
              <w:bottom w:val="nil"/>
              <w:right w:val="nil"/>
            </w:tcBorders>
            <w:shd w:val="clear" w:color="auto" w:fill="auto"/>
            <w:vAlign w:val="center"/>
          </w:tcPr>
          <w:p w:rsidR="006F3A59" w:rsidRPr="005E12C2" w:rsidRDefault="004F596A" w:rsidP="00CC7A9F">
            <w:pPr>
              <w:spacing w:line="360" w:lineRule="auto"/>
              <w:ind w:firstLine="0"/>
              <w:jc w:val="left"/>
            </w:pPr>
            <w:r w:rsidRPr="005E12C2">
              <w:t>7,0</w:t>
            </w:r>
          </w:p>
        </w:tc>
        <w:tc>
          <w:tcPr>
            <w:tcW w:w="459" w:type="pct"/>
            <w:gridSpan w:val="2"/>
            <w:tcBorders>
              <w:top w:val="nil"/>
              <w:left w:val="nil"/>
              <w:bottom w:val="nil"/>
              <w:right w:val="nil"/>
            </w:tcBorders>
            <w:shd w:val="clear" w:color="auto" w:fill="auto"/>
            <w:vAlign w:val="center"/>
          </w:tcPr>
          <w:p w:rsidR="006F3A59" w:rsidRPr="005E12C2" w:rsidRDefault="004F596A" w:rsidP="00CC7A9F">
            <w:pPr>
              <w:spacing w:line="360" w:lineRule="auto"/>
              <w:ind w:firstLine="0"/>
              <w:jc w:val="left"/>
            </w:pPr>
            <w:r w:rsidRPr="005E12C2">
              <w:t>36066,6</w:t>
            </w:r>
          </w:p>
        </w:tc>
        <w:tc>
          <w:tcPr>
            <w:tcW w:w="418" w:type="pct"/>
            <w:gridSpan w:val="2"/>
            <w:tcBorders>
              <w:top w:val="nil"/>
              <w:left w:val="nil"/>
              <w:bottom w:val="nil"/>
              <w:right w:val="nil"/>
            </w:tcBorders>
            <w:shd w:val="clear" w:color="auto" w:fill="auto"/>
            <w:vAlign w:val="center"/>
          </w:tcPr>
          <w:p w:rsidR="006F3A59" w:rsidRPr="005E12C2" w:rsidRDefault="004F596A" w:rsidP="00CC7A9F">
            <w:pPr>
              <w:spacing w:line="360" w:lineRule="auto"/>
              <w:ind w:firstLine="0"/>
              <w:jc w:val="left"/>
            </w:pPr>
            <w:r w:rsidRPr="005E12C2">
              <w:t>6,5</w:t>
            </w:r>
          </w:p>
        </w:tc>
        <w:tc>
          <w:tcPr>
            <w:tcW w:w="414" w:type="pct"/>
            <w:tcBorders>
              <w:top w:val="nil"/>
              <w:left w:val="nil"/>
              <w:bottom w:val="nil"/>
              <w:right w:val="nil"/>
            </w:tcBorders>
            <w:shd w:val="clear" w:color="auto" w:fill="auto"/>
            <w:vAlign w:val="center"/>
          </w:tcPr>
          <w:p w:rsidR="006F3A59" w:rsidRPr="005E12C2" w:rsidRDefault="004F596A" w:rsidP="00CC7A9F">
            <w:pPr>
              <w:spacing w:line="360" w:lineRule="auto"/>
              <w:ind w:firstLine="0"/>
              <w:jc w:val="left"/>
            </w:pPr>
            <w:r w:rsidRPr="005E12C2">
              <w:t>117,0</w:t>
            </w:r>
          </w:p>
        </w:tc>
        <w:tc>
          <w:tcPr>
            <w:tcW w:w="422" w:type="pct"/>
            <w:gridSpan w:val="2"/>
            <w:tcBorders>
              <w:top w:val="nil"/>
              <w:left w:val="nil"/>
              <w:bottom w:val="nil"/>
              <w:right w:val="nil"/>
            </w:tcBorders>
            <w:shd w:val="clear" w:color="auto" w:fill="auto"/>
            <w:vAlign w:val="center"/>
          </w:tcPr>
          <w:p w:rsidR="006F3A59" w:rsidRPr="005E12C2" w:rsidRDefault="004F596A" w:rsidP="00CC7A9F">
            <w:pPr>
              <w:spacing w:line="360" w:lineRule="auto"/>
              <w:ind w:firstLine="0"/>
              <w:jc w:val="left"/>
            </w:pPr>
            <w:r w:rsidRPr="005E12C2">
              <w:t>52914,6</w:t>
            </w:r>
          </w:p>
        </w:tc>
        <w:tc>
          <w:tcPr>
            <w:tcW w:w="358" w:type="pct"/>
            <w:tcBorders>
              <w:top w:val="nil"/>
              <w:left w:val="nil"/>
              <w:bottom w:val="nil"/>
              <w:right w:val="nil"/>
            </w:tcBorders>
            <w:shd w:val="clear" w:color="auto" w:fill="auto"/>
            <w:vAlign w:val="center"/>
          </w:tcPr>
          <w:p w:rsidR="006F3A59" w:rsidRPr="005E12C2" w:rsidRDefault="004F596A" w:rsidP="00CC7A9F">
            <w:pPr>
              <w:spacing w:line="360" w:lineRule="auto"/>
              <w:ind w:firstLine="0"/>
              <w:jc w:val="left"/>
            </w:pPr>
            <w:r w:rsidRPr="005E12C2">
              <w:t>7,2</w:t>
            </w:r>
          </w:p>
        </w:tc>
        <w:tc>
          <w:tcPr>
            <w:tcW w:w="358" w:type="pct"/>
            <w:tcBorders>
              <w:top w:val="nil"/>
              <w:left w:val="nil"/>
              <w:bottom w:val="nil"/>
              <w:right w:val="nil"/>
            </w:tcBorders>
            <w:shd w:val="clear" w:color="auto" w:fill="auto"/>
            <w:vAlign w:val="center"/>
          </w:tcPr>
          <w:p w:rsidR="006F3A59" w:rsidRPr="005E12C2" w:rsidRDefault="004F596A" w:rsidP="00CC7A9F">
            <w:pPr>
              <w:spacing w:line="360" w:lineRule="auto"/>
              <w:ind w:firstLine="0"/>
              <w:jc w:val="left"/>
            </w:pPr>
            <w:r w:rsidRPr="005E12C2">
              <w:t>146,7</w:t>
            </w:r>
          </w:p>
        </w:tc>
        <w:tc>
          <w:tcPr>
            <w:tcW w:w="376" w:type="pct"/>
            <w:gridSpan w:val="2"/>
            <w:tcBorders>
              <w:top w:val="nil"/>
              <w:left w:val="nil"/>
              <w:bottom w:val="nil"/>
              <w:right w:val="nil"/>
            </w:tcBorders>
            <w:shd w:val="clear" w:color="auto" w:fill="auto"/>
            <w:vAlign w:val="center"/>
          </w:tcPr>
          <w:p w:rsidR="006F3A59" w:rsidRPr="005E12C2" w:rsidRDefault="004F596A" w:rsidP="00CC7A9F">
            <w:pPr>
              <w:spacing w:line="360" w:lineRule="auto"/>
              <w:ind w:firstLine="0"/>
              <w:jc w:val="left"/>
            </w:pPr>
            <w:r w:rsidRPr="005E12C2">
              <w:t>329</w:t>
            </w:r>
            <w:r w:rsidR="00662CC2" w:rsidRPr="005E12C2">
              <w:t>44,7</w:t>
            </w:r>
          </w:p>
        </w:tc>
        <w:tc>
          <w:tcPr>
            <w:tcW w:w="281" w:type="pct"/>
            <w:tcBorders>
              <w:top w:val="nil"/>
              <w:left w:val="nil"/>
              <w:bottom w:val="nil"/>
              <w:right w:val="nil"/>
            </w:tcBorders>
            <w:shd w:val="clear" w:color="auto" w:fill="auto"/>
            <w:vAlign w:val="center"/>
          </w:tcPr>
          <w:p w:rsidR="006F3A59" w:rsidRPr="005E12C2" w:rsidRDefault="004F596A" w:rsidP="00CC7A9F">
            <w:pPr>
              <w:spacing w:line="360" w:lineRule="auto"/>
              <w:ind w:firstLine="0"/>
              <w:jc w:val="left"/>
            </w:pPr>
            <w:r w:rsidRPr="005E12C2">
              <w:t>7,</w:t>
            </w:r>
            <w:r w:rsidR="00662CC2" w:rsidRPr="005E12C2">
              <w:t>0</w:t>
            </w:r>
          </w:p>
        </w:tc>
        <w:tc>
          <w:tcPr>
            <w:tcW w:w="310" w:type="pct"/>
            <w:gridSpan w:val="2"/>
            <w:tcBorders>
              <w:top w:val="nil"/>
              <w:left w:val="nil"/>
              <w:bottom w:val="nil"/>
            </w:tcBorders>
            <w:shd w:val="clear" w:color="auto" w:fill="auto"/>
            <w:vAlign w:val="center"/>
          </w:tcPr>
          <w:p w:rsidR="006F3A59" w:rsidRPr="005E12C2" w:rsidRDefault="004F596A" w:rsidP="00CC7A9F">
            <w:pPr>
              <w:spacing w:line="360" w:lineRule="auto"/>
              <w:ind w:firstLine="0"/>
              <w:jc w:val="left"/>
            </w:pPr>
            <w:r w:rsidRPr="005E12C2">
              <w:t>62,</w:t>
            </w:r>
            <w:r w:rsidR="00662CC2" w:rsidRPr="005E12C2">
              <w:t>2</w:t>
            </w:r>
          </w:p>
        </w:tc>
      </w:tr>
      <w:tr w:rsidR="00A73412" w:rsidRPr="00CC7A9F" w:rsidTr="00CC7A9F">
        <w:tc>
          <w:tcPr>
            <w:tcW w:w="752" w:type="pct"/>
            <w:tcBorders>
              <w:top w:val="nil"/>
              <w:right w:val="nil"/>
            </w:tcBorders>
            <w:shd w:val="clear" w:color="auto" w:fill="auto"/>
            <w:vAlign w:val="center"/>
          </w:tcPr>
          <w:p w:rsidR="006F3A59" w:rsidRPr="005E12C2" w:rsidRDefault="00A94E38" w:rsidP="00CC7A9F">
            <w:pPr>
              <w:spacing w:line="360" w:lineRule="auto"/>
              <w:ind w:firstLine="0"/>
              <w:jc w:val="left"/>
            </w:pPr>
            <w:r w:rsidRPr="005E12C2">
              <w:t>Нидерланды</w:t>
            </w:r>
          </w:p>
        </w:tc>
        <w:tc>
          <w:tcPr>
            <w:tcW w:w="418" w:type="pct"/>
            <w:tcBorders>
              <w:top w:val="nil"/>
              <w:left w:val="nil"/>
              <w:right w:val="nil"/>
            </w:tcBorders>
            <w:shd w:val="clear" w:color="auto" w:fill="auto"/>
            <w:vAlign w:val="center"/>
          </w:tcPr>
          <w:p w:rsidR="006F3A59" w:rsidRPr="005E12C2" w:rsidRDefault="004F596A" w:rsidP="00CC7A9F">
            <w:pPr>
              <w:spacing w:line="360" w:lineRule="auto"/>
              <w:ind w:firstLine="0"/>
              <w:jc w:val="left"/>
            </w:pPr>
            <w:r w:rsidRPr="005E12C2">
              <w:t>38568,9</w:t>
            </w:r>
          </w:p>
        </w:tc>
        <w:tc>
          <w:tcPr>
            <w:tcW w:w="436" w:type="pct"/>
            <w:gridSpan w:val="2"/>
            <w:tcBorders>
              <w:top w:val="nil"/>
              <w:left w:val="nil"/>
              <w:right w:val="nil"/>
            </w:tcBorders>
            <w:shd w:val="clear" w:color="auto" w:fill="auto"/>
            <w:vAlign w:val="center"/>
          </w:tcPr>
          <w:p w:rsidR="006F3A59" w:rsidRPr="005E12C2" w:rsidRDefault="004F596A" w:rsidP="00CC7A9F">
            <w:pPr>
              <w:spacing w:line="360" w:lineRule="auto"/>
              <w:ind w:firstLine="0"/>
              <w:jc w:val="left"/>
            </w:pPr>
            <w:r w:rsidRPr="005E12C2">
              <w:t>8,8</w:t>
            </w:r>
          </w:p>
        </w:tc>
        <w:tc>
          <w:tcPr>
            <w:tcW w:w="459" w:type="pct"/>
            <w:gridSpan w:val="2"/>
            <w:tcBorders>
              <w:top w:val="nil"/>
              <w:left w:val="nil"/>
              <w:right w:val="nil"/>
            </w:tcBorders>
            <w:shd w:val="clear" w:color="auto" w:fill="auto"/>
            <w:vAlign w:val="center"/>
          </w:tcPr>
          <w:p w:rsidR="006F3A59" w:rsidRPr="005E12C2" w:rsidRDefault="004F596A" w:rsidP="00CC7A9F">
            <w:pPr>
              <w:spacing w:line="360" w:lineRule="auto"/>
              <w:ind w:firstLine="0"/>
              <w:jc w:val="left"/>
            </w:pPr>
            <w:r w:rsidRPr="005E12C2">
              <w:t>46736,8</w:t>
            </w:r>
          </w:p>
        </w:tc>
        <w:tc>
          <w:tcPr>
            <w:tcW w:w="418" w:type="pct"/>
            <w:gridSpan w:val="2"/>
            <w:tcBorders>
              <w:top w:val="nil"/>
              <w:left w:val="nil"/>
              <w:right w:val="nil"/>
            </w:tcBorders>
            <w:shd w:val="clear" w:color="auto" w:fill="auto"/>
            <w:vAlign w:val="center"/>
          </w:tcPr>
          <w:p w:rsidR="006F3A59" w:rsidRPr="005E12C2" w:rsidRDefault="004F596A" w:rsidP="00CC7A9F">
            <w:pPr>
              <w:spacing w:line="360" w:lineRule="auto"/>
              <w:ind w:firstLine="0"/>
              <w:jc w:val="left"/>
            </w:pPr>
            <w:r w:rsidRPr="005E12C2">
              <w:t>8,5</w:t>
            </w:r>
          </w:p>
        </w:tc>
        <w:tc>
          <w:tcPr>
            <w:tcW w:w="414" w:type="pct"/>
            <w:tcBorders>
              <w:top w:val="nil"/>
              <w:left w:val="nil"/>
              <w:right w:val="nil"/>
            </w:tcBorders>
            <w:shd w:val="clear" w:color="auto" w:fill="auto"/>
            <w:vAlign w:val="center"/>
          </w:tcPr>
          <w:p w:rsidR="006F3A59" w:rsidRPr="005E12C2" w:rsidRDefault="004F596A" w:rsidP="00CC7A9F">
            <w:pPr>
              <w:spacing w:line="360" w:lineRule="auto"/>
              <w:ind w:firstLine="0"/>
              <w:jc w:val="left"/>
            </w:pPr>
            <w:r w:rsidRPr="005E12C2">
              <w:t>120,9</w:t>
            </w:r>
          </w:p>
        </w:tc>
        <w:tc>
          <w:tcPr>
            <w:tcW w:w="422" w:type="pct"/>
            <w:gridSpan w:val="2"/>
            <w:tcBorders>
              <w:top w:val="nil"/>
              <w:left w:val="nil"/>
              <w:right w:val="nil"/>
            </w:tcBorders>
            <w:shd w:val="clear" w:color="auto" w:fill="auto"/>
            <w:vAlign w:val="center"/>
          </w:tcPr>
          <w:p w:rsidR="006F3A59" w:rsidRPr="005E12C2" w:rsidRDefault="004F596A" w:rsidP="00CC7A9F">
            <w:pPr>
              <w:spacing w:line="360" w:lineRule="auto"/>
              <w:ind w:firstLine="0"/>
              <w:jc w:val="left"/>
            </w:pPr>
            <w:r w:rsidRPr="005E12C2">
              <w:t>61817,9</w:t>
            </w:r>
          </w:p>
        </w:tc>
        <w:tc>
          <w:tcPr>
            <w:tcW w:w="358" w:type="pct"/>
            <w:tcBorders>
              <w:top w:val="nil"/>
              <w:left w:val="nil"/>
              <w:right w:val="nil"/>
            </w:tcBorders>
            <w:shd w:val="clear" w:color="auto" w:fill="auto"/>
            <w:vAlign w:val="center"/>
          </w:tcPr>
          <w:p w:rsidR="006F3A59" w:rsidRPr="005E12C2" w:rsidRDefault="004F596A" w:rsidP="00CC7A9F">
            <w:pPr>
              <w:spacing w:line="360" w:lineRule="auto"/>
              <w:ind w:firstLine="0"/>
              <w:jc w:val="left"/>
            </w:pPr>
            <w:r w:rsidRPr="005E12C2">
              <w:t>8,4</w:t>
            </w:r>
          </w:p>
        </w:tc>
        <w:tc>
          <w:tcPr>
            <w:tcW w:w="358" w:type="pct"/>
            <w:tcBorders>
              <w:top w:val="nil"/>
              <w:left w:val="nil"/>
              <w:right w:val="nil"/>
            </w:tcBorders>
            <w:shd w:val="clear" w:color="auto" w:fill="auto"/>
            <w:vAlign w:val="center"/>
          </w:tcPr>
          <w:p w:rsidR="006F3A59" w:rsidRPr="005E12C2" w:rsidRDefault="004F596A" w:rsidP="00CC7A9F">
            <w:pPr>
              <w:spacing w:line="360" w:lineRule="auto"/>
              <w:ind w:firstLine="0"/>
              <w:jc w:val="left"/>
            </w:pPr>
            <w:r w:rsidRPr="005E12C2">
              <w:t>132,3</w:t>
            </w:r>
          </w:p>
        </w:tc>
        <w:tc>
          <w:tcPr>
            <w:tcW w:w="376" w:type="pct"/>
            <w:gridSpan w:val="2"/>
            <w:tcBorders>
              <w:top w:val="nil"/>
              <w:left w:val="nil"/>
              <w:right w:val="nil"/>
            </w:tcBorders>
            <w:shd w:val="clear" w:color="auto" w:fill="auto"/>
            <w:vAlign w:val="center"/>
          </w:tcPr>
          <w:p w:rsidR="006F3A59" w:rsidRPr="005E12C2" w:rsidRDefault="004F596A" w:rsidP="00CC7A9F">
            <w:pPr>
              <w:spacing w:line="360" w:lineRule="auto"/>
              <w:ind w:firstLine="0"/>
              <w:jc w:val="left"/>
            </w:pPr>
            <w:r w:rsidRPr="005E12C2">
              <w:t>39</w:t>
            </w:r>
            <w:r w:rsidR="00662CC2" w:rsidRPr="005E12C2">
              <w:t>873,5</w:t>
            </w:r>
          </w:p>
        </w:tc>
        <w:tc>
          <w:tcPr>
            <w:tcW w:w="281" w:type="pct"/>
            <w:tcBorders>
              <w:top w:val="nil"/>
              <w:left w:val="nil"/>
              <w:right w:val="nil"/>
            </w:tcBorders>
            <w:shd w:val="clear" w:color="auto" w:fill="auto"/>
            <w:vAlign w:val="center"/>
          </w:tcPr>
          <w:p w:rsidR="006F3A59" w:rsidRPr="005E12C2" w:rsidRDefault="004F596A" w:rsidP="00CC7A9F">
            <w:pPr>
              <w:spacing w:line="360" w:lineRule="auto"/>
              <w:ind w:firstLine="0"/>
              <w:jc w:val="left"/>
            </w:pPr>
            <w:r w:rsidRPr="005E12C2">
              <w:t>8,5</w:t>
            </w:r>
          </w:p>
        </w:tc>
        <w:tc>
          <w:tcPr>
            <w:tcW w:w="310" w:type="pct"/>
            <w:gridSpan w:val="2"/>
            <w:tcBorders>
              <w:top w:val="nil"/>
              <w:left w:val="nil"/>
            </w:tcBorders>
            <w:shd w:val="clear" w:color="auto" w:fill="auto"/>
            <w:vAlign w:val="center"/>
          </w:tcPr>
          <w:p w:rsidR="006F3A59" w:rsidRPr="005E12C2" w:rsidRDefault="00662CC2" w:rsidP="00CC7A9F">
            <w:pPr>
              <w:spacing w:line="360" w:lineRule="auto"/>
              <w:ind w:firstLine="0"/>
              <w:jc w:val="left"/>
            </w:pPr>
            <w:r w:rsidRPr="005E12C2">
              <w:t>64</w:t>
            </w:r>
            <w:r w:rsidR="004F596A" w:rsidRPr="005E12C2">
              <w:t>,5</w:t>
            </w:r>
          </w:p>
        </w:tc>
      </w:tr>
      <w:tr w:rsidR="00A73412" w:rsidRPr="00CC7A9F" w:rsidTr="00CC7A9F">
        <w:tc>
          <w:tcPr>
            <w:tcW w:w="752" w:type="pct"/>
            <w:tcBorders>
              <w:bottom w:val="nil"/>
              <w:right w:val="nil"/>
            </w:tcBorders>
            <w:shd w:val="clear" w:color="auto" w:fill="auto"/>
            <w:vAlign w:val="center"/>
          </w:tcPr>
          <w:p w:rsidR="006F3A59" w:rsidRPr="00CC7A9F" w:rsidRDefault="00A94E38" w:rsidP="00CC7A9F">
            <w:pPr>
              <w:spacing w:line="360" w:lineRule="auto"/>
              <w:ind w:firstLine="0"/>
              <w:jc w:val="left"/>
              <w:rPr>
                <w:b/>
              </w:rPr>
            </w:pPr>
            <w:r w:rsidRPr="00CC7A9F">
              <w:rPr>
                <w:b/>
              </w:rPr>
              <w:t>Страны АТЭС</w:t>
            </w:r>
          </w:p>
        </w:tc>
        <w:tc>
          <w:tcPr>
            <w:tcW w:w="418" w:type="pct"/>
            <w:tcBorders>
              <w:left w:val="nil"/>
              <w:bottom w:val="nil"/>
              <w:right w:val="nil"/>
            </w:tcBorders>
            <w:shd w:val="clear" w:color="auto" w:fill="auto"/>
            <w:vAlign w:val="center"/>
          </w:tcPr>
          <w:p w:rsidR="006F3A59" w:rsidRPr="00CC7A9F" w:rsidRDefault="004F596A" w:rsidP="00CC7A9F">
            <w:pPr>
              <w:spacing w:line="360" w:lineRule="auto"/>
              <w:ind w:firstLine="0"/>
              <w:jc w:val="left"/>
              <w:rPr>
                <w:b/>
              </w:rPr>
            </w:pPr>
            <w:r w:rsidRPr="00CC7A9F">
              <w:rPr>
                <w:b/>
              </w:rPr>
              <w:t>74908,8</w:t>
            </w:r>
          </w:p>
        </w:tc>
        <w:tc>
          <w:tcPr>
            <w:tcW w:w="436" w:type="pct"/>
            <w:gridSpan w:val="2"/>
            <w:tcBorders>
              <w:left w:val="nil"/>
              <w:bottom w:val="nil"/>
              <w:right w:val="nil"/>
            </w:tcBorders>
            <w:shd w:val="clear" w:color="auto" w:fill="auto"/>
            <w:vAlign w:val="center"/>
          </w:tcPr>
          <w:p w:rsidR="006F3A59" w:rsidRPr="00CC7A9F" w:rsidRDefault="004F596A" w:rsidP="00CC7A9F">
            <w:pPr>
              <w:spacing w:line="360" w:lineRule="auto"/>
              <w:ind w:firstLine="0"/>
              <w:jc w:val="left"/>
              <w:rPr>
                <w:b/>
              </w:rPr>
            </w:pPr>
            <w:r w:rsidRPr="00CC7A9F">
              <w:rPr>
                <w:b/>
              </w:rPr>
              <w:t>17,1</w:t>
            </w:r>
          </w:p>
        </w:tc>
        <w:tc>
          <w:tcPr>
            <w:tcW w:w="459" w:type="pct"/>
            <w:gridSpan w:val="2"/>
            <w:tcBorders>
              <w:left w:val="nil"/>
              <w:bottom w:val="nil"/>
              <w:right w:val="nil"/>
            </w:tcBorders>
            <w:shd w:val="clear" w:color="auto" w:fill="auto"/>
            <w:vAlign w:val="center"/>
          </w:tcPr>
          <w:p w:rsidR="006F3A59" w:rsidRPr="00CC7A9F" w:rsidRDefault="004F596A" w:rsidP="00CC7A9F">
            <w:pPr>
              <w:spacing w:line="360" w:lineRule="auto"/>
              <w:ind w:firstLine="0"/>
              <w:jc w:val="left"/>
              <w:rPr>
                <w:b/>
              </w:rPr>
            </w:pPr>
            <w:r w:rsidRPr="00CC7A9F">
              <w:rPr>
                <w:b/>
              </w:rPr>
              <w:t>106677,8</w:t>
            </w:r>
          </w:p>
        </w:tc>
        <w:tc>
          <w:tcPr>
            <w:tcW w:w="418" w:type="pct"/>
            <w:gridSpan w:val="2"/>
            <w:tcBorders>
              <w:left w:val="nil"/>
              <w:bottom w:val="nil"/>
              <w:right w:val="nil"/>
            </w:tcBorders>
            <w:shd w:val="clear" w:color="auto" w:fill="auto"/>
            <w:vAlign w:val="center"/>
          </w:tcPr>
          <w:p w:rsidR="006F3A59" w:rsidRPr="00CC7A9F" w:rsidRDefault="004F596A" w:rsidP="00CC7A9F">
            <w:pPr>
              <w:spacing w:line="360" w:lineRule="auto"/>
              <w:ind w:firstLine="0"/>
              <w:jc w:val="left"/>
              <w:rPr>
                <w:b/>
              </w:rPr>
            </w:pPr>
            <w:r w:rsidRPr="00CC7A9F">
              <w:rPr>
                <w:b/>
              </w:rPr>
              <w:t>19,3</w:t>
            </w:r>
          </w:p>
        </w:tc>
        <w:tc>
          <w:tcPr>
            <w:tcW w:w="414" w:type="pct"/>
            <w:tcBorders>
              <w:left w:val="nil"/>
              <w:bottom w:val="nil"/>
              <w:right w:val="nil"/>
            </w:tcBorders>
            <w:shd w:val="clear" w:color="auto" w:fill="auto"/>
            <w:vAlign w:val="center"/>
          </w:tcPr>
          <w:p w:rsidR="006F3A59" w:rsidRPr="00CC7A9F" w:rsidRDefault="004F596A" w:rsidP="00CC7A9F">
            <w:pPr>
              <w:spacing w:line="360" w:lineRule="auto"/>
              <w:ind w:firstLine="0"/>
              <w:jc w:val="left"/>
              <w:rPr>
                <w:b/>
              </w:rPr>
            </w:pPr>
            <w:r w:rsidRPr="00CC7A9F">
              <w:rPr>
                <w:b/>
              </w:rPr>
              <w:t>141,5</w:t>
            </w:r>
          </w:p>
        </w:tc>
        <w:tc>
          <w:tcPr>
            <w:tcW w:w="422" w:type="pct"/>
            <w:gridSpan w:val="2"/>
            <w:tcBorders>
              <w:left w:val="nil"/>
              <w:bottom w:val="nil"/>
              <w:right w:val="nil"/>
            </w:tcBorders>
            <w:shd w:val="clear" w:color="auto" w:fill="auto"/>
            <w:vAlign w:val="center"/>
          </w:tcPr>
          <w:p w:rsidR="006F3A59" w:rsidRPr="00CC7A9F" w:rsidRDefault="004F596A" w:rsidP="00CC7A9F">
            <w:pPr>
              <w:spacing w:line="360" w:lineRule="auto"/>
              <w:ind w:firstLine="0"/>
              <w:jc w:val="left"/>
              <w:rPr>
                <w:b/>
              </w:rPr>
            </w:pPr>
            <w:r w:rsidRPr="00CC7A9F">
              <w:rPr>
                <w:b/>
              </w:rPr>
              <w:t>149584,5</w:t>
            </w:r>
          </w:p>
        </w:tc>
        <w:tc>
          <w:tcPr>
            <w:tcW w:w="358" w:type="pct"/>
            <w:tcBorders>
              <w:left w:val="nil"/>
              <w:bottom w:val="nil"/>
              <w:right w:val="nil"/>
            </w:tcBorders>
            <w:shd w:val="clear" w:color="auto" w:fill="auto"/>
            <w:vAlign w:val="center"/>
          </w:tcPr>
          <w:p w:rsidR="006F3A59" w:rsidRPr="00CC7A9F" w:rsidRDefault="004F596A" w:rsidP="00CC7A9F">
            <w:pPr>
              <w:spacing w:line="360" w:lineRule="auto"/>
              <w:ind w:firstLine="0"/>
              <w:jc w:val="left"/>
              <w:rPr>
                <w:b/>
              </w:rPr>
            </w:pPr>
            <w:r w:rsidRPr="00CC7A9F">
              <w:rPr>
                <w:b/>
              </w:rPr>
              <w:t>20,4</w:t>
            </w:r>
          </w:p>
        </w:tc>
        <w:tc>
          <w:tcPr>
            <w:tcW w:w="358" w:type="pct"/>
            <w:tcBorders>
              <w:left w:val="nil"/>
              <w:bottom w:val="nil"/>
              <w:right w:val="nil"/>
            </w:tcBorders>
            <w:shd w:val="clear" w:color="auto" w:fill="auto"/>
            <w:vAlign w:val="center"/>
          </w:tcPr>
          <w:p w:rsidR="006F3A59" w:rsidRPr="00CC7A9F" w:rsidRDefault="004F596A" w:rsidP="00CC7A9F">
            <w:pPr>
              <w:spacing w:line="360" w:lineRule="auto"/>
              <w:ind w:firstLine="0"/>
              <w:jc w:val="left"/>
              <w:rPr>
                <w:b/>
              </w:rPr>
            </w:pPr>
            <w:r w:rsidRPr="00CC7A9F">
              <w:rPr>
                <w:b/>
              </w:rPr>
              <w:t>140,2</w:t>
            </w:r>
          </w:p>
        </w:tc>
        <w:tc>
          <w:tcPr>
            <w:tcW w:w="376" w:type="pct"/>
            <w:gridSpan w:val="2"/>
            <w:tcBorders>
              <w:left w:val="nil"/>
              <w:bottom w:val="nil"/>
              <w:right w:val="nil"/>
            </w:tcBorders>
            <w:shd w:val="clear" w:color="auto" w:fill="auto"/>
            <w:vAlign w:val="center"/>
          </w:tcPr>
          <w:p w:rsidR="006F3A59" w:rsidRPr="00CC7A9F" w:rsidRDefault="00662CC2" w:rsidP="00CC7A9F">
            <w:pPr>
              <w:spacing w:line="360" w:lineRule="auto"/>
              <w:ind w:firstLine="0"/>
              <w:jc w:val="left"/>
              <w:rPr>
                <w:b/>
              </w:rPr>
            </w:pPr>
            <w:r w:rsidRPr="00CC7A9F">
              <w:rPr>
                <w:b/>
              </w:rPr>
              <w:t>97242,9</w:t>
            </w:r>
          </w:p>
        </w:tc>
        <w:tc>
          <w:tcPr>
            <w:tcW w:w="281" w:type="pct"/>
            <w:tcBorders>
              <w:left w:val="nil"/>
              <w:bottom w:val="nil"/>
              <w:right w:val="nil"/>
            </w:tcBorders>
            <w:shd w:val="clear" w:color="auto" w:fill="auto"/>
            <w:vAlign w:val="center"/>
          </w:tcPr>
          <w:p w:rsidR="006F3A59" w:rsidRPr="00CC7A9F" w:rsidRDefault="004F596A" w:rsidP="00CC7A9F">
            <w:pPr>
              <w:spacing w:line="360" w:lineRule="auto"/>
              <w:ind w:firstLine="0"/>
              <w:jc w:val="left"/>
              <w:rPr>
                <w:b/>
              </w:rPr>
            </w:pPr>
            <w:r w:rsidRPr="00CC7A9F">
              <w:rPr>
                <w:b/>
              </w:rPr>
              <w:t>20,7</w:t>
            </w:r>
          </w:p>
        </w:tc>
        <w:tc>
          <w:tcPr>
            <w:tcW w:w="310" w:type="pct"/>
            <w:gridSpan w:val="2"/>
            <w:tcBorders>
              <w:left w:val="nil"/>
              <w:bottom w:val="nil"/>
            </w:tcBorders>
            <w:shd w:val="clear" w:color="auto" w:fill="auto"/>
            <w:vAlign w:val="center"/>
          </w:tcPr>
          <w:p w:rsidR="006F3A59" w:rsidRPr="00CC7A9F" w:rsidRDefault="00662CC2" w:rsidP="00CC7A9F">
            <w:pPr>
              <w:spacing w:line="360" w:lineRule="auto"/>
              <w:ind w:firstLine="0"/>
              <w:jc w:val="left"/>
              <w:rPr>
                <w:b/>
              </w:rPr>
            </w:pPr>
            <w:r w:rsidRPr="00CC7A9F">
              <w:rPr>
                <w:b/>
              </w:rPr>
              <w:t>65</w:t>
            </w:r>
            <w:r w:rsidR="004F596A" w:rsidRPr="00CC7A9F">
              <w:rPr>
                <w:b/>
              </w:rPr>
              <w:t>,0</w:t>
            </w:r>
          </w:p>
        </w:tc>
      </w:tr>
      <w:tr w:rsidR="00A73412" w:rsidRPr="00CC7A9F" w:rsidTr="00CC7A9F">
        <w:tc>
          <w:tcPr>
            <w:tcW w:w="752" w:type="pct"/>
            <w:tcBorders>
              <w:top w:val="nil"/>
              <w:bottom w:val="nil"/>
              <w:right w:val="nil"/>
            </w:tcBorders>
            <w:shd w:val="clear" w:color="auto" w:fill="auto"/>
            <w:vAlign w:val="center"/>
          </w:tcPr>
          <w:p w:rsidR="006F3A59" w:rsidRPr="005E12C2" w:rsidRDefault="00A94E38" w:rsidP="00CC7A9F">
            <w:pPr>
              <w:spacing w:line="360" w:lineRule="auto"/>
              <w:ind w:firstLine="0"/>
              <w:jc w:val="left"/>
            </w:pPr>
            <w:r w:rsidRPr="005E12C2">
              <w:t xml:space="preserve">Китай </w:t>
            </w:r>
          </w:p>
        </w:tc>
        <w:tc>
          <w:tcPr>
            <w:tcW w:w="418" w:type="pct"/>
            <w:tcBorders>
              <w:top w:val="nil"/>
              <w:left w:val="nil"/>
              <w:bottom w:val="nil"/>
              <w:right w:val="nil"/>
            </w:tcBorders>
            <w:shd w:val="clear" w:color="auto" w:fill="auto"/>
            <w:vAlign w:val="center"/>
          </w:tcPr>
          <w:p w:rsidR="006F3A59" w:rsidRPr="005E12C2" w:rsidRDefault="004F596A" w:rsidP="00CC7A9F">
            <w:pPr>
              <w:spacing w:line="360" w:lineRule="auto"/>
              <w:ind w:firstLine="0"/>
              <w:jc w:val="left"/>
            </w:pPr>
            <w:r w:rsidRPr="005E12C2">
              <w:t>28668,4</w:t>
            </w:r>
          </w:p>
        </w:tc>
        <w:tc>
          <w:tcPr>
            <w:tcW w:w="436" w:type="pct"/>
            <w:gridSpan w:val="2"/>
            <w:tcBorders>
              <w:top w:val="nil"/>
              <w:left w:val="nil"/>
              <w:bottom w:val="nil"/>
              <w:right w:val="nil"/>
            </w:tcBorders>
            <w:shd w:val="clear" w:color="auto" w:fill="auto"/>
            <w:vAlign w:val="center"/>
          </w:tcPr>
          <w:p w:rsidR="006F3A59" w:rsidRPr="005E12C2" w:rsidRDefault="004F596A" w:rsidP="00CC7A9F">
            <w:pPr>
              <w:spacing w:line="360" w:lineRule="auto"/>
              <w:ind w:firstLine="0"/>
              <w:jc w:val="left"/>
            </w:pPr>
            <w:r w:rsidRPr="005E12C2">
              <w:t>6,5</w:t>
            </w:r>
          </w:p>
        </w:tc>
        <w:tc>
          <w:tcPr>
            <w:tcW w:w="459" w:type="pct"/>
            <w:gridSpan w:val="2"/>
            <w:tcBorders>
              <w:top w:val="nil"/>
              <w:left w:val="nil"/>
              <w:bottom w:val="nil"/>
              <w:right w:val="nil"/>
            </w:tcBorders>
            <w:shd w:val="clear" w:color="auto" w:fill="auto"/>
            <w:vAlign w:val="center"/>
          </w:tcPr>
          <w:p w:rsidR="006F3A59" w:rsidRPr="005E12C2" w:rsidRDefault="004F596A" w:rsidP="00CC7A9F">
            <w:pPr>
              <w:spacing w:line="360" w:lineRule="auto"/>
              <w:ind w:firstLine="0"/>
              <w:jc w:val="left"/>
            </w:pPr>
            <w:r w:rsidRPr="005E12C2">
              <w:t>40319,5</w:t>
            </w:r>
          </w:p>
        </w:tc>
        <w:tc>
          <w:tcPr>
            <w:tcW w:w="418" w:type="pct"/>
            <w:gridSpan w:val="2"/>
            <w:tcBorders>
              <w:top w:val="nil"/>
              <w:left w:val="nil"/>
              <w:bottom w:val="nil"/>
              <w:right w:val="nil"/>
            </w:tcBorders>
            <w:shd w:val="clear" w:color="auto" w:fill="auto"/>
            <w:vAlign w:val="center"/>
          </w:tcPr>
          <w:p w:rsidR="006F3A59" w:rsidRPr="005E12C2" w:rsidRDefault="004F596A" w:rsidP="00CC7A9F">
            <w:pPr>
              <w:spacing w:line="360" w:lineRule="auto"/>
              <w:ind w:firstLine="0"/>
              <w:jc w:val="left"/>
            </w:pPr>
            <w:r w:rsidRPr="005E12C2">
              <w:t>7,3</w:t>
            </w:r>
          </w:p>
        </w:tc>
        <w:tc>
          <w:tcPr>
            <w:tcW w:w="414" w:type="pct"/>
            <w:tcBorders>
              <w:top w:val="nil"/>
              <w:left w:val="nil"/>
              <w:bottom w:val="nil"/>
              <w:right w:val="nil"/>
            </w:tcBorders>
            <w:shd w:val="clear" w:color="auto" w:fill="auto"/>
            <w:vAlign w:val="center"/>
          </w:tcPr>
          <w:p w:rsidR="006F3A59" w:rsidRPr="005E12C2" w:rsidRDefault="004F596A" w:rsidP="00CC7A9F">
            <w:pPr>
              <w:spacing w:line="360" w:lineRule="auto"/>
              <w:ind w:firstLine="0"/>
              <w:jc w:val="left"/>
            </w:pPr>
            <w:r w:rsidRPr="005E12C2">
              <w:t>140,6</w:t>
            </w:r>
          </w:p>
        </w:tc>
        <w:tc>
          <w:tcPr>
            <w:tcW w:w="422" w:type="pct"/>
            <w:gridSpan w:val="2"/>
            <w:tcBorders>
              <w:top w:val="nil"/>
              <w:left w:val="nil"/>
              <w:bottom w:val="nil"/>
              <w:right w:val="nil"/>
            </w:tcBorders>
            <w:shd w:val="clear" w:color="auto" w:fill="auto"/>
            <w:vAlign w:val="center"/>
          </w:tcPr>
          <w:p w:rsidR="006F3A59" w:rsidRPr="005E12C2" w:rsidRDefault="004F596A" w:rsidP="00CC7A9F">
            <w:pPr>
              <w:spacing w:line="360" w:lineRule="auto"/>
              <w:ind w:firstLine="0"/>
              <w:jc w:val="left"/>
            </w:pPr>
            <w:r w:rsidRPr="005E12C2">
              <w:t>55901,5</w:t>
            </w:r>
          </w:p>
        </w:tc>
        <w:tc>
          <w:tcPr>
            <w:tcW w:w="358" w:type="pct"/>
            <w:tcBorders>
              <w:top w:val="nil"/>
              <w:left w:val="nil"/>
              <w:bottom w:val="nil"/>
              <w:right w:val="nil"/>
            </w:tcBorders>
            <w:shd w:val="clear" w:color="auto" w:fill="auto"/>
            <w:vAlign w:val="center"/>
          </w:tcPr>
          <w:p w:rsidR="006F3A59" w:rsidRPr="005E12C2" w:rsidRDefault="004F596A" w:rsidP="00CC7A9F">
            <w:pPr>
              <w:spacing w:line="360" w:lineRule="auto"/>
              <w:ind w:firstLine="0"/>
              <w:jc w:val="left"/>
            </w:pPr>
            <w:r w:rsidRPr="005E12C2">
              <w:t>7,6</w:t>
            </w:r>
          </w:p>
        </w:tc>
        <w:tc>
          <w:tcPr>
            <w:tcW w:w="358" w:type="pct"/>
            <w:tcBorders>
              <w:top w:val="nil"/>
              <w:left w:val="nil"/>
              <w:bottom w:val="nil"/>
              <w:right w:val="nil"/>
            </w:tcBorders>
            <w:shd w:val="clear" w:color="auto" w:fill="auto"/>
            <w:vAlign w:val="center"/>
          </w:tcPr>
          <w:p w:rsidR="006F3A59" w:rsidRPr="005E12C2" w:rsidRDefault="004F596A" w:rsidP="00CC7A9F">
            <w:pPr>
              <w:spacing w:line="360" w:lineRule="auto"/>
              <w:ind w:firstLine="0"/>
              <w:jc w:val="left"/>
            </w:pPr>
            <w:r w:rsidRPr="005E12C2">
              <w:t>138,6</w:t>
            </w:r>
          </w:p>
        </w:tc>
        <w:tc>
          <w:tcPr>
            <w:tcW w:w="376" w:type="pct"/>
            <w:gridSpan w:val="2"/>
            <w:tcBorders>
              <w:top w:val="nil"/>
              <w:left w:val="nil"/>
              <w:bottom w:val="nil"/>
              <w:right w:val="nil"/>
            </w:tcBorders>
            <w:shd w:val="clear" w:color="auto" w:fill="auto"/>
            <w:vAlign w:val="center"/>
          </w:tcPr>
          <w:p w:rsidR="006F3A59" w:rsidRPr="005E12C2" w:rsidRDefault="004F596A" w:rsidP="00CC7A9F">
            <w:pPr>
              <w:spacing w:line="360" w:lineRule="auto"/>
              <w:ind w:firstLine="0"/>
              <w:jc w:val="left"/>
            </w:pPr>
            <w:r w:rsidRPr="005E12C2">
              <w:t>3</w:t>
            </w:r>
            <w:r w:rsidR="00662CC2" w:rsidRPr="005E12C2">
              <w:t>9509,0</w:t>
            </w:r>
          </w:p>
        </w:tc>
        <w:tc>
          <w:tcPr>
            <w:tcW w:w="281" w:type="pct"/>
            <w:tcBorders>
              <w:top w:val="nil"/>
              <w:left w:val="nil"/>
              <w:bottom w:val="nil"/>
              <w:right w:val="nil"/>
            </w:tcBorders>
            <w:shd w:val="clear" w:color="auto" w:fill="auto"/>
            <w:vAlign w:val="center"/>
          </w:tcPr>
          <w:p w:rsidR="006F3A59" w:rsidRPr="005E12C2" w:rsidRDefault="004F596A" w:rsidP="00CC7A9F">
            <w:pPr>
              <w:spacing w:line="360" w:lineRule="auto"/>
              <w:ind w:firstLine="0"/>
              <w:jc w:val="left"/>
            </w:pPr>
            <w:r w:rsidRPr="005E12C2">
              <w:t>8,4</w:t>
            </w:r>
          </w:p>
        </w:tc>
        <w:tc>
          <w:tcPr>
            <w:tcW w:w="310" w:type="pct"/>
            <w:gridSpan w:val="2"/>
            <w:tcBorders>
              <w:top w:val="nil"/>
              <w:left w:val="nil"/>
              <w:bottom w:val="nil"/>
            </w:tcBorders>
            <w:shd w:val="clear" w:color="auto" w:fill="auto"/>
            <w:vAlign w:val="center"/>
          </w:tcPr>
          <w:p w:rsidR="006F3A59" w:rsidRPr="005E12C2" w:rsidRDefault="00662CC2" w:rsidP="00CC7A9F">
            <w:pPr>
              <w:spacing w:line="360" w:lineRule="auto"/>
              <w:ind w:firstLine="0"/>
              <w:jc w:val="left"/>
            </w:pPr>
            <w:r w:rsidRPr="005E12C2">
              <w:t>70,6</w:t>
            </w:r>
          </w:p>
        </w:tc>
      </w:tr>
      <w:tr w:rsidR="00A73412" w:rsidRPr="00CC7A9F" w:rsidTr="00CC7A9F">
        <w:tc>
          <w:tcPr>
            <w:tcW w:w="752" w:type="pct"/>
            <w:tcBorders>
              <w:top w:val="nil"/>
              <w:bottom w:val="nil"/>
              <w:right w:val="nil"/>
            </w:tcBorders>
            <w:shd w:val="clear" w:color="auto" w:fill="auto"/>
            <w:vAlign w:val="center"/>
          </w:tcPr>
          <w:p w:rsidR="006F3A59" w:rsidRPr="005E12C2" w:rsidRDefault="00A94E38" w:rsidP="00CC7A9F">
            <w:pPr>
              <w:spacing w:line="360" w:lineRule="auto"/>
              <w:ind w:firstLine="0"/>
              <w:jc w:val="left"/>
            </w:pPr>
            <w:r w:rsidRPr="005E12C2">
              <w:t>Япония</w:t>
            </w:r>
          </w:p>
        </w:tc>
        <w:tc>
          <w:tcPr>
            <w:tcW w:w="418" w:type="pct"/>
            <w:tcBorders>
              <w:top w:val="nil"/>
              <w:left w:val="nil"/>
              <w:bottom w:val="nil"/>
              <w:right w:val="nil"/>
            </w:tcBorders>
            <w:shd w:val="clear" w:color="auto" w:fill="auto"/>
            <w:vAlign w:val="center"/>
          </w:tcPr>
          <w:p w:rsidR="006F3A59" w:rsidRPr="005E12C2" w:rsidRDefault="004F596A" w:rsidP="00CC7A9F">
            <w:pPr>
              <w:spacing w:line="360" w:lineRule="auto"/>
              <w:ind w:firstLine="0"/>
              <w:jc w:val="left"/>
            </w:pPr>
            <w:r w:rsidRPr="005E12C2">
              <w:t>12244,6</w:t>
            </w:r>
          </w:p>
        </w:tc>
        <w:tc>
          <w:tcPr>
            <w:tcW w:w="436" w:type="pct"/>
            <w:gridSpan w:val="2"/>
            <w:tcBorders>
              <w:top w:val="nil"/>
              <w:left w:val="nil"/>
              <w:bottom w:val="nil"/>
              <w:right w:val="nil"/>
            </w:tcBorders>
            <w:shd w:val="clear" w:color="auto" w:fill="auto"/>
            <w:vAlign w:val="center"/>
          </w:tcPr>
          <w:p w:rsidR="006F3A59" w:rsidRPr="005E12C2" w:rsidRDefault="004F596A" w:rsidP="00CC7A9F">
            <w:pPr>
              <w:spacing w:line="360" w:lineRule="auto"/>
              <w:ind w:firstLine="0"/>
              <w:jc w:val="left"/>
            </w:pPr>
            <w:r w:rsidRPr="005E12C2">
              <w:t>2,8</w:t>
            </w:r>
          </w:p>
        </w:tc>
        <w:tc>
          <w:tcPr>
            <w:tcW w:w="459" w:type="pct"/>
            <w:gridSpan w:val="2"/>
            <w:tcBorders>
              <w:top w:val="nil"/>
              <w:left w:val="nil"/>
              <w:bottom w:val="nil"/>
              <w:right w:val="nil"/>
            </w:tcBorders>
            <w:shd w:val="clear" w:color="auto" w:fill="auto"/>
            <w:vAlign w:val="center"/>
          </w:tcPr>
          <w:p w:rsidR="006F3A59" w:rsidRPr="005E12C2" w:rsidRDefault="004F596A" w:rsidP="00CC7A9F">
            <w:pPr>
              <w:spacing w:line="360" w:lineRule="auto"/>
              <w:ind w:firstLine="0"/>
              <w:jc w:val="left"/>
            </w:pPr>
            <w:r w:rsidRPr="005E12C2">
              <w:t>20380,6</w:t>
            </w:r>
          </w:p>
        </w:tc>
        <w:tc>
          <w:tcPr>
            <w:tcW w:w="418" w:type="pct"/>
            <w:gridSpan w:val="2"/>
            <w:tcBorders>
              <w:top w:val="nil"/>
              <w:left w:val="nil"/>
              <w:bottom w:val="nil"/>
              <w:right w:val="nil"/>
            </w:tcBorders>
            <w:shd w:val="clear" w:color="auto" w:fill="auto"/>
            <w:vAlign w:val="center"/>
          </w:tcPr>
          <w:p w:rsidR="006F3A59" w:rsidRPr="005E12C2" w:rsidRDefault="004F596A" w:rsidP="00CC7A9F">
            <w:pPr>
              <w:spacing w:line="360" w:lineRule="auto"/>
              <w:ind w:firstLine="0"/>
              <w:jc w:val="left"/>
            </w:pPr>
            <w:r w:rsidRPr="005E12C2">
              <w:t>3,7</w:t>
            </w:r>
          </w:p>
        </w:tc>
        <w:tc>
          <w:tcPr>
            <w:tcW w:w="414" w:type="pct"/>
            <w:tcBorders>
              <w:top w:val="nil"/>
              <w:left w:val="nil"/>
              <w:bottom w:val="nil"/>
              <w:right w:val="nil"/>
            </w:tcBorders>
            <w:shd w:val="clear" w:color="auto" w:fill="auto"/>
            <w:vAlign w:val="center"/>
          </w:tcPr>
          <w:p w:rsidR="006F3A59" w:rsidRPr="005E12C2" w:rsidRDefault="004F596A" w:rsidP="00CC7A9F">
            <w:pPr>
              <w:spacing w:line="360" w:lineRule="auto"/>
              <w:ind w:firstLine="0"/>
              <w:jc w:val="left"/>
            </w:pPr>
            <w:r w:rsidRPr="005E12C2">
              <w:t>164,1</w:t>
            </w:r>
          </w:p>
        </w:tc>
        <w:tc>
          <w:tcPr>
            <w:tcW w:w="422" w:type="pct"/>
            <w:gridSpan w:val="2"/>
            <w:tcBorders>
              <w:top w:val="nil"/>
              <w:left w:val="nil"/>
              <w:bottom w:val="nil"/>
              <w:right w:val="nil"/>
            </w:tcBorders>
            <w:shd w:val="clear" w:color="auto" w:fill="auto"/>
            <w:vAlign w:val="center"/>
          </w:tcPr>
          <w:p w:rsidR="006F3A59" w:rsidRPr="005E12C2" w:rsidRDefault="004F596A" w:rsidP="00CC7A9F">
            <w:pPr>
              <w:spacing w:line="360" w:lineRule="auto"/>
              <w:ind w:firstLine="0"/>
              <w:jc w:val="left"/>
            </w:pPr>
            <w:r w:rsidRPr="005E12C2">
              <w:t>29018,7</w:t>
            </w:r>
          </w:p>
        </w:tc>
        <w:tc>
          <w:tcPr>
            <w:tcW w:w="358" w:type="pct"/>
            <w:tcBorders>
              <w:top w:val="nil"/>
              <w:left w:val="nil"/>
              <w:bottom w:val="nil"/>
              <w:right w:val="nil"/>
            </w:tcBorders>
            <w:shd w:val="clear" w:color="auto" w:fill="auto"/>
            <w:vAlign w:val="center"/>
          </w:tcPr>
          <w:p w:rsidR="006F3A59" w:rsidRPr="005E12C2" w:rsidRDefault="004F596A" w:rsidP="00CC7A9F">
            <w:pPr>
              <w:spacing w:line="360" w:lineRule="auto"/>
              <w:ind w:firstLine="0"/>
              <w:jc w:val="left"/>
            </w:pPr>
            <w:r w:rsidRPr="005E12C2">
              <w:t>3,9</w:t>
            </w:r>
          </w:p>
        </w:tc>
        <w:tc>
          <w:tcPr>
            <w:tcW w:w="358" w:type="pct"/>
            <w:tcBorders>
              <w:top w:val="nil"/>
              <w:left w:val="nil"/>
              <w:bottom w:val="nil"/>
              <w:right w:val="nil"/>
            </w:tcBorders>
            <w:shd w:val="clear" w:color="auto" w:fill="auto"/>
            <w:vAlign w:val="center"/>
          </w:tcPr>
          <w:p w:rsidR="006F3A59" w:rsidRPr="005E12C2" w:rsidRDefault="004F596A" w:rsidP="00CC7A9F">
            <w:pPr>
              <w:spacing w:line="360" w:lineRule="auto"/>
              <w:ind w:firstLine="0"/>
              <w:jc w:val="left"/>
            </w:pPr>
            <w:r w:rsidRPr="005E12C2">
              <w:t>142,4</w:t>
            </w:r>
          </w:p>
        </w:tc>
        <w:tc>
          <w:tcPr>
            <w:tcW w:w="376" w:type="pct"/>
            <w:gridSpan w:val="2"/>
            <w:tcBorders>
              <w:top w:val="nil"/>
              <w:left w:val="nil"/>
              <w:bottom w:val="nil"/>
              <w:right w:val="nil"/>
            </w:tcBorders>
            <w:shd w:val="clear" w:color="auto" w:fill="auto"/>
            <w:vAlign w:val="center"/>
          </w:tcPr>
          <w:p w:rsidR="006F3A59" w:rsidRPr="005E12C2" w:rsidRDefault="004F596A" w:rsidP="00CC7A9F">
            <w:pPr>
              <w:spacing w:line="360" w:lineRule="auto"/>
              <w:ind w:firstLine="0"/>
              <w:jc w:val="left"/>
            </w:pPr>
            <w:r w:rsidRPr="005E12C2">
              <w:t>14</w:t>
            </w:r>
            <w:r w:rsidR="00662CC2" w:rsidRPr="005E12C2">
              <w:t>515,6</w:t>
            </w:r>
          </w:p>
        </w:tc>
        <w:tc>
          <w:tcPr>
            <w:tcW w:w="281" w:type="pct"/>
            <w:tcBorders>
              <w:top w:val="nil"/>
              <w:left w:val="nil"/>
              <w:bottom w:val="nil"/>
              <w:right w:val="nil"/>
            </w:tcBorders>
            <w:shd w:val="clear" w:color="auto" w:fill="auto"/>
            <w:vAlign w:val="center"/>
          </w:tcPr>
          <w:p w:rsidR="006F3A59" w:rsidRPr="005E12C2" w:rsidRDefault="004F596A" w:rsidP="00CC7A9F">
            <w:pPr>
              <w:spacing w:line="360" w:lineRule="auto"/>
              <w:ind w:firstLine="0"/>
              <w:jc w:val="left"/>
            </w:pPr>
            <w:r w:rsidRPr="005E12C2">
              <w:t>3,</w:t>
            </w:r>
            <w:r w:rsidR="00662CC2" w:rsidRPr="005E12C2">
              <w:t>8</w:t>
            </w:r>
          </w:p>
        </w:tc>
        <w:tc>
          <w:tcPr>
            <w:tcW w:w="310" w:type="pct"/>
            <w:gridSpan w:val="2"/>
            <w:tcBorders>
              <w:top w:val="nil"/>
              <w:left w:val="nil"/>
              <w:bottom w:val="nil"/>
            </w:tcBorders>
            <w:shd w:val="clear" w:color="auto" w:fill="auto"/>
            <w:vAlign w:val="center"/>
          </w:tcPr>
          <w:p w:rsidR="006F3A59" w:rsidRPr="005E12C2" w:rsidRDefault="00662CC2" w:rsidP="00CC7A9F">
            <w:pPr>
              <w:spacing w:line="360" w:lineRule="auto"/>
              <w:ind w:firstLine="0"/>
              <w:jc w:val="left"/>
            </w:pPr>
            <w:r w:rsidRPr="005E12C2">
              <w:t>50,2</w:t>
            </w:r>
          </w:p>
        </w:tc>
      </w:tr>
      <w:tr w:rsidR="00A73412" w:rsidRPr="00CC7A9F" w:rsidTr="00CC7A9F">
        <w:tc>
          <w:tcPr>
            <w:tcW w:w="752" w:type="pct"/>
            <w:tcBorders>
              <w:top w:val="nil"/>
              <w:right w:val="nil"/>
            </w:tcBorders>
            <w:shd w:val="clear" w:color="auto" w:fill="auto"/>
            <w:vAlign w:val="center"/>
          </w:tcPr>
          <w:p w:rsidR="006F3A59" w:rsidRPr="005E12C2" w:rsidRDefault="00A94E38" w:rsidP="00CC7A9F">
            <w:pPr>
              <w:spacing w:line="360" w:lineRule="auto"/>
              <w:ind w:firstLine="0"/>
              <w:jc w:val="left"/>
            </w:pPr>
            <w:r w:rsidRPr="005E12C2">
              <w:t>США</w:t>
            </w:r>
          </w:p>
        </w:tc>
        <w:tc>
          <w:tcPr>
            <w:tcW w:w="418" w:type="pct"/>
            <w:tcBorders>
              <w:top w:val="nil"/>
              <w:left w:val="nil"/>
              <w:right w:val="nil"/>
            </w:tcBorders>
            <w:shd w:val="clear" w:color="auto" w:fill="auto"/>
            <w:vAlign w:val="center"/>
          </w:tcPr>
          <w:p w:rsidR="006F3A59" w:rsidRPr="005E12C2" w:rsidRDefault="004F596A" w:rsidP="00CC7A9F">
            <w:pPr>
              <w:spacing w:line="360" w:lineRule="auto"/>
              <w:ind w:firstLine="0"/>
              <w:jc w:val="left"/>
            </w:pPr>
            <w:r w:rsidRPr="005E12C2">
              <w:t>15043,1</w:t>
            </w:r>
          </w:p>
        </w:tc>
        <w:tc>
          <w:tcPr>
            <w:tcW w:w="436" w:type="pct"/>
            <w:gridSpan w:val="2"/>
            <w:tcBorders>
              <w:top w:val="nil"/>
              <w:left w:val="nil"/>
              <w:right w:val="nil"/>
            </w:tcBorders>
            <w:shd w:val="clear" w:color="auto" w:fill="auto"/>
            <w:vAlign w:val="center"/>
          </w:tcPr>
          <w:p w:rsidR="006F3A59" w:rsidRPr="005E12C2" w:rsidRDefault="004F596A" w:rsidP="00CC7A9F">
            <w:pPr>
              <w:spacing w:line="360" w:lineRule="auto"/>
              <w:ind w:firstLine="0"/>
              <w:jc w:val="left"/>
            </w:pPr>
            <w:r w:rsidRPr="005E12C2">
              <w:t>3,4</w:t>
            </w:r>
          </w:p>
        </w:tc>
        <w:tc>
          <w:tcPr>
            <w:tcW w:w="459" w:type="pct"/>
            <w:gridSpan w:val="2"/>
            <w:tcBorders>
              <w:top w:val="nil"/>
              <w:left w:val="nil"/>
              <w:right w:val="nil"/>
            </w:tcBorders>
            <w:shd w:val="clear" w:color="auto" w:fill="auto"/>
            <w:vAlign w:val="center"/>
          </w:tcPr>
          <w:p w:rsidR="006F3A59" w:rsidRPr="005E12C2" w:rsidRDefault="004F596A" w:rsidP="00CC7A9F">
            <w:pPr>
              <w:spacing w:line="360" w:lineRule="auto"/>
              <w:ind w:firstLine="0"/>
              <w:jc w:val="left"/>
            </w:pPr>
            <w:r w:rsidRPr="005E12C2">
              <w:t>17804,8</w:t>
            </w:r>
          </w:p>
        </w:tc>
        <w:tc>
          <w:tcPr>
            <w:tcW w:w="418" w:type="pct"/>
            <w:gridSpan w:val="2"/>
            <w:tcBorders>
              <w:top w:val="nil"/>
              <w:left w:val="nil"/>
              <w:right w:val="nil"/>
            </w:tcBorders>
            <w:shd w:val="clear" w:color="auto" w:fill="auto"/>
            <w:vAlign w:val="center"/>
          </w:tcPr>
          <w:p w:rsidR="006F3A59" w:rsidRPr="005E12C2" w:rsidRDefault="004F596A" w:rsidP="00CC7A9F">
            <w:pPr>
              <w:spacing w:line="360" w:lineRule="auto"/>
              <w:ind w:firstLine="0"/>
              <w:jc w:val="left"/>
            </w:pPr>
            <w:r w:rsidRPr="005E12C2">
              <w:t>3,2</w:t>
            </w:r>
          </w:p>
        </w:tc>
        <w:tc>
          <w:tcPr>
            <w:tcW w:w="414" w:type="pct"/>
            <w:tcBorders>
              <w:top w:val="nil"/>
              <w:left w:val="nil"/>
              <w:right w:val="nil"/>
            </w:tcBorders>
            <w:shd w:val="clear" w:color="auto" w:fill="auto"/>
            <w:vAlign w:val="center"/>
          </w:tcPr>
          <w:p w:rsidR="006F3A59" w:rsidRPr="005E12C2" w:rsidRDefault="004F596A" w:rsidP="00CC7A9F">
            <w:pPr>
              <w:spacing w:line="360" w:lineRule="auto"/>
              <w:ind w:firstLine="0"/>
              <w:jc w:val="left"/>
            </w:pPr>
            <w:r w:rsidRPr="005E12C2">
              <w:t>116,2</w:t>
            </w:r>
          </w:p>
        </w:tc>
        <w:tc>
          <w:tcPr>
            <w:tcW w:w="422" w:type="pct"/>
            <w:gridSpan w:val="2"/>
            <w:tcBorders>
              <w:top w:val="nil"/>
              <w:left w:val="nil"/>
              <w:right w:val="nil"/>
            </w:tcBorders>
            <w:shd w:val="clear" w:color="auto" w:fill="auto"/>
            <w:vAlign w:val="center"/>
          </w:tcPr>
          <w:p w:rsidR="006F3A59" w:rsidRPr="005E12C2" w:rsidRDefault="004F596A" w:rsidP="00CC7A9F">
            <w:pPr>
              <w:spacing w:line="360" w:lineRule="auto"/>
              <w:ind w:firstLine="0"/>
              <w:jc w:val="left"/>
            </w:pPr>
            <w:r w:rsidRPr="005E12C2">
              <w:t>27278,6</w:t>
            </w:r>
          </w:p>
        </w:tc>
        <w:tc>
          <w:tcPr>
            <w:tcW w:w="358" w:type="pct"/>
            <w:tcBorders>
              <w:top w:val="nil"/>
              <w:left w:val="nil"/>
              <w:right w:val="nil"/>
            </w:tcBorders>
            <w:shd w:val="clear" w:color="auto" w:fill="auto"/>
            <w:vAlign w:val="center"/>
          </w:tcPr>
          <w:p w:rsidR="006F3A59" w:rsidRPr="005E12C2" w:rsidRDefault="004F596A" w:rsidP="00CC7A9F">
            <w:pPr>
              <w:spacing w:line="360" w:lineRule="auto"/>
              <w:ind w:firstLine="0"/>
              <w:jc w:val="left"/>
            </w:pPr>
            <w:r w:rsidRPr="005E12C2">
              <w:t>3,7</w:t>
            </w:r>
          </w:p>
        </w:tc>
        <w:tc>
          <w:tcPr>
            <w:tcW w:w="358" w:type="pct"/>
            <w:tcBorders>
              <w:top w:val="nil"/>
              <w:left w:val="nil"/>
              <w:right w:val="nil"/>
            </w:tcBorders>
            <w:shd w:val="clear" w:color="auto" w:fill="auto"/>
            <w:vAlign w:val="center"/>
          </w:tcPr>
          <w:p w:rsidR="006F3A59" w:rsidRPr="005E12C2" w:rsidRDefault="004F596A" w:rsidP="00CC7A9F">
            <w:pPr>
              <w:spacing w:line="360" w:lineRule="auto"/>
              <w:ind w:firstLine="0"/>
              <w:jc w:val="left"/>
            </w:pPr>
            <w:r w:rsidRPr="005E12C2">
              <w:t>153,2</w:t>
            </w:r>
          </w:p>
        </w:tc>
        <w:tc>
          <w:tcPr>
            <w:tcW w:w="376" w:type="pct"/>
            <w:gridSpan w:val="2"/>
            <w:tcBorders>
              <w:top w:val="nil"/>
              <w:left w:val="nil"/>
              <w:right w:val="nil"/>
            </w:tcBorders>
            <w:shd w:val="clear" w:color="auto" w:fill="auto"/>
            <w:vAlign w:val="center"/>
          </w:tcPr>
          <w:p w:rsidR="006F3A59" w:rsidRPr="005E12C2" w:rsidRDefault="004F596A" w:rsidP="00CC7A9F">
            <w:pPr>
              <w:spacing w:line="360" w:lineRule="auto"/>
              <w:ind w:firstLine="0"/>
              <w:jc w:val="left"/>
            </w:pPr>
            <w:r w:rsidRPr="005E12C2">
              <w:t>18</w:t>
            </w:r>
            <w:r w:rsidR="00662CC2" w:rsidRPr="005E12C2">
              <w:t>392,7</w:t>
            </w:r>
          </w:p>
        </w:tc>
        <w:tc>
          <w:tcPr>
            <w:tcW w:w="281" w:type="pct"/>
            <w:tcBorders>
              <w:top w:val="nil"/>
              <w:left w:val="nil"/>
              <w:right w:val="nil"/>
            </w:tcBorders>
            <w:shd w:val="clear" w:color="auto" w:fill="auto"/>
            <w:vAlign w:val="center"/>
          </w:tcPr>
          <w:p w:rsidR="006F3A59" w:rsidRPr="005E12C2" w:rsidRDefault="004F596A" w:rsidP="00CC7A9F">
            <w:pPr>
              <w:spacing w:line="360" w:lineRule="auto"/>
              <w:ind w:firstLine="0"/>
              <w:jc w:val="left"/>
            </w:pPr>
            <w:r w:rsidRPr="005E12C2">
              <w:t>3,9</w:t>
            </w:r>
          </w:p>
        </w:tc>
        <w:tc>
          <w:tcPr>
            <w:tcW w:w="310" w:type="pct"/>
            <w:gridSpan w:val="2"/>
            <w:tcBorders>
              <w:top w:val="nil"/>
              <w:left w:val="nil"/>
            </w:tcBorders>
            <w:shd w:val="clear" w:color="auto" w:fill="auto"/>
            <w:vAlign w:val="center"/>
          </w:tcPr>
          <w:p w:rsidR="006F3A59" w:rsidRPr="005E12C2" w:rsidRDefault="004F596A" w:rsidP="00CC7A9F">
            <w:pPr>
              <w:spacing w:line="360" w:lineRule="auto"/>
              <w:ind w:firstLine="0"/>
              <w:jc w:val="left"/>
            </w:pPr>
            <w:r w:rsidRPr="005E12C2">
              <w:t>6</w:t>
            </w:r>
            <w:r w:rsidR="00662CC2" w:rsidRPr="005E12C2">
              <w:t>7,8</w:t>
            </w:r>
          </w:p>
        </w:tc>
      </w:tr>
    </w:tbl>
    <w:p w:rsidR="00A94E38" w:rsidRPr="005E12C2" w:rsidRDefault="00A94E38" w:rsidP="005E12C2">
      <w:pPr>
        <w:spacing w:line="360" w:lineRule="auto"/>
        <w:ind w:firstLine="709"/>
        <w:rPr>
          <w:sz w:val="28"/>
          <w:szCs w:val="28"/>
        </w:rPr>
        <w:sectPr w:rsidR="00A94E38" w:rsidRPr="005E12C2" w:rsidSect="005E12C2">
          <w:pgSz w:w="16838" w:h="11906" w:orient="landscape"/>
          <w:pgMar w:top="1134" w:right="851" w:bottom="1134" w:left="1701" w:header="709" w:footer="709" w:gutter="0"/>
          <w:pgNumType w:start="13"/>
          <w:cols w:space="708"/>
          <w:docGrid w:linePitch="360"/>
        </w:sectPr>
      </w:pPr>
    </w:p>
    <w:p w:rsidR="00A12F3A" w:rsidRPr="005E12C2" w:rsidRDefault="00F40BA3" w:rsidP="005E12C2">
      <w:pPr>
        <w:spacing w:line="360" w:lineRule="auto"/>
        <w:ind w:firstLine="709"/>
        <w:rPr>
          <w:sz w:val="28"/>
          <w:szCs w:val="28"/>
        </w:rPr>
      </w:pPr>
      <w:r w:rsidRPr="005E12C2">
        <w:rPr>
          <w:sz w:val="28"/>
          <w:szCs w:val="28"/>
        </w:rPr>
        <w:t>В отношении торговли со странами СНГ</w:t>
      </w:r>
      <w:r w:rsidR="009C192F" w:rsidRPr="005E12C2">
        <w:rPr>
          <w:sz w:val="28"/>
          <w:szCs w:val="28"/>
        </w:rPr>
        <w:t xml:space="preserve"> </w:t>
      </w:r>
      <w:r w:rsidRPr="005E12C2">
        <w:rPr>
          <w:sz w:val="28"/>
          <w:szCs w:val="28"/>
        </w:rPr>
        <w:t xml:space="preserve">наблюдается постепенное падение товарооборота, </w:t>
      </w:r>
      <w:r w:rsidR="00CE4A9C" w:rsidRPr="005E12C2">
        <w:rPr>
          <w:sz w:val="28"/>
          <w:szCs w:val="28"/>
        </w:rPr>
        <w:t>связанное,</w:t>
      </w:r>
      <w:r w:rsidRPr="005E12C2">
        <w:rPr>
          <w:sz w:val="28"/>
          <w:szCs w:val="28"/>
        </w:rPr>
        <w:t xml:space="preserve"> прежде всего с нестабильностью экономической обстановки, несбалансированностью поставок в пользу России, нехваткой валютных средств у стран-контрагентов.</w:t>
      </w:r>
      <w:r w:rsidR="00CE4A9C" w:rsidRPr="005E12C2">
        <w:rPr>
          <w:sz w:val="28"/>
          <w:szCs w:val="28"/>
        </w:rPr>
        <w:t xml:space="preserve"> </w:t>
      </w:r>
      <w:r w:rsidR="00996282" w:rsidRPr="005E12C2">
        <w:rPr>
          <w:sz w:val="28"/>
          <w:szCs w:val="28"/>
        </w:rPr>
        <w:t>Удельный вес</w:t>
      </w:r>
      <w:r w:rsidR="00CE4A9C" w:rsidRPr="005E12C2">
        <w:rPr>
          <w:sz w:val="28"/>
          <w:szCs w:val="28"/>
        </w:rPr>
        <w:t xml:space="preserve"> стран Содружества во всем</w:t>
      </w:r>
      <w:r w:rsidR="00996282" w:rsidRPr="005E12C2">
        <w:rPr>
          <w:sz w:val="28"/>
          <w:szCs w:val="28"/>
        </w:rPr>
        <w:t xml:space="preserve"> то</w:t>
      </w:r>
      <w:r w:rsidR="00494E72" w:rsidRPr="005E12C2">
        <w:rPr>
          <w:sz w:val="28"/>
          <w:szCs w:val="28"/>
        </w:rPr>
        <w:t xml:space="preserve">варообороте в 2009 </w:t>
      </w:r>
      <w:r w:rsidR="00996282" w:rsidRPr="005E12C2">
        <w:rPr>
          <w:sz w:val="28"/>
          <w:szCs w:val="28"/>
        </w:rPr>
        <w:t>г</w:t>
      </w:r>
      <w:r w:rsidR="00A12F3A" w:rsidRPr="005E12C2">
        <w:rPr>
          <w:sz w:val="28"/>
          <w:szCs w:val="28"/>
        </w:rPr>
        <w:t>оду</w:t>
      </w:r>
      <w:r w:rsidR="00996282" w:rsidRPr="005E12C2">
        <w:rPr>
          <w:sz w:val="28"/>
          <w:szCs w:val="28"/>
        </w:rPr>
        <w:t xml:space="preserve"> понизился до самого низкого за послед</w:t>
      </w:r>
      <w:r w:rsidR="00494E72" w:rsidRPr="005E12C2">
        <w:rPr>
          <w:sz w:val="28"/>
          <w:szCs w:val="28"/>
        </w:rPr>
        <w:t>ние 4 года</w:t>
      </w:r>
      <w:r w:rsidR="00A12F3A" w:rsidRPr="005E12C2">
        <w:rPr>
          <w:sz w:val="28"/>
          <w:szCs w:val="28"/>
        </w:rPr>
        <w:t xml:space="preserve"> уровня, составив всего 14,6 % .</w:t>
      </w:r>
    </w:p>
    <w:p w:rsidR="00A12F3A" w:rsidRPr="005E12C2" w:rsidRDefault="00996282" w:rsidP="005E12C2">
      <w:pPr>
        <w:spacing w:line="360" w:lineRule="auto"/>
        <w:ind w:firstLine="709"/>
        <w:rPr>
          <w:sz w:val="28"/>
          <w:szCs w:val="28"/>
        </w:rPr>
      </w:pPr>
      <w:r w:rsidRPr="005E12C2">
        <w:rPr>
          <w:sz w:val="28"/>
          <w:szCs w:val="28"/>
        </w:rPr>
        <w:t xml:space="preserve">Состав основных торговых партнеров России в </w:t>
      </w:r>
      <w:r w:rsidR="00A12F3A" w:rsidRPr="005E12C2">
        <w:rPr>
          <w:sz w:val="28"/>
          <w:szCs w:val="28"/>
        </w:rPr>
        <w:t xml:space="preserve">2009 </w:t>
      </w:r>
      <w:r w:rsidRPr="005E12C2">
        <w:rPr>
          <w:sz w:val="28"/>
          <w:szCs w:val="28"/>
        </w:rPr>
        <w:t>г</w:t>
      </w:r>
      <w:r w:rsidR="00A12F3A" w:rsidRPr="005E12C2">
        <w:rPr>
          <w:sz w:val="28"/>
          <w:szCs w:val="28"/>
        </w:rPr>
        <w:t>оду</w:t>
      </w:r>
      <w:r w:rsidRPr="005E12C2">
        <w:rPr>
          <w:sz w:val="28"/>
          <w:szCs w:val="28"/>
        </w:rPr>
        <w:t xml:space="preserve"> не изменился. </w:t>
      </w:r>
      <w:r w:rsidR="00A12F3A" w:rsidRPr="005E12C2">
        <w:rPr>
          <w:sz w:val="28"/>
          <w:szCs w:val="28"/>
        </w:rPr>
        <w:t>Главными партнерами остаются страны ЕС.</w:t>
      </w:r>
      <w:r w:rsidR="002D488E" w:rsidRPr="005E12C2">
        <w:rPr>
          <w:sz w:val="28"/>
          <w:szCs w:val="28"/>
        </w:rPr>
        <w:t xml:space="preserve"> Однако их удельный вес во внешнем обороте за 4 года снизился на</w:t>
      </w:r>
      <w:r w:rsidR="00E25929" w:rsidRPr="005E12C2">
        <w:rPr>
          <w:sz w:val="28"/>
          <w:szCs w:val="28"/>
        </w:rPr>
        <w:t xml:space="preserve"> 4 % и в 2009 году составил 50,3</w:t>
      </w:r>
      <w:r w:rsidR="002D488E" w:rsidRPr="005E12C2">
        <w:rPr>
          <w:sz w:val="28"/>
          <w:szCs w:val="28"/>
        </w:rPr>
        <w:t xml:space="preserve"> %.</w:t>
      </w:r>
    </w:p>
    <w:p w:rsidR="00F40BA3" w:rsidRPr="005E12C2" w:rsidRDefault="00F40BA3" w:rsidP="005E12C2">
      <w:pPr>
        <w:spacing w:line="360" w:lineRule="auto"/>
        <w:ind w:firstLine="709"/>
        <w:rPr>
          <w:sz w:val="28"/>
          <w:szCs w:val="28"/>
        </w:rPr>
      </w:pPr>
      <w:r w:rsidRPr="005E12C2">
        <w:rPr>
          <w:sz w:val="28"/>
          <w:szCs w:val="28"/>
        </w:rPr>
        <w:t>Традиционно главным партнером является Германия. Ее лидерство обусловлено высоким качеством производимых и поставляемых товаров (автомобили, видео- и аудиотехника, бытовая электроника, косметика, парфюмерия, мебель, одежда, обувь) при сравнительно низких оптовых ценах, территориальной близости. Немаловажными являются также установившиеся традиционные связи российских фирм, сохранившиеся с прежних времен, а также устойчивое положение немецкой марки.</w:t>
      </w:r>
    </w:p>
    <w:p w:rsidR="00F40BA3" w:rsidRPr="005E12C2" w:rsidRDefault="00F40BA3" w:rsidP="005E12C2">
      <w:pPr>
        <w:spacing w:line="360" w:lineRule="auto"/>
        <w:ind w:firstLine="709"/>
        <w:rPr>
          <w:sz w:val="28"/>
          <w:szCs w:val="28"/>
        </w:rPr>
      </w:pPr>
      <w:r w:rsidRPr="005E12C2">
        <w:rPr>
          <w:sz w:val="28"/>
          <w:szCs w:val="28"/>
        </w:rPr>
        <w:t>Другими важными и стабильными партнерами России остаются Великобритания, Финляндия, Италия, США, Япония, Китай.</w:t>
      </w:r>
    </w:p>
    <w:p w:rsidR="00F40BA3" w:rsidRPr="005E12C2" w:rsidRDefault="00F40BA3" w:rsidP="005E12C2">
      <w:pPr>
        <w:spacing w:line="360" w:lineRule="auto"/>
        <w:ind w:firstLine="709"/>
        <w:rPr>
          <w:sz w:val="28"/>
          <w:szCs w:val="28"/>
        </w:rPr>
      </w:pPr>
      <w:r w:rsidRPr="005E12C2">
        <w:rPr>
          <w:sz w:val="28"/>
          <w:szCs w:val="28"/>
        </w:rPr>
        <w:t>Бывшие социалистические страны Европы, попытавшиеся в начале девяностых годов переориентировать свои связи на Запад, встретили там активное противодействие. Потеряв "западные иллюзии", эти страны начали шире использовать свои традиционные технологические и производственные взаимосвязи, географическую близость, неплохое знание российского рынка. Активно развиваются в последние годы экономические связи с Венгрией, Польшей, Чехией и Словакией.</w:t>
      </w:r>
    </w:p>
    <w:p w:rsidR="006F3A59" w:rsidRPr="005E12C2" w:rsidRDefault="00A47D1F" w:rsidP="005E12C2">
      <w:pPr>
        <w:spacing w:line="360" w:lineRule="auto"/>
        <w:ind w:firstLine="709"/>
        <w:rPr>
          <w:sz w:val="28"/>
          <w:szCs w:val="28"/>
        </w:rPr>
      </w:pPr>
      <w:r w:rsidRPr="005E12C2">
        <w:rPr>
          <w:sz w:val="28"/>
          <w:szCs w:val="28"/>
        </w:rPr>
        <w:t xml:space="preserve">При этом наблюдается </w:t>
      </w:r>
      <w:r w:rsidR="00B83C7C" w:rsidRPr="005E12C2">
        <w:rPr>
          <w:sz w:val="28"/>
          <w:szCs w:val="28"/>
        </w:rPr>
        <w:t>увеличение доли стран АТЭС (Азиатско-Тихоокеанского экономического сотрудничества) в структуре внешней торговли РФ, с 2006 года их удельный вес увеличился на 3,6 %, составив в 2009 году 20,7 % в общем объеме.</w:t>
      </w:r>
    </w:p>
    <w:p w:rsidR="00732CB2" w:rsidRPr="005E12C2" w:rsidRDefault="00A47D1F" w:rsidP="005E12C2">
      <w:pPr>
        <w:spacing w:line="360" w:lineRule="auto"/>
        <w:ind w:firstLine="709"/>
        <w:rPr>
          <w:sz w:val="28"/>
          <w:szCs w:val="28"/>
        </w:rPr>
      </w:pPr>
      <w:r w:rsidRPr="005E12C2">
        <w:rPr>
          <w:sz w:val="28"/>
          <w:szCs w:val="28"/>
        </w:rPr>
        <w:t>Необходимо отметить, что в 2009 году объем внешней торговли России снизился</w:t>
      </w:r>
      <w:r w:rsidR="00E4567B" w:rsidRPr="005E12C2">
        <w:rPr>
          <w:sz w:val="28"/>
          <w:szCs w:val="28"/>
        </w:rPr>
        <w:t xml:space="preserve"> </w:t>
      </w:r>
      <w:r w:rsidR="003677CC" w:rsidRPr="005E12C2">
        <w:rPr>
          <w:sz w:val="28"/>
          <w:szCs w:val="28"/>
        </w:rPr>
        <w:t xml:space="preserve">по сравнению с </w:t>
      </w:r>
      <w:r w:rsidR="00E4567B" w:rsidRPr="005E12C2">
        <w:rPr>
          <w:sz w:val="28"/>
          <w:szCs w:val="28"/>
        </w:rPr>
        <w:t xml:space="preserve">2008 </w:t>
      </w:r>
      <w:r w:rsidR="003677CC" w:rsidRPr="005E12C2">
        <w:rPr>
          <w:sz w:val="28"/>
          <w:szCs w:val="28"/>
        </w:rPr>
        <w:t>годом более чем вдвое (на 53%, по данным Федеральной таможенной службы). В большей степени это связано с падением экспорта из России. Его сокращение существенно опередило падение импорта (47,4</w:t>
      </w:r>
      <w:r w:rsidR="00E4567B" w:rsidRPr="005E12C2">
        <w:rPr>
          <w:sz w:val="28"/>
          <w:szCs w:val="28"/>
        </w:rPr>
        <w:t xml:space="preserve"> % против 39,3%).</w:t>
      </w:r>
    </w:p>
    <w:p w:rsidR="004C0362" w:rsidRPr="005E12C2" w:rsidRDefault="003677CC" w:rsidP="005E12C2">
      <w:pPr>
        <w:spacing w:line="360" w:lineRule="auto"/>
        <w:ind w:firstLine="709"/>
        <w:rPr>
          <w:sz w:val="28"/>
          <w:szCs w:val="28"/>
        </w:rPr>
      </w:pPr>
      <w:r w:rsidRPr="005E12C2">
        <w:rPr>
          <w:sz w:val="28"/>
          <w:szCs w:val="28"/>
        </w:rPr>
        <w:t xml:space="preserve">Причины столь резкого сокращения внешней торговли лежат на поверхности. Примерно 70% в структуре российского экспорта составляет топливно-энергетическая продукция, и при случившемся падении цен на нефть соответствующее сокращение экспорта вполне закономерно. Сокращение экспорта топливно-энергетических товаров было максимальным и составило 51%. Между тем, учитывая довольно сдержанные прогнозы цен на нефть, восстановление российского экспорта может оказаться длительным процессом. По </w:t>
      </w:r>
      <w:r w:rsidR="00E4567B" w:rsidRPr="005E12C2">
        <w:rPr>
          <w:sz w:val="28"/>
          <w:szCs w:val="28"/>
        </w:rPr>
        <w:t xml:space="preserve">сведениям </w:t>
      </w:r>
      <w:r w:rsidRPr="005E12C2">
        <w:rPr>
          <w:sz w:val="28"/>
          <w:szCs w:val="28"/>
        </w:rPr>
        <w:t>Министерства экономического развития России, среднегодовая стоимость нефти</w:t>
      </w:r>
      <w:r w:rsidR="00732CB2" w:rsidRPr="005E12C2">
        <w:rPr>
          <w:sz w:val="28"/>
          <w:szCs w:val="28"/>
        </w:rPr>
        <w:t xml:space="preserve"> марки </w:t>
      </w:r>
      <w:r w:rsidR="00732CB2" w:rsidRPr="005E12C2">
        <w:rPr>
          <w:sz w:val="28"/>
          <w:szCs w:val="28"/>
          <w:lang w:val="en-US"/>
        </w:rPr>
        <w:t>Urals</w:t>
      </w:r>
      <w:r w:rsidR="00732CB2" w:rsidRPr="005E12C2">
        <w:rPr>
          <w:sz w:val="28"/>
          <w:szCs w:val="28"/>
        </w:rPr>
        <w:t xml:space="preserve"> в 2009 году составила 41 долл. США за баррель, а в 2010 году её цена ожидается на уровне 50 долл. США за баррель.</w:t>
      </w:r>
    </w:p>
    <w:p w:rsidR="00A71FAB" w:rsidRPr="005E12C2" w:rsidRDefault="004C0362" w:rsidP="005E12C2">
      <w:pPr>
        <w:spacing w:line="360" w:lineRule="auto"/>
        <w:ind w:firstLine="709"/>
        <w:rPr>
          <w:sz w:val="28"/>
          <w:szCs w:val="28"/>
        </w:rPr>
      </w:pPr>
      <w:r w:rsidRPr="005E12C2">
        <w:rPr>
          <w:sz w:val="28"/>
          <w:szCs w:val="28"/>
        </w:rPr>
        <w:t>С</w:t>
      </w:r>
      <w:r w:rsidR="003677CC" w:rsidRPr="005E12C2">
        <w:rPr>
          <w:sz w:val="28"/>
          <w:szCs w:val="28"/>
        </w:rPr>
        <w:t>уществующее снижение объемов импорта, прежде всего, связано с реальным сокращением объемов поставок из-за рубежа. После снижения курса рубля к ведущим валютам импортные товары стали для российских потребителей примерно в 1,5 раза дороже, что привело к соответствующему падению спроса на них. Другой причиной падения импорта может быть снижение закупок машин, оборудования и другой техники</w:t>
      </w:r>
      <w:r w:rsidR="005E12C2">
        <w:rPr>
          <w:sz w:val="28"/>
          <w:szCs w:val="28"/>
        </w:rPr>
        <w:t xml:space="preserve"> </w:t>
      </w:r>
      <w:r w:rsidR="003677CC" w:rsidRPr="005E12C2">
        <w:rPr>
          <w:sz w:val="28"/>
          <w:szCs w:val="28"/>
        </w:rPr>
        <w:t xml:space="preserve">– денег у компаний нет, и инвестиции падают </w:t>
      </w:r>
      <w:r w:rsidR="00A71FAB" w:rsidRPr="005E12C2">
        <w:rPr>
          <w:sz w:val="28"/>
          <w:szCs w:val="28"/>
        </w:rPr>
        <w:t>практически по всем отраслям.</w:t>
      </w:r>
    </w:p>
    <w:p w:rsidR="00A71FAB" w:rsidRPr="005E12C2" w:rsidRDefault="003677CC" w:rsidP="005E12C2">
      <w:pPr>
        <w:spacing w:line="360" w:lineRule="auto"/>
        <w:ind w:firstLine="709"/>
        <w:rPr>
          <w:sz w:val="28"/>
          <w:szCs w:val="28"/>
        </w:rPr>
      </w:pPr>
      <w:r w:rsidRPr="005E12C2">
        <w:rPr>
          <w:sz w:val="28"/>
          <w:szCs w:val="28"/>
        </w:rPr>
        <w:t>Меньшее (по сравнению с экспортом) падение импорта связано с тем, что без некоторых товаров российские потребители просто не могут обойтись. Именно для продовольственных товаров падение импорта было минимальным – 19%. В отличие от компаний, население пока сохраняет платежеспособность. Хотя и здесь снижение было неравномерным. Так, Россия сократила закупки импортного мяса на 26%, мяса птицы на 32%. Импорт овощей уменьшился почти на 20%. А абсолютным лидером по сокращению импорта стало подсолнеч</w:t>
      </w:r>
      <w:r w:rsidR="00A71FAB" w:rsidRPr="005E12C2">
        <w:rPr>
          <w:sz w:val="28"/>
          <w:szCs w:val="28"/>
        </w:rPr>
        <w:t>ное масло – минус 79%.</w:t>
      </w:r>
    </w:p>
    <w:p w:rsidR="00A71FAB" w:rsidRPr="005E12C2" w:rsidRDefault="00A71FAB" w:rsidP="005E12C2">
      <w:pPr>
        <w:spacing w:line="360" w:lineRule="auto"/>
        <w:ind w:firstLine="709"/>
        <w:rPr>
          <w:sz w:val="28"/>
          <w:szCs w:val="28"/>
        </w:rPr>
      </w:pPr>
      <w:r w:rsidRPr="005E12C2">
        <w:rPr>
          <w:sz w:val="28"/>
          <w:szCs w:val="28"/>
        </w:rPr>
        <w:t>Среди импортных товаров наименее востребованными оказались машины, оборудование и транспортные средства, которые потеряли 54 % оборота. Продукция химической промышленности упала примерно на 30 %.</w:t>
      </w:r>
    </w:p>
    <w:p w:rsidR="003677CC" w:rsidRPr="005E12C2" w:rsidRDefault="003677CC" w:rsidP="005E12C2">
      <w:pPr>
        <w:spacing w:line="360" w:lineRule="auto"/>
        <w:ind w:firstLine="709"/>
        <w:rPr>
          <w:sz w:val="28"/>
          <w:szCs w:val="28"/>
        </w:rPr>
      </w:pPr>
      <w:r w:rsidRPr="005E12C2">
        <w:rPr>
          <w:sz w:val="28"/>
          <w:szCs w:val="28"/>
        </w:rPr>
        <w:t>По мнению экспертов, в перспе</w:t>
      </w:r>
      <w:r w:rsidR="000B0523" w:rsidRPr="005E12C2">
        <w:rPr>
          <w:sz w:val="28"/>
          <w:szCs w:val="28"/>
        </w:rPr>
        <w:t>ктиве Россию ждет обвал импорта, связанный с ослаблением курса рубля.</w:t>
      </w:r>
      <w:r w:rsidRPr="005E12C2">
        <w:rPr>
          <w:sz w:val="28"/>
          <w:szCs w:val="28"/>
        </w:rPr>
        <w:t xml:space="preserve"> Кроме того, по мнению экспертов, волна сокращения импорта до России дошла еще не в полной мере. «Сейчас идет снижение доходов отечественных компаний, но на будущий год они все, что хотели, уже заказали и оплатили, – говорит заместитель заведующего кафедрой региональной экономики и экономической географии Высшей школы экономики Алексей Скопин. – А вот последующие расходы уже будут урезать». По его мнению, основной объем сокращения импорта дойдет до России примерно через полгода. Тогда падение импорта составит не менее 50%.</w:t>
      </w:r>
    </w:p>
    <w:p w:rsidR="008B54B1" w:rsidRPr="005E12C2" w:rsidRDefault="008B54B1" w:rsidP="005E12C2">
      <w:pPr>
        <w:spacing w:line="360" w:lineRule="auto"/>
        <w:ind w:firstLine="709"/>
        <w:rPr>
          <w:sz w:val="28"/>
          <w:szCs w:val="28"/>
        </w:rPr>
      </w:pPr>
      <w:r w:rsidRPr="005E12C2">
        <w:rPr>
          <w:sz w:val="28"/>
          <w:szCs w:val="28"/>
        </w:rPr>
        <w:t>В целом же товарная структура внешней торговли России в период с 2006 года по 2009 год</w:t>
      </w:r>
      <w:r w:rsidR="00684739" w:rsidRPr="005E12C2">
        <w:rPr>
          <w:sz w:val="28"/>
          <w:szCs w:val="28"/>
        </w:rPr>
        <w:t xml:space="preserve"> со странами СНГ и дальнего зарубежья</w:t>
      </w:r>
      <w:r w:rsidRPr="005E12C2">
        <w:rPr>
          <w:sz w:val="28"/>
          <w:szCs w:val="28"/>
        </w:rPr>
        <w:t xml:space="preserve"> выглядит следующим образом (см. таблицу 2</w:t>
      </w:r>
      <w:r w:rsidR="00684739" w:rsidRPr="005E12C2">
        <w:rPr>
          <w:sz w:val="28"/>
          <w:szCs w:val="28"/>
        </w:rPr>
        <w:t xml:space="preserve"> и таблицу 3</w:t>
      </w:r>
      <w:r w:rsidRPr="005E12C2">
        <w:rPr>
          <w:sz w:val="28"/>
          <w:szCs w:val="28"/>
        </w:rPr>
        <w:t>).</w:t>
      </w:r>
    </w:p>
    <w:p w:rsidR="00307044" w:rsidRPr="005E12C2" w:rsidRDefault="00307044" w:rsidP="005E12C2">
      <w:pPr>
        <w:spacing w:line="360" w:lineRule="auto"/>
        <w:ind w:firstLine="709"/>
        <w:rPr>
          <w:sz w:val="28"/>
          <w:szCs w:val="28"/>
        </w:rPr>
      </w:pPr>
    </w:p>
    <w:p w:rsidR="003677CC" w:rsidRPr="005E12C2" w:rsidRDefault="003677CC" w:rsidP="005E12C2">
      <w:pPr>
        <w:spacing w:line="360" w:lineRule="auto"/>
        <w:ind w:firstLine="709"/>
        <w:rPr>
          <w:sz w:val="28"/>
          <w:szCs w:val="28"/>
        </w:rPr>
      </w:pPr>
    </w:p>
    <w:p w:rsidR="00684739" w:rsidRPr="005E12C2" w:rsidRDefault="00684739" w:rsidP="005E12C2">
      <w:pPr>
        <w:spacing w:line="360" w:lineRule="auto"/>
        <w:ind w:firstLine="709"/>
        <w:rPr>
          <w:sz w:val="28"/>
          <w:szCs w:val="28"/>
        </w:rPr>
        <w:sectPr w:rsidR="00684739" w:rsidRPr="005E12C2" w:rsidSect="005E12C2">
          <w:pgSz w:w="11906" w:h="16838"/>
          <w:pgMar w:top="1134" w:right="851" w:bottom="1134" w:left="1701" w:header="709" w:footer="709" w:gutter="0"/>
          <w:pgNumType w:start="14"/>
          <w:cols w:space="708"/>
          <w:docGrid w:linePitch="360"/>
        </w:sectPr>
      </w:pPr>
    </w:p>
    <w:p w:rsidR="003677CC" w:rsidRPr="005E12C2" w:rsidRDefault="00684739" w:rsidP="005E12C2">
      <w:pPr>
        <w:spacing w:line="360" w:lineRule="auto"/>
        <w:ind w:firstLine="709"/>
        <w:rPr>
          <w:sz w:val="28"/>
          <w:szCs w:val="28"/>
        </w:rPr>
      </w:pPr>
      <w:r w:rsidRPr="005E12C2">
        <w:rPr>
          <w:sz w:val="28"/>
          <w:szCs w:val="28"/>
        </w:rPr>
        <w:t>Таблица 2 – Товарная структура внешней торговли России со странами СНГ за 2006 –</w:t>
      </w:r>
      <w:r w:rsidR="000A720E" w:rsidRPr="005E12C2">
        <w:rPr>
          <w:sz w:val="28"/>
          <w:szCs w:val="28"/>
        </w:rPr>
        <w:t xml:space="preserve"> 2009 год, миллионов долларов США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6"/>
        <w:gridCol w:w="1586"/>
        <w:gridCol w:w="1587"/>
        <w:gridCol w:w="1587"/>
        <w:gridCol w:w="1587"/>
        <w:gridCol w:w="1410"/>
        <w:gridCol w:w="1233"/>
        <w:gridCol w:w="1169"/>
        <w:gridCol w:w="1067"/>
      </w:tblGrid>
      <w:tr w:rsidR="00684739" w:rsidRPr="00CC7A9F" w:rsidTr="00CC7A9F">
        <w:tc>
          <w:tcPr>
            <w:tcW w:w="1130" w:type="pct"/>
            <w:vMerge w:val="restart"/>
            <w:shd w:val="clear" w:color="auto" w:fill="auto"/>
            <w:vAlign w:val="center"/>
          </w:tcPr>
          <w:p w:rsidR="00684739" w:rsidRPr="005E12C2" w:rsidRDefault="00684739" w:rsidP="00CC7A9F">
            <w:pPr>
              <w:spacing w:line="360" w:lineRule="auto"/>
              <w:ind w:firstLine="0"/>
              <w:jc w:val="left"/>
            </w:pPr>
            <w:r w:rsidRPr="005E12C2">
              <w:t>Наименование отрасли</w:t>
            </w:r>
          </w:p>
        </w:tc>
        <w:tc>
          <w:tcPr>
            <w:tcW w:w="1093" w:type="pct"/>
            <w:gridSpan w:val="2"/>
            <w:shd w:val="clear" w:color="auto" w:fill="auto"/>
            <w:vAlign w:val="center"/>
          </w:tcPr>
          <w:p w:rsidR="00684739" w:rsidRPr="005E12C2" w:rsidRDefault="00684739" w:rsidP="00CC7A9F">
            <w:pPr>
              <w:spacing w:line="360" w:lineRule="auto"/>
              <w:ind w:firstLine="0"/>
              <w:jc w:val="left"/>
            </w:pPr>
            <w:r w:rsidRPr="005E12C2">
              <w:t>2006 год</w:t>
            </w:r>
          </w:p>
        </w:tc>
        <w:tc>
          <w:tcPr>
            <w:tcW w:w="1093" w:type="pct"/>
            <w:gridSpan w:val="2"/>
            <w:shd w:val="clear" w:color="auto" w:fill="auto"/>
            <w:vAlign w:val="center"/>
          </w:tcPr>
          <w:p w:rsidR="00684739" w:rsidRPr="005E12C2" w:rsidRDefault="00684739" w:rsidP="00CC7A9F">
            <w:pPr>
              <w:spacing w:line="360" w:lineRule="auto"/>
              <w:ind w:firstLine="0"/>
              <w:jc w:val="left"/>
            </w:pPr>
            <w:r w:rsidRPr="005E12C2">
              <w:t>2007 год</w:t>
            </w:r>
          </w:p>
        </w:tc>
        <w:tc>
          <w:tcPr>
            <w:tcW w:w="911" w:type="pct"/>
            <w:gridSpan w:val="2"/>
            <w:shd w:val="clear" w:color="auto" w:fill="auto"/>
            <w:vAlign w:val="center"/>
          </w:tcPr>
          <w:p w:rsidR="00684739" w:rsidRPr="005E12C2" w:rsidRDefault="00684739" w:rsidP="00CC7A9F">
            <w:pPr>
              <w:spacing w:line="360" w:lineRule="auto"/>
              <w:ind w:firstLine="0"/>
              <w:jc w:val="left"/>
            </w:pPr>
            <w:r w:rsidRPr="005E12C2">
              <w:t>2008 год</w:t>
            </w:r>
          </w:p>
        </w:tc>
        <w:tc>
          <w:tcPr>
            <w:tcW w:w="773" w:type="pct"/>
            <w:gridSpan w:val="2"/>
            <w:shd w:val="clear" w:color="auto" w:fill="auto"/>
            <w:vAlign w:val="center"/>
          </w:tcPr>
          <w:p w:rsidR="00684739" w:rsidRPr="005E12C2" w:rsidRDefault="00684739" w:rsidP="00CC7A9F">
            <w:pPr>
              <w:spacing w:line="360" w:lineRule="auto"/>
              <w:ind w:firstLine="0"/>
              <w:jc w:val="left"/>
            </w:pPr>
            <w:r w:rsidRPr="005E12C2">
              <w:t>2009 год</w:t>
            </w:r>
          </w:p>
        </w:tc>
      </w:tr>
      <w:tr w:rsidR="00646DC5" w:rsidRPr="00CC7A9F" w:rsidTr="00CC7A9F">
        <w:tc>
          <w:tcPr>
            <w:tcW w:w="1130" w:type="pct"/>
            <w:vMerge/>
            <w:shd w:val="clear" w:color="auto" w:fill="auto"/>
            <w:vAlign w:val="center"/>
          </w:tcPr>
          <w:p w:rsidR="00684739" w:rsidRPr="005E12C2" w:rsidRDefault="00684739" w:rsidP="00CC7A9F">
            <w:pPr>
              <w:spacing w:line="360" w:lineRule="auto"/>
              <w:ind w:firstLine="0"/>
              <w:jc w:val="left"/>
            </w:pPr>
          </w:p>
        </w:tc>
        <w:tc>
          <w:tcPr>
            <w:tcW w:w="547" w:type="pct"/>
            <w:shd w:val="clear" w:color="auto" w:fill="auto"/>
            <w:vAlign w:val="center"/>
          </w:tcPr>
          <w:p w:rsidR="00684739" w:rsidRPr="00CC7A9F" w:rsidRDefault="00684739" w:rsidP="00CC7A9F">
            <w:pPr>
              <w:spacing w:line="360" w:lineRule="auto"/>
              <w:ind w:firstLine="0"/>
              <w:jc w:val="left"/>
              <w:rPr>
                <w:i/>
              </w:rPr>
            </w:pPr>
            <w:r w:rsidRPr="00CC7A9F">
              <w:rPr>
                <w:i/>
              </w:rPr>
              <w:t>экспорт</w:t>
            </w:r>
          </w:p>
        </w:tc>
        <w:tc>
          <w:tcPr>
            <w:tcW w:w="547" w:type="pct"/>
            <w:shd w:val="clear" w:color="auto" w:fill="auto"/>
            <w:vAlign w:val="center"/>
          </w:tcPr>
          <w:p w:rsidR="00684739" w:rsidRPr="005E12C2" w:rsidRDefault="00684739" w:rsidP="00CC7A9F">
            <w:pPr>
              <w:spacing w:line="360" w:lineRule="auto"/>
              <w:ind w:firstLine="0"/>
              <w:jc w:val="left"/>
            </w:pPr>
            <w:r w:rsidRPr="005E12C2">
              <w:t>импорт</w:t>
            </w:r>
          </w:p>
        </w:tc>
        <w:tc>
          <w:tcPr>
            <w:tcW w:w="547" w:type="pct"/>
            <w:shd w:val="clear" w:color="auto" w:fill="auto"/>
            <w:vAlign w:val="center"/>
          </w:tcPr>
          <w:p w:rsidR="00684739" w:rsidRPr="00CC7A9F" w:rsidRDefault="00684739" w:rsidP="00CC7A9F">
            <w:pPr>
              <w:spacing w:line="360" w:lineRule="auto"/>
              <w:ind w:firstLine="0"/>
              <w:jc w:val="left"/>
              <w:rPr>
                <w:i/>
              </w:rPr>
            </w:pPr>
            <w:r w:rsidRPr="00CC7A9F">
              <w:rPr>
                <w:i/>
              </w:rPr>
              <w:t>экспорт</w:t>
            </w:r>
          </w:p>
        </w:tc>
        <w:tc>
          <w:tcPr>
            <w:tcW w:w="547" w:type="pct"/>
            <w:shd w:val="clear" w:color="auto" w:fill="auto"/>
            <w:vAlign w:val="center"/>
          </w:tcPr>
          <w:p w:rsidR="00684739" w:rsidRPr="005E12C2" w:rsidRDefault="00684739" w:rsidP="00CC7A9F">
            <w:pPr>
              <w:spacing w:line="360" w:lineRule="auto"/>
              <w:ind w:firstLine="0"/>
              <w:jc w:val="left"/>
            </w:pPr>
            <w:r w:rsidRPr="005E12C2">
              <w:t>импорт</w:t>
            </w:r>
          </w:p>
        </w:tc>
        <w:tc>
          <w:tcPr>
            <w:tcW w:w="486" w:type="pct"/>
            <w:shd w:val="clear" w:color="auto" w:fill="auto"/>
            <w:vAlign w:val="center"/>
          </w:tcPr>
          <w:p w:rsidR="00684739" w:rsidRPr="00CC7A9F" w:rsidRDefault="00684739" w:rsidP="00CC7A9F">
            <w:pPr>
              <w:spacing w:line="360" w:lineRule="auto"/>
              <w:ind w:firstLine="0"/>
              <w:jc w:val="left"/>
              <w:rPr>
                <w:i/>
              </w:rPr>
            </w:pPr>
            <w:r w:rsidRPr="00CC7A9F">
              <w:rPr>
                <w:i/>
              </w:rPr>
              <w:t>экспорт</w:t>
            </w:r>
          </w:p>
        </w:tc>
        <w:tc>
          <w:tcPr>
            <w:tcW w:w="425" w:type="pct"/>
            <w:shd w:val="clear" w:color="auto" w:fill="auto"/>
            <w:vAlign w:val="center"/>
          </w:tcPr>
          <w:p w:rsidR="00684739" w:rsidRPr="005E12C2" w:rsidRDefault="00684739" w:rsidP="00CC7A9F">
            <w:pPr>
              <w:spacing w:line="360" w:lineRule="auto"/>
              <w:ind w:firstLine="0"/>
              <w:jc w:val="left"/>
            </w:pPr>
            <w:r w:rsidRPr="005E12C2">
              <w:t>импорт</w:t>
            </w:r>
          </w:p>
        </w:tc>
        <w:tc>
          <w:tcPr>
            <w:tcW w:w="403" w:type="pct"/>
            <w:shd w:val="clear" w:color="auto" w:fill="auto"/>
            <w:vAlign w:val="center"/>
          </w:tcPr>
          <w:p w:rsidR="00684739" w:rsidRPr="00CC7A9F" w:rsidRDefault="00684739" w:rsidP="00CC7A9F">
            <w:pPr>
              <w:spacing w:line="360" w:lineRule="auto"/>
              <w:ind w:firstLine="0"/>
              <w:jc w:val="left"/>
              <w:rPr>
                <w:i/>
              </w:rPr>
            </w:pPr>
            <w:r w:rsidRPr="00CC7A9F">
              <w:rPr>
                <w:i/>
              </w:rPr>
              <w:t>экспорт</w:t>
            </w:r>
          </w:p>
        </w:tc>
        <w:tc>
          <w:tcPr>
            <w:tcW w:w="370" w:type="pct"/>
            <w:shd w:val="clear" w:color="auto" w:fill="auto"/>
            <w:vAlign w:val="center"/>
          </w:tcPr>
          <w:p w:rsidR="00684739" w:rsidRPr="005E12C2" w:rsidRDefault="00684739" w:rsidP="00CC7A9F">
            <w:pPr>
              <w:spacing w:line="360" w:lineRule="auto"/>
              <w:ind w:firstLine="0"/>
              <w:jc w:val="left"/>
            </w:pPr>
            <w:r w:rsidRPr="005E12C2">
              <w:t>импорт</w:t>
            </w:r>
          </w:p>
        </w:tc>
      </w:tr>
      <w:tr w:rsidR="00646DC5" w:rsidRPr="00CC7A9F" w:rsidTr="00CC7A9F">
        <w:tc>
          <w:tcPr>
            <w:tcW w:w="1130" w:type="pct"/>
            <w:shd w:val="clear" w:color="auto" w:fill="auto"/>
            <w:vAlign w:val="center"/>
          </w:tcPr>
          <w:p w:rsidR="00684739" w:rsidRPr="005E12C2" w:rsidRDefault="000A720E" w:rsidP="00CC7A9F">
            <w:pPr>
              <w:spacing w:line="360" w:lineRule="auto"/>
              <w:ind w:firstLine="0"/>
              <w:jc w:val="left"/>
            </w:pPr>
            <w:r w:rsidRPr="005E12C2">
              <w:t>Продовольственные товары и сельскохозяйственное сырье</w:t>
            </w:r>
          </w:p>
        </w:tc>
        <w:tc>
          <w:tcPr>
            <w:tcW w:w="547" w:type="pct"/>
            <w:shd w:val="clear" w:color="auto" w:fill="auto"/>
            <w:vAlign w:val="center"/>
          </w:tcPr>
          <w:p w:rsidR="00684739" w:rsidRPr="00CC7A9F" w:rsidRDefault="00646DC5" w:rsidP="00CC7A9F">
            <w:pPr>
              <w:spacing w:line="360" w:lineRule="auto"/>
              <w:ind w:firstLine="0"/>
              <w:jc w:val="left"/>
              <w:rPr>
                <w:i/>
              </w:rPr>
            </w:pPr>
            <w:r w:rsidRPr="00CC7A9F">
              <w:rPr>
                <w:i/>
              </w:rPr>
              <w:t>2003,8</w:t>
            </w:r>
          </w:p>
        </w:tc>
        <w:tc>
          <w:tcPr>
            <w:tcW w:w="547" w:type="pct"/>
            <w:shd w:val="clear" w:color="auto" w:fill="auto"/>
            <w:vAlign w:val="center"/>
          </w:tcPr>
          <w:p w:rsidR="00684739" w:rsidRPr="005E12C2" w:rsidRDefault="00645338" w:rsidP="00CC7A9F">
            <w:pPr>
              <w:spacing w:line="360" w:lineRule="auto"/>
              <w:ind w:firstLine="0"/>
              <w:jc w:val="left"/>
            </w:pPr>
            <w:r w:rsidRPr="005E12C2">
              <w:t>2303,6</w:t>
            </w:r>
          </w:p>
        </w:tc>
        <w:tc>
          <w:tcPr>
            <w:tcW w:w="547" w:type="pct"/>
            <w:shd w:val="clear" w:color="auto" w:fill="auto"/>
            <w:vAlign w:val="center"/>
          </w:tcPr>
          <w:p w:rsidR="00684739" w:rsidRPr="00CC7A9F" w:rsidRDefault="00645338" w:rsidP="00CC7A9F">
            <w:pPr>
              <w:spacing w:line="360" w:lineRule="auto"/>
              <w:ind w:firstLine="0"/>
              <w:jc w:val="left"/>
              <w:rPr>
                <w:i/>
              </w:rPr>
            </w:pPr>
            <w:r w:rsidRPr="00CC7A9F">
              <w:rPr>
                <w:i/>
              </w:rPr>
              <w:t>2898,5</w:t>
            </w:r>
          </w:p>
        </w:tc>
        <w:tc>
          <w:tcPr>
            <w:tcW w:w="547" w:type="pct"/>
            <w:shd w:val="clear" w:color="auto" w:fill="auto"/>
            <w:vAlign w:val="center"/>
          </w:tcPr>
          <w:p w:rsidR="00684739" w:rsidRPr="005E12C2" w:rsidRDefault="00667F70" w:rsidP="00CC7A9F">
            <w:pPr>
              <w:spacing w:line="360" w:lineRule="auto"/>
              <w:ind w:firstLine="0"/>
              <w:jc w:val="left"/>
            </w:pPr>
            <w:r w:rsidRPr="005E12C2">
              <w:t>2843,1</w:t>
            </w:r>
          </w:p>
        </w:tc>
        <w:tc>
          <w:tcPr>
            <w:tcW w:w="486" w:type="pct"/>
            <w:shd w:val="clear" w:color="auto" w:fill="auto"/>
            <w:vAlign w:val="center"/>
          </w:tcPr>
          <w:p w:rsidR="00684739" w:rsidRPr="00CC7A9F" w:rsidRDefault="00D31759" w:rsidP="00CC7A9F">
            <w:pPr>
              <w:spacing w:line="360" w:lineRule="auto"/>
              <w:ind w:firstLine="0"/>
              <w:jc w:val="left"/>
              <w:rPr>
                <w:i/>
              </w:rPr>
            </w:pPr>
            <w:r w:rsidRPr="00CC7A9F">
              <w:rPr>
                <w:i/>
              </w:rPr>
              <w:t>3506,7</w:t>
            </w:r>
          </w:p>
        </w:tc>
        <w:tc>
          <w:tcPr>
            <w:tcW w:w="425" w:type="pct"/>
            <w:shd w:val="clear" w:color="auto" w:fill="auto"/>
            <w:vAlign w:val="center"/>
          </w:tcPr>
          <w:p w:rsidR="00684739" w:rsidRPr="005E12C2" w:rsidRDefault="00A529E6" w:rsidP="00CC7A9F">
            <w:pPr>
              <w:spacing w:line="360" w:lineRule="auto"/>
              <w:ind w:firstLine="0"/>
              <w:jc w:val="left"/>
            </w:pPr>
            <w:r w:rsidRPr="005E12C2">
              <w:t>3576,3</w:t>
            </w:r>
          </w:p>
        </w:tc>
        <w:tc>
          <w:tcPr>
            <w:tcW w:w="403" w:type="pct"/>
            <w:shd w:val="clear" w:color="auto" w:fill="auto"/>
            <w:vAlign w:val="center"/>
          </w:tcPr>
          <w:p w:rsidR="00684739" w:rsidRPr="00CC7A9F" w:rsidRDefault="00F4563D" w:rsidP="00CC7A9F">
            <w:pPr>
              <w:spacing w:line="360" w:lineRule="auto"/>
              <w:ind w:firstLine="0"/>
              <w:jc w:val="left"/>
              <w:rPr>
                <w:i/>
              </w:rPr>
            </w:pPr>
            <w:r w:rsidRPr="00CC7A9F">
              <w:rPr>
                <w:i/>
              </w:rPr>
              <w:t>2545,0</w:t>
            </w:r>
          </w:p>
        </w:tc>
        <w:tc>
          <w:tcPr>
            <w:tcW w:w="370" w:type="pct"/>
            <w:shd w:val="clear" w:color="auto" w:fill="auto"/>
            <w:vAlign w:val="center"/>
          </w:tcPr>
          <w:p w:rsidR="00684739" w:rsidRPr="005E12C2" w:rsidRDefault="00F4563D" w:rsidP="00CC7A9F">
            <w:pPr>
              <w:spacing w:line="360" w:lineRule="auto"/>
              <w:ind w:firstLine="0"/>
              <w:jc w:val="left"/>
            </w:pPr>
            <w:r w:rsidRPr="005E12C2">
              <w:t>2526,2</w:t>
            </w:r>
          </w:p>
        </w:tc>
      </w:tr>
      <w:tr w:rsidR="00646DC5" w:rsidRPr="00CC7A9F" w:rsidTr="00CC7A9F">
        <w:tc>
          <w:tcPr>
            <w:tcW w:w="1130" w:type="pct"/>
            <w:shd w:val="clear" w:color="auto" w:fill="auto"/>
            <w:vAlign w:val="center"/>
          </w:tcPr>
          <w:p w:rsidR="00684739" w:rsidRPr="005E12C2" w:rsidRDefault="000A720E" w:rsidP="00CC7A9F">
            <w:pPr>
              <w:spacing w:line="360" w:lineRule="auto"/>
              <w:ind w:firstLine="0"/>
              <w:jc w:val="left"/>
            </w:pPr>
            <w:r w:rsidRPr="005E12C2">
              <w:t>Минеральные продукты</w:t>
            </w:r>
          </w:p>
        </w:tc>
        <w:tc>
          <w:tcPr>
            <w:tcW w:w="547" w:type="pct"/>
            <w:shd w:val="clear" w:color="auto" w:fill="auto"/>
            <w:vAlign w:val="center"/>
          </w:tcPr>
          <w:p w:rsidR="00684739" w:rsidRPr="00CC7A9F" w:rsidRDefault="00646DC5" w:rsidP="00CC7A9F">
            <w:pPr>
              <w:spacing w:line="360" w:lineRule="auto"/>
              <w:ind w:firstLine="0"/>
              <w:jc w:val="left"/>
              <w:rPr>
                <w:i/>
              </w:rPr>
            </w:pPr>
            <w:r w:rsidRPr="00CC7A9F">
              <w:rPr>
                <w:i/>
              </w:rPr>
              <w:t>12615,3</w:t>
            </w:r>
          </w:p>
        </w:tc>
        <w:tc>
          <w:tcPr>
            <w:tcW w:w="547" w:type="pct"/>
            <w:shd w:val="clear" w:color="auto" w:fill="auto"/>
            <w:vAlign w:val="center"/>
          </w:tcPr>
          <w:p w:rsidR="00684739" w:rsidRPr="005E12C2" w:rsidRDefault="00645338" w:rsidP="00CC7A9F">
            <w:pPr>
              <w:spacing w:line="360" w:lineRule="auto"/>
              <w:ind w:firstLine="0"/>
              <w:jc w:val="left"/>
            </w:pPr>
            <w:r w:rsidRPr="005E12C2">
              <w:t>2276,6</w:t>
            </w:r>
          </w:p>
        </w:tc>
        <w:tc>
          <w:tcPr>
            <w:tcW w:w="547" w:type="pct"/>
            <w:shd w:val="clear" w:color="auto" w:fill="auto"/>
            <w:vAlign w:val="center"/>
          </w:tcPr>
          <w:p w:rsidR="00684739" w:rsidRPr="00CC7A9F" w:rsidRDefault="00F318B4" w:rsidP="00CC7A9F">
            <w:pPr>
              <w:spacing w:line="360" w:lineRule="auto"/>
              <w:ind w:firstLine="0"/>
              <w:jc w:val="left"/>
              <w:rPr>
                <w:i/>
              </w:rPr>
            </w:pPr>
            <w:r w:rsidRPr="00CC7A9F">
              <w:rPr>
                <w:i/>
              </w:rPr>
              <w:t>13013,4</w:t>
            </w:r>
          </w:p>
        </w:tc>
        <w:tc>
          <w:tcPr>
            <w:tcW w:w="547" w:type="pct"/>
            <w:shd w:val="clear" w:color="auto" w:fill="auto"/>
            <w:vAlign w:val="center"/>
          </w:tcPr>
          <w:p w:rsidR="00684739" w:rsidRPr="005E12C2" w:rsidRDefault="00667F70" w:rsidP="00CC7A9F">
            <w:pPr>
              <w:spacing w:line="360" w:lineRule="auto"/>
              <w:ind w:firstLine="0"/>
              <w:jc w:val="left"/>
            </w:pPr>
            <w:r w:rsidRPr="005E12C2">
              <w:t>2966,1</w:t>
            </w:r>
          </w:p>
        </w:tc>
        <w:tc>
          <w:tcPr>
            <w:tcW w:w="486" w:type="pct"/>
            <w:shd w:val="clear" w:color="auto" w:fill="auto"/>
            <w:vAlign w:val="center"/>
          </w:tcPr>
          <w:p w:rsidR="00684739" w:rsidRPr="00CC7A9F" w:rsidRDefault="00D31759" w:rsidP="00CC7A9F">
            <w:pPr>
              <w:spacing w:line="360" w:lineRule="auto"/>
              <w:ind w:firstLine="0"/>
              <w:jc w:val="left"/>
              <w:rPr>
                <w:i/>
              </w:rPr>
            </w:pPr>
            <w:r w:rsidRPr="00CC7A9F">
              <w:rPr>
                <w:i/>
              </w:rPr>
              <w:t>19501,2</w:t>
            </w:r>
          </w:p>
        </w:tc>
        <w:tc>
          <w:tcPr>
            <w:tcW w:w="425" w:type="pct"/>
            <w:shd w:val="clear" w:color="auto" w:fill="auto"/>
            <w:vAlign w:val="center"/>
          </w:tcPr>
          <w:p w:rsidR="00684739" w:rsidRPr="005E12C2" w:rsidRDefault="00A529E6" w:rsidP="00CC7A9F">
            <w:pPr>
              <w:spacing w:line="360" w:lineRule="auto"/>
              <w:ind w:firstLine="0"/>
              <w:jc w:val="left"/>
            </w:pPr>
            <w:r w:rsidRPr="005E12C2">
              <w:t>5038,6</w:t>
            </w:r>
          </w:p>
        </w:tc>
        <w:tc>
          <w:tcPr>
            <w:tcW w:w="403" w:type="pct"/>
            <w:shd w:val="clear" w:color="auto" w:fill="auto"/>
            <w:vAlign w:val="center"/>
          </w:tcPr>
          <w:p w:rsidR="00684739" w:rsidRPr="00CC7A9F" w:rsidRDefault="00F4563D" w:rsidP="00CC7A9F">
            <w:pPr>
              <w:spacing w:line="360" w:lineRule="auto"/>
              <w:ind w:firstLine="0"/>
              <w:jc w:val="left"/>
              <w:rPr>
                <w:i/>
              </w:rPr>
            </w:pPr>
            <w:r w:rsidRPr="00CC7A9F">
              <w:rPr>
                <w:i/>
              </w:rPr>
              <w:t>11250,2</w:t>
            </w:r>
          </w:p>
        </w:tc>
        <w:tc>
          <w:tcPr>
            <w:tcW w:w="370" w:type="pct"/>
            <w:shd w:val="clear" w:color="auto" w:fill="auto"/>
            <w:vAlign w:val="center"/>
          </w:tcPr>
          <w:p w:rsidR="00684739" w:rsidRPr="005E12C2" w:rsidRDefault="00F4563D" w:rsidP="00CC7A9F">
            <w:pPr>
              <w:spacing w:line="360" w:lineRule="auto"/>
              <w:ind w:firstLine="0"/>
              <w:jc w:val="left"/>
            </w:pPr>
            <w:r w:rsidRPr="005E12C2">
              <w:t>2465,1</w:t>
            </w:r>
          </w:p>
        </w:tc>
      </w:tr>
      <w:tr w:rsidR="00646DC5" w:rsidRPr="00CC7A9F" w:rsidTr="00CC7A9F">
        <w:tc>
          <w:tcPr>
            <w:tcW w:w="1130" w:type="pct"/>
            <w:shd w:val="clear" w:color="auto" w:fill="auto"/>
            <w:vAlign w:val="center"/>
          </w:tcPr>
          <w:p w:rsidR="00684739" w:rsidRPr="005E12C2" w:rsidRDefault="000A720E" w:rsidP="00CC7A9F">
            <w:pPr>
              <w:spacing w:line="360" w:lineRule="auto"/>
              <w:ind w:firstLine="0"/>
              <w:jc w:val="left"/>
            </w:pPr>
            <w:r w:rsidRPr="005E12C2">
              <w:t>Топливно-энегретические товары</w:t>
            </w:r>
          </w:p>
        </w:tc>
        <w:tc>
          <w:tcPr>
            <w:tcW w:w="547" w:type="pct"/>
            <w:shd w:val="clear" w:color="auto" w:fill="auto"/>
            <w:vAlign w:val="center"/>
          </w:tcPr>
          <w:p w:rsidR="00684739" w:rsidRPr="00CC7A9F" w:rsidRDefault="00646DC5" w:rsidP="00CC7A9F">
            <w:pPr>
              <w:spacing w:line="360" w:lineRule="auto"/>
              <w:ind w:firstLine="0"/>
              <w:jc w:val="left"/>
              <w:rPr>
                <w:i/>
              </w:rPr>
            </w:pPr>
            <w:r w:rsidRPr="00CC7A9F">
              <w:rPr>
                <w:i/>
              </w:rPr>
              <w:t>12275,5</w:t>
            </w:r>
          </w:p>
        </w:tc>
        <w:tc>
          <w:tcPr>
            <w:tcW w:w="547" w:type="pct"/>
            <w:shd w:val="clear" w:color="auto" w:fill="auto"/>
            <w:vAlign w:val="center"/>
          </w:tcPr>
          <w:p w:rsidR="00684739" w:rsidRPr="005E12C2" w:rsidRDefault="00645338" w:rsidP="00CC7A9F">
            <w:pPr>
              <w:spacing w:line="360" w:lineRule="auto"/>
              <w:ind w:firstLine="0"/>
              <w:jc w:val="left"/>
            </w:pPr>
            <w:r w:rsidRPr="005E12C2">
              <w:t>1232,3</w:t>
            </w:r>
          </w:p>
        </w:tc>
        <w:tc>
          <w:tcPr>
            <w:tcW w:w="547" w:type="pct"/>
            <w:shd w:val="clear" w:color="auto" w:fill="auto"/>
            <w:vAlign w:val="center"/>
          </w:tcPr>
          <w:p w:rsidR="00684739" w:rsidRPr="00CC7A9F" w:rsidRDefault="00F318B4" w:rsidP="00CC7A9F">
            <w:pPr>
              <w:spacing w:line="360" w:lineRule="auto"/>
              <w:ind w:firstLine="0"/>
              <w:jc w:val="left"/>
              <w:rPr>
                <w:i/>
              </w:rPr>
            </w:pPr>
            <w:r w:rsidRPr="00CC7A9F">
              <w:rPr>
                <w:i/>
              </w:rPr>
              <w:t>12466,0</w:t>
            </w:r>
          </w:p>
        </w:tc>
        <w:tc>
          <w:tcPr>
            <w:tcW w:w="547" w:type="pct"/>
            <w:shd w:val="clear" w:color="auto" w:fill="auto"/>
            <w:vAlign w:val="center"/>
          </w:tcPr>
          <w:p w:rsidR="00684739" w:rsidRPr="005E12C2" w:rsidRDefault="00667F70" w:rsidP="00CC7A9F">
            <w:pPr>
              <w:spacing w:line="360" w:lineRule="auto"/>
              <w:ind w:firstLine="0"/>
              <w:jc w:val="left"/>
            </w:pPr>
            <w:r w:rsidRPr="005E12C2">
              <w:t>1505,2</w:t>
            </w:r>
          </w:p>
        </w:tc>
        <w:tc>
          <w:tcPr>
            <w:tcW w:w="486" w:type="pct"/>
            <w:shd w:val="clear" w:color="auto" w:fill="auto"/>
            <w:vAlign w:val="center"/>
          </w:tcPr>
          <w:p w:rsidR="00684739" w:rsidRPr="00CC7A9F" w:rsidRDefault="00D31759" w:rsidP="00CC7A9F">
            <w:pPr>
              <w:spacing w:line="360" w:lineRule="auto"/>
              <w:ind w:firstLine="0"/>
              <w:jc w:val="left"/>
              <w:rPr>
                <w:i/>
              </w:rPr>
            </w:pPr>
            <w:r w:rsidRPr="00CC7A9F">
              <w:rPr>
                <w:i/>
              </w:rPr>
              <w:t>18913,9</w:t>
            </w:r>
          </w:p>
        </w:tc>
        <w:tc>
          <w:tcPr>
            <w:tcW w:w="425" w:type="pct"/>
            <w:shd w:val="clear" w:color="auto" w:fill="auto"/>
            <w:vAlign w:val="center"/>
          </w:tcPr>
          <w:p w:rsidR="00684739" w:rsidRPr="005E12C2" w:rsidRDefault="00A529E6" w:rsidP="00CC7A9F">
            <w:pPr>
              <w:spacing w:line="360" w:lineRule="auto"/>
              <w:ind w:firstLine="0"/>
              <w:jc w:val="left"/>
            </w:pPr>
            <w:r w:rsidRPr="005E12C2">
              <w:t>2676,1</w:t>
            </w:r>
          </w:p>
        </w:tc>
        <w:tc>
          <w:tcPr>
            <w:tcW w:w="403" w:type="pct"/>
            <w:shd w:val="clear" w:color="auto" w:fill="auto"/>
            <w:vAlign w:val="center"/>
          </w:tcPr>
          <w:p w:rsidR="00684739" w:rsidRPr="00CC7A9F" w:rsidRDefault="00F4563D" w:rsidP="00CC7A9F">
            <w:pPr>
              <w:spacing w:line="360" w:lineRule="auto"/>
              <w:ind w:firstLine="0"/>
              <w:jc w:val="left"/>
              <w:rPr>
                <w:i/>
              </w:rPr>
            </w:pPr>
            <w:r w:rsidRPr="00CC7A9F">
              <w:rPr>
                <w:i/>
              </w:rPr>
              <w:t>10871,0</w:t>
            </w:r>
          </w:p>
        </w:tc>
        <w:tc>
          <w:tcPr>
            <w:tcW w:w="370" w:type="pct"/>
            <w:shd w:val="clear" w:color="auto" w:fill="auto"/>
            <w:vAlign w:val="center"/>
          </w:tcPr>
          <w:p w:rsidR="00684739" w:rsidRPr="005E12C2" w:rsidRDefault="00F4563D" w:rsidP="00CC7A9F">
            <w:pPr>
              <w:spacing w:line="360" w:lineRule="auto"/>
              <w:ind w:firstLine="0"/>
              <w:jc w:val="left"/>
            </w:pPr>
            <w:r w:rsidRPr="005E12C2">
              <w:t>1384,4</w:t>
            </w:r>
          </w:p>
        </w:tc>
      </w:tr>
      <w:tr w:rsidR="00646DC5" w:rsidRPr="00CC7A9F" w:rsidTr="00CC7A9F">
        <w:tc>
          <w:tcPr>
            <w:tcW w:w="1130" w:type="pct"/>
            <w:shd w:val="clear" w:color="auto" w:fill="auto"/>
            <w:vAlign w:val="center"/>
          </w:tcPr>
          <w:p w:rsidR="00684739" w:rsidRPr="005E12C2" w:rsidRDefault="000A720E" w:rsidP="00CC7A9F">
            <w:pPr>
              <w:spacing w:line="360" w:lineRule="auto"/>
              <w:ind w:firstLine="0"/>
              <w:jc w:val="left"/>
            </w:pPr>
            <w:r w:rsidRPr="005E12C2">
              <w:t>Продукция химической промышленности (каучук)</w:t>
            </w:r>
          </w:p>
        </w:tc>
        <w:tc>
          <w:tcPr>
            <w:tcW w:w="547" w:type="pct"/>
            <w:shd w:val="clear" w:color="auto" w:fill="auto"/>
            <w:vAlign w:val="center"/>
          </w:tcPr>
          <w:p w:rsidR="00684739" w:rsidRPr="00CC7A9F" w:rsidRDefault="00646DC5" w:rsidP="00CC7A9F">
            <w:pPr>
              <w:spacing w:line="360" w:lineRule="auto"/>
              <w:ind w:firstLine="0"/>
              <w:jc w:val="left"/>
              <w:rPr>
                <w:i/>
              </w:rPr>
            </w:pPr>
            <w:r w:rsidRPr="00CC7A9F">
              <w:rPr>
                <w:i/>
              </w:rPr>
              <w:t>2663,5</w:t>
            </w:r>
          </w:p>
        </w:tc>
        <w:tc>
          <w:tcPr>
            <w:tcW w:w="547" w:type="pct"/>
            <w:shd w:val="clear" w:color="auto" w:fill="auto"/>
            <w:vAlign w:val="center"/>
          </w:tcPr>
          <w:p w:rsidR="00684739" w:rsidRPr="005E12C2" w:rsidRDefault="00645338" w:rsidP="00CC7A9F">
            <w:pPr>
              <w:spacing w:line="360" w:lineRule="auto"/>
              <w:ind w:firstLine="0"/>
              <w:jc w:val="left"/>
            </w:pPr>
            <w:r w:rsidRPr="005E12C2">
              <w:t>2035,8</w:t>
            </w:r>
          </w:p>
        </w:tc>
        <w:tc>
          <w:tcPr>
            <w:tcW w:w="547" w:type="pct"/>
            <w:shd w:val="clear" w:color="auto" w:fill="auto"/>
            <w:vAlign w:val="center"/>
          </w:tcPr>
          <w:p w:rsidR="00684739" w:rsidRPr="00CC7A9F" w:rsidRDefault="00F318B4" w:rsidP="00CC7A9F">
            <w:pPr>
              <w:spacing w:line="360" w:lineRule="auto"/>
              <w:ind w:firstLine="0"/>
              <w:jc w:val="left"/>
              <w:rPr>
                <w:i/>
              </w:rPr>
            </w:pPr>
            <w:r w:rsidRPr="00CC7A9F">
              <w:rPr>
                <w:i/>
              </w:rPr>
              <w:t>3494,1</w:t>
            </w:r>
          </w:p>
        </w:tc>
        <w:tc>
          <w:tcPr>
            <w:tcW w:w="547" w:type="pct"/>
            <w:shd w:val="clear" w:color="auto" w:fill="auto"/>
            <w:vAlign w:val="center"/>
          </w:tcPr>
          <w:p w:rsidR="00684739" w:rsidRPr="005E12C2" w:rsidRDefault="00667F70" w:rsidP="00CC7A9F">
            <w:pPr>
              <w:spacing w:line="360" w:lineRule="auto"/>
              <w:ind w:firstLine="0"/>
              <w:jc w:val="left"/>
            </w:pPr>
            <w:r w:rsidRPr="005E12C2">
              <w:t>2266,6</w:t>
            </w:r>
          </w:p>
        </w:tc>
        <w:tc>
          <w:tcPr>
            <w:tcW w:w="486" w:type="pct"/>
            <w:shd w:val="clear" w:color="auto" w:fill="auto"/>
            <w:vAlign w:val="center"/>
          </w:tcPr>
          <w:p w:rsidR="00684739" w:rsidRPr="00CC7A9F" w:rsidRDefault="00D31759" w:rsidP="00CC7A9F">
            <w:pPr>
              <w:spacing w:line="360" w:lineRule="auto"/>
              <w:ind w:firstLine="0"/>
              <w:jc w:val="left"/>
              <w:rPr>
                <w:i/>
              </w:rPr>
            </w:pPr>
            <w:r w:rsidRPr="00CC7A9F">
              <w:rPr>
                <w:i/>
              </w:rPr>
              <w:t>4794,0</w:t>
            </w:r>
          </w:p>
        </w:tc>
        <w:tc>
          <w:tcPr>
            <w:tcW w:w="425" w:type="pct"/>
            <w:shd w:val="clear" w:color="auto" w:fill="auto"/>
            <w:vAlign w:val="center"/>
          </w:tcPr>
          <w:p w:rsidR="00684739" w:rsidRPr="005E12C2" w:rsidRDefault="00A529E6" w:rsidP="00CC7A9F">
            <w:pPr>
              <w:spacing w:line="360" w:lineRule="auto"/>
              <w:ind w:firstLine="0"/>
              <w:jc w:val="left"/>
            </w:pPr>
            <w:r w:rsidRPr="005E12C2">
              <w:t>2353,3</w:t>
            </w:r>
          </w:p>
        </w:tc>
        <w:tc>
          <w:tcPr>
            <w:tcW w:w="403" w:type="pct"/>
            <w:shd w:val="clear" w:color="auto" w:fill="auto"/>
            <w:vAlign w:val="center"/>
          </w:tcPr>
          <w:p w:rsidR="00684739" w:rsidRPr="00CC7A9F" w:rsidRDefault="00F4563D" w:rsidP="00CC7A9F">
            <w:pPr>
              <w:spacing w:line="360" w:lineRule="auto"/>
              <w:ind w:firstLine="0"/>
              <w:jc w:val="left"/>
              <w:rPr>
                <w:i/>
              </w:rPr>
            </w:pPr>
            <w:r w:rsidRPr="00CC7A9F">
              <w:rPr>
                <w:i/>
              </w:rPr>
              <w:t>2715,6</w:t>
            </w:r>
          </w:p>
        </w:tc>
        <w:tc>
          <w:tcPr>
            <w:tcW w:w="370" w:type="pct"/>
            <w:shd w:val="clear" w:color="auto" w:fill="auto"/>
            <w:vAlign w:val="center"/>
          </w:tcPr>
          <w:p w:rsidR="00684739" w:rsidRPr="005E12C2" w:rsidRDefault="00F4563D" w:rsidP="00CC7A9F">
            <w:pPr>
              <w:spacing w:line="360" w:lineRule="auto"/>
              <w:ind w:firstLine="0"/>
              <w:jc w:val="left"/>
            </w:pPr>
            <w:r w:rsidRPr="005E12C2">
              <w:t>1374,0</w:t>
            </w:r>
          </w:p>
        </w:tc>
      </w:tr>
      <w:tr w:rsidR="00646DC5" w:rsidRPr="00CC7A9F" w:rsidTr="00CC7A9F">
        <w:tc>
          <w:tcPr>
            <w:tcW w:w="1130" w:type="pct"/>
            <w:shd w:val="clear" w:color="auto" w:fill="auto"/>
            <w:vAlign w:val="center"/>
          </w:tcPr>
          <w:p w:rsidR="00684739" w:rsidRPr="005E12C2" w:rsidRDefault="000A720E" w:rsidP="00CC7A9F">
            <w:pPr>
              <w:spacing w:line="360" w:lineRule="auto"/>
              <w:ind w:firstLine="0"/>
              <w:jc w:val="left"/>
            </w:pPr>
            <w:r w:rsidRPr="005E12C2">
              <w:t>Кожевенное сырье, пушнина, изделия из них</w:t>
            </w:r>
          </w:p>
        </w:tc>
        <w:tc>
          <w:tcPr>
            <w:tcW w:w="547" w:type="pct"/>
            <w:shd w:val="clear" w:color="auto" w:fill="auto"/>
            <w:vAlign w:val="center"/>
          </w:tcPr>
          <w:p w:rsidR="00684739" w:rsidRPr="00CC7A9F" w:rsidRDefault="00646DC5" w:rsidP="00CC7A9F">
            <w:pPr>
              <w:spacing w:line="360" w:lineRule="auto"/>
              <w:ind w:firstLine="0"/>
              <w:jc w:val="left"/>
              <w:rPr>
                <w:i/>
              </w:rPr>
            </w:pPr>
            <w:r w:rsidRPr="00CC7A9F">
              <w:rPr>
                <w:i/>
              </w:rPr>
              <w:t>17,5</w:t>
            </w:r>
          </w:p>
        </w:tc>
        <w:tc>
          <w:tcPr>
            <w:tcW w:w="547" w:type="pct"/>
            <w:shd w:val="clear" w:color="auto" w:fill="auto"/>
            <w:vAlign w:val="center"/>
          </w:tcPr>
          <w:p w:rsidR="00684739" w:rsidRPr="005E12C2" w:rsidRDefault="00645338" w:rsidP="00CC7A9F">
            <w:pPr>
              <w:spacing w:line="360" w:lineRule="auto"/>
              <w:ind w:firstLine="0"/>
              <w:jc w:val="left"/>
            </w:pPr>
            <w:r w:rsidRPr="005E12C2">
              <w:t>4,9</w:t>
            </w:r>
          </w:p>
        </w:tc>
        <w:tc>
          <w:tcPr>
            <w:tcW w:w="547" w:type="pct"/>
            <w:shd w:val="clear" w:color="auto" w:fill="auto"/>
            <w:vAlign w:val="center"/>
          </w:tcPr>
          <w:p w:rsidR="00684739" w:rsidRPr="00CC7A9F" w:rsidRDefault="00F318B4" w:rsidP="00CC7A9F">
            <w:pPr>
              <w:spacing w:line="360" w:lineRule="auto"/>
              <w:ind w:firstLine="0"/>
              <w:jc w:val="left"/>
              <w:rPr>
                <w:i/>
              </w:rPr>
            </w:pPr>
            <w:r w:rsidRPr="00CC7A9F">
              <w:rPr>
                <w:i/>
              </w:rPr>
              <w:t>22,5</w:t>
            </w:r>
          </w:p>
        </w:tc>
        <w:tc>
          <w:tcPr>
            <w:tcW w:w="547" w:type="pct"/>
            <w:shd w:val="clear" w:color="auto" w:fill="auto"/>
            <w:vAlign w:val="center"/>
          </w:tcPr>
          <w:p w:rsidR="00684739" w:rsidRPr="005E12C2" w:rsidRDefault="00667F70" w:rsidP="00CC7A9F">
            <w:pPr>
              <w:spacing w:line="360" w:lineRule="auto"/>
              <w:ind w:firstLine="0"/>
              <w:jc w:val="left"/>
            </w:pPr>
            <w:r w:rsidRPr="005E12C2">
              <w:t>5,8</w:t>
            </w:r>
          </w:p>
        </w:tc>
        <w:tc>
          <w:tcPr>
            <w:tcW w:w="486" w:type="pct"/>
            <w:shd w:val="clear" w:color="auto" w:fill="auto"/>
            <w:vAlign w:val="center"/>
          </w:tcPr>
          <w:p w:rsidR="00684739" w:rsidRPr="00CC7A9F" w:rsidRDefault="00D31759" w:rsidP="00CC7A9F">
            <w:pPr>
              <w:spacing w:line="360" w:lineRule="auto"/>
              <w:ind w:firstLine="0"/>
              <w:jc w:val="left"/>
              <w:rPr>
                <w:i/>
              </w:rPr>
            </w:pPr>
            <w:r w:rsidRPr="00CC7A9F">
              <w:rPr>
                <w:i/>
              </w:rPr>
              <w:t>18,3</w:t>
            </w:r>
          </w:p>
        </w:tc>
        <w:tc>
          <w:tcPr>
            <w:tcW w:w="425" w:type="pct"/>
            <w:shd w:val="clear" w:color="auto" w:fill="auto"/>
            <w:vAlign w:val="center"/>
          </w:tcPr>
          <w:p w:rsidR="00684739" w:rsidRPr="005E12C2" w:rsidRDefault="00A529E6" w:rsidP="00CC7A9F">
            <w:pPr>
              <w:spacing w:line="360" w:lineRule="auto"/>
              <w:ind w:firstLine="0"/>
              <w:jc w:val="left"/>
            </w:pPr>
            <w:r w:rsidRPr="005E12C2">
              <w:t>5,8</w:t>
            </w:r>
          </w:p>
        </w:tc>
        <w:tc>
          <w:tcPr>
            <w:tcW w:w="403" w:type="pct"/>
            <w:shd w:val="clear" w:color="auto" w:fill="auto"/>
            <w:vAlign w:val="center"/>
          </w:tcPr>
          <w:p w:rsidR="00684739" w:rsidRPr="00CC7A9F" w:rsidRDefault="00F4563D" w:rsidP="00CC7A9F">
            <w:pPr>
              <w:spacing w:line="360" w:lineRule="auto"/>
              <w:ind w:firstLine="0"/>
              <w:jc w:val="left"/>
              <w:rPr>
                <w:i/>
              </w:rPr>
            </w:pPr>
            <w:r w:rsidRPr="00CC7A9F">
              <w:rPr>
                <w:i/>
              </w:rPr>
              <w:t>11,5</w:t>
            </w:r>
          </w:p>
        </w:tc>
        <w:tc>
          <w:tcPr>
            <w:tcW w:w="370" w:type="pct"/>
            <w:shd w:val="clear" w:color="auto" w:fill="auto"/>
            <w:vAlign w:val="center"/>
          </w:tcPr>
          <w:p w:rsidR="00684739" w:rsidRPr="005E12C2" w:rsidRDefault="00F4563D" w:rsidP="00CC7A9F">
            <w:pPr>
              <w:spacing w:line="360" w:lineRule="auto"/>
              <w:ind w:firstLine="0"/>
              <w:jc w:val="left"/>
            </w:pPr>
            <w:r w:rsidRPr="005E12C2">
              <w:t>3,3</w:t>
            </w:r>
          </w:p>
        </w:tc>
      </w:tr>
      <w:tr w:rsidR="00646DC5" w:rsidRPr="00CC7A9F" w:rsidTr="00CC7A9F">
        <w:tc>
          <w:tcPr>
            <w:tcW w:w="1130" w:type="pct"/>
            <w:shd w:val="clear" w:color="auto" w:fill="auto"/>
            <w:vAlign w:val="center"/>
          </w:tcPr>
          <w:p w:rsidR="00684739" w:rsidRPr="005E12C2" w:rsidRDefault="000A720E" w:rsidP="00CC7A9F">
            <w:pPr>
              <w:spacing w:line="360" w:lineRule="auto"/>
              <w:ind w:firstLine="0"/>
              <w:jc w:val="left"/>
            </w:pPr>
            <w:r w:rsidRPr="005E12C2">
              <w:t>Древесина и целлюлозно-бумажные изделия</w:t>
            </w:r>
          </w:p>
        </w:tc>
        <w:tc>
          <w:tcPr>
            <w:tcW w:w="547" w:type="pct"/>
            <w:shd w:val="clear" w:color="auto" w:fill="auto"/>
            <w:vAlign w:val="center"/>
          </w:tcPr>
          <w:p w:rsidR="00684739" w:rsidRPr="00CC7A9F" w:rsidRDefault="00646DC5" w:rsidP="00CC7A9F">
            <w:pPr>
              <w:spacing w:line="360" w:lineRule="auto"/>
              <w:ind w:firstLine="0"/>
              <w:jc w:val="left"/>
              <w:rPr>
                <w:i/>
              </w:rPr>
            </w:pPr>
            <w:r w:rsidRPr="00CC7A9F">
              <w:rPr>
                <w:i/>
              </w:rPr>
              <w:t>1244,8</w:t>
            </w:r>
          </w:p>
        </w:tc>
        <w:tc>
          <w:tcPr>
            <w:tcW w:w="547" w:type="pct"/>
            <w:shd w:val="clear" w:color="auto" w:fill="auto"/>
            <w:vAlign w:val="center"/>
          </w:tcPr>
          <w:p w:rsidR="00684739" w:rsidRPr="005E12C2" w:rsidRDefault="00645338" w:rsidP="00CC7A9F">
            <w:pPr>
              <w:spacing w:line="360" w:lineRule="auto"/>
              <w:ind w:firstLine="0"/>
              <w:jc w:val="left"/>
            </w:pPr>
            <w:r w:rsidRPr="005E12C2">
              <w:t>451,7</w:t>
            </w:r>
          </w:p>
        </w:tc>
        <w:tc>
          <w:tcPr>
            <w:tcW w:w="547" w:type="pct"/>
            <w:shd w:val="clear" w:color="auto" w:fill="auto"/>
            <w:vAlign w:val="center"/>
          </w:tcPr>
          <w:p w:rsidR="00684739" w:rsidRPr="00CC7A9F" w:rsidRDefault="00F318B4" w:rsidP="00CC7A9F">
            <w:pPr>
              <w:spacing w:line="360" w:lineRule="auto"/>
              <w:ind w:firstLine="0"/>
              <w:jc w:val="left"/>
              <w:rPr>
                <w:i/>
              </w:rPr>
            </w:pPr>
            <w:r w:rsidRPr="00CC7A9F">
              <w:rPr>
                <w:i/>
              </w:rPr>
              <w:t>1784,0</w:t>
            </w:r>
          </w:p>
        </w:tc>
        <w:tc>
          <w:tcPr>
            <w:tcW w:w="547" w:type="pct"/>
            <w:shd w:val="clear" w:color="auto" w:fill="auto"/>
            <w:vAlign w:val="center"/>
          </w:tcPr>
          <w:p w:rsidR="00684739" w:rsidRPr="005E12C2" w:rsidRDefault="00667F70" w:rsidP="00CC7A9F">
            <w:pPr>
              <w:spacing w:line="360" w:lineRule="auto"/>
              <w:ind w:firstLine="0"/>
              <w:jc w:val="left"/>
            </w:pPr>
            <w:r w:rsidRPr="005E12C2">
              <w:t>611,4</w:t>
            </w:r>
          </w:p>
        </w:tc>
        <w:tc>
          <w:tcPr>
            <w:tcW w:w="486" w:type="pct"/>
            <w:shd w:val="clear" w:color="auto" w:fill="auto"/>
            <w:vAlign w:val="center"/>
          </w:tcPr>
          <w:p w:rsidR="00684739" w:rsidRPr="00CC7A9F" w:rsidRDefault="00D31759" w:rsidP="00CC7A9F">
            <w:pPr>
              <w:spacing w:line="360" w:lineRule="auto"/>
              <w:ind w:firstLine="0"/>
              <w:jc w:val="left"/>
              <w:rPr>
                <w:i/>
              </w:rPr>
            </w:pPr>
            <w:r w:rsidRPr="00CC7A9F">
              <w:rPr>
                <w:i/>
              </w:rPr>
              <w:t>2000,0</w:t>
            </w:r>
          </w:p>
        </w:tc>
        <w:tc>
          <w:tcPr>
            <w:tcW w:w="425" w:type="pct"/>
            <w:shd w:val="clear" w:color="auto" w:fill="auto"/>
            <w:vAlign w:val="center"/>
          </w:tcPr>
          <w:p w:rsidR="00684739" w:rsidRPr="005E12C2" w:rsidRDefault="00A529E6" w:rsidP="00CC7A9F">
            <w:pPr>
              <w:spacing w:line="360" w:lineRule="auto"/>
              <w:ind w:firstLine="0"/>
              <w:jc w:val="left"/>
            </w:pPr>
            <w:r w:rsidRPr="005E12C2">
              <w:t>669,8</w:t>
            </w:r>
          </w:p>
        </w:tc>
        <w:tc>
          <w:tcPr>
            <w:tcW w:w="403" w:type="pct"/>
            <w:shd w:val="clear" w:color="auto" w:fill="auto"/>
            <w:vAlign w:val="center"/>
          </w:tcPr>
          <w:p w:rsidR="00684739" w:rsidRPr="00CC7A9F" w:rsidRDefault="00F4563D" w:rsidP="00CC7A9F">
            <w:pPr>
              <w:spacing w:line="360" w:lineRule="auto"/>
              <w:ind w:firstLine="0"/>
              <w:jc w:val="left"/>
              <w:rPr>
                <w:i/>
              </w:rPr>
            </w:pPr>
            <w:r w:rsidRPr="00CC7A9F">
              <w:rPr>
                <w:i/>
              </w:rPr>
              <w:t>1396,2</w:t>
            </w:r>
          </w:p>
        </w:tc>
        <w:tc>
          <w:tcPr>
            <w:tcW w:w="370" w:type="pct"/>
            <w:shd w:val="clear" w:color="auto" w:fill="auto"/>
            <w:vAlign w:val="center"/>
          </w:tcPr>
          <w:p w:rsidR="00684739" w:rsidRPr="005E12C2" w:rsidRDefault="00F4563D" w:rsidP="00CC7A9F">
            <w:pPr>
              <w:spacing w:line="360" w:lineRule="auto"/>
              <w:ind w:firstLine="0"/>
              <w:jc w:val="left"/>
            </w:pPr>
            <w:r w:rsidRPr="005E12C2">
              <w:t>539,6</w:t>
            </w:r>
          </w:p>
        </w:tc>
      </w:tr>
      <w:tr w:rsidR="00646DC5" w:rsidRPr="00CC7A9F" w:rsidTr="00CC7A9F">
        <w:tc>
          <w:tcPr>
            <w:tcW w:w="1130" w:type="pct"/>
            <w:shd w:val="clear" w:color="auto" w:fill="auto"/>
            <w:vAlign w:val="center"/>
          </w:tcPr>
          <w:p w:rsidR="00684739" w:rsidRPr="005E12C2" w:rsidRDefault="000A720E" w:rsidP="00CC7A9F">
            <w:pPr>
              <w:spacing w:line="360" w:lineRule="auto"/>
              <w:ind w:firstLine="0"/>
              <w:jc w:val="left"/>
            </w:pPr>
            <w:r w:rsidRPr="005E12C2">
              <w:t>Драгоценные камни, драгоценные металлы и изделия из них</w:t>
            </w:r>
          </w:p>
        </w:tc>
        <w:tc>
          <w:tcPr>
            <w:tcW w:w="547" w:type="pct"/>
            <w:shd w:val="clear" w:color="auto" w:fill="auto"/>
            <w:vAlign w:val="center"/>
          </w:tcPr>
          <w:p w:rsidR="00684739" w:rsidRPr="00CC7A9F" w:rsidRDefault="00646DC5" w:rsidP="00CC7A9F">
            <w:pPr>
              <w:spacing w:line="360" w:lineRule="auto"/>
              <w:ind w:firstLine="0"/>
              <w:jc w:val="left"/>
              <w:rPr>
                <w:i/>
              </w:rPr>
            </w:pPr>
            <w:r w:rsidRPr="00CC7A9F">
              <w:rPr>
                <w:i/>
              </w:rPr>
              <w:t>61,3</w:t>
            </w:r>
          </w:p>
        </w:tc>
        <w:tc>
          <w:tcPr>
            <w:tcW w:w="547" w:type="pct"/>
            <w:shd w:val="clear" w:color="auto" w:fill="auto"/>
            <w:vAlign w:val="center"/>
          </w:tcPr>
          <w:p w:rsidR="00684739" w:rsidRPr="005E12C2" w:rsidRDefault="00645338" w:rsidP="00CC7A9F">
            <w:pPr>
              <w:spacing w:line="360" w:lineRule="auto"/>
              <w:ind w:firstLine="0"/>
              <w:jc w:val="left"/>
            </w:pPr>
            <w:r w:rsidRPr="005E12C2">
              <w:t>27,2</w:t>
            </w:r>
          </w:p>
        </w:tc>
        <w:tc>
          <w:tcPr>
            <w:tcW w:w="547" w:type="pct"/>
            <w:shd w:val="clear" w:color="auto" w:fill="auto"/>
            <w:vAlign w:val="center"/>
          </w:tcPr>
          <w:p w:rsidR="00684739" w:rsidRPr="00CC7A9F" w:rsidRDefault="00F318B4" w:rsidP="00CC7A9F">
            <w:pPr>
              <w:spacing w:line="360" w:lineRule="auto"/>
              <w:ind w:firstLine="0"/>
              <w:jc w:val="left"/>
              <w:rPr>
                <w:i/>
              </w:rPr>
            </w:pPr>
            <w:r w:rsidRPr="00CC7A9F">
              <w:rPr>
                <w:i/>
              </w:rPr>
              <w:t>77,9</w:t>
            </w:r>
          </w:p>
        </w:tc>
        <w:tc>
          <w:tcPr>
            <w:tcW w:w="547" w:type="pct"/>
            <w:shd w:val="clear" w:color="auto" w:fill="auto"/>
            <w:vAlign w:val="center"/>
          </w:tcPr>
          <w:p w:rsidR="00684739" w:rsidRPr="005E12C2" w:rsidRDefault="00667F70" w:rsidP="00CC7A9F">
            <w:pPr>
              <w:spacing w:line="360" w:lineRule="auto"/>
              <w:ind w:firstLine="0"/>
              <w:jc w:val="left"/>
            </w:pPr>
            <w:r w:rsidRPr="005E12C2">
              <w:t>42,5</w:t>
            </w:r>
          </w:p>
        </w:tc>
        <w:tc>
          <w:tcPr>
            <w:tcW w:w="486" w:type="pct"/>
            <w:shd w:val="clear" w:color="auto" w:fill="auto"/>
            <w:vAlign w:val="center"/>
          </w:tcPr>
          <w:p w:rsidR="00684739" w:rsidRPr="00CC7A9F" w:rsidRDefault="00D31759" w:rsidP="00CC7A9F">
            <w:pPr>
              <w:spacing w:line="360" w:lineRule="auto"/>
              <w:ind w:firstLine="0"/>
              <w:jc w:val="left"/>
              <w:rPr>
                <w:i/>
              </w:rPr>
            </w:pPr>
            <w:r w:rsidRPr="00CC7A9F">
              <w:rPr>
                <w:i/>
              </w:rPr>
              <w:t>76,5</w:t>
            </w:r>
          </w:p>
        </w:tc>
        <w:tc>
          <w:tcPr>
            <w:tcW w:w="425" w:type="pct"/>
            <w:shd w:val="clear" w:color="auto" w:fill="auto"/>
            <w:vAlign w:val="center"/>
          </w:tcPr>
          <w:p w:rsidR="00684739" w:rsidRPr="005E12C2" w:rsidRDefault="00A529E6" w:rsidP="00CC7A9F">
            <w:pPr>
              <w:spacing w:line="360" w:lineRule="auto"/>
              <w:ind w:firstLine="0"/>
              <w:jc w:val="left"/>
            </w:pPr>
            <w:r w:rsidRPr="005E12C2">
              <w:t>57,6</w:t>
            </w:r>
          </w:p>
        </w:tc>
        <w:tc>
          <w:tcPr>
            <w:tcW w:w="403" w:type="pct"/>
            <w:shd w:val="clear" w:color="auto" w:fill="auto"/>
            <w:vAlign w:val="center"/>
          </w:tcPr>
          <w:p w:rsidR="00684739" w:rsidRPr="00CC7A9F" w:rsidRDefault="00F4563D" w:rsidP="00CC7A9F">
            <w:pPr>
              <w:spacing w:line="360" w:lineRule="auto"/>
              <w:ind w:firstLine="0"/>
              <w:jc w:val="left"/>
              <w:rPr>
                <w:i/>
              </w:rPr>
            </w:pPr>
            <w:r w:rsidRPr="00CC7A9F">
              <w:rPr>
                <w:i/>
              </w:rPr>
              <w:t>37,2</w:t>
            </w:r>
          </w:p>
        </w:tc>
        <w:tc>
          <w:tcPr>
            <w:tcW w:w="370" w:type="pct"/>
            <w:shd w:val="clear" w:color="auto" w:fill="auto"/>
            <w:vAlign w:val="center"/>
          </w:tcPr>
          <w:p w:rsidR="00684739" w:rsidRPr="005E12C2" w:rsidRDefault="00F4563D" w:rsidP="00CC7A9F">
            <w:pPr>
              <w:spacing w:line="360" w:lineRule="auto"/>
              <w:ind w:firstLine="0"/>
              <w:jc w:val="left"/>
            </w:pPr>
            <w:r w:rsidRPr="005E12C2">
              <w:t>19,8</w:t>
            </w:r>
          </w:p>
        </w:tc>
      </w:tr>
      <w:tr w:rsidR="00646DC5" w:rsidRPr="00CC7A9F" w:rsidTr="00CC7A9F">
        <w:tc>
          <w:tcPr>
            <w:tcW w:w="1130" w:type="pct"/>
            <w:shd w:val="clear" w:color="auto" w:fill="auto"/>
            <w:vAlign w:val="center"/>
          </w:tcPr>
          <w:p w:rsidR="00684739" w:rsidRPr="005E12C2" w:rsidRDefault="000A720E" w:rsidP="00CC7A9F">
            <w:pPr>
              <w:spacing w:line="360" w:lineRule="auto"/>
              <w:ind w:firstLine="0"/>
              <w:jc w:val="left"/>
            </w:pPr>
            <w:r w:rsidRPr="005E12C2">
              <w:t>Металлы и изделия из них</w:t>
            </w:r>
          </w:p>
        </w:tc>
        <w:tc>
          <w:tcPr>
            <w:tcW w:w="547" w:type="pct"/>
            <w:shd w:val="clear" w:color="auto" w:fill="auto"/>
            <w:vAlign w:val="center"/>
          </w:tcPr>
          <w:p w:rsidR="00684739" w:rsidRPr="00CC7A9F" w:rsidRDefault="00646DC5" w:rsidP="00CC7A9F">
            <w:pPr>
              <w:spacing w:line="360" w:lineRule="auto"/>
              <w:ind w:firstLine="0"/>
              <w:jc w:val="left"/>
              <w:rPr>
                <w:i/>
              </w:rPr>
            </w:pPr>
            <w:r w:rsidRPr="00CC7A9F">
              <w:rPr>
                <w:i/>
              </w:rPr>
              <w:t>3558,8</w:t>
            </w:r>
          </w:p>
        </w:tc>
        <w:tc>
          <w:tcPr>
            <w:tcW w:w="547" w:type="pct"/>
            <w:shd w:val="clear" w:color="auto" w:fill="auto"/>
            <w:vAlign w:val="center"/>
          </w:tcPr>
          <w:p w:rsidR="00684739" w:rsidRPr="005E12C2" w:rsidRDefault="00645338" w:rsidP="00CC7A9F">
            <w:pPr>
              <w:spacing w:line="360" w:lineRule="auto"/>
              <w:ind w:firstLine="0"/>
              <w:jc w:val="left"/>
            </w:pPr>
            <w:r w:rsidRPr="005E12C2">
              <w:t>3806,5</w:t>
            </w:r>
          </w:p>
        </w:tc>
        <w:tc>
          <w:tcPr>
            <w:tcW w:w="547" w:type="pct"/>
            <w:shd w:val="clear" w:color="auto" w:fill="auto"/>
            <w:vAlign w:val="center"/>
          </w:tcPr>
          <w:p w:rsidR="00684739" w:rsidRPr="00CC7A9F" w:rsidRDefault="00F318B4" w:rsidP="00CC7A9F">
            <w:pPr>
              <w:spacing w:line="360" w:lineRule="auto"/>
              <w:ind w:firstLine="0"/>
              <w:jc w:val="left"/>
              <w:rPr>
                <w:i/>
              </w:rPr>
            </w:pPr>
            <w:r w:rsidRPr="00CC7A9F">
              <w:rPr>
                <w:i/>
              </w:rPr>
              <w:t>5072,0</w:t>
            </w:r>
          </w:p>
        </w:tc>
        <w:tc>
          <w:tcPr>
            <w:tcW w:w="547" w:type="pct"/>
            <w:shd w:val="clear" w:color="auto" w:fill="auto"/>
            <w:vAlign w:val="center"/>
          </w:tcPr>
          <w:p w:rsidR="00684739" w:rsidRPr="005E12C2" w:rsidRDefault="00667F70" w:rsidP="00CC7A9F">
            <w:pPr>
              <w:spacing w:line="360" w:lineRule="auto"/>
              <w:ind w:firstLine="0"/>
              <w:jc w:val="left"/>
            </w:pPr>
            <w:r w:rsidRPr="005E12C2">
              <w:t>5226,1</w:t>
            </w:r>
          </w:p>
        </w:tc>
        <w:tc>
          <w:tcPr>
            <w:tcW w:w="486" w:type="pct"/>
            <w:shd w:val="clear" w:color="auto" w:fill="auto"/>
            <w:vAlign w:val="center"/>
          </w:tcPr>
          <w:p w:rsidR="00684739" w:rsidRPr="00CC7A9F" w:rsidRDefault="00D31759" w:rsidP="00CC7A9F">
            <w:pPr>
              <w:spacing w:line="360" w:lineRule="auto"/>
              <w:ind w:firstLine="0"/>
              <w:jc w:val="left"/>
              <w:rPr>
                <w:i/>
              </w:rPr>
            </w:pPr>
            <w:r w:rsidRPr="00CC7A9F">
              <w:rPr>
                <w:i/>
              </w:rPr>
              <w:t>5981,9</w:t>
            </w:r>
          </w:p>
        </w:tc>
        <w:tc>
          <w:tcPr>
            <w:tcW w:w="425" w:type="pct"/>
            <w:shd w:val="clear" w:color="auto" w:fill="auto"/>
            <w:vAlign w:val="center"/>
          </w:tcPr>
          <w:p w:rsidR="00684739" w:rsidRPr="005E12C2" w:rsidRDefault="00A529E6" w:rsidP="00CC7A9F">
            <w:pPr>
              <w:spacing w:line="360" w:lineRule="auto"/>
              <w:ind w:firstLine="0"/>
              <w:jc w:val="left"/>
            </w:pPr>
            <w:r w:rsidRPr="005E12C2">
              <w:t>5496,9</w:t>
            </w:r>
          </w:p>
        </w:tc>
        <w:tc>
          <w:tcPr>
            <w:tcW w:w="403" w:type="pct"/>
            <w:shd w:val="clear" w:color="auto" w:fill="auto"/>
            <w:vAlign w:val="center"/>
          </w:tcPr>
          <w:p w:rsidR="00684739" w:rsidRPr="00CC7A9F" w:rsidRDefault="00F4563D" w:rsidP="00CC7A9F">
            <w:pPr>
              <w:spacing w:line="360" w:lineRule="auto"/>
              <w:ind w:firstLine="0"/>
              <w:jc w:val="left"/>
              <w:rPr>
                <w:i/>
              </w:rPr>
            </w:pPr>
            <w:r w:rsidRPr="00CC7A9F">
              <w:rPr>
                <w:i/>
              </w:rPr>
              <w:t>3298,9</w:t>
            </w:r>
          </w:p>
        </w:tc>
        <w:tc>
          <w:tcPr>
            <w:tcW w:w="370" w:type="pct"/>
            <w:shd w:val="clear" w:color="auto" w:fill="auto"/>
            <w:vAlign w:val="center"/>
          </w:tcPr>
          <w:p w:rsidR="00684739" w:rsidRPr="005E12C2" w:rsidRDefault="00F4563D" w:rsidP="00CC7A9F">
            <w:pPr>
              <w:spacing w:line="360" w:lineRule="auto"/>
              <w:ind w:firstLine="0"/>
              <w:jc w:val="left"/>
            </w:pPr>
            <w:r w:rsidRPr="005E12C2">
              <w:t>2418,7</w:t>
            </w:r>
          </w:p>
        </w:tc>
      </w:tr>
      <w:tr w:rsidR="00646DC5" w:rsidRPr="00CC7A9F" w:rsidTr="00CC7A9F">
        <w:tc>
          <w:tcPr>
            <w:tcW w:w="1130" w:type="pct"/>
            <w:shd w:val="clear" w:color="auto" w:fill="auto"/>
            <w:vAlign w:val="center"/>
          </w:tcPr>
          <w:p w:rsidR="00684739" w:rsidRPr="005E12C2" w:rsidRDefault="000A720E" w:rsidP="00CC7A9F">
            <w:pPr>
              <w:spacing w:line="360" w:lineRule="auto"/>
              <w:ind w:firstLine="0"/>
              <w:jc w:val="left"/>
            </w:pPr>
            <w:r w:rsidRPr="005E12C2">
              <w:t>Машины, оборудование и транспортные средства</w:t>
            </w:r>
          </w:p>
        </w:tc>
        <w:tc>
          <w:tcPr>
            <w:tcW w:w="547" w:type="pct"/>
            <w:shd w:val="clear" w:color="auto" w:fill="auto"/>
            <w:vAlign w:val="center"/>
          </w:tcPr>
          <w:p w:rsidR="00684739" w:rsidRPr="00CC7A9F" w:rsidRDefault="00646DC5" w:rsidP="00CC7A9F">
            <w:pPr>
              <w:spacing w:line="360" w:lineRule="auto"/>
              <w:ind w:firstLine="0"/>
              <w:jc w:val="left"/>
              <w:rPr>
                <w:i/>
              </w:rPr>
            </w:pPr>
            <w:r w:rsidRPr="00CC7A9F">
              <w:rPr>
                <w:i/>
              </w:rPr>
              <w:t>59564,6</w:t>
            </w:r>
          </w:p>
        </w:tc>
        <w:tc>
          <w:tcPr>
            <w:tcW w:w="547" w:type="pct"/>
            <w:shd w:val="clear" w:color="auto" w:fill="auto"/>
            <w:vAlign w:val="center"/>
          </w:tcPr>
          <w:p w:rsidR="00684739" w:rsidRPr="005E12C2" w:rsidRDefault="00645338" w:rsidP="00CC7A9F">
            <w:pPr>
              <w:spacing w:line="360" w:lineRule="auto"/>
              <w:ind w:firstLine="0"/>
              <w:jc w:val="left"/>
            </w:pPr>
            <w:r w:rsidRPr="005E12C2">
              <w:t>3695,0</w:t>
            </w:r>
          </w:p>
        </w:tc>
        <w:tc>
          <w:tcPr>
            <w:tcW w:w="547" w:type="pct"/>
            <w:shd w:val="clear" w:color="auto" w:fill="auto"/>
            <w:vAlign w:val="center"/>
          </w:tcPr>
          <w:p w:rsidR="00684739" w:rsidRPr="00CC7A9F" w:rsidRDefault="00F318B4" w:rsidP="00CC7A9F">
            <w:pPr>
              <w:spacing w:line="360" w:lineRule="auto"/>
              <w:ind w:firstLine="0"/>
              <w:jc w:val="left"/>
              <w:rPr>
                <w:i/>
              </w:rPr>
            </w:pPr>
            <w:r w:rsidRPr="00CC7A9F">
              <w:rPr>
                <w:i/>
              </w:rPr>
              <w:t>7681,2</w:t>
            </w:r>
          </w:p>
        </w:tc>
        <w:tc>
          <w:tcPr>
            <w:tcW w:w="547" w:type="pct"/>
            <w:shd w:val="clear" w:color="auto" w:fill="auto"/>
            <w:vAlign w:val="center"/>
          </w:tcPr>
          <w:p w:rsidR="00684739" w:rsidRPr="005E12C2" w:rsidRDefault="00667F70" w:rsidP="00CC7A9F">
            <w:pPr>
              <w:spacing w:line="360" w:lineRule="auto"/>
              <w:ind w:firstLine="0"/>
              <w:jc w:val="left"/>
            </w:pPr>
            <w:r w:rsidRPr="005E12C2">
              <w:t>5791,3</w:t>
            </w:r>
          </w:p>
        </w:tc>
        <w:tc>
          <w:tcPr>
            <w:tcW w:w="486" w:type="pct"/>
            <w:shd w:val="clear" w:color="auto" w:fill="auto"/>
            <w:vAlign w:val="center"/>
          </w:tcPr>
          <w:p w:rsidR="00684739" w:rsidRPr="00CC7A9F" w:rsidRDefault="00D31759" w:rsidP="00CC7A9F">
            <w:pPr>
              <w:spacing w:line="360" w:lineRule="auto"/>
              <w:ind w:firstLine="0"/>
              <w:jc w:val="left"/>
              <w:rPr>
                <w:i/>
              </w:rPr>
            </w:pPr>
            <w:r w:rsidRPr="00CC7A9F">
              <w:rPr>
                <w:i/>
              </w:rPr>
              <w:t>8972,1</w:t>
            </w:r>
          </w:p>
        </w:tc>
        <w:tc>
          <w:tcPr>
            <w:tcW w:w="425" w:type="pct"/>
            <w:shd w:val="clear" w:color="auto" w:fill="auto"/>
            <w:vAlign w:val="center"/>
          </w:tcPr>
          <w:p w:rsidR="00684739" w:rsidRPr="005E12C2" w:rsidRDefault="00A529E6" w:rsidP="00CC7A9F">
            <w:pPr>
              <w:spacing w:line="360" w:lineRule="auto"/>
              <w:ind w:firstLine="0"/>
              <w:jc w:val="left"/>
            </w:pPr>
            <w:r w:rsidRPr="005E12C2">
              <w:t>7491,0</w:t>
            </w:r>
          </w:p>
        </w:tc>
        <w:tc>
          <w:tcPr>
            <w:tcW w:w="403" w:type="pct"/>
            <w:shd w:val="clear" w:color="auto" w:fill="auto"/>
            <w:vAlign w:val="center"/>
          </w:tcPr>
          <w:p w:rsidR="00684739" w:rsidRPr="00CC7A9F" w:rsidRDefault="00F4563D" w:rsidP="00CC7A9F">
            <w:pPr>
              <w:spacing w:line="360" w:lineRule="auto"/>
              <w:ind w:firstLine="0"/>
              <w:jc w:val="left"/>
              <w:rPr>
                <w:i/>
              </w:rPr>
            </w:pPr>
            <w:r w:rsidRPr="00CC7A9F">
              <w:rPr>
                <w:i/>
              </w:rPr>
              <w:t>4197,2</w:t>
            </w:r>
          </w:p>
        </w:tc>
        <w:tc>
          <w:tcPr>
            <w:tcW w:w="370" w:type="pct"/>
            <w:shd w:val="clear" w:color="auto" w:fill="auto"/>
            <w:vAlign w:val="center"/>
          </w:tcPr>
          <w:p w:rsidR="00684739" w:rsidRPr="005E12C2" w:rsidRDefault="00F4563D" w:rsidP="00CC7A9F">
            <w:pPr>
              <w:spacing w:line="360" w:lineRule="auto"/>
              <w:ind w:firstLine="0"/>
              <w:jc w:val="left"/>
            </w:pPr>
            <w:r w:rsidRPr="005E12C2">
              <w:t>3112,6</w:t>
            </w:r>
          </w:p>
        </w:tc>
      </w:tr>
      <w:tr w:rsidR="00646DC5" w:rsidRPr="00CC7A9F" w:rsidTr="00CC7A9F">
        <w:tc>
          <w:tcPr>
            <w:tcW w:w="1130" w:type="pct"/>
            <w:shd w:val="clear" w:color="auto" w:fill="auto"/>
            <w:vAlign w:val="center"/>
          </w:tcPr>
          <w:p w:rsidR="00684739" w:rsidRPr="005E12C2" w:rsidRDefault="000A720E" w:rsidP="00CC7A9F">
            <w:pPr>
              <w:spacing w:line="360" w:lineRule="auto"/>
              <w:ind w:firstLine="0"/>
              <w:jc w:val="left"/>
            </w:pPr>
            <w:r w:rsidRPr="005E12C2">
              <w:t>Текстиль, текстильные изделия, обувь</w:t>
            </w:r>
          </w:p>
        </w:tc>
        <w:tc>
          <w:tcPr>
            <w:tcW w:w="547" w:type="pct"/>
            <w:shd w:val="clear" w:color="auto" w:fill="auto"/>
            <w:vAlign w:val="center"/>
          </w:tcPr>
          <w:p w:rsidR="00684739" w:rsidRPr="00CC7A9F" w:rsidRDefault="00646DC5" w:rsidP="00CC7A9F">
            <w:pPr>
              <w:spacing w:line="360" w:lineRule="auto"/>
              <w:ind w:firstLine="0"/>
              <w:jc w:val="left"/>
              <w:rPr>
                <w:i/>
              </w:rPr>
            </w:pPr>
            <w:r w:rsidRPr="00CC7A9F">
              <w:rPr>
                <w:i/>
              </w:rPr>
              <w:t>223,6</w:t>
            </w:r>
          </w:p>
        </w:tc>
        <w:tc>
          <w:tcPr>
            <w:tcW w:w="547" w:type="pct"/>
            <w:shd w:val="clear" w:color="auto" w:fill="auto"/>
            <w:vAlign w:val="center"/>
          </w:tcPr>
          <w:p w:rsidR="00684739" w:rsidRPr="005E12C2" w:rsidRDefault="00645338" w:rsidP="00CC7A9F">
            <w:pPr>
              <w:spacing w:line="360" w:lineRule="auto"/>
              <w:ind w:firstLine="0"/>
              <w:jc w:val="left"/>
            </w:pPr>
            <w:r w:rsidRPr="005E12C2">
              <w:t>557,9</w:t>
            </w:r>
          </w:p>
        </w:tc>
        <w:tc>
          <w:tcPr>
            <w:tcW w:w="547" w:type="pct"/>
            <w:shd w:val="clear" w:color="auto" w:fill="auto"/>
            <w:vAlign w:val="center"/>
          </w:tcPr>
          <w:p w:rsidR="00684739" w:rsidRPr="00CC7A9F" w:rsidRDefault="00F318B4" w:rsidP="00CC7A9F">
            <w:pPr>
              <w:spacing w:line="360" w:lineRule="auto"/>
              <w:ind w:firstLine="0"/>
              <w:jc w:val="left"/>
              <w:rPr>
                <w:i/>
              </w:rPr>
            </w:pPr>
            <w:r w:rsidRPr="00CC7A9F">
              <w:rPr>
                <w:i/>
              </w:rPr>
              <w:t>260,7</w:t>
            </w:r>
          </w:p>
        </w:tc>
        <w:tc>
          <w:tcPr>
            <w:tcW w:w="547" w:type="pct"/>
            <w:shd w:val="clear" w:color="auto" w:fill="auto"/>
            <w:vAlign w:val="center"/>
          </w:tcPr>
          <w:p w:rsidR="00684739" w:rsidRPr="005E12C2" w:rsidRDefault="00667F70" w:rsidP="00CC7A9F">
            <w:pPr>
              <w:spacing w:line="360" w:lineRule="auto"/>
              <w:ind w:firstLine="0"/>
              <w:jc w:val="left"/>
            </w:pPr>
            <w:r w:rsidRPr="005E12C2">
              <w:t>663,4</w:t>
            </w:r>
          </w:p>
        </w:tc>
        <w:tc>
          <w:tcPr>
            <w:tcW w:w="486" w:type="pct"/>
            <w:shd w:val="clear" w:color="auto" w:fill="auto"/>
            <w:vAlign w:val="center"/>
          </w:tcPr>
          <w:p w:rsidR="00684739" w:rsidRPr="00CC7A9F" w:rsidRDefault="00D31759" w:rsidP="00CC7A9F">
            <w:pPr>
              <w:spacing w:line="360" w:lineRule="auto"/>
              <w:ind w:firstLine="0"/>
              <w:jc w:val="left"/>
              <w:rPr>
                <w:i/>
              </w:rPr>
            </w:pPr>
            <w:r w:rsidRPr="00CC7A9F">
              <w:rPr>
                <w:i/>
              </w:rPr>
              <w:t>254,4</w:t>
            </w:r>
          </w:p>
        </w:tc>
        <w:tc>
          <w:tcPr>
            <w:tcW w:w="425" w:type="pct"/>
            <w:shd w:val="clear" w:color="auto" w:fill="auto"/>
            <w:vAlign w:val="center"/>
          </w:tcPr>
          <w:p w:rsidR="00684739" w:rsidRPr="005E12C2" w:rsidRDefault="00A529E6" w:rsidP="00CC7A9F">
            <w:pPr>
              <w:spacing w:line="360" w:lineRule="auto"/>
              <w:ind w:firstLine="0"/>
              <w:jc w:val="left"/>
            </w:pPr>
            <w:r w:rsidRPr="005E12C2">
              <w:t>799,4</w:t>
            </w:r>
          </w:p>
        </w:tc>
        <w:tc>
          <w:tcPr>
            <w:tcW w:w="403" w:type="pct"/>
            <w:shd w:val="clear" w:color="auto" w:fill="auto"/>
            <w:vAlign w:val="center"/>
          </w:tcPr>
          <w:p w:rsidR="00684739" w:rsidRPr="00CC7A9F" w:rsidRDefault="00F4563D" w:rsidP="00CC7A9F">
            <w:pPr>
              <w:spacing w:line="360" w:lineRule="auto"/>
              <w:ind w:firstLine="0"/>
              <w:jc w:val="left"/>
              <w:rPr>
                <w:i/>
              </w:rPr>
            </w:pPr>
            <w:r w:rsidRPr="00CC7A9F">
              <w:rPr>
                <w:i/>
              </w:rPr>
              <w:t>179,0</w:t>
            </w:r>
          </w:p>
        </w:tc>
        <w:tc>
          <w:tcPr>
            <w:tcW w:w="370" w:type="pct"/>
            <w:shd w:val="clear" w:color="auto" w:fill="auto"/>
            <w:vAlign w:val="center"/>
          </w:tcPr>
          <w:p w:rsidR="00684739" w:rsidRPr="005E12C2" w:rsidRDefault="00F4563D" w:rsidP="00CC7A9F">
            <w:pPr>
              <w:spacing w:line="360" w:lineRule="auto"/>
              <w:ind w:firstLine="0"/>
              <w:jc w:val="left"/>
            </w:pPr>
            <w:r w:rsidRPr="005E12C2">
              <w:t>558,3</w:t>
            </w:r>
          </w:p>
        </w:tc>
      </w:tr>
    </w:tbl>
    <w:p w:rsidR="00684739" w:rsidRPr="005E12C2" w:rsidRDefault="00684739" w:rsidP="005E12C2">
      <w:pPr>
        <w:spacing w:line="360" w:lineRule="auto"/>
        <w:ind w:firstLine="709"/>
        <w:rPr>
          <w:sz w:val="28"/>
          <w:szCs w:val="28"/>
        </w:rPr>
      </w:pPr>
    </w:p>
    <w:p w:rsidR="00684739" w:rsidRPr="005E12C2" w:rsidRDefault="005E12C2" w:rsidP="005E12C2">
      <w:pPr>
        <w:spacing w:line="360" w:lineRule="auto"/>
        <w:ind w:firstLine="709"/>
        <w:rPr>
          <w:sz w:val="28"/>
          <w:szCs w:val="28"/>
        </w:rPr>
      </w:pPr>
      <w:r>
        <w:rPr>
          <w:sz w:val="28"/>
          <w:szCs w:val="28"/>
        </w:rPr>
        <w:br w:type="page"/>
      </w:r>
      <w:r w:rsidR="005C1086" w:rsidRPr="005E12C2">
        <w:rPr>
          <w:sz w:val="28"/>
          <w:szCs w:val="28"/>
        </w:rPr>
        <w:t>Таблица 3 – Товарная структура внешней торговли России со странами дальнего зарубежья за 2006 – 2009 год, миллионов долларов США.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6"/>
        <w:gridCol w:w="1586"/>
        <w:gridCol w:w="1587"/>
        <w:gridCol w:w="1410"/>
        <w:gridCol w:w="1233"/>
        <w:gridCol w:w="1410"/>
        <w:gridCol w:w="1410"/>
        <w:gridCol w:w="1386"/>
        <w:gridCol w:w="1204"/>
      </w:tblGrid>
      <w:tr w:rsidR="005C1086" w:rsidRPr="00CC7A9F" w:rsidTr="00CC7A9F">
        <w:tc>
          <w:tcPr>
            <w:tcW w:w="1130" w:type="pct"/>
            <w:vMerge w:val="restart"/>
            <w:shd w:val="clear" w:color="auto" w:fill="auto"/>
            <w:vAlign w:val="center"/>
          </w:tcPr>
          <w:p w:rsidR="005C1086" w:rsidRPr="005E12C2" w:rsidRDefault="005C1086" w:rsidP="00CC7A9F">
            <w:pPr>
              <w:spacing w:line="360" w:lineRule="auto"/>
              <w:ind w:firstLine="0"/>
              <w:jc w:val="left"/>
            </w:pPr>
            <w:r w:rsidRPr="005E12C2">
              <w:t>Наименование отрасли</w:t>
            </w:r>
          </w:p>
        </w:tc>
        <w:tc>
          <w:tcPr>
            <w:tcW w:w="1093" w:type="pct"/>
            <w:gridSpan w:val="2"/>
            <w:shd w:val="clear" w:color="auto" w:fill="auto"/>
            <w:vAlign w:val="center"/>
          </w:tcPr>
          <w:p w:rsidR="005C1086" w:rsidRPr="005E12C2" w:rsidRDefault="005C1086" w:rsidP="00CC7A9F">
            <w:pPr>
              <w:spacing w:line="360" w:lineRule="auto"/>
              <w:ind w:firstLine="0"/>
              <w:jc w:val="left"/>
            </w:pPr>
            <w:r w:rsidRPr="005E12C2">
              <w:t>2006 год</w:t>
            </w:r>
          </w:p>
        </w:tc>
        <w:tc>
          <w:tcPr>
            <w:tcW w:w="911" w:type="pct"/>
            <w:gridSpan w:val="2"/>
            <w:shd w:val="clear" w:color="auto" w:fill="auto"/>
            <w:vAlign w:val="center"/>
          </w:tcPr>
          <w:p w:rsidR="005C1086" w:rsidRPr="005E12C2" w:rsidRDefault="005C1086" w:rsidP="00CC7A9F">
            <w:pPr>
              <w:spacing w:line="360" w:lineRule="auto"/>
              <w:ind w:firstLine="0"/>
              <w:jc w:val="left"/>
            </w:pPr>
            <w:r w:rsidRPr="005E12C2">
              <w:t>2007 год</w:t>
            </w:r>
          </w:p>
        </w:tc>
        <w:tc>
          <w:tcPr>
            <w:tcW w:w="972" w:type="pct"/>
            <w:gridSpan w:val="2"/>
            <w:shd w:val="clear" w:color="auto" w:fill="auto"/>
            <w:vAlign w:val="center"/>
          </w:tcPr>
          <w:p w:rsidR="005C1086" w:rsidRPr="005E12C2" w:rsidRDefault="005C1086" w:rsidP="00CC7A9F">
            <w:pPr>
              <w:spacing w:line="360" w:lineRule="auto"/>
              <w:ind w:firstLine="0"/>
              <w:jc w:val="left"/>
            </w:pPr>
            <w:r w:rsidRPr="005E12C2">
              <w:t>2008 год</w:t>
            </w:r>
          </w:p>
        </w:tc>
        <w:tc>
          <w:tcPr>
            <w:tcW w:w="895" w:type="pct"/>
            <w:gridSpan w:val="2"/>
            <w:shd w:val="clear" w:color="auto" w:fill="auto"/>
            <w:vAlign w:val="center"/>
          </w:tcPr>
          <w:p w:rsidR="005C1086" w:rsidRPr="005E12C2" w:rsidRDefault="005C1086" w:rsidP="00CC7A9F">
            <w:pPr>
              <w:spacing w:line="360" w:lineRule="auto"/>
              <w:ind w:firstLine="0"/>
              <w:jc w:val="left"/>
            </w:pPr>
            <w:r w:rsidRPr="005E12C2">
              <w:t>2009 год</w:t>
            </w:r>
          </w:p>
        </w:tc>
      </w:tr>
      <w:tr w:rsidR="005C1086" w:rsidRPr="00CC7A9F" w:rsidTr="00CC7A9F">
        <w:tc>
          <w:tcPr>
            <w:tcW w:w="1130" w:type="pct"/>
            <w:vMerge/>
            <w:shd w:val="clear" w:color="auto" w:fill="auto"/>
            <w:vAlign w:val="center"/>
          </w:tcPr>
          <w:p w:rsidR="005C1086" w:rsidRPr="005E12C2" w:rsidRDefault="005C1086" w:rsidP="00CC7A9F">
            <w:pPr>
              <w:spacing w:line="360" w:lineRule="auto"/>
              <w:ind w:firstLine="0"/>
              <w:jc w:val="left"/>
            </w:pPr>
          </w:p>
        </w:tc>
        <w:tc>
          <w:tcPr>
            <w:tcW w:w="547" w:type="pct"/>
            <w:shd w:val="clear" w:color="auto" w:fill="auto"/>
            <w:vAlign w:val="center"/>
          </w:tcPr>
          <w:p w:rsidR="005C1086" w:rsidRPr="00CC7A9F" w:rsidRDefault="005C1086" w:rsidP="00CC7A9F">
            <w:pPr>
              <w:spacing w:line="360" w:lineRule="auto"/>
              <w:ind w:firstLine="0"/>
              <w:jc w:val="left"/>
              <w:rPr>
                <w:i/>
              </w:rPr>
            </w:pPr>
            <w:r w:rsidRPr="00CC7A9F">
              <w:rPr>
                <w:i/>
              </w:rPr>
              <w:t>экспорт</w:t>
            </w:r>
          </w:p>
        </w:tc>
        <w:tc>
          <w:tcPr>
            <w:tcW w:w="547" w:type="pct"/>
            <w:shd w:val="clear" w:color="auto" w:fill="auto"/>
            <w:vAlign w:val="center"/>
          </w:tcPr>
          <w:p w:rsidR="005C1086" w:rsidRPr="005E12C2" w:rsidRDefault="005C1086" w:rsidP="00CC7A9F">
            <w:pPr>
              <w:spacing w:line="360" w:lineRule="auto"/>
              <w:ind w:firstLine="0"/>
              <w:jc w:val="left"/>
            </w:pPr>
            <w:r w:rsidRPr="005E12C2">
              <w:t>импорт</w:t>
            </w:r>
          </w:p>
        </w:tc>
        <w:tc>
          <w:tcPr>
            <w:tcW w:w="486" w:type="pct"/>
            <w:shd w:val="clear" w:color="auto" w:fill="auto"/>
            <w:vAlign w:val="center"/>
          </w:tcPr>
          <w:p w:rsidR="005C1086" w:rsidRPr="00CC7A9F" w:rsidRDefault="005C1086" w:rsidP="00CC7A9F">
            <w:pPr>
              <w:spacing w:line="360" w:lineRule="auto"/>
              <w:ind w:firstLine="0"/>
              <w:jc w:val="left"/>
              <w:rPr>
                <w:i/>
              </w:rPr>
            </w:pPr>
            <w:r w:rsidRPr="00CC7A9F">
              <w:rPr>
                <w:i/>
              </w:rPr>
              <w:t>экспорт</w:t>
            </w:r>
          </w:p>
        </w:tc>
        <w:tc>
          <w:tcPr>
            <w:tcW w:w="425" w:type="pct"/>
            <w:shd w:val="clear" w:color="auto" w:fill="auto"/>
            <w:vAlign w:val="center"/>
          </w:tcPr>
          <w:p w:rsidR="005C1086" w:rsidRPr="005E12C2" w:rsidRDefault="005C1086" w:rsidP="00CC7A9F">
            <w:pPr>
              <w:spacing w:line="360" w:lineRule="auto"/>
              <w:ind w:firstLine="0"/>
              <w:jc w:val="left"/>
            </w:pPr>
            <w:r w:rsidRPr="005E12C2">
              <w:t>импорт</w:t>
            </w:r>
          </w:p>
        </w:tc>
        <w:tc>
          <w:tcPr>
            <w:tcW w:w="486" w:type="pct"/>
            <w:shd w:val="clear" w:color="auto" w:fill="auto"/>
            <w:vAlign w:val="center"/>
          </w:tcPr>
          <w:p w:rsidR="005C1086" w:rsidRPr="00CC7A9F" w:rsidRDefault="005C1086" w:rsidP="00CC7A9F">
            <w:pPr>
              <w:spacing w:line="360" w:lineRule="auto"/>
              <w:ind w:firstLine="0"/>
              <w:jc w:val="left"/>
              <w:rPr>
                <w:i/>
              </w:rPr>
            </w:pPr>
            <w:r w:rsidRPr="00CC7A9F">
              <w:rPr>
                <w:i/>
              </w:rPr>
              <w:t>экспорт</w:t>
            </w:r>
          </w:p>
        </w:tc>
        <w:tc>
          <w:tcPr>
            <w:tcW w:w="486" w:type="pct"/>
            <w:shd w:val="clear" w:color="auto" w:fill="auto"/>
            <w:vAlign w:val="center"/>
          </w:tcPr>
          <w:p w:rsidR="005C1086" w:rsidRPr="005E12C2" w:rsidRDefault="005C1086" w:rsidP="00CC7A9F">
            <w:pPr>
              <w:spacing w:line="360" w:lineRule="auto"/>
              <w:ind w:firstLine="0"/>
              <w:jc w:val="left"/>
            </w:pPr>
            <w:r w:rsidRPr="005E12C2">
              <w:t>импорт</w:t>
            </w:r>
          </w:p>
        </w:tc>
        <w:tc>
          <w:tcPr>
            <w:tcW w:w="478" w:type="pct"/>
            <w:shd w:val="clear" w:color="auto" w:fill="auto"/>
            <w:vAlign w:val="center"/>
          </w:tcPr>
          <w:p w:rsidR="005C1086" w:rsidRPr="00CC7A9F" w:rsidRDefault="005C1086" w:rsidP="00CC7A9F">
            <w:pPr>
              <w:spacing w:line="360" w:lineRule="auto"/>
              <w:ind w:firstLine="0"/>
              <w:jc w:val="left"/>
              <w:rPr>
                <w:i/>
              </w:rPr>
            </w:pPr>
            <w:r w:rsidRPr="00CC7A9F">
              <w:rPr>
                <w:i/>
              </w:rPr>
              <w:t>экспорт</w:t>
            </w:r>
          </w:p>
        </w:tc>
        <w:tc>
          <w:tcPr>
            <w:tcW w:w="417" w:type="pct"/>
            <w:shd w:val="clear" w:color="auto" w:fill="auto"/>
            <w:vAlign w:val="center"/>
          </w:tcPr>
          <w:p w:rsidR="005C1086" w:rsidRPr="005E12C2" w:rsidRDefault="005C1086" w:rsidP="00CC7A9F">
            <w:pPr>
              <w:spacing w:line="360" w:lineRule="auto"/>
              <w:ind w:firstLine="0"/>
              <w:jc w:val="left"/>
            </w:pPr>
            <w:r w:rsidRPr="005E12C2">
              <w:t>импорт</w:t>
            </w:r>
          </w:p>
        </w:tc>
      </w:tr>
      <w:tr w:rsidR="005C1086" w:rsidRPr="00CC7A9F" w:rsidTr="00CC7A9F">
        <w:tc>
          <w:tcPr>
            <w:tcW w:w="1130" w:type="pct"/>
            <w:shd w:val="clear" w:color="auto" w:fill="auto"/>
            <w:vAlign w:val="center"/>
          </w:tcPr>
          <w:p w:rsidR="005C1086" w:rsidRPr="005E12C2" w:rsidRDefault="005C1086" w:rsidP="00CC7A9F">
            <w:pPr>
              <w:spacing w:line="360" w:lineRule="auto"/>
              <w:ind w:firstLine="0"/>
              <w:jc w:val="left"/>
            </w:pPr>
            <w:r w:rsidRPr="005E12C2">
              <w:t>Продовольственные товары и сельскохозяйственное сырье</w:t>
            </w:r>
          </w:p>
        </w:tc>
        <w:tc>
          <w:tcPr>
            <w:tcW w:w="547" w:type="pct"/>
            <w:shd w:val="clear" w:color="auto" w:fill="auto"/>
            <w:vAlign w:val="center"/>
          </w:tcPr>
          <w:p w:rsidR="005C1086" w:rsidRPr="00CC7A9F" w:rsidRDefault="005673F2" w:rsidP="00CC7A9F">
            <w:pPr>
              <w:spacing w:line="360" w:lineRule="auto"/>
              <w:ind w:firstLine="0"/>
              <w:jc w:val="left"/>
              <w:rPr>
                <w:i/>
              </w:rPr>
            </w:pPr>
            <w:r w:rsidRPr="00CC7A9F">
              <w:rPr>
                <w:i/>
              </w:rPr>
              <w:t>2839,8</w:t>
            </w:r>
          </w:p>
        </w:tc>
        <w:tc>
          <w:tcPr>
            <w:tcW w:w="547" w:type="pct"/>
            <w:shd w:val="clear" w:color="auto" w:fill="auto"/>
            <w:vAlign w:val="center"/>
          </w:tcPr>
          <w:p w:rsidR="005C1086" w:rsidRPr="005E12C2" w:rsidRDefault="005673F2" w:rsidP="00CC7A9F">
            <w:pPr>
              <w:spacing w:line="360" w:lineRule="auto"/>
              <w:ind w:firstLine="0"/>
              <w:jc w:val="left"/>
            </w:pPr>
            <w:r w:rsidRPr="005E12C2">
              <w:t>18033,8</w:t>
            </w:r>
          </w:p>
        </w:tc>
        <w:tc>
          <w:tcPr>
            <w:tcW w:w="486" w:type="pct"/>
            <w:shd w:val="clear" w:color="auto" w:fill="auto"/>
            <w:vAlign w:val="center"/>
          </w:tcPr>
          <w:p w:rsidR="005C1086" w:rsidRPr="00CC7A9F" w:rsidRDefault="00A11E10" w:rsidP="00CC7A9F">
            <w:pPr>
              <w:spacing w:line="360" w:lineRule="auto"/>
              <w:ind w:firstLine="0"/>
              <w:jc w:val="left"/>
              <w:rPr>
                <w:i/>
              </w:rPr>
            </w:pPr>
            <w:r w:rsidRPr="00CC7A9F">
              <w:rPr>
                <w:i/>
              </w:rPr>
              <w:t>5358,1</w:t>
            </w:r>
          </w:p>
        </w:tc>
        <w:tc>
          <w:tcPr>
            <w:tcW w:w="425" w:type="pct"/>
            <w:shd w:val="clear" w:color="auto" w:fill="auto"/>
            <w:vAlign w:val="center"/>
          </w:tcPr>
          <w:p w:rsidR="005C1086" w:rsidRPr="005E12C2" w:rsidRDefault="0045277D" w:rsidP="00CC7A9F">
            <w:pPr>
              <w:spacing w:line="360" w:lineRule="auto"/>
              <w:ind w:firstLine="0"/>
              <w:jc w:val="left"/>
            </w:pPr>
            <w:r w:rsidRPr="005E12C2">
              <w:t>23299,8</w:t>
            </w:r>
          </w:p>
        </w:tc>
        <w:tc>
          <w:tcPr>
            <w:tcW w:w="486" w:type="pct"/>
            <w:shd w:val="clear" w:color="auto" w:fill="auto"/>
            <w:vAlign w:val="center"/>
          </w:tcPr>
          <w:p w:rsidR="005C1086" w:rsidRPr="00CC7A9F" w:rsidRDefault="001952DB" w:rsidP="00CC7A9F">
            <w:pPr>
              <w:spacing w:line="360" w:lineRule="auto"/>
              <w:ind w:firstLine="0"/>
              <w:jc w:val="left"/>
              <w:rPr>
                <w:i/>
              </w:rPr>
            </w:pPr>
            <w:r w:rsidRPr="00CC7A9F">
              <w:rPr>
                <w:i/>
              </w:rPr>
              <w:t>4904,5</w:t>
            </w:r>
          </w:p>
        </w:tc>
        <w:tc>
          <w:tcPr>
            <w:tcW w:w="486" w:type="pct"/>
            <w:shd w:val="clear" w:color="auto" w:fill="auto"/>
            <w:vAlign w:val="center"/>
          </w:tcPr>
          <w:p w:rsidR="005C1086" w:rsidRPr="005E12C2" w:rsidRDefault="001952DB" w:rsidP="00CC7A9F">
            <w:pPr>
              <w:spacing w:line="360" w:lineRule="auto"/>
              <w:ind w:firstLine="0"/>
              <w:jc w:val="left"/>
            </w:pPr>
            <w:r w:rsidRPr="005E12C2">
              <w:t>29745,4</w:t>
            </w:r>
          </w:p>
        </w:tc>
        <w:tc>
          <w:tcPr>
            <w:tcW w:w="478" w:type="pct"/>
            <w:shd w:val="clear" w:color="auto" w:fill="auto"/>
            <w:vAlign w:val="center"/>
          </w:tcPr>
          <w:p w:rsidR="005C1086" w:rsidRPr="00CC7A9F" w:rsidRDefault="008008A8" w:rsidP="00CC7A9F">
            <w:pPr>
              <w:spacing w:line="360" w:lineRule="auto"/>
              <w:ind w:firstLine="0"/>
              <w:jc w:val="left"/>
              <w:rPr>
                <w:i/>
              </w:rPr>
            </w:pPr>
            <w:r w:rsidRPr="00CC7A9F">
              <w:rPr>
                <w:i/>
              </w:rPr>
              <w:t>5895,4</w:t>
            </w:r>
          </w:p>
        </w:tc>
        <w:tc>
          <w:tcPr>
            <w:tcW w:w="417" w:type="pct"/>
            <w:shd w:val="clear" w:color="auto" w:fill="auto"/>
            <w:vAlign w:val="center"/>
          </w:tcPr>
          <w:p w:rsidR="005C1086" w:rsidRPr="005E12C2" w:rsidRDefault="00BD23A6" w:rsidP="00CC7A9F">
            <w:pPr>
              <w:spacing w:line="360" w:lineRule="auto"/>
              <w:ind w:firstLine="0"/>
              <w:jc w:val="left"/>
            </w:pPr>
            <w:r w:rsidRPr="005E12C2">
              <w:t>22507,9</w:t>
            </w:r>
          </w:p>
        </w:tc>
      </w:tr>
      <w:tr w:rsidR="005C1086" w:rsidRPr="00CC7A9F" w:rsidTr="00CC7A9F">
        <w:tc>
          <w:tcPr>
            <w:tcW w:w="1130" w:type="pct"/>
            <w:shd w:val="clear" w:color="auto" w:fill="auto"/>
            <w:vAlign w:val="center"/>
          </w:tcPr>
          <w:p w:rsidR="005C1086" w:rsidRPr="005E12C2" w:rsidRDefault="005C1086" w:rsidP="00CC7A9F">
            <w:pPr>
              <w:spacing w:line="360" w:lineRule="auto"/>
              <w:ind w:firstLine="0"/>
              <w:jc w:val="left"/>
            </w:pPr>
            <w:r w:rsidRPr="005E12C2">
              <w:t>Минеральные продукты</w:t>
            </w:r>
          </w:p>
        </w:tc>
        <w:tc>
          <w:tcPr>
            <w:tcW w:w="547" w:type="pct"/>
            <w:shd w:val="clear" w:color="auto" w:fill="auto"/>
            <w:vAlign w:val="center"/>
          </w:tcPr>
          <w:p w:rsidR="005C1086" w:rsidRPr="00CC7A9F" w:rsidRDefault="005673F2" w:rsidP="00CC7A9F">
            <w:pPr>
              <w:spacing w:line="360" w:lineRule="auto"/>
              <w:ind w:firstLine="0"/>
              <w:jc w:val="left"/>
              <w:rPr>
                <w:i/>
              </w:rPr>
            </w:pPr>
            <w:r w:rsidRPr="00CC7A9F">
              <w:rPr>
                <w:i/>
              </w:rPr>
              <w:t>178689,8</w:t>
            </w:r>
          </w:p>
        </w:tc>
        <w:tc>
          <w:tcPr>
            <w:tcW w:w="547" w:type="pct"/>
            <w:shd w:val="clear" w:color="auto" w:fill="auto"/>
            <w:vAlign w:val="center"/>
          </w:tcPr>
          <w:p w:rsidR="005C1086" w:rsidRPr="005E12C2" w:rsidRDefault="005673F2" w:rsidP="00CC7A9F">
            <w:pPr>
              <w:spacing w:line="360" w:lineRule="auto"/>
              <w:ind w:firstLine="0"/>
              <w:jc w:val="left"/>
            </w:pPr>
            <w:r w:rsidRPr="005E12C2">
              <w:t>921,6</w:t>
            </w:r>
          </w:p>
        </w:tc>
        <w:tc>
          <w:tcPr>
            <w:tcW w:w="486" w:type="pct"/>
            <w:shd w:val="clear" w:color="auto" w:fill="auto"/>
            <w:vAlign w:val="center"/>
          </w:tcPr>
          <w:p w:rsidR="005C1086" w:rsidRPr="00CC7A9F" w:rsidRDefault="00A11E10" w:rsidP="00CC7A9F">
            <w:pPr>
              <w:spacing w:line="360" w:lineRule="auto"/>
              <w:ind w:firstLine="0"/>
              <w:jc w:val="left"/>
              <w:rPr>
                <w:i/>
              </w:rPr>
            </w:pPr>
            <w:r w:rsidRPr="00CC7A9F">
              <w:rPr>
                <w:i/>
              </w:rPr>
              <w:t>204933,6</w:t>
            </w:r>
          </w:p>
        </w:tc>
        <w:tc>
          <w:tcPr>
            <w:tcW w:w="425" w:type="pct"/>
            <w:shd w:val="clear" w:color="auto" w:fill="auto"/>
            <w:vAlign w:val="center"/>
          </w:tcPr>
          <w:p w:rsidR="005C1086" w:rsidRPr="005E12C2" w:rsidRDefault="0045277D" w:rsidP="00CC7A9F">
            <w:pPr>
              <w:spacing w:line="360" w:lineRule="auto"/>
              <w:ind w:firstLine="0"/>
              <w:jc w:val="left"/>
            </w:pPr>
            <w:r w:rsidRPr="005E12C2">
              <w:t>1574,2</w:t>
            </w:r>
          </w:p>
        </w:tc>
        <w:tc>
          <w:tcPr>
            <w:tcW w:w="486" w:type="pct"/>
            <w:shd w:val="clear" w:color="auto" w:fill="auto"/>
            <w:vAlign w:val="center"/>
          </w:tcPr>
          <w:p w:rsidR="005C1086" w:rsidRPr="00CC7A9F" w:rsidRDefault="001952DB" w:rsidP="00CC7A9F">
            <w:pPr>
              <w:spacing w:line="360" w:lineRule="auto"/>
              <w:ind w:firstLine="0"/>
              <w:jc w:val="left"/>
              <w:rPr>
                <w:i/>
              </w:rPr>
            </w:pPr>
            <w:r w:rsidRPr="00CC7A9F">
              <w:rPr>
                <w:i/>
              </w:rPr>
              <w:t>292326,4</w:t>
            </w:r>
          </w:p>
        </w:tc>
        <w:tc>
          <w:tcPr>
            <w:tcW w:w="486" w:type="pct"/>
            <w:shd w:val="clear" w:color="auto" w:fill="auto"/>
            <w:vAlign w:val="center"/>
          </w:tcPr>
          <w:p w:rsidR="005C1086" w:rsidRPr="005E12C2" w:rsidRDefault="001952DB" w:rsidP="00CC7A9F">
            <w:pPr>
              <w:spacing w:line="360" w:lineRule="auto"/>
              <w:ind w:firstLine="0"/>
              <w:jc w:val="left"/>
            </w:pPr>
            <w:r w:rsidRPr="005E12C2">
              <w:t>3117,3</w:t>
            </w:r>
          </w:p>
        </w:tc>
        <w:tc>
          <w:tcPr>
            <w:tcW w:w="478" w:type="pct"/>
            <w:shd w:val="clear" w:color="auto" w:fill="auto"/>
            <w:vAlign w:val="center"/>
          </w:tcPr>
          <w:p w:rsidR="005C1086" w:rsidRPr="00CC7A9F" w:rsidRDefault="008008A8" w:rsidP="00CC7A9F">
            <w:pPr>
              <w:spacing w:line="360" w:lineRule="auto"/>
              <w:ind w:firstLine="0"/>
              <w:jc w:val="left"/>
              <w:rPr>
                <w:i/>
              </w:rPr>
            </w:pPr>
            <w:r w:rsidRPr="00CC7A9F">
              <w:rPr>
                <w:i/>
              </w:rPr>
              <w:t>158849,1</w:t>
            </w:r>
          </w:p>
        </w:tc>
        <w:tc>
          <w:tcPr>
            <w:tcW w:w="417" w:type="pct"/>
            <w:shd w:val="clear" w:color="auto" w:fill="auto"/>
            <w:vAlign w:val="center"/>
          </w:tcPr>
          <w:p w:rsidR="005C1086" w:rsidRPr="005E12C2" w:rsidRDefault="00BD23A6" w:rsidP="00CC7A9F">
            <w:pPr>
              <w:spacing w:line="360" w:lineRule="auto"/>
              <w:ind w:firstLine="0"/>
              <w:jc w:val="left"/>
            </w:pPr>
            <w:r w:rsidRPr="005E12C2">
              <w:t>1038,8</w:t>
            </w:r>
          </w:p>
        </w:tc>
      </w:tr>
      <w:tr w:rsidR="005C1086" w:rsidRPr="00CC7A9F" w:rsidTr="00CC7A9F">
        <w:tc>
          <w:tcPr>
            <w:tcW w:w="1130" w:type="pct"/>
            <w:shd w:val="clear" w:color="auto" w:fill="auto"/>
            <w:vAlign w:val="center"/>
          </w:tcPr>
          <w:p w:rsidR="005C1086" w:rsidRPr="005E12C2" w:rsidRDefault="005C1086" w:rsidP="00CC7A9F">
            <w:pPr>
              <w:spacing w:line="360" w:lineRule="auto"/>
              <w:ind w:firstLine="0"/>
              <w:jc w:val="left"/>
            </w:pPr>
            <w:r w:rsidRPr="005E12C2">
              <w:t>Топливно-энегретические товары</w:t>
            </w:r>
          </w:p>
        </w:tc>
        <w:tc>
          <w:tcPr>
            <w:tcW w:w="547" w:type="pct"/>
            <w:shd w:val="clear" w:color="auto" w:fill="auto"/>
            <w:vAlign w:val="center"/>
          </w:tcPr>
          <w:p w:rsidR="005C1086" w:rsidRPr="00CC7A9F" w:rsidRDefault="005673F2" w:rsidP="00CC7A9F">
            <w:pPr>
              <w:spacing w:line="360" w:lineRule="auto"/>
              <w:ind w:firstLine="0"/>
              <w:jc w:val="left"/>
              <w:rPr>
                <w:i/>
              </w:rPr>
            </w:pPr>
            <w:r w:rsidRPr="00CC7A9F">
              <w:rPr>
                <w:i/>
              </w:rPr>
              <w:t>177317,3</w:t>
            </w:r>
          </w:p>
        </w:tc>
        <w:tc>
          <w:tcPr>
            <w:tcW w:w="547" w:type="pct"/>
            <w:shd w:val="clear" w:color="auto" w:fill="auto"/>
            <w:vAlign w:val="center"/>
          </w:tcPr>
          <w:p w:rsidR="005C1086" w:rsidRPr="005E12C2" w:rsidRDefault="005673F2" w:rsidP="00CC7A9F">
            <w:pPr>
              <w:spacing w:line="360" w:lineRule="auto"/>
              <w:ind w:firstLine="0"/>
              <w:jc w:val="left"/>
            </w:pPr>
            <w:r w:rsidRPr="005E12C2">
              <w:t>590,9</w:t>
            </w:r>
          </w:p>
        </w:tc>
        <w:tc>
          <w:tcPr>
            <w:tcW w:w="486" w:type="pct"/>
            <w:shd w:val="clear" w:color="auto" w:fill="auto"/>
            <w:vAlign w:val="center"/>
          </w:tcPr>
          <w:p w:rsidR="005C1086" w:rsidRPr="00CC7A9F" w:rsidRDefault="00A11E10" w:rsidP="00CC7A9F">
            <w:pPr>
              <w:spacing w:line="360" w:lineRule="auto"/>
              <w:ind w:firstLine="0"/>
              <w:jc w:val="left"/>
              <w:rPr>
                <w:i/>
              </w:rPr>
            </w:pPr>
            <w:r w:rsidRPr="00CC7A9F">
              <w:rPr>
                <w:i/>
              </w:rPr>
              <w:t>203135,0</w:t>
            </w:r>
          </w:p>
        </w:tc>
        <w:tc>
          <w:tcPr>
            <w:tcW w:w="425" w:type="pct"/>
            <w:shd w:val="clear" w:color="auto" w:fill="auto"/>
            <w:vAlign w:val="center"/>
          </w:tcPr>
          <w:p w:rsidR="005C1086" w:rsidRPr="005E12C2" w:rsidRDefault="0045277D" w:rsidP="00CC7A9F">
            <w:pPr>
              <w:spacing w:line="360" w:lineRule="auto"/>
              <w:ind w:firstLine="0"/>
              <w:jc w:val="left"/>
            </w:pPr>
            <w:r w:rsidRPr="005E12C2">
              <w:t>943,3</w:t>
            </w:r>
          </w:p>
        </w:tc>
        <w:tc>
          <w:tcPr>
            <w:tcW w:w="486" w:type="pct"/>
            <w:shd w:val="clear" w:color="auto" w:fill="auto"/>
            <w:vAlign w:val="center"/>
          </w:tcPr>
          <w:p w:rsidR="005C1086" w:rsidRPr="00CC7A9F" w:rsidRDefault="001952DB" w:rsidP="00CC7A9F">
            <w:pPr>
              <w:spacing w:line="360" w:lineRule="auto"/>
              <w:ind w:firstLine="0"/>
              <w:jc w:val="left"/>
              <w:rPr>
                <w:i/>
              </w:rPr>
            </w:pPr>
            <w:r w:rsidRPr="00CC7A9F">
              <w:rPr>
                <w:i/>
              </w:rPr>
              <w:t>288317,8</w:t>
            </w:r>
          </w:p>
        </w:tc>
        <w:tc>
          <w:tcPr>
            <w:tcW w:w="486" w:type="pct"/>
            <w:shd w:val="clear" w:color="auto" w:fill="auto"/>
            <w:vAlign w:val="center"/>
          </w:tcPr>
          <w:p w:rsidR="005C1086" w:rsidRPr="005E12C2" w:rsidRDefault="001952DB" w:rsidP="00CC7A9F">
            <w:pPr>
              <w:spacing w:line="360" w:lineRule="auto"/>
              <w:ind w:firstLine="0"/>
              <w:jc w:val="left"/>
            </w:pPr>
            <w:r w:rsidRPr="005E12C2">
              <w:t>1417,8</w:t>
            </w:r>
          </w:p>
        </w:tc>
        <w:tc>
          <w:tcPr>
            <w:tcW w:w="478" w:type="pct"/>
            <w:shd w:val="clear" w:color="auto" w:fill="auto"/>
            <w:vAlign w:val="center"/>
          </w:tcPr>
          <w:p w:rsidR="005C1086" w:rsidRPr="00CC7A9F" w:rsidRDefault="008008A8" w:rsidP="00CC7A9F">
            <w:pPr>
              <w:spacing w:line="360" w:lineRule="auto"/>
              <w:ind w:firstLine="0"/>
              <w:jc w:val="left"/>
              <w:rPr>
                <w:i/>
              </w:rPr>
            </w:pPr>
            <w:r w:rsidRPr="00CC7A9F">
              <w:rPr>
                <w:i/>
              </w:rPr>
              <w:t>157418,9</w:t>
            </w:r>
          </w:p>
        </w:tc>
        <w:tc>
          <w:tcPr>
            <w:tcW w:w="417" w:type="pct"/>
            <w:shd w:val="clear" w:color="auto" w:fill="auto"/>
            <w:vAlign w:val="center"/>
          </w:tcPr>
          <w:p w:rsidR="005C1086" w:rsidRPr="005E12C2" w:rsidRDefault="00BD23A6" w:rsidP="00CC7A9F">
            <w:pPr>
              <w:spacing w:line="360" w:lineRule="auto"/>
              <w:ind w:firstLine="0"/>
              <w:jc w:val="left"/>
            </w:pPr>
            <w:r w:rsidRPr="005E12C2">
              <w:t>693,3</w:t>
            </w:r>
          </w:p>
        </w:tc>
      </w:tr>
      <w:tr w:rsidR="005C1086" w:rsidRPr="00CC7A9F" w:rsidTr="00CC7A9F">
        <w:tc>
          <w:tcPr>
            <w:tcW w:w="1130" w:type="pct"/>
            <w:shd w:val="clear" w:color="auto" w:fill="auto"/>
            <w:vAlign w:val="center"/>
          </w:tcPr>
          <w:p w:rsidR="005C1086" w:rsidRPr="005E12C2" w:rsidRDefault="005C1086" w:rsidP="00CC7A9F">
            <w:pPr>
              <w:spacing w:line="360" w:lineRule="auto"/>
              <w:ind w:firstLine="0"/>
              <w:jc w:val="left"/>
            </w:pPr>
            <w:r w:rsidRPr="005E12C2">
              <w:t>Продукция химической промышленности (каучук)</w:t>
            </w:r>
          </w:p>
        </w:tc>
        <w:tc>
          <w:tcPr>
            <w:tcW w:w="547" w:type="pct"/>
            <w:shd w:val="clear" w:color="auto" w:fill="auto"/>
            <w:vAlign w:val="center"/>
          </w:tcPr>
          <w:p w:rsidR="005C1086" w:rsidRPr="00CC7A9F" w:rsidRDefault="005673F2" w:rsidP="00CC7A9F">
            <w:pPr>
              <w:spacing w:line="360" w:lineRule="auto"/>
              <w:ind w:firstLine="0"/>
              <w:jc w:val="left"/>
              <w:rPr>
                <w:i/>
              </w:rPr>
            </w:pPr>
            <w:r w:rsidRPr="00CC7A9F">
              <w:rPr>
                <w:i/>
              </w:rPr>
              <w:t>13198,1</w:t>
            </w:r>
          </w:p>
        </w:tc>
        <w:tc>
          <w:tcPr>
            <w:tcW w:w="547" w:type="pct"/>
            <w:shd w:val="clear" w:color="auto" w:fill="auto"/>
            <w:vAlign w:val="center"/>
          </w:tcPr>
          <w:p w:rsidR="005C1086" w:rsidRPr="005E12C2" w:rsidRDefault="005673F2" w:rsidP="00CC7A9F">
            <w:pPr>
              <w:spacing w:line="360" w:lineRule="auto"/>
              <w:ind w:firstLine="0"/>
              <w:jc w:val="left"/>
            </w:pPr>
            <w:r w:rsidRPr="005E12C2">
              <w:t>19100,3</w:t>
            </w:r>
          </w:p>
        </w:tc>
        <w:tc>
          <w:tcPr>
            <w:tcW w:w="486" w:type="pct"/>
            <w:shd w:val="clear" w:color="auto" w:fill="auto"/>
            <w:vAlign w:val="center"/>
          </w:tcPr>
          <w:p w:rsidR="005C1086" w:rsidRPr="00CC7A9F" w:rsidRDefault="00A11E10" w:rsidP="00CC7A9F">
            <w:pPr>
              <w:spacing w:line="360" w:lineRule="auto"/>
              <w:ind w:firstLine="0"/>
              <w:jc w:val="left"/>
              <w:rPr>
                <w:i/>
              </w:rPr>
            </w:pPr>
            <w:r w:rsidRPr="00CC7A9F">
              <w:rPr>
                <w:i/>
              </w:rPr>
              <w:t>16059,4</w:t>
            </w:r>
          </w:p>
        </w:tc>
        <w:tc>
          <w:tcPr>
            <w:tcW w:w="425" w:type="pct"/>
            <w:shd w:val="clear" w:color="auto" w:fill="auto"/>
            <w:vAlign w:val="center"/>
          </w:tcPr>
          <w:p w:rsidR="005C1086" w:rsidRPr="005E12C2" w:rsidRDefault="0045277D" w:rsidP="00CC7A9F">
            <w:pPr>
              <w:spacing w:line="360" w:lineRule="auto"/>
              <w:ind w:firstLine="0"/>
              <w:jc w:val="left"/>
            </w:pPr>
            <w:r w:rsidRPr="005E12C2">
              <w:t>24449,6</w:t>
            </w:r>
          </w:p>
        </w:tc>
        <w:tc>
          <w:tcPr>
            <w:tcW w:w="486" w:type="pct"/>
            <w:shd w:val="clear" w:color="auto" w:fill="auto"/>
            <w:vAlign w:val="center"/>
          </w:tcPr>
          <w:p w:rsidR="005C1086" w:rsidRPr="00CC7A9F" w:rsidRDefault="001952DB" w:rsidP="00CC7A9F">
            <w:pPr>
              <w:spacing w:line="360" w:lineRule="auto"/>
              <w:ind w:firstLine="0"/>
              <w:jc w:val="left"/>
              <w:rPr>
                <w:i/>
              </w:rPr>
            </w:pPr>
            <w:r w:rsidRPr="00CC7A9F">
              <w:rPr>
                <w:i/>
              </w:rPr>
              <w:t>23692,7</w:t>
            </w:r>
          </w:p>
        </w:tc>
        <w:tc>
          <w:tcPr>
            <w:tcW w:w="486" w:type="pct"/>
            <w:shd w:val="clear" w:color="auto" w:fill="auto"/>
            <w:vAlign w:val="center"/>
          </w:tcPr>
          <w:p w:rsidR="005C1086" w:rsidRPr="005E12C2" w:rsidRDefault="001952DB" w:rsidP="00CC7A9F">
            <w:pPr>
              <w:spacing w:line="360" w:lineRule="auto"/>
              <w:ind w:firstLine="0"/>
              <w:jc w:val="left"/>
            </w:pPr>
            <w:r w:rsidRPr="005E12C2">
              <w:t>31813,9</w:t>
            </w:r>
          </w:p>
        </w:tc>
        <w:tc>
          <w:tcPr>
            <w:tcW w:w="478" w:type="pct"/>
            <w:shd w:val="clear" w:color="auto" w:fill="auto"/>
            <w:vAlign w:val="center"/>
          </w:tcPr>
          <w:p w:rsidR="005C1086" w:rsidRPr="00CC7A9F" w:rsidRDefault="008008A8" w:rsidP="00CC7A9F">
            <w:pPr>
              <w:spacing w:line="360" w:lineRule="auto"/>
              <w:ind w:firstLine="0"/>
              <w:jc w:val="left"/>
              <w:rPr>
                <w:i/>
              </w:rPr>
            </w:pPr>
            <w:r w:rsidRPr="00CC7A9F">
              <w:rPr>
                <w:i/>
              </w:rPr>
              <w:t>12757,4</w:t>
            </w:r>
          </w:p>
        </w:tc>
        <w:tc>
          <w:tcPr>
            <w:tcW w:w="417" w:type="pct"/>
            <w:shd w:val="clear" w:color="auto" w:fill="auto"/>
            <w:vAlign w:val="center"/>
          </w:tcPr>
          <w:p w:rsidR="005C1086" w:rsidRPr="005E12C2" w:rsidRDefault="00BD23A6" w:rsidP="00CC7A9F">
            <w:pPr>
              <w:spacing w:line="360" w:lineRule="auto"/>
              <w:ind w:firstLine="0"/>
              <w:jc w:val="left"/>
            </w:pPr>
            <w:r w:rsidRPr="005E12C2">
              <w:t>22663,5</w:t>
            </w:r>
          </w:p>
        </w:tc>
      </w:tr>
      <w:tr w:rsidR="005C1086" w:rsidRPr="00CC7A9F" w:rsidTr="00CC7A9F">
        <w:tc>
          <w:tcPr>
            <w:tcW w:w="1130" w:type="pct"/>
            <w:shd w:val="clear" w:color="auto" w:fill="auto"/>
            <w:vAlign w:val="center"/>
          </w:tcPr>
          <w:p w:rsidR="005C1086" w:rsidRPr="005E12C2" w:rsidRDefault="005C1086" w:rsidP="00CC7A9F">
            <w:pPr>
              <w:spacing w:line="360" w:lineRule="auto"/>
              <w:ind w:firstLine="0"/>
              <w:jc w:val="left"/>
            </w:pPr>
            <w:r w:rsidRPr="005E12C2">
              <w:t>Кожевенное сырье, пушнина, изделия из них</w:t>
            </w:r>
          </w:p>
        </w:tc>
        <w:tc>
          <w:tcPr>
            <w:tcW w:w="547" w:type="pct"/>
            <w:shd w:val="clear" w:color="auto" w:fill="auto"/>
            <w:vAlign w:val="center"/>
          </w:tcPr>
          <w:p w:rsidR="005C1086" w:rsidRPr="00CC7A9F" w:rsidRDefault="005673F2" w:rsidP="00CC7A9F">
            <w:pPr>
              <w:spacing w:line="360" w:lineRule="auto"/>
              <w:ind w:firstLine="0"/>
              <w:jc w:val="left"/>
              <w:rPr>
                <w:i/>
              </w:rPr>
            </w:pPr>
            <w:r w:rsidRPr="00CC7A9F">
              <w:rPr>
                <w:i/>
              </w:rPr>
              <w:t>308,9</w:t>
            </w:r>
          </w:p>
        </w:tc>
        <w:tc>
          <w:tcPr>
            <w:tcW w:w="547" w:type="pct"/>
            <w:shd w:val="clear" w:color="auto" w:fill="auto"/>
            <w:vAlign w:val="center"/>
          </w:tcPr>
          <w:p w:rsidR="005C1086" w:rsidRPr="005E12C2" w:rsidRDefault="005673F2" w:rsidP="00CC7A9F">
            <w:pPr>
              <w:spacing w:line="360" w:lineRule="auto"/>
              <w:ind w:firstLine="0"/>
              <w:jc w:val="left"/>
            </w:pPr>
            <w:r w:rsidRPr="005E12C2">
              <w:t>392,6</w:t>
            </w:r>
          </w:p>
        </w:tc>
        <w:tc>
          <w:tcPr>
            <w:tcW w:w="486" w:type="pct"/>
            <w:shd w:val="clear" w:color="auto" w:fill="auto"/>
            <w:vAlign w:val="center"/>
          </w:tcPr>
          <w:p w:rsidR="005C1086" w:rsidRPr="00CC7A9F" w:rsidRDefault="00A11E10" w:rsidP="00CC7A9F">
            <w:pPr>
              <w:spacing w:line="360" w:lineRule="auto"/>
              <w:ind w:firstLine="0"/>
              <w:jc w:val="left"/>
              <w:rPr>
                <w:i/>
              </w:rPr>
            </w:pPr>
            <w:r w:rsidRPr="00CC7A9F">
              <w:rPr>
                <w:i/>
              </w:rPr>
              <w:t>267,0</w:t>
            </w:r>
          </w:p>
        </w:tc>
        <w:tc>
          <w:tcPr>
            <w:tcW w:w="425" w:type="pct"/>
            <w:shd w:val="clear" w:color="auto" w:fill="auto"/>
            <w:vAlign w:val="center"/>
          </w:tcPr>
          <w:p w:rsidR="005C1086" w:rsidRPr="005E12C2" w:rsidRDefault="0045277D" w:rsidP="00CC7A9F">
            <w:pPr>
              <w:spacing w:line="360" w:lineRule="auto"/>
              <w:ind w:firstLine="0"/>
              <w:jc w:val="left"/>
            </w:pPr>
            <w:r w:rsidRPr="005E12C2">
              <w:t>653,2</w:t>
            </w:r>
          </w:p>
        </w:tc>
        <w:tc>
          <w:tcPr>
            <w:tcW w:w="486" w:type="pct"/>
            <w:shd w:val="clear" w:color="auto" w:fill="auto"/>
            <w:vAlign w:val="center"/>
          </w:tcPr>
          <w:p w:rsidR="005C1086" w:rsidRPr="00CC7A9F" w:rsidRDefault="001952DB" w:rsidP="00CC7A9F">
            <w:pPr>
              <w:spacing w:line="360" w:lineRule="auto"/>
              <w:ind w:firstLine="0"/>
              <w:jc w:val="left"/>
              <w:rPr>
                <w:i/>
              </w:rPr>
            </w:pPr>
            <w:r w:rsidRPr="00CC7A9F">
              <w:rPr>
                <w:i/>
              </w:rPr>
              <w:t>284,3</w:t>
            </w:r>
          </w:p>
        </w:tc>
        <w:tc>
          <w:tcPr>
            <w:tcW w:w="486" w:type="pct"/>
            <w:shd w:val="clear" w:color="auto" w:fill="auto"/>
            <w:vAlign w:val="center"/>
          </w:tcPr>
          <w:p w:rsidR="005C1086" w:rsidRPr="005E12C2" w:rsidRDefault="001952DB" w:rsidP="00CC7A9F">
            <w:pPr>
              <w:spacing w:line="360" w:lineRule="auto"/>
              <w:ind w:firstLine="0"/>
              <w:jc w:val="left"/>
            </w:pPr>
            <w:r w:rsidRPr="005E12C2">
              <w:t>988,5</w:t>
            </w:r>
          </w:p>
        </w:tc>
        <w:tc>
          <w:tcPr>
            <w:tcW w:w="478" w:type="pct"/>
            <w:shd w:val="clear" w:color="auto" w:fill="auto"/>
            <w:vAlign w:val="center"/>
          </w:tcPr>
          <w:p w:rsidR="005C1086" w:rsidRPr="00CC7A9F" w:rsidRDefault="008008A8" w:rsidP="00CC7A9F">
            <w:pPr>
              <w:spacing w:line="360" w:lineRule="auto"/>
              <w:ind w:firstLine="0"/>
              <w:jc w:val="left"/>
              <w:rPr>
                <w:i/>
              </w:rPr>
            </w:pPr>
            <w:r w:rsidRPr="00CC7A9F">
              <w:rPr>
                <w:i/>
              </w:rPr>
              <w:t>172,2</w:t>
            </w:r>
          </w:p>
        </w:tc>
        <w:tc>
          <w:tcPr>
            <w:tcW w:w="417" w:type="pct"/>
            <w:shd w:val="clear" w:color="auto" w:fill="auto"/>
            <w:vAlign w:val="center"/>
          </w:tcPr>
          <w:p w:rsidR="005C1086" w:rsidRPr="005E12C2" w:rsidRDefault="00BD23A6" w:rsidP="00CC7A9F">
            <w:pPr>
              <w:spacing w:line="360" w:lineRule="auto"/>
              <w:ind w:firstLine="0"/>
              <w:jc w:val="left"/>
            </w:pPr>
            <w:r w:rsidRPr="005E12C2">
              <w:t>669,8</w:t>
            </w:r>
          </w:p>
        </w:tc>
      </w:tr>
      <w:tr w:rsidR="005C1086" w:rsidRPr="00CC7A9F" w:rsidTr="00CC7A9F">
        <w:tc>
          <w:tcPr>
            <w:tcW w:w="1130" w:type="pct"/>
            <w:shd w:val="clear" w:color="auto" w:fill="auto"/>
            <w:vAlign w:val="center"/>
          </w:tcPr>
          <w:p w:rsidR="005C1086" w:rsidRPr="005E12C2" w:rsidRDefault="005C1086" w:rsidP="00CC7A9F">
            <w:pPr>
              <w:spacing w:line="360" w:lineRule="auto"/>
              <w:ind w:firstLine="0"/>
              <w:jc w:val="left"/>
            </w:pPr>
            <w:r w:rsidRPr="005E12C2">
              <w:t>Древесина и целлюлозно-бумажные изделия</w:t>
            </w:r>
          </w:p>
        </w:tc>
        <w:tc>
          <w:tcPr>
            <w:tcW w:w="547" w:type="pct"/>
            <w:shd w:val="clear" w:color="auto" w:fill="auto"/>
            <w:vAlign w:val="center"/>
          </w:tcPr>
          <w:p w:rsidR="005C1086" w:rsidRPr="00CC7A9F" w:rsidRDefault="005673F2" w:rsidP="00CC7A9F">
            <w:pPr>
              <w:spacing w:line="360" w:lineRule="auto"/>
              <w:ind w:firstLine="0"/>
              <w:jc w:val="left"/>
              <w:rPr>
                <w:i/>
              </w:rPr>
            </w:pPr>
            <w:r w:rsidRPr="00CC7A9F">
              <w:rPr>
                <w:i/>
              </w:rPr>
              <w:t>8021,0</w:t>
            </w:r>
          </w:p>
        </w:tc>
        <w:tc>
          <w:tcPr>
            <w:tcW w:w="547" w:type="pct"/>
            <w:shd w:val="clear" w:color="auto" w:fill="auto"/>
            <w:vAlign w:val="center"/>
          </w:tcPr>
          <w:p w:rsidR="005C1086" w:rsidRPr="005E12C2" w:rsidRDefault="005673F2" w:rsidP="00CC7A9F">
            <w:pPr>
              <w:spacing w:line="360" w:lineRule="auto"/>
              <w:ind w:firstLine="0"/>
              <w:jc w:val="left"/>
            </w:pPr>
            <w:r w:rsidRPr="005E12C2">
              <w:t>3289,5</w:t>
            </w:r>
          </w:p>
        </w:tc>
        <w:tc>
          <w:tcPr>
            <w:tcW w:w="486" w:type="pct"/>
            <w:shd w:val="clear" w:color="auto" w:fill="auto"/>
            <w:vAlign w:val="center"/>
          </w:tcPr>
          <w:p w:rsidR="005C1086" w:rsidRPr="00CC7A9F" w:rsidRDefault="00A11E10" w:rsidP="00CC7A9F">
            <w:pPr>
              <w:spacing w:line="360" w:lineRule="auto"/>
              <w:ind w:firstLine="0"/>
              <w:jc w:val="left"/>
              <w:rPr>
                <w:i/>
              </w:rPr>
            </w:pPr>
            <w:r w:rsidRPr="00CC7A9F">
              <w:rPr>
                <w:i/>
              </w:rPr>
              <w:t>10159,2</w:t>
            </w:r>
          </w:p>
        </w:tc>
        <w:tc>
          <w:tcPr>
            <w:tcW w:w="425" w:type="pct"/>
            <w:shd w:val="clear" w:color="auto" w:fill="auto"/>
            <w:vAlign w:val="center"/>
          </w:tcPr>
          <w:p w:rsidR="005C1086" w:rsidRPr="005E12C2" w:rsidRDefault="0045277D" w:rsidP="00CC7A9F">
            <w:pPr>
              <w:spacing w:line="360" w:lineRule="auto"/>
              <w:ind w:firstLine="0"/>
              <w:jc w:val="left"/>
            </w:pPr>
            <w:r w:rsidRPr="005E12C2">
              <w:t>4425,6</w:t>
            </w:r>
          </w:p>
        </w:tc>
        <w:tc>
          <w:tcPr>
            <w:tcW w:w="486" w:type="pct"/>
            <w:shd w:val="clear" w:color="auto" w:fill="auto"/>
            <w:vAlign w:val="center"/>
          </w:tcPr>
          <w:p w:rsidR="005C1086" w:rsidRPr="00CC7A9F" w:rsidRDefault="001952DB" w:rsidP="00CC7A9F">
            <w:pPr>
              <w:spacing w:line="360" w:lineRule="auto"/>
              <w:ind w:firstLine="0"/>
              <w:jc w:val="left"/>
              <w:rPr>
                <w:i/>
              </w:rPr>
            </w:pPr>
            <w:r w:rsidRPr="00CC7A9F">
              <w:rPr>
                <w:i/>
              </w:rPr>
              <w:t>9154,3</w:t>
            </w:r>
          </w:p>
        </w:tc>
        <w:tc>
          <w:tcPr>
            <w:tcW w:w="486" w:type="pct"/>
            <w:shd w:val="clear" w:color="auto" w:fill="auto"/>
            <w:vAlign w:val="center"/>
          </w:tcPr>
          <w:p w:rsidR="005C1086" w:rsidRPr="005E12C2" w:rsidRDefault="001952DB" w:rsidP="00CC7A9F">
            <w:pPr>
              <w:spacing w:line="360" w:lineRule="auto"/>
              <w:ind w:firstLine="0"/>
              <w:jc w:val="left"/>
            </w:pPr>
            <w:r w:rsidRPr="005E12C2">
              <w:t>5502,0</w:t>
            </w:r>
          </w:p>
        </w:tc>
        <w:tc>
          <w:tcPr>
            <w:tcW w:w="478" w:type="pct"/>
            <w:shd w:val="clear" w:color="auto" w:fill="auto"/>
            <w:vAlign w:val="center"/>
          </w:tcPr>
          <w:p w:rsidR="005C1086" w:rsidRPr="00CC7A9F" w:rsidRDefault="008008A8" w:rsidP="00CC7A9F">
            <w:pPr>
              <w:spacing w:line="360" w:lineRule="auto"/>
              <w:ind w:firstLine="0"/>
              <w:jc w:val="left"/>
              <w:rPr>
                <w:i/>
              </w:rPr>
            </w:pPr>
            <w:r w:rsidRPr="00CC7A9F">
              <w:rPr>
                <w:i/>
              </w:rPr>
              <w:t>5986,1</w:t>
            </w:r>
          </w:p>
        </w:tc>
        <w:tc>
          <w:tcPr>
            <w:tcW w:w="417" w:type="pct"/>
            <w:shd w:val="clear" w:color="auto" w:fill="auto"/>
            <w:vAlign w:val="center"/>
          </w:tcPr>
          <w:p w:rsidR="005C1086" w:rsidRPr="005E12C2" w:rsidRDefault="00BD23A6" w:rsidP="00CC7A9F">
            <w:pPr>
              <w:spacing w:line="360" w:lineRule="auto"/>
              <w:ind w:firstLine="0"/>
              <w:jc w:val="left"/>
            </w:pPr>
            <w:r w:rsidRPr="005E12C2">
              <w:t>3894,0</w:t>
            </w:r>
          </w:p>
        </w:tc>
      </w:tr>
      <w:tr w:rsidR="005C1086" w:rsidRPr="00CC7A9F" w:rsidTr="00CC7A9F">
        <w:tc>
          <w:tcPr>
            <w:tcW w:w="1130" w:type="pct"/>
            <w:shd w:val="clear" w:color="auto" w:fill="auto"/>
            <w:vAlign w:val="center"/>
          </w:tcPr>
          <w:p w:rsidR="005C1086" w:rsidRPr="005E12C2" w:rsidRDefault="005C1086" w:rsidP="00CC7A9F">
            <w:pPr>
              <w:spacing w:line="360" w:lineRule="auto"/>
              <w:ind w:firstLine="0"/>
              <w:jc w:val="left"/>
            </w:pPr>
            <w:r w:rsidRPr="005E12C2">
              <w:t>Драгоценные камни, драгоценные металлы и изделия из них</w:t>
            </w:r>
          </w:p>
        </w:tc>
        <w:tc>
          <w:tcPr>
            <w:tcW w:w="547" w:type="pct"/>
            <w:shd w:val="clear" w:color="auto" w:fill="auto"/>
            <w:vAlign w:val="center"/>
          </w:tcPr>
          <w:p w:rsidR="005C1086" w:rsidRPr="00CC7A9F" w:rsidRDefault="005673F2" w:rsidP="00CC7A9F">
            <w:pPr>
              <w:spacing w:line="360" w:lineRule="auto"/>
              <w:ind w:firstLine="0"/>
              <w:jc w:val="left"/>
              <w:rPr>
                <w:i/>
              </w:rPr>
            </w:pPr>
            <w:r w:rsidRPr="00CC7A9F">
              <w:rPr>
                <w:i/>
              </w:rPr>
              <w:t>7581,0</w:t>
            </w:r>
          </w:p>
        </w:tc>
        <w:tc>
          <w:tcPr>
            <w:tcW w:w="547" w:type="pct"/>
            <w:shd w:val="clear" w:color="auto" w:fill="auto"/>
            <w:vAlign w:val="center"/>
          </w:tcPr>
          <w:p w:rsidR="005C1086" w:rsidRPr="005E12C2" w:rsidRDefault="005673F2" w:rsidP="00CC7A9F">
            <w:pPr>
              <w:spacing w:line="360" w:lineRule="auto"/>
              <w:ind w:firstLine="0"/>
              <w:jc w:val="left"/>
            </w:pPr>
            <w:r w:rsidRPr="005E12C2">
              <w:t>282,6</w:t>
            </w:r>
          </w:p>
        </w:tc>
        <w:tc>
          <w:tcPr>
            <w:tcW w:w="486" w:type="pct"/>
            <w:shd w:val="clear" w:color="auto" w:fill="auto"/>
            <w:vAlign w:val="center"/>
          </w:tcPr>
          <w:p w:rsidR="005C1086" w:rsidRPr="00CC7A9F" w:rsidRDefault="00A11E10" w:rsidP="00CC7A9F">
            <w:pPr>
              <w:spacing w:line="360" w:lineRule="auto"/>
              <w:ind w:firstLine="0"/>
              <w:jc w:val="left"/>
              <w:rPr>
                <w:i/>
              </w:rPr>
            </w:pPr>
            <w:r w:rsidRPr="00CC7A9F">
              <w:rPr>
                <w:i/>
              </w:rPr>
              <w:t>6729,0</w:t>
            </w:r>
          </w:p>
        </w:tc>
        <w:tc>
          <w:tcPr>
            <w:tcW w:w="425" w:type="pct"/>
            <w:shd w:val="clear" w:color="auto" w:fill="auto"/>
            <w:vAlign w:val="center"/>
          </w:tcPr>
          <w:p w:rsidR="005C1086" w:rsidRPr="005E12C2" w:rsidRDefault="0045277D" w:rsidP="00CC7A9F">
            <w:pPr>
              <w:spacing w:line="360" w:lineRule="auto"/>
              <w:ind w:firstLine="0"/>
              <w:jc w:val="left"/>
            </w:pPr>
            <w:r w:rsidRPr="005E12C2">
              <w:t>494,5</w:t>
            </w:r>
          </w:p>
        </w:tc>
        <w:tc>
          <w:tcPr>
            <w:tcW w:w="486" w:type="pct"/>
            <w:shd w:val="clear" w:color="auto" w:fill="auto"/>
            <w:vAlign w:val="center"/>
          </w:tcPr>
          <w:p w:rsidR="005C1086" w:rsidRPr="00CC7A9F" w:rsidRDefault="001952DB" w:rsidP="00CC7A9F">
            <w:pPr>
              <w:spacing w:line="360" w:lineRule="auto"/>
              <w:ind w:firstLine="0"/>
              <w:jc w:val="left"/>
              <w:rPr>
                <w:i/>
              </w:rPr>
            </w:pPr>
            <w:r w:rsidRPr="00CC7A9F">
              <w:rPr>
                <w:i/>
              </w:rPr>
              <w:t>7304,8</w:t>
            </w:r>
          </w:p>
        </w:tc>
        <w:tc>
          <w:tcPr>
            <w:tcW w:w="486" w:type="pct"/>
            <w:shd w:val="clear" w:color="auto" w:fill="auto"/>
            <w:vAlign w:val="center"/>
          </w:tcPr>
          <w:p w:rsidR="005C1086" w:rsidRPr="005E12C2" w:rsidRDefault="001952DB" w:rsidP="00CC7A9F">
            <w:pPr>
              <w:spacing w:line="360" w:lineRule="auto"/>
              <w:ind w:firstLine="0"/>
              <w:jc w:val="left"/>
            </w:pPr>
            <w:r w:rsidRPr="005E12C2">
              <w:t>664,2</w:t>
            </w:r>
          </w:p>
        </w:tc>
        <w:tc>
          <w:tcPr>
            <w:tcW w:w="478" w:type="pct"/>
            <w:shd w:val="clear" w:color="auto" w:fill="auto"/>
            <w:vAlign w:val="center"/>
          </w:tcPr>
          <w:p w:rsidR="005C1086" w:rsidRPr="00CC7A9F" w:rsidRDefault="008008A8" w:rsidP="00CC7A9F">
            <w:pPr>
              <w:spacing w:line="360" w:lineRule="auto"/>
              <w:ind w:firstLine="0"/>
              <w:jc w:val="left"/>
              <w:rPr>
                <w:i/>
              </w:rPr>
            </w:pPr>
            <w:r w:rsidRPr="00CC7A9F">
              <w:rPr>
                <w:i/>
              </w:rPr>
              <w:t>4427,8</w:t>
            </w:r>
          </w:p>
        </w:tc>
        <w:tc>
          <w:tcPr>
            <w:tcW w:w="417" w:type="pct"/>
            <w:shd w:val="clear" w:color="auto" w:fill="auto"/>
            <w:vAlign w:val="center"/>
          </w:tcPr>
          <w:p w:rsidR="005C1086" w:rsidRPr="005E12C2" w:rsidRDefault="00BD23A6" w:rsidP="00CC7A9F">
            <w:pPr>
              <w:spacing w:line="360" w:lineRule="auto"/>
              <w:ind w:firstLine="0"/>
              <w:jc w:val="left"/>
            </w:pPr>
            <w:r w:rsidRPr="005E12C2">
              <w:t>351,7</w:t>
            </w:r>
          </w:p>
        </w:tc>
      </w:tr>
      <w:tr w:rsidR="005C1086" w:rsidRPr="00CC7A9F" w:rsidTr="00CC7A9F">
        <w:tc>
          <w:tcPr>
            <w:tcW w:w="1130" w:type="pct"/>
            <w:shd w:val="clear" w:color="auto" w:fill="auto"/>
            <w:vAlign w:val="center"/>
          </w:tcPr>
          <w:p w:rsidR="005C1086" w:rsidRPr="005E12C2" w:rsidRDefault="005C1086" w:rsidP="00CC7A9F">
            <w:pPr>
              <w:spacing w:line="360" w:lineRule="auto"/>
              <w:ind w:firstLine="0"/>
              <w:jc w:val="left"/>
            </w:pPr>
            <w:r w:rsidRPr="005E12C2">
              <w:t>Металлы и изделия из них</w:t>
            </w:r>
          </w:p>
        </w:tc>
        <w:tc>
          <w:tcPr>
            <w:tcW w:w="547" w:type="pct"/>
            <w:shd w:val="clear" w:color="auto" w:fill="auto"/>
            <w:vAlign w:val="center"/>
          </w:tcPr>
          <w:p w:rsidR="005C1086" w:rsidRPr="00CC7A9F" w:rsidRDefault="005673F2" w:rsidP="00CC7A9F">
            <w:pPr>
              <w:spacing w:line="360" w:lineRule="auto"/>
              <w:ind w:firstLine="0"/>
              <w:jc w:val="left"/>
              <w:rPr>
                <w:i/>
              </w:rPr>
            </w:pPr>
            <w:r w:rsidRPr="00CC7A9F">
              <w:rPr>
                <w:i/>
              </w:rPr>
              <w:t>36515,7</w:t>
            </w:r>
          </w:p>
        </w:tc>
        <w:tc>
          <w:tcPr>
            <w:tcW w:w="547" w:type="pct"/>
            <w:shd w:val="clear" w:color="auto" w:fill="auto"/>
            <w:vAlign w:val="center"/>
          </w:tcPr>
          <w:p w:rsidR="005C1086" w:rsidRPr="005E12C2" w:rsidRDefault="005673F2" w:rsidP="00CC7A9F">
            <w:pPr>
              <w:spacing w:line="360" w:lineRule="auto"/>
              <w:ind w:firstLine="0"/>
              <w:jc w:val="left"/>
            </w:pPr>
            <w:r w:rsidRPr="005E12C2">
              <w:t>5808,9</w:t>
            </w:r>
          </w:p>
        </w:tc>
        <w:tc>
          <w:tcPr>
            <w:tcW w:w="486" w:type="pct"/>
            <w:shd w:val="clear" w:color="auto" w:fill="auto"/>
            <w:vAlign w:val="center"/>
          </w:tcPr>
          <w:p w:rsidR="005C1086" w:rsidRPr="00CC7A9F" w:rsidRDefault="00A11E10" w:rsidP="00CC7A9F">
            <w:pPr>
              <w:spacing w:line="360" w:lineRule="auto"/>
              <w:ind w:firstLine="0"/>
              <w:jc w:val="left"/>
              <w:rPr>
                <w:i/>
              </w:rPr>
            </w:pPr>
            <w:r w:rsidRPr="00CC7A9F">
              <w:rPr>
                <w:i/>
              </w:rPr>
              <w:t>42818,0</w:t>
            </w:r>
          </w:p>
        </w:tc>
        <w:tc>
          <w:tcPr>
            <w:tcW w:w="425" w:type="pct"/>
            <w:shd w:val="clear" w:color="auto" w:fill="auto"/>
            <w:vAlign w:val="center"/>
          </w:tcPr>
          <w:p w:rsidR="005C1086" w:rsidRPr="005E12C2" w:rsidRDefault="0045277D" w:rsidP="00CC7A9F">
            <w:pPr>
              <w:spacing w:line="360" w:lineRule="auto"/>
              <w:ind w:firstLine="0"/>
              <w:jc w:val="left"/>
            </w:pPr>
            <w:r w:rsidRPr="005E12C2">
              <w:t>9584,1</w:t>
            </w:r>
          </w:p>
        </w:tc>
        <w:tc>
          <w:tcPr>
            <w:tcW w:w="486" w:type="pct"/>
            <w:shd w:val="clear" w:color="auto" w:fill="auto"/>
            <w:vAlign w:val="center"/>
          </w:tcPr>
          <w:p w:rsidR="005C1086" w:rsidRPr="00CC7A9F" w:rsidRDefault="001952DB" w:rsidP="00CC7A9F">
            <w:pPr>
              <w:spacing w:line="360" w:lineRule="auto"/>
              <w:ind w:firstLine="0"/>
              <w:jc w:val="left"/>
              <w:rPr>
                <w:i/>
              </w:rPr>
            </w:pPr>
            <w:r w:rsidRPr="00CC7A9F">
              <w:rPr>
                <w:i/>
              </w:rPr>
              <w:t>45776,0</w:t>
            </w:r>
          </w:p>
        </w:tc>
        <w:tc>
          <w:tcPr>
            <w:tcW w:w="486" w:type="pct"/>
            <w:shd w:val="clear" w:color="auto" w:fill="auto"/>
            <w:vAlign w:val="center"/>
          </w:tcPr>
          <w:p w:rsidR="005C1086" w:rsidRPr="005E12C2" w:rsidRDefault="001952DB" w:rsidP="00CC7A9F">
            <w:pPr>
              <w:spacing w:line="360" w:lineRule="auto"/>
              <w:ind w:firstLine="0"/>
              <w:jc w:val="left"/>
            </w:pPr>
            <w:r w:rsidRPr="005E12C2">
              <w:t>11868,3</w:t>
            </w:r>
          </w:p>
        </w:tc>
        <w:tc>
          <w:tcPr>
            <w:tcW w:w="478" w:type="pct"/>
            <w:shd w:val="clear" w:color="auto" w:fill="auto"/>
            <w:vAlign w:val="center"/>
          </w:tcPr>
          <w:p w:rsidR="005C1086" w:rsidRPr="00CC7A9F" w:rsidRDefault="008008A8" w:rsidP="00CC7A9F">
            <w:pPr>
              <w:spacing w:line="360" w:lineRule="auto"/>
              <w:ind w:firstLine="0"/>
              <w:jc w:val="left"/>
              <w:rPr>
                <w:i/>
              </w:rPr>
            </w:pPr>
            <w:r w:rsidRPr="00CC7A9F">
              <w:rPr>
                <w:i/>
              </w:rPr>
              <w:t>25476,7</w:t>
            </w:r>
          </w:p>
        </w:tc>
        <w:tc>
          <w:tcPr>
            <w:tcW w:w="417" w:type="pct"/>
            <w:shd w:val="clear" w:color="auto" w:fill="auto"/>
            <w:vAlign w:val="center"/>
          </w:tcPr>
          <w:p w:rsidR="005C1086" w:rsidRPr="005E12C2" w:rsidRDefault="00667E80" w:rsidP="00CC7A9F">
            <w:pPr>
              <w:spacing w:line="360" w:lineRule="auto"/>
              <w:ind w:firstLine="0"/>
              <w:jc w:val="left"/>
            </w:pPr>
            <w:r w:rsidRPr="005E12C2">
              <w:t>6710,7</w:t>
            </w:r>
          </w:p>
        </w:tc>
      </w:tr>
      <w:tr w:rsidR="005C1086" w:rsidRPr="00CC7A9F" w:rsidTr="00CC7A9F">
        <w:tc>
          <w:tcPr>
            <w:tcW w:w="1130" w:type="pct"/>
            <w:shd w:val="clear" w:color="auto" w:fill="auto"/>
            <w:vAlign w:val="center"/>
          </w:tcPr>
          <w:p w:rsidR="005C1086" w:rsidRPr="005E12C2" w:rsidRDefault="005C1086" w:rsidP="00CC7A9F">
            <w:pPr>
              <w:spacing w:line="360" w:lineRule="auto"/>
              <w:ind w:firstLine="0"/>
              <w:jc w:val="left"/>
            </w:pPr>
            <w:r w:rsidRPr="005E12C2">
              <w:t>Машины, оборудование и транспортные средства</w:t>
            </w:r>
          </w:p>
        </w:tc>
        <w:tc>
          <w:tcPr>
            <w:tcW w:w="547" w:type="pct"/>
            <w:shd w:val="clear" w:color="auto" w:fill="auto"/>
            <w:vAlign w:val="center"/>
          </w:tcPr>
          <w:p w:rsidR="005C1086" w:rsidRPr="00CC7A9F" w:rsidRDefault="005673F2" w:rsidP="00CC7A9F">
            <w:pPr>
              <w:spacing w:line="360" w:lineRule="auto"/>
              <w:ind w:firstLine="0"/>
              <w:jc w:val="left"/>
              <w:rPr>
                <w:i/>
              </w:rPr>
            </w:pPr>
            <w:r w:rsidRPr="00CC7A9F">
              <w:rPr>
                <w:i/>
              </w:rPr>
              <w:t>10061,8</w:t>
            </w:r>
          </w:p>
        </w:tc>
        <w:tc>
          <w:tcPr>
            <w:tcW w:w="547" w:type="pct"/>
            <w:shd w:val="clear" w:color="auto" w:fill="auto"/>
            <w:vAlign w:val="center"/>
          </w:tcPr>
          <w:p w:rsidR="005C1086" w:rsidRPr="005E12C2" w:rsidRDefault="005673F2" w:rsidP="00CC7A9F">
            <w:pPr>
              <w:spacing w:line="360" w:lineRule="auto"/>
              <w:ind w:firstLine="0"/>
              <w:jc w:val="left"/>
            </w:pPr>
            <w:r w:rsidRPr="005E12C2">
              <w:t>59121,3</w:t>
            </w:r>
          </w:p>
        </w:tc>
        <w:tc>
          <w:tcPr>
            <w:tcW w:w="486" w:type="pct"/>
            <w:shd w:val="clear" w:color="auto" w:fill="auto"/>
            <w:vAlign w:val="center"/>
          </w:tcPr>
          <w:p w:rsidR="005C1086" w:rsidRPr="00CC7A9F" w:rsidRDefault="00A11E10" w:rsidP="00CC7A9F">
            <w:pPr>
              <w:spacing w:line="360" w:lineRule="auto"/>
              <w:ind w:firstLine="0"/>
              <w:jc w:val="left"/>
              <w:rPr>
                <w:i/>
              </w:rPr>
            </w:pPr>
            <w:r w:rsidRPr="00CC7A9F">
              <w:rPr>
                <w:i/>
              </w:rPr>
              <w:t>10113,6</w:t>
            </w:r>
          </w:p>
        </w:tc>
        <w:tc>
          <w:tcPr>
            <w:tcW w:w="425" w:type="pct"/>
            <w:shd w:val="clear" w:color="auto" w:fill="auto"/>
            <w:vAlign w:val="center"/>
          </w:tcPr>
          <w:p w:rsidR="005C1086" w:rsidRPr="005E12C2" w:rsidRDefault="0045277D" w:rsidP="00CC7A9F">
            <w:pPr>
              <w:spacing w:line="360" w:lineRule="auto"/>
              <w:ind w:firstLine="0"/>
              <w:jc w:val="left"/>
            </w:pPr>
            <w:r w:rsidRPr="005E12C2">
              <w:t>92283,5</w:t>
            </w:r>
          </w:p>
        </w:tc>
        <w:tc>
          <w:tcPr>
            <w:tcW w:w="486" w:type="pct"/>
            <w:shd w:val="clear" w:color="auto" w:fill="auto"/>
            <w:vAlign w:val="center"/>
          </w:tcPr>
          <w:p w:rsidR="005C1086" w:rsidRPr="00CC7A9F" w:rsidRDefault="001952DB" w:rsidP="00CC7A9F">
            <w:pPr>
              <w:spacing w:line="360" w:lineRule="auto"/>
              <w:ind w:firstLine="0"/>
              <w:jc w:val="left"/>
              <w:rPr>
                <w:i/>
              </w:rPr>
            </w:pPr>
            <w:r w:rsidRPr="00CC7A9F">
              <w:rPr>
                <w:i/>
              </w:rPr>
              <w:t>11502,7</w:t>
            </w:r>
          </w:p>
        </w:tc>
        <w:tc>
          <w:tcPr>
            <w:tcW w:w="486" w:type="pct"/>
            <w:shd w:val="clear" w:color="auto" w:fill="auto"/>
            <w:vAlign w:val="center"/>
          </w:tcPr>
          <w:p w:rsidR="005C1086" w:rsidRPr="005E12C2" w:rsidRDefault="001952DB" w:rsidP="00CC7A9F">
            <w:pPr>
              <w:spacing w:line="360" w:lineRule="auto"/>
              <w:ind w:firstLine="0"/>
              <w:jc w:val="left"/>
            </w:pPr>
            <w:r w:rsidRPr="005E12C2">
              <w:t>128966,9</w:t>
            </w:r>
          </w:p>
        </w:tc>
        <w:tc>
          <w:tcPr>
            <w:tcW w:w="478" w:type="pct"/>
            <w:shd w:val="clear" w:color="auto" w:fill="auto"/>
            <w:vAlign w:val="center"/>
          </w:tcPr>
          <w:p w:rsidR="005C1086" w:rsidRPr="00CC7A9F" w:rsidRDefault="008008A8" w:rsidP="00CC7A9F">
            <w:pPr>
              <w:spacing w:line="360" w:lineRule="auto"/>
              <w:ind w:firstLine="0"/>
              <w:jc w:val="left"/>
              <w:rPr>
                <w:i/>
              </w:rPr>
            </w:pPr>
            <w:r w:rsidRPr="00CC7A9F">
              <w:rPr>
                <w:i/>
              </w:rPr>
              <w:t>10029,5</w:t>
            </w:r>
          </w:p>
        </w:tc>
        <w:tc>
          <w:tcPr>
            <w:tcW w:w="417" w:type="pct"/>
            <w:shd w:val="clear" w:color="auto" w:fill="auto"/>
            <w:vAlign w:val="center"/>
          </w:tcPr>
          <w:p w:rsidR="005C1086" w:rsidRPr="005E12C2" w:rsidRDefault="00667E80" w:rsidP="00CC7A9F">
            <w:pPr>
              <w:spacing w:line="360" w:lineRule="auto"/>
              <w:ind w:firstLine="0"/>
              <w:jc w:val="left"/>
            </w:pPr>
            <w:r w:rsidRPr="005E12C2">
              <w:t>59306,4</w:t>
            </w:r>
          </w:p>
        </w:tc>
      </w:tr>
      <w:tr w:rsidR="005C1086" w:rsidRPr="00CC7A9F" w:rsidTr="00CC7A9F">
        <w:tc>
          <w:tcPr>
            <w:tcW w:w="1130" w:type="pct"/>
            <w:shd w:val="clear" w:color="auto" w:fill="auto"/>
            <w:vAlign w:val="center"/>
          </w:tcPr>
          <w:p w:rsidR="005C1086" w:rsidRPr="005E12C2" w:rsidRDefault="005C1086" w:rsidP="00CC7A9F">
            <w:pPr>
              <w:spacing w:line="360" w:lineRule="auto"/>
              <w:ind w:firstLine="0"/>
              <w:jc w:val="left"/>
            </w:pPr>
            <w:r w:rsidRPr="005E12C2">
              <w:t>Текстиль, текстильные изделия, обувь</w:t>
            </w:r>
          </w:p>
        </w:tc>
        <w:tc>
          <w:tcPr>
            <w:tcW w:w="547" w:type="pct"/>
            <w:shd w:val="clear" w:color="auto" w:fill="auto"/>
            <w:vAlign w:val="center"/>
          </w:tcPr>
          <w:p w:rsidR="005C1086" w:rsidRPr="00CC7A9F" w:rsidRDefault="005673F2" w:rsidP="00CC7A9F">
            <w:pPr>
              <w:spacing w:line="360" w:lineRule="auto"/>
              <w:ind w:firstLine="0"/>
              <w:jc w:val="left"/>
              <w:rPr>
                <w:i/>
              </w:rPr>
            </w:pPr>
            <w:r w:rsidRPr="00CC7A9F">
              <w:rPr>
                <w:i/>
              </w:rPr>
              <w:t>365,8</w:t>
            </w:r>
          </w:p>
        </w:tc>
        <w:tc>
          <w:tcPr>
            <w:tcW w:w="547" w:type="pct"/>
            <w:shd w:val="clear" w:color="auto" w:fill="auto"/>
            <w:vAlign w:val="center"/>
          </w:tcPr>
          <w:p w:rsidR="005C1086" w:rsidRPr="005E12C2" w:rsidRDefault="005673F2" w:rsidP="00CC7A9F">
            <w:pPr>
              <w:spacing w:line="360" w:lineRule="auto"/>
              <w:ind w:firstLine="0"/>
              <w:jc w:val="left"/>
            </w:pPr>
            <w:r w:rsidRPr="005E12C2">
              <w:t>4282,5</w:t>
            </w:r>
          </w:p>
        </w:tc>
        <w:tc>
          <w:tcPr>
            <w:tcW w:w="486" w:type="pct"/>
            <w:shd w:val="clear" w:color="auto" w:fill="auto"/>
            <w:vAlign w:val="center"/>
          </w:tcPr>
          <w:p w:rsidR="005C1086" w:rsidRPr="00CC7A9F" w:rsidRDefault="00A11E10" w:rsidP="00CC7A9F">
            <w:pPr>
              <w:spacing w:line="360" w:lineRule="auto"/>
              <w:ind w:firstLine="0"/>
              <w:jc w:val="left"/>
              <w:rPr>
                <w:i/>
              </w:rPr>
            </w:pPr>
            <w:r w:rsidRPr="00CC7A9F">
              <w:rPr>
                <w:i/>
              </w:rPr>
              <w:t>331,8</w:t>
            </w:r>
          </w:p>
        </w:tc>
        <w:tc>
          <w:tcPr>
            <w:tcW w:w="425" w:type="pct"/>
            <w:shd w:val="clear" w:color="auto" w:fill="auto"/>
            <w:vAlign w:val="center"/>
          </w:tcPr>
          <w:p w:rsidR="005C1086" w:rsidRPr="005E12C2" w:rsidRDefault="0045277D" w:rsidP="00CC7A9F">
            <w:pPr>
              <w:spacing w:line="360" w:lineRule="auto"/>
              <w:ind w:firstLine="0"/>
              <w:jc w:val="left"/>
            </w:pPr>
            <w:r w:rsidRPr="005E12C2">
              <w:t>7213,4</w:t>
            </w:r>
          </w:p>
        </w:tc>
        <w:tc>
          <w:tcPr>
            <w:tcW w:w="486" w:type="pct"/>
            <w:shd w:val="clear" w:color="auto" w:fill="auto"/>
            <w:vAlign w:val="center"/>
          </w:tcPr>
          <w:p w:rsidR="005C1086" w:rsidRPr="00CC7A9F" w:rsidRDefault="001952DB" w:rsidP="00CC7A9F">
            <w:pPr>
              <w:spacing w:line="360" w:lineRule="auto"/>
              <w:ind w:firstLine="0"/>
              <w:jc w:val="left"/>
              <w:rPr>
                <w:i/>
              </w:rPr>
            </w:pPr>
            <w:r w:rsidRPr="00CC7A9F">
              <w:rPr>
                <w:i/>
              </w:rPr>
              <w:t>226,5</w:t>
            </w:r>
          </w:p>
        </w:tc>
        <w:tc>
          <w:tcPr>
            <w:tcW w:w="486" w:type="pct"/>
            <w:shd w:val="clear" w:color="auto" w:fill="auto"/>
            <w:vAlign w:val="center"/>
          </w:tcPr>
          <w:p w:rsidR="005C1086" w:rsidRPr="005E12C2" w:rsidRDefault="001952DB" w:rsidP="00CC7A9F">
            <w:pPr>
              <w:spacing w:line="360" w:lineRule="auto"/>
              <w:ind w:firstLine="0"/>
              <w:jc w:val="left"/>
            </w:pPr>
            <w:r w:rsidRPr="005E12C2">
              <w:t>9996,8</w:t>
            </w:r>
          </w:p>
        </w:tc>
        <w:tc>
          <w:tcPr>
            <w:tcW w:w="478" w:type="pct"/>
            <w:shd w:val="clear" w:color="auto" w:fill="auto"/>
            <w:vAlign w:val="center"/>
          </w:tcPr>
          <w:p w:rsidR="005C1086" w:rsidRPr="00CC7A9F" w:rsidRDefault="008008A8" w:rsidP="00CC7A9F">
            <w:pPr>
              <w:spacing w:line="360" w:lineRule="auto"/>
              <w:ind w:firstLine="0"/>
              <w:jc w:val="left"/>
              <w:rPr>
                <w:i/>
              </w:rPr>
            </w:pPr>
            <w:r w:rsidRPr="00CC7A9F">
              <w:rPr>
                <w:i/>
              </w:rPr>
              <w:t>171,8</w:t>
            </w:r>
          </w:p>
        </w:tc>
        <w:tc>
          <w:tcPr>
            <w:tcW w:w="417" w:type="pct"/>
            <w:shd w:val="clear" w:color="auto" w:fill="auto"/>
            <w:vAlign w:val="center"/>
          </w:tcPr>
          <w:p w:rsidR="005C1086" w:rsidRPr="005E12C2" w:rsidRDefault="00667E80" w:rsidP="00CC7A9F">
            <w:pPr>
              <w:spacing w:line="360" w:lineRule="auto"/>
              <w:ind w:firstLine="0"/>
              <w:jc w:val="left"/>
            </w:pPr>
            <w:r w:rsidRPr="005E12C2">
              <w:t>7601,8</w:t>
            </w:r>
          </w:p>
        </w:tc>
      </w:tr>
    </w:tbl>
    <w:p w:rsidR="00CC0883" w:rsidRPr="005E12C2" w:rsidRDefault="00CC0883" w:rsidP="005E12C2">
      <w:pPr>
        <w:spacing w:line="360" w:lineRule="auto"/>
        <w:ind w:firstLine="709"/>
        <w:rPr>
          <w:sz w:val="28"/>
          <w:szCs w:val="28"/>
        </w:rPr>
        <w:sectPr w:rsidR="00CC0883" w:rsidRPr="005E12C2" w:rsidSect="005E12C2">
          <w:pgSz w:w="16838" w:h="11906" w:orient="landscape"/>
          <w:pgMar w:top="1134" w:right="851" w:bottom="1134" w:left="1701" w:header="709" w:footer="709" w:gutter="0"/>
          <w:pgNumType w:start="17"/>
          <w:cols w:space="708"/>
          <w:docGrid w:linePitch="360"/>
        </w:sectPr>
      </w:pPr>
    </w:p>
    <w:p w:rsidR="003677CC" w:rsidRPr="005E12C2" w:rsidRDefault="00E25929" w:rsidP="005E12C2">
      <w:pPr>
        <w:spacing w:line="360" w:lineRule="auto"/>
        <w:ind w:firstLine="709"/>
        <w:rPr>
          <w:sz w:val="28"/>
          <w:szCs w:val="28"/>
        </w:rPr>
      </w:pPr>
      <w:r w:rsidRPr="005E12C2">
        <w:rPr>
          <w:sz w:val="28"/>
          <w:szCs w:val="28"/>
        </w:rPr>
        <w:t>Т</w:t>
      </w:r>
      <w:r w:rsidR="00AB5B3A" w:rsidRPr="005E12C2">
        <w:rPr>
          <w:sz w:val="28"/>
          <w:szCs w:val="28"/>
        </w:rPr>
        <w:t xml:space="preserve">оварная структура российской внешней торговли на протяжении многих лет практически не меняется, как не меняется и перечень товаров, обеспечивающих наибольшую валютную выручку. В целом в структуру экспорта входит примерно 4 тыс. различных видов отечественной продукции. Однако список товаров, на которые приходятся все основные объемы поступающей валюты, включает не более десяти позиций, сюда </w:t>
      </w:r>
      <w:r w:rsidR="00763CB5" w:rsidRPr="005E12C2">
        <w:rPr>
          <w:sz w:val="28"/>
          <w:szCs w:val="28"/>
        </w:rPr>
        <w:t>входят,</w:t>
      </w:r>
      <w:r w:rsidR="00AB5B3A" w:rsidRPr="005E12C2">
        <w:rPr>
          <w:sz w:val="28"/>
          <w:szCs w:val="28"/>
        </w:rPr>
        <w:t xml:space="preserve"> прежде </w:t>
      </w:r>
      <w:r w:rsidR="00763CB5" w:rsidRPr="005E12C2">
        <w:rPr>
          <w:sz w:val="28"/>
          <w:szCs w:val="28"/>
        </w:rPr>
        <w:t>всего,</w:t>
      </w:r>
      <w:r w:rsidR="00AB5B3A" w:rsidRPr="005E12C2">
        <w:rPr>
          <w:sz w:val="28"/>
          <w:szCs w:val="28"/>
        </w:rPr>
        <w:t xml:space="preserve"> нефть, газ, лес, цветные металлы, алмазы.</w:t>
      </w:r>
    </w:p>
    <w:p w:rsidR="00763CB5" w:rsidRPr="005E12C2" w:rsidRDefault="003677CC" w:rsidP="005E12C2">
      <w:pPr>
        <w:spacing w:line="360" w:lineRule="auto"/>
        <w:ind w:firstLine="709"/>
        <w:rPr>
          <w:sz w:val="28"/>
          <w:szCs w:val="28"/>
        </w:rPr>
      </w:pPr>
      <w:r w:rsidRPr="005E12C2">
        <w:rPr>
          <w:sz w:val="28"/>
          <w:szCs w:val="28"/>
        </w:rPr>
        <w:t>Структура товарного импорта из стран дальнего зарубежья в декабре 2009 года по сравнению с декабрем 2008 года претерпела заметные изменения: при сокращении доли инвестиционного импорта в стоимостном выражении на 6,4% доля потребительского импорта (продовольствия и хим</w:t>
      </w:r>
      <w:r w:rsidR="00763CB5" w:rsidRPr="005E12C2">
        <w:rPr>
          <w:sz w:val="28"/>
          <w:szCs w:val="28"/>
        </w:rPr>
        <w:t>ии) выросла на 7,1%</w:t>
      </w:r>
      <w:r w:rsidRPr="005E12C2">
        <w:rPr>
          <w:sz w:val="28"/>
          <w:szCs w:val="28"/>
        </w:rPr>
        <w:t>. Такая картина может отражать не столько сокращение цен на ввозимую в РФ продукцию, сколько, с одной стороны, сокращение инвестиционного спроса, вызванного стагнацией российской промышленности, а с другой — потерю конкурентоспособности российских производителей потребительских товаров. Согласно данным ФТС, лидерами восстановления импорта в декабре 2009 года стали продовольствие и сырье для его производства и химическая продукция, причем импорт по этим статьям увеличился даже в годовом выражении — соответственно на 0,6% и 9,8%. В то же время в декабре 2009 года по сравнению с декабрем 2008 года импорт машиностроительной продукции в стоимостном выражении сократился более</w:t>
      </w:r>
      <w:r w:rsidR="00763CB5" w:rsidRPr="005E12C2">
        <w:rPr>
          <w:sz w:val="28"/>
          <w:szCs w:val="28"/>
        </w:rPr>
        <w:t xml:space="preserve"> чем на 26 %, текстиля и обуви – более чем на 20 %.</w:t>
      </w:r>
    </w:p>
    <w:p w:rsidR="00155639" w:rsidRPr="005E12C2" w:rsidRDefault="003677CC" w:rsidP="005E12C2">
      <w:pPr>
        <w:spacing w:line="360" w:lineRule="auto"/>
        <w:ind w:firstLine="709"/>
        <w:rPr>
          <w:sz w:val="28"/>
          <w:szCs w:val="28"/>
        </w:rPr>
      </w:pPr>
      <w:r w:rsidRPr="005E12C2">
        <w:rPr>
          <w:sz w:val="28"/>
          <w:szCs w:val="28"/>
        </w:rPr>
        <w:t xml:space="preserve">В импорте продовольственных товаров в годовом выражении лидерами роста стали закупки молочных продуктов (на 33,4%), овощей — на 11%, фруктов и орехов — на 5,3%, масла растительного — на 3,6%, табака — на 2,2%. При этом импорт сахара сократился на 29,5%, рыбы — на 9,6%, мяса и субпродуктов — на 6,2%, зерновых культур — на 4,7%, алкогольных и безалкогольных напитков — на 2,9%. В группе товаров химической промышленности в декабре 2009 года по сравнению с декабрем 2008 года увеличились закупки продуктов органической и неорганической химии — на 40,2%, полимеров и каучука — на 14,1%, фармацевтической продукции — на 9,2%. В то время как поставки парфюмерно-косметических товаров уменьшились на 15,3%, мыла и моющих средств — на 5,5%. </w:t>
      </w:r>
    </w:p>
    <w:p w:rsidR="00A76000" w:rsidRPr="005E12C2" w:rsidRDefault="00A76000" w:rsidP="005E12C2">
      <w:pPr>
        <w:spacing w:line="360" w:lineRule="auto"/>
        <w:ind w:firstLine="709"/>
        <w:rPr>
          <w:sz w:val="28"/>
          <w:szCs w:val="28"/>
        </w:rPr>
      </w:pPr>
      <w:r w:rsidRPr="005E12C2">
        <w:rPr>
          <w:sz w:val="28"/>
          <w:szCs w:val="28"/>
        </w:rPr>
        <w:t xml:space="preserve">Экспорт России в январе-ноябре 2009 года составил 267,4 млрд.долларов США и по сравнению с январем-ноябрем 2008 года уменьшился на 39,1%, в том числе в страны дальнего зарубежья – 225,9 млрд.долларов США (снижение на 39,5%), в страны СНГ – 41,5 млрд.долларов США (снижение на 37,0%). </w:t>
      </w:r>
    </w:p>
    <w:p w:rsidR="00A76000" w:rsidRPr="005E12C2" w:rsidRDefault="00A76000" w:rsidP="005E12C2">
      <w:pPr>
        <w:spacing w:line="360" w:lineRule="auto"/>
        <w:ind w:firstLine="709"/>
        <w:rPr>
          <w:sz w:val="28"/>
          <w:szCs w:val="28"/>
        </w:rPr>
      </w:pPr>
      <w:r w:rsidRPr="005E12C2">
        <w:rPr>
          <w:sz w:val="28"/>
          <w:szCs w:val="28"/>
        </w:rPr>
        <w:t xml:space="preserve">Основу российского экспорта в январе-ноябре 2009 года в страны дальнего зарубежья составили топливно-энергетические товары, удельный вес которых в товарной структуре экспорта в эти страны составил 69,7% (в январе-ноябре 2008 года – 73,0%). </w:t>
      </w:r>
    </w:p>
    <w:p w:rsidR="00A76000" w:rsidRPr="005E12C2" w:rsidRDefault="00A76000" w:rsidP="005E12C2">
      <w:pPr>
        <w:spacing w:line="360" w:lineRule="auto"/>
        <w:ind w:firstLine="709"/>
        <w:rPr>
          <w:sz w:val="28"/>
          <w:szCs w:val="28"/>
        </w:rPr>
      </w:pPr>
      <w:r w:rsidRPr="005E12C2">
        <w:rPr>
          <w:sz w:val="28"/>
          <w:szCs w:val="28"/>
        </w:rPr>
        <w:t>В январе-ноябре 2009 года по сравнению с январем-ноябрем 2008 года</w:t>
      </w:r>
      <w:r w:rsidR="005E12C2">
        <w:rPr>
          <w:sz w:val="28"/>
          <w:szCs w:val="28"/>
        </w:rPr>
        <w:t xml:space="preserve"> </w:t>
      </w:r>
      <w:r w:rsidRPr="005E12C2">
        <w:rPr>
          <w:sz w:val="28"/>
          <w:szCs w:val="28"/>
        </w:rPr>
        <w:t xml:space="preserve">стоимостной объем топливно-энергетических товаров сократился на 42,3%, а физический объем изменился незначительно. Среди товаров топливно-энергетического комплекса возросли физические объемы экспорта в страны дальнего зарубежья угля каменного на 15,8%, нефти – на 3,3%, нефтепродуктов – на 7,4%, в том числе: бензина автомобильного – на 8,3%, дизельного топлива – на 10,8%, мазута – на 6,1%. Физический объем экспорта российского газа природного снизился на 27,7%. </w:t>
      </w:r>
    </w:p>
    <w:p w:rsidR="00A76000" w:rsidRPr="005E12C2" w:rsidRDefault="00A76000" w:rsidP="005E12C2">
      <w:pPr>
        <w:spacing w:line="360" w:lineRule="auto"/>
        <w:ind w:firstLine="709"/>
        <w:rPr>
          <w:sz w:val="28"/>
          <w:szCs w:val="28"/>
        </w:rPr>
      </w:pPr>
      <w:r w:rsidRPr="005E12C2">
        <w:rPr>
          <w:sz w:val="28"/>
          <w:szCs w:val="28"/>
        </w:rPr>
        <w:t>В общем стоимостном объеме экспорта в страны дальнего зарубежья доля металлов и изделий из них в январе-ноябре 2009 года составила 11,3%. Физические объемы экспорта черных металлов и изделий из них снизились на 9,0%, в том числе: полуфабрикатов из железа и нелегированной стали – на 11,3%, чугуна – на 15,8%; возросли физические объемы экспорта проката плоского из железа и нелегированной стали – на</w:t>
      </w:r>
      <w:r w:rsidR="005E12C2">
        <w:rPr>
          <w:sz w:val="28"/>
          <w:szCs w:val="28"/>
        </w:rPr>
        <w:t xml:space="preserve"> </w:t>
      </w:r>
      <w:r w:rsidRPr="005E12C2">
        <w:rPr>
          <w:sz w:val="28"/>
          <w:szCs w:val="28"/>
        </w:rPr>
        <w:t>43,7%. Физический объем поставок меди возрос в 2,6 раза, алюминия – на 3,4%, а никеля снизился на 4,1%.</w:t>
      </w:r>
    </w:p>
    <w:p w:rsidR="00A76000" w:rsidRPr="005E12C2" w:rsidRDefault="00A76000" w:rsidP="005E12C2">
      <w:pPr>
        <w:spacing w:line="360" w:lineRule="auto"/>
        <w:ind w:firstLine="709"/>
        <w:rPr>
          <w:sz w:val="28"/>
          <w:szCs w:val="28"/>
        </w:rPr>
      </w:pPr>
      <w:r w:rsidRPr="005E12C2">
        <w:rPr>
          <w:sz w:val="28"/>
          <w:szCs w:val="28"/>
        </w:rPr>
        <w:t>В товарной структуре экспорта доля продукции химической промышленности в</w:t>
      </w:r>
      <w:r w:rsidR="005E12C2">
        <w:rPr>
          <w:sz w:val="28"/>
          <w:szCs w:val="28"/>
        </w:rPr>
        <w:t xml:space="preserve"> </w:t>
      </w:r>
      <w:r w:rsidRPr="005E12C2">
        <w:rPr>
          <w:sz w:val="28"/>
          <w:szCs w:val="28"/>
        </w:rPr>
        <w:t>январе-ноябре 2009 года составила 5,6% (в январе-ноябре 2008 года – 5,8%). По сравнению с аналогичным периодом прошлого года стоимостной объем этой продукции сократился на 41,1%. Физические объемы поставок</w:t>
      </w:r>
      <w:r w:rsidR="005E12C2">
        <w:rPr>
          <w:sz w:val="28"/>
          <w:szCs w:val="28"/>
        </w:rPr>
        <w:t xml:space="preserve"> </w:t>
      </w:r>
      <w:r w:rsidRPr="005E12C2">
        <w:rPr>
          <w:sz w:val="28"/>
          <w:szCs w:val="28"/>
        </w:rPr>
        <w:t>товаров</w:t>
      </w:r>
      <w:r w:rsidR="005E12C2">
        <w:rPr>
          <w:sz w:val="28"/>
          <w:szCs w:val="28"/>
        </w:rPr>
        <w:t xml:space="preserve"> </w:t>
      </w:r>
      <w:r w:rsidRPr="005E12C2">
        <w:rPr>
          <w:sz w:val="28"/>
          <w:szCs w:val="28"/>
        </w:rPr>
        <w:t>химической промышленности снизились практически по всем</w:t>
      </w:r>
      <w:r w:rsidR="005E12C2">
        <w:rPr>
          <w:sz w:val="28"/>
          <w:szCs w:val="28"/>
        </w:rPr>
        <w:t xml:space="preserve"> </w:t>
      </w:r>
      <w:r w:rsidRPr="005E12C2">
        <w:rPr>
          <w:sz w:val="28"/>
          <w:szCs w:val="28"/>
        </w:rPr>
        <w:t>товарным группам ТН ВЭД.</w:t>
      </w:r>
    </w:p>
    <w:p w:rsidR="00A76000" w:rsidRPr="005E12C2" w:rsidRDefault="00A76000" w:rsidP="005E12C2">
      <w:pPr>
        <w:spacing w:line="360" w:lineRule="auto"/>
        <w:ind w:firstLine="709"/>
        <w:rPr>
          <w:sz w:val="28"/>
          <w:szCs w:val="28"/>
        </w:rPr>
      </w:pPr>
      <w:r w:rsidRPr="005E12C2">
        <w:rPr>
          <w:sz w:val="28"/>
          <w:szCs w:val="28"/>
        </w:rPr>
        <w:t>Доля экспорта машин и оборудования в январе-ноябре 2009 года составила 4,4% (в январе-ноябре 2008 года – 2,6%). Стоимостной объем поставок средств наземного транспорта (кроме железнодорожного) увеличился на 19,9%; вместе с тем сократились поставки электрооборудования – на 6,2%, механического оборудования – на 6,0%.</w:t>
      </w:r>
    </w:p>
    <w:p w:rsidR="00A76000" w:rsidRPr="005E12C2" w:rsidRDefault="00A76000" w:rsidP="005E12C2">
      <w:pPr>
        <w:spacing w:line="360" w:lineRule="auto"/>
        <w:ind w:firstLine="709"/>
        <w:rPr>
          <w:sz w:val="28"/>
          <w:szCs w:val="28"/>
        </w:rPr>
      </w:pPr>
      <w:r w:rsidRPr="005E12C2">
        <w:rPr>
          <w:sz w:val="28"/>
          <w:szCs w:val="28"/>
        </w:rPr>
        <w:t>Доля экспорта лесоматериалов и целлюлозно-бумажных изделий в январе-ноябре 2009 года составила 2,7% (в январе-ноябре 2008 года – 2,3%). По сравнению с январем-ноябрем 2008 года снизились</w:t>
      </w:r>
      <w:r w:rsidR="005E12C2">
        <w:rPr>
          <w:sz w:val="28"/>
          <w:szCs w:val="28"/>
        </w:rPr>
        <w:t xml:space="preserve"> </w:t>
      </w:r>
      <w:r w:rsidRPr="005E12C2">
        <w:rPr>
          <w:sz w:val="28"/>
          <w:szCs w:val="28"/>
        </w:rPr>
        <w:t>физические объемы экспорта необработанных лесоматериалов на 43,0%, фанеры – на 2,0%, целлюлозы – на 19,7%. Физические объемы экспорта бумаги газетной и пиломатериалов возросли на 10,3% и 2,0% соответственно.</w:t>
      </w:r>
    </w:p>
    <w:p w:rsidR="00A76000" w:rsidRPr="005E12C2" w:rsidRDefault="00A76000" w:rsidP="005E12C2">
      <w:pPr>
        <w:spacing w:line="360" w:lineRule="auto"/>
        <w:ind w:firstLine="709"/>
        <w:rPr>
          <w:sz w:val="28"/>
          <w:szCs w:val="28"/>
        </w:rPr>
      </w:pPr>
      <w:r w:rsidRPr="005E12C2">
        <w:rPr>
          <w:sz w:val="28"/>
          <w:szCs w:val="28"/>
        </w:rPr>
        <w:t>Доля экспорта продовольственных товаров в январе-ноябре 2009 года составила 2,6% (в январе-ноябре 2008 года – 1,2%). Стоимостной объем поставок продовольственных товаров</w:t>
      </w:r>
      <w:r w:rsidR="005E12C2">
        <w:rPr>
          <w:sz w:val="28"/>
          <w:szCs w:val="28"/>
        </w:rPr>
        <w:t xml:space="preserve"> </w:t>
      </w:r>
      <w:r w:rsidRPr="005E12C2">
        <w:rPr>
          <w:sz w:val="28"/>
          <w:szCs w:val="28"/>
        </w:rPr>
        <w:t>возрос по сравнению с январем-ноябрем 2008 года на 36,2%, а физический – на 84,0%, в основном, за счет экспорта пшеницы, ячменя, семян подсолнечника и масла подсолнечного.</w:t>
      </w:r>
    </w:p>
    <w:p w:rsidR="00A76000" w:rsidRPr="005E12C2" w:rsidRDefault="00A76000" w:rsidP="005E12C2">
      <w:pPr>
        <w:spacing w:line="360" w:lineRule="auto"/>
        <w:ind w:firstLine="709"/>
        <w:rPr>
          <w:sz w:val="28"/>
          <w:szCs w:val="28"/>
        </w:rPr>
      </w:pPr>
      <w:r w:rsidRPr="005E12C2">
        <w:rPr>
          <w:sz w:val="28"/>
          <w:szCs w:val="28"/>
        </w:rPr>
        <w:t>В структуре экспорта в страны СНГ в январе-ноябре 2009 года доля топливно-энергетических товаров составила 41,0% от всего экспорта в эти страны, что на 0,7 процентных пункта ниже, чем в январе-ноябре 2008 года. Стоимостной объем экспорта топливно-энергетических товаров снизился по сравнению с январем-ноябрем 2008 года на 40,3%, а физический – на 4,8%. Снизились физические объемы экспорта нефти на 13,0%, угля каменного – на 44,8%, нефтепродуктов – на 35,0%, в том числе: бензина автомобильного – на 7,8%, дизельного топлива – на 48,9%, мазута – на 63,6%. Поставки природного газа увеличились на 68,6%.</w:t>
      </w:r>
    </w:p>
    <w:p w:rsidR="00A76000" w:rsidRPr="005E12C2" w:rsidRDefault="00A76000" w:rsidP="005E12C2">
      <w:pPr>
        <w:spacing w:line="360" w:lineRule="auto"/>
        <w:ind w:firstLine="709"/>
        <w:rPr>
          <w:sz w:val="28"/>
          <w:szCs w:val="28"/>
        </w:rPr>
      </w:pPr>
      <w:r w:rsidRPr="005E12C2">
        <w:rPr>
          <w:sz w:val="28"/>
          <w:szCs w:val="28"/>
        </w:rPr>
        <w:t>В товарной структуре экспорта в страны СНГ доля металлов и изделий из них в январе-ноябре 2009 года составила 12,4% (в январе-ноябре 2008 года – 13,0%). Стоимостной объем данной товарной группы снизился по сравнению с январем-ноябрем 2008 года на 41,8%, а физический на 27,7%. Снизились физические объемы экспорта полуфабрикатов из железа и нелегированной стали на 21,3%, проката плоского из железа и нелегированной стали – на 46,6%.</w:t>
      </w:r>
    </w:p>
    <w:p w:rsidR="00A76000" w:rsidRPr="005E12C2" w:rsidRDefault="00A76000" w:rsidP="005E12C2">
      <w:pPr>
        <w:spacing w:line="360" w:lineRule="auto"/>
        <w:ind w:firstLine="709"/>
        <w:rPr>
          <w:sz w:val="28"/>
          <w:szCs w:val="28"/>
        </w:rPr>
      </w:pPr>
      <w:r w:rsidRPr="005E12C2">
        <w:rPr>
          <w:sz w:val="28"/>
          <w:szCs w:val="28"/>
        </w:rPr>
        <w:t>Доля машин и оборудования в январе-ноябре 2009 года составила – 15,8%</w:t>
      </w:r>
      <w:r w:rsidR="005E12C2">
        <w:rPr>
          <w:sz w:val="28"/>
          <w:szCs w:val="28"/>
        </w:rPr>
        <w:t xml:space="preserve"> </w:t>
      </w:r>
      <w:r w:rsidRPr="005E12C2">
        <w:rPr>
          <w:sz w:val="28"/>
          <w:szCs w:val="28"/>
        </w:rPr>
        <w:t>(в январе-ноябре 2008 года – 19,0%). Снижение стоимостных объемов экспорта</w:t>
      </w:r>
      <w:r w:rsidR="005E12C2">
        <w:rPr>
          <w:sz w:val="28"/>
          <w:szCs w:val="28"/>
        </w:rPr>
        <w:t xml:space="preserve"> </w:t>
      </w:r>
      <w:r w:rsidRPr="005E12C2">
        <w:rPr>
          <w:sz w:val="28"/>
          <w:szCs w:val="28"/>
        </w:rPr>
        <w:t>продукции машиностроения наблюдалось по всем товарным группам ТН ВЭД.</w:t>
      </w:r>
    </w:p>
    <w:p w:rsidR="00A76000" w:rsidRPr="005E12C2" w:rsidRDefault="00A76000" w:rsidP="005E12C2">
      <w:pPr>
        <w:spacing w:line="360" w:lineRule="auto"/>
        <w:ind w:firstLine="709"/>
        <w:rPr>
          <w:sz w:val="28"/>
          <w:szCs w:val="28"/>
        </w:rPr>
      </w:pPr>
      <w:r w:rsidRPr="005E12C2">
        <w:rPr>
          <w:sz w:val="28"/>
          <w:szCs w:val="28"/>
        </w:rPr>
        <w:t>Удельный вес продовольственных товаров и сельскохозяйственного сырья в товарной структуре экспорта в страны СНГ в январе-ноябре 2009 года составил 9,6% (в январе-ноябре 2008 года – 7,3%), продукции химической промышленности – 10,2% (10,3%), лесоматериалов и целлюлозно-бумажных изделий – 5,3% (4,3%). Стоимостные объемы экспорта указанных товарных групп снизились по сравнению с январем-ноябрем 2008 года на 19,6%; 39,6% и 24,9% соответственно.</w:t>
      </w:r>
    </w:p>
    <w:p w:rsidR="006F3A59" w:rsidRPr="005E12C2" w:rsidRDefault="006F3A59" w:rsidP="005E12C2">
      <w:pPr>
        <w:spacing w:line="360" w:lineRule="auto"/>
        <w:ind w:firstLine="709"/>
        <w:rPr>
          <w:sz w:val="28"/>
          <w:szCs w:val="28"/>
        </w:rPr>
      </w:pPr>
    </w:p>
    <w:p w:rsidR="008D60C2" w:rsidRPr="005E12C2" w:rsidRDefault="005E12C2" w:rsidP="005E12C2">
      <w:pPr>
        <w:spacing w:line="360" w:lineRule="auto"/>
        <w:ind w:firstLine="709"/>
        <w:rPr>
          <w:b/>
          <w:sz w:val="28"/>
          <w:szCs w:val="28"/>
        </w:rPr>
      </w:pPr>
      <w:r>
        <w:rPr>
          <w:sz w:val="28"/>
          <w:szCs w:val="28"/>
        </w:rPr>
        <w:br w:type="page"/>
      </w:r>
      <w:r w:rsidR="008D60C2" w:rsidRPr="005E12C2">
        <w:rPr>
          <w:b/>
          <w:sz w:val="28"/>
          <w:szCs w:val="28"/>
        </w:rPr>
        <w:t>ЗАКЛЮЧЕНИЕ</w:t>
      </w:r>
    </w:p>
    <w:p w:rsidR="005E12C2" w:rsidRDefault="005E12C2" w:rsidP="005E12C2">
      <w:pPr>
        <w:pStyle w:val="ad"/>
        <w:widowControl w:val="0"/>
        <w:spacing w:after="0" w:line="360" w:lineRule="auto"/>
        <w:ind w:left="0" w:firstLine="709"/>
        <w:jc w:val="both"/>
        <w:rPr>
          <w:sz w:val="28"/>
          <w:szCs w:val="28"/>
        </w:rPr>
      </w:pPr>
    </w:p>
    <w:p w:rsidR="008D60C2" w:rsidRPr="005E12C2" w:rsidRDefault="008D60C2" w:rsidP="005E12C2">
      <w:pPr>
        <w:pStyle w:val="ad"/>
        <w:widowControl w:val="0"/>
        <w:spacing w:after="0" w:line="360" w:lineRule="auto"/>
        <w:ind w:left="0" w:firstLine="709"/>
        <w:jc w:val="both"/>
        <w:rPr>
          <w:sz w:val="28"/>
          <w:szCs w:val="28"/>
        </w:rPr>
      </w:pPr>
      <w:r w:rsidRPr="005E12C2">
        <w:rPr>
          <w:sz w:val="28"/>
          <w:szCs w:val="28"/>
        </w:rPr>
        <w:t>Происходящие во внешнеэкономическом комплексе России преобразования коренным образом меняют и облик российской экономики. Значение этих перемен важно с точки зрения их воздействия на взаимоотношения Российской Федерации с Европейским союзом, США, странами Центральной и Восточной Европы, а в конечном итоге - и на всю систему международных экономических отношений.</w:t>
      </w:r>
    </w:p>
    <w:p w:rsidR="008D60C2" w:rsidRPr="005E12C2" w:rsidRDefault="008D60C2" w:rsidP="005E12C2">
      <w:pPr>
        <w:pStyle w:val="ad"/>
        <w:widowControl w:val="0"/>
        <w:spacing w:after="0" w:line="360" w:lineRule="auto"/>
        <w:ind w:left="0" w:firstLine="709"/>
        <w:jc w:val="both"/>
        <w:rPr>
          <w:sz w:val="28"/>
          <w:szCs w:val="28"/>
        </w:rPr>
      </w:pPr>
      <w:r w:rsidRPr="005E12C2">
        <w:rPr>
          <w:sz w:val="28"/>
          <w:szCs w:val="28"/>
        </w:rPr>
        <w:t>Сфера внешней торговли дает огромные возможности для становления и развития экономики, формирования бюджета страны, поддержания благосостояния народа.</w:t>
      </w:r>
      <w:r w:rsidR="004D2069" w:rsidRPr="005E12C2">
        <w:rPr>
          <w:sz w:val="28"/>
          <w:szCs w:val="28"/>
        </w:rPr>
        <w:t xml:space="preserve"> </w:t>
      </w:r>
      <w:r w:rsidRPr="005E12C2">
        <w:rPr>
          <w:sz w:val="28"/>
          <w:szCs w:val="28"/>
        </w:rPr>
        <w:t xml:space="preserve">Нынешняя модель взаимодействия России с мировым рынком не соответствует ни ее потенциальным возможностям, ни долговременным экономическим интересам. </w:t>
      </w:r>
    </w:p>
    <w:p w:rsidR="008D60C2" w:rsidRPr="005E12C2" w:rsidRDefault="008D60C2" w:rsidP="005E12C2">
      <w:pPr>
        <w:pStyle w:val="2"/>
        <w:widowControl w:val="0"/>
        <w:ind w:firstLine="709"/>
        <w:rPr>
          <w:szCs w:val="28"/>
        </w:rPr>
      </w:pPr>
      <w:r w:rsidRPr="005E12C2">
        <w:rPr>
          <w:szCs w:val="28"/>
        </w:rPr>
        <w:t xml:space="preserve">Успехи, а равно и неудачи в торговле не являются чем-то статичным. Конкурентоспособность по отдельным видам продукции может варьироваться от компании к компании, когда изменения на рынке или внедрение новых технологий делает возможным выпуск более дешевых изделий улучшенного качества. История и опыт свидетельствуют, что целые страны, обладающие определенными преимуществами, скажем, в стоимости трудовых или природных ресурсов, могут утратить конкурентоспособность некоторых своих товаров или услуг по мере своего экономического развития. При наличии стимулов, которые предоставляет открытая экономика, однако, они быстро приобретают конкурентоспособность в каких-нибудь других областях. Этот процесс, как правило, является постепенным, так как в той мере, в какой системе торговли дозволено функционировать без каких-либо сдерживающих факторов протекционизма, фирмы заинтересованы в адаптации своей деятельности к новым условиям, причем это происходит достаточно целенаправленно и относительно безболезненно. </w:t>
      </w:r>
    </w:p>
    <w:p w:rsidR="001A28C0" w:rsidRPr="005E12C2" w:rsidRDefault="008D60C2" w:rsidP="005E12C2">
      <w:pPr>
        <w:spacing w:line="360" w:lineRule="auto"/>
        <w:ind w:firstLine="709"/>
        <w:rPr>
          <w:sz w:val="28"/>
          <w:szCs w:val="28"/>
        </w:rPr>
      </w:pPr>
      <w:r w:rsidRPr="005E12C2">
        <w:rPr>
          <w:sz w:val="28"/>
          <w:szCs w:val="28"/>
        </w:rPr>
        <w:t>Однако, без создания механизма эффективной поддержки национальных производителей, и, прежде всего, в сельском хозяйстве, зависимость России от экспорта сырья и импорта продовольствия останется самым чувствительным звеном для экономики страны в отношениях с мировой хозяйственной системой.</w:t>
      </w:r>
    </w:p>
    <w:p w:rsidR="004D2069" w:rsidRPr="005E12C2" w:rsidRDefault="004D2069" w:rsidP="005E12C2">
      <w:pPr>
        <w:spacing w:line="360" w:lineRule="auto"/>
        <w:ind w:firstLine="709"/>
        <w:rPr>
          <w:sz w:val="28"/>
          <w:szCs w:val="28"/>
        </w:rPr>
      </w:pPr>
    </w:p>
    <w:p w:rsidR="001A28C0" w:rsidRPr="005E12C2" w:rsidRDefault="005E12C2" w:rsidP="005E12C2">
      <w:pPr>
        <w:spacing w:line="360" w:lineRule="auto"/>
        <w:ind w:firstLine="0"/>
        <w:jc w:val="left"/>
        <w:rPr>
          <w:b/>
          <w:sz w:val="28"/>
          <w:szCs w:val="28"/>
        </w:rPr>
      </w:pPr>
      <w:r>
        <w:rPr>
          <w:sz w:val="28"/>
          <w:szCs w:val="28"/>
        </w:rPr>
        <w:br w:type="page"/>
      </w:r>
      <w:r w:rsidR="001A28C0" w:rsidRPr="005E12C2">
        <w:rPr>
          <w:b/>
          <w:sz w:val="28"/>
          <w:szCs w:val="28"/>
        </w:rPr>
        <w:t>БИБЛИОГРАФИЧЕСКИЙ СПИСОК</w:t>
      </w:r>
    </w:p>
    <w:p w:rsidR="005E12C2" w:rsidRDefault="005E12C2" w:rsidP="005E12C2">
      <w:pPr>
        <w:spacing w:line="360" w:lineRule="auto"/>
        <w:ind w:firstLine="0"/>
        <w:jc w:val="left"/>
        <w:rPr>
          <w:sz w:val="28"/>
          <w:szCs w:val="28"/>
        </w:rPr>
      </w:pPr>
    </w:p>
    <w:p w:rsidR="004D2069" w:rsidRPr="005E12C2" w:rsidRDefault="004D2069" w:rsidP="005E12C2">
      <w:pPr>
        <w:spacing w:line="360" w:lineRule="auto"/>
        <w:ind w:firstLine="0"/>
        <w:jc w:val="left"/>
        <w:rPr>
          <w:sz w:val="28"/>
          <w:szCs w:val="28"/>
        </w:rPr>
      </w:pPr>
      <w:r w:rsidRPr="005E12C2">
        <w:rPr>
          <w:sz w:val="28"/>
          <w:szCs w:val="28"/>
        </w:rPr>
        <w:t>1.</w:t>
      </w:r>
      <w:r w:rsidR="00D65B0A" w:rsidRPr="005E12C2">
        <w:rPr>
          <w:sz w:val="28"/>
          <w:szCs w:val="28"/>
        </w:rPr>
        <w:t xml:space="preserve"> Баринов В. А. Внешнеэкономическая деятельность: Учебник / В. А. Баринов. – ИНФРА – М, 2006. – 365 с.</w:t>
      </w:r>
    </w:p>
    <w:p w:rsidR="00D65B0A" w:rsidRPr="005E12C2" w:rsidRDefault="00D65B0A" w:rsidP="005E12C2">
      <w:pPr>
        <w:spacing w:line="360" w:lineRule="auto"/>
        <w:ind w:firstLine="0"/>
        <w:jc w:val="left"/>
        <w:rPr>
          <w:sz w:val="28"/>
          <w:szCs w:val="28"/>
        </w:rPr>
      </w:pPr>
      <w:r w:rsidRPr="005E12C2">
        <w:rPr>
          <w:sz w:val="28"/>
          <w:szCs w:val="28"/>
        </w:rPr>
        <w:t>2. Корниенко О. Международная экономика / О. Корниенко. – Феникс, 2008. – 289 с.</w:t>
      </w:r>
    </w:p>
    <w:p w:rsidR="00D65B0A" w:rsidRPr="005E12C2" w:rsidRDefault="00D65B0A" w:rsidP="005E12C2">
      <w:pPr>
        <w:spacing w:line="360" w:lineRule="auto"/>
        <w:ind w:firstLine="0"/>
        <w:jc w:val="left"/>
        <w:rPr>
          <w:sz w:val="28"/>
          <w:szCs w:val="28"/>
        </w:rPr>
      </w:pPr>
      <w:r w:rsidRPr="005E12C2">
        <w:rPr>
          <w:sz w:val="28"/>
          <w:szCs w:val="28"/>
        </w:rPr>
        <w:t>3. Курдов В. М. Мировая экономика / В. М. Кудров. – М.: ОАО «Издательство Экономика», 2009. – 377 с.</w:t>
      </w:r>
    </w:p>
    <w:p w:rsidR="00D65B0A" w:rsidRPr="005E12C2" w:rsidRDefault="00D65B0A" w:rsidP="005E12C2">
      <w:pPr>
        <w:spacing w:line="360" w:lineRule="auto"/>
        <w:ind w:firstLine="0"/>
        <w:jc w:val="left"/>
        <w:rPr>
          <w:sz w:val="28"/>
          <w:szCs w:val="28"/>
        </w:rPr>
      </w:pPr>
      <w:r w:rsidRPr="005E12C2">
        <w:rPr>
          <w:sz w:val="28"/>
          <w:szCs w:val="28"/>
        </w:rPr>
        <w:t>4. Фалькович Е. Б. Мировая экономика: учебник для вузов – («</w:t>
      </w:r>
      <w:r w:rsidRPr="005E12C2">
        <w:rPr>
          <w:sz w:val="28"/>
          <w:szCs w:val="28"/>
          <w:lang w:val="en-US"/>
        </w:rPr>
        <w:t>Gaudeamus</w:t>
      </w:r>
      <w:r w:rsidRPr="005E12C2">
        <w:rPr>
          <w:sz w:val="28"/>
          <w:szCs w:val="28"/>
        </w:rPr>
        <w:t xml:space="preserve">») / Е. Б. Фалькович, </w:t>
      </w:r>
      <w:r w:rsidR="00840BAF" w:rsidRPr="005E12C2">
        <w:rPr>
          <w:sz w:val="28"/>
          <w:szCs w:val="28"/>
        </w:rPr>
        <w:t>А. Ф. Шишкин, Н. В. Шишкина. – Академический проект, 2008. – 601 с.</w:t>
      </w:r>
    </w:p>
    <w:p w:rsidR="00840BAF" w:rsidRPr="005E12C2" w:rsidRDefault="00840BAF" w:rsidP="005E12C2">
      <w:pPr>
        <w:spacing w:line="360" w:lineRule="auto"/>
        <w:ind w:firstLine="0"/>
        <w:jc w:val="left"/>
        <w:rPr>
          <w:sz w:val="28"/>
          <w:szCs w:val="28"/>
        </w:rPr>
      </w:pPr>
      <w:r w:rsidRPr="005E12C2">
        <w:rPr>
          <w:sz w:val="28"/>
          <w:szCs w:val="28"/>
        </w:rPr>
        <w:t>5. Щебарин Ю. А. Мировая экономика: учебник / Ю. А. Щебарин. – ЮНИТИ – ДАНА, 2006. – 169 с.</w:t>
      </w:r>
    </w:p>
    <w:p w:rsidR="00840BAF" w:rsidRPr="005E12C2" w:rsidRDefault="00840BAF" w:rsidP="005E12C2">
      <w:pPr>
        <w:spacing w:line="360" w:lineRule="auto"/>
        <w:ind w:firstLine="0"/>
        <w:jc w:val="left"/>
        <w:rPr>
          <w:sz w:val="28"/>
          <w:szCs w:val="28"/>
        </w:rPr>
      </w:pPr>
      <w:r w:rsidRPr="005E12C2">
        <w:rPr>
          <w:sz w:val="28"/>
          <w:szCs w:val="28"/>
        </w:rPr>
        <w:t>6.</w:t>
      </w:r>
      <w:r w:rsidR="005E12C2">
        <w:rPr>
          <w:sz w:val="28"/>
          <w:szCs w:val="28"/>
        </w:rPr>
        <w:t xml:space="preserve"> </w:t>
      </w:r>
      <w:r w:rsidRPr="005E12C2">
        <w:rPr>
          <w:sz w:val="28"/>
          <w:szCs w:val="28"/>
        </w:rPr>
        <w:t>Официальный сайт федеральной таможенной службы Российской Федерации</w:t>
      </w:r>
      <w:r w:rsidR="005E12C2">
        <w:rPr>
          <w:sz w:val="28"/>
          <w:szCs w:val="28"/>
        </w:rPr>
        <w:t xml:space="preserve"> </w:t>
      </w:r>
      <w:r w:rsidRPr="005E12C2">
        <w:rPr>
          <w:sz w:val="28"/>
          <w:szCs w:val="28"/>
          <w:lang w:val="en-US"/>
        </w:rPr>
        <w:t>www</w:t>
      </w:r>
      <w:r w:rsidRPr="005E12C2">
        <w:rPr>
          <w:sz w:val="28"/>
          <w:szCs w:val="28"/>
        </w:rPr>
        <w:t xml:space="preserve">. </w:t>
      </w:r>
      <w:r w:rsidRPr="005E12C2">
        <w:rPr>
          <w:sz w:val="28"/>
          <w:szCs w:val="28"/>
          <w:lang w:val="en-US"/>
        </w:rPr>
        <w:t>customs</w:t>
      </w:r>
      <w:r w:rsidRPr="005E12C2">
        <w:rPr>
          <w:sz w:val="28"/>
          <w:szCs w:val="28"/>
        </w:rPr>
        <w:t>.</w:t>
      </w:r>
      <w:r w:rsidRPr="005E12C2">
        <w:rPr>
          <w:sz w:val="28"/>
          <w:szCs w:val="28"/>
          <w:lang w:val="en-US"/>
        </w:rPr>
        <w:t>ru</w:t>
      </w:r>
    </w:p>
    <w:p w:rsidR="001A28C0" w:rsidRPr="005E12C2" w:rsidRDefault="001A28C0" w:rsidP="005E12C2">
      <w:pPr>
        <w:spacing w:line="360" w:lineRule="auto"/>
        <w:ind w:firstLine="0"/>
        <w:jc w:val="left"/>
        <w:rPr>
          <w:sz w:val="28"/>
          <w:szCs w:val="28"/>
        </w:rPr>
      </w:pPr>
      <w:bookmarkStart w:id="0" w:name="_GoBack"/>
      <w:bookmarkEnd w:id="0"/>
    </w:p>
    <w:sectPr w:rsidR="001A28C0" w:rsidRPr="005E12C2" w:rsidSect="005E12C2">
      <w:pgSz w:w="11906" w:h="16838"/>
      <w:pgMar w:top="1134" w:right="851" w:bottom="1134" w:left="1701" w:header="709" w:footer="709" w:gutter="0"/>
      <w:pgNumType w:start="1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A9F" w:rsidRDefault="00CC7A9F">
      <w:pPr>
        <w:widowControl/>
        <w:ind w:firstLine="0"/>
        <w:jc w:val="left"/>
        <w:rPr>
          <w:sz w:val="24"/>
          <w:szCs w:val="24"/>
        </w:rPr>
      </w:pPr>
      <w:r>
        <w:rPr>
          <w:sz w:val="24"/>
          <w:szCs w:val="24"/>
        </w:rPr>
        <w:separator/>
      </w:r>
    </w:p>
  </w:endnote>
  <w:endnote w:type="continuationSeparator" w:id="0">
    <w:p w:rsidR="00CC7A9F" w:rsidRDefault="00CC7A9F">
      <w:pPr>
        <w:widowControl/>
        <w:ind w:firstLine="0"/>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2C2" w:rsidRDefault="005E12C2" w:rsidP="00984138">
    <w:pPr>
      <w:pStyle w:val="a4"/>
      <w:framePr w:wrap="around" w:vAnchor="text" w:hAnchor="margin" w:xAlign="center" w:y="1"/>
      <w:rPr>
        <w:rStyle w:val="a6"/>
      </w:rPr>
    </w:pPr>
  </w:p>
  <w:p w:rsidR="005E12C2" w:rsidRDefault="005E12C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2C2" w:rsidRDefault="00695906" w:rsidP="00984138">
    <w:pPr>
      <w:pStyle w:val="a4"/>
      <w:framePr w:wrap="around" w:vAnchor="text" w:hAnchor="margin" w:xAlign="center" w:y="1"/>
      <w:rPr>
        <w:rStyle w:val="a6"/>
      </w:rPr>
    </w:pPr>
    <w:r>
      <w:rPr>
        <w:rStyle w:val="a6"/>
        <w:noProof/>
      </w:rPr>
      <w:t>2</w:t>
    </w:r>
  </w:p>
  <w:p w:rsidR="005E12C2" w:rsidRDefault="005E12C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A9F" w:rsidRDefault="00CC7A9F">
      <w:pPr>
        <w:widowControl/>
        <w:ind w:firstLine="0"/>
        <w:jc w:val="left"/>
        <w:rPr>
          <w:sz w:val="24"/>
          <w:szCs w:val="24"/>
        </w:rPr>
      </w:pPr>
      <w:r>
        <w:rPr>
          <w:sz w:val="24"/>
          <w:szCs w:val="24"/>
        </w:rPr>
        <w:separator/>
      </w:r>
    </w:p>
  </w:footnote>
  <w:footnote w:type="continuationSeparator" w:id="0">
    <w:p w:rsidR="00CC7A9F" w:rsidRDefault="00CC7A9F">
      <w:pPr>
        <w:widowControl/>
        <w:ind w:firstLine="0"/>
        <w:jc w:val="left"/>
        <w:rPr>
          <w:sz w:val="24"/>
          <w:szCs w:val="24"/>
        </w:rPr>
      </w:pPr>
      <w:r>
        <w:rPr>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02B09"/>
    <w:multiLevelType w:val="hybridMultilevel"/>
    <w:tmpl w:val="54F25080"/>
    <w:lvl w:ilvl="0" w:tplc="5874CC2C">
      <w:start w:val="1"/>
      <w:numFmt w:val="bullet"/>
      <w:lvlText w:val=""/>
      <w:lvlJc w:val="left"/>
      <w:pPr>
        <w:tabs>
          <w:tab w:val="num" w:pos="1467"/>
        </w:tabs>
        <w:ind w:left="146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
    <w:nsid w:val="1AFE34A6"/>
    <w:multiLevelType w:val="hybridMultilevel"/>
    <w:tmpl w:val="D03C43F8"/>
    <w:lvl w:ilvl="0" w:tplc="0BECDCE8">
      <w:start w:val="1"/>
      <w:numFmt w:val="decimal"/>
      <w:lvlText w:val="%1."/>
      <w:lvlJc w:val="left"/>
      <w:pPr>
        <w:tabs>
          <w:tab w:val="num" w:pos="720"/>
        </w:tabs>
        <w:ind w:left="720"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66B86464"/>
    <w:multiLevelType w:val="hybridMultilevel"/>
    <w:tmpl w:val="53460DCE"/>
    <w:lvl w:ilvl="0" w:tplc="5874CC2C">
      <w:start w:val="1"/>
      <w:numFmt w:val="bullet"/>
      <w:lvlText w:val=""/>
      <w:lvlJc w:val="left"/>
      <w:pPr>
        <w:tabs>
          <w:tab w:val="num" w:pos="1467"/>
        </w:tabs>
        <w:ind w:left="146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
    <w:nsid w:val="73C647E3"/>
    <w:multiLevelType w:val="hybridMultilevel"/>
    <w:tmpl w:val="1B1EB47A"/>
    <w:lvl w:ilvl="0" w:tplc="5874CC2C">
      <w:start w:val="1"/>
      <w:numFmt w:val="bullet"/>
      <w:lvlText w:val=""/>
      <w:lvlJc w:val="left"/>
      <w:pPr>
        <w:tabs>
          <w:tab w:val="num" w:pos="1827"/>
        </w:tabs>
        <w:ind w:left="18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16DF"/>
    <w:rsid w:val="00002330"/>
    <w:rsid w:val="000A720E"/>
    <w:rsid w:val="000B0523"/>
    <w:rsid w:val="001060E9"/>
    <w:rsid w:val="0012445C"/>
    <w:rsid w:val="00155639"/>
    <w:rsid w:val="0016395C"/>
    <w:rsid w:val="00174B8B"/>
    <w:rsid w:val="00194A08"/>
    <w:rsid w:val="001952DB"/>
    <w:rsid w:val="001971F0"/>
    <w:rsid w:val="001A28C0"/>
    <w:rsid w:val="001A3BD6"/>
    <w:rsid w:val="001D4734"/>
    <w:rsid w:val="001F0582"/>
    <w:rsid w:val="00241F12"/>
    <w:rsid w:val="00246487"/>
    <w:rsid w:val="002548B8"/>
    <w:rsid w:val="00286086"/>
    <w:rsid w:val="002B1A6A"/>
    <w:rsid w:val="002D488E"/>
    <w:rsid w:val="00307044"/>
    <w:rsid w:val="0034464C"/>
    <w:rsid w:val="003677CC"/>
    <w:rsid w:val="003B0E24"/>
    <w:rsid w:val="00403599"/>
    <w:rsid w:val="00407BA5"/>
    <w:rsid w:val="00445769"/>
    <w:rsid w:val="0045277D"/>
    <w:rsid w:val="00494E72"/>
    <w:rsid w:val="004C0362"/>
    <w:rsid w:val="004D2069"/>
    <w:rsid w:val="004E16DF"/>
    <w:rsid w:val="004F596A"/>
    <w:rsid w:val="00515345"/>
    <w:rsid w:val="00533741"/>
    <w:rsid w:val="0053516F"/>
    <w:rsid w:val="00551CCF"/>
    <w:rsid w:val="0055295C"/>
    <w:rsid w:val="005673F2"/>
    <w:rsid w:val="005C1086"/>
    <w:rsid w:val="005C295D"/>
    <w:rsid w:val="005E12C2"/>
    <w:rsid w:val="005E32A5"/>
    <w:rsid w:val="00645338"/>
    <w:rsid w:val="00646DC5"/>
    <w:rsid w:val="00653080"/>
    <w:rsid w:val="00662CC2"/>
    <w:rsid w:val="00667E80"/>
    <w:rsid w:val="00667F70"/>
    <w:rsid w:val="00684739"/>
    <w:rsid w:val="0069360F"/>
    <w:rsid w:val="00695906"/>
    <w:rsid w:val="006A7A91"/>
    <w:rsid w:val="006C1EC8"/>
    <w:rsid w:val="006D155C"/>
    <w:rsid w:val="006F3A59"/>
    <w:rsid w:val="00701957"/>
    <w:rsid w:val="00732CB2"/>
    <w:rsid w:val="007427BB"/>
    <w:rsid w:val="00756F24"/>
    <w:rsid w:val="00763CB5"/>
    <w:rsid w:val="007734ED"/>
    <w:rsid w:val="007B3632"/>
    <w:rsid w:val="007B41D6"/>
    <w:rsid w:val="007C661F"/>
    <w:rsid w:val="008008A8"/>
    <w:rsid w:val="00806EC4"/>
    <w:rsid w:val="00840BAF"/>
    <w:rsid w:val="00873BDC"/>
    <w:rsid w:val="00890717"/>
    <w:rsid w:val="008A40AA"/>
    <w:rsid w:val="008B54B1"/>
    <w:rsid w:val="008D60C2"/>
    <w:rsid w:val="009222B3"/>
    <w:rsid w:val="00951160"/>
    <w:rsid w:val="00975F2C"/>
    <w:rsid w:val="00984138"/>
    <w:rsid w:val="00996282"/>
    <w:rsid w:val="009C192F"/>
    <w:rsid w:val="00A11E10"/>
    <w:rsid w:val="00A12F3A"/>
    <w:rsid w:val="00A47D1F"/>
    <w:rsid w:val="00A529E6"/>
    <w:rsid w:val="00A7053D"/>
    <w:rsid w:val="00A71FAB"/>
    <w:rsid w:val="00A73412"/>
    <w:rsid w:val="00A76000"/>
    <w:rsid w:val="00A94E38"/>
    <w:rsid w:val="00AB5B3A"/>
    <w:rsid w:val="00AE0831"/>
    <w:rsid w:val="00B128F4"/>
    <w:rsid w:val="00B16F99"/>
    <w:rsid w:val="00B17EA9"/>
    <w:rsid w:val="00B44E79"/>
    <w:rsid w:val="00B63076"/>
    <w:rsid w:val="00B83C7C"/>
    <w:rsid w:val="00BC2CB8"/>
    <w:rsid w:val="00BC4B82"/>
    <w:rsid w:val="00BD23A6"/>
    <w:rsid w:val="00BE584C"/>
    <w:rsid w:val="00C72808"/>
    <w:rsid w:val="00C91C5B"/>
    <w:rsid w:val="00CA7F2F"/>
    <w:rsid w:val="00CB1FF4"/>
    <w:rsid w:val="00CC0883"/>
    <w:rsid w:val="00CC4F62"/>
    <w:rsid w:val="00CC7A9F"/>
    <w:rsid w:val="00CE1167"/>
    <w:rsid w:val="00CE18B0"/>
    <w:rsid w:val="00CE4A9C"/>
    <w:rsid w:val="00CF5008"/>
    <w:rsid w:val="00D31759"/>
    <w:rsid w:val="00D35624"/>
    <w:rsid w:val="00D40256"/>
    <w:rsid w:val="00D65B0A"/>
    <w:rsid w:val="00D93C56"/>
    <w:rsid w:val="00D945B1"/>
    <w:rsid w:val="00E05373"/>
    <w:rsid w:val="00E217BF"/>
    <w:rsid w:val="00E25929"/>
    <w:rsid w:val="00E4567B"/>
    <w:rsid w:val="00EA6226"/>
    <w:rsid w:val="00EB0657"/>
    <w:rsid w:val="00EE6840"/>
    <w:rsid w:val="00F2568B"/>
    <w:rsid w:val="00F318B4"/>
    <w:rsid w:val="00F3693B"/>
    <w:rsid w:val="00F40A48"/>
    <w:rsid w:val="00F40BA3"/>
    <w:rsid w:val="00F4563D"/>
    <w:rsid w:val="00F6406C"/>
    <w:rsid w:val="00F90806"/>
    <w:rsid w:val="00FA3EEE"/>
    <w:rsid w:val="00FB7237"/>
    <w:rsid w:val="00FD65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B0905C26-4296-486F-BE02-630F5C08A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96282"/>
    <w:pPr>
      <w:widowControl w:val="0"/>
      <w:ind w:firstLine="32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33741"/>
    <w:pPr>
      <w:widowControl/>
      <w:spacing w:after="101"/>
      <w:ind w:firstLine="0"/>
      <w:jc w:val="left"/>
    </w:pPr>
    <w:rPr>
      <w:rFonts w:ascii="Arial" w:hAnsi="Arial" w:cs="Arial"/>
      <w:color w:val="000000"/>
      <w:sz w:val="12"/>
      <w:szCs w:val="12"/>
    </w:rPr>
  </w:style>
  <w:style w:type="paragraph" w:styleId="a4">
    <w:name w:val="footer"/>
    <w:basedOn w:val="a"/>
    <w:link w:val="a5"/>
    <w:uiPriority w:val="99"/>
    <w:rsid w:val="00533741"/>
    <w:pPr>
      <w:widowControl/>
      <w:tabs>
        <w:tab w:val="center" w:pos="4677"/>
        <w:tab w:val="right" w:pos="9355"/>
      </w:tabs>
      <w:ind w:firstLine="0"/>
      <w:jc w:val="left"/>
    </w:pPr>
    <w:rPr>
      <w:sz w:val="24"/>
      <w:szCs w:val="24"/>
    </w:rPr>
  </w:style>
  <w:style w:type="character" w:customStyle="1" w:styleId="a5">
    <w:name w:val="Нижній колонтитул Знак"/>
    <w:link w:val="a4"/>
    <w:uiPriority w:val="99"/>
    <w:semiHidden/>
    <w:rPr>
      <w:sz w:val="24"/>
      <w:szCs w:val="24"/>
    </w:rPr>
  </w:style>
  <w:style w:type="character" w:styleId="a6">
    <w:name w:val="page number"/>
    <w:uiPriority w:val="99"/>
    <w:rsid w:val="00533741"/>
    <w:rPr>
      <w:rFonts w:cs="Times New Roman"/>
    </w:rPr>
  </w:style>
  <w:style w:type="character" w:styleId="a7">
    <w:name w:val="Hyperlink"/>
    <w:uiPriority w:val="99"/>
    <w:rsid w:val="0053516F"/>
    <w:rPr>
      <w:rFonts w:cs="Times New Roman"/>
      <w:color w:val="333333"/>
      <w:u w:val="none"/>
      <w:effect w:val="none"/>
    </w:rPr>
  </w:style>
  <w:style w:type="paragraph" w:styleId="HTML">
    <w:name w:val="HTML Preformatted"/>
    <w:basedOn w:val="a"/>
    <w:link w:val="HTML0"/>
    <w:uiPriority w:val="99"/>
    <w:rsid w:val="00EA62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rPr>
  </w:style>
  <w:style w:type="character" w:customStyle="1" w:styleId="HTML0">
    <w:name w:val="Стандартний HTML Знак"/>
    <w:link w:val="HTML"/>
    <w:uiPriority w:val="99"/>
    <w:semiHidden/>
    <w:rPr>
      <w:rFonts w:ascii="Courier New" w:hAnsi="Courier New" w:cs="Courier New"/>
    </w:rPr>
  </w:style>
  <w:style w:type="character" w:customStyle="1" w:styleId="td1">
    <w:name w:val="td1"/>
    <w:rsid w:val="00756F24"/>
    <w:rPr>
      <w:rFonts w:ascii="Tahoma" w:hAnsi="Tahoma" w:cs="Tahoma"/>
      <w:b/>
      <w:bCs/>
      <w:sz w:val="25"/>
      <w:szCs w:val="25"/>
    </w:rPr>
  </w:style>
  <w:style w:type="character" w:styleId="a8">
    <w:name w:val="Strong"/>
    <w:uiPriority w:val="22"/>
    <w:qFormat/>
    <w:rsid w:val="006C1EC8"/>
    <w:rPr>
      <w:rFonts w:cs="Times New Roman"/>
      <w:b/>
      <w:bCs/>
    </w:rPr>
  </w:style>
  <w:style w:type="table" w:styleId="a9">
    <w:name w:val="Table Grid"/>
    <w:basedOn w:val="a1"/>
    <w:uiPriority w:val="59"/>
    <w:rsid w:val="006F3A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graph">
    <w:name w:val="paragraph"/>
    <w:rsid w:val="003677CC"/>
    <w:rPr>
      <w:rFonts w:cs="Times New Roman"/>
    </w:rPr>
  </w:style>
  <w:style w:type="character" w:styleId="aa">
    <w:name w:val="Emphasis"/>
    <w:uiPriority w:val="20"/>
    <w:qFormat/>
    <w:rsid w:val="003677CC"/>
    <w:rPr>
      <w:rFonts w:cs="Times New Roman"/>
      <w:i/>
      <w:iCs/>
    </w:rPr>
  </w:style>
  <w:style w:type="paragraph" w:styleId="ab">
    <w:name w:val="header"/>
    <w:basedOn w:val="a"/>
    <w:link w:val="ac"/>
    <w:uiPriority w:val="99"/>
    <w:rsid w:val="00B128F4"/>
    <w:pPr>
      <w:widowControl/>
      <w:tabs>
        <w:tab w:val="center" w:pos="4677"/>
        <w:tab w:val="right" w:pos="9355"/>
      </w:tabs>
      <w:ind w:firstLine="0"/>
      <w:jc w:val="left"/>
    </w:pPr>
    <w:rPr>
      <w:sz w:val="24"/>
      <w:szCs w:val="24"/>
    </w:rPr>
  </w:style>
  <w:style w:type="character" w:customStyle="1" w:styleId="ac">
    <w:name w:val="Верхній колонтитул Знак"/>
    <w:link w:val="ab"/>
    <w:uiPriority w:val="99"/>
    <w:semiHidden/>
  </w:style>
  <w:style w:type="paragraph" w:styleId="ad">
    <w:name w:val="Body Text Indent"/>
    <w:basedOn w:val="a"/>
    <w:link w:val="ae"/>
    <w:uiPriority w:val="99"/>
    <w:rsid w:val="008D60C2"/>
    <w:pPr>
      <w:widowControl/>
      <w:spacing w:after="120"/>
      <w:ind w:left="360" w:firstLine="0"/>
      <w:jc w:val="left"/>
    </w:pPr>
  </w:style>
  <w:style w:type="character" w:customStyle="1" w:styleId="ae">
    <w:name w:val="Основний текст з відступом Знак"/>
    <w:link w:val="ad"/>
    <w:uiPriority w:val="99"/>
    <w:semiHidden/>
  </w:style>
  <w:style w:type="paragraph" w:styleId="2">
    <w:name w:val="Body Text Indent 2"/>
    <w:basedOn w:val="a"/>
    <w:link w:val="20"/>
    <w:uiPriority w:val="99"/>
    <w:rsid w:val="008D60C2"/>
    <w:pPr>
      <w:widowControl/>
      <w:spacing w:line="360" w:lineRule="auto"/>
      <w:ind w:firstLine="567"/>
    </w:pPr>
    <w:rPr>
      <w:sz w:val="28"/>
    </w:rPr>
  </w:style>
  <w:style w:type="character" w:customStyle="1" w:styleId="20">
    <w:name w:val="Основний текст з відступом 2 Знак"/>
    <w:link w:val="2"/>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104799">
      <w:marLeft w:val="0"/>
      <w:marRight w:val="0"/>
      <w:marTop w:val="0"/>
      <w:marBottom w:val="0"/>
      <w:divBdr>
        <w:top w:val="none" w:sz="0" w:space="0" w:color="auto"/>
        <w:left w:val="none" w:sz="0" w:space="0" w:color="auto"/>
        <w:bottom w:val="none" w:sz="0" w:space="0" w:color="auto"/>
        <w:right w:val="none" w:sz="0" w:space="0" w:color="auto"/>
      </w:divBdr>
      <w:divsChild>
        <w:div w:id="1729104805">
          <w:marLeft w:val="0"/>
          <w:marRight w:val="0"/>
          <w:marTop w:val="0"/>
          <w:marBottom w:val="0"/>
          <w:divBdr>
            <w:top w:val="none" w:sz="0" w:space="0" w:color="auto"/>
            <w:left w:val="none" w:sz="0" w:space="0" w:color="auto"/>
            <w:bottom w:val="none" w:sz="0" w:space="0" w:color="auto"/>
            <w:right w:val="none" w:sz="0" w:space="0" w:color="auto"/>
          </w:divBdr>
          <w:divsChild>
            <w:div w:id="1729104802">
              <w:marLeft w:val="0"/>
              <w:marRight w:val="0"/>
              <w:marTop w:val="0"/>
              <w:marBottom w:val="0"/>
              <w:divBdr>
                <w:top w:val="none" w:sz="0" w:space="0" w:color="auto"/>
                <w:left w:val="none" w:sz="0" w:space="0" w:color="auto"/>
                <w:bottom w:val="none" w:sz="0" w:space="0" w:color="auto"/>
                <w:right w:val="none" w:sz="0" w:space="0" w:color="auto"/>
              </w:divBdr>
              <w:divsChild>
                <w:div w:id="1729104804">
                  <w:marLeft w:val="0"/>
                  <w:marRight w:val="0"/>
                  <w:marTop w:val="0"/>
                  <w:marBottom w:val="0"/>
                  <w:divBdr>
                    <w:top w:val="none" w:sz="0" w:space="0" w:color="auto"/>
                    <w:left w:val="none" w:sz="0" w:space="0" w:color="auto"/>
                    <w:bottom w:val="none" w:sz="0" w:space="0" w:color="auto"/>
                    <w:right w:val="none" w:sz="0" w:space="0" w:color="auto"/>
                  </w:divBdr>
                  <w:divsChild>
                    <w:div w:id="1729104806">
                      <w:marLeft w:val="0"/>
                      <w:marRight w:val="0"/>
                      <w:marTop w:val="0"/>
                      <w:marBottom w:val="0"/>
                      <w:divBdr>
                        <w:top w:val="none" w:sz="0" w:space="0" w:color="auto"/>
                        <w:left w:val="none" w:sz="0" w:space="0" w:color="auto"/>
                        <w:bottom w:val="none" w:sz="0" w:space="0" w:color="auto"/>
                        <w:right w:val="none" w:sz="0" w:space="0" w:color="auto"/>
                      </w:divBdr>
                      <w:divsChild>
                        <w:div w:id="172910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104800">
      <w:marLeft w:val="0"/>
      <w:marRight w:val="0"/>
      <w:marTop w:val="0"/>
      <w:marBottom w:val="0"/>
      <w:divBdr>
        <w:top w:val="none" w:sz="0" w:space="0" w:color="auto"/>
        <w:left w:val="none" w:sz="0" w:space="0" w:color="auto"/>
        <w:bottom w:val="none" w:sz="0" w:space="0" w:color="auto"/>
        <w:right w:val="none" w:sz="0" w:space="0" w:color="auto"/>
      </w:divBdr>
    </w:div>
    <w:div w:id="1729104808">
      <w:marLeft w:val="0"/>
      <w:marRight w:val="0"/>
      <w:marTop w:val="0"/>
      <w:marBottom w:val="0"/>
      <w:divBdr>
        <w:top w:val="none" w:sz="0" w:space="0" w:color="auto"/>
        <w:left w:val="none" w:sz="0" w:space="0" w:color="auto"/>
        <w:bottom w:val="none" w:sz="0" w:space="0" w:color="auto"/>
        <w:right w:val="none" w:sz="0" w:space="0" w:color="auto"/>
      </w:divBdr>
      <w:divsChild>
        <w:div w:id="1729104801">
          <w:marLeft w:val="0"/>
          <w:marRight w:val="0"/>
          <w:marTop w:val="0"/>
          <w:marBottom w:val="0"/>
          <w:divBdr>
            <w:top w:val="none" w:sz="0" w:space="0" w:color="auto"/>
            <w:left w:val="none" w:sz="0" w:space="0" w:color="auto"/>
            <w:bottom w:val="none" w:sz="0" w:space="0" w:color="auto"/>
            <w:right w:val="none" w:sz="0" w:space="0" w:color="auto"/>
          </w:divBdr>
          <w:divsChild>
            <w:div w:id="1729104809">
              <w:marLeft w:val="0"/>
              <w:marRight w:val="0"/>
              <w:marTop w:val="0"/>
              <w:marBottom w:val="0"/>
              <w:divBdr>
                <w:top w:val="none" w:sz="0" w:space="0" w:color="auto"/>
                <w:left w:val="none" w:sz="0" w:space="0" w:color="auto"/>
                <w:bottom w:val="none" w:sz="0" w:space="0" w:color="auto"/>
                <w:right w:val="none" w:sz="0" w:space="0" w:color="auto"/>
              </w:divBdr>
              <w:divsChild>
                <w:div w:id="172910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104810">
      <w:marLeft w:val="0"/>
      <w:marRight w:val="0"/>
      <w:marTop w:val="0"/>
      <w:marBottom w:val="0"/>
      <w:divBdr>
        <w:top w:val="none" w:sz="0" w:space="0" w:color="auto"/>
        <w:left w:val="none" w:sz="0" w:space="0" w:color="auto"/>
        <w:bottom w:val="none" w:sz="0" w:space="0" w:color="auto"/>
        <w:right w:val="none" w:sz="0" w:space="0" w:color="auto"/>
      </w:divBdr>
      <w:divsChild>
        <w:div w:id="1729104807">
          <w:marLeft w:val="0"/>
          <w:marRight w:val="0"/>
          <w:marTop w:val="0"/>
          <w:marBottom w:val="0"/>
          <w:divBdr>
            <w:top w:val="none" w:sz="0" w:space="0" w:color="auto"/>
            <w:left w:val="none" w:sz="0" w:space="0" w:color="auto"/>
            <w:bottom w:val="none" w:sz="0" w:space="0" w:color="auto"/>
            <w:right w:val="none" w:sz="0" w:space="0" w:color="auto"/>
          </w:divBdr>
        </w:div>
      </w:divsChild>
    </w:div>
    <w:div w:id="1729104814">
      <w:marLeft w:val="0"/>
      <w:marRight w:val="0"/>
      <w:marTop w:val="0"/>
      <w:marBottom w:val="0"/>
      <w:divBdr>
        <w:top w:val="none" w:sz="0" w:space="0" w:color="auto"/>
        <w:left w:val="none" w:sz="0" w:space="0" w:color="auto"/>
        <w:bottom w:val="none" w:sz="0" w:space="0" w:color="auto"/>
        <w:right w:val="none" w:sz="0" w:space="0" w:color="auto"/>
      </w:divBdr>
      <w:divsChild>
        <w:div w:id="1729104811">
          <w:marLeft w:val="0"/>
          <w:marRight w:val="0"/>
          <w:marTop w:val="0"/>
          <w:marBottom w:val="0"/>
          <w:divBdr>
            <w:top w:val="none" w:sz="0" w:space="0" w:color="auto"/>
            <w:left w:val="none" w:sz="0" w:space="0" w:color="auto"/>
            <w:bottom w:val="none" w:sz="0" w:space="0" w:color="auto"/>
            <w:right w:val="none" w:sz="0" w:space="0" w:color="auto"/>
          </w:divBdr>
        </w:div>
      </w:divsChild>
    </w:div>
    <w:div w:id="1729104815">
      <w:marLeft w:val="0"/>
      <w:marRight w:val="0"/>
      <w:marTop w:val="0"/>
      <w:marBottom w:val="0"/>
      <w:divBdr>
        <w:top w:val="none" w:sz="0" w:space="0" w:color="auto"/>
        <w:left w:val="none" w:sz="0" w:space="0" w:color="auto"/>
        <w:bottom w:val="none" w:sz="0" w:space="0" w:color="auto"/>
        <w:right w:val="none" w:sz="0" w:space="0" w:color="auto"/>
      </w:divBdr>
    </w:div>
    <w:div w:id="1729104816">
      <w:marLeft w:val="0"/>
      <w:marRight w:val="0"/>
      <w:marTop w:val="0"/>
      <w:marBottom w:val="0"/>
      <w:divBdr>
        <w:top w:val="none" w:sz="0" w:space="0" w:color="auto"/>
        <w:left w:val="none" w:sz="0" w:space="0" w:color="auto"/>
        <w:bottom w:val="none" w:sz="0" w:space="0" w:color="auto"/>
        <w:right w:val="none" w:sz="0" w:space="0" w:color="auto"/>
      </w:divBdr>
      <w:divsChild>
        <w:div w:id="1729104812">
          <w:marLeft w:val="41"/>
          <w:marRight w:val="41"/>
          <w:marTop w:val="41"/>
          <w:marBottom w:val="41"/>
          <w:divBdr>
            <w:top w:val="single" w:sz="4" w:space="5" w:color="C5C8D0"/>
            <w:left w:val="single" w:sz="4" w:space="5" w:color="C5C8D0"/>
            <w:bottom w:val="single" w:sz="4" w:space="5" w:color="C5C8D0"/>
            <w:right w:val="single" w:sz="4" w:space="5" w:color="C5C8D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5215</Words>
  <Characters>29732</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Дом</Company>
  <LinksUpToDate>false</LinksUpToDate>
  <CharactersWithSpaces>34878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Коля</dc:creator>
  <cp:keywords/>
  <dc:description/>
  <cp:lastModifiedBy>Irina</cp:lastModifiedBy>
  <cp:revision>2</cp:revision>
  <dcterms:created xsi:type="dcterms:W3CDTF">2014-08-10T11:05:00Z</dcterms:created>
  <dcterms:modified xsi:type="dcterms:W3CDTF">2014-08-10T11:05:00Z</dcterms:modified>
</cp:coreProperties>
</file>