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9F1" w:rsidRPr="009D5CF9" w:rsidRDefault="000A19F1" w:rsidP="000A19F1">
      <w:pPr>
        <w:spacing w:before="120"/>
        <w:jc w:val="center"/>
        <w:rPr>
          <w:b/>
          <w:bCs/>
          <w:sz w:val="32"/>
          <w:szCs w:val="32"/>
        </w:rPr>
      </w:pPr>
      <w:r w:rsidRPr="009D5CF9">
        <w:rPr>
          <w:b/>
          <w:bCs/>
          <w:sz w:val="32"/>
          <w:szCs w:val="32"/>
        </w:rPr>
        <w:t xml:space="preserve">Становление экономической теории   </w:t>
      </w:r>
    </w:p>
    <w:p w:rsidR="000A19F1" w:rsidRPr="009D5CF9" w:rsidRDefault="000A19F1" w:rsidP="000A19F1">
      <w:pPr>
        <w:spacing w:before="120"/>
        <w:ind w:firstLine="567"/>
        <w:jc w:val="both"/>
        <w:rPr>
          <w:sz w:val="28"/>
          <w:szCs w:val="28"/>
        </w:rPr>
      </w:pPr>
      <w:r w:rsidRPr="009D5CF9">
        <w:rPr>
          <w:sz w:val="28"/>
          <w:szCs w:val="28"/>
        </w:rPr>
        <w:t>И. В. Розмаинский</w:t>
      </w:r>
    </w:p>
    <w:p w:rsidR="000A19F1" w:rsidRPr="009D5CF9" w:rsidRDefault="000A19F1" w:rsidP="000A19F1">
      <w:pPr>
        <w:spacing w:before="120"/>
        <w:jc w:val="center"/>
        <w:rPr>
          <w:b/>
          <w:bCs/>
          <w:sz w:val="28"/>
          <w:szCs w:val="28"/>
        </w:rPr>
      </w:pPr>
      <w:r w:rsidRPr="009D5CF9">
        <w:rPr>
          <w:b/>
          <w:bCs/>
          <w:sz w:val="28"/>
          <w:szCs w:val="28"/>
        </w:rPr>
        <w:t xml:space="preserve">1. Становление экономической теории в трудах древнегреческих и средневековых мыслителей  </w:t>
      </w:r>
    </w:p>
    <w:p w:rsidR="000A19F1" w:rsidRPr="009D5CF9" w:rsidRDefault="000A19F1" w:rsidP="000A19F1">
      <w:pPr>
        <w:spacing w:before="120"/>
        <w:jc w:val="center"/>
        <w:rPr>
          <w:b/>
          <w:bCs/>
          <w:sz w:val="28"/>
          <w:szCs w:val="28"/>
        </w:rPr>
      </w:pPr>
      <w:r w:rsidRPr="009D5CF9">
        <w:rPr>
          <w:b/>
          <w:bCs/>
          <w:sz w:val="28"/>
          <w:szCs w:val="28"/>
        </w:rPr>
        <w:t xml:space="preserve">1.1. Экономические воззрения древнегреческих мыслителей  </w:t>
      </w:r>
    </w:p>
    <w:p w:rsidR="000A19F1" w:rsidRDefault="000A19F1" w:rsidP="000A19F1">
      <w:pPr>
        <w:spacing w:before="120"/>
        <w:ind w:firstLine="567"/>
        <w:jc w:val="both"/>
      </w:pPr>
      <w:r w:rsidRPr="009D5CF9">
        <w:t>Основные представители: Ксенофонт (430-355 гг. до н.э.), Аристотель (384-322 гг. до н.э.)</w:t>
      </w:r>
      <w:r>
        <w:t xml:space="preserve"> </w:t>
      </w:r>
    </w:p>
    <w:p w:rsidR="000A19F1" w:rsidRPr="009D5CF9" w:rsidRDefault="000A19F1" w:rsidP="000A19F1">
      <w:pPr>
        <w:spacing w:before="120"/>
        <w:ind w:firstLine="567"/>
        <w:jc w:val="both"/>
      </w:pPr>
      <w:r w:rsidRPr="009D5CF9">
        <w:t>Зачатки экономической теории, равно как и само слово «экономика»,</w:t>
      </w:r>
      <w:r>
        <w:t xml:space="preserve"> </w:t>
      </w:r>
      <w:r w:rsidRPr="009D5CF9">
        <w:t>возникли в Древней Греции, в работах некоторых выдающихся древнегреческих мыслителей. Поэтому начало становления экономической науки следует относить именно к этому времени и к этой стране.</w:t>
      </w:r>
    </w:p>
    <w:p w:rsidR="000A19F1" w:rsidRPr="009D5CF9" w:rsidRDefault="000A19F1" w:rsidP="000A19F1">
      <w:pPr>
        <w:spacing w:before="120"/>
        <w:ind w:firstLine="567"/>
        <w:jc w:val="both"/>
      </w:pPr>
      <w:r w:rsidRPr="009D5CF9">
        <w:t>Принято считать, что слово «экономика» было придумано Ксенофонтом, который написал книгу по моральной философии «Домострой». Это книга о том, как должно вести домашнее хозяйство (что тесно связано со значением самого слова «экономика»: «ойкос» - дом, домашнее хозяйство; «номос» - закон). Она содержит, в частности, следующие важнейшие экономические понятия и идеи.</w:t>
      </w:r>
    </w:p>
    <w:p w:rsidR="000A19F1" w:rsidRPr="009D5CF9" w:rsidRDefault="000A19F1" w:rsidP="000A19F1">
      <w:pPr>
        <w:spacing w:before="120"/>
        <w:ind w:firstLine="567"/>
        <w:jc w:val="both"/>
      </w:pPr>
      <w:r w:rsidRPr="009D5CF9">
        <w:t>а) Идея разделения труда и его связи с размерами рынка (данный аспект занял важное место в теории А. Смита).</w:t>
      </w:r>
    </w:p>
    <w:p w:rsidR="000A19F1" w:rsidRPr="009D5CF9" w:rsidRDefault="000A19F1" w:rsidP="000A19F1">
      <w:pPr>
        <w:spacing w:before="120"/>
        <w:ind w:firstLine="567"/>
        <w:jc w:val="both"/>
      </w:pPr>
      <w:r w:rsidRPr="009D5CF9">
        <w:t>б) Выделение двух свойств («сторон») товара. С одной стороны, каждый товар характеризуется какими-либо полезными свойствами, которыми может воспользоваться его обладатель (здесь мы можем наблюдать зародыш идеи полезности). С другой стороны, каждый товар способен к обмену (а здесь мы можем наблюдать зародыш идеи меновой ценности или цены). Идея о двойственности сторон товара позднее стало одним из центральных элементов учения классической политической экономии.</w:t>
      </w:r>
    </w:p>
    <w:p w:rsidR="000A19F1" w:rsidRPr="009D5CF9" w:rsidRDefault="000A19F1" w:rsidP="000A19F1">
      <w:pPr>
        <w:spacing w:before="120"/>
        <w:ind w:firstLine="567"/>
        <w:jc w:val="both"/>
      </w:pPr>
      <w:r w:rsidRPr="009D5CF9">
        <w:t xml:space="preserve">в) Анализ роли денег. Деньги, согласно воззрениям Ксенофонта, играют важную роль в хозяйстве, поскольку облегчают обмен. </w:t>
      </w:r>
    </w:p>
    <w:p w:rsidR="000A19F1" w:rsidRPr="009D5CF9" w:rsidRDefault="000A19F1" w:rsidP="000A19F1">
      <w:pPr>
        <w:spacing w:before="120"/>
        <w:ind w:firstLine="567"/>
        <w:jc w:val="both"/>
      </w:pPr>
      <w:r w:rsidRPr="009D5CF9">
        <w:t>Для Ксенофонта, как и для древнегреческих мыслителей в целом, характерно отрицательное отношение к ростовщичеству. Этот вид деятельности, по его мнению, выходит за рамки того, что разрешает этика (напомним, что в I период истории экономической мысли экономическая теория понималась как часть моральной философии). С его точки зрения, самое почетное и этически добродетельное занятие - земледелие.</w:t>
      </w:r>
    </w:p>
    <w:p w:rsidR="000A19F1" w:rsidRPr="009D5CF9" w:rsidRDefault="000A19F1" w:rsidP="000A19F1">
      <w:pPr>
        <w:spacing w:before="120"/>
        <w:ind w:firstLine="567"/>
        <w:jc w:val="both"/>
      </w:pPr>
      <w:r w:rsidRPr="009D5CF9">
        <w:t>В наибольшей степени из всех древнегреческих мыслителей проблематикой экономической теории занимался Аристотель. К его работам, в которых разбираются экономические проблемы, следует</w:t>
      </w:r>
      <w:r>
        <w:t xml:space="preserve"> </w:t>
      </w:r>
      <w:r w:rsidRPr="009D5CF9">
        <w:t>отнести такие, как «Никомахова этика» и «Политика».</w:t>
      </w:r>
    </w:p>
    <w:p w:rsidR="000A19F1" w:rsidRPr="009D5CF9" w:rsidRDefault="000A19F1" w:rsidP="000A19F1">
      <w:pPr>
        <w:spacing w:before="120"/>
        <w:ind w:firstLine="567"/>
        <w:jc w:val="both"/>
      </w:pPr>
      <w:r w:rsidRPr="009D5CF9">
        <w:t>Аристотель выделяет два вида хозяйственной деятельности. Первый вид - собственно «экономика» - натуральное хозяйство, включающее земледелие, ремесло и мелкую торговлю. Экономика связана с удовлетворением естественных потребностей людей и является оправданной с точки зрения моральной философии. Второй вид - так называемая «хрематистика», включающая крупную торговлю и ростовщичество. Она связана с наживой, безграничным накоплением богатства в денежной форме и является плохой с позиций этики.</w:t>
      </w:r>
    </w:p>
    <w:p w:rsidR="000A19F1" w:rsidRPr="009D5CF9" w:rsidRDefault="000A19F1" w:rsidP="000A19F1">
      <w:pPr>
        <w:spacing w:before="120"/>
        <w:ind w:firstLine="567"/>
        <w:jc w:val="both"/>
      </w:pPr>
      <w:r w:rsidRPr="009D5CF9">
        <w:t>При этом между экономикой и хрематистикой нет «водонепроницаемого барьера». Например, если торговая деятельность направлена на удовлетворение необходимых потребностей, то она «вписывается» в экономику, а если ее цель - нажива, то ее следует отнести к хрематистике. Точно также нельзя однозначно говорить об этичности употребления денег. Если деньги используются в обмене, который осуществляется в рамках экономики, то тогда их использование оправдано с моральной точки зрения; если же они применяются, например, в ростовщических операций, то это нарушает нормы этики, из которых исходит Аристотель. Дело в том, что деньги по своей природе не способы приносить какие-либо «плоды»; иными словами, «деньги не рождают деньги». Поэтому барыш, получаемый ростовщиком, является результатом не «хозяйственной силы денег», а эксплуатации кредитором должника.</w:t>
      </w:r>
    </w:p>
    <w:p w:rsidR="000A19F1" w:rsidRDefault="000A19F1" w:rsidP="000A19F1">
      <w:pPr>
        <w:spacing w:before="120"/>
        <w:ind w:firstLine="567"/>
        <w:jc w:val="both"/>
      </w:pPr>
      <w:r w:rsidRPr="009D5CF9">
        <w:t>У Аристотеля также появляются зачатки идей о справедливой цене товара (которые получили дальнейшее развитие в работах средневековых схоластов). По его мнению справедливая, т.е. соответствующая требованиям этики, цена товара должна отражать затраты труда на его производство.</w:t>
      </w:r>
      <w:r>
        <w:t xml:space="preserve"> </w:t>
      </w:r>
    </w:p>
    <w:p w:rsidR="000A19F1" w:rsidRPr="009D5CF9" w:rsidRDefault="000A19F1" w:rsidP="000A19F1">
      <w:pPr>
        <w:spacing w:before="120"/>
        <w:jc w:val="center"/>
        <w:rPr>
          <w:b/>
          <w:bCs/>
          <w:sz w:val="28"/>
          <w:szCs w:val="28"/>
        </w:rPr>
      </w:pPr>
      <w:r w:rsidRPr="009D5CF9">
        <w:rPr>
          <w:b/>
          <w:bCs/>
          <w:sz w:val="28"/>
          <w:szCs w:val="28"/>
        </w:rPr>
        <w:t xml:space="preserve">1.2. Экономические воззрения средневековых мыслителей  </w:t>
      </w:r>
    </w:p>
    <w:p w:rsidR="000A19F1" w:rsidRDefault="000A19F1" w:rsidP="000A19F1">
      <w:pPr>
        <w:spacing w:before="120"/>
        <w:ind w:firstLine="567"/>
        <w:jc w:val="both"/>
      </w:pPr>
      <w:r w:rsidRPr="009D5CF9">
        <w:t>Основные представители: Фома Аквинский (1226-1274), Уильям Оккам (1285 - 1349)</w:t>
      </w:r>
      <w:r>
        <w:t xml:space="preserve"> </w:t>
      </w:r>
    </w:p>
    <w:p w:rsidR="000A19F1" w:rsidRPr="009D5CF9" w:rsidRDefault="000A19F1" w:rsidP="000A19F1">
      <w:pPr>
        <w:spacing w:before="120"/>
        <w:ind w:firstLine="567"/>
        <w:jc w:val="both"/>
      </w:pPr>
      <w:r w:rsidRPr="009D5CF9">
        <w:t>Экономические идеи древних греков получили дальнейшее развитие в произведениях средневековых схоластов. Наиболее известным произведением схоластов, посвященным экономической проблематике, является «Сумма богословия» [«Summa Theologiae»] Фомы Аквинского, канонизированного Католической Церковью. Как и Аристотель, Фома Аквинский осуществляет анализ различных аспектов экономической жизни с нормативной точки зрения. При этом он пытается следовать моральной философии католицизма. Иными словами, зачатки экономической теории у Фомы Аквинсого представляют собой синтез идей Аристотеля с христианской этикой (в ее католическом варианте).</w:t>
      </w:r>
    </w:p>
    <w:p w:rsidR="000A19F1" w:rsidRPr="009D5CF9" w:rsidRDefault="000A19F1" w:rsidP="000A19F1">
      <w:pPr>
        <w:spacing w:before="120"/>
        <w:ind w:firstLine="567"/>
        <w:jc w:val="both"/>
      </w:pPr>
      <w:r w:rsidRPr="009D5CF9">
        <w:t>Как и Аристотель, Фома отрицательно относится к взиманию ссудного процента. Важнейший аргумент против существования процента основан на том, что кредитор получает возможность обогащаться без труда со своей стороны, таким образом оказываясь «паразитом», которому достаются плоды чужого труда. Кроме того, ссуда вещи означает ее передачу в собственность должнику; поэтому, если эта вещь и приносит некий «плод», то он является собственностью должника, а не кредитора. Что же касается тезиса, согласно которому ссудный процент отражает время, на которое выдана ссуда, то здесь Фома Аквинский указывает на следующий аспект: время не принадлежит никому, оно дано Богом равномерно для всех. Поэтому кредитор, берущий плату за время в виде процента</w:t>
      </w:r>
      <w:r>
        <w:t xml:space="preserve"> </w:t>
      </w:r>
      <w:r w:rsidRPr="009D5CF9">
        <w:t>обманывает ближнего (т.е. должника, имеющего на время такое же право, что и кредитор), а также Бога, за свободный дар которого он требует цену. Наконец, существование ссудного процента порождает зависть и распри, противоречит принципам христианского милосердия, согласно которым ближнему следует помогать из чувства любви к нему, а не ради выгоды</w:t>
      </w:r>
      <w:r w:rsidRPr="009D5CF9">
        <w:footnoteReference w:id="1"/>
      </w:r>
      <w:r w:rsidRPr="009D5CF9">
        <w:t>[1].</w:t>
      </w:r>
    </w:p>
    <w:p w:rsidR="000A19F1" w:rsidRPr="009D5CF9" w:rsidRDefault="000A19F1" w:rsidP="000A19F1">
      <w:pPr>
        <w:spacing w:before="120"/>
        <w:ind w:firstLine="567"/>
        <w:jc w:val="both"/>
      </w:pPr>
      <w:r w:rsidRPr="009D5CF9">
        <w:t>Как и Аристотель, Фома Аквинский осуждает получение торговой прибыли; однако, с его точки зрения, она оправдана в тех случаях, когда:</w:t>
      </w:r>
    </w:p>
    <w:p w:rsidR="000A19F1" w:rsidRPr="009D5CF9" w:rsidRDefault="000A19F1" w:rsidP="000A19F1">
      <w:pPr>
        <w:spacing w:before="120"/>
        <w:ind w:firstLine="567"/>
        <w:jc w:val="both"/>
      </w:pPr>
      <w:r w:rsidRPr="009D5CF9">
        <w:t>а) является средством существования того, кто ее получает; или</w:t>
      </w:r>
    </w:p>
    <w:p w:rsidR="000A19F1" w:rsidRPr="009D5CF9" w:rsidRDefault="000A19F1" w:rsidP="000A19F1">
      <w:pPr>
        <w:spacing w:before="120"/>
        <w:ind w:firstLine="567"/>
        <w:jc w:val="both"/>
      </w:pPr>
      <w:r w:rsidRPr="009D5CF9">
        <w:t>б) используется на благотворительные цели.</w:t>
      </w:r>
    </w:p>
    <w:p w:rsidR="000A19F1" w:rsidRPr="009D5CF9" w:rsidRDefault="000A19F1" w:rsidP="000A19F1">
      <w:pPr>
        <w:spacing w:before="120"/>
        <w:ind w:firstLine="567"/>
        <w:jc w:val="both"/>
      </w:pPr>
      <w:r w:rsidRPr="009D5CF9">
        <w:t>Таким образом, если торговля не осуществляется только ради барыша, то она приемлема.</w:t>
      </w:r>
    </w:p>
    <w:p w:rsidR="000A19F1" w:rsidRPr="009D5CF9" w:rsidRDefault="000A19F1" w:rsidP="000A19F1">
      <w:pPr>
        <w:spacing w:before="120"/>
        <w:ind w:firstLine="567"/>
        <w:jc w:val="both"/>
      </w:pPr>
      <w:r w:rsidRPr="009D5CF9">
        <w:t>Следует также отметить, что Фома значительно развил аристотелевскую идею справедливой цены. С точки зрения Фомы, необходимо выделить два типа справедливости</w:t>
      </w:r>
    </w:p>
    <w:p w:rsidR="000A19F1" w:rsidRPr="009D5CF9" w:rsidRDefault="000A19F1" w:rsidP="000A19F1">
      <w:pPr>
        <w:spacing w:before="120"/>
        <w:ind w:firstLine="567"/>
        <w:jc w:val="both"/>
      </w:pPr>
      <w:r w:rsidRPr="009D5CF9">
        <w:t>а) Справедливость «сообразно вещи». Здесь речь идет о том, что цена товара должна покрывать средние издержки его производства.</w:t>
      </w:r>
    </w:p>
    <w:p w:rsidR="000A19F1" w:rsidRPr="009D5CF9" w:rsidRDefault="000A19F1" w:rsidP="000A19F1">
      <w:pPr>
        <w:spacing w:before="120"/>
        <w:ind w:firstLine="567"/>
        <w:jc w:val="both"/>
      </w:pPr>
      <w:r w:rsidRPr="009D5CF9">
        <w:t>б) Справедливость «отношения части к целому». А здесь речь идет о том, что цена должна обеспечивать приемлемое существование</w:t>
      </w:r>
      <w:r>
        <w:t xml:space="preserve"> </w:t>
      </w:r>
      <w:r w:rsidRPr="009D5CF9">
        <w:t>каждого слоя. Иными словами, цена товара должна определяться тем, представитель какого слоя его продает. Чем к более привилегированному слою общества относится продавец товара, тем выше должна быть цена этого товара.</w:t>
      </w:r>
    </w:p>
    <w:p w:rsidR="000A19F1" w:rsidRPr="009D5CF9" w:rsidRDefault="000A19F1" w:rsidP="000A19F1">
      <w:pPr>
        <w:spacing w:before="120"/>
        <w:ind w:firstLine="567"/>
        <w:jc w:val="both"/>
      </w:pPr>
      <w:r w:rsidRPr="009D5CF9">
        <w:t>В этом состоит суть довольно противоречивой концепции справедливой цены Фомы Аквинского, пожалуй, наиболее видного из средневековых схоластов.</w:t>
      </w:r>
    </w:p>
    <w:p w:rsidR="000A19F1" w:rsidRDefault="000A19F1" w:rsidP="000A19F1">
      <w:pPr>
        <w:spacing w:before="120"/>
        <w:ind w:firstLine="567"/>
        <w:jc w:val="both"/>
      </w:pPr>
      <w:r w:rsidRPr="009D5CF9">
        <w:t>При описании их взглядов нельзя не упомянуть о так называемой «бритве Оккама». Эта идея, принадлежащая английскому схоласту Уильяму Оккаму, формулируется следующим образом: «не надо умножать сущности без нужды». Иными словами, в рамках научного анализа следует стремиться к наиболее экономному использованию научных терминов и применению наиболее простых теорий. Ненужные теоретические и семантические сложности надо «сбривать». Идея «бритвы Оккама» является одним из центральных элементов методологии современной экономической теории.</w:t>
      </w:r>
      <w:r>
        <w:t xml:space="preserve">  </w:t>
      </w:r>
    </w:p>
    <w:p w:rsidR="000A19F1" w:rsidRPr="009D5CF9" w:rsidRDefault="000A19F1" w:rsidP="000A19F1">
      <w:pPr>
        <w:spacing w:before="120"/>
        <w:jc w:val="center"/>
        <w:rPr>
          <w:b/>
          <w:bCs/>
          <w:sz w:val="28"/>
          <w:szCs w:val="28"/>
        </w:rPr>
      </w:pPr>
      <w:r w:rsidRPr="009D5CF9">
        <w:rPr>
          <w:b/>
          <w:bCs/>
          <w:sz w:val="28"/>
          <w:szCs w:val="28"/>
        </w:rPr>
        <w:t xml:space="preserve">2. Становление экономической теории в трудах меркантилистов  </w:t>
      </w:r>
    </w:p>
    <w:p w:rsidR="000A19F1" w:rsidRDefault="000A19F1" w:rsidP="000A19F1">
      <w:pPr>
        <w:spacing w:before="120"/>
        <w:ind w:firstLine="567"/>
        <w:jc w:val="both"/>
      </w:pPr>
      <w:r w:rsidRPr="009D5CF9">
        <w:t>Основные представители: Уильям Стаффорд (1554 - 1612), Томас Ман (1571 - 1641), Антуан де Монкретьен (1575 - 1621), Антонио Серра (даты жизни и смерти не известны).</w:t>
      </w:r>
      <w:r>
        <w:t xml:space="preserve"> </w:t>
      </w:r>
    </w:p>
    <w:p w:rsidR="000A19F1" w:rsidRPr="009D5CF9" w:rsidRDefault="000A19F1" w:rsidP="000A19F1">
      <w:pPr>
        <w:spacing w:before="120"/>
        <w:jc w:val="center"/>
        <w:rPr>
          <w:b/>
          <w:bCs/>
          <w:sz w:val="28"/>
          <w:szCs w:val="28"/>
        </w:rPr>
      </w:pPr>
      <w:r w:rsidRPr="009D5CF9">
        <w:rPr>
          <w:b/>
          <w:bCs/>
          <w:sz w:val="28"/>
          <w:szCs w:val="28"/>
        </w:rPr>
        <w:t xml:space="preserve">2.1. Общая характеристика </w:t>
      </w:r>
    </w:p>
    <w:p w:rsidR="000A19F1" w:rsidRPr="009D5CF9" w:rsidRDefault="000A19F1" w:rsidP="000A19F1">
      <w:pPr>
        <w:spacing w:before="120"/>
        <w:ind w:firstLine="567"/>
        <w:jc w:val="both"/>
      </w:pPr>
      <w:r w:rsidRPr="009D5CF9">
        <w:t>Дальнейшее становление экономической теории - после древнегреческих мыслителей и средневековых схоластов - продолжилось меркантилистами. Про них нельзя сказать, что они образовывали какую-то единую школу, все представители которой придерживались бы общих взглядов на экономику. Однако известное сходство между их воззрениями позволяет выделить их в особое направление экономической мысли. В большинстве своем экономисты были деловыми людьми и государственными деятелями, излагавшими свои взгляды не в теоретических трактатах, а в разного рода памфлетах на злобу дня.</w:t>
      </w:r>
    </w:p>
    <w:p w:rsidR="000A19F1" w:rsidRPr="009D5CF9" w:rsidRDefault="000A19F1" w:rsidP="000A19F1">
      <w:pPr>
        <w:spacing w:before="120"/>
        <w:ind w:firstLine="567"/>
        <w:jc w:val="both"/>
      </w:pPr>
      <w:r w:rsidRPr="009D5CF9">
        <w:t>Меркантилизм возник в ходе борьбы национальных государств, стремившихся к получению самостоятельности. Борьба эта включала в себя два момента. Первое, необходимо было добиться внутреннего единства, а для этого сломить все существовавшие внутри страны преграды к объединению в виде внутренних пошлин, цеховых и городских ограничений, феодальной раздробленности. Второе - нужно было преодолеть власть католической Церкви, связывавшей в годы Средневековья европейские страны в общий Христианский мир, одним из проявлений которого была Священная римская империя германской нации. Таким образом, государство должно было достичь внутреннего единства и в то же время вырваться из единства внешнего. И меркантилисты взялись обеспечить достижение обеих этих задач, причем их конечной целью было могущество национального государства.</w:t>
      </w:r>
    </w:p>
    <w:p w:rsidR="000A19F1" w:rsidRPr="009D5CF9" w:rsidRDefault="000A19F1" w:rsidP="000A19F1">
      <w:pPr>
        <w:spacing w:before="120"/>
        <w:ind w:firstLine="567"/>
        <w:jc w:val="both"/>
      </w:pPr>
      <w:r w:rsidRPr="009D5CF9">
        <w:t>Таким образом, если же древнегреческие философы и средневековые схоласты стремились показать, как «должно» действовать - «вести себя» -</w:t>
      </w:r>
      <w:r>
        <w:t xml:space="preserve"> </w:t>
      </w:r>
      <w:r w:rsidRPr="009D5CF9">
        <w:t>отдельно взятым домохозяйствам или, например, торговцам, то меркантилисты пытались дать нормативное описание деятельности государства. Если же древние и средневековые авторы писали о том, можно ли заниматься ростовщичеством, и как справедливо назначать цену на продукцию отдельным людям, то меркантилисты писали о нормативных принципах поведения государства - можно ли портить монету,</w:t>
      </w:r>
      <w:r>
        <w:t xml:space="preserve"> </w:t>
      </w:r>
      <w:r w:rsidRPr="009D5CF9">
        <w:t>как проводить экономическую политику, и т.д. Поэтому труды меркантилистов нужно относить к I периоду истории экономической науки, равно как и произведения древнегреческих и средневековых авторов.</w:t>
      </w:r>
    </w:p>
    <w:p w:rsidR="000A19F1" w:rsidRPr="009D5CF9" w:rsidRDefault="000A19F1" w:rsidP="000A19F1">
      <w:pPr>
        <w:spacing w:before="120"/>
        <w:ind w:firstLine="567"/>
        <w:jc w:val="both"/>
      </w:pPr>
      <w:r w:rsidRPr="009D5CF9">
        <w:t>Меркантилизм можно представить как сочетание двух подходов. Во-первых, это выдвижение на первый план интересов национального государства. Могущество государства есть главная цель, достижению которой должны быть посвящены все силы общества. Благосостояние подданных лишь тогда обретает какое-то значение, когда оно служит усилению государственной мощи. Вторая составляющая меркантилизма - это протекционизм, т. е. защита интересов национальных производителей. А эти интересы характеризуются прежде всего стремлением подороже продать произведенное благо и побыстрее избавиться от его запасов (своего рода «боязнь товаров»). Таким образом, меркантилисты делали акцент на анализе сферы обращения; отсюда ясен и смысл названия этого направления в экономической мысли, произошедшего от итальянского слова «mercante», что означает «торговец».</w:t>
      </w:r>
    </w:p>
    <w:p w:rsidR="000A19F1" w:rsidRPr="009D5CF9" w:rsidRDefault="000A19F1" w:rsidP="000A19F1">
      <w:pPr>
        <w:spacing w:before="120"/>
        <w:ind w:firstLine="567"/>
        <w:jc w:val="both"/>
      </w:pPr>
      <w:r w:rsidRPr="009D5CF9">
        <w:t>Важной составляющей меркантилистских взглядов было предположение о неизменности запаса мировых ресурсов. Отсюда следовало, что всякий акт обмена носит неэквивалентный характер. Всякая сделка превращается в «игру с нулевой суммой» - выигрыш одного участника оборачивается проигрышем другого. Поэтому рост одного государства может происходить только за счет других стран.</w:t>
      </w:r>
    </w:p>
    <w:p w:rsidR="000A19F1" w:rsidRDefault="000A19F1" w:rsidP="000A19F1">
      <w:pPr>
        <w:spacing w:before="120"/>
        <w:ind w:firstLine="567"/>
        <w:jc w:val="both"/>
      </w:pPr>
      <w:r w:rsidRPr="009D5CF9">
        <w:t>Главным показателем могущества страны меркантилисты считали запас драгоценных металлов в ее распоряжении. Государство должно было всеми силами привлекать и удерживать у себя сокровища. Это вытекало из того значения денег для экономики, какое приписывали им меркантилисты. Во-первых, деньги ассоциировались у них с капиталом, т. е. одним из факторов производства, увеличение количества которого ведет к росту выпуска. Во-вторых, деньги выполняют важную функцию средства обращения, существенно облегчающего обмен. Поэтому расширение денежных запасов страны приводит к повышению ее экономической активности, а значит и к усилению ее мощи. На эту идею (влияние денег на реальный доход и занятость) сослался несколько веков спустя Дж. М. Кейнс, который оценивал меркантилистскую теорию более высоко, чем концепции классиков и неоклассиков</w:t>
      </w:r>
      <w:r w:rsidRPr="009D5CF9">
        <w:footnoteReference w:id="2"/>
      </w:r>
      <w:r w:rsidRPr="009D5CF9">
        <w:t>[2]. Последние, в отличие как от меркантилистов, так и от Дж. М. Кейнса, отрицательно относились к макроэкономическому вмешательству государства в функционирование рыночного хозяйства.</w:t>
      </w:r>
      <w:r>
        <w:t xml:space="preserve"> </w:t>
      </w:r>
    </w:p>
    <w:p w:rsidR="000A19F1" w:rsidRPr="009D5CF9" w:rsidRDefault="000A19F1" w:rsidP="000A19F1">
      <w:pPr>
        <w:spacing w:before="120"/>
        <w:jc w:val="center"/>
        <w:rPr>
          <w:b/>
          <w:bCs/>
          <w:sz w:val="28"/>
          <w:szCs w:val="28"/>
        </w:rPr>
      </w:pPr>
      <w:r w:rsidRPr="009D5CF9">
        <w:rPr>
          <w:b/>
          <w:bCs/>
          <w:sz w:val="28"/>
          <w:szCs w:val="28"/>
        </w:rPr>
        <w:t xml:space="preserve">2.2. Методы меркантилистской политики  </w:t>
      </w:r>
    </w:p>
    <w:p w:rsidR="000A19F1" w:rsidRPr="009D5CF9" w:rsidRDefault="000A19F1" w:rsidP="000A19F1">
      <w:pPr>
        <w:spacing w:before="120"/>
        <w:ind w:firstLine="567"/>
        <w:jc w:val="both"/>
      </w:pPr>
      <w:r w:rsidRPr="009D5CF9">
        <w:t>Методы меркантилизма различались в разные периоды. Поэтому иногда выделяют так называемые ранний и поздний меркантилизм.</w:t>
      </w:r>
    </w:p>
    <w:p w:rsidR="000A19F1" w:rsidRPr="009D5CF9" w:rsidRDefault="000A19F1" w:rsidP="000A19F1">
      <w:pPr>
        <w:spacing w:before="120"/>
        <w:ind w:firstLine="567"/>
        <w:jc w:val="both"/>
      </w:pPr>
      <w:r w:rsidRPr="009D5CF9">
        <w:t>Ранний меркантилизм, или система денежного баланса, охватывает XV-XVI вв. Поскольку богатство - это деньги, главная цель государства состоит в привлечении в страну полновесной иностранной монеты и воспрепятствовании утечке за границу собственной валюты. Для этого использовались главным образом принудительные средства. Так, в Англии иностранный купец по прибытии обязан был обменять свою полноценную, принимаемую по весу, монету на неполноценные порченые английские деньги, ценность</w:t>
      </w:r>
      <w:r w:rsidRPr="009D5CF9">
        <w:footnoteReference w:id="3"/>
      </w:r>
      <w:r w:rsidRPr="009D5CF9">
        <w:t>[3] которых определялась курсом, официально устанавливавшимся королевским декретом. Чтобы помешать утечке денег из страны, был введен запрет на их вывоз. Согласно «Статуту истрачения» [Statute of Employment], всякий иностранец, привозивший товар в Англию, покидая ее, должен был истратить все вырученные деньги на покупку английских товаров.</w:t>
      </w:r>
    </w:p>
    <w:p w:rsidR="000A19F1" w:rsidRPr="009D5CF9" w:rsidRDefault="000A19F1" w:rsidP="000A19F1">
      <w:pPr>
        <w:spacing w:before="120"/>
        <w:ind w:firstLine="567"/>
        <w:jc w:val="both"/>
      </w:pPr>
      <w:r w:rsidRPr="009D5CF9">
        <w:t>Более взвешенный подход демонстрируют поздние меркантилисты, жившие в XVI-XVIII вв. Их воззрения получили название мануфактурного меркантилизма, или системы торгового баланса. Цель осталась прежней (максимизация количества драгоценных металлов в стране), однако изменились средства ее достижения - нужно не препятствовать вывозу денег из страны, а привлекать их в страну.</w:t>
      </w:r>
    </w:p>
    <w:p w:rsidR="000A19F1" w:rsidRPr="009D5CF9" w:rsidRDefault="000A19F1" w:rsidP="000A19F1">
      <w:pPr>
        <w:spacing w:before="120"/>
        <w:ind w:firstLine="567"/>
        <w:jc w:val="both"/>
      </w:pPr>
      <w:r w:rsidRPr="009D5CF9">
        <w:t>Одним из идеологов развитого меркантилизма явился Томас Ман. В 1621 году он выпустил «Рассуждения о торговле с Ост-Индией» [A Discourse of Trade from England into the East Indies»], целью которых было оправдание деятельности Ост-Индской компании. Компания создана не только как предприятие, приносящее прибыль своим владельцам (акционерам), но и в качестве инструмента государственной политики. Ман утверждал, что компания была права, вывозя деньги из Англии, ибо в конце концов это оборачивается ввозом в страну еще большего количества денег. Нельзя брать лишь одну стадию торгового оборота для оценки конечных результатов деятельности какого-то хозяйствующего лица. Для пояснения своей позиции Ман использует «метафору земледельца»: земледелец, разбрасывая зерна (читай «деньги»), рассчитывает на сбор урожая, который не только покроет затраты зерна, но и окупит их сторицей. Иными словами, чтобы увеличить приток драгоценных металлов в страну, нужно вначале потратить какое-то их количество. В 1664 году вышла вторая его книга «Богатство Англии во внешней торговле» [England’s Treasure by Foreign Trade»]. Главная идея этой работы состоит в том, что потребление иностранных благ должно быть меньше, чем экспорт отечественных благ.</w:t>
      </w:r>
    </w:p>
    <w:p w:rsidR="000A19F1" w:rsidRDefault="000A19F1" w:rsidP="000A19F1">
      <w:pPr>
        <w:spacing w:before="120"/>
        <w:ind w:firstLine="567"/>
        <w:jc w:val="both"/>
      </w:pPr>
      <w:r w:rsidRPr="009D5CF9">
        <w:t>Ман был также одним из тех, кто разработал концепцию торгового баланса. Торговый баланс - итоговая сводка всех операций страны во внешней торговле за определенный период (например, за год). В нем указываются все платежи, произведенные данной страной за товары и услуги, приобретенные у других стран, и все поступления «звонкой монеты» в эту страну за поставленные ею товары и услуги. Ниже приводится простейшая схема торгового баланса (табл.1).</w:t>
      </w:r>
      <w:r>
        <w:t xml:space="preserve"> </w:t>
      </w:r>
    </w:p>
    <w:p w:rsidR="000A19F1" w:rsidRDefault="000A19F1" w:rsidP="000A19F1">
      <w:pPr>
        <w:spacing w:before="120"/>
        <w:ind w:firstLine="567"/>
        <w:jc w:val="both"/>
      </w:pPr>
      <w:r w:rsidRPr="009D5CF9">
        <w:t>Таблица 1.2.1.</w:t>
      </w:r>
      <w:r>
        <w:t xml:space="preserve"> </w:t>
      </w:r>
    </w:p>
    <w:tbl>
      <w:tblPr>
        <w:tblW w:w="0" w:type="auto"/>
        <w:tblInd w:w="-123" w:type="dxa"/>
        <w:tblBorders>
          <w:top w:val="single" w:sz="12" w:space="0" w:color="000000"/>
          <w:left w:val="single" w:sz="12" w:space="0" w:color="000000"/>
          <w:bottom w:val="single" w:sz="12" w:space="0" w:color="000000"/>
          <w:right w:val="single" w:sz="12" w:space="0" w:color="000000"/>
        </w:tblBorders>
        <w:tblLook w:val="0000" w:firstRow="0" w:lastRow="0" w:firstColumn="0" w:lastColumn="0" w:noHBand="0" w:noVBand="0"/>
      </w:tblPr>
      <w:tblGrid>
        <w:gridCol w:w="4344"/>
        <w:gridCol w:w="4377"/>
      </w:tblGrid>
      <w:tr w:rsidR="000A19F1" w:rsidRPr="009D5CF9" w:rsidTr="00500EE5">
        <w:tc>
          <w:tcPr>
            <w:tcW w:w="4344" w:type="dxa"/>
            <w:tcBorders>
              <w:top w:val="single" w:sz="12" w:space="0" w:color="000000"/>
              <w:bottom w:val="single" w:sz="12" w:space="0" w:color="000000"/>
              <w:right w:val="single" w:sz="6" w:space="0" w:color="000000"/>
            </w:tcBorders>
          </w:tcPr>
          <w:p w:rsidR="000A19F1" w:rsidRPr="009D5CF9" w:rsidRDefault="000A19F1" w:rsidP="00500EE5">
            <w:pPr>
              <w:jc w:val="both"/>
            </w:pPr>
            <w:r w:rsidRPr="009D5CF9">
              <w:t>Отток денег за границу</w:t>
            </w:r>
          </w:p>
        </w:tc>
        <w:tc>
          <w:tcPr>
            <w:tcW w:w="4377" w:type="dxa"/>
            <w:tcBorders>
              <w:top w:val="single" w:sz="12" w:space="0" w:color="000000"/>
              <w:left w:val="single" w:sz="6" w:space="0" w:color="000000"/>
              <w:bottom w:val="single" w:sz="12" w:space="0" w:color="000000"/>
            </w:tcBorders>
          </w:tcPr>
          <w:p w:rsidR="000A19F1" w:rsidRPr="009D5CF9" w:rsidRDefault="000A19F1" w:rsidP="00500EE5">
            <w:pPr>
              <w:jc w:val="both"/>
            </w:pPr>
            <w:r w:rsidRPr="009D5CF9">
              <w:t>Приток денег из-за границы</w:t>
            </w:r>
          </w:p>
        </w:tc>
      </w:tr>
      <w:tr w:rsidR="000A19F1" w:rsidRPr="009D5CF9" w:rsidTr="00500EE5">
        <w:tc>
          <w:tcPr>
            <w:tcW w:w="4344" w:type="dxa"/>
            <w:tcBorders>
              <w:top w:val="nil"/>
              <w:bottom w:val="single" w:sz="6" w:space="0" w:color="000000"/>
              <w:right w:val="single" w:sz="6" w:space="0" w:color="000000"/>
            </w:tcBorders>
          </w:tcPr>
          <w:p w:rsidR="000A19F1" w:rsidRPr="009D5CF9" w:rsidRDefault="000A19F1" w:rsidP="00500EE5">
            <w:pPr>
              <w:jc w:val="both"/>
            </w:pPr>
            <w:r w:rsidRPr="009D5CF9">
              <w:t>Импорт товаров</w:t>
            </w:r>
          </w:p>
        </w:tc>
        <w:tc>
          <w:tcPr>
            <w:tcW w:w="4377" w:type="dxa"/>
            <w:tcBorders>
              <w:top w:val="nil"/>
              <w:left w:val="single" w:sz="6" w:space="0" w:color="000000"/>
              <w:bottom w:val="single" w:sz="6" w:space="0" w:color="000000"/>
            </w:tcBorders>
          </w:tcPr>
          <w:p w:rsidR="000A19F1" w:rsidRPr="009D5CF9" w:rsidRDefault="000A19F1" w:rsidP="00500EE5">
            <w:pPr>
              <w:jc w:val="both"/>
            </w:pPr>
            <w:r w:rsidRPr="009D5CF9">
              <w:t>Экспорт товаров</w:t>
            </w:r>
          </w:p>
        </w:tc>
      </w:tr>
      <w:tr w:rsidR="000A19F1" w:rsidRPr="009D5CF9" w:rsidTr="00500EE5">
        <w:tc>
          <w:tcPr>
            <w:tcW w:w="4344" w:type="dxa"/>
            <w:tcBorders>
              <w:top w:val="single" w:sz="6" w:space="0" w:color="000000"/>
              <w:bottom w:val="single" w:sz="12" w:space="0" w:color="000000"/>
              <w:right w:val="single" w:sz="6" w:space="0" w:color="000000"/>
            </w:tcBorders>
          </w:tcPr>
          <w:p w:rsidR="000A19F1" w:rsidRPr="009D5CF9" w:rsidRDefault="000A19F1" w:rsidP="00500EE5">
            <w:pPr>
              <w:jc w:val="both"/>
            </w:pPr>
            <w:r w:rsidRPr="009D5CF9">
              <w:t>Импорт услуг («невидимый» импорт)</w:t>
            </w:r>
          </w:p>
        </w:tc>
        <w:tc>
          <w:tcPr>
            <w:tcW w:w="4377" w:type="dxa"/>
            <w:tcBorders>
              <w:top w:val="single" w:sz="6" w:space="0" w:color="000000"/>
              <w:left w:val="single" w:sz="6" w:space="0" w:color="000000"/>
              <w:bottom w:val="single" w:sz="12" w:space="0" w:color="000000"/>
            </w:tcBorders>
          </w:tcPr>
          <w:p w:rsidR="000A19F1" w:rsidRPr="009D5CF9" w:rsidRDefault="000A19F1" w:rsidP="00500EE5">
            <w:pPr>
              <w:jc w:val="both"/>
            </w:pPr>
            <w:r w:rsidRPr="009D5CF9">
              <w:t>Экспорт услуг («невидимый» экспорт)</w:t>
            </w:r>
          </w:p>
        </w:tc>
      </w:tr>
    </w:tbl>
    <w:p w:rsidR="000A19F1" w:rsidRPr="009D5CF9" w:rsidRDefault="000A19F1" w:rsidP="000A19F1">
      <w:pPr>
        <w:spacing w:before="120"/>
        <w:ind w:firstLine="567"/>
        <w:jc w:val="both"/>
      </w:pPr>
      <w:r w:rsidRPr="009D5CF9">
        <w:t>Разность между экспортом (поступлением денег из-за границы) и импортом (платежами за границу), или сальдо торгового баланса, являлось, по мнению меркантилистов, важнейшим источником накопления богатства страны. Поэтому главное средство увеличения национального богатства - создание благоприятного для страны торгового баланса, максимизация положительного сальдо торгового баланса. Политика государства заключается в том, чтобы максимально сократить ввоз иностранных товаров и увеличить вывоз отечественных товаров за границу. Для этого применяется протекционистская политика, включающая в себя следующие элементы:</w:t>
      </w:r>
    </w:p>
    <w:p w:rsidR="000A19F1" w:rsidRPr="009D5CF9" w:rsidRDefault="000A19F1" w:rsidP="000A19F1">
      <w:pPr>
        <w:spacing w:before="120"/>
        <w:ind w:firstLine="567"/>
        <w:jc w:val="both"/>
      </w:pPr>
      <w:r w:rsidRPr="009D5CF9">
        <w:t>1. Внешнеторговая политика. Запрещается ввоз в страну многих иностранных товаров, вводятся охранительные и запретительные пошлины, устанавливаются экспортные премии; поощряется создание торговых монополий.</w:t>
      </w:r>
    </w:p>
    <w:p w:rsidR="000A19F1" w:rsidRDefault="000A19F1" w:rsidP="000A19F1">
      <w:pPr>
        <w:spacing w:before="120"/>
        <w:ind w:firstLine="567"/>
        <w:jc w:val="both"/>
      </w:pPr>
      <w:r w:rsidRPr="009D5CF9">
        <w:t>2. Промышленная политика. Насаждаются и развиваются мануфактурные производства, так как промышленные продукты обладают большей ценностью, чем первичные блага, и легче транспортируются. В области промышленной политики меркантилисты стремились к максимизации добавленной ценности. Выполнения данной задачи можно добиться, с одной стороны, путем повышения степени обработки благ, а с другой стороны, путем сокращения затрат на их производство. Чтобы понизить расходы на рабочую силу, применялись следующие меры: принятие законов, устанавливающих потолок (максимальное значение) заработной платы, ограничивающих перемещение рабочей силы (в качестве примера можно привести запрет на эмиграцию во Франции); ограничение экспорта пищевых продуктов с тем, чтобы понизить стоимость жизни; привлечение иностранных специалистов. Для уменьшения затрат на сырье предпринимался захват колоний с тем, чтобы превратить их в источники дешевого сырья и одновременно в рынки сбыта готовой продукции.</w:t>
      </w:r>
      <w:r>
        <w:t xml:space="preserve">   </w:t>
      </w:r>
    </w:p>
    <w:p w:rsidR="000A19F1" w:rsidRPr="009D5CF9" w:rsidRDefault="000A19F1" w:rsidP="000A19F1">
      <w:pPr>
        <w:spacing w:before="120"/>
        <w:jc w:val="center"/>
        <w:rPr>
          <w:b/>
          <w:bCs/>
          <w:sz w:val="28"/>
          <w:szCs w:val="28"/>
        </w:rPr>
      </w:pPr>
      <w:r w:rsidRPr="009D5CF9">
        <w:rPr>
          <w:b/>
          <w:bCs/>
          <w:sz w:val="28"/>
          <w:szCs w:val="28"/>
        </w:rPr>
        <w:t xml:space="preserve">3. Становление экономической теории в трудах физиократов  </w:t>
      </w:r>
    </w:p>
    <w:p w:rsidR="000A19F1" w:rsidRDefault="000A19F1" w:rsidP="000A19F1">
      <w:pPr>
        <w:spacing w:before="120"/>
        <w:ind w:firstLine="567"/>
        <w:jc w:val="both"/>
      </w:pPr>
      <w:r w:rsidRPr="009D5CF9">
        <w:t>Основные представители: Франсуа Кенэ (1694-1774), Жан-Клод Гурнэ (1712 - 1759), Дюпон де Немур (1739-1817), Мерсье де ла Ривьер (1720-1793), Анн Робер Жак Тюрго (1727-1781)</w:t>
      </w:r>
      <w:r>
        <w:t xml:space="preserve"> </w:t>
      </w:r>
    </w:p>
    <w:p w:rsidR="000A19F1" w:rsidRDefault="000A19F1" w:rsidP="000A19F1">
      <w:pPr>
        <w:spacing w:before="120"/>
        <w:ind w:firstLine="567"/>
        <w:jc w:val="both"/>
      </w:pPr>
      <w:r w:rsidRPr="009D5CF9">
        <w:t>Основная работа: Ф. Кенэ «Экономическая таблица» [Tableau Economique] (1758).</w:t>
      </w:r>
      <w:r>
        <w:t xml:space="preserve"> </w:t>
      </w:r>
    </w:p>
    <w:p w:rsidR="000A19F1" w:rsidRPr="009D5CF9" w:rsidRDefault="000A19F1" w:rsidP="000A19F1">
      <w:pPr>
        <w:spacing w:before="120"/>
        <w:ind w:firstLine="567"/>
        <w:jc w:val="both"/>
      </w:pPr>
      <w:r w:rsidRPr="009D5CF9">
        <w:t xml:space="preserve">Школа физиократов, или, как они сами называли ее, «секта», возникла в середине XVIII века во Франции. Главой ее стал придворный медик Ф.Кенэ. Во многом она противостояла воззрениям меркантилистов, отстаивая идею свободной, ничем не ограниченной торговли. Физиократы первыми превратили экономическую науку из нормативной теории (отвечающую на вопрос «что нужно делать») в позитивную (отвечающую на вопрос «что есть»). При этом они перенесли акцент экономических исследований на материальное производство. Поэтому именно с физиократов начинается II этап истории экономической науки. </w:t>
      </w:r>
    </w:p>
    <w:p w:rsidR="000A19F1" w:rsidRDefault="000A19F1" w:rsidP="000A19F1">
      <w:pPr>
        <w:spacing w:before="120"/>
        <w:ind w:firstLine="567"/>
        <w:jc w:val="both"/>
      </w:pPr>
      <w:r w:rsidRPr="009D5CF9">
        <w:t>Ясно, что заслуги физиократов трудно переоценить. Однако в своей стране и в свою эпоху они так и остались сектой, не оказав сколько-нибудь существенного влияния на экономическую мысль Франции.</w:t>
      </w:r>
      <w:r>
        <w:t xml:space="preserve"> </w:t>
      </w:r>
    </w:p>
    <w:p w:rsidR="000A19F1" w:rsidRPr="009D5CF9" w:rsidRDefault="000A19F1" w:rsidP="000A19F1">
      <w:pPr>
        <w:spacing w:before="120"/>
        <w:jc w:val="center"/>
        <w:rPr>
          <w:b/>
          <w:bCs/>
          <w:sz w:val="28"/>
          <w:szCs w:val="28"/>
        </w:rPr>
      </w:pPr>
      <w:r w:rsidRPr="009D5CF9">
        <w:rPr>
          <w:b/>
          <w:bCs/>
          <w:sz w:val="28"/>
          <w:szCs w:val="28"/>
        </w:rPr>
        <w:t xml:space="preserve">3.1. Методология анализа: естественное право  </w:t>
      </w:r>
    </w:p>
    <w:p w:rsidR="000A19F1" w:rsidRPr="009D5CF9" w:rsidRDefault="000A19F1" w:rsidP="000A19F1">
      <w:pPr>
        <w:spacing w:before="120"/>
        <w:ind w:firstLine="567"/>
        <w:jc w:val="both"/>
      </w:pPr>
      <w:r w:rsidRPr="009D5CF9">
        <w:t>Название школы «Физиократия» («фюсис» по-гречески означает «природа») говорит о том, что она стремится приблизить людей к природе, взяв за философскую основу естественное право.</w:t>
      </w:r>
    </w:p>
    <w:p w:rsidR="000A19F1" w:rsidRPr="009D5CF9" w:rsidRDefault="000A19F1" w:rsidP="000A19F1">
      <w:pPr>
        <w:spacing w:before="120"/>
        <w:ind w:firstLine="567"/>
        <w:jc w:val="both"/>
      </w:pPr>
      <w:r w:rsidRPr="009D5CF9">
        <w:t>В основе мироздания, по мнению физиократов, лежит внутренний порядок, определяемый действием вечных и непреложных законов, установленных Богом: физических и моральных. Физический закон - это такой ход всех физических событий, который наиболее выгоден для человеческого рода. Моральный закон есть правило для каждого человеческого поступка, согласующееся с физическим законом и наиболее выгодное для человеческого рода. Вместе эти законы образуют естественное право - неизменный и наилучший возможный порядок вещей.</w:t>
      </w:r>
    </w:p>
    <w:p w:rsidR="000A19F1" w:rsidRPr="009D5CF9" w:rsidRDefault="000A19F1" w:rsidP="000A19F1">
      <w:pPr>
        <w:spacing w:before="120"/>
        <w:ind w:firstLine="567"/>
        <w:jc w:val="both"/>
      </w:pPr>
      <w:r w:rsidRPr="009D5CF9">
        <w:t>С этим порядком должны сообразовываться как отдельные лица, так и правительства, если они желают, чтобы их практические меры достигали поставленной цели. Несоблюдение естественных законов влечет за собой наказание нарушителя (например, смерть от голода в результате недоедания, когда человек таким образом нарушает физический закон). Задача науки заключается в изучении и научном объяснении порядка, господствующего во Вселенной. Экономика - это наука о естественном порядке человеческих обществ.</w:t>
      </w:r>
    </w:p>
    <w:p w:rsidR="000A19F1" w:rsidRPr="009D5CF9" w:rsidRDefault="000A19F1" w:rsidP="000A19F1">
      <w:pPr>
        <w:spacing w:before="120"/>
        <w:ind w:firstLine="567"/>
        <w:jc w:val="both"/>
      </w:pPr>
      <w:r w:rsidRPr="009D5CF9">
        <w:t>В человеческом обществе, помимо физических и моральных законов, действуют и так называемые положительные законы. Положительные законы - это принудительные правила, издаваемые верховной властью с целью установить порядок государственного управления, обеспечить соблюдение естественных законов и т.п. Управление заключается, таким образом, в установлении положительного порядка наиболее выгодного для людей, объединенных в общество под авторитетом верховной власти.</w:t>
      </w:r>
    </w:p>
    <w:p w:rsidR="000A19F1" w:rsidRPr="009D5CF9" w:rsidRDefault="000A19F1" w:rsidP="000A19F1">
      <w:pPr>
        <w:spacing w:before="120"/>
        <w:ind w:firstLine="567"/>
        <w:jc w:val="both"/>
      </w:pPr>
      <w:r w:rsidRPr="009D5CF9">
        <w:t>Идеал экономической деятельности - возможно большее увеличение наслаждения путем возможно большего уменьшения издержек (тягости). Таким образом, проблема оптимума была поставлена уже физиократами.</w:t>
      </w:r>
    </w:p>
    <w:p w:rsidR="000A19F1" w:rsidRDefault="000A19F1" w:rsidP="000A19F1">
      <w:pPr>
        <w:spacing w:before="120"/>
        <w:ind w:firstLine="567"/>
        <w:jc w:val="both"/>
      </w:pPr>
      <w:r w:rsidRPr="009D5CF9">
        <w:t>Максимальное удовлетворение потребностей всех членов общества, как считают физиократы, будет иметь место (при условии преобладания совершенной конкуренции), если каждому будет позволено свободно действовать в своих эгоистических интересах. Поэтому самым главным требованием физиократии является предоставление индивиду полной свободы действий: «laissez faire, laissez passer» (фр. «позволяйте делать, что хотят, позволяйте идти, куда хотят»)</w:t>
      </w:r>
      <w:r w:rsidRPr="009D5CF9">
        <w:footnoteReference w:id="4"/>
      </w:r>
      <w:r w:rsidRPr="009D5CF9">
        <w:t>[4]. Таким образом, оптимум общественного благосостояния достигается в результате разрозненных, разнонаправленных эгоистических действий отдельных его членов.</w:t>
      </w:r>
      <w:r>
        <w:t xml:space="preserve"> </w:t>
      </w:r>
    </w:p>
    <w:p w:rsidR="000A19F1" w:rsidRPr="009D5CF9" w:rsidRDefault="000A19F1" w:rsidP="000A19F1">
      <w:pPr>
        <w:spacing w:before="120"/>
        <w:jc w:val="center"/>
        <w:rPr>
          <w:b/>
          <w:bCs/>
          <w:sz w:val="28"/>
          <w:szCs w:val="28"/>
        </w:rPr>
      </w:pPr>
      <w:bookmarkStart w:id="0" w:name="_Toc337834825"/>
      <w:r w:rsidRPr="009D5CF9">
        <w:rPr>
          <w:b/>
          <w:bCs/>
          <w:sz w:val="28"/>
          <w:szCs w:val="28"/>
        </w:rPr>
        <w:t>3.2. Учение о богатств</w:t>
      </w:r>
      <w:bookmarkEnd w:id="0"/>
      <w:r w:rsidRPr="009D5CF9">
        <w:rPr>
          <w:b/>
          <w:bCs/>
          <w:sz w:val="28"/>
          <w:szCs w:val="28"/>
        </w:rPr>
        <w:t xml:space="preserve">е  </w:t>
      </w:r>
    </w:p>
    <w:p w:rsidR="000A19F1" w:rsidRPr="009D5CF9" w:rsidRDefault="000A19F1" w:rsidP="000A19F1">
      <w:pPr>
        <w:spacing w:before="120"/>
        <w:ind w:firstLine="567"/>
        <w:jc w:val="both"/>
      </w:pPr>
      <w:r w:rsidRPr="009D5CF9">
        <w:t>Свои экономические исследования физиократы начинают с изучения богатства. Единственный источник богатства для них - это первичный сектор</w:t>
      </w:r>
      <w:r w:rsidRPr="009D5CF9">
        <w:footnoteReference w:id="5"/>
      </w:r>
      <w:r w:rsidRPr="009D5CF9">
        <w:t>[5] (сельское хозяйство и добывающая промышленность); в сельском хозяйстве принимает участие природа, и поэтому там получается излишек, или чистый продукт [produit net]. Богатство имеет исключительно природное происхождение, оно «порождается» природой, землей. Физиократы почти «очеловечивают» природу, которая выступает у них матерью-родительницей. Забегая немного вперед, отметим, что обрабатывающая промышленность у них лишена способности к воспроизведению, «бесплодна».</w:t>
      </w:r>
    </w:p>
    <w:p w:rsidR="000A19F1" w:rsidRDefault="000A19F1" w:rsidP="000A19F1">
      <w:pPr>
        <w:spacing w:before="120"/>
        <w:ind w:firstLine="567"/>
        <w:jc w:val="both"/>
      </w:pPr>
      <w:r w:rsidRPr="009D5CF9">
        <w:t>Чистый, или прибавочный, продукт представляет собой валовой продукт за вычетом затрат на его получение. Затраты выступают как потребление части продукта в процессе производства. Отсюда</w:t>
      </w:r>
      <w:r>
        <w:t xml:space="preserve"> </w:t>
      </w:r>
    </w:p>
    <w:p w:rsidR="000A19F1" w:rsidRDefault="000A19F1" w:rsidP="000A19F1">
      <w:pPr>
        <w:spacing w:before="120"/>
        <w:ind w:firstLine="567"/>
        <w:jc w:val="both"/>
      </w:pPr>
      <w:r w:rsidRPr="009D5CF9">
        <w:t>Y = C + PN,</w:t>
      </w:r>
      <w:r>
        <w:t xml:space="preserve"> </w:t>
      </w:r>
      <w:r w:rsidRPr="009D5CF9">
        <w:t>(1.3.1)</w:t>
      </w:r>
      <w:r>
        <w:t xml:space="preserve"> </w:t>
      </w:r>
    </w:p>
    <w:p w:rsidR="000A19F1" w:rsidRPr="009D5CF9" w:rsidRDefault="000A19F1" w:rsidP="000A19F1">
      <w:pPr>
        <w:spacing w:before="120"/>
        <w:ind w:firstLine="567"/>
        <w:jc w:val="both"/>
      </w:pPr>
      <w:r w:rsidRPr="009D5CF9">
        <w:t>где Y - валовой продукт (богатство); C - потребление; PN - чистый продукт. «Все люди, которые работают, потребляют для того, чтобы существовать. Но потребление уничтожает средства существования. Необходимо... воспроизвести их. И вот труд земледельца, и только один он, воспроизводит не только средства существования, которые он сам уничтожил, но также и те, которые уничтожают все прочие потребители» «...если земледелец оставляет свой труд, чтобы сшить себе одежду, он не в состоянии произвести средства существования для другого человека, так как время, которое он затратил бы на это бесплодное занятие, было бы отнято у его производительного труда. Таким образом, труд портного необходимо подразумевает двойной производительный труд со стороны земледельца; иначе ремесленник не мог бы существовать; это ясно доказывает, что труд последнего бесплоден»</w:t>
      </w:r>
      <w:r w:rsidRPr="009D5CF9">
        <w:footnoteReference w:id="6"/>
      </w:r>
      <w:r w:rsidRPr="009D5CF9">
        <w:t>[6]. «Труд земледельца - единственный труд, производящий больше того, что составляет оплату труда. Поэтому он единственный источник всякого богатства»</w:t>
      </w:r>
      <w:r w:rsidRPr="009D5CF9">
        <w:footnoteReference w:id="7"/>
      </w:r>
      <w:r w:rsidRPr="009D5CF9">
        <w:t>[7].</w:t>
      </w:r>
    </w:p>
    <w:p w:rsidR="000A19F1" w:rsidRPr="009D5CF9" w:rsidRDefault="000A19F1" w:rsidP="000A19F1">
      <w:pPr>
        <w:spacing w:before="120"/>
        <w:ind w:firstLine="567"/>
        <w:jc w:val="both"/>
      </w:pPr>
      <w:r w:rsidRPr="009D5CF9">
        <w:t>«Производительные издержки совершаются на земледелие, луга, пастбища, леса, рудники, рыболовство и т.п. с той целью, чтобы воспроизводить беспрестанно богатства, состоящие в зерновых хлебах, напитках, лесах, скоте, в сырых материалах для изделий ручного труда и т.п.</w:t>
      </w:r>
    </w:p>
    <w:p w:rsidR="000A19F1" w:rsidRPr="009D5CF9" w:rsidRDefault="000A19F1" w:rsidP="000A19F1">
      <w:pPr>
        <w:spacing w:before="120"/>
        <w:ind w:firstLine="567"/>
        <w:jc w:val="both"/>
      </w:pPr>
      <w:r w:rsidRPr="009D5CF9">
        <w:t>Бесплодные издержки совершаются на изделия ручного труда, на помещения, одежду, на уплату денежного процента, на прислугу, торговые расходы, чужеземные товары и т.п.»</w:t>
      </w:r>
      <w:r w:rsidRPr="009D5CF9">
        <w:footnoteReference w:id="8"/>
      </w:r>
      <w:r w:rsidRPr="009D5CF9">
        <w:t>[8].</w:t>
      </w:r>
    </w:p>
    <w:p w:rsidR="000A19F1" w:rsidRPr="009D5CF9" w:rsidRDefault="000A19F1" w:rsidP="000A19F1">
      <w:pPr>
        <w:spacing w:before="120"/>
        <w:ind w:firstLine="567"/>
        <w:jc w:val="both"/>
      </w:pPr>
      <w:r w:rsidRPr="009D5CF9">
        <w:t>Проведя различия между производительными и бесплодными затратами, физиократы переходят к выявлению источников ценности блага. Благо, по их мнению, приобретает ценность вследствие своей редкости, а также в результате конкуренции продавцов и покупателей. Однако в разных секторах экономики установление ценности происходит по-разному. В первичном секторе, где существует монополия на землю, т. е. земля выступает как ограниченный ресурс, имеет место конкуренция покупателей. Их потребности всегда больше, чем порождаемое землей богатство. Отсюда возникает возможность получения чистого продукта (ренты). В промышленности и торговле (где, с точки зрения физиократов, предложение блага может увеличиваться до бесконечности), напротив, действует конкуренция продавцов, сводящая величину ренты к нулю. Однако и здесь существует возможность положительной ренты (сверхприбыли). Ее получают, например, выдающиеся художники за свои полотна, а также те ремесленники, которым правительство предоставляет привилегию на монопольное производство того</w:t>
      </w:r>
      <w:r>
        <w:t xml:space="preserve"> </w:t>
      </w:r>
      <w:r w:rsidRPr="009D5CF9">
        <w:t>или иного блага. Рента появляется в результате того, что конкуренция здесь отсутствует или очень слаба. Иной случай - «сверхприбыль», получаемая лицами, чья профессия требует длительной и дорогостоящей подготовки. В данном примере в цену их произведений включаются затраты, понесенные ими в ходе своего обучения. Поэтому более высокая цена за их труд есть компенсация за понесенные ими расходы на образование.</w:t>
      </w:r>
    </w:p>
    <w:p w:rsidR="000A19F1" w:rsidRDefault="000A19F1" w:rsidP="000A19F1">
      <w:pPr>
        <w:spacing w:before="120"/>
        <w:ind w:firstLine="567"/>
        <w:jc w:val="both"/>
      </w:pPr>
      <w:r w:rsidRPr="009D5CF9">
        <w:t>Возникает вопрос: что же физиократы считают богатством: физическую совокупность благ или их ценность? У физиократов мы сталкиваемся с раздвоением понятия богатства на реальное (физическое) и номинальное (ценностное). Эта двойственность порождается существованием такой функции денег, как мера ценности, благодаря которой все блага можно привести к общему знаменателю. Судя по всему, физиократы рассматривали в качестве богатства только реальные блага, причем исключительно произведенные в первичном секторе. «Было бы очень грубой ошибкой смешивать огромную массу этих движимых богатств с массой денег, существующих в государстве; они [деньги] составляют сравнительно очень малую величину... Но все эти богатства и деньги постоянно обмениваются: все [богатства] представляют собой деньги, а деньги представляют все [богатства]»</w:t>
      </w:r>
      <w:r w:rsidRPr="009D5CF9">
        <w:footnoteReference w:id="9"/>
      </w:r>
      <w:r w:rsidRPr="009D5CF9">
        <w:t>[9].</w:t>
      </w:r>
      <w:r>
        <w:t xml:space="preserve"> </w:t>
      </w:r>
    </w:p>
    <w:p w:rsidR="000A19F1" w:rsidRPr="009D5CF9" w:rsidRDefault="000A19F1" w:rsidP="000A19F1">
      <w:pPr>
        <w:spacing w:before="120"/>
        <w:jc w:val="center"/>
        <w:rPr>
          <w:b/>
          <w:bCs/>
          <w:sz w:val="28"/>
          <w:szCs w:val="28"/>
        </w:rPr>
      </w:pPr>
      <w:bookmarkStart w:id="1" w:name="_Toc337835649"/>
      <w:bookmarkStart w:id="2" w:name="_Toc344571395"/>
      <w:bookmarkStart w:id="3" w:name="_Toc344571621"/>
      <w:bookmarkStart w:id="4" w:name="_Toc344571799"/>
      <w:bookmarkStart w:id="5" w:name="_Toc344572171"/>
      <w:bookmarkStart w:id="6" w:name="_Toc344646321"/>
      <w:bookmarkStart w:id="7" w:name="_Toc344646597"/>
      <w:bookmarkStart w:id="8" w:name="_Toc344648003"/>
      <w:bookmarkStart w:id="9" w:name="_Toc344648230"/>
      <w:bookmarkStart w:id="10" w:name="_Toc344648524"/>
      <w:bookmarkStart w:id="11" w:name="_Toc337834826"/>
      <w:bookmarkStart w:id="12" w:name="_Toc344654247"/>
      <w:bookmarkEnd w:id="1"/>
      <w:bookmarkEnd w:id="2"/>
      <w:bookmarkEnd w:id="3"/>
      <w:bookmarkEnd w:id="4"/>
      <w:bookmarkEnd w:id="5"/>
      <w:bookmarkEnd w:id="6"/>
      <w:bookmarkEnd w:id="7"/>
      <w:bookmarkEnd w:id="8"/>
      <w:bookmarkEnd w:id="9"/>
      <w:bookmarkEnd w:id="10"/>
      <w:r w:rsidRPr="009D5CF9">
        <w:rPr>
          <w:b/>
          <w:bCs/>
          <w:sz w:val="28"/>
          <w:szCs w:val="28"/>
        </w:rPr>
        <w:t>3.3. Концепция класс</w:t>
      </w:r>
      <w:bookmarkEnd w:id="11"/>
      <w:bookmarkEnd w:id="12"/>
      <w:r w:rsidRPr="009D5CF9">
        <w:rPr>
          <w:b/>
          <w:bCs/>
          <w:sz w:val="28"/>
          <w:szCs w:val="28"/>
        </w:rPr>
        <w:t xml:space="preserve">ов  </w:t>
      </w:r>
    </w:p>
    <w:p w:rsidR="000A19F1" w:rsidRPr="009D5CF9" w:rsidRDefault="000A19F1" w:rsidP="000A19F1">
      <w:pPr>
        <w:spacing w:before="120"/>
        <w:ind w:firstLine="567"/>
        <w:jc w:val="both"/>
      </w:pPr>
      <w:r w:rsidRPr="009D5CF9">
        <w:t>Физиократы выделяют три класса общества по их отношению к производству и распределению богатства.</w:t>
      </w:r>
    </w:p>
    <w:p w:rsidR="000A19F1" w:rsidRPr="009D5CF9" w:rsidRDefault="000A19F1" w:rsidP="000A19F1">
      <w:pPr>
        <w:spacing w:before="120"/>
        <w:ind w:firstLine="567"/>
        <w:jc w:val="both"/>
      </w:pPr>
      <w:r w:rsidRPr="009D5CF9">
        <w:t>Производительный класс - фермеры, арендующие землю и строения на ней у землевладельцев (непосредственно создают богатство). Это образованный и энергичный класс фермеров, обладающий всеми техническими и коммерческими возможностями своего времени. Они арендуют на длительный срок большие участки земли, используя их по своему усмотрению. Землевладельцы не имеют права вмешиваться в ведение хозяйства арендаторами. Однако эффективное использование земли требует значительных затрат. Осознание этого факта приводит физиократов к созданию теории капитала. Капитал, с точки зрения физиократов, - это ценности, накопленные в результате откладывания избыточных средств, превышающих объем необходимого потребления; средства, необходимые для начала дела и его дальнейшего ведения. Отсюда следует, что хозяйственное развитие стимулируется бережливостью (это подчеркивал А. Тюрго, в частности, в своей наиболее значимой работе «Размышления о создании и распределении богатства» [«Reflexions sur la formation et la distribution des richesses»], впервые опубликованной в 1766 году). Затраты фермеров на обустройство земли слагаются из трех компонентов: «первоначальные авансы» - начальные расходы на расчистку, осушение, огораживание, строительство хозяйственных и жилых сооружений и т.п., которые производятся однократно или очень редко (например, раз в 20 лет); «земледельческие авансы» - расходы на производственное оборудование, включая скот и лошадей; «ежегодные авансы» - текущие расходы на семена, рабочую силу и т.п.</w:t>
      </w:r>
    </w:p>
    <w:p w:rsidR="000A19F1" w:rsidRPr="009D5CF9" w:rsidRDefault="000A19F1" w:rsidP="000A19F1">
      <w:pPr>
        <w:spacing w:before="120"/>
        <w:ind w:firstLine="567"/>
        <w:jc w:val="both"/>
      </w:pPr>
      <w:r w:rsidRPr="009D5CF9">
        <w:t>Бесплодный класс - промышленники и торговцы, которые не производят, а только потребляют богатство. «Возвышение цены, которое испытывают товары после продажи из первых рук вследствие ли торговли перепродавцов, или вследствие труда других представителей бесплодного класса, не является увеличением богатства; это возвышение происходит лишь вследствие должного вознаграждения труда представителей бесплодного класса... которым оно уплачивается из цены продукта, устанавливаемой при продаже его из первых рук. Уплата этого вознаграждения представителям названного класса совершается или из дохода земельных собственников, или из той суммы, которая предназначена производительным классом на производство издержек у бесплодного класса. Чем меньше будет это вознаграждение, тем большая доля дохода останется у государства и народа, ибо она или понижает цену продуктов, продаваемых из первых рук, или же берется из доли этих самых продуктов. Сумма, полученная производительным классом от продаж из первых рук в продолжение года, является мерилом богатств, возобновленных в том же самом году. Промышленность и торговля не могут увеличить их сверх этого предела»</w:t>
      </w:r>
      <w:r w:rsidRPr="009D5CF9">
        <w:footnoteReference w:id="10"/>
      </w:r>
      <w:r w:rsidRPr="009D5CF9">
        <w:t>[10].</w:t>
      </w:r>
    </w:p>
    <w:p w:rsidR="000A19F1" w:rsidRPr="009D5CF9" w:rsidRDefault="000A19F1" w:rsidP="000A19F1">
      <w:pPr>
        <w:spacing w:before="120"/>
        <w:ind w:firstLine="567"/>
        <w:jc w:val="both"/>
      </w:pPr>
      <w:r w:rsidRPr="009D5CF9">
        <w:t>Промышленность только изменяет форму, не создавая материи. «Торговля же есть не что иное, как обмен ценности на равноценность»</w:t>
      </w:r>
      <w:r w:rsidRPr="009D5CF9">
        <w:footnoteReference w:id="11"/>
      </w:r>
      <w:r w:rsidRPr="009D5CF9">
        <w:t>[11]; посредничество с уже имеющимися благами. Обмен всегда выгоден для обеих участвующих в нем сторон, «так как оба контрагента обеспечивают себе наслаждение богатствами, которые они могут получить лишь с помощью обмена»</w:t>
      </w:r>
      <w:r w:rsidRPr="009D5CF9">
        <w:footnoteReference w:id="12"/>
      </w:r>
      <w:r w:rsidRPr="009D5CF9">
        <w:t>[12]. Торговля создается не купцами, а потребителями. Деньги - лишь средство обращения. Никто не покупает больше, чем продает. Деньги - одно из благ. При помощи денег покупаются блага, при помощи благ покупаются деньги.</w:t>
      </w:r>
    </w:p>
    <w:p w:rsidR="000A19F1" w:rsidRPr="009D5CF9" w:rsidRDefault="000A19F1" w:rsidP="000A19F1">
      <w:pPr>
        <w:spacing w:before="120"/>
        <w:ind w:firstLine="567"/>
        <w:jc w:val="both"/>
      </w:pPr>
      <w:r w:rsidRPr="009D5CF9">
        <w:t>Таким образом, ценность блага в промышленности и торговле - это ценность, созданная в первичном секторе и реализованная при продаже из первых рук, плюс затраты труда ремесленников и торговцев, равные минимуму средств их существования. Работник получает не более, чем необходимо для воспроизводства его способности к труду. Капиталист (принимая в расчет тот риск, который он несет) получает не более, чем необходимо для возмещения его материальных затрат и способности к труду («он должен получить заработную плату за свой труд, за свои заботы, свой риск и даже за свое искусство»</w:t>
      </w:r>
      <w:r w:rsidRPr="009D5CF9">
        <w:footnoteReference w:id="13"/>
      </w:r>
      <w:r w:rsidRPr="009D5CF9">
        <w:t>[13]). Рабочая сила, предприниматели и капитал «бесплодны» в том смысле, что, хотя они и создают полезности, ими не производится никакой прибавочной ценности.</w:t>
      </w:r>
    </w:p>
    <w:p w:rsidR="000A19F1" w:rsidRDefault="000A19F1" w:rsidP="000A19F1">
      <w:pPr>
        <w:spacing w:before="120"/>
        <w:ind w:firstLine="567"/>
        <w:jc w:val="both"/>
      </w:pPr>
      <w:r w:rsidRPr="009D5CF9">
        <w:t>Класс земельных собственников - «собственники, которые совсем не затрачивают [материальных] издержек и труда на культуру земель (что не позволяет отнести их к производительному классу), сделали, тем не менее, первоначальные затраты, чтобы сделать земли годными для обработки; на их же руках лежит поддержание своего владения - все это не позволяет более смешивать их с бесплодным классом»</w:t>
      </w:r>
      <w:r w:rsidRPr="009D5CF9">
        <w:footnoteReference w:id="14"/>
      </w:r>
      <w:r w:rsidRPr="009D5CF9">
        <w:t>[14].</w:t>
      </w:r>
      <w:r>
        <w:t xml:space="preserve"> </w:t>
      </w:r>
    </w:p>
    <w:p w:rsidR="000A19F1" w:rsidRPr="009D5CF9" w:rsidRDefault="000A19F1" w:rsidP="000A19F1">
      <w:pPr>
        <w:spacing w:before="120"/>
        <w:jc w:val="center"/>
        <w:rPr>
          <w:b/>
          <w:bCs/>
          <w:sz w:val="28"/>
          <w:szCs w:val="28"/>
        </w:rPr>
      </w:pPr>
      <w:bookmarkStart w:id="13" w:name="_Toc337835650"/>
      <w:bookmarkStart w:id="14" w:name="_Toc344571396"/>
      <w:bookmarkStart w:id="15" w:name="_Toc344571622"/>
      <w:bookmarkStart w:id="16" w:name="_Toc344571800"/>
      <w:bookmarkStart w:id="17" w:name="_Toc344572172"/>
      <w:bookmarkStart w:id="18" w:name="_Toc344646322"/>
      <w:bookmarkStart w:id="19" w:name="_Toc344646598"/>
      <w:bookmarkStart w:id="20" w:name="_Toc344648004"/>
      <w:bookmarkStart w:id="21" w:name="_Toc344648231"/>
      <w:bookmarkStart w:id="22" w:name="_Toc344648525"/>
      <w:bookmarkStart w:id="23" w:name="_Toc337834827"/>
      <w:bookmarkStart w:id="24" w:name="_Toc344654248"/>
      <w:bookmarkEnd w:id="13"/>
      <w:bookmarkEnd w:id="14"/>
      <w:bookmarkEnd w:id="15"/>
      <w:bookmarkEnd w:id="16"/>
      <w:bookmarkEnd w:id="17"/>
      <w:bookmarkEnd w:id="18"/>
      <w:bookmarkEnd w:id="19"/>
      <w:bookmarkEnd w:id="20"/>
      <w:bookmarkEnd w:id="21"/>
      <w:bookmarkEnd w:id="22"/>
      <w:r w:rsidRPr="009D5CF9">
        <w:rPr>
          <w:b/>
          <w:bCs/>
          <w:sz w:val="28"/>
          <w:szCs w:val="28"/>
        </w:rPr>
        <w:t>3.4. Макромодель: экономическая таблица</w:t>
      </w:r>
      <w:bookmarkEnd w:id="23"/>
      <w:bookmarkEnd w:id="24"/>
      <w:r w:rsidRPr="009D5CF9">
        <w:rPr>
          <w:b/>
          <w:bCs/>
          <w:sz w:val="28"/>
          <w:szCs w:val="28"/>
        </w:rPr>
        <w:t xml:space="preserve">  </w:t>
      </w:r>
    </w:p>
    <w:p w:rsidR="000A19F1" w:rsidRPr="009D5CF9" w:rsidRDefault="000A19F1" w:rsidP="000A19F1">
      <w:pPr>
        <w:spacing w:before="120"/>
        <w:ind w:firstLine="567"/>
        <w:jc w:val="both"/>
      </w:pPr>
      <w:r w:rsidRPr="009D5CF9">
        <w:t>Одним из наиболее важных вкладов физиократов в экономическую науку явилась изобретенная Ф.Кенэ «экономическая таблица»,</w:t>
      </w:r>
      <w:r>
        <w:t xml:space="preserve"> </w:t>
      </w:r>
      <w:r w:rsidRPr="009D5CF9">
        <w:t>опубликованная в одноименной работе в 1758 году. Пожалуй, это была первая макроэкономическая модель в истории экономического анализа.</w:t>
      </w:r>
      <w:r w:rsidRPr="009D5CF9">
        <w:footnoteReference w:id="15"/>
      </w:r>
      <w:r w:rsidRPr="009D5CF9">
        <w:t>[15]</w:t>
      </w:r>
    </w:p>
    <w:p w:rsidR="000A19F1" w:rsidRPr="009D5CF9" w:rsidRDefault="000A19F1" w:rsidP="000A19F1">
      <w:pPr>
        <w:spacing w:before="120"/>
        <w:ind w:firstLine="567"/>
        <w:jc w:val="both"/>
      </w:pPr>
      <w:r w:rsidRPr="009D5CF9">
        <w:t>В основе «экономической таблицы» лежат следующие предпосылки:</w:t>
      </w:r>
    </w:p>
    <w:p w:rsidR="000A19F1" w:rsidRPr="009D5CF9" w:rsidRDefault="000A19F1" w:rsidP="000A19F1">
      <w:pPr>
        <w:spacing w:before="120"/>
        <w:ind w:firstLine="567"/>
        <w:jc w:val="both"/>
      </w:pPr>
      <w:r w:rsidRPr="009D5CF9">
        <w:t>·</w:t>
      </w:r>
      <w:r>
        <w:t xml:space="preserve"> </w:t>
      </w:r>
      <w:r w:rsidRPr="009D5CF9">
        <w:t>Общество состоит из трех классов: производительного, бесплодного и класса собственников земли.</w:t>
      </w:r>
    </w:p>
    <w:p w:rsidR="000A19F1" w:rsidRPr="009D5CF9" w:rsidRDefault="000A19F1" w:rsidP="000A19F1">
      <w:pPr>
        <w:spacing w:before="120"/>
        <w:ind w:firstLine="567"/>
        <w:jc w:val="both"/>
      </w:pPr>
      <w:r w:rsidRPr="009D5CF9">
        <w:t>·</w:t>
      </w:r>
      <w:r>
        <w:t xml:space="preserve"> </w:t>
      </w:r>
      <w:r w:rsidRPr="009D5CF9">
        <w:t>Продукт создается производительным классом фермеров, которые ежегодно выплачивают землевладельцам арендную плату.</w:t>
      </w:r>
    </w:p>
    <w:p w:rsidR="000A19F1" w:rsidRPr="009D5CF9" w:rsidRDefault="000A19F1" w:rsidP="000A19F1">
      <w:pPr>
        <w:spacing w:before="120"/>
        <w:ind w:firstLine="567"/>
        <w:jc w:val="both"/>
      </w:pPr>
      <w:r w:rsidRPr="009D5CF9">
        <w:t>·</w:t>
      </w:r>
      <w:r>
        <w:t xml:space="preserve"> </w:t>
      </w:r>
      <w:r w:rsidRPr="009D5CF9">
        <w:t>Фермеры являются владельцами основного капитала (первоначальные авансы) в размере 10 млрд. ливров, срок действия которого составляет 10 лет. Таким образом, амортизационные отчисления достигают 1 млрд. ливров в год.</w:t>
      </w:r>
    </w:p>
    <w:p w:rsidR="000A19F1" w:rsidRPr="009D5CF9" w:rsidRDefault="000A19F1" w:rsidP="000A19F1">
      <w:pPr>
        <w:spacing w:before="120"/>
        <w:ind w:firstLine="567"/>
        <w:jc w:val="both"/>
      </w:pPr>
      <w:r w:rsidRPr="009D5CF9">
        <w:t>·</w:t>
      </w:r>
      <w:r>
        <w:t xml:space="preserve"> </w:t>
      </w:r>
      <w:r w:rsidRPr="009D5CF9">
        <w:t>Каждый год фермеры затрачивают 2 млрд. ливров оборотного капитала (ежегодные авансы).</w:t>
      </w:r>
    </w:p>
    <w:p w:rsidR="000A19F1" w:rsidRPr="009D5CF9" w:rsidRDefault="000A19F1" w:rsidP="000A19F1">
      <w:pPr>
        <w:spacing w:before="120"/>
        <w:ind w:firstLine="567"/>
        <w:jc w:val="both"/>
      </w:pPr>
      <w:r w:rsidRPr="009D5CF9">
        <w:t>·</w:t>
      </w:r>
      <w:r>
        <w:t xml:space="preserve"> </w:t>
      </w:r>
      <w:r w:rsidRPr="009D5CF9">
        <w:t>В расчет принимается только обращение, происходящее между разными классами. Обращение в рамках одного класса игнорируется.</w:t>
      </w:r>
    </w:p>
    <w:p w:rsidR="000A19F1" w:rsidRPr="009D5CF9" w:rsidRDefault="000A19F1" w:rsidP="000A19F1">
      <w:pPr>
        <w:spacing w:before="120"/>
        <w:ind w:firstLine="567"/>
        <w:jc w:val="both"/>
      </w:pPr>
      <w:r w:rsidRPr="009D5CF9">
        <w:t>·</w:t>
      </w:r>
      <w:r>
        <w:t xml:space="preserve"> </w:t>
      </w:r>
      <w:r w:rsidRPr="009D5CF9">
        <w:t>Период производства и обращения составляет один год.</w:t>
      </w:r>
    </w:p>
    <w:p w:rsidR="000A19F1" w:rsidRPr="009D5CF9" w:rsidRDefault="000A19F1" w:rsidP="000A19F1">
      <w:pPr>
        <w:spacing w:before="120"/>
        <w:ind w:firstLine="567"/>
        <w:jc w:val="both"/>
      </w:pPr>
      <w:r w:rsidRPr="009D5CF9">
        <w:t>·</w:t>
      </w:r>
      <w:r>
        <w:t xml:space="preserve"> </w:t>
      </w:r>
      <w:r w:rsidRPr="009D5CF9">
        <w:t>Исходным пунктом процесса производства является годовой урожай. Ценность валового продукта равна 5 млрд. ливров. Весь этот продукт находится первоначально в руках фермеров.</w:t>
      </w:r>
    </w:p>
    <w:p w:rsidR="000A19F1" w:rsidRPr="009D5CF9" w:rsidRDefault="000A19F1" w:rsidP="000A19F1">
      <w:pPr>
        <w:spacing w:before="120"/>
        <w:ind w:firstLine="567"/>
        <w:jc w:val="both"/>
      </w:pPr>
      <w:r w:rsidRPr="009D5CF9">
        <w:t>·</w:t>
      </w:r>
      <w:r>
        <w:t xml:space="preserve"> </w:t>
      </w:r>
      <w:r w:rsidRPr="009D5CF9">
        <w:t>Валовой продукт распадается на средства существования (продукты питания) и сырые материалы. Первые потребляются в процессе жизнедеятельности, вторые - в производственном процессе первичного и вторичного секторов.</w:t>
      </w:r>
    </w:p>
    <w:p w:rsidR="000A19F1" w:rsidRPr="009D5CF9" w:rsidRDefault="000A19F1" w:rsidP="000A19F1">
      <w:pPr>
        <w:spacing w:before="120"/>
        <w:ind w:firstLine="567"/>
        <w:jc w:val="both"/>
      </w:pPr>
      <w:r w:rsidRPr="009D5CF9">
        <w:t>·</w:t>
      </w:r>
      <w:r>
        <w:t xml:space="preserve"> </w:t>
      </w:r>
      <w:r w:rsidRPr="009D5CF9">
        <w:t>Бесплодный класс производит за год благ на 2 млрд. ливров. Это третий вид благ: промышленные изделия.</w:t>
      </w:r>
    </w:p>
    <w:p w:rsidR="000A19F1" w:rsidRPr="009D5CF9" w:rsidRDefault="000A19F1" w:rsidP="000A19F1">
      <w:pPr>
        <w:spacing w:before="120"/>
        <w:ind w:firstLine="567"/>
        <w:jc w:val="both"/>
      </w:pPr>
      <w:r w:rsidRPr="009D5CF9">
        <w:t>·</w:t>
      </w:r>
      <w:r>
        <w:t xml:space="preserve"> </w:t>
      </w:r>
      <w:r w:rsidRPr="009D5CF9">
        <w:t>В конце периода надел</w:t>
      </w:r>
      <w:r w:rsidRPr="009D5CF9">
        <w:footnoteReference w:id="16"/>
      </w:r>
      <w:r w:rsidRPr="009D5CF9">
        <w:t>[16] бесплодного класса и класса собственников на 50% состоит из продуктов питания и еще на 50% из промышленных изделий.</w:t>
      </w:r>
    </w:p>
    <w:p w:rsidR="000A19F1" w:rsidRPr="009D5CF9" w:rsidRDefault="000A19F1" w:rsidP="000A19F1">
      <w:pPr>
        <w:spacing w:before="120"/>
        <w:ind w:firstLine="567"/>
        <w:jc w:val="both"/>
      </w:pPr>
      <w:r w:rsidRPr="009D5CF9">
        <w:t>Опираясь на эти предпосылки, проанализируем процесс обращения, происходящий в течение года в рамках народного хозяйства отдельной страны (табл. 1.3.1).</w:t>
      </w:r>
    </w:p>
    <w:p w:rsidR="000A19F1" w:rsidRDefault="000A19F1" w:rsidP="000A19F1">
      <w:pPr>
        <w:spacing w:before="120"/>
        <w:ind w:firstLine="567"/>
        <w:jc w:val="both"/>
      </w:pPr>
      <w:r w:rsidRPr="009D5CF9">
        <w:t>В данной модели мы предполагаем, что все операции выражаются в некоей общей единице, т. е. цены всех благ (продуктов питания, сырья и промышленных изделий) равны единице. Так, например, три единицы денег (слово «единицы» мы будем в дальнейшем опускать) равняются трем единицам продуктов питания, или трем единицам сырья, или, скажем, двум единицам сырья и одной единице промышленных изделий. Каждая операция, осуществляемая в народном хозяйстве, отражается в таблице одновременно в двух клетках, соединенных между собой стрелкой, которая показывает направление потока денег или благ. Цифры в клетках означают, сколько благ или денег приобретает (знак плюс) или отдает (знак минус) тот или иной класс общества.</w:t>
      </w:r>
      <w:r>
        <w:t xml:space="preserve"> </w:t>
      </w:r>
    </w:p>
    <w:p w:rsidR="000A19F1" w:rsidRDefault="000A19F1" w:rsidP="000A19F1">
      <w:pPr>
        <w:spacing w:before="120"/>
        <w:ind w:firstLine="567"/>
        <w:jc w:val="both"/>
      </w:pPr>
      <w:r w:rsidRPr="009D5CF9">
        <w:t>Таблица 1.3.1.</w:t>
      </w:r>
      <w:r>
        <w:t xml:space="preserve"> </w:t>
      </w:r>
    </w:p>
    <w:tbl>
      <w:tblPr>
        <w:tblW w:w="0" w:type="auto"/>
        <w:tblInd w:w="-292"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3589"/>
        <w:gridCol w:w="2220"/>
        <w:gridCol w:w="2126"/>
        <w:gridCol w:w="2027"/>
      </w:tblGrid>
      <w:tr w:rsidR="000A19F1" w:rsidRPr="009D5CF9" w:rsidTr="00500EE5">
        <w:tc>
          <w:tcPr>
            <w:tcW w:w="3589" w:type="dxa"/>
            <w:tcBorders>
              <w:top w:val="single" w:sz="6" w:space="0" w:color="000000"/>
              <w:bottom w:val="nil"/>
              <w:right w:val="single" w:sz="6" w:space="0" w:color="000000"/>
            </w:tcBorders>
          </w:tcPr>
          <w:p w:rsidR="000A19F1" w:rsidRPr="009D5CF9" w:rsidRDefault="000A19F1" w:rsidP="00500EE5">
            <w:pPr>
              <w:jc w:val="both"/>
            </w:pPr>
            <w:r w:rsidRPr="009D5CF9">
              <w:t xml:space="preserve">Описание </w:t>
            </w:r>
          </w:p>
        </w:tc>
        <w:tc>
          <w:tcPr>
            <w:tcW w:w="2220" w:type="dxa"/>
            <w:tcBorders>
              <w:top w:val="single" w:sz="6" w:space="0" w:color="000000"/>
              <w:left w:val="single" w:sz="6" w:space="0" w:color="000000"/>
              <w:bottom w:val="single" w:sz="6" w:space="0" w:color="000000"/>
              <w:right w:val="nil"/>
            </w:tcBorders>
          </w:tcPr>
          <w:p w:rsidR="000A19F1" w:rsidRPr="009D5CF9" w:rsidRDefault="000A19F1" w:rsidP="00500EE5">
            <w:pPr>
              <w:jc w:val="both"/>
            </w:pPr>
            <w:r>
              <w:t xml:space="preserve"> </w:t>
            </w:r>
          </w:p>
        </w:tc>
        <w:tc>
          <w:tcPr>
            <w:tcW w:w="2126" w:type="dxa"/>
            <w:tcBorders>
              <w:top w:val="single" w:sz="6" w:space="0" w:color="000000"/>
              <w:left w:val="nil"/>
              <w:bottom w:val="single" w:sz="6" w:space="0" w:color="000000"/>
              <w:right w:val="nil"/>
            </w:tcBorders>
          </w:tcPr>
          <w:p w:rsidR="000A19F1" w:rsidRPr="009D5CF9" w:rsidRDefault="000A19F1" w:rsidP="00500EE5">
            <w:pPr>
              <w:jc w:val="both"/>
            </w:pPr>
            <w:r w:rsidRPr="009D5CF9">
              <w:t xml:space="preserve">Класс </w:t>
            </w:r>
          </w:p>
        </w:tc>
        <w:tc>
          <w:tcPr>
            <w:tcW w:w="2027" w:type="dxa"/>
            <w:tcBorders>
              <w:top w:val="single" w:sz="6" w:space="0" w:color="000000"/>
              <w:left w:val="nil"/>
              <w:bottom w:val="single" w:sz="6" w:space="0" w:color="000000"/>
            </w:tcBorders>
          </w:tcPr>
          <w:p w:rsidR="000A19F1" w:rsidRPr="009D5CF9" w:rsidRDefault="000A19F1" w:rsidP="00500EE5">
            <w:pPr>
              <w:jc w:val="both"/>
            </w:pPr>
            <w:r>
              <w:t xml:space="preserve"> </w:t>
            </w:r>
          </w:p>
        </w:tc>
      </w:tr>
      <w:tr w:rsidR="000A19F1" w:rsidRPr="009D5CF9" w:rsidTr="00500EE5">
        <w:tc>
          <w:tcPr>
            <w:tcW w:w="3589" w:type="dxa"/>
            <w:tcBorders>
              <w:top w:val="nil"/>
              <w:bottom w:val="single" w:sz="6" w:space="0" w:color="000000"/>
              <w:right w:val="single" w:sz="6" w:space="0" w:color="000000"/>
            </w:tcBorders>
          </w:tcPr>
          <w:p w:rsidR="000A19F1" w:rsidRPr="009D5CF9" w:rsidRDefault="000A19F1" w:rsidP="00500EE5">
            <w:pPr>
              <w:jc w:val="both"/>
            </w:pPr>
            <w:r w:rsidRPr="009D5CF9">
              <w:t xml:space="preserve">операции </w:t>
            </w:r>
          </w:p>
        </w:tc>
        <w:tc>
          <w:tcPr>
            <w:tcW w:w="2220" w:type="dxa"/>
            <w:tcBorders>
              <w:top w:val="nil"/>
              <w:left w:val="single" w:sz="6" w:space="0" w:color="000000"/>
              <w:bottom w:val="nil"/>
              <w:right w:val="single" w:sz="6" w:space="0" w:color="000000"/>
            </w:tcBorders>
          </w:tcPr>
          <w:p w:rsidR="000A19F1" w:rsidRPr="009D5CF9" w:rsidRDefault="000A19F1" w:rsidP="00500EE5">
            <w:pPr>
              <w:jc w:val="both"/>
            </w:pPr>
            <w:r w:rsidRPr="009D5CF9">
              <w:t xml:space="preserve">производи-тельный </w:t>
            </w:r>
          </w:p>
        </w:tc>
        <w:tc>
          <w:tcPr>
            <w:tcW w:w="2126" w:type="dxa"/>
            <w:tcBorders>
              <w:top w:val="nil"/>
              <w:left w:val="single" w:sz="6" w:space="0" w:color="000000"/>
              <w:bottom w:val="nil"/>
              <w:right w:val="single" w:sz="6" w:space="0" w:color="000000"/>
            </w:tcBorders>
          </w:tcPr>
          <w:p w:rsidR="000A19F1" w:rsidRDefault="000A19F1" w:rsidP="00500EE5">
            <w:pPr>
              <w:jc w:val="both"/>
            </w:pPr>
            <w:r w:rsidRPr="009D5CF9">
              <w:t xml:space="preserve">земельных собствен-ников </w:t>
            </w:r>
            <w:r>
              <w:t xml:space="preserve"> </w:t>
            </w:r>
          </w:p>
          <w:p w:rsidR="000A19F1" w:rsidRPr="009D5CF9" w:rsidRDefault="000A19F1" w:rsidP="00500EE5">
            <w:pPr>
              <w:jc w:val="both"/>
            </w:pPr>
          </w:p>
        </w:tc>
        <w:tc>
          <w:tcPr>
            <w:tcW w:w="2027" w:type="dxa"/>
            <w:tcBorders>
              <w:top w:val="nil"/>
              <w:left w:val="single" w:sz="6" w:space="0" w:color="000000"/>
              <w:bottom w:val="nil"/>
            </w:tcBorders>
          </w:tcPr>
          <w:p w:rsidR="000A19F1" w:rsidRPr="009D5CF9" w:rsidRDefault="000A19F1" w:rsidP="00500EE5">
            <w:pPr>
              <w:jc w:val="both"/>
            </w:pPr>
            <w:r w:rsidRPr="009D5CF9">
              <w:t xml:space="preserve">бесплодный </w:t>
            </w:r>
          </w:p>
        </w:tc>
      </w:tr>
      <w:tr w:rsidR="000A19F1" w:rsidRPr="009D5CF9" w:rsidTr="00500EE5">
        <w:tc>
          <w:tcPr>
            <w:tcW w:w="3589" w:type="dxa"/>
            <w:tcBorders>
              <w:top w:val="single" w:sz="6" w:space="0" w:color="000000"/>
              <w:bottom w:val="single" w:sz="6" w:space="0" w:color="000000"/>
              <w:right w:val="single" w:sz="6" w:space="0" w:color="000000"/>
            </w:tcBorders>
          </w:tcPr>
          <w:p w:rsidR="000A19F1" w:rsidRPr="009D5CF9" w:rsidRDefault="000A19F1" w:rsidP="00500EE5">
            <w:pPr>
              <w:jc w:val="both"/>
            </w:pPr>
            <w:r w:rsidRPr="009D5CF9">
              <w:t>Исходный надел</w:t>
            </w:r>
          </w:p>
        </w:tc>
        <w:tc>
          <w:tcPr>
            <w:tcW w:w="2220" w:type="dxa"/>
            <w:tcBorders>
              <w:top w:val="single" w:sz="6" w:space="0" w:color="000000"/>
              <w:left w:val="single" w:sz="6" w:space="0" w:color="000000"/>
              <w:bottom w:val="single" w:sz="6" w:space="0" w:color="000000"/>
              <w:right w:val="single" w:sz="6" w:space="0" w:color="000000"/>
            </w:tcBorders>
          </w:tcPr>
          <w:p w:rsidR="000A19F1" w:rsidRPr="009D5CF9" w:rsidRDefault="000A19F1" w:rsidP="00500EE5">
            <w:pPr>
              <w:jc w:val="both"/>
            </w:pPr>
            <w:r w:rsidRPr="009D5CF9">
              <w:t>2 денег и 5 натурой (2 - продукты питания и 3 - сырье)</w:t>
            </w:r>
          </w:p>
        </w:tc>
        <w:tc>
          <w:tcPr>
            <w:tcW w:w="2126" w:type="dxa"/>
            <w:tcBorders>
              <w:top w:val="single" w:sz="6" w:space="0" w:color="000000"/>
              <w:left w:val="single" w:sz="6" w:space="0" w:color="000000"/>
              <w:bottom w:val="single" w:sz="6" w:space="0" w:color="000000"/>
              <w:right w:val="single" w:sz="6" w:space="0" w:color="000000"/>
            </w:tcBorders>
          </w:tcPr>
          <w:p w:rsidR="000A19F1" w:rsidRPr="009D5CF9" w:rsidRDefault="000A19F1" w:rsidP="00500EE5">
            <w:pPr>
              <w:jc w:val="both"/>
            </w:pPr>
            <w:r w:rsidRPr="009D5CF9">
              <w:t>0</w:t>
            </w:r>
          </w:p>
        </w:tc>
        <w:tc>
          <w:tcPr>
            <w:tcW w:w="2027" w:type="dxa"/>
            <w:tcBorders>
              <w:top w:val="single" w:sz="6" w:space="0" w:color="000000"/>
              <w:left w:val="single" w:sz="6" w:space="0" w:color="000000"/>
              <w:bottom w:val="single" w:sz="6" w:space="0" w:color="000000"/>
            </w:tcBorders>
          </w:tcPr>
          <w:p w:rsidR="000A19F1" w:rsidRPr="009D5CF9" w:rsidRDefault="000A19F1" w:rsidP="00500EE5">
            <w:pPr>
              <w:jc w:val="both"/>
            </w:pPr>
            <w:r w:rsidRPr="009D5CF9">
              <w:t>2 натурой (пром. Изд.)</w:t>
            </w:r>
          </w:p>
        </w:tc>
      </w:tr>
      <w:tr w:rsidR="000A19F1" w:rsidRPr="009D5CF9" w:rsidTr="00500EE5">
        <w:tc>
          <w:tcPr>
            <w:tcW w:w="3589" w:type="dxa"/>
            <w:tcBorders>
              <w:top w:val="single" w:sz="6" w:space="0" w:color="000000"/>
              <w:bottom w:val="single" w:sz="6" w:space="0" w:color="000000"/>
              <w:right w:val="single" w:sz="6" w:space="0" w:color="000000"/>
            </w:tcBorders>
          </w:tcPr>
          <w:p w:rsidR="000A19F1" w:rsidRPr="009D5CF9" w:rsidRDefault="000A19F1" w:rsidP="00500EE5">
            <w:pPr>
              <w:jc w:val="both"/>
            </w:pPr>
            <w:r w:rsidRPr="009D5CF9">
              <w:t>Ежегодные авансы</w:t>
            </w:r>
          </w:p>
        </w:tc>
        <w:tc>
          <w:tcPr>
            <w:tcW w:w="2220" w:type="dxa"/>
            <w:tcBorders>
              <w:top w:val="single" w:sz="6" w:space="0" w:color="000000"/>
              <w:left w:val="single" w:sz="6" w:space="0" w:color="000000"/>
              <w:bottom w:val="single" w:sz="6" w:space="0" w:color="000000"/>
              <w:right w:val="single" w:sz="6" w:space="0" w:color="000000"/>
            </w:tcBorders>
          </w:tcPr>
          <w:p w:rsidR="000A19F1" w:rsidRPr="009D5CF9" w:rsidRDefault="000A19F1" w:rsidP="00500EE5">
            <w:pPr>
              <w:jc w:val="both"/>
            </w:pPr>
            <w:r w:rsidRPr="009D5CF9">
              <w:t>-2 сырья</w:t>
            </w:r>
          </w:p>
        </w:tc>
        <w:tc>
          <w:tcPr>
            <w:tcW w:w="2126" w:type="dxa"/>
            <w:tcBorders>
              <w:top w:val="single" w:sz="6" w:space="0" w:color="000000"/>
              <w:left w:val="single" w:sz="6" w:space="0" w:color="000000"/>
              <w:bottom w:val="single" w:sz="6" w:space="0" w:color="000000"/>
              <w:right w:val="single" w:sz="6" w:space="0" w:color="000000"/>
            </w:tcBorders>
          </w:tcPr>
          <w:p w:rsidR="000A19F1" w:rsidRPr="009D5CF9" w:rsidRDefault="000A19F1" w:rsidP="00500EE5">
            <w:pPr>
              <w:jc w:val="both"/>
            </w:pPr>
            <w:r w:rsidRPr="009D5CF9">
              <w:t>-</w:t>
            </w:r>
          </w:p>
        </w:tc>
        <w:tc>
          <w:tcPr>
            <w:tcW w:w="2027" w:type="dxa"/>
            <w:tcBorders>
              <w:top w:val="single" w:sz="6" w:space="0" w:color="000000"/>
              <w:left w:val="single" w:sz="6" w:space="0" w:color="000000"/>
              <w:bottom w:val="single" w:sz="6" w:space="0" w:color="000000"/>
            </w:tcBorders>
          </w:tcPr>
          <w:p w:rsidR="000A19F1" w:rsidRPr="009D5CF9" w:rsidRDefault="000A19F1" w:rsidP="00500EE5">
            <w:pPr>
              <w:jc w:val="both"/>
            </w:pPr>
            <w:r w:rsidRPr="009D5CF9">
              <w:t>-</w:t>
            </w:r>
          </w:p>
        </w:tc>
      </w:tr>
      <w:tr w:rsidR="000A19F1" w:rsidRPr="009D5CF9" w:rsidTr="00500EE5">
        <w:tc>
          <w:tcPr>
            <w:tcW w:w="3589" w:type="dxa"/>
            <w:tcBorders>
              <w:top w:val="single" w:sz="6" w:space="0" w:color="000000"/>
              <w:bottom w:val="single" w:sz="6" w:space="0" w:color="000000"/>
              <w:right w:val="single" w:sz="6" w:space="0" w:color="000000"/>
            </w:tcBorders>
          </w:tcPr>
          <w:p w:rsidR="000A19F1" w:rsidRPr="009D5CF9" w:rsidRDefault="000A19F1" w:rsidP="00500EE5">
            <w:pPr>
              <w:jc w:val="both"/>
            </w:pPr>
            <w:r w:rsidRPr="009D5CF9">
              <w:fldChar w:fldCharType="begin"/>
            </w:r>
            <w:r w:rsidRPr="009D5CF9">
              <w:instrText xml:space="preserve"> INCLUDEPICTURE "http://ie.boom.ru/Rozmainsky/Ch1.ht1.gif" \* MERGEFORMATINET </w:instrText>
            </w:r>
            <w:r w:rsidRPr="009D5CF9">
              <w:fldChar w:fldCharType="separate"/>
            </w:r>
            <w:r w:rsidR="00414406">
              <w:fldChar w:fldCharType="begin"/>
            </w:r>
            <w:r w:rsidR="00414406">
              <w:instrText xml:space="preserve"> </w:instrText>
            </w:r>
            <w:r w:rsidR="00414406">
              <w:instrText>INCLUDEPICTURE  "http://ie.boom.ru/Rozmainsky/Ch1.ht1.gif" \* MERGEFORMATINET</w:instrText>
            </w:r>
            <w:r w:rsidR="00414406">
              <w:instrText xml:space="preserve"> </w:instrText>
            </w:r>
            <w:r w:rsidR="00414406">
              <w:fldChar w:fldCharType="separate"/>
            </w:r>
            <w:r w:rsidR="0041440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25pt;height:10.5pt">
                  <v:imagedata r:id="rId6" r:href="rId7"/>
                </v:shape>
              </w:pict>
            </w:r>
            <w:r w:rsidR="00414406">
              <w:fldChar w:fldCharType="end"/>
            </w:r>
            <w:r w:rsidRPr="009D5CF9">
              <w:fldChar w:fldCharType="end"/>
            </w:r>
            <w:r w:rsidRPr="009D5CF9">
              <w:t>Выплата ренты: 2 млрд. ливров деньгами</w:t>
            </w:r>
          </w:p>
        </w:tc>
        <w:tc>
          <w:tcPr>
            <w:tcW w:w="2220" w:type="dxa"/>
            <w:tcBorders>
              <w:top w:val="single" w:sz="6" w:space="0" w:color="000000"/>
              <w:left w:val="single" w:sz="6" w:space="0" w:color="000000"/>
              <w:bottom w:val="single" w:sz="6" w:space="0" w:color="000000"/>
              <w:right w:val="single" w:sz="6" w:space="0" w:color="000000"/>
            </w:tcBorders>
          </w:tcPr>
          <w:p w:rsidR="000A19F1" w:rsidRPr="009D5CF9" w:rsidRDefault="000A19F1" w:rsidP="00500EE5">
            <w:pPr>
              <w:jc w:val="both"/>
            </w:pPr>
            <w:r w:rsidRPr="009D5CF9">
              <w:t>-2 денег</w:t>
            </w:r>
          </w:p>
        </w:tc>
        <w:tc>
          <w:tcPr>
            <w:tcW w:w="2126" w:type="dxa"/>
            <w:tcBorders>
              <w:top w:val="single" w:sz="6" w:space="0" w:color="000000"/>
              <w:left w:val="single" w:sz="6" w:space="0" w:color="000000"/>
              <w:bottom w:val="single" w:sz="6" w:space="0" w:color="000000"/>
              <w:right w:val="single" w:sz="6" w:space="0" w:color="000000"/>
            </w:tcBorders>
          </w:tcPr>
          <w:p w:rsidR="000A19F1" w:rsidRPr="009D5CF9" w:rsidRDefault="000A19F1" w:rsidP="00500EE5">
            <w:pPr>
              <w:jc w:val="both"/>
            </w:pPr>
            <w:r>
              <w:t xml:space="preserve"> </w:t>
            </w:r>
            <w:r w:rsidRPr="009D5CF9">
              <w:t>+2 денег</w:t>
            </w:r>
          </w:p>
        </w:tc>
        <w:tc>
          <w:tcPr>
            <w:tcW w:w="2027" w:type="dxa"/>
            <w:tcBorders>
              <w:top w:val="single" w:sz="6" w:space="0" w:color="000000"/>
              <w:left w:val="single" w:sz="6" w:space="0" w:color="000000"/>
              <w:bottom w:val="single" w:sz="6" w:space="0" w:color="000000"/>
            </w:tcBorders>
          </w:tcPr>
          <w:p w:rsidR="000A19F1" w:rsidRPr="009D5CF9" w:rsidRDefault="000A19F1" w:rsidP="00500EE5">
            <w:pPr>
              <w:jc w:val="both"/>
            </w:pPr>
            <w:r w:rsidRPr="009D5CF9">
              <w:t>-</w:t>
            </w:r>
          </w:p>
        </w:tc>
      </w:tr>
      <w:tr w:rsidR="000A19F1" w:rsidRPr="009D5CF9" w:rsidTr="00500EE5">
        <w:tc>
          <w:tcPr>
            <w:tcW w:w="3589" w:type="dxa"/>
            <w:tcBorders>
              <w:top w:val="single" w:sz="6" w:space="0" w:color="000000"/>
              <w:bottom w:val="single" w:sz="6" w:space="0" w:color="000000"/>
              <w:right w:val="single" w:sz="6" w:space="0" w:color="000000"/>
            </w:tcBorders>
          </w:tcPr>
          <w:p w:rsidR="000A19F1" w:rsidRPr="009D5CF9" w:rsidRDefault="000A19F1" w:rsidP="00500EE5">
            <w:pPr>
              <w:jc w:val="both"/>
            </w:pPr>
            <w:r w:rsidRPr="009D5CF9">
              <w:fldChar w:fldCharType="begin"/>
            </w:r>
            <w:r w:rsidRPr="009D5CF9">
              <w:instrText xml:space="preserve"> INCLUDEPICTURE "http://ie.boom.ru/Rozmainsky/Ch1.ht2.gif" \* MERGEFORMATINET </w:instrText>
            </w:r>
            <w:r w:rsidRPr="009D5CF9">
              <w:fldChar w:fldCharType="separate"/>
            </w:r>
            <w:r w:rsidR="00414406">
              <w:fldChar w:fldCharType="begin"/>
            </w:r>
            <w:r w:rsidR="00414406">
              <w:instrText xml:space="preserve"> </w:instrText>
            </w:r>
            <w:r w:rsidR="00414406">
              <w:instrText>INCLUDEPICTURE  "http://ie.boom.ru/Rozmainsky/Ch1.ht2.gif" \* MERGEFORMATINET</w:instrText>
            </w:r>
            <w:r w:rsidR="00414406">
              <w:instrText xml:space="preserve"> </w:instrText>
            </w:r>
            <w:r w:rsidR="00414406">
              <w:fldChar w:fldCharType="separate"/>
            </w:r>
            <w:r w:rsidR="00414406">
              <w:pict>
                <v:shape id="_x0000_i1026" type="#_x0000_t75" alt="" style="width:32.25pt;height:10.5pt">
                  <v:imagedata r:id="rId6" r:href="rId8"/>
                </v:shape>
              </w:pict>
            </w:r>
            <w:r w:rsidR="00414406">
              <w:fldChar w:fldCharType="end"/>
            </w:r>
            <w:r w:rsidRPr="009D5CF9">
              <w:fldChar w:fldCharType="end"/>
            </w:r>
            <w:r w:rsidRPr="009D5CF9">
              <w:fldChar w:fldCharType="begin"/>
            </w:r>
            <w:r w:rsidRPr="009D5CF9">
              <w:instrText xml:space="preserve"> INCLUDEPICTURE "http://ie.boom.ru/Rozmainsky/Ch1.ht3.gif" \* MERGEFORMATINET </w:instrText>
            </w:r>
            <w:r w:rsidRPr="009D5CF9">
              <w:fldChar w:fldCharType="separate"/>
            </w:r>
            <w:r w:rsidR="00414406">
              <w:fldChar w:fldCharType="begin"/>
            </w:r>
            <w:r w:rsidR="00414406">
              <w:instrText xml:space="preserve"> </w:instrText>
            </w:r>
            <w:r w:rsidR="00414406">
              <w:instrText>INCLUDEPICTURE  "http://ie.boom.ru/Rozmainsky/Ch1.ht3.gif" \* MERGEFORMATINET</w:instrText>
            </w:r>
            <w:r w:rsidR="00414406">
              <w:instrText xml:space="preserve"> </w:instrText>
            </w:r>
            <w:r w:rsidR="00414406">
              <w:fldChar w:fldCharType="separate"/>
            </w:r>
            <w:r w:rsidR="00414406">
              <w:pict>
                <v:shape id="_x0000_i1027" type="#_x0000_t75" alt="" style="width:31.5pt;height:10.5pt">
                  <v:imagedata r:id="rId9" r:href="rId10"/>
                </v:shape>
              </w:pict>
            </w:r>
            <w:r w:rsidR="00414406">
              <w:fldChar w:fldCharType="end"/>
            </w:r>
            <w:r w:rsidRPr="009D5CF9">
              <w:fldChar w:fldCharType="end"/>
            </w:r>
            <w:r w:rsidRPr="009D5CF9">
              <w:t>Покупка продуктов питания на 1 млрд. ливров</w:t>
            </w:r>
          </w:p>
        </w:tc>
        <w:tc>
          <w:tcPr>
            <w:tcW w:w="2220" w:type="dxa"/>
            <w:tcBorders>
              <w:top w:val="single" w:sz="6" w:space="0" w:color="000000"/>
              <w:left w:val="single" w:sz="6" w:space="0" w:color="000000"/>
              <w:bottom w:val="single" w:sz="6" w:space="0" w:color="000000"/>
              <w:right w:val="single" w:sz="6" w:space="0" w:color="000000"/>
            </w:tcBorders>
          </w:tcPr>
          <w:p w:rsidR="000A19F1" w:rsidRPr="009D5CF9" w:rsidRDefault="000A19F1" w:rsidP="00500EE5">
            <w:pPr>
              <w:jc w:val="both"/>
            </w:pPr>
            <w:r w:rsidRPr="009D5CF9">
              <w:t>+1 денег</w:t>
            </w:r>
          </w:p>
          <w:p w:rsidR="000A19F1" w:rsidRPr="009D5CF9" w:rsidRDefault="000A19F1" w:rsidP="00500EE5">
            <w:pPr>
              <w:jc w:val="both"/>
            </w:pPr>
            <w:r w:rsidRPr="009D5CF9">
              <w:t>-1 продуктов</w:t>
            </w:r>
          </w:p>
        </w:tc>
        <w:tc>
          <w:tcPr>
            <w:tcW w:w="2126" w:type="dxa"/>
            <w:tcBorders>
              <w:top w:val="single" w:sz="6" w:space="0" w:color="000000"/>
              <w:left w:val="single" w:sz="6" w:space="0" w:color="000000"/>
              <w:bottom w:val="single" w:sz="6" w:space="0" w:color="000000"/>
              <w:right w:val="single" w:sz="6" w:space="0" w:color="000000"/>
            </w:tcBorders>
          </w:tcPr>
          <w:p w:rsidR="000A19F1" w:rsidRDefault="000A19F1" w:rsidP="00500EE5">
            <w:pPr>
              <w:jc w:val="both"/>
            </w:pPr>
            <w:r>
              <w:t xml:space="preserve"> </w:t>
            </w:r>
            <w:r w:rsidRPr="009D5CF9">
              <w:t>-1 денег</w:t>
            </w:r>
            <w:r>
              <w:t xml:space="preserve"> </w:t>
            </w:r>
          </w:p>
          <w:p w:rsidR="000A19F1" w:rsidRPr="009D5CF9" w:rsidRDefault="000A19F1" w:rsidP="00500EE5">
            <w:pPr>
              <w:jc w:val="both"/>
            </w:pPr>
            <w:r w:rsidRPr="009D5CF9">
              <w:t>+1 продуктов</w:t>
            </w:r>
          </w:p>
        </w:tc>
        <w:tc>
          <w:tcPr>
            <w:tcW w:w="2027" w:type="dxa"/>
            <w:tcBorders>
              <w:top w:val="single" w:sz="6" w:space="0" w:color="000000"/>
              <w:left w:val="single" w:sz="6" w:space="0" w:color="000000"/>
              <w:bottom w:val="single" w:sz="6" w:space="0" w:color="000000"/>
            </w:tcBorders>
          </w:tcPr>
          <w:p w:rsidR="000A19F1" w:rsidRPr="009D5CF9" w:rsidRDefault="000A19F1" w:rsidP="00500EE5">
            <w:pPr>
              <w:jc w:val="both"/>
            </w:pPr>
            <w:r w:rsidRPr="009D5CF9">
              <w:t>-</w:t>
            </w:r>
          </w:p>
        </w:tc>
      </w:tr>
      <w:tr w:rsidR="000A19F1" w:rsidRPr="009D5CF9" w:rsidTr="00500EE5">
        <w:tc>
          <w:tcPr>
            <w:tcW w:w="3589" w:type="dxa"/>
            <w:tcBorders>
              <w:top w:val="single" w:sz="6" w:space="0" w:color="000000"/>
              <w:bottom w:val="single" w:sz="6" w:space="0" w:color="000000"/>
              <w:right w:val="single" w:sz="6" w:space="0" w:color="000000"/>
            </w:tcBorders>
          </w:tcPr>
          <w:p w:rsidR="000A19F1" w:rsidRPr="009D5CF9" w:rsidRDefault="000A19F1" w:rsidP="00500EE5">
            <w:pPr>
              <w:jc w:val="both"/>
            </w:pPr>
            <w:r w:rsidRPr="009D5CF9">
              <w:fldChar w:fldCharType="begin"/>
            </w:r>
            <w:r w:rsidRPr="009D5CF9">
              <w:instrText xml:space="preserve"> INCLUDEPICTURE "http://ie.boom.ru/Rozmainsky/Ch1.ht4.gif" \* MERGEFORMATINET </w:instrText>
            </w:r>
            <w:r w:rsidRPr="009D5CF9">
              <w:fldChar w:fldCharType="separate"/>
            </w:r>
            <w:r w:rsidR="00414406">
              <w:fldChar w:fldCharType="begin"/>
            </w:r>
            <w:r w:rsidR="00414406">
              <w:instrText xml:space="preserve"> </w:instrText>
            </w:r>
            <w:r w:rsidR="00414406">
              <w:instrText>INCLUDEPICTURE  "http://ie.boom.ru/Rozmainsky/Ch1.ht4.gif" \* MERGEFORMATINET</w:instrText>
            </w:r>
            <w:r w:rsidR="00414406">
              <w:instrText xml:space="preserve"> </w:instrText>
            </w:r>
            <w:r w:rsidR="00414406">
              <w:fldChar w:fldCharType="separate"/>
            </w:r>
            <w:r w:rsidR="00414406">
              <w:pict>
                <v:shape id="_x0000_i1028" type="#_x0000_t75" alt="" style="width:32.25pt;height:10.5pt">
                  <v:imagedata r:id="rId11" r:href="rId12"/>
                </v:shape>
              </w:pict>
            </w:r>
            <w:r w:rsidR="00414406">
              <w:fldChar w:fldCharType="end"/>
            </w:r>
            <w:r w:rsidRPr="009D5CF9">
              <w:fldChar w:fldCharType="end"/>
            </w:r>
            <w:r w:rsidRPr="009D5CF9">
              <w:fldChar w:fldCharType="begin"/>
            </w:r>
            <w:r w:rsidRPr="009D5CF9">
              <w:instrText xml:space="preserve"> INCLUDEPICTURE "http://ie.boom.ru/Rozmainsky/Ch1.ht5.gif" \* MERGEFORMATINET </w:instrText>
            </w:r>
            <w:r w:rsidRPr="009D5CF9">
              <w:fldChar w:fldCharType="separate"/>
            </w:r>
            <w:r w:rsidR="00414406">
              <w:fldChar w:fldCharType="begin"/>
            </w:r>
            <w:r w:rsidR="00414406">
              <w:instrText xml:space="preserve"> </w:instrText>
            </w:r>
            <w:r w:rsidR="00414406">
              <w:instrText>INCLUDEPICTUR</w:instrText>
            </w:r>
            <w:r w:rsidR="00414406">
              <w:instrText>E  "http://ie.boom.ru/Rozmainsky/Ch1.ht5.gif" \* MERGEFORMATINET</w:instrText>
            </w:r>
            <w:r w:rsidR="00414406">
              <w:instrText xml:space="preserve"> </w:instrText>
            </w:r>
            <w:r w:rsidR="00414406">
              <w:fldChar w:fldCharType="separate"/>
            </w:r>
            <w:r w:rsidR="00414406">
              <w:pict>
                <v:shape id="_x0000_i1029" type="#_x0000_t75" alt="" style="width:31.5pt;height:10.5pt">
                  <v:imagedata r:id="rId13" r:href="rId14"/>
                </v:shape>
              </w:pict>
            </w:r>
            <w:r w:rsidR="00414406">
              <w:fldChar w:fldCharType="end"/>
            </w:r>
            <w:r w:rsidRPr="009D5CF9">
              <w:fldChar w:fldCharType="end"/>
            </w:r>
            <w:r w:rsidRPr="009D5CF9">
              <w:t>Покупка пром. Изделий на</w:t>
            </w:r>
            <w:r>
              <w:t xml:space="preserve"> </w:t>
            </w:r>
            <w:r w:rsidRPr="009D5CF9">
              <w:t>1 млрд. ливров</w:t>
            </w:r>
          </w:p>
        </w:tc>
        <w:tc>
          <w:tcPr>
            <w:tcW w:w="2220" w:type="dxa"/>
            <w:tcBorders>
              <w:top w:val="single" w:sz="6" w:space="0" w:color="000000"/>
              <w:left w:val="single" w:sz="6" w:space="0" w:color="000000"/>
              <w:bottom w:val="single" w:sz="6" w:space="0" w:color="000000"/>
              <w:right w:val="single" w:sz="6" w:space="0" w:color="000000"/>
            </w:tcBorders>
          </w:tcPr>
          <w:p w:rsidR="000A19F1" w:rsidRPr="009D5CF9" w:rsidRDefault="000A19F1" w:rsidP="00500EE5">
            <w:pPr>
              <w:jc w:val="both"/>
            </w:pPr>
            <w:r w:rsidRPr="009D5CF9">
              <w:t>-</w:t>
            </w:r>
          </w:p>
        </w:tc>
        <w:tc>
          <w:tcPr>
            <w:tcW w:w="2126" w:type="dxa"/>
            <w:tcBorders>
              <w:top w:val="single" w:sz="6" w:space="0" w:color="000000"/>
              <w:left w:val="single" w:sz="6" w:space="0" w:color="000000"/>
              <w:bottom w:val="single" w:sz="6" w:space="0" w:color="000000"/>
              <w:right w:val="single" w:sz="6" w:space="0" w:color="000000"/>
            </w:tcBorders>
          </w:tcPr>
          <w:p w:rsidR="000A19F1" w:rsidRPr="009D5CF9" w:rsidRDefault="000A19F1" w:rsidP="00500EE5">
            <w:pPr>
              <w:jc w:val="both"/>
            </w:pPr>
            <w:r>
              <w:t xml:space="preserve"> </w:t>
            </w:r>
            <w:r w:rsidRPr="009D5CF9">
              <w:t>- 1 денег</w:t>
            </w:r>
          </w:p>
          <w:p w:rsidR="000A19F1" w:rsidRPr="009D5CF9" w:rsidRDefault="000A19F1" w:rsidP="00500EE5">
            <w:pPr>
              <w:jc w:val="both"/>
            </w:pPr>
            <w:r w:rsidRPr="009D5CF9">
              <w:t>+1 пром. изд.</w:t>
            </w:r>
          </w:p>
        </w:tc>
        <w:tc>
          <w:tcPr>
            <w:tcW w:w="2027" w:type="dxa"/>
            <w:tcBorders>
              <w:top w:val="single" w:sz="6" w:space="0" w:color="000000"/>
              <w:left w:val="single" w:sz="6" w:space="0" w:color="000000"/>
              <w:bottom w:val="single" w:sz="6" w:space="0" w:color="000000"/>
            </w:tcBorders>
          </w:tcPr>
          <w:p w:rsidR="000A19F1" w:rsidRPr="009D5CF9" w:rsidRDefault="000A19F1" w:rsidP="00500EE5">
            <w:pPr>
              <w:jc w:val="both"/>
            </w:pPr>
            <w:r w:rsidRPr="009D5CF9">
              <w:t xml:space="preserve"> +1 денег</w:t>
            </w:r>
          </w:p>
          <w:p w:rsidR="000A19F1" w:rsidRPr="009D5CF9" w:rsidRDefault="000A19F1" w:rsidP="00500EE5">
            <w:pPr>
              <w:jc w:val="both"/>
            </w:pPr>
            <w:r w:rsidRPr="009D5CF9">
              <w:t>-1 пром. изд.</w:t>
            </w:r>
          </w:p>
        </w:tc>
      </w:tr>
      <w:tr w:rsidR="000A19F1" w:rsidRPr="009D5CF9" w:rsidTr="00500EE5">
        <w:tc>
          <w:tcPr>
            <w:tcW w:w="3589" w:type="dxa"/>
            <w:tcBorders>
              <w:top w:val="single" w:sz="6" w:space="0" w:color="000000"/>
              <w:bottom w:val="single" w:sz="6" w:space="0" w:color="000000"/>
              <w:right w:val="single" w:sz="6" w:space="0" w:color="000000"/>
            </w:tcBorders>
          </w:tcPr>
          <w:p w:rsidR="000A19F1" w:rsidRPr="009D5CF9" w:rsidRDefault="000A19F1" w:rsidP="00500EE5">
            <w:pPr>
              <w:jc w:val="both"/>
            </w:pPr>
            <w:r w:rsidRPr="009D5CF9">
              <w:fldChar w:fldCharType="begin"/>
            </w:r>
            <w:r w:rsidRPr="009D5CF9">
              <w:instrText xml:space="preserve"> INCLUDEPICTURE "http://ie.boom.ru/Rozmainsky/Ch1.ht6.gif" \* MERGEFORMATINET </w:instrText>
            </w:r>
            <w:r w:rsidRPr="009D5CF9">
              <w:fldChar w:fldCharType="separate"/>
            </w:r>
            <w:r w:rsidR="00414406">
              <w:fldChar w:fldCharType="begin"/>
            </w:r>
            <w:r w:rsidR="00414406">
              <w:instrText xml:space="preserve"> </w:instrText>
            </w:r>
            <w:r w:rsidR="00414406">
              <w:instrText>INCLUDEPICTUR</w:instrText>
            </w:r>
            <w:r w:rsidR="00414406">
              <w:instrText>E  "http://ie.boom.ru/Rozmainsky/Ch1.ht6.gif" \* MERGEFORMATINET</w:instrText>
            </w:r>
            <w:r w:rsidR="00414406">
              <w:instrText xml:space="preserve"> </w:instrText>
            </w:r>
            <w:r w:rsidR="00414406">
              <w:fldChar w:fldCharType="separate"/>
            </w:r>
            <w:r w:rsidR="00414406">
              <w:pict>
                <v:shape id="_x0000_i1030" type="#_x0000_t75" alt="" style="width:139.5pt;height:10.5pt">
                  <v:imagedata r:id="rId15" r:href="rId16"/>
                </v:shape>
              </w:pict>
            </w:r>
            <w:r w:rsidR="00414406">
              <w:fldChar w:fldCharType="end"/>
            </w:r>
            <w:r w:rsidRPr="009D5CF9">
              <w:fldChar w:fldCharType="end"/>
            </w:r>
            <w:r w:rsidRPr="009D5CF9">
              <w:fldChar w:fldCharType="begin"/>
            </w:r>
            <w:r w:rsidRPr="009D5CF9">
              <w:instrText xml:space="preserve"> INCLUDEPICTURE "http://ie.boom.ru/Rozmainsky/Ch1.ht7.gif" \* MERGEFORMATINET </w:instrText>
            </w:r>
            <w:r w:rsidRPr="009D5CF9">
              <w:fldChar w:fldCharType="separate"/>
            </w:r>
            <w:r w:rsidR="00414406">
              <w:fldChar w:fldCharType="begin"/>
            </w:r>
            <w:r w:rsidR="00414406">
              <w:instrText xml:space="preserve"> </w:instrText>
            </w:r>
            <w:r w:rsidR="00414406">
              <w:instrText>INCLUDEPICTURE  "http://ie.boom.ru/Rozmainsky/Ch1.ht7.gif" \* MERGEFORMATINET</w:instrText>
            </w:r>
            <w:r w:rsidR="00414406">
              <w:instrText xml:space="preserve"> </w:instrText>
            </w:r>
            <w:r w:rsidR="00414406">
              <w:fldChar w:fldCharType="separate"/>
            </w:r>
            <w:r w:rsidR="00414406">
              <w:pict>
                <v:shape id="_x0000_i1031" type="#_x0000_t75" alt="" style="width:140.25pt;height:10.5pt">
                  <v:imagedata r:id="rId17" r:href="rId18"/>
                </v:shape>
              </w:pict>
            </w:r>
            <w:r w:rsidR="00414406">
              <w:fldChar w:fldCharType="end"/>
            </w:r>
            <w:r w:rsidRPr="009D5CF9">
              <w:fldChar w:fldCharType="end"/>
            </w:r>
            <w:r w:rsidRPr="009D5CF9">
              <w:t>Покупка продуктов питания на 1 млрд. ливров</w:t>
            </w:r>
          </w:p>
        </w:tc>
        <w:tc>
          <w:tcPr>
            <w:tcW w:w="2220" w:type="dxa"/>
            <w:tcBorders>
              <w:top w:val="single" w:sz="6" w:space="0" w:color="000000"/>
              <w:left w:val="single" w:sz="6" w:space="0" w:color="000000"/>
              <w:bottom w:val="single" w:sz="6" w:space="0" w:color="000000"/>
              <w:right w:val="single" w:sz="6" w:space="0" w:color="000000"/>
            </w:tcBorders>
          </w:tcPr>
          <w:p w:rsidR="000A19F1" w:rsidRPr="009D5CF9" w:rsidRDefault="000A19F1" w:rsidP="00500EE5">
            <w:pPr>
              <w:jc w:val="both"/>
            </w:pPr>
            <w:r w:rsidRPr="009D5CF9">
              <w:t>+1 денег</w:t>
            </w:r>
          </w:p>
          <w:p w:rsidR="000A19F1" w:rsidRPr="009D5CF9" w:rsidRDefault="000A19F1" w:rsidP="00500EE5">
            <w:pPr>
              <w:jc w:val="both"/>
            </w:pPr>
            <w:r w:rsidRPr="009D5CF9">
              <w:t>- 1 продуктов</w:t>
            </w:r>
          </w:p>
        </w:tc>
        <w:tc>
          <w:tcPr>
            <w:tcW w:w="2126" w:type="dxa"/>
            <w:tcBorders>
              <w:top w:val="single" w:sz="6" w:space="0" w:color="000000"/>
              <w:left w:val="single" w:sz="6" w:space="0" w:color="000000"/>
              <w:bottom w:val="single" w:sz="6" w:space="0" w:color="000000"/>
              <w:right w:val="single" w:sz="6" w:space="0" w:color="000000"/>
            </w:tcBorders>
          </w:tcPr>
          <w:p w:rsidR="000A19F1" w:rsidRPr="009D5CF9" w:rsidRDefault="000A19F1" w:rsidP="00500EE5">
            <w:pPr>
              <w:jc w:val="both"/>
            </w:pPr>
            <w:r>
              <w:t xml:space="preserve"> </w:t>
            </w:r>
          </w:p>
        </w:tc>
        <w:tc>
          <w:tcPr>
            <w:tcW w:w="2027" w:type="dxa"/>
            <w:tcBorders>
              <w:top w:val="single" w:sz="6" w:space="0" w:color="000000"/>
              <w:left w:val="single" w:sz="6" w:space="0" w:color="000000"/>
              <w:bottom w:val="single" w:sz="6" w:space="0" w:color="000000"/>
            </w:tcBorders>
          </w:tcPr>
          <w:p w:rsidR="000A19F1" w:rsidRDefault="000A19F1" w:rsidP="00500EE5">
            <w:pPr>
              <w:jc w:val="both"/>
            </w:pPr>
            <w:r w:rsidRPr="009D5CF9">
              <w:t>-1 денег</w:t>
            </w:r>
            <w:r>
              <w:t xml:space="preserve"> </w:t>
            </w:r>
          </w:p>
          <w:p w:rsidR="000A19F1" w:rsidRPr="009D5CF9" w:rsidRDefault="000A19F1" w:rsidP="00500EE5">
            <w:pPr>
              <w:jc w:val="both"/>
            </w:pPr>
            <w:r w:rsidRPr="009D5CF9">
              <w:t>+1 продуктов</w:t>
            </w:r>
          </w:p>
        </w:tc>
      </w:tr>
      <w:tr w:rsidR="000A19F1" w:rsidRPr="009D5CF9" w:rsidTr="00500EE5">
        <w:tc>
          <w:tcPr>
            <w:tcW w:w="3589" w:type="dxa"/>
            <w:tcBorders>
              <w:top w:val="single" w:sz="6" w:space="0" w:color="000000"/>
              <w:bottom w:val="single" w:sz="6" w:space="0" w:color="000000"/>
              <w:right w:val="single" w:sz="6" w:space="0" w:color="000000"/>
            </w:tcBorders>
          </w:tcPr>
          <w:p w:rsidR="000A19F1" w:rsidRPr="009D5CF9" w:rsidRDefault="000A19F1" w:rsidP="00500EE5">
            <w:pPr>
              <w:jc w:val="both"/>
            </w:pPr>
            <w:r w:rsidRPr="009D5CF9">
              <w:fldChar w:fldCharType="begin"/>
            </w:r>
            <w:r w:rsidRPr="009D5CF9">
              <w:instrText xml:space="preserve"> INCLUDEPICTURE "http://ie.boom.ru/Rozmainsky/Ch1.ht8.gif" \* MERGEFORMATINET </w:instrText>
            </w:r>
            <w:r w:rsidRPr="009D5CF9">
              <w:fldChar w:fldCharType="separate"/>
            </w:r>
            <w:r w:rsidR="00414406">
              <w:fldChar w:fldCharType="begin"/>
            </w:r>
            <w:r w:rsidR="00414406">
              <w:instrText xml:space="preserve"> </w:instrText>
            </w:r>
            <w:r w:rsidR="00414406">
              <w:instrText>INCLUDEPICTURE  "http://ie.boom.ru/Rozmainsky/Ch1.ht8.gif" \* MERGEFORMATINET</w:instrText>
            </w:r>
            <w:r w:rsidR="00414406">
              <w:instrText xml:space="preserve"> </w:instrText>
            </w:r>
            <w:r w:rsidR="00414406">
              <w:fldChar w:fldCharType="separate"/>
            </w:r>
            <w:r w:rsidR="00414406">
              <w:pict>
                <v:shape id="_x0000_i1032" type="#_x0000_t75" alt="" style="width:139.5pt;height:10.5pt">
                  <v:imagedata r:id="rId19" r:href="rId20"/>
                </v:shape>
              </w:pict>
            </w:r>
            <w:r w:rsidR="00414406">
              <w:fldChar w:fldCharType="end"/>
            </w:r>
            <w:r w:rsidRPr="009D5CF9">
              <w:fldChar w:fldCharType="end"/>
            </w:r>
            <w:r w:rsidRPr="009D5CF9">
              <w:fldChar w:fldCharType="begin"/>
            </w:r>
            <w:r w:rsidRPr="009D5CF9">
              <w:instrText xml:space="preserve"> INCLUDEPICTURE "http://ie.boom.ru/Rozmainsky/Ch1.ht9.gif" \* MERGEFORMATINET </w:instrText>
            </w:r>
            <w:r w:rsidRPr="009D5CF9">
              <w:fldChar w:fldCharType="separate"/>
            </w:r>
            <w:r w:rsidR="00414406">
              <w:fldChar w:fldCharType="begin"/>
            </w:r>
            <w:r w:rsidR="00414406">
              <w:instrText xml:space="preserve"> </w:instrText>
            </w:r>
            <w:r w:rsidR="00414406">
              <w:instrText>INCLUDEPICTURE  "http://ie.boom.ru/Rozmainsky/Ch1.ht9.gif" \* MERGEFORMATINET</w:instrText>
            </w:r>
            <w:r w:rsidR="00414406">
              <w:instrText xml:space="preserve"> </w:instrText>
            </w:r>
            <w:r w:rsidR="00414406">
              <w:fldChar w:fldCharType="separate"/>
            </w:r>
            <w:r w:rsidR="00414406">
              <w:pict>
                <v:shape id="_x0000_i1033" type="#_x0000_t75" alt="" style="width:140.25pt;height:10.5pt">
                  <v:imagedata r:id="rId21" r:href="rId22"/>
                </v:shape>
              </w:pict>
            </w:r>
            <w:r w:rsidR="00414406">
              <w:fldChar w:fldCharType="end"/>
            </w:r>
            <w:r w:rsidRPr="009D5CF9">
              <w:fldChar w:fldCharType="end"/>
            </w:r>
            <w:r w:rsidRPr="009D5CF9">
              <w:t>Покупка пром. изделий на 1 на млрд. ливров</w:t>
            </w:r>
          </w:p>
        </w:tc>
        <w:tc>
          <w:tcPr>
            <w:tcW w:w="2220" w:type="dxa"/>
            <w:tcBorders>
              <w:top w:val="single" w:sz="6" w:space="0" w:color="000000"/>
              <w:left w:val="single" w:sz="6" w:space="0" w:color="000000"/>
              <w:bottom w:val="single" w:sz="6" w:space="0" w:color="000000"/>
              <w:right w:val="single" w:sz="6" w:space="0" w:color="000000"/>
            </w:tcBorders>
          </w:tcPr>
          <w:p w:rsidR="000A19F1" w:rsidRPr="009D5CF9" w:rsidRDefault="000A19F1" w:rsidP="00500EE5">
            <w:pPr>
              <w:jc w:val="both"/>
            </w:pPr>
            <w:r w:rsidRPr="009D5CF9">
              <w:t>-1 денег</w:t>
            </w:r>
          </w:p>
          <w:p w:rsidR="000A19F1" w:rsidRPr="009D5CF9" w:rsidRDefault="000A19F1" w:rsidP="00500EE5">
            <w:pPr>
              <w:jc w:val="both"/>
            </w:pPr>
            <w:r w:rsidRPr="009D5CF9">
              <w:t>+1 пром. изд.</w:t>
            </w:r>
          </w:p>
        </w:tc>
        <w:tc>
          <w:tcPr>
            <w:tcW w:w="2126" w:type="dxa"/>
            <w:tcBorders>
              <w:top w:val="single" w:sz="6" w:space="0" w:color="000000"/>
              <w:left w:val="single" w:sz="6" w:space="0" w:color="000000"/>
              <w:bottom w:val="single" w:sz="6" w:space="0" w:color="000000"/>
              <w:right w:val="single" w:sz="6" w:space="0" w:color="000000"/>
            </w:tcBorders>
          </w:tcPr>
          <w:p w:rsidR="000A19F1" w:rsidRPr="009D5CF9" w:rsidRDefault="000A19F1" w:rsidP="00500EE5">
            <w:pPr>
              <w:jc w:val="both"/>
            </w:pPr>
            <w:r>
              <w:t xml:space="preserve"> </w:t>
            </w:r>
          </w:p>
        </w:tc>
        <w:tc>
          <w:tcPr>
            <w:tcW w:w="2027" w:type="dxa"/>
            <w:tcBorders>
              <w:top w:val="single" w:sz="6" w:space="0" w:color="000000"/>
              <w:left w:val="single" w:sz="6" w:space="0" w:color="000000"/>
              <w:bottom w:val="single" w:sz="6" w:space="0" w:color="000000"/>
            </w:tcBorders>
          </w:tcPr>
          <w:p w:rsidR="000A19F1" w:rsidRPr="009D5CF9" w:rsidRDefault="000A19F1" w:rsidP="00500EE5">
            <w:pPr>
              <w:jc w:val="both"/>
            </w:pPr>
            <w:r>
              <w:t xml:space="preserve"> </w:t>
            </w:r>
            <w:r w:rsidRPr="009D5CF9">
              <w:t>+1 денег</w:t>
            </w:r>
          </w:p>
          <w:p w:rsidR="000A19F1" w:rsidRPr="009D5CF9" w:rsidRDefault="000A19F1" w:rsidP="00500EE5">
            <w:pPr>
              <w:jc w:val="both"/>
            </w:pPr>
            <w:r w:rsidRPr="009D5CF9">
              <w:t>-1 пром.</w:t>
            </w:r>
            <w:r>
              <w:t xml:space="preserve"> </w:t>
            </w:r>
            <w:r w:rsidRPr="009D5CF9">
              <w:t>изд.</w:t>
            </w:r>
          </w:p>
        </w:tc>
      </w:tr>
      <w:tr w:rsidR="000A19F1" w:rsidRPr="009D5CF9" w:rsidTr="00500EE5">
        <w:tc>
          <w:tcPr>
            <w:tcW w:w="3589" w:type="dxa"/>
            <w:tcBorders>
              <w:top w:val="single" w:sz="6" w:space="0" w:color="000000"/>
              <w:bottom w:val="single" w:sz="6" w:space="0" w:color="000000"/>
              <w:right w:val="single" w:sz="6" w:space="0" w:color="000000"/>
            </w:tcBorders>
          </w:tcPr>
          <w:p w:rsidR="000A19F1" w:rsidRPr="009D5CF9" w:rsidRDefault="000A19F1" w:rsidP="00500EE5">
            <w:pPr>
              <w:jc w:val="both"/>
            </w:pPr>
            <w:r w:rsidRPr="009D5CF9">
              <w:fldChar w:fldCharType="begin"/>
            </w:r>
            <w:r w:rsidRPr="009D5CF9">
              <w:instrText xml:space="preserve"> INCLUDEPICTURE "http://ie.boom.ru/Rozmainsky/Ch1.ht10.gif" \* MERGEFORMATINET </w:instrText>
            </w:r>
            <w:r w:rsidRPr="009D5CF9">
              <w:fldChar w:fldCharType="separate"/>
            </w:r>
            <w:r w:rsidR="00414406">
              <w:fldChar w:fldCharType="begin"/>
            </w:r>
            <w:r w:rsidR="00414406">
              <w:instrText xml:space="preserve"> </w:instrText>
            </w:r>
            <w:r w:rsidR="00414406">
              <w:instrText>INCLUDEPICTURE  "http://ie.boom.ru/Rozmainsky/Ch1.ht10.gif" \* MERGEFORMATINET</w:instrText>
            </w:r>
            <w:r w:rsidR="00414406">
              <w:instrText xml:space="preserve"> </w:instrText>
            </w:r>
            <w:r w:rsidR="00414406">
              <w:fldChar w:fldCharType="separate"/>
            </w:r>
            <w:r w:rsidR="00414406">
              <w:pict>
                <v:shape id="_x0000_i1034" type="#_x0000_t75" alt="" style="width:140.25pt;height:10.5pt">
                  <v:imagedata r:id="rId17" r:href="rId23"/>
                </v:shape>
              </w:pict>
            </w:r>
            <w:r w:rsidR="00414406">
              <w:fldChar w:fldCharType="end"/>
            </w:r>
            <w:r w:rsidRPr="009D5CF9">
              <w:fldChar w:fldCharType="end"/>
            </w:r>
            <w:r w:rsidRPr="009D5CF9">
              <w:fldChar w:fldCharType="begin"/>
            </w:r>
            <w:r w:rsidRPr="009D5CF9">
              <w:instrText xml:space="preserve"> INCLUDEPICTURE "http://ie.boom.ru/Rozmainsky/Ch1.ht11.gif" \* MERGEFORMATINET </w:instrText>
            </w:r>
            <w:r w:rsidRPr="009D5CF9">
              <w:fldChar w:fldCharType="separate"/>
            </w:r>
            <w:r w:rsidR="00414406">
              <w:fldChar w:fldCharType="begin"/>
            </w:r>
            <w:r w:rsidR="00414406">
              <w:instrText xml:space="preserve"> </w:instrText>
            </w:r>
            <w:r w:rsidR="00414406">
              <w:instrText>INCLUDEPI</w:instrText>
            </w:r>
            <w:r w:rsidR="00414406">
              <w:instrText>CTURE  "http://ie.boom.ru/Rozmainsky/Ch1.ht11.gif" \* MERGEFORMATINET</w:instrText>
            </w:r>
            <w:r w:rsidR="00414406">
              <w:instrText xml:space="preserve"> </w:instrText>
            </w:r>
            <w:r w:rsidR="00414406">
              <w:fldChar w:fldCharType="separate"/>
            </w:r>
            <w:r w:rsidR="00414406">
              <w:pict>
                <v:shape id="_x0000_i1035" type="#_x0000_t75" alt="" style="width:138pt;height:9pt">
                  <v:imagedata r:id="rId19" r:href="rId24"/>
                </v:shape>
              </w:pict>
            </w:r>
            <w:r w:rsidR="00414406">
              <w:fldChar w:fldCharType="end"/>
            </w:r>
            <w:r w:rsidRPr="009D5CF9">
              <w:fldChar w:fldCharType="end"/>
            </w:r>
            <w:r w:rsidRPr="009D5CF9">
              <w:t>Покупка сырых материалов</w:t>
            </w:r>
            <w:r>
              <w:t xml:space="preserve"> </w:t>
            </w:r>
            <w:r w:rsidRPr="009D5CF9">
              <w:t>на 1 млрд. ливров</w:t>
            </w:r>
          </w:p>
        </w:tc>
        <w:tc>
          <w:tcPr>
            <w:tcW w:w="2220" w:type="dxa"/>
            <w:tcBorders>
              <w:top w:val="single" w:sz="6" w:space="0" w:color="000000"/>
              <w:left w:val="single" w:sz="6" w:space="0" w:color="000000"/>
              <w:bottom w:val="single" w:sz="6" w:space="0" w:color="000000"/>
              <w:right w:val="single" w:sz="6" w:space="0" w:color="000000"/>
            </w:tcBorders>
          </w:tcPr>
          <w:p w:rsidR="000A19F1" w:rsidRPr="009D5CF9" w:rsidRDefault="000A19F1" w:rsidP="00500EE5">
            <w:pPr>
              <w:jc w:val="both"/>
            </w:pPr>
            <w:r w:rsidRPr="009D5CF9">
              <w:t>+1 денег</w:t>
            </w:r>
          </w:p>
          <w:p w:rsidR="000A19F1" w:rsidRPr="009D5CF9" w:rsidRDefault="000A19F1" w:rsidP="00500EE5">
            <w:pPr>
              <w:jc w:val="both"/>
            </w:pPr>
            <w:r w:rsidRPr="009D5CF9">
              <w:t>-1 сырья</w:t>
            </w:r>
          </w:p>
        </w:tc>
        <w:tc>
          <w:tcPr>
            <w:tcW w:w="2126" w:type="dxa"/>
            <w:tcBorders>
              <w:top w:val="single" w:sz="6" w:space="0" w:color="000000"/>
              <w:left w:val="single" w:sz="6" w:space="0" w:color="000000"/>
              <w:bottom w:val="single" w:sz="6" w:space="0" w:color="000000"/>
              <w:right w:val="single" w:sz="6" w:space="0" w:color="000000"/>
            </w:tcBorders>
          </w:tcPr>
          <w:p w:rsidR="000A19F1" w:rsidRPr="009D5CF9" w:rsidRDefault="000A19F1" w:rsidP="00500EE5">
            <w:pPr>
              <w:jc w:val="both"/>
            </w:pPr>
            <w:r>
              <w:t xml:space="preserve"> </w:t>
            </w:r>
          </w:p>
        </w:tc>
        <w:tc>
          <w:tcPr>
            <w:tcW w:w="2027" w:type="dxa"/>
            <w:tcBorders>
              <w:top w:val="single" w:sz="6" w:space="0" w:color="000000"/>
              <w:left w:val="single" w:sz="6" w:space="0" w:color="000000"/>
              <w:bottom w:val="single" w:sz="6" w:space="0" w:color="000000"/>
            </w:tcBorders>
          </w:tcPr>
          <w:p w:rsidR="000A19F1" w:rsidRDefault="000A19F1" w:rsidP="00500EE5">
            <w:pPr>
              <w:jc w:val="both"/>
            </w:pPr>
            <w:r>
              <w:t xml:space="preserve"> </w:t>
            </w:r>
            <w:r w:rsidRPr="009D5CF9">
              <w:t>-1 денег</w:t>
            </w:r>
            <w:r>
              <w:t xml:space="preserve"> </w:t>
            </w:r>
          </w:p>
          <w:p w:rsidR="000A19F1" w:rsidRPr="009D5CF9" w:rsidRDefault="000A19F1" w:rsidP="00500EE5">
            <w:pPr>
              <w:jc w:val="both"/>
            </w:pPr>
            <w:r w:rsidRPr="009D5CF9">
              <w:t>+1 сырья</w:t>
            </w:r>
          </w:p>
        </w:tc>
      </w:tr>
      <w:tr w:rsidR="000A19F1" w:rsidRPr="009D5CF9" w:rsidTr="00500EE5">
        <w:tc>
          <w:tcPr>
            <w:tcW w:w="3589" w:type="dxa"/>
            <w:tcBorders>
              <w:top w:val="single" w:sz="6" w:space="0" w:color="000000"/>
              <w:bottom w:val="single" w:sz="6" w:space="0" w:color="000000"/>
              <w:right w:val="single" w:sz="6" w:space="0" w:color="000000"/>
            </w:tcBorders>
          </w:tcPr>
          <w:p w:rsidR="000A19F1" w:rsidRPr="009D5CF9" w:rsidRDefault="000A19F1" w:rsidP="00500EE5">
            <w:pPr>
              <w:jc w:val="both"/>
            </w:pPr>
            <w:r w:rsidRPr="009D5CF9">
              <w:t>Конечный надел</w:t>
            </w:r>
          </w:p>
        </w:tc>
        <w:tc>
          <w:tcPr>
            <w:tcW w:w="2220" w:type="dxa"/>
            <w:tcBorders>
              <w:top w:val="single" w:sz="6" w:space="0" w:color="000000"/>
              <w:left w:val="single" w:sz="6" w:space="0" w:color="000000"/>
              <w:bottom w:val="single" w:sz="6" w:space="0" w:color="000000"/>
              <w:right w:val="single" w:sz="6" w:space="0" w:color="000000"/>
            </w:tcBorders>
          </w:tcPr>
          <w:p w:rsidR="000A19F1" w:rsidRPr="009D5CF9" w:rsidRDefault="000A19F1" w:rsidP="00500EE5">
            <w:pPr>
              <w:jc w:val="both"/>
            </w:pPr>
            <w:r w:rsidRPr="009D5CF9">
              <w:t>2 денег</w:t>
            </w:r>
          </w:p>
        </w:tc>
        <w:tc>
          <w:tcPr>
            <w:tcW w:w="2126" w:type="dxa"/>
            <w:tcBorders>
              <w:top w:val="single" w:sz="6" w:space="0" w:color="000000"/>
              <w:left w:val="single" w:sz="6" w:space="0" w:color="000000"/>
              <w:bottom w:val="single" w:sz="6" w:space="0" w:color="000000"/>
              <w:right w:val="single" w:sz="6" w:space="0" w:color="000000"/>
            </w:tcBorders>
          </w:tcPr>
          <w:p w:rsidR="000A19F1" w:rsidRPr="009D5CF9" w:rsidRDefault="000A19F1" w:rsidP="00500EE5">
            <w:pPr>
              <w:jc w:val="both"/>
            </w:pPr>
            <w:r w:rsidRPr="009D5CF9">
              <w:t>1 продуктов питания и 1 пром. изд.</w:t>
            </w:r>
          </w:p>
        </w:tc>
        <w:tc>
          <w:tcPr>
            <w:tcW w:w="2027" w:type="dxa"/>
            <w:tcBorders>
              <w:top w:val="single" w:sz="6" w:space="0" w:color="000000"/>
              <w:left w:val="single" w:sz="6" w:space="0" w:color="000000"/>
              <w:bottom w:val="single" w:sz="6" w:space="0" w:color="000000"/>
            </w:tcBorders>
          </w:tcPr>
          <w:p w:rsidR="000A19F1" w:rsidRPr="009D5CF9" w:rsidRDefault="000A19F1" w:rsidP="00500EE5">
            <w:pPr>
              <w:jc w:val="both"/>
            </w:pPr>
            <w:r w:rsidRPr="009D5CF9">
              <w:t>1 продуктов питания и 1 пром. Изд.</w:t>
            </w:r>
          </w:p>
        </w:tc>
      </w:tr>
    </w:tbl>
    <w:p w:rsidR="000A19F1" w:rsidRDefault="000A19F1" w:rsidP="000A19F1">
      <w:pPr>
        <w:spacing w:before="120"/>
        <w:ind w:firstLine="567"/>
        <w:jc w:val="both"/>
      </w:pPr>
      <w:r w:rsidRPr="009D5CF9">
        <w:t>Итак, перед нами стационарная макромодель процесса простого воспроизводства (т.е. поддержания совокупного выпуска на постоянном уровне) в народном хозяйстве. Она представляет экономические потоки между различными классами, секторами экономики. Без особого труда из нее можно исключить ограничивающую предпосылку о том, что производительным труд может быть только в первичном секторе. В данной модели накопление капитала имеет место только в сельском хозяйстве, где оно проявляется через ежегодное внесение 10% первоначальных авансов, или амортизационных отчислений на поддержание основного капитала. Бесплодный класс капиталовложений не осуществляет. Видимо, это было связано с низкой капиталоемкостью промышленности и торговли во времена физиократов. Возможно превращение модели в динамическую, если ввести в нее фактор роста производительности.</w:t>
      </w:r>
      <w:r>
        <w:t xml:space="preserve"> </w:t>
      </w:r>
    </w:p>
    <w:p w:rsidR="00B42C45" w:rsidRDefault="00B42C45">
      <w:bookmarkStart w:id="25" w:name="_GoBack"/>
      <w:bookmarkEnd w:id="25"/>
    </w:p>
    <w:sectPr w:rsidR="00B42C45" w:rsidSect="00B47B6A">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9F1" w:rsidRDefault="000A19F1">
      <w:r>
        <w:separator/>
      </w:r>
    </w:p>
  </w:endnote>
  <w:endnote w:type="continuationSeparator" w:id="0">
    <w:p w:rsidR="000A19F1" w:rsidRDefault="000A1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9F1" w:rsidRDefault="000A19F1">
      <w:r>
        <w:separator/>
      </w:r>
    </w:p>
  </w:footnote>
  <w:footnote w:type="continuationSeparator" w:id="0">
    <w:p w:rsidR="000A19F1" w:rsidRDefault="000A19F1">
      <w:r>
        <w:continuationSeparator/>
      </w:r>
    </w:p>
  </w:footnote>
  <w:footnote w:id="1">
    <w:p w:rsidR="00962247" w:rsidRDefault="000A19F1" w:rsidP="000A19F1">
      <w:pPr>
        <w:pStyle w:val="a4"/>
        <w:jc w:val="both"/>
      </w:pPr>
      <w:r>
        <w:footnoteRef/>
      </w:r>
      <w:r>
        <w:rPr>
          <w:rStyle w:val="a3"/>
          <w:sz w:val="22"/>
          <w:szCs w:val="22"/>
        </w:rPr>
        <w:t>[1]</w:t>
      </w:r>
      <w:r>
        <w:rPr>
          <w:sz w:val="22"/>
          <w:szCs w:val="22"/>
        </w:rPr>
        <w:t xml:space="preserve"> Следует отметить, что с течением времени ригористическое отношение схоластов к взиманию ссудного процента постепенно стало сходить на нет, и к началу Нового времени этот экономический феномен был почти полностью легализован. </w:t>
      </w:r>
    </w:p>
  </w:footnote>
  <w:footnote w:id="2">
    <w:p w:rsidR="00962247" w:rsidRDefault="000A19F1" w:rsidP="000A19F1">
      <w:pPr>
        <w:pStyle w:val="a4"/>
        <w:jc w:val="both"/>
      </w:pPr>
      <w:r>
        <w:footnoteRef/>
      </w:r>
      <w:r>
        <w:rPr>
          <w:rStyle w:val="a3"/>
          <w:sz w:val="22"/>
          <w:szCs w:val="22"/>
        </w:rPr>
        <w:t>[2]</w:t>
      </w:r>
      <w:r>
        <w:rPr>
          <w:sz w:val="22"/>
          <w:szCs w:val="22"/>
        </w:rPr>
        <w:t xml:space="preserve"> Подробнее см. Кейнс Дж. М. Общая теория занятости, процента и денег. М., 1978. Гл. 23. </w:t>
      </w:r>
    </w:p>
  </w:footnote>
  <w:footnote w:id="3">
    <w:p w:rsidR="00962247" w:rsidRDefault="000A19F1" w:rsidP="000A19F1">
      <w:pPr>
        <w:pStyle w:val="a4"/>
        <w:jc w:val="both"/>
      </w:pPr>
      <w:r>
        <w:footnoteRef/>
      </w:r>
      <w:r>
        <w:rPr>
          <w:rStyle w:val="a3"/>
          <w:sz w:val="22"/>
          <w:szCs w:val="22"/>
        </w:rPr>
        <w:t>[3]</w:t>
      </w:r>
      <w:r>
        <w:rPr>
          <w:sz w:val="22"/>
          <w:szCs w:val="22"/>
        </w:rPr>
        <w:t xml:space="preserve">  Здесь и далее авторы употребляют понятие «ценность» вместо «стоимость». Связано это с тем, что в русской экономической терминологии в советский период была произведена подмена первого понятия вторым по чисто идеологическим причинам. Подробнее см.: Гальперин В.М., Игнатьев С.М., Моргунов В.И. Микроэкономика. Том 1. СПб., 1994. С.312-314. </w:t>
      </w:r>
    </w:p>
  </w:footnote>
  <w:footnote w:id="4">
    <w:p w:rsidR="00962247" w:rsidRDefault="000A19F1" w:rsidP="000A19F1">
      <w:pPr>
        <w:pStyle w:val="a4"/>
        <w:jc w:val="both"/>
      </w:pPr>
      <w:r>
        <w:footnoteRef/>
      </w:r>
      <w:r>
        <w:rPr>
          <w:rStyle w:val="a3"/>
          <w:sz w:val="22"/>
          <w:szCs w:val="22"/>
        </w:rPr>
        <w:t>[4]</w:t>
      </w:r>
      <w:r>
        <w:rPr>
          <w:sz w:val="22"/>
          <w:szCs w:val="22"/>
        </w:rPr>
        <w:t xml:space="preserve"> Это выражение принадлежит Ж.-К. Гурнэ, который произнес его на ассамблее школы физиократов в 1758 г. </w:t>
      </w:r>
    </w:p>
  </w:footnote>
  <w:footnote w:id="5">
    <w:p w:rsidR="00962247" w:rsidRDefault="000A19F1" w:rsidP="000A19F1">
      <w:pPr>
        <w:pStyle w:val="a4"/>
        <w:jc w:val="both"/>
      </w:pPr>
      <w:r>
        <w:footnoteRef/>
      </w:r>
      <w:r>
        <w:rPr>
          <w:rStyle w:val="a3"/>
        </w:rPr>
        <w:t>[5]</w:t>
      </w:r>
      <w:r>
        <w:rPr>
          <w:sz w:val="22"/>
          <w:szCs w:val="22"/>
        </w:rPr>
        <w:t xml:space="preserve"> Сами понятия «первичный сектор» и «вторичный сектор» физиократы не используют, ибо они были введены в более позднее время. Однако нам данные термины представляются достаточно удачными и точно отражающими классификацию видов хозяйственной деятельности, предложенную физиократами. </w:t>
      </w:r>
    </w:p>
  </w:footnote>
  <w:footnote w:id="6">
    <w:p w:rsidR="00962247" w:rsidRDefault="000A19F1" w:rsidP="000A19F1">
      <w:pPr>
        <w:pStyle w:val="a4"/>
        <w:jc w:val="both"/>
      </w:pPr>
      <w:r>
        <w:footnoteRef/>
      </w:r>
      <w:r>
        <w:rPr>
          <w:rStyle w:val="a3"/>
          <w:sz w:val="22"/>
          <w:szCs w:val="22"/>
        </w:rPr>
        <w:t>[6]</w:t>
      </w:r>
      <w:r>
        <w:rPr>
          <w:sz w:val="22"/>
          <w:szCs w:val="22"/>
        </w:rPr>
        <w:t xml:space="preserve"> Кенэ Ф. Избранные экономические произведения. М., 1960. С. 496. </w:t>
      </w:r>
    </w:p>
  </w:footnote>
  <w:footnote w:id="7">
    <w:p w:rsidR="00962247" w:rsidRDefault="000A19F1" w:rsidP="000A19F1">
      <w:pPr>
        <w:pStyle w:val="a4"/>
        <w:jc w:val="both"/>
      </w:pPr>
      <w:r>
        <w:footnoteRef/>
      </w:r>
      <w:r>
        <w:rPr>
          <w:rStyle w:val="a3"/>
          <w:sz w:val="22"/>
          <w:szCs w:val="22"/>
        </w:rPr>
        <w:t>[7]</w:t>
      </w:r>
      <w:r>
        <w:rPr>
          <w:sz w:val="22"/>
          <w:szCs w:val="22"/>
        </w:rPr>
        <w:t xml:space="preserve"> Тюрго А. Избранные экономические произведения М., 1961. С. 98. </w:t>
      </w:r>
    </w:p>
  </w:footnote>
  <w:footnote w:id="8">
    <w:p w:rsidR="00962247" w:rsidRDefault="000A19F1" w:rsidP="000A19F1">
      <w:pPr>
        <w:pStyle w:val="a4"/>
        <w:jc w:val="both"/>
      </w:pPr>
      <w:r>
        <w:footnoteRef/>
      </w:r>
      <w:r>
        <w:rPr>
          <w:rStyle w:val="a3"/>
          <w:sz w:val="22"/>
          <w:szCs w:val="22"/>
        </w:rPr>
        <w:t>[8]</w:t>
      </w:r>
      <w:r>
        <w:rPr>
          <w:sz w:val="22"/>
          <w:szCs w:val="22"/>
        </w:rPr>
        <w:t xml:space="preserve"> Кенэ Ф. Указ. соч. С. 269. </w:t>
      </w:r>
    </w:p>
  </w:footnote>
  <w:footnote w:id="9">
    <w:p w:rsidR="00962247" w:rsidRDefault="000A19F1" w:rsidP="000A19F1">
      <w:pPr>
        <w:pStyle w:val="a4"/>
      </w:pPr>
      <w:r>
        <w:footnoteRef/>
      </w:r>
      <w:r>
        <w:rPr>
          <w:rStyle w:val="a3"/>
          <w:sz w:val="22"/>
          <w:szCs w:val="22"/>
        </w:rPr>
        <w:t>[9]</w:t>
      </w:r>
      <w:r>
        <w:rPr>
          <w:sz w:val="22"/>
          <w:szCs w:val="22"/>
        </w:rPr>
        <w:t xml:space="preserve"> Тюрго А. Указ. соч. С. 150. </w:t>
      </w:r>
    </w:p>
  </w:footnote>
  <w:footnote w:id="10">
    <w:p w:rsidR="00962247" w:rsidRDefault="000A19F1" w:rsidP="000A19F1">
      <w:pPr>
        <w:pStyle w:val="a4"/>
        <w:jc w:val="both"/>
      </w:pPr>
      <w:r>
        <w:footnoteRef/>
      </w:r>
      <w:r>
        <w:rPr>
          <w:rStyle w:val="a3"/>
        </w:rPr>
        <w:t>[10]</w:t>
      </w:r>
      <w:r>
        <w:rPr>
          <w:sz w:val="22"/>
          <w:szCs w:val="22"/>
        </w:rPr>
        <w:t xml:space="preserve"> Так резюмировал различие, проводимое физиократами между производительным и бесплодным классами, некто господин М.Х., с которым полемизировал Ф.Кенэ и слова которого привел в своей работе «Ответ на «Мемуар г-на М.Х.»; см. Кенэ Ф. Указ. соч. С. 348. </w:t>
      </w:r>
    </w:p>
  </w:footnote>
  <w:footnote w:id="11">
    <w:p w:rsidR="00962247" w:rsidRDefault="000A19F1" w:rsidP="000A19F1">
      <w:pPr>
        <w:pStyle w:val="a4"/>
        <w:jc w:val="both"/>
      </w:pPr>
      <w:r>
        <w:footnoteRef/>
      </w:r>
      <w:r>
        <w:rPr>
          <w:rStyle w:val="a3"/>
          <w:sz w:val="22"/>
          <w:szCs w:val="22"/>
        </w:rPr>
        <w:t>[11]</w:t>
      </w:r>
      <w:r>
        <w:rPr>
          <w:sz w:val="22"/>
          <w:szCs w:val="22"/>
        </w:rPr>
        <w:t xml:space="preserve"> Там  же. С. 482. </w:t>
      </w:r>
    </w:p>
  </w:footnote>
  <w:footnote w:id="12">
    <w:p w:rsidR="00962247" w:rsidRDefault="000A19F1" w:rsidP="000A19F1">
      <w:pPr>
        <w:pStyle w:val="a4"/>
        <w:jc w:val="both"/>
      </w:pPr>
      <w:r>
        <w:footnoteRef/>
      </w:r>
      <w:r>
        <w:rPr>
          <w:rStyle w:val="a3"/>
          <w:sz w:val="22"/>
          <w:szCs w:val="22"/>
        </w:rPr>
        <w:t>[12]</w:t>
      </w:r>
      <w:r>
        <w:rPr>
          <w:sz w:val="22"/>
          <w:szCs w:val="22"/>
        </w:rPr>
        <w:t xml:space="preserve"> Там  же. С. 482. </w:t>
      </w:r>
    </w:p>
  </w:footnote>
  <w:footnote w:id="13">
    <w:p w:rsidR="00962247" w:rsidRDefault="000A19F1" w:rsidP="000A19F1">
      <w:pPr>
        <w:pStyle w:val="a4"/>
        <w:jc w:val="both"/>
      </w:pPr>
      <w:r>
        <w:footnoteRef/>
      </w:r>
      <w:r>
        <w:rPr>
          <w:rStyle w:val="a3"/>
          <w:sz w:val="22"/>
          <w:szCs w:val="22"/>
        </w:rPr>
        <w:t>[13]</w:t>
      </w:r>
      <w:r>
        <w:rPr>
          <w:sz w:val="22"/>
          <w:szCs w:val="22"/>
        </w:rPr>
        <w:t xml:space="preserve"> Тюрго А. Указ. соч. С. 128. </w:t>
      </w:r>
    </w:p>
  </w:footnote>
  <w:footnote w:id="14">
    <w:p w:rsidR="00962247" w:rsidRDefault="000A19F1" w:rsidP="000A19F1">
      <w:pPr>
        <w:pStyle w:val="a4"/>
        <w:jc w:val="both"/>
      </w:pPr>
      <w:r>
        <w:footnoteRef/>
      </w:r>
      <w:r>
        <w:rPr>
          <w:rStyle w:val="a3"/>
          <w:sz w:val="22"/>
          <w:szCs w:val="22"/>
        </w:rPr>
        <w:t>[14]</w:t>
      </w:r>
      <w:r>
        <w:rPr>
          <w:sz w:val="22"/>
          <w:szCs w:val="22"/>
        </w:rPr>
        <w:t xml:space="preserve"> Кенэ Ф. Указ. соч. С. 472. </w:t>
      </w:r>
    </w:p>
  </w:footnote>
  <w:footnote w:id="15">
    <w:p w:rsidR="00962247" w:rsidRDefault="000A19F1" w:rsidP="000A19F1">
      <w:pPr>
        <w:pStyle w:val="a4"/>
        <w:jc w:val="both"/>
      </w:pPr>
      <w:r>
        <w:footnoteRef/>
      </w:r>
      <w:r>
        <w:rPr>
          <w:rStyle w:val="a3"/>
          <w:sz w:val="22"/>
          <w:szCs w:val="22"/>
        </w:rPr>
        <w:t>[15]</w:t>
      </w:r>
      <w:r>
        <w:rPr>
          <w:sz w:val="22"/>
          <w:szCs w:val="22"/>
        </w:rPr>
        <w:t xml:space="preserve"> Хотя некоторые историки экономического анализа считают, что первая макромодель появилась в работе ирландца Ричарда Кантильона </w:t>
      </w:r>
      <w:r>
        <w:rPr>
          <w:b/>
          <w:bCs/>
          <w:i/>
          <w:iCs/>
          <w:sz w:val="22"/>
          <w:szCs w:val="22"/>
        </w:rPr>
        <w:t>«Очерк о природе торговли»</w:t>
      </w:r>
      <w:r>
        <w:rPr>
          <w:sz w:val="22"/>
          <w:szCs w:val="22"/>
        </w:rPr>
        <w:t xml:space="preserve"> [«</w:t>
      </w:r>
      <w:r>
        <w:rPr>
          <w:sz w:val="22"/>
          <w:szCs w:val="22"/>
          <w:lang w:val="en-US"/>
        </w:rPr>
        <w:t>Essai</w:t>
      </w:r>
      <w:r w:rsidRPr="009D5CF9">
        <w:rPr>
          <w:sz w:val="22"/>
          <w:szCs w:val="22"/>
        </w:rPr>
        <w:t xml:space="preserve"> </w:t>
      </w:r>
      <w:r>
        <w:rPr>
          <w:sz w:val="22"/>
          <w:szCs w:val="22"/>
          <w:lang w:val="en-US"/>
        </w:rPr>
        <w:t>sur</w:t>
      </w:r>
      <w:r w:rsidRPr="009D5CF9">
        <w:rPr>
          <w:sz w:val="22"/>
          <w:szCs w:val="22"/>
        </w:rPr>
        <w:t xml:space="preserve"> </w:t>
      </w:r>
      <w:r>
        <w:rPr>
          <w:sz w:val="22"/>
          <w:szCs w:val="22"/>
          <w:lang w:val="en-US"/>
        </w:rPr>
        <w:t>la</w:t>
      </w:r>
      <w:r w:rsidRPr="009D5CF9">
        <w:rPr>
          <w:sz w:val="22"/>
          <w:szCs w:val="22"/>
        </w:rPr>
        <w:t xml:space="preserve"> </w:t>
      </w:r>
      <w:r>
        <w:rPr>
          <w:sz w:val="22"/>
          <w:szCs w:val="22"/>
          <w:lang w:val="en-US"/>
        </w:rPr>
        <w:t>nature</w:t>
      </w:r>
      <w:r w:rsidRPr="009D5CF9">
        <w:rPr>
          <w:sz w:val="22"/>
          <w:szCs w:val="22"/>
        </w:rPr>
        <w:t xml:space="preserve"> </w:t>
      </w:r>
      <w:r>
        <w:rPr>
          <w:sz w:val="22"/>
          <w:szCs w:val="22"/>
          <w:lang w:val="en-US"/>
        </w:rPr>
        <w:t>du</w:t>
      </w:r>
      <w:r w:rsidRPr="009D5CF9">
        <w:rPr>
          <w:sz w:val="22"/>
          <w:szCs w:val="22"/>
        </w:rPr>
        <w:t xml:space="preserve"> </w:t>
      </w:r>
      <w:r>
        <w:rPr>
          <w:sz w:val="22"/>
          <w:szCs w:val="22"/>
          <w:lang w:val="en-US"/>
        </w:rPr>
        <w:t>commerce</w:t>
      </w:r>
      <w:r w:rsidRPr="009D5CF9">
        <w:rPr>
          <w:sz w:val="22"/>
          <w:szCs w:val="22"/>
        </w:rPr>
        <w:t xml:space="preserve"> </w:t>
      </w:r>
      <w:r>
        <w:rPr>
          <w:sz w:val="22"/>
          <w:szCs w:val="22"/>
          <w:lang w:val="en-US"/>
        </w:rPr>
        <w:t>en</w:t>
      </w:r>
      <w:r w:rsidRPr="009D5CF9">
        <w:rPr>
          <w:sz w:val="22"/>
          <w:szCs w:val="22"/>
        </w:rPr>
        <w:t xml:space="preserve"> </w:t>
      </w:r>
      <w:r>
        <w:rPr>
          <w:sz w:val="22"/>
          <w:szCs w:val="22"/>
          <w:lang w:val="en-US"/>
        </w:rPr>
        <w:t>general</w:t>
      </w:r>
      <w:r>
        <w:rPr>
          <w:sz w:val="22"/>
          <w:szCs w:val="22"/>
        </w:rPr>
        <w:t xml:space="preserve">»], написанной в 1730 г. и опубликованной в 1755 г. Р. Кантильон оказал значительное влияние на Ф. Кенэ не только в области того, что впоследствии назвали макроэкономикой, но и своими рассуждениями о земле как единственном источнике ценности продукта. </w:t>
      </w:r>
    </w:p>
  </w:footnote>
  <w:footnote w:id="16">
    <w:p w:rsidR="00962247" w:rsidRDefault="000A19F1" w:rsidP="000A19F1">
      <w:pPr>
        <w:pStyle w:val="a4"/>
        <w:jc w:val="both"/>
      </w:pPr>
      <w:r>
        <w:footnoteRef/>
      </w:r>
      <w:r>
        <w:rPr>
          <w:rStyle w:val="a3"/>
          <w:sz w:val="22"/>
          <w:szCs w:val="22"/>
        </w:rPr>
        <w:t>[16]</w:t>
      </w:r>
      <w:r>
        <w:rPr>
          <w:sz w:val="22"/>
          <w:szCs w:val="22"/>
        </w:rPr>
        <w:t xml:space="preserve"> Под словом «надел» в экономической теории понимаются запасы материальных благ (или имущество), находящиеся в распоряжении того или иного хозяйствующего лица или группы лиц.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19F1"/>
    <w:rsid w:val="000A19F1"/>
    <w:rsid w:val="00414406"/>
    <w:rsid w:val="00500EE5"/>
    <w:rsid w:val="00616072"/>
    <w:rsid w:val="00867E13"/>
    <w:rsid w:val="008B35EE"/>
    <w:rsid w:val="00962247"/>
    <w:rsid w:val="009D5CF9"/>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14:defaultImageDpi w14:val="0"/>
  <w15:docId w15:val="{0606C24B-D424-4F9F-B668-C96E59FE4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19F1"/>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footnote reference"/>
    <w:basedOn w:val="a0"/>
    <w:uiPriority w:val="99"/>
    <w:rsid w:val="000A19F1"/>
  </w:style>
  <w:style w:type="paragraph" w:styleId="a4">
    <w:name w:val="footnote text"/>
    <w:basedOn w:val="a"/>
    <w:link w:val="a5"/>
    <w:uiPriority w:val="99"/>
    <w:rsid w:val="000A19F1"/>
    <w:pPr>
      <w:spacing w:before="100" w:beforeAutospacing="1" w:after="100" w:afterAutospacing="1"/>
    </w:pPr>
  </w:style>
  <w:style w:type="character" w:customStyle="1" w:styleId="a5">
    <w:name w:val="Текст сноски Знак"/>
    <w:basedOn w:val="a0"/>
    <w:link w:val="a4"/>
    <w:uiPriority w:val="99"/>
    <w:semiHidden/>
    <w:rPr>
      <w:sz w:val="20"/>
      <w:szCs w:val="20"/>
      <w:lang w:val="ru-RU" w:eastAsia="ru-RU"/>
    </w:rPr>
  </w:style>
  <w:style w:type="character" w:styleId="a6">
    <w:name w:val="Hyperlink"/>
    <w:basedOn w:val="a0"/>
    <w:uiPriority w:val="99"/>
    <w:rsid w:val="000A19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ie.boom.ru/Rozmainsky/Ch1.ht2.gif" TargetMode="External"/><Relationship Id="rId13" Type="http://schemas.openxmlformats.org/officeDocument/2006/relationships/image" Target="media/image4.png"/><Relationship Id="rId18" Type="http://schemas.openxmlformats.org/officeDocument/2006/relationships/image" Target="http://ie.boom.ru/Rozmainsky/Ch1.ht7.gif"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8.png"/><Relationship Id="rId7" Type="http://schemas.openxmlformats.org/officeDocument/2006/relationships/image" Target="http://ie.boom.ru/Rozmainsky/Ch1.ht1.gif" TargetMode="External"/><Relationship Id="rId12" Type="http://schemas.openxmlformats.org/officeDocument/2006/relationships/image" Target="http://ie.boom.ru/Rozmainsky/Ch1.ht4.gif" TargetMode="External"/><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http://ie.boom.ru/Rozmainsky/Ch1.ht6.gif" TargetMode="External"/><Relationship Id="rId20" Type="http://schemas.openxmlformats.org/officeDocument/2006/relationships/image" Target="http://ie.boom.ru/Rozmainsky/Ch1.ht8.gif"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3.png"/><Relationship Id="rId24" Type="http://schemas.openxmlformats.org/officeDocument/2006/relationships/image" Target="http://ie.boom.ru/Rozmainsky/Ch1.ht11.gif" TargetMode="External"/><Relationship Id="rId5" Type="http://schemas.openxmlformats.org/officeDocument/2006/relationships/endnotes" Target="endnotes.xml"/><Relationship Id="rId15" Type="http://schemas.openxmlformats.org/officeDocument/2006/relationships/image" Target="media/image5.png"/><Relationship Id="rId23" Type="http://schemas.openxmlformats.org/officeDocument/2006/relationships/image" Target="http://ie.boom.ru/Rozmainsky/Ch1.ht10.gif" TargetMode="External"/><Relationship Id="rId10" Type="http://schemas.openxmlformats.org/officeDocument/2006/relationships/image" Target="http://ie.boom.ru/Rozmainsky/Ch1.ht3.gif" TargetMode="External"/><Relationship Id="rId19" Type="http://schemas.openxmlformats.org/officeDocument/2006/relationships/image" Target="media/image7.png"/><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image" Target="http://ie.boom.ru/Rozmainsky/Ch1.ht5.gif" TargetMode="External"/><Relationship Id="rId22" Type="http://schemas.openxmlformats.org/officeDocument/2006/relationships/image" Target="http://ie.boom.ru/Rozmainsky/Ch1.ht9.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22727</Words>
  <Characters>12955</Characters>
  <Application>Microsoft Office Word</Application>
  <DocSecurity>0</DocSecurity>
  <Lines>107</Lines>
  <Paragraphs>71</Paragraphs>
  <ScaleCrop>false</ScaleCrop>
  <Company>Home</Company>
  <LinksUpToDate>false</LinksUpToDate>
  <CharactersWithSpaces>35611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Становление экономической теории   </dc:title>
  <dc:subject/>
  <dc:creator>User</dc:creator>
  <cp:keywords/>
  <dc:description/>
  <cp:lastModifiedBy>admin</cp:lastModifiedBy>
  <cp:revision>2</cp:revision>
  <dcterms:created xsi:type="dcterms:W3CDTF">2014-01-25T10:33:00Z</dcterms:created>
  <dcterms:modified xsi:type="dcterms:W3CDTF">2014-01-25T10:33:00Z</dcterms:modified>
</cp:coreProperties>
</file>