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7FA4" w:rsidRPr="00BC357C" w:rsidRDefault="00E47FA4" w:rsidP="00BC357C">
      <w:pPr>
        <w:pStyle w:val="a3"/>
        <w:spacing w:line="360" w:lineRule="auto"/>
        <w:jc w:val="center"/>
        <w:rPr>
          <w:rFonts w:ascii="Times New Roman" w:hAnsi="Times New Roman" w:cs="Times New Roman"/>
          <w:sz w:val="28"/>
          <w:szCs w:val="28"/>
        </w:rPr>
      </w:pPr>
      <w:r w:rsidRPr="00BC357C">
        <w:rPr>
          <w:rFonts w:ascii="Times New Roman" w:hAnsi="Times New Roman" w:cs="Times New Roman"/>
          <w:sz w:val="28"/>
          <w:szCs w:val="28"/>
        </w:rPr>
        <w:t>Калужский институт туристского бизнеса</w:t>
      </w:r>
    </w:p>
    <w:p w:rsidR="00E47FA4" w:rsidRPr="00BC357C" w:rsidRDefault="00E47FA4" w:rsidP="00BC357C">
      <w:pPr>
        <w:pStyle w:val="a3"/>
        <w:spacing w:line="360" w:lineRule="auto"/>
        <w:jc w:val="center"/>
        <w:rPr>
          <w:rFonts w:ascii="Times New Roman" w:hAnsi="Times New Roman" w:cs="Times New Roman"/>
          <w:sz w:val="28"/>
          <w:szCs w:val="28"/>
        </w:rPr>
      </w:pPr>
      <w:r w:rsidRPr="00BC357C">
        <w:rPr>
          <w:rFonts w:ascii="Times New Roman" w:hAnsi="Times New Roman" w:cs="Times New Roman"/>
          <w:sz w:val="28"/>
          <w:szCs w:val="28"/>
        </w:rPr>
        <w:t>Филиал Российской Международной Академии Туризма</w:t>
      </w:r>
    </w:p>
    <w:p w:rsidR="00E47FA4" w:rsidRPr="00E47FA4" w:rsidRDefault="00E47FA4" w:rsidP="00E47FA4">
      <w:pPr>
        <w:pStyle w:val="a3"/>
        <w:spacing w:line="360" w:lineRule="auto"/>
        <w:jc w:val="both"/>
        <w:rPr>
          <w:rFonts w:ascii="Times New Roman" w:hAnsi="Times New Roman" w:cs="Times New Roman"/>
          <w:sz w:val="24"/>
          <w:szCs w:val="24"/>
        </w:rPr>
      </w:pPr>
    </w:p>
    <w:p w:rsidR="00E47FA4" w:rsidRPr="00E47FA4" w:rsidRDefault="00E47FA4" w:rsidP="00E47FA4">
      <w:pPr>
        <w:pStyle w:val="a3"/>
        <w:spacing w:line="360" w:lineRule="auto"/>
        <w:jc w:val="both"/>
        <w:rPr>
          <w:rFonts w:ascii="Times New Roman" w:hAnsi="Times New Roman" w:cs="Times New Roman"/>
          <w:sz w:val="24"/>
          <w:szCs w:val="24"/>
        </w:rPr>
      </w:pPr>
    </w:p>
    <w:p w:rsidR="00E47FA4" w:rsidRPr="00E47FA4" w:rsidRDefault="00E47FA4" w:rsidP="00E47FA4">
      <w:pPr>
        <w:pStyle w:val="a3"/>
        <w:spacing w:line="360" w:lineRule="auto"/>
        <w:jc w:val="both"/>
        <w:rPr>
          <w:rFonts w:ascii="Times New Roman" w:hAnsi="Times New Roman" w:cs="Times New Roman"/>
          <w:sz w:val="24"/>
          <w:szCs w:val="24"/>
        </w:rPr>
      </w:pPr>
    </w:p>
    <w:p w:rsidR="00E47FA4" w:rsidRPr="00E47FA4" w:rsidRDefault="00E47FA4" w:rsidP="00E47FA4">
      <w:pPr>
        <w:pStyle w:val="a3"/>
        <w:spacing w:line="360" w:lineRule="auto"/>
        <w:jc w:val="both"/>
        <w:rPr>
          <w:rFonts w:ascii="Times New Roman" w:hAnsi="Times New Roman" w:cs="Times New Roman"/>
          <w:sz w:val="24"/>
          <w:szCs w:val="24"/>
        </w:rPr>
      </w:pPr>
    </w:p>
    <w:p w:rsidR="00E47FA4" w:rsidRPr="00E47FA4" w:rsidRDefault="00E47FA4" w:rsidP="00E47FA4">
      <w:pPr>
        <w:pStyle w:val="a3"/>
        <w:spacing w:line="360" w:lineRule="auto"/>
        <w:jc w:val="both"/>
        <w:rPr>
          <w:rFonts w:ascii="Times New Roman" w:hAnsi="Times New Roman" w:cs="Times New Roman"/>
          <w:sz w:val="24"/>
          <w:szCs w:val="24"/>
        </w:rPr>
      </w:pPr>
    </w:p>
    <w:p w:rsidR="00E47FA4" w:rsidRDefault="00E47FA4" w:rsidP="00E47FA4">
      <w:pPr>
        <w:pStyle w:val="a3"/>
        <w:spacing w:line="360" w:lineRule="auto"/>
        <w:jc w:val="both"/>
        <w:rPr>
          <w:rFonts w:ascii="Times New Roman" w:hAnsi="Times New Roman" w:cs="Times New Roman"/>
          <w:sz w:val="24"/>
          <w:szCs w:val="24"/>
        </w:rPr>
      </w:pPr>
    </w:p>
    <w:p w:rsidR="005F21A8" w:rsidRDefault="005F21A8" w:rsidP="00E47FA4">
      <w:pPr>
        <w:pStyle w:val="a3"/>
        <w:spacing w:line="360" w:lineRule="auto"/>
        <w:jc w:val="both"/>
        <w:rPr>
          <w:rFonts w:ascii="Times New Roman" w:hAnsi="Times New Roman" w:cs="Times New Roman"/>
          <w:sz w:val="24"/>
          <w:szCs w:val="24"/>
        </w:rPr>
      </w:pPr>
    </w:p>
    <w:p w:rsidR="005F21A8" w:rsidRPr="00E47FA4" w:rsidRDefault="005F21A8" w:rsidP="00E47FA4">
      <w:pPr>
        <w:pStyle w:val="a3"/>
        <w:spacing w:line="360" w:lineRule="auto"/>
        <w:jc w:val="both"/>
        <w:rPr>
          <w:rFonts w:ascii="Times New Roman" w:hAnsi="Times New Roman" w:cs="Times New Roman"/>
          <w:sz w:val="24"/>
          <w:szCs w:val="24"/>
        </w:rPr>
      </w:pPr>
    </w:p>
    <w:p w:rsidR="00E47FA4" w:rsidRPr="005F21A8" w:rsidRDefault="00E47FA4" w:rsidP="00D243CD">
      <w:pPr>
        <w:pStyle w:val="a3"/>
        <w:spacing w:line="360" w:lineRule="auto"/>
        <w:jc w:val="center"/>
        <w:rPr>
          <w:rFonts w:ascii="Times New Roman" w:hAnsi="Times New Roman" w:cs="Times New Roman"/>
          <w:b/>
          <w:sz w:val="48"/>
          <w:szCs w:val="48"/>
        </w:rPr>
      </w:pPr>
      <w:r w:rsidRPr="005F21A8">
        <w:rPr>
          <w:rFonts w:ascii="Times New Roman" w:hAnsi="Times New Roman" w:cs="Times New Roman"/>
          <w:b/>
          <w:sz w:val="48"/>
          <w:szCs w:val="48"/>
        </w:rPr>
        <w:t>Курсовая работа</w:t>
      </w:r>
    </w:p>
    <w:p w:rsidR="005F21A8" w:rsidRDefault="00E47FA4" w:rsidP="00BC357C">
      <w:pPr>
        <w:pStyle w:val="a3"/>
        <w:spacing w:line="360" w:lineRule="auto"/>
        <w:jc w:val="center"/>
        <w:rPr>
          <w:rFonts w:ascii="Times New Roman" w:hAnsi="Times New Roman" w:cs="Times New Roman"/>
          <w:sz w:val="40"/>
          <w:szCs w:val="40"/>
        </w:rPr>
      </w:pPr>
      <w:r w:rsidRPr="005F21A8">
        <w:rPr>
          <w:rFonts w:ascii="Times New Roman" w:hAnsi="Times New Roman" w:cs="Times New Roman"/>
          <w:sz w:val="40"/>
          <w:szCs w:val="40"/>
        </w:rPr>
        <w:t xml:space="preserve">по дисциплине </w:t>
      </w:r>
      <w:r w:rsidR="00D243CD" w:rsidRPr="005F21A8">
        <w:rPr>
          <w:rFonts w:ascii="Times New Roman" w:hAnsi="Times New Roman" w:cs="Times New Roman"/>
          <w:sz w:val="40"/>
          <w:szCs w:val="40"/>
        </w:rPr>
        <w:t>«Ф</w:t>
      </w:r>
      <w:r w:rsidRPr="005F21A8">
        <w:rPr>
          <w:rFonts w:ascii="Times New Roman" w:hAnsi="Times New Roman" w:cs="Times New Roman"/>
          <w:sz w:val="40"/>
          <w:szCs w:val="40"/>
        </w:rPr>
        <w:t>инансы и кредит</w:t>
      </w:r>
      <w:r w:rsidR="00D243CD" w:rsidRPr="005F21A8">
        <w:rPr>
          <w:rFonts w:ascii="Times New Roman" w:hAnsi="Times New Roman" w:cs="Times New Roman"/>
          <w:sz w:val="40"/>
          <w:szCs w:val="40"/>
        </w:rPr>
        <w:t>»</w:t>
      </w:r>
      <w:r w:rsidRPr="005F21A8">
        <w:rPr>
          <w:rFonts w:ascii="Times New Roman" w:hAnsi="Times New Roman" w:cs="Times New Roman"/>
          <w:sz w:val="40"/>
          <w:szCs w:val="40"/>
        </w:rPr>
        <w:t xml:space="preserve"> </w:t>
      </w:r>
    </w:p>
    <w:p w:rsidR="005F21A8" w:rsidRPr="005F21A8" w:rsidRDefault="00E47FA4" w:rsidP="00BC357C">
      <w:pPr>
        <w:pStyle w:val="a3"/>
        <w:spacing w:line="360" w:lineRule="auto"/>
        <w:jc w:val="center"/>
        <w:rPr>
          <w:rFonts w:ascii="Times New Roman" w:hAnsi="Times New Roman" w:cs="Times New Roman"/>
          <w:b/>
          <w:sz w:val="52"/>
          <w:szCs w:val="52"/>
        </w:rPr>
      </w:pPr>
      <w:r w:rsidRPr="005F21A8">
        <w:rPr>
          <w:rFonts w:ascii="Times New Roman" w:hAnsi="Times New Roman" w:cs="Times New Roman"/>
          <w:b/>
          <w:sz w:val="52"/>
          <w:szCs w:val="52"/>
        </w:rPr>
        <w:t>«</w:t>
      </w:r>
      <w:r w:rsidR="005F21A8" w:rsidRPr="005F21A8">
        <w:rPr>
          <w:rFonts w:ascii="Times New Roman" w:hAnsi="Times New Roman" w:cs="Times New Roman"/>
          <w:b/>
          <w:sz w:val="52"/>
          <w:szCs w:val="52"/>
        </w:rPr>
        <w:t xml:space="preserve">Бюджет и бюджетная система </w:t>
      </w:r>
    </w:p>
    <w:p w:rsidR="00E47FA4" w:rsidRPr="005F21A8" w:rsidRDefault="005F21A8" w:rsidP="00BC357C">
      <w:pPr>
        <w:pStyle w:val="a3"/>
        <w:spacing w:line="360" w:lineRule="auto"/>
        <w:jc w:val="center"/>
        <w:rPr>
          <w:rFonts w:ascii="Times New Roman" w:hAnsi="Times New Roman" w:cs="Times New Roman"/>
          <w:b/>
          <w:sz w:val="52"/>
          <w:szCs w:val="52"/>
        </w:rPr>
      </w:pPr>
      <w:r w:rsidRPr="005F21A8">
        <w:rPr>
          <w:rFonts w:ascii="Times New Roman" w:hAnsi="Times New Roman" w:cs="Times New Roman"/>
          <w:b/>
          <w:sz w:val="52"/>
          <w:szCs w:val="52"/>
        </w:rPr>
        <w:t>Российской Федерации</w:t>
      </w:r>
      <w:r w:rsidR="00E47FA4" w:rsidRPr="005F21A8">
        <w:rPr>
          <w:rFonts w:ascii="Times New Roman" w:hAnsi="Times New Roman" w:cs="Times New Roman"/>
          <w:b/>
          <w:sz w:val="52"/>
          <w:szCs w:val="52"/>
        </w:rPr>
        <w:t>»</w:t>
      </w:r>
    </w:p>
    <w:p w:rsidR="00E47FA4" w:rsidRPr="00E47FA4" w:rsidRDefault="00E47FA4" w:rsidP="00E47FA4">
      <w:pPr>
        <w:pStyle w:val="a3"/>
        <w:spacing w:line="360" w:lineRule="auto"/>
        <w:jc w:val="both"/>
        <w:rPr>
          <w:rFonts w:ascii="Times New Roman" w:hAnsi="Times New Roman" w:cs="Times New Roman"/>
          <w:sz w:val="24"/>
          <w:szCs w:val="24"/>
        </w:rPr>
      </w:pPr>
    </w:p>
    <w:p w:rsidR="00E47FA4" w:rsidRPr="00E47FA4" w:rsidRDefault="00E47FA4" w:rsidP="00E47FA4">
      <w:pPr>
        <w:pStyle w:val="a3"/>
        <w:spacing w:line="360" w:lineRule="auto"/>
        <w:jc w:val="both"/>
        <w:rPr>
          <w:rFonts w:ascii="Times New Roman" w:hAnsi="Times New Roman" w:cs="Times New Roman"/>
          <w:sz w:val="24"/>
          <w:szCs w:val="24"/>
        </w:rPr>
      </w:pPr>
    </w:p>
    <w:p w:rsidR="00E47FA4" w:rsidRPr="00E47FA4" w:rsidRDefault="00E47FA4" w:rsidP="00E47FA4">
      <w:pPr>
        <w:pStyle w:val="a3"/>
        <w:spacing w:line="360" w:lineRule="auto"/>
        <w:jc w:val="both"/>
        <w:rPr>
          <w:rFonts w:ascii="Times New Roman" w:hAnsi="Times New Roman" w:cs="Times New Roman"/>
          <w:sz w:val="24"/>
          <w:szCs w:val="24"/>
        </w:rPr>
      </w:pPr>
    </w:p>
    <w:p w:rsidR="00BC357C" w:rsidRDefault="00815B62" w:rsidP="00BC357C">
      <w:pPr>
        <w:pStyle w:val="a3"/>
        <w:spacing w:line="360" w:lineRule="auto"/>
        <w:jc w:val="right"/>
        <w:rPr>
          <w:rFonts w:ascii="Times New Roman" w:hAnsi="Times New Roman" w:cs="Times New Roman"/>
          <w:sz w:val="28"/>
          <w:szCs w:val="28"/>
        </w:rPr>
      </w:pPr>
      <w:r>
        <w:rPr>
          <w:rFonts w:ascii="Times New Roman" w:hAnsi="Times New Roman" w:cs="Times New Roman"/>
          <w:sz w:val="28"/>
          <w:szCs w:val="28"/>
        </w:rPr>
        <w:t xml:space="preserve"> </w:t>
      </w:r>
    </w:p>
    <w:p w:rsidR="00E47FA4" w:rsidRDefault="00815B62" w:rsidP="00A8663D">
      <w:pPr>
        <w:pStyle w:val="a3"/>
        <w:tabs>
          <w:tab w:val="left" w:pos="6545"/>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E6668F" w:rsidRDefault="00E6668F" w:rsidP="00A8663D">
      <w:pPr>
        <w:pStyle w:val="a3"/>
        <w:tabs>
          <w:tab w:val="left" w:pos="6545"/>
        </w:tabs>
        <w:spacing w:line="360" w:lineRule="auto"/>
        <w:jc w:val="both"/>
        <w:rPr>
          <w:rFonts w:ascii="Times New Roman" w:hAnsi="Times New Roman" w:cs="Times New Roman"/>
          <w:sz w:val="28"/>
          <w:szCs w:val="28"/>
        </w:rPr>
      </w:pPr>
    </w:p>
    <w:p w:rsidR="00E6668F" w:rsidRDefault="00E6668F" w:rsidP="00A8663D">
      <w:pPr>
        <w:pStyle w:val="a3"/>
        <w:tabs>
          <w:tab w:val="left" w:pos="6545"/>
        </w:tabs>
        <w:spacing w:line="360" w:lineRule="auto"/>
        <w:jc w:val="both"/>
        <w:rPr>
          <w:rFonts w:ascii="Times New Roman" w:hAnsi="Times New Roman" w:cs="Times New Roman"/>
          <w:sz w:val="28"/>
          <w:szCs w:val="28"/>
        </w:rPr>
      </w:pPr>
    </w:p>
    <w:p w:rsidR="00E6668F" w:rsidRDefault="00E6668F" w:rsidP="00A8663D">
      <w:pPr>
        <w:pStyle w:val="a3"/>
        <w:tabs>
          <w:tab w:val="left" w:pos="6545"/>
        </w:tabs>
        <w:spacing w:line="360" w:lineRule="auto"/>
        <w:jc w:val="both"/>
        <w:rPr>
          <w:rFonts w:ascii="Times New Roman" w:hAnsi="Times New Roman" w:cs="Times New Roman"/>
          <w:sz w:val="28"/>
          <w:szCs w:val="28"/>
        </w:rPr>
      </w:pPr>
    </w:p>
    <w:p w:rsidR="00E6668F" w:rsidRPr="00BC357C" w:rsidRDefault="00E6668F" w:rsidP="00A8663D">
      <w:pPr>
        <w:pStyle w:val="a3"/>
        <w:tabs>
          <w:tab w:val="left" w:pos="6545"/>
        </w:tabs>
        <w:spacing w:line="360" w:lineRule="auto"/>
        <w:jc w:val="both"/>
        <w:rPr>
          <w:rFonts w:ascii="Times New Roman" w:hAnsi="Times New Roman" w:cs="Times New Roman"/>
          <w:sz w:val="28"/>
          <w:szCs w:val="28"/>
        </w:rPr>
      </w:pPr>
    </w:p>
    <w:p w:rsidR="00D243CD" w:rsidRDefault="00D243CD" w:rsidP="00D243CD">
      <w:pPr>
        <w:pStyle w:val="a3"/>
        <w:spacing w:line="360" w:lineRule="auto"/>
        <w:jc w:val="center"/>
        <w:rPr>
          <w:rFonts w:ascii="Times New Roman" w:hAnsi="Times New Roman" w:cs="Times New Roman"/>
          <w:sz w:val="28"/>
          <w:szCs w:val="28"/>
        </w:rPr>
      </w:pPr>
    </w:p>
    <w:p w:rsidR="005F21A8" w:rsidRDefault="005F21A8" w:rsidP="00D243CD">
      <w:pPr>
        <w:pStyle w:val="a3"/>
        <w:spacing w:line="360" w:lineRule="auto"/>
        <w:jc w:val="center"/>
        <w:rPr>
          <w:rFonts w:ascii="Times New Roman" w:hAnsi="Times New Roman" w:cs="Times New Roman"/>
          <w:sz w:val="28"/>
          <w:szCs w:val="28"/>
        </w:rPr>
      </w:pPr>
    </w:p>
    <w:p w:rsidR="005F21A8" w:rsidRDefault="005F21A8" w:rsidP="00D243CD">
      <w:pPr>
        <w:pStyle w:val="a3"/>
        <w:spacing w:line="360" w:lineRule="auto"/>
        <w:jc w:val="center"/>
        <w:rPr>
          <w:rFonts w:ascii="Times New Roman" w:hAnsi="Times New Roman" w:cs="Times New Roman"/>
          <w:sz w:val="28"/>
          <w:szCs w:val="28"/>
        </w:rPr>
      </w:pPr>
    </w:p>
    <w:p w:rsidR="005F21A8" w:rsidRDefault="005F21A8" w:rsidP="00D243CD">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Г. </w:t>
      </w:r>
      <w:r w:rsidR="00E47FA4" w:rsidRPr="00BC357C">
        <w:rPr>
          <w:rFonts w:ascii="Times New Roman" w:hAnsi="Times New Roman" w:cs="Times New Roman"/>
          <w:sz w:val="28"/>
          <w:szCs w:val="28"/>
        </w:rPr>
        <w:t>Калуга</w:t>
      </w:r>
    </w:p>
    <w:p w:rsidR="00E47FA4" w:rsidRPr="00BC357C" w:rsidRDefault="00E47FA4" w:rsidP="00D243CD">
      <w:pPr>
        <w:pStyle w:val="a3"/>
        <w:spacing w:line="360" w:lineRule="auto"/>
        <w:jc w:val="center"/>
        <w:rPr>
          <w:rFonts w:ascii="Times New Roman" w:hAnsi="Times New Roman" w:cs="Times New Roman"/>
          <w:sz w:val="28"/>
          <w:szCs w:val="28"/>
        </w:rPr>
      </w:pPr>
      <w:r w:rsidRPr="00BC357C">
        <w:rPr>
          <w:rFonts w:ascii="Times New Roman" w:hAnsi="Times New Roman" w:cs="Times New Roman"/>
          <w:sz w:val="28"/>
          <w:szCs w:val="28"/>
        </w:rPr>
        <w:t xml:space="preserve"> 200</w:t>
      </w:r>
      <w:r w:rsidR="00FA574A">
        <w:rPr>
          <w:rFonts w:ascii="Times New Roman" w:hAnsi="Times New Roman" w:cs="Times New Roman"/>
          <w:sz w:val="28"/>
          <w:szCs w:val="28"/>
        </w:rPr>
        <w:t>7</w:t>
      </w:r>
      <w:r w:rsidRPr="00BC357C">
        <w:rPr>
          <w:rFonts w:ascii="Times New Roman" w:hAnsi="Times New Roman" w:cs="Times New Roman"/>
          <w:sz w:val="28"/>
          <w:szCs w:val="28"/>
        </w:rPr>
        <w:t>г.</w:t>
      </w:r>
    </w:p>
    <w:p w:rsidR="00A8663D" w:rsidRDefault="00A8663D" w:rsidP="00F403FE">
      <w:pPr>
        <w:pStyle w:val="a3"/>
        <w:spacing w:line="360" w:lineRule="auto"/>
        <w:jc w:val="center"/>
        <w:rPr>
          <w:rFonts w:ascii="Times New Roman" w:hAnsi="Times New Roman" w:cs="Times New Roman"/>
          <w:sz w:val="30"/>
          <w:szCs w:val="30"/>
        </w:rPr>
      </w:pPr>
    </w:p>
    <w:p w:rsidR="00935A93" w:rsidRPr="00935A93" w:rsidRDefault="00935A93" w:rsidP="00935A93">
      <w:pPr>
        <w:pStyle w:val="a3"/>
        <w:spacing w:line="360" w:lineRule="auto"/>
        <w:jc w:val="both"/>
        <w:rPr>
          <w:rFonts w:ascii="Times New Roman" w:hAnsi="Times New Roman" w:cs="Times New Roman"/>
          <w:sz w:val="30"/>
          <w:szCs w:val="30"/>
        </w:rPr>
      </w:pPr>
      <w:r w:rsidRPr="00935A93">
        <w:rPr>
          <w:rFonts w:ascii="Times New Roman" w:hAnsi="Times New Roman" w:cs="Times New Roman"/>
          <w:sz w:val="30"/>
          <w:szCs w:val="30"/>
        </w:rPr>
        <w:t xml:space="preserve">Введение </w:t>
      </w:r>
    </w:p>
    <w:p w:rsidR="00935A93" w:rsidRPr="00935A93" w:rsidRDefault="00935A93" w:rsidP="00935A93">
      <w:pPr>
        <w:pStyle w:val="a3"/>
        <w:spacing w:line="360" w:lineRule="auto"/>
        <w:jc w:val="both"/>
        <w:rPr>
          <w:rFonts w:ascii="Times New Roman" w:hAnsi="Times New Roman" w:cs="Times New Roman"/>
          <w:sz w:val="30"/>
          <w:szCs w:val="30"/>
        </w:rPr>
      </w:pPr>
      <w:r w:rsidRPr="00935A93">
        <w:rPr>
          <w:rFonts w:ascii="Times New Roman" w:hAnsi="Times New Roman" w:cs="Times New Roman"/>
          <w:sz w:val="30"/>
          <w:szCs w:val="30"/>
        </w:rPr>
        <w:t>Глава 1. Теоретические основы государственного бюджета</w:t>
      </w:r>
      <w:r w:rsidR="00815B62">
        <w:rPr>
          <w:rFonts w:ascii="Times New Roman" w:hAnsi="Times New Roman" w:cs="Times New Roman"/>
          <w:sz w:val="30"/>
          <w:szCs w:val="30"/>
        </w:rPr>
        <w:t xml:space="preserve"> </w:t>
      </w:r>
    </w:p>
    <w:p w:rsidR="00935A93" w:rsidRPr="00935A93" w:rsidRDefault="00935A93" w:rsidP="00935A93">
      <w:pPr>
        <w:pStyle w:val="a3"/>
        <w:spacing w:line="360" w:lineRule="auto"/>
        <w:jc w:val="both"/>
        <w:rPr>
          <w:rFonts w:ascii="Times New Roman" w:hAnsi="Times New Roman" w:cs="Times New Roman"/>
          <w:sz w:val="30"/>
          <w:szCs w:val="30"/>
        </w:rPr>
      </w:pPr>
      <w:r>
        <w:rPr>
          <w:rFonts w:ascii="Times New Roman" w:hAnsi="Times New Roman" w:cs="Times New Roman"/>
          <w:sz w:val="30"/>
          <w:szCs w:val="30"/>
        </w:rPr>
        <w:t xml:space="preserve">1.1 </w:t>
      </w:r>
      <w:r w:rsidRPr="00935A93">
        <w:rPr>
          <w:rFonts w:ascii="Times New Roman" w:hAnsi="Times New Roman" w:cs="Times New Roman"/>
          <w:sz w:val="30"/>
          <w:szCs w:val="30"/>
        </w:rPr>
        <w:t>Сущность бюджета. Бюджетная система Российской Федерации</w:t>
      </w:r>
      <w:r w:rsidR="00815B62">
        <w:rPr>
          <w:rFonts w:ascii="Times New Roman" w:hAnsi="Times New Roman" w:cs="Times New Roman"/>
          <w:sz w:val="30"/>
          <w:szCs w:val="30"/>
        </w:rPr>
        <w:t xml:space="preserve"> </w:t>
      </w:r>
    </w:p>
    <w:p w:rsidR="00935A93" w:rsidRPr="00935A93" w:rsidRDefault="00935A93" w:rsidP="00935A93">
      <w:pPr>
        <w:pStyle w:val="a3"/>
        <w:spacing w:line="360" w:lineRule="auto"/>
        <w:jc w:val="both"/>
        <w:rPr>
          <w:rFonts w:ascii="Times New Roman" w:hAnsi="Times New Roman" w:cs="Times New Roman"/>
          <w:sz w:val="30"/>
          <w:szCs w:val="30"/>
        </w:rPr>
      </w:pPr>
      <w:r w:rsidRPr="00935A93">
        <w:rPr>
          <w:rFonts w:ascii="Times New Roman" w:hAnsi="Times New Roman" w:cs="Times New Roman"/>
          <w:sz w:val="30"/>
          <w:szCs w:val="30"/>
        </w:rPr>
        <w:t>1.2</w:t>
      </w:r>
      <w:r w:rsidR="00815B62">
        <w:rPr>
          <w:rFonts w:ascii="Times New Roman" w:hAnsi="Times New Roman" w:cs="Times New Roman"/>
          <w:sz w:val="30"/>
          <w:szCs w:val="30"/>
        </w:rPr>
        <w:t xml:space="preserve"> </w:t>
      </w:r>
      <w:r w:rsidRPr="00935A93">
        <w:rPr>
          <w:rFonts w:ascii="Times New Roman" w:hAnsi="Times New Roman" w:cs="Times New Roman"/>
          <w:sz w:val="30"/>
          <w:szCs w:val="30"/>
        </w:rPr>
        <w:t xml:space="preserve">Принципы бюджетной системы. Доходы и расходы бюджета, </w:t>
      </w:r>
    </w:p>
    <w:p w:rsidR="00935A93" w:rsidRPr="00935A93" w:rsidRDefault="00935A93" w:rsidP="00935A93">
      <w:pPr>
        <w:pStyle w:val="a3"/>
        <w:spacing w:line="360" w:lineRule="auto"/>
        <w:jc w:val="both"/>
        <w:rPr>
          <w:rFonts w:ascii="Times New Roman" w:hAnsi="Times New Roman" w:cs="Times New Roman"/>
          <w:sz w:val="30"/>
          <w:szCs w:val="30"/>
        </w:rPr>
      </w:pPr>
      <w:r w:rsidRPr="00935A93">
        <w:rPr>
          <w:rFonts w:ascii="Times New Roman" w:hAnsi="Times New Roman" w:cs="Times New Roman"/>
          <w:sz w:val="30"/>
          <w:szCs w:val="30"/>
        </w:rPr>
        <w:t>сбалансированность бюджетов.</w:t>
      </w:r>
      <w:r w:rsidR="00815B62">
        <w:rPr>
          <w:rFonts w:ascii="Times New Roman" w:hAnsi="Times New Roman" w:cs="Times New Roman"/>
          <w:sz w:val="30"/>
          <w:szCs w:val="30"/>
        </w:rPr>
        <w:t xml:space="preserve"> </w:t>
      </w:r>
    </w:p>
    <w:p w:rsidR="00935A93" w:rsidRDefault="00935A93" w:rsidP="00935A93">
      <w:pPr>
        <w:pStyle w:val="a3"/>
        <w:spacing w:line="360" w:lineRule="auto"/>
        <w:jc w:val="both"/>
        <w:rPr>
          <w:rFonts w:ascii="Times New Roman" w:hAnsi="Times New Roman" w:cs="Times New Roman"/>
          <w:sz w:val="30"/>
          <w:szCs w:val="30"/>
        </w:rPr>
      </w:pPr>
      <w:r>
        <w:rPr>
          <w:rFonts w:ascii="Times New Roman" w:hAnsi="Times New Roman" w:cs="Times New Roman"/>
          <w:sz w:val="30"/>
          <w:szCs w:val="30"/>
        </w:rPr>
        <w:t xml:space="preserve"> 1.3</w:t>
      </w:r>
      <w:r w:rsidRPr="00935A93">
        <w:rPr>
          <w:rFonts w:ascii="Times New Roman" w:hAnsi="Times New Roman" w:cs="Times New Roman"/>
          <w:sz w:val="30"/>
          <w:szCs w:val="30"/>
        </w:rPr>
        <w:t>Субъекты бюджетной системы.</w:t>
      </w:r>
      <w:r w:rsidR="00815B62">
        <w:rPr>
          <w:rFonts w:ascii="Times New Roman" w:hAnsi="Times New Roman" w:cs="Times New Roman"/>
          <w:sz w:val="30"/>
          <w:szCs w:val="30"/>
        </w:rPr>
        <w:t xml:space="preserve"> </w:t>
      </w:r>
    </w:p>
    <w:p w:rsidR="00935A93" w:rsidRPr="00935A93" w:rsidRDefault="00935A93" w:rsidP="00935A93">
      <w:pPr>
        <w:pStyle w:val="a3"/>
        <w:spacing w:line="360" w:lineRule="auto"/>
        <w:jc w:val="both"/>
        <w:rPr>
          <w:rFonts w:ascii="Times New Roman" w:hAnsi="Times New Roman" w:cs="Times New Roman"/>
          <w:sz w:val="30"/>
          <w:szCs w:val="30"/>
        </w:rPr>
      </w:pPr>
      <w:r w:rsidRPr="00935A93">
        <w:rPr>
          <w:rFonts w:ascii="Times New Roman" w:hAnsi="Times New Roman" w:cs="Times New Roman"/>
          <w:sz w:val="30"/>
          <w:szCs w:val="30"/>
        </w:rPr>
        <w:t>Глава 2. Аналитический раздел</w:t>
      </w:r>
      <w:r w:rsidR="00815B62">
        <w:rPr>
          <w:rFonts w:ascii="Times New Roman" w:hAnsi="Times New Roman" w:cs="Times New Roman"/>
          <w:sz w:val="30"/>
          <w:szCs w:val="30"/>
        </w:rPr>
        <w:t xml:space="preserve"> </w:t>
      </w:r>
    </w:p>
    <w:p w:rsidR="00935A93" w:rsidRPr="00935A93" w:rsidRDefault="00935A93" w:rsidP="00935A93">
      <w:pPr>
        <w:pStyle w:val="a3"/>
        <w:spacing w:line="360" w:lineRule="auto"/>
        <w:jc w:val="both"/>
        <w:rPr>
          <w:rFonts w:ascii="Times New Roman" w:hAnsi="Times New Roman" w:cs="Times New Roman"/>
          <w:sz w:val="30"/>
          <w:szCs w:val="30"/>
        </w:rPr>
      </w:pPr>
      <w:r>
        <w:rPr>
          <w:rFonts w:ascii="Times New Roman" w:hAnsi="Times New Roman" w:cs="Times New Roman"/>
          <w:sz w:val="30"/>
          <w:szCs w:val="30"/>
        </w:rPr>
        <w:t xml:space="preserve">2.1 </w:t>
      </w:r>
      <w:r w:rsidRPr="00935A93">
        <w:rPr>
          <w:rFonts w:ascii="Times New Roman" w:hAnsi="Times New Roman" w:cs="Times New Roman"/>
          <w:sz w:val="30"/>
          <w:szCs w:val="30"/>
        </w:rPr>
        <w:t>Структура бюджета</w:t>
      </w:r>
      <w:r w:rsidR="00815B62">
        <w:rPr>
          <w:rFonts w:ascii="Times New Roman" w:hAnsi="Times New Roman" w:cs="Times New Roman"/>
          <w:sz w:val="30"/>
          <w:szCs w:val="30"/>
        </w:rPr>
        <w:t xml:space="preserve"> </w:t>
      </w:r>
    </w:p>
    <w:p w:rsidR="00935A93" w:rsidRPr="00935A93" w:rsidRDefault="00935A93" w:rsidP="00935A93">
      <w:pPr>
        <w:pStyle w:val="a3"/>
        <w:spacing w:line="360" w:lineRule="auto"/>
        <w:jc w:val="both"/>
        <w:rPr>
          <w:rFonts w:ascii="Times New Roman" w:hAnsi="Times New Roman" w:cs="Times New Roman"/>
          <w:sz w:val="30"/>
          <w:szCs w:val="30"/>
        </w:rPr>
      </w:pPr>
      <w:r>
        <w:rPr>
          <w:rFonts w:ascii="Times New Roman" w:hAnsi="Times New Roman" w:cs="Times New Roman"/>
          <w:sz w:val="30"/>
          <w:szCs w:val="30"/>
        </w:rPr>
        <w:t xml:space="preserve">2.2 </w:t>
      </w:r>
      <w:r w:rsidRPr="00935A93">
        <w:rPr>
          <w:rFonts w:ascii="Times New Roman" w:hAnsi="Times New Roman" w:cs="Times New Roman"/>
          <w:sz w:val="30"/>
          <w:szCs w:val="30"/>
        </w:rPr>
        <w:t>Межбюджетные отношения</w:t>
      </w:r>
      <w:r w:rsidRPr="00935A93">
        <w:rPr>
          <w:rFonts w:ascii="Times New Roman" w:hAnsi="Times New Roman" w:cs="Times New Roman"/>
          <w:sz w:val="30"/>
          <w:szCs w:val="30"/>
        </w:rPr>
        <w:tab/>
      </w:r>
      <w:r w:rsidR="00815B62">
        <w:rPr>
          <w:rFonts w:ascii="Times New Roman" w:hAnsi="Times New Roman" w:cs="Times New Roman"/>
          <w:sz w:val="30"/>
          <w:szCs w:val="30"/>
        </w:rPr>
        <w:t xml:space="preserve"> </w:t>
      </w:r>
    </w:p>
    <w:p w:rsidR="00935A93" w:rsidRPr="00935A93" w:rsidRDefault="00935A93" w:rsidP="00935A93">
      <w:pPr>
        <w:pStyle w:val="a3"/>
        <w:spacing w:line="360" w:lineRule="auto"/>
        <w:jc w:val="both"/>
        <w:rPr>
          <w:rFonts w:ascii="Times New Roman" w:hAnsi="Times New Roman" w:cs="Times New Roman"/>
          <w:sz w:val="30"/>
          <w:szCs w:val="30"/>
        </w:rPr>
      </w:pPr>
      <w:r w:rsidRPr="00935A93">
        <w:rPr>
          <w:rFonts w:ascii="Times New Roman" w:hAnsi="Times New Roman" w:cs="Times New Roman"/>
          <w:sz w:val="30"/>
          <w:szCs w:val="30"/>
        </w:rPr>
        <w:t>2.3</w:t>
      </w:r>
      <w:r w:rsidR="00815B62">
        <w:rPr>
          <w:rFonts w:ascii="Times New Roman" w:hAnsi="Times New Roman" w:cs="Times New Roman"/>
          <w:sz w:val="30"/>
          <w:szCs w:val="30"/>
        </w:rPr>
        <w:t xml:space="preserve"> </w:t>
      </w:r>
      <w:r w:rsidRPr="00935A93">
        <w:rPr>
          <w:rFonts w:ascii="Times New Roman" w:hAnsi="Times New Roman" w:cs="Times New Roman"/>
          <w:sz w:val="30"/>
          <w:szCs w:val="30"/>
        </w:rPr>
        <w:t xml:space="preserve">Государственный бюджет Российской Федерации </w:t>
      </w:r>
    </w:p>
    <w:p w:rsidR="00935A93" w:rsidRPr="00935A93" w:rsidRDefault="00935A93" w:rsidP="00935A93">
      <w:pPr>
        <w:pStyle w:val="a3"/>
        <w:spacing w:line="360" w:lineRule="auto"/>
        <w:jc w:val="both"/>
        <w:rPr>
          <w:rFonts w:ascii="Times New Roman" w:hAnsi="Times New Roman" w:cs="Times New Roman"/>
          <w:sz w:val="30"/>
          <w:szCs w:val="30"/>
        </w:rPr>
      </w:pPr>
      <w:r w:rsidRPr="00935A93">
        <w:rPr>
          <w:rFonts w:ascii="Times New Roman" w:hAnsi="Times New Roman" w:cs="Times New Roman"/>
          <w:sz w:val="30"/>
          <w:szCs w:val="30"/>
        </w:rPr>
        <w:t>за 2006 и 2007 год</w:t>
      </w:r>
      <w:r w:rsidR="00815B62">
        <w:rPr>
          <w:rFonts w:ascii="Times New Roman" w:hAnsi="Times New Roman" w:cs="Times New Roman"/>
          <w:sz w:val="30"/>
          <w:szCs w:val="30"/>
        </w:rPr>
        <w:t xml:space="preserve"> </w:t>
      </w:r>
    </w:p>
    <w:p w:rsidR="00935A93" w:rsidRPr="00935A93" w:rsidRDefault="00935A93" w:rsidP="00935A93">
      <w:pPr>
        <w:pStyle w:val="a3"/>
        <w:spacing w:line="360" w:lineRule="auto"/>
        <w:jc w:val="both"/>
        <w:rPr>
          <w:rFonts w:ascii="Times New Roman" w:hAnsi="Times New Roman" w:cs="Times New Roman"/>
          <w:sz w:val="30"/>
          <w:szCs w:val="30"/>
        </w:rPr>
      </w:pPr>
      <w:r>
        <w:rPr>
          <w:rFonts w:ascii="Times New Roman" w:hAnsi="Times New Roman" w:cs="Times New Roman"/>
          <w:sz w:val="30"/>
          <w:szCs w:val="30"/>
        </w:rPr>
        <w:t xml:space="preserve">2.4 </w:t>
      </w:r>
      <w:r w:rsidRPr="00935A93">
        <w:rPr>
          <w:rFonts w:ascii="Times New Roman" w:hAnsi="Times New Roman" w:cs="Times New Roman"/>
          <w:sz w:val="30"/>
          <w:szCs w:val="30"/>
        </w:rPr>
        <w:t>Направления совершенствования бюджетной системы РФ</w:t>
      </w:r>
      <w:r w:rsidR="00815B62">
        <w:rPr>
          <w:rFonts w:ascii="Times New Roman" w:hAnsi="Times New Roman" w:cs="Times New Roman"/>
          <w:sz w:val="30"/>
          <w:szCs w:val="30"/>
        </w:rPr>
        <w:t xml:space="preserve"> </w:t>
      </w:r>
    </w:p>
    <w:p w:rsidR="00935A93" w:rsidRPr="00935A93" w:rsidRDefault="00935A93" w:rsidP="00935A93">
      <w:pPr>
        <w:pStyle w:val="a3"/>
        <w:spacing w:line="360" w:lineRule="auto"/>
        <w:jc w:val="both"/>
        <w:rPr>
          <w:rFonts w:ascii="Times New Roman" w:hAnsi="Times New Roman" w:cs="Times New Roman"/>
          <w:sz w:val="30"/>
          <w:szCs w:val="30"/>
        </w:rPr>
      </w:pPr>
      <w:r w:rsidRPr="00935A93">
        <w:rPr>
          <w:rFonts w:ascii="Times New Roman" w:hAnsi="Times New Roman" w:cs="Times New Roman"/>
          <w:sz w:val="30"/>
          <w:szCs w:val="30"/>
        </w:rPr>
        <w:t>Заключение</w:t>
      </w:r>
      <w:r w:rsidR="00815B62">
        <w:rPr>
          <w:rFonts w:ascii="Times New Roman" w:hAnsi="Times New Roman" w:cs="Times New Roman"/>
          <w:sz w:val="30"/>
          <w:szCs w:val="30"/>
        </w:rPr>
        <w:t xml:space="preserve"> </w:t>
      </w:r>
    </w:p>
    <w:p w:rsidR="00935A93" w:rsidRDefault="00935A93" w:rsidP="00935A93">
      <w:pPr>
        <w:pStyle w:val="a3"/>
        <w:spacing w:line="360" w:lineRule="auto"/>
        <w:jc w:val="both"/>
        <w:rPr>
          <w:rFonts w:ascii="Times New Roman" w:hAnsi="Times New Roman" w:cs="Times New Roman"/>
          <w:sz w:val="30"/>
          <w:szCs w:val="30"/>
        </w:rPr>
      </w:pPr>
      <w:r w:rsidRPr="00935A93">
        <w:rPr>
          <w:rFonts w:ascii="Times New Roman" w:hAnsi="Times New Roman" w:cs="Times New Roman"/>
          <w:sz w:val="30"/>
          <w:szCs w:val="30"/>
        </w:rPr>
        <w:t xml:space="preserve">Список литературы </w:t>
      </w:r>
      <w:r w:rsidRPr="00935A93">
        <w:rPr>
          <w:rFonts w:ascii="Times New Roman" w:hAnsi="Times New Roman" w:cs="Times New Roman"/>
          <w:sz w:val="30"/>
          <w:szCs w:val="30"/>
        </w:rPr>
        <w:tab/>
      </w:r>
    </w:p>
    <w:p w:rsidR="00E47FA4" w:rsidRDefault="00935A93" w:rsidP="00935A93">
      <w:pPr>
        <w:pStyle w:val="a3"/>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br w:type="page"/>
      </w:r>
      <w:r w:rsidR="00E47FA4" w:rsidRPr="00E47FA4">
        <w:rPr>
          <w:rFonts w:ascii="Times New Roman" w:hAnsi="Times New Roman" w:cs="Times New Roman"/>
          <w:sz w:val="30"/>
          <w:szCs w:val="30"/>
        </w:rPr>
        <w:t>ВВЕДЕНИЕ</w:t>
      </w:r>
    </w:p>
    <w:p w:rsidR="00935A93" w:rsidRPr="00E47FA4" w:rsidRDefault="00935A93" w:rsidP="00935A93">
      <w:pPr>
        <w:pStyle w:val="a3"/>
        <w:spacing w:line="360" w:lineRule="auto"/>
        <w:ind w:firstLine="709"/>
        <w:jc w:val="both"/>
        <w:rPr>
          <w:rFonts w:ascii="Times New Roman" w:hAnsi="Times New Roman" w:cs="Times New Roman"/>
          <w:sz w:val="30"/>
          <w:szCs w:val="30"/>
        </w:rPr>
      </w:pPr>
    </w:p>
    <w:p w:rsidR="00E47FA4" w:rsidRPr="007918F4" w:rsidRDefault="00935A93" w:rsidP="00935A93">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30"/>
          <w:szCs w:val="30"/>
        </w:rPr>
        <w:t xml:space="preserve"> </w:t>
      </w:r>
      <w:r w:rsidR="00E47FA4" w:rsidRPr="007918F4">
        <w:rPr>
          <w:rFonts w:ascii="Times New Roman" w:hAnsi="Times New Roman" w:cs="Times New Roman"/>
          <w:sz w:val="28"/>
          <w:szCs w:val="28"/>
        </w:rPr>
        <w:t>Ведущую, определяющую</w:t>
      </w:r>
      <w:r w:rsidR="00815B62">
        <w:rPr>
          <w:rFonts w:ascii="Times New Roman" w:hAnsi="Times New Roman" w:cs="Times New Roman"/>
          <w:sz w:val="28"/>
          <w:szCs w:val="28"/>
        </w:rPr>
        <w:t xml:space="preserve"> </w:t>
      </w:r>
      <w:r w:rsidR="00E47FA4" w:rsidRPr="007918F4">
        <w:rPr>
          <w:rFonts w:ascii="Times New Roman" w:hAnsi="Times New Roman" w:cs="Times New Roman"/>
          <w:sz w:val="28"/>
          <w:szCs w:val="28"/>
        </w:rPr>
        <w:t>роль</w:t>
      </w:r>
      <w:r w:rsidR="00815B62">
        <w:rPr>
          <w:rFonts w:ascii="Times New Roman" w:hAnsi="Times New Roman" w:cs="Times New Roman"/>
          <w:sz w:val="28"/>
          <w:szCs w:val="28"/>
        </w:rPr>
        <w:t xml:space="preserve"> </w:t>
      </w:r>
      <w:r w:rsidR="00E47FA4" w:rsidRPr="007918F4">
        <w:rPr>
          <w:rFonts w:ascii="Times New Roman" w:hAnsi="Times New Roman" w:cs="Times New Roman"/>
          <w:sz w:val="28"/>
          <w:szCs w:val="28"/>
        </w:rPr>
        <w:t>в</w:t>
      </w:r>
      <w:r w:rsidR="00815B62">
        <w:rPr>
          <w:rFonts w:ascii="Times New Roman" w:hAnsi="Times New Roman" w:cs="Times New Roman"/>
          <w:sz w:val="28"/>
          <w:szCs w:val="28"/>
        </w:rPr>
        <w:t xml:space="preserve"> </w:t>
      </w:r>
      <w:r w:rsidR="00E47FA4" w:rsidRPr="007918F4">
        <w:rPr>
          <w:rFonts w:ascii="Times New Roman" w:hAnsi="Times New Roman" w:cs="Times New Roman"/>
          <w:sz w:val="28"/>
          <w:szCs w:val="28"/>
        </w:rPr>
        <w:t>формировании</w:t>
      </w:r>
      <w:r w:rsidR="00815B62">
        <w:rPr>
          <w:rFonts w:ascii="Times New Roman" w:hAnsi="Times New Roman" w:cs="Times New Roman"/>
          <w:sz w:val="28"/>
          <w:szCs w:val="28"/>
        </w:rPr>
        <w:t xml:space="preserve"> </w:t>
      </w:r>
      <w:r w:rsidR="00E47FA4" w:rsidRPr="007918F4">
        <w:rPr>
          <w:rFonts w:ascii="Times New Roman" w:hAnsi="Times New Roman" w:cs="Times New Roman"/>
          <w:sz w:val="28"/>
          <w:szCs w:val="28"/>
        </w:rPr>
        <w:t>и</w:t>
      </w:r>
      <w:r w:rsidR="00815B62">
        <w:rPr>
          <w:rFonts w:ascii="Times New Roman" w:hAnsi="Times New Roman" w:cs="Times New Roman"/>
          <w:sz w:val="28"/>
          <w:szCs w:val="28"/>
        </w:rPr>
        <w:t xml:space="preserve"> </w:t>
      </w:r>
      <w:r w:rsidR="00E47FA4" w:rsidRPr="007918F4">
        <w:rPr>
          <w:rFonts w:ascii="Times New Roman" w:hAnsi="Times New Roman" w:cs="Times New Roman"/>
          <w:sz w:val="28"/>
          <w:szCs w:val="28"/>
        </w:rPr>
        <w:t>развитии</w:t>
      </w:r>
      <w:r w:rsidR="00815B62">
        <w:rPr>
          <w:rFonts w:ascii="Times New Roman" w:hAnsi="Times New Roman" w:cs="Times New Roman"/>
          <w:sz w:val="28"/>
          <w:szCs w:val="28"/>
        </w:rPr>
        <w:t xml:space="preserve"> </w:t>
      </w:r>
      <w:r w:rsidR="00E47FA4" w:rsidRPr="007918F4">
        <w:rPr>
          <w:rFonts w:ascii="Times New Roman" w:hAnsi="Times New Roman" w:cs="Times New Roman"/>
          <w:sz w:val="28"/>
          <w:szCs w:val="28"/>
        </w:rPr>
        <w:t>экономической структуры</w:t>
      </w:r>
      <w:r w:rsidR="00815B62">
        <w:rPr>
          <w:rFonts w:ascii="Times New Roman" w:hAnsi="Times New Roman" w:cs="Times New Roman"/>
          <w:sz w:val="28"/>
          <w:szCs w:val="28"/>
        </w:rPr>
        <w:t xml:space="preserve"> </w:t>
      </w:r>
      <w:r w:rsidR="00E47FA4" w:rsidRPr="007918F4">
        <w:rPr>
          <w:rFonts w:ascii="Times New Roman" w:hAnsi="Times New Roman" w:cs="Times New Roman"/>
          <w:sz w:val="28"/>
          <w:szCs w:val="28"/>
        </w:rPr>
        <w:t>любого</w:t>
      </w:r>
      <w:r w:rsidR="00815B62">
        <w:rPr>
          <w:rFonts w:ascii="Times New Roman" w:hAnsi="Times New Roman" w:cs="Times New Roman"/>
          <w:sz w:val="28"/>
          <w:szCs w:val="28"/>
        </w:rPr>
        <w:t xml:space="preserve"> </w:t>
      </w:r>
      <w:r w:rsidR="00E47FA4" w:rsidRPr="007918F4">
        <w:rPr>
          <w:rFonts w:ascii="Times New Roman" w:hAnsi="Times New Roman" w:cs="Times New Roman"/>
          <w:sz w:val="28"/>
          <w:szCs w:val="28"/>
        </w:rPr>
        <w:t>современного</w:t>
      </w:r>
      <w:r w:rsidR="00815B62">
        <w:rPr>
          <w:rFonts w:ascii="Times New Roman" w:hAnsi="Times New Roman" w:cs="Times New Roman"/>
          <w:sz w:val="28"/>
          <w:szCs w:val="28"/>
        </w:rPr>
        <w:t xml:space="preserve"> </w:t>
      </w:r>
      <w:r w:rsidR="00E47FA4" w:rsidRPr="007918F4">
        <w:rPr>
          <w:rFonts w:ascii="Times New Roman" w:hAnsi="Times New Roman" w:cs="Times New Roman"/>
          <w:sz w:val="28"/>
          <w:szCs w:val="28"/>
        </w:rPr>
        <w:t>общества</w:t>
      </w:r>
      <w:r w:rsidR="00815B62">
        <w:rPr>
          <w:rFonts w:ascii="Times New Roman" w:hAnsi="Times New Roman" w:cs="Times New Roman"/>
          <w:sz w:val="28"/>
          <w:szCs w:val="28"/>
        </w:rPr>
        <w:t xml:space="preserve"> </w:t>
      </w:r>
      <w:r w:rsidR="00E47FA4" w:rsidRPr="007918F4">
        <w:rPr>
          <w:rFonts w:ascii="Times New Roman" w:hAnsi="Times New Roman" w:cs="Times New Roman"/>
          <w:sz w:val="28"/>
          <w:szCs w:val="28"/>
        </w:rPr>
        <w:t>играет</w:t>
      </w:r>
      <w:r w:rsidR="00815B62">
        <w:rPr>
          <w:rFonts w:ascii="Times New Roman" w:hAnsi="Times New Roman" w:cs="Times New Roman"/>
          <w:sz w:val="28"/>
          <w:szCs w:val="28"/>
        </w:rPr>
        <w:t xml:space="preserve"> </w:t>
      </w:r>
      <w:r w:rsidR="00E47FA4" w:rsidRPr="007918F4">
        <w:rPr>
          <w:rFonts w:ascii="Times New Roman" w:hAnsi="Times New Roman" w:cs="Times New Roman"/>
          <w:sz w:val="28"/>
          <w:szCs w:val="28"/>
        </w:rPr>
        <w:t>государственное регулирование,</w:t>
      </w:r>
      <w:r w:rsidR="00815B62">
        <w:rPr>
          <w:rFonts w:ascii="Times New Roman" w:hAnsi="Times New Roman" w:cs="Times New Roman"/>
          <w:sz w:val="28"/>
          <w:szCs w:val="28"/>
        </w:rPr>
        <w:t xml:space="preserve"> </w:t>
      </w:r>
      <w:r w:rsidR="00E47FA4" w:rsidRPr="007918F4">
        <w:rPr>
          <w:rFonts w:ascii="Times New Roman" w:hAnsi="Times New Roman" w:cs="Times New Roman"/>
          <w:sz w:val="28"/>
          <w:szCs w:val="28"/>
        </w:rPr>
        <w:t>осуществляемое</w:t>
      </w:r>
      <w:r w:rsidR="00815B62">
        <w:rPr>
          <w:rFonts w:ascii="Times New Roman" w:hAnsi="Times New Roman" w:cs="Times New Roman"/>
          <w:sz w:val="28"/>
          <w:szCs w:val="28"/>
        </w:rPr>
        <w:t xml:space="preserve"> </w:t>
      </w:r>
      <w:r w:rsidR="00E47FA4" w:rsidRPr="007918F4">
        <w:rPr>
          <w:rFonts w:ascii="Times New Roman" w:hAnsi="Times New Roman" w:cs="Times New Roman"/>
          <w:sz w:val="28"/>
          <w:szCs w:val="28"/>
        </w:rPr>
        <w:t>в</w:t>
      </w:r>
      <w:r w:rsidR="00815B62">
        <w:rPr>
          <w:rFonts w:ascii="Times New Roman" w:hAnsi="Times New Roman" w:cs="Times New Roman"/>
          <w:sz w:val="28"/>
          <w:szCs w:val="28"/>
        </w:rPr>
        <w:t xml:space="preserve"> </w:t>
      </w:r>
      <w:r w:rsidR="00E47FA4" w:rsidRPr="007918F4">
        <w:rPr>
          <w:rFonts w:ascii="Times New Roman" w:hAnsi="Times New Roman" w:cs="Times New Roman"/>
          <w:sz w:val="28"/>
          <w:szCs w:val="28"/>
        </w:rPr>
        <w:t>рамках</w:t>
      </w:r>
      <w:r w:rsidR="00815B62">
        <w:rPr>
          <w:rFonts w:ascii="Times New Roman" w:hAnsi="Times New Roman" w:cs="Times New Roman"/>
          <w:sz w:val="28"/>
          <w:szCs w:val="28"/>
        </w:rPr>
        <w:t xml:space="preserve"> </w:t>
      </w:r>
      <w:r w:rsidR="00E47FA4" w:rsidRPr="007918F4">
        <w:rPr>
          <w:rFonts w:ascii="Times New Roman" w:hAnsi="Times New Roman" w:cs="Times New Roman"/>
          <w:sz w:val="28"/>
          <w:szCs w:val="28"/>
        </w:rPr>
        <w:t>избранной</w:t>
      </w:r>
      <w:r w:rsidR="00815B62">
        <w:rPr>
          <w:rFonts w:ascii="Times New Roman" w:hAnsi="Times New Roman" w:cs="Times New Roman"/>
          <w:sz w:val="28"/>
          <w:szCs w:val="28"/>
        </w:rPr>
        <w:t xml:space="preserve"> </w:t>
      </w:r>
      <w:r w:rsidR="00E47FA4" w:rsidRPr="007918F4">
        <w:rPr>
          <w:rFonts w:ascii="Times New Roman" w:hAnsi="Times New Roman" w:cs="Times New Roman"/>
          <w:sz w:val="28"/>
          <w:szCs w:val="28"/>
        </w:rPr>
        <w:t>властью</w:t>
      </w:r>
      <w:r w:rsidR="00815B62">
        <w:rPr>
          <w:rFonts w:ascii="Times New Roman" w:hAnsi="Times New Roman" w:cs="Times New Roman"/>
          <w:sz w:val="28"/>
          <w:szCs w:val="28"/>
        </w:rPr>
        <w:t xml:space="preserve"> </w:t>
      </w:r>
      <w:r w:rsidR="00E47FA4" w:rsidRPr="007918F4">
        <w:rPr>
          <w:rFonts w:ascii="Times New Roman" w:hAnsi="Times New Roman" w:cs="Times New Roman"/>
          <w:sz w:val="28"/>
          <w:szCs w:val="28"/>
        </w:rPr>
        <w:t>экономической политики. Одним</w:t>
      </w:r>
      <w:r w:rsidR="00815B62">
        <w:rPr>
          <w:rFonts w:ascii="Times New Roman" w:hAnsi="Times New Roman" w:cs="Times New Roman"/>
          <w:sz w:val="28"/>
          <w:szCs w:val="28"/>
        </w:rPr>
        <w:t xml:space="preserve"> </w:t>
      </w:r>
      <w:r w:rsidR="00E47FA4" w:rsidRPr="007918F4">
        <w:rPr>
          <w:rFonts w:ascii="Times New Roman" w:hAnsi="Times New Roman" w:cs="Times New Roman"/>
          <w:sz w:val="28"/>
          <w:szCs w:val="28"/>
        </w:rPr>
        <w:t>из</w:t>
      </w:r>
      <w:r w:rsidR="00815B62">
        <w:rPr>
          <w:rFonts w:ascii="Times New Roman" w:hAnsi="Times New Roman" w:cs="Times New Roman"/>
          <w:sz w:val="28"/>
          <w:szCs w:val="28"/>
        </w:rPr>
        <w:t xml:space="preserve"> </w:t>
      </w:r>
      <w:r w:rsidR="00E47FA4" w:rsidRPr="007918F4">
        <w:rPr>
          <w:rFonts w:ascii="Times New Roman" w:hAnsi="Times New Roman" w:cs="Times New Roman"/>
          <w:sz w:val="28"/>
          <w:szCs w:val="28"/>
        </w:rPr>
        <w:t>наиболее</w:t>
      </w:r>
      <w:r w:rsidR="00815B62">
        <w:rPr>
          <w:rFonts w:ascii="Times New Roman" w:hAnsi="Times New Roman" w:cs="Times New Roman"/>
          <w:sz w:val="28"/>
          <w:szCs w:val="28"/>
        </w:rPr>
        <w:t xml:space="preserve"> </w:t>
      </w:r>
      <w:r w:rsidR="00E47FA4" w:rsidRPr="007918F4">
        <w:rPr>
          <w:rFonts w:ascii="Times New Roman" w:hAnsi="Times New Roman" w:cs="Times New Roman"/>
          <w:sz w:val="28"/>
          <w:szCs w:val="28"/>
        </w:rPr>
        <w:t>важных</w:t>
      </w:r>
      <w:r w:rsidR="00815B62">
        <w:rPr>
          <w:rFonts w:ascii="Times New Roman" w:hAnsi="Times New Roman" w:cs="Times New Roman"/>
          <w:sz w:val="28"/>
          <w:szCs w:val="28"/>
        </w:rPr>
        <w:t xml:space="preserve"> </w:t>
      </w:r>
      <w:r w:rsidR="00E47FA4" w:rsidRPr="007918F4">
        <w:rPr>
          <w:rFonts w:ascii="Times New Roman" w:hAnsi="Times New Roman" w:cs="Times New Roman"/>
          <w:sz w:val="28"/>
          <w:szCs w:val="28"/>
        </w:rPr>
        <w:t>механизмов,</w:t>
      </w:r>
      <w:r w:rsidR="00815B62">
        <w:rPr>
          <w:rFonts w:ascii="Times New Roman" w:hAnsi="Times New Roman" w:cs="Times New Roman"/>
          <w:sz w:val="28"/>
          <w:szCs w:val="28"/>
        </w:rPr>
        <w:t xml:space="preserve"> </w:t>
      </w:r>
      <w:r w:rsidR="00E47FA4" w:rsidRPr="007918F4">
        <w:rPr>
          <w:rFonts w:ascii="Times New Roman" w:hAnsi="Times New Roman" w:cs="Times New Roman"/>
          <w:sz w:val="28"/>
          <w:szCs w:val="28"/>
        </w:rPr>
        <w:t>позволяющих</w:t>
      </w:r>
      <w:r w:rsidR="00815B62">
        <w:rPr>
          <w:rFonts w:ascii="Times New Roman" w:hAnsi="Times New Roman" w:cs="Times New Roman"/>
          <w:sz w:val="28"/>
          <w:szCs w:val="28"/>
        </w:rPr>
        <w:t xml:space="preserve"> </w:t>
      </w:r>
      <w:r w:rsidR="00E47FA4" w:rsidRPr="007918F4">
        <w:rPr>
          <w:rFonts w:ascii="Times New Roman" w:hAnsi="Times New Roman" w:cs="Times New Roman"/>
          <w:sz w:val="28"/>
          <w:szCs w:val="28"/>
        </w:rPr>
        <w:t>государству осуществлять экономическое и социальное регулирование,</w:t>
      </w:r>
      <w:r w:rsidR="00815B62">
        <w:rPr>
          <w:rFonts w:ascii="Times New Roman" w:hAnsi="Times New Roman" w:cs="Times New Roman"/>
          <w:sz w:val="28"/>
          <w:szCs w:val="28"/>
        </w:rPr>
        <w:t xml:space="preserve"> </w:t>
      </w:r>
      <w:r w:rsidR="00E47FA4" w:rsidRPr="007918F4">
        <w:rPr>
          <w:rFonts w:ascii="Times New Roman" w:hAnsi="Times New Roman" w:cs="Times New Roman"/>
          <w:sz w:val="28"/>
          <w:szCs w:val="28"/>
        </w:rPr>
        <w:t>является</w:t>
      </w:r>
      <w:r w:rsidR="00815B62">
        <w:rPr>
          <w:rFonts w:ascii="Times New Roman" w:hAnsi="Times New Roman" w:cs="Times New Roman"/>
          <w:sz w:val="28"/>
          <w:szCs w:val="28"/>
        </w:rPr>
        <w:t xml:space="preserve"> </w:t>
      </w:r>
      <w:r w:rsidR="00E47FA4" w:rsidRPr="007918F4">
        <w:rPr>
          <w:rFonts w:ascii="Times New Roman" w:hAnsi="Times New Roman" w:cs="Times New Roman"/>
          <w:sz w:val="28"/>
          <w:szCs w:val="28"/>
        </w:rPr>
        <w:t>финансовый механизм - финансовая система</w:t>
      </w:r>
      <w:r w:rsidR="00815B62">
        <w:rPr>
          <w:rFonts w:ascii="Times New Roman" w:hAnsi="Times New Roman" w:cs="Times New Roman"/>
          <w:sz w:val="28"/>
          <w:szCs w:val="28"/>
        </w:rPr>
        <w:t xml:space="preserve"> </w:t>
      </w:r>
      <w:r w:rsidR="00E47FA4" w:rsidRPr="007918F4">
        <w:rPr>
          <w:rFonts w:ascii="Times New Roman" w:hAnsi="Times New Roman" w:cs="Times New Roman"/>
          <w:sz w:val="28"/>
          <w:szCs w:val="28"/>
        </w:rPr>
        <w:t>общества,</w:t>
      </w:r>
      <w:r w:rsidR="00815B62">
        <w:rPr>
          <w:rFonts w:ascii="Times New Roman" w:hAnsi="Times New Roman" w:cs="Times New Roman"/>
          <w:sz w:val="28"/>
          <w:szCs w:val="28"/>
        </w:rPr>
        <w:t xml:space="preserve"> </w:t>
      </w:r>
      <w:r w:rsidR="00E47FA4" w:rsidRPr="007918F4">
        <w:rPr>
          <w:rFonts w:ascii="Times New Roman" w:hAnsi="Times New Roman" w:cs="Times New Roman"/>
          <w:sz w:val="28"/>
          <w:szCs w:val="28"/>
        </w:rPr>
        <w:t>главным</w:t>
      </w:r>
      <w:r w:rsidR="00815B62">
        <w:rPr>
          <w:rFonts w:ascii="Times New Roman" w:hAnsi="Times New Roman" w:cs="Times New Roman"/>
          <w:sz w:val="28"/>
          <w:szCs w:val="28"/>
        </w:rPr>
        <w:t xml:space="preserve"> </w:t>
      </w:r>
      <w:r w:rsidR="00E47FA4" w:rsidRPr="007918F4">
        <w:rPr>
          <w:rFonts w:ascii="Times New Roman" w:hAnsi="Times New Roman" w:cs="Times New Roman"/>
          <w:sz w:val="28"/>
          <w:szCs w:val="28"/>
        </w:rPr>
        <w:t>звеном</w:t>
      </w:r>
      <w:r w:rsidR="00815B62">
        <w:rPr>
          <w:rFonts w:ascii="Times New Roman" w:hAnsi="Times New Roman" w:cs="Times New Roman"/>
          <w:sz w:val="28"/>
          <w:szCs w:val="28"/>
        </w:rPr>
        <w:t xml:space="preserve"> </w:t>
      </w:r>
      <w:r w:rsidR="00E47FA4" w:rsidRPr="007918F4">
        <w:rPr>
          <w:rFonts w:ascii="Times New Roman" w:hAnsi="Times New Roman" w:cs="Times New Roman"/>
          <w:sz w:val="28"/>
          <w:szCs w:val="28"/>
        </w:rPr>
        <w:t>которой</w:t>
      </w:r>
      <w:r w:rsidR="00815B62">
        <w:rPr>
          <w:rFonts w:ascii="Times New Roman" w:hAnsi="Times New Roman" w:cs="Times New Roman"/>
          <w:sz w:val="28"/>
          <w:szCs w:val="28"/>
        </w:rPr>
        <w:t xml:space="preserve"> </w:t>
      </w:r>
      <w:r w:rsidR="00E47FA4" w:rsidRPr="007918F4">
        <w:rPr>
          <w:rFonts w:ascii="Times New Roman" w:hAnsi="Times New Roman" w:cs="Times New Roman"/>
          <w:sz w:val="28"/>
          <w:szCs w:val="28"/>
        </w:rPr>
        <w:t>является государственный бюджет. Именно посредством</w:t>
      </w:r>
      <w:r w:rsidR="00815B62">
        <w:rPr>
          <w:rFonts w:ascii="Times New Roman" w:hAnsi="Times New Roman" w:cs="Times New Roman"/>
          <w:sz w:val="28"/>
          <w:szCs w:val="28"/>
        </w:rPr>
        <w:t xml:space="preserve"> </w:t>
      </w:r>
      <w:r w:rsidR="00E47FA4" w:rsidRPr="007918F4">
        <w:rPr>
          <w:rFonts w:ascii="Times New Roman" w:hAnsi="Times New Roman" w:cs="Times New Roman"/>
          <w:sz w:val="28"/>
          <w:szCs w:val="28"/>
        </w:rPr>
        <w:t>финансовой</w:t>
      </w:r>
      <w:r w:rsidR="00815B62">
        <w:rPr>
          <w:rFonts w:ascii="Times New Roman" w:hAnsi="Times New Roman" w:cs="Times New Roman"/>
          <w:sz w:val="28"/>
          <w:szCs w:val="28"/>
        </w:rPr>
        <w:t xml:space="preserve"> </w:t>
      </w:r>
      <w:r w:rsidR="00E47FA4" w:rsidRPr="007918F4">
        <w:rPr>
          <w:rFonts w:ascii="Times New Roman" w:hAnsi="Times New Roman" w:cs="Times New Roman"/>
          <w:sz w:val="28"/>
          <w:szCs w:val="28"/>
        </w:rPr>
        <w:t>системы</w:t>
      </w:r>
      <w:r w:rsidR="00815B62">
        <w:rPr>
          <w:rFonts w:ascii="Times New Roman" w:hAnsi="Times New Roman" w:cs="Times New Roman"/>
          <w:sz w:val="28"/>
          <w:szCs w:val="28"/>
        </w:rPr>
        <w:t xml:space="preserve"> </w:t>
      </w:r>
      <w:r w:rsidR="00E47FA4" w:rsidRPr="007918F4">
        <w:rPr>
          <w:rFonts w:ascii="Times New Roman" w:hAnsi="Times New Roman" w:cs="Times New Roman"/>
          <w:sz w:val="28"/>
          <w:szCs w:val="28"/>
        </w:rPr>
        <w:t>государство образует централизованные и воздействует на формирование</w:t>
      </w:r>
      <w:r w:rsidR="00815B62">
        <w:rPr>
          <w:rFonts w:ascii="Times New Roman" w:hAnsi="Times New Roman" w:cs="Times New Roman"/>
          <w:sz w:val="28"/>
          <w:szCs w:val="28"/>
        </w:rPr>
        <w:t xml:space="preserve"> </w:t>
      </w:r>
      <w:r w:rsidR="00E47FA4" w:rsidRPr="007918F4">
        <w:rPr>
          <w:rFonts w:ascii="Times New Roman" w:hAnsi="Times New Roman" w:cs="Times New Roman"/>
          <w:sz w:val="28"/>
          <w:szCs w:val="28"/>
        </w:rPr>
        <w:t>децентрализованных фондов денежных средств, обеспечивая возможность выполнения</w:t>
      </w:r>
      <w:r w:rsidR="00815B62">
        <w:rPr>
          <w:rFonts w:ascii="Times New Roman" w:hAnsi="Times New Roman" w:cs="Times New Roman"/>
          <w:sz w:val="28"/>
          <w:szCs w:val="28"/>
        </w:rPr>
        <w:t xml:space="preserve"> </w:t>
      </w:r>
      <w:r w:rsidR="00E47FA4" w:rsidRPr="007918F4">
        <w:rPr>
          <w:rFonts w:ascii="Times New Roman" w:hAnsi="Times New Roman" w:cs="Times New Roman"/>
          <w:sz w:val="28"/>
          <w:szCs w:val="28"/>
        </w:rPr>
        <w:t>возложенных</w:t>
      </w:r>
      <w:r w:rsidR="00815B62">
        <w:rPr>
          <w:rFonts w:ascii="Times New Roman" w:hAnsi="Times New Roman" w:cs="Times New Roman"/>
          <w:sz w:val="28"/>
          <w:szCs w:val="28"/>
        </w:rPr>
        <w:t xml:space="preserve"> </w:t>
      </w:r>
      <w:r w:rsidR="00E47FA4" w:rsidRPr="007918F4">
        <w:rPr>
          <w:rFonts w:ascii="Times New Roman" w:hAnsi="Times New Roman" w:cs="Times New Roman"/>
          <w:sz w:val="28"/>
          <w:szCs w:val="28"/>
        </w:rPr>
        <w:t>на государственные органы функций.</w:t>
      </w:r>
    </w:p>
    <w:p w:rsidR="00E47FA4" w:rsidRPr="007918F4" w:rsidRDefault="00815B62" w:rsidP="00935A93">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47FA4" w:rsidRPr="007918F4">
        <w:rPr>
          <w:rFonts w:ascii="Times New Roman" w:hAnsi="Times New Roman" w:cs="Times New Roman"/>
          <w:sz w:val="28"/>
          <w:szCs w:val="28"/>
        </w:rPr>
        <w:t>Таким образом, актуальность данной темы заключается в первостепенной важности бюджета для функционирования национальной экономики, в его формировании и исполнении</w:t>
      </w:r>
      <w:r>
        <w:rPr>
          <w:rFonts w:ascii="Times New Roman" w:hAnsi="Times New Roman" w:cs="Times New Roman"/>
          <w:sz w:val="28"/>
          <w:szCs w:val="28"/>
        </w:rPr>
        <w:t xml:space="preserve"> </w:t>
      </w:r>
      <w:r w:rsidR="00E47FA4" w:rsidRPr="007918F4">
        <w:rPr>
          <w:rFonts w:ascii="Times New Roman" w:hAnsi="Times New Roman" w:cs="Times New Roman"/>
          <w:sz w:val="28"/>
          <w:szCs w:val="28"/>
        </w:rPr>
        <w:t xml:space="preserve">регулирующей роли в использовании ВВП. </w:t>
      </w:r>
    </w:p>
    <w:p w:rsidR="00D243CD" w:rsidRPr="007918F4" w:rsidRDefault="00426404" w:rsidP="00935A93">
      <w:pPr>
        <w:pStyle w:val="a3"/>
        <w:spacing w:line="360" w:lineRule="auto"/>
        <w:ind w:firstLine="709"/>
        <w:jc w:val="both"/>
        <w:rPr>
          <w:rFonts w:ascii="Times New Roman" w:hAnsi="Times New Roman" w:cs="Times New Roman"/>
          <w:sz w:val="28"/>
          <w:szCs w:val="28"/>
        </w:rPr>
      </w:pPr>
      <w:r w:rsidRPr="007918F4">
        <w:rPr>
          <w:rFonts w:ascii="Times New Roman" w:hAnsi="Times New Roman" w:cs="Times New Roman"/>
          <w:sz w:val="28"/>
          <w:szCs w:val="28"/>
        </w:rPr>
        <w:t xml:space="preserve"> Цель</w:t>
      </w:r>
      <w:r w:rsidR="00815B62">
        <w:rPr>
          <w:rFonts w:ascii="Times New Roman" w:hAnsi="Times New Roman" w:cs="Times New Roman"/>
          <w:sz w:val="28"/>
          <w:szCs w:val="28"/>
        </w:rPr>
        <w:t xml:space="preserve"> </w:t>
      </w:r>
      <w:r w:rsidRPr="007918F4">
        <w:rPr>
          <w:rFonts w:ascii="Times New Roman" w:hAnsi="Times New Roman" w:cs="Times New Roman"/>
          <w:sz w:val="28"/>
          <w:szCs w:val="28"/>
        </w:rPr>
        <w:t xml:space="preserve">исследования - </w:t>
      </w:r>
      <w:r w:rsidR="00D243CD" w:rsidRPr="007918F4">
        <w:rPr>
          <w:rFonts w:ascii="Times New Roman" w:hAnsi="Times New Roman" w:cs="Times New Roman"/>
          <w:sz w:val="28"/>
          <w:szCs w:val="28"/>
        </w:rPr>
        <w:t xml:space="preserve">исследовать бюджетное устройство в Российской Федерации, принципы построения бюджетной системы и </w:t>
      </w:r>
      <w:r w:rsidRPr="007918F4">
        <w:rPr>
          <w:rFonts w:ascii="Times New Roman" w:hAnsi="Times New Roman" w:cs="Times New Roman"/>
          <w:sz w:val="28"/>
          <w:szCs w:val="28"/>
        </w:rPr>
        <w:t>разработка мероприятий по совершенствованию бюджетной системы.</w:t>
      </w:r>
    </w:p>
    <w:p w:rsidR="00426404" w:rsidRPr="007918F4" w:rsidRDefault="00426404" w:rsidP="00935A93">
      <w:pPr>
        <w:pStyle w:val="a3"/>
        <w:spacing w:line="360" w:lineRule="auto"/>
        <w:ind w:firstLine="709"/>
        <w:jc w:val="both"/>
        <w:rPr>
          <w:rFonts w:ascii="Times New Roman" w:hAnsi="Times New Roman" w:cs="Times New Roman"/>
          <w:sz w:val="28"/>
          <w:szCs w:val="28"/>
        </w:rPr>
      </w:pPr>
      <w:r w:rsidRPr="007918F4">
        <w:rPr>
          <w:rFonts w:ascii="Times New Roman" w:hAnsi="Times New Roman" w:cs="Times New Roman"/>
          <w:sz w:val="28"/>
          <w:szCs w:val="28"/>
        </w:rPr>
        <w:t xml:space="preserve"> Поставленная цель предопределила постановку и решение</w:t>
      </w:r>
      <w:r w:rsidR="00815B62">
        <w:rPr>
          <w:rFonts w:ascii="Times New Roman" w:hAnsi="Times New Roman" w:cs="Times New Roman"/>
          <w:sz w:val="28"/>
          <w:szCs w:val="28"/>
        </w:rPr>
        <w:t xml:space="preserve"> </w:t>
      </w:r>
      <w:r w:rsidRPr="007918F4">
        <w:rPr>
          <w:rFonts w:ascii="Times New Roman" w:hAnsi="Times New Roman" w:cs="Times New Roman"/>
          <w:sz w:val="28"/>
          <w:szCs w:val="28"/>
        </w:rPr>
        <w:t>следующих задач:</w:t>
      </w:r>
    </w:p>
    <w:p w:rsidR="00426404" w:rsidRPr="007918F4" w:rsidRDefault="00815B62" w:rsidP="00935A93">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26404" w:rsidRPr="007918F4">
        <w:rPr>
          <w:rFonts w:ascii="Times New Roman" w:hAnsi="Times New Roman" w:cs="Times New Roman"/>
          <w:sz w:val="28"/>
          <w:szCs w:val="28"/>
        </w:rPr>
        <w:t>-</w:t>
      </w:r>
      <w:r>
        <w:rPr>
          <w:rFonts w:ascii="Times New Roman" w:hAnsi="Times New Roman" w:cs="Times New Roman"/>
          <w:sz w:val="28"/>
          <w:szCs w:val="28"/>
        </w:rPr>
        <w:t xml:space="preserve"> </w:t>
      </w:r>
      <w:r w:rsidR="00426404" w:rsidRPr="007918F4">
        <w:rPr>
          <w:rFonts w:ascii="Times New Roman" w:hAnsi="Times New Roman" w:cs="Times New Roman"/>
          <w:sz w:val="28"/>
          <w:szCs w:val="28"/>
        </w:rPr>
        <w:t>исследовать основные черты и принципы бюджетного устройства Российской Федерации;</w:t>
      </w:r>
    </w:p>
    <w:p w:rsidR="00426404" w:rsidRPr="007918F4" w:rsidRDefault="00815B62" w:rsidP="00935A93">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26404" w:rsidRPr="007918F4">
        <w:rPr>
          <w:rFonts w:ascii="Times New Roman" w:hAnsi="Times New Roman" w:cs="Times New Roman"/>
          <w:sz w:val="28"/>
          <w:szCs w:val="28"/>
        </w:rPr>
        <w:t>-</w:t>
      </w:r>
      <w:r>
        <w:rPr>
          <w:rFonts w:ascii="Times New Roman" w:hAnsi="Times New Roman" w:cs="Times New Roman"/>
          <w:sz w:val="28"/>
          <w:szCs w:val="28"/>
        </w:rPr>
        <w:t xml:space="preserve"> </w:t>
      </w:r>
      <w:r w:rsidR="00426404" w:rsidRPr="007918F4">
        <w:rPr>
          <w:rFonts w:ascii="Times New Roman" w:hAnsi="Times New Roman" w:cs="Times New Roman"/>
          <w:sz w:val="28"/>
          <w:szCs w:val="28"/>
        </w:rPr>
        <w:t>рассмотреть принципы построения бюджетной системы;</w:t>
      </w:r>
    </w:p>
    <w:p w:rsidR="00426404" w:rsidRPr="007918F4" w:rsidRDefault="00815B62" w:rsidP="00935A93">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26404" w:rsidRPr="007918F4">
        <w:rPr>
          <w:rFonts w:ascii="Times New Roman" w:hAnsi="Times New Roman" w:cs="Times New Roman"/>
          <w:sz w:val="28"/>
          <w:szCs w:val="28"/>
        </w:rPr>
        <w:t>- изучить источники формирования налоговых и неналоговых поступлений доходной части бюджетов разных уровней, а также рассмотреть расходы бюджетов разных уровней;</w:t>
      </w:r>
    </w:p>
    <w:p w:rsidR="00426404" w:rsidRPr="007918F4" w:rsidRDefault="00815B62" w:rsidP="00935A93">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26404" w:rsidRPr="007918F4">
        <w:rPr>
          <w:rFonts w:ascii="Times New Roman" w:hAnsi="Times New Roman" w:cs="Times New Roman"/>
          <w:sz w:val="28"/>
          <w:szCs w:val="28"/>
        </w:rPr>
        <w:t>-</w:t>
      </w:r>
      <w:r>
        <w:rPr>
          <w:rFonts w:ascii="Times New Roman" w:hAnsi="Times New Roman" w:cs="Times New Roman"/>
          <w:sz w:val="28"/>
          <w:szCs w:val="28"/>
        </w:rPr>
        <w:t xml:space="preserve"> </w:t>
      </w:r>
      <w:r w:rsidR="00426404" w:rsidRPr="007918F4">
        <w:rPr>
          <w:rFonts w:ascii="Times New Roman" w:hAnsi="Times New Roman" w:cs="Times New Roman"/>
          <w:sz w:val="28"/>
          <w:szCs w:val="28"/>
        </w:rPr>
        <w:t>рассмотреть бюджетную классификацию и ее использование;</w:t>
      </w:r>
    </w:p>
    <w:p w:rsidR="00426404" w:rsidRPr="007918F4" w:rsidRDefault="00815B62" w:rsidP="00935A93">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26404" w:rsidRPr="007918F4">
        <w:rPr>
          <w:rFonts w:ascii="Times New Roman" w:hAnsi="Times New Roman" w:cs="Times New Roman"/>
          <w:sz w:val="28"/>
          <w:szCs w:val="28"/>
        </w:rPr>
        <w:t>-</w:t>
      </w:r>
      <w:r>
        <w:rPr>
          <w:rFonts w:ascii="Times New Roman" w:hAnsi="Times New Roman" w:cs="Times New Roman"/>
          <w:sz w:val="28"/>
          <w:szCs w:val="28"/>
        </w:rPr>
        <w:t xml:space="preserve"> </w:t>
      </w:r>
      <w:r w:rsidR="00426404" w:rsidRPr="007918F4">
        <w:rPr>
          <w:rFonts w:ascii="Times New Roman" w:hAnsi="Times New Roman" w:cs="Times New Roman"/>
          <w:sz w:val="28"/>
          <w:szCs w:val="28"/>
        </w:rPr>
        <w:t>исследовать отдельные звенья (уровни) бюджетной системы;</w:t>
      </w:r>
    </w:p>
    <w:p w:rsidR="00426404" w:rsidRPr="007918F4" w:rsidRDefault="00815B62" w:rsidP="00935A93">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16F63" w:rsidRPr="007918F4">
        <w:rPr>
          <w:rFonts w:ascii="Times New Roman" w:hAnsi="Times New Roman" w:cs="Times New Roman"/>
          <w:sz w:val="28"/>
          <w:szCs w:val="28"/>
        </w:rPr>
        <w:t xml:space="preserve">- </w:t>
      </w:r>
      <w:r w:rsidR="00426404" w:rsidRPr="007918F4">
        <w:rPr>
          <w:rFonts w:ascii="Times New Roman" w:hAnsi="Times New Roman" w:cs="Times New Roman"/>
          <w:sz w:val="28"/>
          <w:szCs w:val="28"/>
        </w:rPr>
        <w:t>предложить мероприятия по совершенствованию бюджетной системы Российской Федерации.</w:t>
      </w:r>
    </w:p>
    <w:p w:rsidR="00E47FA4" w:rsidRPr="007918F4" w:rsidRDefault="00815B62" w:rsidP="00935A93">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47FA4" w:rsidRPr="007918F4">
        <w:rPr>
          <w:rFonts w:ascii="Times New Roman" w:hAnsi="Times New Roman" w:cs="Times New Roman"/>
          <w:sz w:val="28"/>
          <w:szCs w:val="28"/>
          <w:u w:val="single"/>
        </w:rPr>
        <w:t>Объектом</w:t>
      </w:r>
      <w:r w:rsidR="00E47FA4" w:rsidRPr="007918F4">
        <w:rPr>
          <w:rFonts w:ascii="Times New Roman" w:hAnsi="Times New Roman" w:cs="Times New Roman"/>
          <w:sz w:val="28"/>
          <w:szCs w:val="28"/>
        </w:rPr>
        <w:t xml:space="preserve"> курсовой работы является бюджет Российской Федерации и бюджетное устройство.</w:t>
      </w:r>
    </w:p>
    <w:p w:rsidR="00E47FA4" w:rsidRPr="00E47FA4" w:rsidRDefault="00815B62" w:rsidP="00935A93">
      <w:pPr>
        <w:pStyle w:val="a3"/>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 </w:t>
      </w:r>
    </w:p>
    <w:p w:rsidR="005A4508" w:rsidRDefault="00815B62" w:rsidP="00935A93">
      <w:pPr>
        <w:pStyle w:val="a3"/>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 </w:t>
      </w:r>
    </w:p>
    <w:p w:rsidR="005A4508" w:rsidRDefault="005A4508" w:rsidP="00935A93">
      <w:pPr>
        <w:pStyle w:val="a3"/>
        <w:spacing w:line="360" w:lineRule="auto"/>
        <w:ind w:firstLine="709"/>
        <w:jc w:val="both"/>
        <w:rPr>
          <w:rFonts w:ascii="Times New Roman" w:hAnsi="Times New Roman" w:cs="Times New Roman"/>
          <w:sz w:val="30"/>
          <w:szCs w:val="30"/>
        </w:rPr>
      </w:pPr>
    </w:p>
    <w:p w:rsidR="00E47FA4" w:rsidRPr="00E47FA4" w:rsidRDefault="00E47FA4" w:rsidP="00935A93">
      <w:pPr>
        <w:pStyle w:val="a3"/>
        <w:spacing w:line="360" w:lineRule="auto"/>
        <w:ind w:firstLine="709"/>
        <w:jc w:val="both"/>
        <w:rPr>
          <w:rFonts w:ascii="Times New Roman" w:hAnsi="Times New Roman" w:cs="Times New Roman"/>
          <w:sz w:val="30"/>
          <w:szCs w:val="30"/>
        </w:rPr>
      </w:pPr>
    </w:p>
    <w:p w:rsidR="00E47FA4" w:rsidRPr="00E47FA4" w:rsidRDefault="00E47FA4" w:rsidP="00935A93">
      <w:pPr>
        <w:pStyle w:val="a3"/>
        <w:spacing w:line="360" w:lineRule="auto"/>
        <w:ind w:firstLine="709"/>
        <w:jc w:val="both"/>
        <w:rPr>
          <w:rFonts w:ascii="Times New Roman" w:hAnsi="Times New Roman" w:cs="Times New Roman"/>
          <w:sz w:val="30"/>
          <w:szCs w:val="30"/>
        </w:rPr>
      </w:pPr>
    </w:p>
    <w:p w:rsidR="00E47FA4" w:rsidRPr="00E47FA4" w:rsidRDefault="00E47FA4" w:rsidP="00935A93">
      <w:pPr>
        <w:pStyle w:val="a3"/>
        <w:spacing w:line="360" w:lineRule="auto"/>
        <w:ind w:firstLine="709"/>
        <w:jc w:val="both"/>
        <w:rPr>
          <w:rFonts w:ascii="Times New Roman" w:hAnsi="Times New Roman" w:cs="Times New Roman"/>
          <w:sz w:val="30"/>
          <w:szCs w:val="30"/>
        </w:rPr>
      </w:pPr>
    </w:p>
    <w:p w:rsidR="00426404" w:rsidRDefault="00426404" w:rsidP="00935A93">
      <w:pPr>
        <w:pStyle w:val="a3"/>
        <w:spacing w:line="360" w:lineRule="auto"/>
        <w:ind w:firstLine="709"/>
        <w:jc w:val="both"/>
        <w:rPr>
          <w:rFonts w:ascii="Times New Roman" w:hAnsi="Times New Roman" w:cs="Times New Roman"/>
          <w:sz w:val="30"/>
          <w:szCs w:val="30"/>
        </w:rPr>
      </w:pPr>
    </w:p>
    <w:p w:rsidR="00426404" w:rsidRDefault="00426404" w:rsidP="00935A93">
      <w:pPr>
        <w:pStyle w:val="a3"/>
        <w:spacing w:line="360" w:lineRule="auto"/>
        <w:ind w:firstLine="709"/>
        <w:jc w:val="both"/>
        <w:rPr>
          <w:rFonts w:ascii="Times New Roman" w:hAnsi="Times New Roman" w:cs="Times New Roman"/>
          <w:sz w:val="30"/>
          <w:szCs w:val="30"/>
        </w:rPr>
      </w:pPr>
    </w:p>
    <w:p w:rsidR="00426404" w:rsidRDefault="00426404" w:rsidP="00935A93">
      <w:pPr>
        <w:pStyle w:val="a3"/>
        <w:spacing w:line="360" w:lineRule="auto"/>
        <w:ind w:firstLine="709"/>
        <w:jc w:val="both"/>
        <w:rPr>
          <w:rFonts w:ascii="Times New Roman" w:hAnsi="Times New Roman" w:cs="Times New Roman"/>
          <w:sz w:val="30"/>
          <w:szCs w:val="30"/>
        </w:rPr>
      </w:pPr>
    </w:p>
    <w:p w:rsidR="00426404" w:rsidRDefault="00426404" w:rsidP="00935A93">
      <w:pPr>
        <w:pStyle w:val="a3"/>
        <w:spacing w:line="360" w:lineRule="auto"/>
        <w:ind w:firstLine="709"/>
        <w:jc w:val="both"/>
        <w:rPr>
          <w:rFonts w:ascii="Times New Roman" w:hAnsi="Times New Roman" w:cs="Times New Roman"/>
          <w:sz w:val="30"/>
          <w:szCs w:val="30"/>
        </w:rPr>
      </w:pPr>
    </w:p>
    <w:p w:rsidR="00426404" w:rsidRDefault="00426404" w:rsidP="00935A93">
      <w:pPr>
        <w:pStyle w:val="a3"/>
        <w:spacing w:line="360" w:lineRule="auto"/>
        <w:ind w:firstLine="709"/>
        <w:jc w:val="both"/>
        <w:rPr>
          <w:rFonts w:ascii="Times New Roman" w:hAnsi="Times New Roman" w:cs="Times New Roman"/>
          <w:sz w:val="30"/>
          <w:szCs w:val="30"/>
        </w:rPr>
      </w:pPr>
    </w:p>
    <w:p w:rsidR="00426404" w:rsidRDefault="00426404" w:rsidP="00935A93">
      <w:pPr>
        <w:pStyle w:val="a3"/>
        <w:spacing w:line="360" w:lineRule="auto"/>
        <w:ind w:firstLine="709"/>
        <w:jc w:val="both"/>
        <w:rPr>
          <w:rFonts w:ascii="Times New Roman" w:hAnsi="Times New Roman" w:cs="Times New Roman"/>
          <w:sz w:val="30"/>
          <w:szCs w:val="30"/>
        </w:rPr>
      </w:pPr>
    </w:p>
    <w:p w:rsidR="00426404" w:rsidRDefault="00426404" w:rsidP="00935A93">
      <w:pPr>
        <w:pStyle w:val="a3"/>
        <w:spacing w:line="360" w:lineRule="auto"/>
        <w:ind w:firstLine="709"/>
        <w:jc w:val="both"/>
        <w:rPr>
          <w:rFonts w:ascii="Times New Roman" w:hAnsi="Times New Roman" w:cs="Times New Roman"/>
          <w:sz w:val="30"/>
          <w:szCs w:val="30"/>
        </w:rPr>
      </w:pPr>
    </w:p>
    <w:p w:rsidR="00426404" w:rsidRDefault="00426404" w:rsidP="00935A93">
      <w:pPr>
        <w:pStyle w:val="a3"/>
        <w:spacing w:line="360" w:lineRule="auto"/>
        <w:ind w:firstLine="709"/>
        <w:jc w:val="both"/>
        <w:rPr>
          <w:rFonts w:ascii="Times New Roman" w:hAnsi="Times New Roman" w:cs="Times New Roman"/>
          <w:sz w:val="30"/>
          <w:szCs w:val="30"/>
        </w:rPr>
      </w:pPr>
    </w:p>
    <w:p w:rsidR="00426404" w:rsidRDefault="00426404" w:rsidP="00935A93">
      <w:pPr>
        <w:pStyle w:val="a3"/>
        <w:spacing w:line="360" w:lineRule="auto"/>
        <w:ind w:firstLine="709"/>
        <w:jc w:val="both"/>
        <w:rPr>
          <w:rFonts w:ascii="Times New Roman" w:hAnsi="Times New Roman" w:cs="Times New Roman"/>
          <w:sz w:val="30"/>
          <w:szCs w:val="30"/>
        </w:rPr>
      </w:pPr>
    </w:p>
    <w:p w:rsidR="00426404" w:rsidRDefault="00426404" w:rsidP="00935A93">
      <w:pPr>
        <w:pStyle w:val="a3"/>
        <w:spacing w:line="360" w:lineRule="auto"/>
        <w:ind w:firstLine="709"/>
        <w:jc w:val="both"/>
        <w:rPr>
          <w:rFonts w:ascii="Times New Roman" w:hAnsi="Times New Roman" w:cs="Times New Roman"/>
          <w:sz w:val="30"/>
          <w:szCs w:val="30"/>
        </w:rPr>
      </w:pPr>
    </w:p>
    <w:p w:rsidR="007918F4" w:rsidRDefault="007918F4" w:rsidP="00935A93">
      <w:pPr>
        <w:pStyle w:val="a3"/>
        <w:spacing w:line="360" w:lineRule="auto"/>
        <w:ind w:firstLine="709"/>
        <w:jc w:val="both"/>
        <w:rPr>
          <w:rFonts w:ascii="Times New Roman" w:hAnsi="Times New Roman" w:cs="Times New Roman"/>
          <w:sz w:val="30"/>
          <w:szCs w:val="30"/>
        </w:rPr>
      </w:pPr>
    </w:p>
    <w:p w:rsidR="007918F4" w:rsidRDefault="007918F4" w:rsidP="00935A93">
      <w:pPr>
        <w:pStyle w:val="a3"/>
        <w:spacing w:line="360" w:lineRule="auto"/>
        <w:ind w:firstLine="709"/>
        <w:jc w:val="both"/>
        <w:rPr>
          <w:rFonts w:ascii="Times New Roman" w:hAnsi="Times New Roman" w:cs="Times New Roman"/>
          <w:sz w:val="30"/>
          <w:szCs w:val="30"/>
        </w:rPr>
      </w:pPr>
    </w:p>
    <w:p w:rsidR="007918F4" w:rsidRDefault="007918F4" w:rsidP="00935A93">
      <w:pPr>
        <w:pStyle w:val="a3"/>
        <w:spacing w:line="360" w:lineRule="auto"/>
        <w:ind w:firstLine="709"/>
        <w:jc w:val="both"/>
        <w:rPr>
          <w:rFonts w:ascii="Times New Roman" w:hAnsi="Times New Roman" w:cs="Times New Roman"/>
          <w:sz w:val="30"/>
          <w:szCs w:val="30"/>
        </w:rPr>
      </w:pPr>
    </w:p>
    <w:p w:rsidR="007918F4" w:rsidRDefault="007918F4" w:rsidP="00935A93">
      <w:pPr>
        <w:pStyle w:val="a3"/>
        <w:spacing w:line="360" w:lineRule="auto"/>
        <w:ind w:firstLine="709"/>
        <w:jc w:val="both"/>
        <w:rPr>
          <w:rFonts w:ascii="Times New Roman" w:hAnsi="Times New Roman" w:cs="Times New Roman"/>
          <w:sz w:val="30"/>
          <w:szCs w:val="30"/>
        </w:rPr>
      </w:pPr>
    </w:p>
    <w:p w:rsidR="007918F4" w:rsidRDefault="007918F4" w:rsidP="00935A93">
      <w:pPr>
        <w:pStyle w:val="a3"/>
        <w:spacing w:line="360" w:lineRule="auto"/>
        <w:ind w:firstLine="709"/>
        <w:jc w:val="both"/>
        <w:rPr>
          <w:rFonts w:ascii="Times New Roman" w:hAnsi="Times New Roman" w:cs="Times New Roman"/>
          <w:sz w:val="30"/>
          <w:szCs w:val="30"/>
        </w:rPr>
      </w:pPr>
    </w:p>
    <w:p w:rsidR="007918F4" w:rsidRDefault="007918F4" w:rsidP="00935A93">
      <w:pPr>
        <w:pStyle w:val="a3"/>
        <w:spacing w:line="360" w:lineRule="auto"/>
        <w:ind w:firstLine="709"/>
        <w:jc w:val="both"/>
        <w:rPr>
          <w:rFonts w:ascii="Times New Roman" w:hAnsi="Times New Roman" w:cs="Times New Roman"/>
          <w:sz w:val="30"/>
          <w:szCs w:val="30"/>
        </w:rPr>
      </w:pPr>
    </w:p>
    <w:p w:rsidR="00E47FA4" w:rsidRDefault="00C44921" w:rsidP="00935A93">
      <w:pPr>
        <w:pStyle w:val="a3"/>
        <w:spacing w:line="360" w:lineRule="auto"/>
        <w:ind w:firstLine="709"/>
        <w:jc w:val="both"/>
        <w:rPr>
          <w:rFonts w:ascii="Times New Roman" w:hAnsi="Times New Roman" w:cs="Times New Roman"/>
          <w:b/>
          <w:sz w:val="30"/>
          <w:szCs w:val="30"/>
        </w:rPr>
      </w:pPr>
      <w:r>
        <w:rPr>
          <w:rFonts w:ascii="Times New Roman" w:hAnsi="Times New Roman" w:cs="Times New Roman"/>
          <w:sz w:val="30"/>
          <w:szCs w:val="30"/>
        </w:rPr>
        <w:br w:type="page"/>
      </w:r>
      <w:r w:rsidR="00E47FA4" w:rsidRPr="00C32C4F">
        <w:rPr>
          <w:rFonts w:ascii="Times New Roman" w:hAnsi="Times New Roman" w:cs="Times New Roman"/>
          <w:sz w:val="30"/>
          <w:szCs w:val="30"/>
        </w:rPr>
        <w:t>ГЛАВА 1</w:t>
      </w:r>
      <w:r w:rsidR="00E47FA4" w:rsidRPr="00FA574A">
        <w:rPr>
          <w:rFonts w:ascii="Times New Roman" w:hAnsi="Times New Roman" w:cs="Times New Roman"/>
          <w:b/>
          <w:sz w:val="30"/>
          <w:szCs w:val="30"/>
        </w:rPr>
        <w:t xml:space="preserve">. </w:t>
      </w:r>
      <w:r w:rsidR="00FA574A" w:rsidRPr="00FA574A">
        <w:rPr>
          <w:rFonts w:ascii="Times New Roman" w:hAnsi="Times New Roman" w:cs="Times New Roman"/>
          <w:b/>
          <w:sz w:val="30"/>
          <w:szCs w:val="30"/>
        </w:rPr>
        <w:t xml:space="preserve">Теоретические основы </w:t>
      </w:r>
      <w:r w:rsidR="00FA574A">
        <w:rPr>
          <w:rFonts w:ascii="Times New Roman" w:hAnsi="Times New Roman" w:cs="Times New Roman"/>
          <w:b/>
          <w:sz w:val="30"/>
          <w:szCs w:val="30"/>
        </w:rPr>
        <w:t>г</w:t>
      </w:r>
      <w:r w:rsidR="00E47FA4" w:rsidRPr="00FA574A">
        <w:rPr>
          <w:rFonts w:ascii="Times New Roman" w:hAnsi="Times New Roman" w:cs="Times New Roman"/>
          <w:b/>
          <w:sz w:val="30"/>
          <w:szCs w:val="30"/>
        </w:rPr>
        <w:t>осударственн</w:t>
      </w:r>
      <w:r w:rsidR="00FA574A" w:rsidRPr="00FA574A">
        <w:rPr>
          <w:rFonts w:ascii="Times New Roman" w:hAnsi="Times New Roman" w:cs="Times New Roman"/>
          <w:b/>
          <w:sz w:val="30"/>
          <w:szCs w:val="30"/>
        </w:rPr>
        <w:t>ого</w:t>
      </w:r>
      <w:r w:rsidR="00E47FA4" w:rsidRPr="00FA574A">
        <w:rPr>
          <w:rFonts w:ascii="Times New Roman" w:hAnsi="Times New Roman" w:cs="Times New Roman"/>
          <w:b/>
          <w:sz w:val="30"/>
          <w:szCs w:val="30"/>
        </w:rPr>
        <w:t xml:space="preserve"> бюджет</w:t>
      </w:r>
      <w:r w:rsidR="00FA574A" w:rsidRPr="00FA574A">
        <w:rPr>
          <w:rFonts w:ascii="Times New Roman" w:hAnsi="Times New Roman" w:cs="Times New Roman"/>
          <w:b/>
          <w:sz w:val="30"/>
          <w:szCs w:val="30"/>
        </w:rPr>
        <w:t>а</w:t>
      </w:r>
    </w:p>
    <w:p w:rsidR="00815B62" w:rsidRPr="00E47FA4" w:rsidRDefault="00815B62" w:rsidP="00935A93">
      <w:pPr>
        <w:pStyle w:val="a3"/>
        <w:spacing w:line="360" w:lineRule="auto"/>
        <w:ind w:firstLine="709"/>
        <w:jc w:val="both"/>
        <w:rPr>
          <w:rFonts w:ascii="Times New Roman" w:hAnsi="Times New Roman" w:cs="Times New Roman"/>
          <w:sz w:val="30"/>
          <w:szCs w:val="30"/>
        </w:rPr>
      </w:pPr>
    </w:p>
    <w:p w:rsidR="00E47FA4" w:rsidRPr="00C32C4F" w:rsidRDefault="00E47FA4" w:rsidP="00935A93">
      <w:pPr>
        <w:pStyle w:val="a3"/>
        <w:spacing w:line="360" w:lineRule="auto"/>
        <w:ind w:firstLine="709"/>
        <w:jc w:val="both"/>
        <w:rPr>
          <w:rFonts w:ascii="Times New Roman" w:hAnsi="Times New Roman" w:cs="Times New Roman"/>
          <w:b/>
          <w:sz w:val="30"/>
          <w:szCs w:val="30"/>
        </w:rPr>
      </w:pPr>
      <w:r w:rsidRPr="00C32C4F">
        <w:rPr>
          <w:rFonts w:ascii="Times New Roman" w:hAnsi="Times New Roman" w:cs="Times New Roman"/>
          <w:b/>
          <w:sz w:val="30"/>
          <w:szCs w:val="30"/>
        </w:rPr>
        <w:t>1.1. Сущность бюджета. Бюджетная система Российской Федерации</w:t>
      </w:r>
    </w:p>
    <w:p w:rsidR="00E47FA4" w:rsidRDefault="00E47FA4" w:rsidP="00935A93">
      <w:pPr>
        <w:pStyle w:val="a3"/>
        <w:spacing w:line="360" w:lineRule="auto"/>
        <w:ind w:firstLine="709"/>
        <w:jc w:val="both"/>
        <w:rPr>
          <w:rFonts w:ascii="Times New Roman" w:hAnsi="Times New Roman" w:cs="Times New Roman"/>
          <w:sz w:val="30"/>
          <w:szCs w:val="30"/>
        </w:rPr>
      </w:pPr>
      <w:r w:rsidRPr="00E47FA4">
        <w:rPr>
          <w:rFonts w:ascii="Times New Roman" w:hAnsi="Times New Roman" w:cs="Times New Roman"/>
          <w:sz w:val="30"/>
          <w:szCs w:val="30"/>
        </w:rPr>
        <w:t xml:space="preserve"> </w:t>
      </w:r>
    </w:p>
    <w:p w:rsidR="007918F4" w:rsidRDefault="00815B62" w:rsidP="00935A93">
      <w:pPr>
        <w:spacing w:line="360" w:lineRule="auto"/>
        <w:ind w:firstLine="709"/>
        <w:jc w:val="both"/>
        <w:rPr>
          <w:sz w:val="28"/>
          <w:szCs w:val="28"/>
        </w:rPr>
      </w:pPr>
      <w:r>
        <w:rPr>
          <w:sz w:val="30"/>
          <w:szCs w:val="30"/>
        </w:rPr>
        <w:t xml:space="preserve"> </w:t>
      </w:r>
      <w:r w:rsidR="009A5512" w:rsidRPr="007918F4">
        <w:rPr>
          <w:sz w:val="28"/>
          <w:szCs w:val="28"/>
        </w:rPr>
        <w:t>Центральное место в любой финансовой системе занимает бюджет</w:t>
      </w:r>
      <w:r>
        <w:rPr>
          <w:sz w:val="28"/>
          <w:szCs w:val="28"/>
        </w:rPr>
        <w:t xml:space="preserve"> </w:t>
      </w:r>
      <w:r w:rsidR="009A5512" w:rsidRPr="007918F4">
        <w:rPr>
          <w:sz w:val="28"/>
          <w:szCs w:val="28"/>
        </w:rPr>
        <w:t xml:space="preserve">(от англ., budget — сумка, кошелек). В Англии бюджетом называли отчет канцлера казначейства (министра финансов) в палате общин, в котором содержались цифровые данные об истекшем финансовом годе и предложения на будущий. </w:t>
      </w:r>
    </w:p>
    <w:p w:rsidR="009A5512" w:rsidRPr="007918F4" w:rsidRDefault="00815B62" w:rsidP="00935A93">
      <w:pPr>
        <w:spacing w:line="360" w:lineRule="auto"/>
        <w:ind w:firstLine="709"/>
        <w:jc w:val="both"/>
        <w:rPr>
          <w:sz w:val="28"/>
          <w:szCs w:val="28"/>
        </w:rPr>
      </w:pPr>
      <w:r>
        <w:rPr>
          <w:sz w:val="28"/>
          <w:szCs w:val="28"/>
        </w:rPr>
        <w:t xml:space="preserve"> </w:t>
      </w:r>
      <w:r w:rsidR="009A5512" w:rsidRPr="007918F4">
        <w:rPr>
          <w:sz w:val="28"/>
          <w:szCs w:val="28"/>
        </w:rPr>
        <w:t xml:space="preserve">В финансовой теории и практике существуют различные подходы к трактовке понятия «бюджет», что обусловлено многогранностью бюджета как социально-экономического явления. </w:t>
      </w:r>
    </w:p>
    <w:p w:rsidR="009A5512" w:rsidRPr="007918F4" w:rsidRDefault="009A5512" w:rsidP="00935A93">
      <w:pPr>
        <w:spacing w:line="360" w:lineRule="auto"/>
        <w:ind w:firstLine="709"/>
        <w:jc w:val="both"/>
        <w:rPr>
          <w:sz w:val="28"/>
          <w:szCs w:val="28"/>
        </w:rPr>
      </w:pPr>
      <w:r w:rsidRPr="007918F4">
        <w:rPr>
          <w:sz w:val="28"/>
          <w:szCs w:val="28"/>
        </w:rPr>
        <w:t>Применительно к публичным финансам (государственным и муниципальным финансам) под бюджетом традиционно понимают централизованный денежный фонд, формируемый для обеспечения функций и задач соответствующих органов власти (государственной, местной). Эта трактовка раскрывает содержание бюджета как социально-экономического явления</w:t>
      </w:r>
      <w:r w:rsidR="007918F4">
        <w:rPr>
          <w:sz w:val="28"/>
          <w:szCs w:val="28"/>
        </w:rPr>
        <w:t>,</w:t>
      </w:r>
      <w:r w:rsidRPr="007918F4">
        <w:rPr>
          <w:sz w:val="28"/>
          <w:szCs w:val="28"/>
        </w:rPr>
        <w:t xml:space="preserve"> показывает его роль в общественном воспроизводстве</w:t>
      </w:r>
      <w:r w:rsidR="007918F4">
        <w:rPr>
          <w:sz w:val="28"/>
          <w:szCs w:val="28"/>
        </w:rPr>
        <w:t>,</w:t>
      </w:r>
      <w:r w:rsidRPr="007918F4">
        <w:rPr>
          <w:sz w:val="28"/>
          <w:szCs w:val="28"/>
        </w:rPr>
        <w:t xml:space="preserve"> создает понимание бюджета как источника денежных средств, находящихся в распоряжении органов государственной власти или местного самоуправления и необходимых им для реализации своих функций и проведения экономической и финансовой политики. </w:t>
      </w:r>
      <w:r w:rsidR="000A5289" w:rsidRPr="007918F4">
        <w:rPr>
          <w:sz w:val="28"/>
          <w:szCs w:val="28"/>
        </w:rPr>
        <w:t>[</w:t>
      </w:r>
      <w:r w:rsidR="00E525F1" w:rsidRPr="007918F4">
        <w:rPr>
          <w:sz w:val="28"/>
          <w:szCs w:val="28"/>
        </w:rPr>
        <w:t>5, 23]</w:t>
      </w:r>
    </w:p>
    <w:p w:rsidR="009A5512" w:rsidRPr="007918F4" w:rsidRDefault="009A5512" w:rsidP="00935A93">
      <w:pPr>
        <w:spacing w:line="360" w:lineRule="auto"/>
        <w:ind w:firstLine="709"/>
        <w:jc w:val="both"/>
        <w:rPr>
          <w:sz w:val="28"/>
          <w:szCs w:val="28"/>
        </w:rPr>
      </w:pPr>
      <w:r w:rsidRPr="007918F4">
        <w:rPr>
          <w:sz w:val="28"/>
          <w:szCs w:val="28"/>
        </w:rPr>
        <w:t xml:space="preserve">Как финансовый план бюджет — это роспись государственных расходов и предполагаемых для их покрытия доходов. Бюджет как главный финансовый план страны закрепляет юридические права и обязанности участников бюджетных отношений, координирует и организует деятельность всех участников хозяйственных связей. Бюджет составляется на определенный период, обычно на один год. В некоторых странах бюджетный год совпадает с календарным годом. Во многих странах устанавливаются различные даты начала и окончания финансового года: </w:t>
      </w:r>
    </w:p>
    <w:p w:rsidR="009A5512" w:rsidRPr="007918F4" w:rsidRDefault="009A5512" w:rsidP="00935A93">
      <w:pPr>
        <w:spacing w:line="360" w:lineRule="auto"/>
        <w:ind w:firstLine="709"/>
        <w:jc w:val="both"/>
        <w:rPr>
          <w:sz w:val="28"/>
          <w:szCs w:val="28"/>
        </w:rPr>
      </w:pPr>
      <w:r w:rsidRPr="007918F4">
        <w:rPr>
          <w:sz w:val="28"/>
          <w:szCs w:val="28"/>
        </w:rPr>
        <w:t xml:space="preserve">- в США он начинается 1 октября и заканчивается 30 сентября </w:t>
      </w:r>
    </w:p>
    <w:p w:rsidR="009A5512" w:rsidRPr="007918F4" w:rsidRDefault="009A5512" w:rsidP="00935A93">
      <w:pPr>
        <w:spacing w:line="360" w:lineRule="auto"/>
        <w:ind w:firstLine="709"/>
        <w:jc w:val="both"/>
        <w:rPr>
          <w:sz w:val="28"/>
          <w:szCs w:val="28"/>
        </w:rPr>
      </w:pPr>
      <w:r w:rsidRPr="007918F4">
        <w:rPr>
          <w:sz w:val="28"/>
          <w:szCs w:val="28"/>
        </w:rPr>
        <w:t xml:space="preserve">- в Швеции — соответственно 1 июля и 30 июня </w:t>
      </w:r>
    </w:p>
    <w:p w:rsidR="009A5512" w:rsidRPr="007918F4" w:rsidRDefault="009A5512" w:rsidP="00935A93">
      <w:pPr>
        <w:spacing w:line="360" w:lineRule="auto"/>
        <w:ind w:firstLine="709"/>
        <w:jc w:val="both"/>
        <w:rPr>
          <w:sz w:val="28"/>
          <w:szCs w:val="28"/>
        </w:rPr>
      </w:pPr>
      <w:r w:rsidRPr="007918F4">
        <w:rPr>
          <w:sz w:val="28"/>
          <w:szCs w:val="28"/>
        </w:rPr>
        <w:t xml:space="preserve">- в Японии — 1 апреля и 31 марта </w:t>
      </w:r>
    </w:p>
    <w:p w:rsidR="009A5512" w:rsidRPr="007918F4" w:rsidRDefault="009A5512" w:rsidP="00935A93">
      <w:pPr>
        <w:spacing w:line="360" w:lineRule="auto"/>
        <w:ind w:firstLine="709"/>
        <w:jc w:val="both"/>
        <w:rPr>
          <w:sz w:val="28"/>
          <w:szCs w:val="28"/>
        </w:rPr>
      </w:pPr>
      <w:r w:rsidRPr="007918F4">
        <w:rPr>
          <w:sz w:val="28"/>
          <w:szCs w:val="28"/>
        </w:rPr>
        <w:t xml:space="preserve">- в Турции — 1 марта и 28 февраля </w:t>
      </w:r>
    </w:p>
    <w:p w:rsidR="007918F4" w:rsidRDefault="009A5512" w:rsidP="00935A93">
      <w:pPr>
        <w:spacing w:line="360" w:lineRule="auto"/>
        <w:ind w:firstLine="709"/>
        <w:jc w:val="both"/>
        <w:rPr>
          <w:sz w:val="28"/>
          <w:szCs w:val="28"/>
        </w:rPr>
      </w:pPr>
      <w:r w:rsidRPr="007918F4">
        <w:rPr>
          <w:sz w:val="28"/>
          <w:szCs w:val="28"/>
        </w:rPr>
        <w:t>- в России бюджетный год совпадает с календарным</w:t>
      </w:r>
      <w:r w:rsidR="007918F4">
        <w:rPr>
          <w:sz w:val="28"/>
          <w:szCs w:val="28"/>
        </w:rPr>
        <w:t xml:space="preserve"> годом</w:t>
      </w:r>
      <w:r w:rsidRPr="007918F4">
        <w:rPr>
          <w:sz w:val="28"/>
          <w:szCs w:val="28"/>
        </w:rPr>
        <w:t>. Согласно Бюджетному кодексу РФ финансовый год завершается 31 декабря; счета, используемые для исполнения бюджета завершаемого года, подлежат закрытию в 24 часа 31 декабря.</w:t>
      </w:r>
      <w:r w:rsidR="00B31CAE" w:rsidRPr="007918F4">
        <w:rPr>
          <w:sz w:val="28"/>
          <w:szCs w:val="28"/>
        </w:rPr>
        <w:t xml:space="preserve"> [15, 2</w:t>
      </w:r>
      <w:r w:rsidR="00FE2523" w:rsidRPr="007918F4">
        <w:rPr>
          <w:sz w:val="28"/>
          <w:szCs w:val="28"/>
        </w:rPr>
        <w:t>4]</w:t>
      </w:r>
    </w:p>
    <w:p w:rsidR="007918F4" w:rsidRDefault="00B31CAE" w:rsidP="00935A93">
      <w:pPr>
        <w:spacing w:line="360" w:lineRule="auto"/>
        <w:ind w:firstLine="709"/>
        <w:jc w:val="both"/>
        <w:rPr>
          <w:sz w:val="28"/>
          <w:szCs w:val="28"/>
        </w:rPr>
      </w:pPr>
      <w:r w:rsidRPr="007918F4">
        <w:rPr>
          <w:sz w:val="28"/>
          <w:szCs w:val="28"/>
        </w:rPr>
        <w:t>Как экономическая категория бюджет представляет собой часть экономических (денежных) отношений между государством, экономическими субъектами и населением по поводу перераспределения части стоимости общественного продукта в процессе образования и использования централизованного фонда денежных средств для удовлетворения общественных потребностей</w:t>
      </w:r>
      <w:r w:rsidR="00E525F1" w:rsidRPr="007918F4">
        <w:rPr>
          <w:sz w:val="28"/>
          <w:szCs w:val="28"/>
        </w:rPr>
        <w:t>. [15, 2</w:t>
      </w:r>
      <w:r w:rsidR="00FE2523" w:rsidRPr="007918F4">
        <w:rPr>
          <w:sz w:val="28"/>
          <w:szCs w:val="28"/>
        </w:rPr>
        <w:t>5]</w:t>
      </w:r>
      <w:r w:rsidR="007918F4">
        <w:rPr>
          <w:sz w:val="28"/>
          <w:szCs w:val="28"/>
        </w:rPr>
        <w:t xml:space="preserve"> </w:t>
      </w:r>
    </w:p>
    <w:p w:rsidR="00B31CAE" w:rsidRPr="007918F4" w:rsidRDefault="00B31CAE" w:rsidP="00935A93">
      <w:pPr>
        <w:spacing w:line="360" w:lineRule="auto"/>
        <w:ind w:firstLine="709"/>
        <w:jc w:val="both"/>
        <w:rPr>
          <w:sz w:val="28"/>
          <w:szCs w:val="28"/>
        </w:rPr>
      </w:pPr>
      <w:r w:rsidRPr="007918F4">
        <w:rPr>
          <w:sz w:val="28"/>
          <w:szCs w:val="28"/>
        </w:rPr>
        <w:t xml:space="preserve">Бюджетные отношения, как и всякие другие финансовые отношения, характеризуются следующими важнейшими признаками (свойствами): </w:t>
      </w:r>
    </w:p>
    <w:p w:rsidR="00B31CAE" w:rsidRPr="007918F4" w:rsidRDefault="00B31CAE" w:rsidP="00935A93">
      <w:pPr>
        <w:spacing w:line="360" w:lineRule="auto"/>
        <w:ind w:firstLine="709"/>
        <w:jc w:val="both"/>
        <w:rPr>
          <w:sz w:val="28"/>
          <w:szCs w:val="28"/>
        </w:rPr>
      </w:pPr>
      <w:r w:rsidRPr="007918F4">
        <w:rPr>
          <w:sz w:val="28"/>
          <w:szCs w:val="28"/>
        </w:rPr>
        <w:t>1)</w:t>
      </w:r>
      <w:r w:rsidR="00815B62">
        <w:rPr>
          <w:sz w:val="28"/>
          <w:szCs w:val="28"/>
        </w:rPr>
        <w:t xml:space="preserve"> </w:t>
      </w:r>
      <w:r w:rsidRPr="007918F4">
        <w:rPr>
          <w:sz w:val="28"/>
          <w:szCs w:val="28"/>
        </w:rPr>
        <w:t xml:space="preserve">это экономические отношения; </w:t>
      </w:r>
    </w:p>
    <w:p w:rsidR="00B31CAE" w:rsidRPr="007918F4" w:rsidRDefault="00B31CAE" w:rsidP="00935A93">
      <w:pPr>
        <w:spacing w:line="360" w:lineRule="auto"/>
        <w:ind w:firstLine="709"/>
        <w:jc w:val="both"/>
        <w:rPr>
          <w:sz w:val="28"/>
          <w:szCs w:val="28"/>
        </w:rPr>
      </w:pPr>
      <w:r w:rsidRPr="007918F4">
        <w:rPr>
          <w:sz w:val="28"/>
          <w:szCs w:val="28"/>
        </w:rPr>
        <w:t>2)</w:t>
      </w:r>
      <w:r w:rsidR="00815B62">
        <w:rPr>
          <w:sz w:val="28"/>
          <w:szCs w:val="28"/>
        </w:rPr>
        <w:t xml:space="preserve"> </w:t>
      </w:r>
      <w:r w:rsidRPr="007918F4">
        <w:rPr>
          <w:sz w:val="28"/>
          <w:szCs w:val="28"/>
        </w:rPr>
        <w:t xml:space="preserve">они всегда носят денежный характер; </w:t>
      </w:r>
    </w:p>
    <w:p w:rsidR="00B31CAE" w:rsidRPr="007918F4" w:rsidRDefault="00B31CAE" w:rsidP="00935A93">
      <w:pPr>
        <w:spacing w:line="360" w:lineRule="auto"/>
        <w:ind w:firstLine="709"/>
        <w:jc w:val="both"/>
        <w:rPr>
          <w:sz w:val="28"/>
          <w:szCs w:val="28"/>
        </w:rPr>
      </w:pPr>
      <w:r w:rsidRPr="007918F4">
        <w:rPr>
          <w:sz w:val="28"/>
          <w:szCs w:val="28"/>
        </w:rPr>
        <w:t>3)</w:t>
      </w:r>
      <w:r w:rsidR="00815B62">
        <w:rPr>
          <w:sz w:val="28"/>
          <w:szCs w:val="28"/>
        </w:rPr>
        <w:t xml:space="preserve"> </w:t>
      </w:r>
      <w:r w:rsidRPr="007918F4">
        <w:rPr>
          <w:sz w:val="28"/>
          <w:szCs w:val="28"/>
        </w:rPr>
        <w:t xml:space="preserve">характер этих отношений всегда распределительный; </w:t>
      </w:r>
    </w:p>
    <w:p w:rsidR="00B31CAE" w:rsidRPr="007918F4" w:rsidRDefault="00B31CAE" w:rsidP="00935A93">
      <w:pPr>
        <w:spacing w:line="360" w:lineRule="auto"/>
        <w:ind w:firstLine="709"/>
        <w:jc w:val="both"/>
        <w:rPr>
          <w:sz w:val="28"/>
          <w:szCs w:val="28"/>
        </w:rPr>
      </w:pPr>
      <w:r w:rsidRPr="007918F4">
        <w:rPr>
          <w:sz w:val="28"/>
          <w:szCs w:val="28"/>
        </w:rPr>
        <w:t xml:space="preserve">4) они связаны с образованием и использованием фондов денежных средств. </w:t>
      </w:r>
    </w:p>
    <w:p w:rsidR="00E47FA4" w:rsidRPr="007918F4" w:rsidRDefault="00E47FA4" w:rsidP="00935A93">
      <w:pPr>
        <w:pStyle w:val="a3"/>
        <w:spacing w:line="360" w:lineRule="auto"/>
        <w:ind w:firstLine="709"/>
        <w:jc w:val="both"/>
        <w:rPr>
          <w:rFonts w:ascii="Times New Roman" w:hAnsi="Times New Roman" w:cs="Times New Roman"/>
          <w:sz w:val="28"/>
          <w:szCs w:val="28"/>
        </w:rPr>
      </w:pPr>
      <w:r w:rsidRPr="007918F4">
        <w:rPr>
          <w:rFonts w:ascii="Times New Roman" w:hAnsi="Times New Roman" w:cs="Times New Roman"/>
          <w:sz w:val="28"/>
          <w:szCs w:val="28"/>
        </w:rPr>
        <w:t>Бюджетный</w:t>
      </w:r>
      <w:r w:rsidR="00815B62">
        <w:rPr>
          <w:rFonts w:ascii="Times New Roman" w:hAnsi="Times New Roman" w:cs="Times New Roman"/>
          <w:sz w:val="28"/>
          <w:szCs w:val="28"/>
        </w:rPr>
        <w:t xml:space="preserve"> </w:t>
      </w:r>
      <w:r w:rsidRPr="007918F4">
        <w:rPr>
          <w:rFonts w:ascii="Times New Roman" w:hAnsi="Times New Roman" w:cs="Times New Roman"/>
          <w:sz w:val="28"/>
          <w:szCs w:val="28"/>
        </w:rPr>
        <w:t>коде</w:t>
      </w:r>
      <w:r w:rsidR="00404B45" w:rsidRPr="007918F4">
        <w:rPr>
          <w:rFonts w:ascii="Times New Roman" w:hAnsi="Times New Roman" w:cs="Times New Roman"/>
          <w:sz w:val="28"/>
          <w:szCs w:val="28"/>
        </w:rPr>
        <w:t>кс</w:t>
      </w:r>
      <w:r w:rsidR="00815B62">
        <w:rPr>
          <w:rFonts w:ascii="Times New Roman" w:hAnsi="Times New Roman" w:cs="Times New Roman"/>
          <w:sz w:val="28"/>
          <w:szCs w:val="28"/>
        </w:rPr>
        <w:t xml:space="preserve"> </w:t>
      </w:r>
      <w:r w:rsidR="00404B45" w:rsidRPr="007918F4">
        <w:rPr>
          <w:rFonts w:ascii="Times New Roman" w:hAnsi="Times New Roman" w:cs="Times New Roman"/>
          <w:sz w:val="28"/>
          <w:szCs w:val="28"/>
        </w:rPr>
        <w:t>Российской</w:t>
      </w:r>
      <w:r w:rsidR="00815B62">
        <w:rPr>
          <w:rFonts w:ascii="Times New Roman" w:hAnsi="Times New Roman" w:cs="Times New Roman"/>
          <w:sz w:val="28"/>
          <w:szCs w:val="28"/>
        </w:rPr>
        <w:t xml:space="preserve"> </w:t>
      </w:r>
      <w:r w:rsidR="00404B45" w:rsidRPr="007918F4">
        <w:rPr>
          <w:rFonts w:ascii="Times New Roman" w:hAnsi="Times New Roman" w:cs="Times New Roman"/>
          <w:sz w:val="28"/>
          <w:szCs w:val="28"/>
        </w:rPr>
        <w:t>Федерации</w:t>
      </w:r>
      <w:r w:rsidR="00815B62">
        <w:rPr>
          <w:rFonts w:ascii="Times New Roman" w:hAnsi="Times New Roman" w:cs="Times New Roman"/>
          <w:sz w:val="28"/>
          <w:szCs w:val="28"/>
        </w:rPr>
        <w:t xml:space="preserve"> </w:t>
      </w:r>
      <w:r w:rsidR="007C74C0" w:rsidRPr="007918F4">
        <w:rPr>
          <w:rFonts w:ascii="Times New Roman" w:hAnsi="Times New Roman" w:cs="Times New Roman"/>
          <w:sz w:val="28"/>
          <w:szCs w:val="28"/>
        </w:rPr>
        <w:t>(</w:t>
      </w:r>
      <w:r w:rsidR="00404B45" w:rsidRPr="007918F4">
        <w:rPr>
          <w:rFonts w:ascii="Times New Roman" w:hAnsi="Times New Roman" w:cs="Times New Roman"/>
          <w:sz w:val="28"/>
          <w:szCs w:val="28"/>
        </w:rPr>
        <w:t xml:space="preserve">БК </w:t>
      </w:r>
      <w:r w:rsidR="00A8663D" w:rsidRPr="007918F4">
        <w:rPr>
          <w:rFonts w:ascii="Times New Roman" w:hAnsi="Times New Roman" w:cs="Times New Roman"/>
          <w:sz w:val="28"/>
          <w:szCs w:val="28"/>
        </w:rPr>
        <w:t>РФ</w:t>
      </w:r>
      <w:r w:rsidR="007C74C0" w:rsidRPr="007918F4">
        <w:rPr>
          <w:rFonts w:ascii="Times New Roman" w:hAnsi="Times New Roman" w:cs="Times New Roman"/>
          <w:sz w:val="28"/>
          <w:szCs w:val="28"/>
        </w:rPr>
        <w:t>)</w:t>
      </w:r>
      <w:r w:rsidRPr="007918F4">
        <w:rPr>
          <w:rFonts w:ascii="Times New Roman" w:hAnsi="Times New Roman" w:cs="Times New Roman"/>
          <w:sz w:val="28"/>
          <w:szCs w:val="28"/>
        </w:rPr>
        <w:t xml:space="preserve"> определяет бюджет как</w:t>
      </w:r>
      <w:r w:rsidR="00815B62">
        <w:rPr>
          <w:rFonts w:ascii="Times New Roman" w:hAnsi="Times New Roman" w:cs="Times New Roman"/>
          <w:sz w:val="28"/>
          <w:szCs w:val="28"/>
        </w:rPr>
        <w:t xml:space="preserve"> </w:t>
      </w:r>
      <w:r w:rsidRPr="007918F4">
        <w:rPr>
          <w:rFonts w:ascii="Times New Roman" w:hAnsi="Times New Roman" w:cs="Times New Roman"/>
          <w:sz w:val="28"/>
          <w:szCs w:val="28"/>
        </w:rPr>
        <w:t>«форму</w:t>
      </w:r>
      <w:r w:rsidR="00815B62">
        <w:rPr>
          <w:rFonts w:ascii="Times New Roman" w:hAnsi="Times New Roman" w:cs="Times New Roman"/>
          <w:sz w:val="28"/>
          <w:szCs w:val="28"/>
        </w:rPr>
        <w:t xml:space="preserve"> </w:t>
      </w:r>
      <w:r w:rsidRPr="007918F4">
        <w:rPr>
          <w:rFonts w:ascii="Times New Roman" w:hAnsi="Times New Roman" w:cs="Times New Roman"/>
          <w:sz w:val="28"/>
          <w:szCs w:val="28"/>
        </w:rPr>
        <w:t>образования</w:t>
      </w:r>
      <w:r w:rsidR="00815B62">
        <w:rPr>
          <w:rFonts w:ascii="Times New Roman" w:hAnsi="Times New Roman" w:cs="Times New Roman"/>
          <w:sz w:val="28"/>
          <w:szCs w:val="28"/>
        </w:rPr>
        <w:t xml:space="preserve"> </w:t>
      </w:r>
      <w:r w:rsidRPr="007918F4">
        <w:rPr>
          <w:rFonts w:ascii="Times New Roman" w:hAnsi="Times New Roman" w:cs="Times New Roman"/>
          <w:sz w:val="28"/>
          <w:szCs w:val="28"/>
        </w:rPr>
        <w:t>и</w:t>
      </w:r>
      <w:r w:rsidR="00815B62">
        <w:rPr>
          <w:rFonts w:ascii="Times New Roman" w:hAnsi="Times New Roman" w:cs="Times New Roman"/>
          <w:sz w:val="28"/>
          <w:szCs w:val="28"/>
        </w:rPr>
        <w:t xml:space="preserve"> </w:t>
      </w:r>
      <w:r w:rsidRPr="007918F4">
        <w:rPr>
          <w:rFonts w:ascii="Times New Roman" w:hAnsi="Times New Roman" w:cs="Times New Roman"/>
          <w:sz w:val="28"/>
          <w:szCs w:val="28"/>
        </w:rPr>
        <w:t>расходования</w:t>
      </w:r>
      <w:r w:rsidR="00815B62">
        <w:rPr>
          <w:rFonts w:ascii="Times New Roman" w:hAnsi="Times New Roman" w:cs="Times New Roman"/>
          <w:sz w:val="28"/>
          <w:szCs w:val="28"/>
        </w:rPr>
        <w:t xml:space="preserve"> </w:t>
      </w:r>
      <w:r w:rsidRPr="007918F4">
        <w:rPr>
          <w:rFonts w:ascii="Times New Roman" w:hAnsi="Times New Roman" w:cs="Times New Roman"/>
          <w:sz w:val="28"/>
          <w:szCs w:val="28"/>
        </w:rPr>
        <w:t>фонда</w:t>
      </w:r>
      <w:r w:rsidR="00815B62">
        <w:rPr>
          <w:rFonts w:ascii="Times New Roman" w:hAnsi="Times New Roman" w:cs="Times New Roman"/>
          <w:sz w:val="28"/>
          <w:szCs w:val="28"/>
        </w:rPr>
        <w:t xml:space="preserve"> </w:t>
      </w:r>
      <w:r w:rsidRPr="007918F4">
        <w:rPr>
          <w:rFonts w:ascii="Times New Roman" w:hAnsi="Times New Roman" w:cs="Times New Roman"/>
          <w:sz w:val="28"/>
          <w:szCs w:val="28"/>
        </w:rPr>
        <w:t>денежных средств,</w:t>
      </w:r>
      <w:r w:rsidR="00815B62">
        <w:rPr>
          <w:rFonts w:ascii="Times New Roman" w:hAnsi="Times New Roman" w:cs="Times New Roman"/>
          <w:sz w:val="28"/>
          <w:szCs w:val="28"/>
        </w:rPr>
        <w:t xml:space="preserve"> </w:t>
      </w:r>
      <w:r w:rsidRPr="007918F4">
        <w:rPr>
          <w:rFonts w:ascii="Times New Roman" w:hAnsi="Times New Roman" w:cs="Times New Roman"/>
          <w:sz w:val="28"/>
          <w:szCs w:val="28"/>
        </w:rPr>
        <w:t>предназначенных</w:t>
      </w:r>
      <w:r w:rsidR="00815B62">
        <w:rPr>
          <w:rFonts w:ascii="Times New Roman" w:hAnsi="Times New Roman" w:cs="Times New Roman"/>
          <w:sz w:val="28"/>
          <w:szCs w:val="28"/>
        </w:rPr>
        <w:t xml:space="preserve"> </w:t>
      </w:r>
      <w:r w:rsidRPr="007918F4">
        <w:rPr>
          <w:rFonts w:ascii="Times New Roman" w:hAnsi="Times New Roman" w:cs="Times New Roman"/>
          <w:sz w:val="28"/>
          <w:szCs w:val="28"/>
        </w:rPr>
        <w:t>для</w:t>
      </w:r>
      <w:r w:rsidR="00815B62">
        <w:rPr>
          <w:rFonts w:ascii="Times New Roman" w:hAnsi="Times New Roman" w:cs="Times New Roman"/>
          <w:sz w:val="28"/>
          <w:szCs w:val="28"/>
        </w:rPr>
        <w:t xml:space="preserve"> </w:t>
      </w:r>
      <w:r w:rsidRPr="007918F4">
        <w:rPr>
          <w:rFonts w:ascii="Times New Roman" w:hAnsi="Times New Roman" w:cs="Times New Roman"/>
          <w:sz w:val="28"/>
          <w:szCs w:val="28"/>
        </w:rPr>
        <w:t>финансового</w:t>
      </w:r>
      <w:r w:rsidR="00815B62">
        <w:rPr>
          <w:rFonts w:ascii="Times New Roman" w:hAnsi="Times New Roman" w:cs="Times New Roman"/>
          <w:sz w:val="28"/>
          <w:szCs w:val="28"/>
        </w:rPr>
        <w:t xml:space="preserve"> </w:t>
      </w:r>
      <w:r w:rsidRPr="007918F4">
        <w:rPr>
          <w:rFonts w:ascii="Times New Roman" w:hAnsi="Times New Roman" w:cs="Times New Roman"/>
          <w:sz w:val="28"/>
          <w:szCs w:val="28"/>
        </w:rPr>
        <w:t>обеспечения</w:t>
      </w:r>
      <w:r w:rsidR="00815B62">
        <w:rPr>
          <w:rFonts w:ascii="Times New Roman" w:hAnsi="Times New Roman" w:cs="Times New Roman"/>
          <w:sz w:val="28"/>
          <w:szCs w:val="28"/>
        </w:rPr>
        <w:t xml:space="preserve"> </w:t>
      </w:r>
      <w:r w:rsidRPr="007918F4">
        <w:rPr>
          <w:rFonts w:ascii="Times New Roman" w:hAnsi="Times New Roman" w:cs="Times New Roman"/>
          <w:sz w:val="28"/>
          <w:szCs w:val="28"/>
        </w:rPr>
        <w:t>задач</w:t>
      </w:r>
      <w:r w:rsidR="00815B62">
        <w:rPr>
          <w:rFonts w:ascii="Times New Roman" w:hAnsi="Times New Roman" w:cs="Times New Roman"/>
          <w:sz w:val="28"/>
          <w:szCs w:val="28"/>
        </w:rPr>
        <w:t xml:space="preserve"> </w:t>
      </w:r>
      <w:r w:rsidRPr="007918F4">
        <w:rPr>
          <w:rFonts w:ascii="Times New Roman" w:hAnsi="Times New Roman" w:cs="Times New Roman"/>
          <w:sz w:val="28"/>
          <w:szCs w:val="28"/>
        </w:rPr>
        <w:t>и</w:t>
      </w:r>
      <w:r w:rsidR="00815B62">
        <w:rPr>
          <w:rFonts w:ascii="Times New Roman" w:hAnsi="Times New Roman" w:cs="Times New Roman"/>
          <w:sz w:val="28"/>
          <w:szCs w:val="28"/>
        </w:rPr>
        <w:t xml:space="preserve"> </w:t>
      </w:r>
      <w:r w:rsidRPr="007918F4">
        <w:rPr>
          <w:rFonts w:ascii="Times New Roman" w:hAnsi="Times New Roman" w:cs="Times New Roman"/>
          <w:sz w:val="28"/>
          <w:szCs w:val="28"/>
        </w:rPr>
        <w:t>функций</w:t>
      </w:r>
      <w:r w:rsidR="00B31CAE" w:rsidRPr="007918F4">
        <w:rPr>
          <w:rFonts w:ascii="Times New Roman" w:hAnsi="Times New Roman" w:cs="Times New Roman"/>
          <w:sz w:val="28"/>
          <w:szCs w:val="28"/>
        </w:rPr>
        <w:t xml:space="preserve"> </w:t>
      </w:r>
      <w:r w:rsidRPr="007918F4">
        <w:rPr>
          <w:rFonts w:ascii="Times New Roman" w:hAnsi="Times New Roman" w:cs="Times New Roman"/>
          <w:sz w:val="28"/>
          <w:szCs w:val="28"/>
        </w:rPr>
        <w:t>государства</w:t>
      </w:r>
      <w:r w:rsidR="00815B62">
        <w:rPr>
          <w:rFonts w:ascii="Times New Roman" w:hAnsi="Times New Roman" w:cs="Times New Roman"/>
          <w:sz w:val="28"/>
          <w:szCs w:val="28"/>
        </w:rPr>
        <w:t xml:space="preserve"> </w:t>
      </w:r>
      <w:r w:rsidRPr="007918F4">
        <w:rPr>
          <w:rFonts w:ascii="Times New Roman" w:hAnsi="Times New Roman" w:cs="Times New Roman"/>
          <w:sz w:val="28"/>
          <w:szCs w:val="28"/>
        </w:rPr>
        <w:t>и</w:t>
      </w:r>
      <w:r w:rsidR="00815B62">
        <w:rPr>
          <w:rFonts w:ascii="Times New Roman" w:hAnsi="Times New Roman" w:cs="Times New Roman"/>
          <w:sz w:val="28"/>
          <w:szCs w:val="28"/>
        </w:rPr>
        <w:t xml:space="preserve"> </w:t>
      </w:r>
      <w:r w:rsidRPr="007918F4">
        <w:rPr>
          <w:rFonts w:ascii="Times New Roman" w:hAnsi="Times New Roman" w:cs="Times New Roman"/>
          <w:sz w:val="28"/>
          <w:szCs w:val="28"/>
        </w:rPr>
        <w:t>местного</w:t>
      </w:r>
      <w:r w:rsidR="00815B62">
        <w:rPr>
          <w:rFonts w:ascii="Times New Roman" w:hAnsi="Times New Roman" w:cs="Times New Roman"/>
          <w:sz w:val="28"/>
          <w:szCs w:val="28"/>
        </w:rPr>
        <w:t xml:space="preserve"> </w:t>
      </w:r>
      <w:r w:rsidRPr="007918F4">
        <w:rPr>
          <w:rFonts w:ascii="Times New Roman" w:hAnsi="Times New Roman" w:cs="Times New Roman"/>
          <w:sz w:val="28"/>
          <w:szCs w:val="28"/>
        </w:rPr>
        <w:t>самоуправления».</w:t>
      </w:r>
      <w:r w:rsidR="00815B62">
        <w:rPr>
          <w:rFonts w:ascii="Times New Roman" w:hAnsi="Times New Roman" w:cs="Times New Roman"/>
          <w:sz w:val="28"/>
          <w:szCs w:val="28"/>
        </w:rPr>
        <w:t xml:space="preserve"> </w:t>
      </w:r>
    </w:p>
    <w:p w:rsidR="00E47FA4" w:rsidRPr="007918F4" w:rsidRDefault="00815B62" w:rsidP="00935A93">
      <w:pPr>
        <w:pStyle w:val="a3"/>
        <w:spacing w:line="360" w:lineRule="auto"/>
        <w:ind w:firstLine="709"/>
        <w:jc w:val="both"/>
        <w:rPr>
          <w:rFonts w:ascii="Times New Roman" w:hAnsi="Times New Roman" w:cs="Times New Roman"/>
          <w:sz w:val="28"/>
          <w:szCs w:val="28"/>
        </w:rPr>
      </w:pPr>
      <w:r>
        <w:rPr>
          <w:sz w:val="28"/>
          <w:szCs w:val="28"/>
        </w:rPr>
        <w:t xml:space="preserve"> </w:t>
      </w:r>
      <w:r w:rsidR="00E47FA4" w:rsidRPr="007918F4">
        <w:rPr>
          <w:rFonts w:ascii="Times New Roman" w:hAnsi="Times New Roman" w:cs="Times New Roman"/>
          <w:sz w:val="28"/>
          <w:szCs w:val="28"/>
        </w:rPr>
        <w:t>Таким</w:t>
      </w:r>
      <w:r>
        <w:rPr>
          <w:rFonts w:ascii="Times New Roman" w:hAnsi="Times New Roman" w:cs="Times New Roman"/>
          <w:sz w:val="28"/>
          <w:szCs w:val="28"/>
        </w:rPr>
        <w:t xml:space="preserve"> </w:t>
      </w:r>
      <w:r w:rsidR="00E47FA4" w:rsidRPr="007918F4">
        <w:rPr>
          <w:rFonts w:ascii="Times New Roman" w:hAnsi="Times New Roman" w:cs="Times New Roman"/>
          <w:sz w:val="28"/>
          <w:szCs w:val="28"/>
        </w:rPr>
        <w:t>образом,</w:t>
      </w:r>
      <w:r>
        <w:rPr>
          <w:rFonts w:ascii="Times New Roman" w:hAnsi="Times New Roman" w:cs="Times New Roman"/>
          <w:sz w:val="28"/>
          <w:szCs w:val="28"/>
        </w:rPr>
        <w:t xml:space="preserve"> </w:t>
      </w:r>
      <w:r w:rsidR="00E47FA4" w:rsidRPr="007918F4">
        <w:rPr>
          <w:rFonts w:ascii="Times New Roman" w:hAnsi="Times New Roman" w:cs="Times New Roman"/>
          <w:sz w:val="28"/>
          <w:szCs w:val="28"/>
        </w:rPr>
        <w:t>аккумулируя</w:t>
      </w:r>
      <w:r>
        <w:rPr>
          <w:rFonts w:ascii="Times New Roman" w:hAnsi="Times New Roman" w:cs="Times New Roman"/>
          <w:sz w:val="28"/>
          <w:szCs w:val="28"/>
        </w:rPr>
        <w:t xml:space="preserve"> </w:t>
      </w:r>
      <w:r w:rsidR="00E47FA4" w:rsidRPr="007918F4">
        <w:rPr>
          <w:rFonts w:ascii="Times New Roman" w:hAnsi="Times New Roman" w:cs="Times New Roman"/>
          <w:sz w:val="28"/>
          <w:szCs w:val="28"/>
        </w:rPr>
        <w:t>с помощью</w:t>
      </w:r>
      <w:r>
        <w:rPr>
          <w:rFonts w:ascii="Times New Roman" w:hAnsi="Times New Roman" w:cs="Times New Roman"/>
          <w:sz w:val="28"/>
          <w:szCs w:val="28"/>
        </w:rPr>
        <w:t xml:space="preserve"> </w:t>
      </w:r>
      <w:r w:rsidR="00E47FA4" w:rsidRPr="007918F4">
        <w:rPr>
          <w:rFonts w:ascii="Times New Roman" w:hAnsi="Times New Roman" w:cs="Times New Roman"/>
          <w:sz w:val="28"/>
          <w:szCs w:val="28"/>
        </w:rPr>
        <w:t>государственного</w:t>
      </w:r>
      <w:r>
        <w:rPr>
          <w:rFonts w:ascii="Times New Roman" w:hAnsi="Times New Roman" w:cs="Times New Roman"/>
          <w:sz w:val="28"/>
          <w:szCs w:val="28"/>
        </w:rPr>
        <w:t xml:space="preserve"> </w:t>
      </w:r>
      <w:r w:rsidR="00E47FA4" w:rsidRPr="007918F4">
        <w:rPr>
          <w:rFonts w:ascii="Times New Roman" w:hAnsi="Times New Roman" w:cs="Times New Roman"/>
          <w:sz w:val="28"/>
          <w:szCs w:val="28"/>
        </w:rPr>
        <w:t>бюджета</w:t>
      </w:r>
      <w:r>
        <w:rPr>
          <w:rFonts w:ascii="Times New Roman" w:hAnsi="Times New Roman" w:cs="Times New Roman"/>
          <w:sz w:val="28"/>
          <w:szCs w:val="28"/>
        </w:rPr>
        <w:t xml:space="preserve"> </w:t>
      </w:r>
      <w:r w:rsidR="00E47FA4" w:rsidRPr="007918F4">
        <w:rPr>
          <w:rFonts w:ascii="Times New Roman" w:hAnsi="Times New Roman" w:cs="Times New Roman"/>
          <w:sz w:val="28"/>
          <w:szCs w:val="28"/>
        </w:rPr>
        <w:t>денежные</w:t>
      </w:r>
      <w:r>
        <w:rPr>
          <w:rFonts w:ascii="Times New Roman" w:hAnsi="Times New Roman" w:cs="Times New Roman"/>
          <w:sz w:val="28"/>
          <w:szCs w:val="28"/>
        </w:rPr>
        <w:t xml:space="preserve"> </w:t>
      </w:r>
      <w:r w:rsidR="00E47FA4" w:rsidRPr="007918F4">
        <w:rPr>
          <w:rFonts w:ascii="Times New Roman" w:hAnsi="Times New Roman" w:cs="Times New Roman"/>
          <w:sz w:val="28"/>
          <w:szCs w:val="28"/>
        </w:rPr>
        <w:t>средства,</w:t>
      </w:r>
      <w:r>
        <w:rPr>
          <w:rFonts w:ascii="Times New Roman" w:hAnsi="Times New Roman" w:cs="Times New Roman"/>
          <w:sz w:val="28"/>
          <w:szCs w:val="28"/>
        </w:rPr>
        <w:t xml:space="preserve"> </w:t>
      </w:r>
      <w:r w:rsidR="00E47FA4" w:rsidRPr="007918F4">
        <w:rPr>
          <w:rFonts w:ascii="Times New Roman" w:hAnsi="Times New Roman" w:cs="Times New Roman"/>
          <w:sz w:val="28"/>
          <w:szCs w:val="28"/>
        </w:rPr>
        <w:t>государство</w:t>
      </w:r>
      <w:r>
        <w:rPr>
          <w:rFonts w:ascii="Times New Roman" w:hAnsi="Times New Roman" w:cs="Times New Roman"/>
          <w:sz w:val="28"/>
          <w:szCs w:val="28"/>
        </w:rPr>
        <w:t xml:space="preserve"> </w:t>
      </w:r>
      <w:r w:rsidR="00E47FA4" w:rsidRPr="007918F4">
        <w:rPr>
          <w:rFonts w:ascii="Times New Roman" w:hAnsi="Times New Roman" w:cs="Times New Roman"/>
          <w:sz w:val="28"/>
          <w:szCs w:val="28"/>
        </w:rPr>
        <w:t>через финансовые механизмы осуществляет выполнение возложенных на</w:t>
      </w:r>
      <w:r>
        <w:rPr>
          <w:rFonts w:ascii="Times New Roman" w:hAnsi="Times New Roman" w:cs="Times New Roman"/>
          <w:sz w:val="28"/>
          <w:szCs w:val="28"/>
        </w:rPr>
        <w:t xml:space="preserve"> </w:t>
      </w:r>
      <w:r w:rsidR="00E47FA4" w:rsidRPr="007918F4">
        <w:rPr>
          <w:rFonts w:ascii="Times New Roman" w:hAnsi="Times New Roman" w:cs="Times New Roman"/>
          <w:sz w:val="28"/>
          <w:szCs w:val="28"/>
        </w:rPr>
        <w:t>него</w:t>
      </w:r>
      <w:r>
        <w:rPr>
          <w:rFonts w:ascii="Times New Roman" w:hAnsi="Times New Roman" w:cs="Times New Roman"/>
          <w:sz w:val="28"/>
          <w:szCs w:val="28"/>
        </w:rPr>
        <w:t xml:space="preserve"> </w:t>
      </w:r>
      <w:r w:rsidR="00E47FA4" w:rsidRPr="007918F4">
        <w:rPr>
          <w:rFonts w:ascii="Times New Roman" w:hAnsi="Times New Roman" w:cs="Times New Roman"/>
          <w:sz w:val="28"/>
          <w:szCs w:val="28"/>
        </w:rPr>
        <w:t>обществом политических,</w:t>
      </w:r>
      <w:r>
        <w:rPr>
          <w:rFonts w:ascii="Times New Roman" w:hAnsi="Times New Roman" w:cs="Times New Roman"/>
          <w:sz w:val="28"/>
          <w:szCs w:val="28"/>
        </w:rPr>
        <w:t xml:space="preserve"> </w:t>
      </w:r>
      <w:r w:rsidR="00E47FA4" w:rsidRPr="007918F4">
        <w:rPr>
          <w:rFonts w:ascii="Times New Roman" w:hAnsi="Times New Roman" w:cs="Times New Roman"/>
          <w:sz w:val="28"/>
          <w:szCs w:val="28"/>
        </w:rPr>
        <w:t>экономических</w:t>
      </w:r>
      <w:r>
        <w:rPr>
          <w:rFonts w:ascii="Times New Roman" w:hAnsi="Times New Roman" w:cs="Times New Roman"/>
          <w:sz w:val="28"/>
          <w:szCs w:val="28"/>
        </w:rPr>
        <w:t xml:space="preserve"> </w:t>
      </w:r>
      <w:r w:rsidR="00E47FA4" w:rsidRPr="007918F4">
        <w:rPr>
          <w:rFonts w:ascii="Times New Roman" w:hAnsi="Times New Roman" w:cs="Times New Roman"/>
          <w:sz w:val="28"/>
          <w:szCs w:val="28"/>
        </w:rPr>
        <w:t>и</w:t>
      </w:r>
      <w:r>
        <w:rPr>
          <w:rFonts w:ascii="Times New Roman" w:hAnsi="Times New Roman" w:cs="Times New Roman"/>
          <w:sz w:val="28"/>
          <w:szCs w:val="28"/>
        </w:rPr>
        <w:t xml:space="preserve"> </w:t>
      </w:r>
      <w:r w:rsidR="00E47FA4" w:rsidRPr="007918F4">
        <w:rPr>
          <w:rFonts w:ascii="Times New Roman" w:hAnsi="Times New Roman" w:cs="Times New Roman"/>
          <w:sz w:val="28"/>
          <w:szCs w:val="28"/>
        </w:rPr>
        <w:t>социальных</w:t>
      </w:r>
      <w:r>
        <w:rPr>
          <w:rFonts w:ascii="Times New Roman" w:hAnsi="Times New Roman" w:cs="Times New Roman"/>
          <w:sz w:val="28"/>
          <w:szCs w:val="28"/>
        </w:rPr>
        <w:t xml:space="preserve"> </w:t>
      </w:r>
      <w:r w:rsidR="00E47FA4" w:rsidRPr="007918F4">
        <w:rPr>
          <w:rFonts w:ascii="Times New Roman" w:hAnsi="Times New Roman" w:cs="Times New Roman"/>
          <w:sz w:val="28"/>
          <w:szCs w:val="28"/>
        </w:rPr>
        <w:t>функций,</w:t>
      </w:r>
      <w:r>
        <w:rPr>
          <w:rFonts w:ascii="Times New Roman" w:hAnsi="Times New Roman" w:cs="Times New Roman"/>
          <w:sz w:val="28"/>
          <w:szCs w:val="28"/>
        </w:rPr>
        <w:t xml:space="preserve"> </w:t>
      </w:r>
      <w:r w:rsidR="00E47FA4" w:rsidRPr="007918F4">
        <w:rPr>
          <w:rFonts w:ascii="Times New Roman" w:hAnsi="Times New Roman" w:cs="Times New Roman"/>
          <w:sz w:val="28"/>
          <w:szCs w:val="28"/>
        </w:rPr>
        <w:t>а</w:t>
      </w:r>
      <w:r>
        <w:rPr>
          <w:rFonts w:ascii="Times New Roman" w:hAnsi="Times New Roman" w:cs="Times New Roman"/>
          <w:sz w:val="28"/>
          <w:szCs w:val="28"/>
        </w:rPr>
        <w:t xml:space="preserve"> </w:t>
      </w:r>
      <w:r w:rsidR="00E47FA4" w:rsidRPr="007918F4">
        <w:rPr>
          <w:rFonts w:ascii="Times New Roman" w:hAnsi="Times New Roman" w:cs="Times New Roman"/>
          <w:sz w:val="28"/>
          <w:szCs w:val="28"/>
        </w:rPr>
        <w:t>именно</w:t>
      </w:r>
      <w:r>
        <w:rPr>
          <w:rFonts w:ascii="Times New Roman" w:hAnsi="Times New Roman" w:cs="Times New Roman"/>
          <w:sz w:val="28"/>
          <w:szCs w:val="28"/>
        </w:rPr>
        <w:t xml:space="preserve"> </w:t>
      </w:r>
      <w:r w:rsidR="00E47FA4" w:rsidRPr="007918F4">
        <w:rPr>
          <w:rFonts w:ascii="Times New Roman" w:hAnsi="Times New Roman" w:cs="Times New Roman"/>
          <w:sz w:val="28"/>
          <w:szCs w:val="28"/>
        </w:rPr>
        <w:t>содержание государственного аппарата,</w:t>
      </w:r>
      <w:r>
        <w:rPr>
          <w:rFonts w:ascii="Times New Roman" w:hAnsi="Times New Roman" w:cs="Times New Roman"/>
          <w:sz w:val="28"/>
          <w:szCs w:val="28"/>
        </w:rPr>
        <w:t xml:space="preserve"> </w:t>
      </w:r>
      <w:r w:rsidR="00E47FA4" w:rsidRPr="007918F4">
        <w:rPr>
          <w:rFonts w:ascii="Times New Roman" w:hAnsi="Times New Roman" w:cs="Times New Roman"/>
          <w:sz w:val="28"/>
          <w:szCs w:val="28"/>
        </w:rPr>
        <w:t>армии,</w:t>
      </w:r>
      <w:r>
        <w:rPr>
          <w:rFonts w:ascii="Times New Roman" w:hAnsi="Times New Roman" w:cs="Times New Roman"/>
          <w:sz w:val="28"/>
          <w:szCs w:val="28"/>
        </w:rPr>
        <w:t xml:space="preserve"> </w:t>
      </w:r>
      <w:r w:rsidR="00E47FA4" w:rsidRPr="007918F4">
        <w:rPr>
          <w:rFonts w:ascii="Times New Roman" w:hAnsi="Times New Roman" w:cs="Times New Roman"/>
          <w:sz w:val="28"/>
          <w:szCs w:val="28"/>
        </w:rPr>
        <w:t>правоохранительных</w:t>
      </w:r>
      <w:r>
        <w:rPr>
          <w:rFonts w:ascii="Times New Roman" w:hAnsi="Times New Roman" w:cs="Times New Roman"/>
          <w:sz w:val="28"/>
          <w:szCs w:val="28"/>
        </w:rPr>
        <w:t xml:space="preserve"> </w:t>
      </w:r>
      <w:r w:rsidR="00E47FA4" w:rsidRPr="007918F4">
        <w:rPr>
          <w:rFonts w:ascii="Times New Roman" w:hAnsi="Times New Roman" w:cs="Times New Roman"/>
          <w:sz w:val="28"/>
          <w:szCs w:val="28"/>
        </w:rPr>
        <w:t>органов,</w:t>
      </w:r>
      <w:r>
        <w:rPr>
          <w:rFonts w:ascii="Times New Roman" w:hAnsi="Times New Roman" w:cs="Times New Roman"/>
          <w:sz w:val="28"/>
          <w:szCs w:val="28"/>
        </w:rPr>
        <w:t xml:space="preserve"> </w:t>
      </w:r>
      <w:r w:rsidR="00E47FA4" w:rsidRPr="007918F4">
        <w:rPr>
          <w:rFonts w:ascii="Times New Roman" w:hAnsi="Times New Roman" w:cs="Times New Roman"/>
          <w:sz w:val="28"/>
          <w:szCs w:val="28"/>
        </w:rPr>
        <w:t>выполнение социальных программ, реализация</w:t>
      </w:r>
      <w:r>
        <w:rPr>
          <w:rFonts w:ascii="Times New Roman" w:hAnsi="Times New Roman" w:cs="Times New Roman"/>
          <w:sz w:val="28"/>
          <w:szCs w:val="28"/>
        </w:rPr>
        <w:t xml:space="preserve"> </w:t>
      </w:r>
      <w:r w:rsidR="00E47FA4" w:rsidRPr="007918F4">
        <w:rPr>
          <w:rFonts w:ascii="Times New Roman" w:hAnsi="Times New Roman" w:cs="Times New Roman"/>
          <w:sz w:val="28"/>
          <w:szCs w:val="28"/>
        </w:rPr>
        <w:t>приоритетных</w:t>
      </w:r>
      <w:r>
        <w:rPr>
          <w:rFonts w:ascii="Times New Roman" w:hAnsi="Times New Roman" w:cs="Times New Roman"/>
          <w:sz w:val="28"/>
          <w:szCs w:val="28"/>
        </w:rPr>
        <w:t xml:space="preserve"> </w:t>
      </w:r>
      <w:r w:rsidR="00E47FA4" w:rsidRPr="007918F4">
        <w:rPr>
          <w:rFonts w:ascii="Times New Roman" w:hAnsi="Times New Roman" w:cs="Times New Roman"/>
          <w:sz w:val="28"/>
          <w:szCs w:val="28"/>
        </w:rPr>
        <w:t>экономических</w:t>
      </w:r>
      <w:r>
        <w:rPr>
          <w:rFonts w:ascii="Times New Roman" w:hAnsi="Times New Roman" w:cs="Times New Roman"/>
          <w:sz w:val="28"/>
          <w:szCs w:val="28"/>
        </w:rPr>
        <w:t xml:space="preserve"> </w:t>
      </w:r>
      <w:r w:rsidR="00E47FA4" w:rsidRPr="007918F4">
        <w:rPr>
          <w:rFonts w:ascii="Times New Roman" w:hAnsi="Times New Roman" w:cs="Times New Roman"/>
          <w:sz w:val="28"/>
          <w:szCs w:val="28"/>
        </w:rPr>
        <w:t>задач</w:t>
      </w:r>
      <w:r>
        <w:rPr>
          <w:rFonts w:ascii="Times New Roman" w:hAnsi="Times New Roman" w:cs="Times New Roman"/>
          <w:sz w:val="28"/>
          <w:szCs w:val="28"/>
        </w:rPr>
        <w:t xml:space="preserve"> </w:t>
      </w:r>
      <w:r w:rsidR="00E47FA4" w:rsidRPr="007918F4">
        <w:rPr>
          <w:rFonts w:ascii="Times New Roman" w:hAnsi="Times New Roman" w:cs="Times New Roman"/>
          <w:sz w:val="28"/>
          <w:szCs w:val="28"/>
        </w:rPr>
        <w:t>и</w:t>
      </w:r>
      <w:r>
        <w:rPr>
          <w:rFonts w:ascii="Times New Roman" w:hAnsi="Times New Roman" w:cs="Times New Roman"/>
          <w:sz w:val="28"/>
          <w:szCs w:val="28"/>
        </w:rPr>
        <w:t xml:space="preserve"> </w:t>
      </w:r>
      <w:r w:rsidR="00E47FA4" w:rsidRPr="007918F4">
        <w:rPr>
          <w:rFonts w:ascii="Times New Roman" w:hAnsi="Times New Roman" w:cs="Times New Roman"/>
          <w:sz w:val="28"/>
          <w:szCs w:val="28"/>
        </w:rPr>
        <w:t>т.д.</w:t>
      </w:r>
      <w:r w:rsidR="00133AB1" w:rsidRPr="007918F4">
        <w:rPr>
          <w:rFonts w:ascii="Times New Roman" w:hAnsi="Times New Roman" w:cs="Times New Roman"/>
          <w:color w:val="000000"/>
          <w:sz w:val="28"/>
          <w:szCs w:val="28"/>
        </w:rPr>
        <w:t xml:space="preserve"> </w:t>
      </w:r>
      <w:r w:rsidR="00E47FA4" w:rsidRPr="007918F4">
        <w:rPr>
          <w:rFonts w:ascii="Times New Roman" w:hAnsi="Times New Roman" w:cs="Times New Roman"/>
          <w:sz w:val="28"/>
          <w:szCs w:val="28"/>
        </w:rPr>
        <w:t>Необходимо отметить, что бюджет, как фонд денежных средств, в</w:t>
      </w:r>
      <w:r>
        <w:rPr>
          <w:rFonts w:ascii="Times New Roman" w:hAnsi="Times New Roman" w:cs="Times New Roman"/>
          <w:sz w:val="28"/>
          <w:szCs w:val="28"/>
        </w:rPr>
        <w:t xml:space="preserve"> </w:t>
      </w:r>
      <w:r w:rsidR="00E47FA4" w:rsidRPr="007918F4">
        <w:rPr>
          <w:rFonts w:ascii="Times New Roman" w:hAnsi="Times New Roman" w:cs="Times New Roman"/>
          <w:sz w:val="28"/>
          <w:szCs w:val="28"/>
        </w:rPr>
        <w:t>цельном</w:t>
      </w:r>
      <w:r>
        <w:rPr>
          <w:rFonts w:ascii="Times New Roman" w:hAnsi="Times New Roman" w:cs="Times New Roman"/>
          <w:sz w:val="28"/>
          <w:szCs w:val="28"/>
        </w:rPr>
        <w:t xml:space="preserve"> </w:t>
      </w:r>
      <w:r w:rsidR="00E47FA4" w:rsidRPr="007918F4">
        <w:rPr>
          <w:rFonts w:ascii="Times New Roman" w:hAnsi="Times New Roman" w:cs="Times New Roman"/>
          <w:sz w:val="28"/>
          <w:szCs w:val="28"/>
        </w:rPr>
        <w:t>виде никогда не существует, т.к. по мере поступления доходов</w:t>
      </w:r>
      <w:r>
        <w:rPr>
          <w:rFonts w:ascii="Times New Roman" w:hAnsi="Times New Roman" w:cs="Times New Roman"/>
          <w:sz w:val="28"/>
          <w:szCs w:val="28"/>
        </w:rPr>
        <w:t xml:space="preserve"> </w:t>
      </w:r>
      <w:r w:rsidR="00E47FA4" w:rsidRPr="007918F4">
        <w:rPr>
          <w:rFonts w:ascii="Times New Roman" w:hAnsi="Times New Roman" w:cs="Times New Roman"/>
          <w:sz w:val="28"/>
          <w:szCs w:val="28"/>
        </w:rPr>
        <w:t>они</w:t>
      </w:r>
      <w:r>
        <w:rPr>
          <w:rFonts w:ascii="Times New Roman" w:hAnsi="Times New Roman" w:cs="Times New Roman"/>
          <w:sz w:val="28"/>
          <w:szCs w:val="28"/>
        </w:rPr>
        <w:t xml:space="preserve"> </w:t>
      </w:r>
      <w:r w:rsidR="00E47FA4" w:rsidRPr="007918F4">
        <w:rPr>
          <w:rFonts w:ascii="Times New Roman" w:hAnsi="Times New Roman" w:cs="Times New Roman"/>
          <w:sz w:val="28"/>
          <w:szCs w:val="28"/>
        </w:rPr>
        <w:t>обращаются</w:t>
      </w:r>
      <w:r>
        <w:rPr>
          <w:rFonts w:ascii="Times New Roman" w:hAnsi="Times New Roman" w:cs="Times New Roman"/>
          <w:sz w:val="28"/>
          <w:szCs w:val="28"/>
        </w:rPr>
        <w:t xml:space="preserve"> </w:t>
      </w:r>
      <w:r w:rsidR="00E47FA4" w:rsidRPr="007918F4">
        <w:rPr>
          <w:rFonts w:ascii="Times New Roman" w:hAnsi="Times New Roman" w:cs="Times New Roman"/>
          <w:sz w:val="28"/>
          <w:szCs w:val="28"/>
        </w:rPr>
        <w:t>на покрытие расходов. Он</w:t>
      </w:r>
      <w:r>
        <w:rPr>
          <w:rFonts w:ascii="Times New Roman" w:hAnsi="Times New Roman" w:cs="Times New Roman"/>
          <w:sz w:val="28"/>
          <w:szCs w:val="28"/>
        </w:rPr>
        <w:t xml:space="preserve"> </w:t>
      </w:r>
      <w:r w:rsidR="00E47FA4" w:rsidRPr="007918F4">
        <w:rPr>
          <w:rFonts w:ascii="Times New Roman" w:hAnsi="Times New Roman" w:cs="Times New Roman"/>
          <w:sz w:val="28"/>
          <w:szCs w:val="28"/>
        </w:rPr>
        <w:t>является</w:t>
      </w:r>
      <w:r>
        <w:rPr>
          <w:rFonts w:ascii="Times New Roman" w:hAnsi="Times New Roman" w:cs="Times New Roman"/>
          <w:sz w:val="28"/>
          <w:szCs w:val="28"/>
        </w:rPr>
        <w:t xml:space="preserve"> </w:t>
      </w:r>
      <w:r w:rsidR="00E47FA4" w:rsidRPr="007918F4">
        <w:rPr>
          <w:rFonts w:ascii="Times New Roman" w:hAnsi="Times New Roman" w:cs="Times New Roman"/>
          <w:sz w:val="28"/>
          <w:szCs w:val="28"/>
        </w:rPr>
        <w:t>лишь</w:t>
      </w:r>
      <w:r>
        <w:rPr>
          <w:rFonts w:ascii="Times New Roman" w:hAnsi="Times New Roman" w:cs="Times New Roman"/>
          <w:sz w:val="28"/>
          <w:szCs w:val="28"/>
        </w:rPr>
        <w:t xml:space="preserve"> </w:t>
      </w:r>
      <w:r w:rsidR="00E47FA4" w:rsidRPr="007918F4">
        <w:rPr>
          <w:rFonts w:ascii="Times New Roman" w:hAnsi="Times New Roman" w:cs="Times New Roman"/>
          <w:sz w:val="28"/>
          <w:szCs w:val="28"/>
        </w:rPr>
        <w:t>планом</w:t>
      </w:r>
      <w:r>
        <w:rPr>
          <w:rFonts w:ascii="Times New Roman" w:hAnsi="Times New Roman" w:cs="Times New Roman"/>
          <w:sz w:val="28"/>
          <w:szCs w:val="28"/>
        </w:rPr>
        <w:t xml:space="preserve"> </w:t>
      </w:r>
      <w:r w:rsidR="00E47FA4" w:rsidRPr="007918F4">
        <w:rPr>
          <w:rFonts w:ascii="Times New Roman" w:hAnsi="Times New Roman" w:cs="Times New Roman"/>
          <w:sz w:val="28"/>
          <w:szCs w:val="28"/>
        </w:rPr>
        <w:t>образования</w:t>
      </w:r>
      <w:r>
        <w:rPr>
          <w:rFonts w:ascii="Times New Roman" w:hAnsi="Times New Roman" w:cs="Times New Roman"/>
          <w:sz w:val="28"/>
          <w:szCs w:val="28"/>
        </w:rPr>
        <w:t xml:space="preserve"> </w:t>
      </w:r>
      <w:r w:rsidR="00E47FA4" w:rsidRPr="007918F4">
        <w:rPr>
          <w:rFonts w:ascii="Times New Roman" w:hAnsi="Times New Roman" w:cs="Times New Roman"/>
          <w:sz w:val="28"/>
          <w:szCs w:val="28"/>
        </w:rPr>
        <w:t>и</w:t>
      </w:r>
      <w:r>
        <w:rPr>
          <w:rFonts w:ascii="Times New Roman" w:hAnsi="Times New Roman" w:cs="Times New Roman"/>
          <w:sz w:val="28"/>
          <w:szCs w:val="28"/>
        </w:rPr>
        <w:t xml:space="preserve"> </w:t>
      </w:r>
      <w:r w:rsidR="00E47FA4" w:rsidRPr="007918F4">
        <w:rPr>
          <w:rFonts w:ascii="Times New Roman" w:hAnsi="Times New Roman" w:cs="Times New Roman"/>
          <w:sz w:val="28"/>
          <w:szCs w:val="28"/>
        </w:rPr>
        <w:t>использования общегосударственного фонда денежных средств,</w:t>
      </w:r>
      <w:r>
        <w:rPr>
          <w:rFonts w:ascii="Times New Roman" w:hAnsi="Times New Roman" w:cs="Times New Roman"/>
          <w:sz w:val="28"/>
          <w:szCs w:val="28"/>
        </w:rPr>
        <w:t xml:space="preserve"> </w:t>
      </w:r>
      <w:r w:rsidR="00E47FA4" w:rsidRPr="007918F4">
        <w:rPr>
          <w:rFonts w:ascii="Times New Roman" w:hAnsi="Times New Roman" w:cs="Times New Roman"/>
          <w:sz w:val="28"/>
          <w:szCs w:val="28"/>
        </w:rPr>
        <w:t>то</w:t>
      </w:r>
      <w:r>
        <w:rPr>
          <w:rFonts w:ascii="Times New Roman" w:hAnsi="Times New Roman" w:cs="Times New Roman"/>
          <w:sz w:val="28"/>
          <w:szCs w:val="28"/>
        </w:rPr>
        <w:t xml:space="preserve"> </w:t>
      </w:r>
      <w:r w:rsidR="00E47FA4" w:rsidRPr="007918F4">
        <w:rPr>
          <w:rFonts w:ascii="Times New Roman" w:hAnsi="Times New Roman" w:cs="Times New Roman"/>
          <w:sz w:val="28"/>
          <w:szCs w:val="28"/>
        </w:rPr>
        <w:t>есть</w:t>
      </w:r>
      <w:r>
        <w:rPr>
          <w:rFonts w:ascii="Times New Roman" w:hAnsi="Times New Roman" w:cs="Times New Roman"/>
          <w:sz w:val="28"/>
          <w:szCs w:val="28"/>
        </w:rPr>
        <w:t xml:space="preserve"> </w:t>
      </w:r>
      <w:r w:rsidR="00E47FA4" w:rsidRPr="007918F4">
        <w:rPr>
          <w:rFonts w:ascii="Times New Roman" w:hAnsi="Times New Roman" w:cs="Times New Roman"/>
          <w:sz w:val="28"/>
          <w:szCs w:val="28"/>
        </w:rPr>
        <w:t>росписью</w:t>
      </w:r>
      <w:r>
        <w:rPr>
          <w:rFonts w:ascii="Times New Roman" w:hAnsi="Times New Roman" w:cs="Times New Roman"/>
          <w:sz w:val="28"/>
          <w:szCs w:val="28"/>
        </w:rPr>
        <w:t xml:space="preserve"> </w:t>
      </w:r>
      <w:r w:rsidR="00E47FA4" w:rsidRPr="007918F4">
        <w:rPr>
          <w:rFonts w:ascii="Times New Roman" w:hAnsi="Times New Roman" w:cs="Times New Roman"/>
          <w:sz w:val="28"/>
          <w:szCs w:val="28"/>
        </w:rPr>
        <w:t>доходов</w:t>
      </w:r>
      <w:r>
        <w:rPr>
          <w:rFonts w:ascii="Times New Roman" w:hAnsi="Times New Roman" w:cs="Times New Roman"/>
          <w:sz w:val="28"/>
          <w:szCs w:val="28"/>
        </w:rPr>
        <w:t xml:space="preserve"> </w:t>
      </w:r>
      <w:r w:rsidR="00E47FA4" w:rsidRPr="007918F4">
        <w:rPr>
          <w:rFonts w:ascii="Times New Roman" w:hAnsi="Times New Roman" w:cs="Times New Roman"/>
          <w:sz w:val="28"/>
          <w:szCs w:val="28"/>
        </w:rPr>
        <w:t>и расходов государства, согласованных друг с другом, как по объему, так</w:t>
      </w:r>
      <w:r>
        <w:rPr>
          <w:rFonts w:ascii="Times New Roman" w:hAnsi="Times New Roman" w:cs="Times New Roman"/>
          <w:sz w:val="28"/>
          <w:szCs w:val="28"/>
        </w:rPr>
        <w:t xml:space="preserve"> </w:t>
      </w:r>
      <w:r w:rsidR="00E47FA4" w:rsidRPr="007918F4">
        <w:rPr>
          <w:rFonts w:ascii="Times New Roman" w:hAnsi="Times New Roman" w:cs="Times New Roman"/>
          <w:sz w:val="28"/>
          <w:szCs w:val="28"/>
        </w:rPr>
        <w:t>и</w:t>
      </w:r>
      <w:r>
        <w:rPr>
          <w:rFonts w:ascii="Times New Roman" w:hAnsi="Times New Roman" w:cs="Times New Roman"/>
          <w:sz w:val="28"/>
          <w:szCs w:val="28"/>
        </w:rPr>
        <w:t xml:space="preserve"> </w:t>
      </w:r>
      <w:r w:rsidR="00E47FA4" w:rsidRPr="007918F4">
        <w:rPr>
          <w:rFonts w:ascii="Times New Roman" w:hAnsi="Times New Roman" w:cs="Times New Roman"/>
          <w:sz w:val="28"/>
          <w:szCs w:val="28"/>
        </w:rPr>
        <w:t>по срокам поступления и использования.</w:t>
      </w:r>
      <w:r w:rsidR="006B666E" w:rsidRPr="007918F4">
        <w:rPr>
          <w:rFonts w:ascii="Times New Roman" w:hAnsi="Times New Roman" w:cs="Times New Roman"/>
          <w:sz w:val="28"/>
          <w:szCs w:val="28"/>
        </w:rPr>
        <w:t xml:space="preserve"> </w:t>
      </w:r>
      <w:r w:rsidR="00A8663D" w:rsidRPr="007918F4">
        <w:rPr>
          <w:rFonts w:ascii="Times New Roman" w:hAnsi="Times New Roman" w:cs="Times New Roman"/>
          <w:sz w:val="28"/>
          <w:szCs w:val="28"/>
        </w:rPr>
        <w:t>[</w:t>
      </w:r>
      <w:r w:rsidR="00E47FA4" w:rsidRPr="007918F4">
        <w:rPr>
          <w:rFonts w:ascii="Times New Roman" w:hAnsi="Times New Roman" w:cs="Times New Roman"/>
          <w:sz w:val="28"/>
          <w:szCs w:val="28"/>
        </w:rPr>
        <w:t>3, 54</w:t>
      </w:r>
      <w:r w:rsidR="00A8663D" w:rsidRPr="007918F4">
        <w:rPr>
          <w:rFonts w:ascii="Times New Roman" w:hAnsi="Times New Roman" w:cs="Times New Roman"/>
          <w:sz w:val="28"/>
          <w:szCs w:val="28"/>
        </w:rPr>
        <w:t>]</w:t>
      </w:r>
    </w:p>
    <w:p w:rsidR="00133AB1" w:rsidRPr="007918F4" w:rsidRDefault="00133AB1" w:rsidP="00935A93">
      <w:pPr>
        <w:pStyle w:val="ab"/>
        <w:spacing w:before="0" w:beforeAutospacing="0" w:after="0" w:afterAutospacing="0" w:line="360" w:lineRule="auto"/>
        <w:ind w:firstLine="709"/>
        <w:jc w:val="both"/>
        <w:rPr>
          <w:color w:val="000000"/>
          <w:sz w:val="28"/>
          <w:szCs w:val="28"/>
        </w:rPr>
      </w:pPr>
      <w:r w:rsidRPr="007918F4">
        <w:rPr>
          <w:color w:val="000000"/>
          <w:sz w:val="28"/>
          <w:szCs w:val="28"/>
        </w:rPr>
        <w:t>Центральное место бюджета в финансовой системе, также, объясняется тем, что с его помощью перераспределяется значительная часть национального дохода. Налоги являются главным методом перераспределения национального дохода; обеспечивают преобладающую долю доходов бюджета. Так в</w:t>
      </w:r>
      <w:r w:rsidR="00815B62">
        <w:rPr>
          <w:color w:val="000000"/>
          <w:sz w:val="28"/>
          <w:szCs w:val="28"/>
        </w:rPr>
        <w:t xml:space="preserve"> </w:t>
      </w:r>
      <w:r w:rsidRPr="007918F4">
        <w:rPr>
          <w:color w:val="000000"/>
          <w:sz w:val="28"/>
          <w:szCs w:val="28"/>
        </w:rPr>
        <w:t xml:space="preserve">доходах различных государств они составляют около 9/10. </w:t>
      </w:r>
    </w:p>
    <w:p w:rsidR="009A5512" w:rsidRPr="007918F4" w:rsidRDefault="00133AB1" w:rsidP="00935A93">
      <w:pPr>
        <w:pStyle w:val="ab"/>
        <w:spacing w:before="0" w:beforeAutospacing="0" w:after="0" w:afterAutospacing="0" w:line="360" w:lineRule="auto"/>
        <w:ind w:firstLine="709"/>
        <w:jc w:val="both"/>
        <w:rPr>
          <w:bCs/>
          <w:sz w:val="28"/>
          <w:szCs w:val="28"/>
        </w:rPr>
      </w:pPr>
      <w:r w:rsidRPr="007918F4">
        <w:rPr>
          <w:bCs/>
          <w:sz w:val="28"/>
          <w:szCs w:val="28"/>
        </w:rPr>
        <w:t>Как известно, бюджет на всех его уровнях играет огромную роль в развитии и процветании государства, продвижении научно-технического прогресса, развитии экономики. Полнота бюджета, как правило, прямо пропорциональна благосостоянию граждан. Действительно, бюджетный дефицит, государственный долг побуждает государство усилить налоговое бремя, увеличить налогообложение, уменьшить финансирование всех секторов экономики, сократить статью расхода на медицину, образование и т.д. С другой стороны достаток бюджетных средств (бюджетный профицит) позволяет увеличить финансирование как государственного, так и частного сектора экономики, увеличить трансфертные отчисления, а так же отчисления во внебюджетные социальные</w:t>
      </w:r>
      <w:r w:rsidR="009A5512" w:rsidRPr="007918F4">
        <w:rPr>
          <w:bCs/>
          <w:sz w:val="28"/>
          <w:szCs w:val="28"/>
        </w:rPr>
        <w:t xml:space="preserve"> </w:t>
      </w:r>
      <w:r w:rsidRPr="007918F4">
        <w:rPr>
          <w:bCs/>
          <w:sz w:val="28"/>
          <w:szCs w:val="28"/>
        </w:rPr>
        <w:t>фонды.</w:t>
      </w:r>
    </w:p>
    <w:p w:rsidR="006343B4" w:rsidRPr="007918F4" w:rsidRDefault="00133AB1" w:rsidP="00935A93">
      <w:pPr>
        <w:pStyle w:val="ab"/>
        <w:spacing w:before="0" w:beforeAutospacing="0" w:after="0" w:afterAutospacing="0" w:line="360" w:lineRule="auto"/>
        <w:ind w:firstLine="709"/>
        <w:jc w:val="both"/>
        <w:rPr>
          <w:sz w:val="28"/>
          <w:szCs w:val="28"/>
        </w:rPr>
      </w:pPr>
      <w:r w:rsidRPr="007918F4">
        <w:rPr>
          <w:bCs/>
          <w:sz w:val="28"/>
          <w:szCs w:val="28"/>
        </w:rPr>
        <w:t>Государственный бюджет, являясь основным финансовым планом государства, дает органам власти реальную экономическую возможность осуществления властных полномочий. Бюджет фиксирует конкретные направления расходования средств, перераспределение национального дохода и внутреннего валового продукта, что позволяет ему выступать в качестве эффективного регулятора экономики.</w:t>
      </w:r>
      <w:r w:rsidR="00B31CAE" w:rsidRPr="007918F4">
        <w:rPr>
          <w:bCs/>
          <w:sz w:val="28"/>
          <w:szCs w:val="28"/>
        </w:rPr>
        <w:t xml:space="preserve"> </w:t>
      </w:r>
      <w:r w:rsidR="009A5512" w:rsidRPr="007918F4">
        <w:rPr>
          <w:sz w:val="28"/>
          <w:szCs w:val="28"/>
        </w:rPr>
        <w:t>[5,</w:t>
      </w:r>
      <w:r w:rsidR="00E525F1" w:rsidRPr="007918F4">
        <w:rPr>
          <w:sz w:val="28"/>
          <w:szCs w:val="28"/>
        </w:rPr>
        <w:t xml:space="preserve"> 46]</w:t>
      </w:r>
      <w:r w:rsidR="00686C12">
        <w:rPr>
          <w:bCs/>
          <w:sz w:val="28"/>
          <w:szCs w:val="28"/>
        </w:rPr>
        <w:t xml:space="preserve"> </w:t>
      </w:r>
      <w:r w:rsidR="009A5512" w:rsidRPr="007918F4">
        <w:rPr>
          <w:sz w:val="28"/>
          <w:szCs w:val="28"/>
        </w:rPr>
        <w:t>При помощи бюджета осуществляется перераспределение национального дохода, обеспечивающее удовлетворение общегосударственных нужд, содержание непроизводственной сферы, органов управления, пра</w:t>
      </w:r>
      <w:r w:rsidR="00686C12">
        <w:rPr>
          <w:sz w:val="28"/>
          <w:szCs w:val="28"/>
        </w:rPr>
        <w:t>вопорядка, внутренней и внешней безопасности.</w:t>
      </w:r>
      <w:r w:rsidR="0054080D">
        <w:rPr>
          <w:sz w:val="28"/>
          <w:szCs w:val="28"/>
        </w:rPr>
        <w:t xml:space="preserve"> </w:t>
      </w:r>
      <w:r w:rsidR="006343B4" w:rsidRPr="007918F4">
        <w:rPr>
          <w:sz w:val="28"/>
          <w:szCs w:val="28"/>
        </w:rPr>
        <w:t xml:space="preserve">Бюджет является обязательным условием функционирования любого государства, которому необходимы денежные ресурсы для выполнения своих функций. </w:t>
      </w:r>
    </w:p>
    <w:p w:rsidR="006343B4" w:rsidRPr="007918F4" w:rsidRDefault="006343B4" w:rsidP="00935A93">
      <w:pPr>
        <w:pStyle w:val="bodytxt"/>
        <w:spacing w:before="0" w:beforeAutospacing="0" w:after="0" w:afterAutospacing="0" w:line="360" w:lineRule="auto"/>
        <w:ind w:firstLine="709"/>
        <w:jc w:val="both"/>
        <w:rPr>
          <w:rFonts w:ascii="Times New Roman" w:hAnsi="Times New Roman" w:cs="Times New Roman"/>
          <w:sz w:val="28"/>
          <w:szCs w:val="28"/>
        </w:rPr>
      </w:pPr>
      <w:r w:rsidRPr="007918F4">
        <w:rPr>
          <w:rFonts w:ascii="Times New Roman" w:hAnsi="Times New Roman" w:cs="Times New Roman"/>
          <w:sz w:val="28"/>
          <w:szCs w:val="28"/>
        </w:rPr>
        <w:t xml:space="preserve">Бюджет состоит из двух взаимосвязанных частей: доходной, которая содержит перечень поступающих средств, и расходной, объединяющей все виды производимых затрат. Доходная часть призвана обеспечить предусмотренные сметой ресурсы. Расходная часть отражает направление расходования аккумулируемых в бюджете средств. </w:t>
      </w:r>
    </w:p>
    <w:p w:rsidR="00686C12" w:rsidRDefault="006343B4" w:rsidP="00935A93">
      <w:pPr>
        <w:pStyle w:val="bodytxt"/>
        <w:spacing w:before="0" w:beforeAutospacing="0" w:after="0" w:afterAutospacing="0" w:line="360" w:lineRule="auto"/>
        <w:ind w:firstLine="709"/>
        <w:jc w:val="both"/>
        <w:rPr>
          <w:rFonts w:ascii="Times New Roman" w:hAnsi="Times New Roman" w:cs="Times New Roman"/>
          <w:sz w:val="28"/>
          <w:szCs w:val="28"/>
        </w:rPr>
      </w:pPr>
      <w:r w:rsidRPr="007918F4">
        <w:rPr>
          <w:rFonts w:ascii="Times New Roman" w:hAnsi="Times New Roman" w:cs="Times New Roman"/>
          <w:sz w:val="28"/>
          <w:szCs w:val="28"/>
        </w:rPr>
        <w:t xml:space="preserve">Сущность и значение бюджета наиболее полно проявляются в его функциях, важнейшими из которых являются распределительная (перераспределительная) и контрольная. Благодаря первой происходит концентрация денежных средств в руках государства и их использование с целью удовлетворения общегосударственных потребностей, а также для воздействия на различные стороны хозяйственной жизни: на повышение нормы накопления, ускорение темпов экономического роста, стимулирование научно-технического прогресса, развитие отдельных наиболее перспективных отраслей экономики, регулирование темпов обновления и расширения основного капитала. </w:t>
      </w:r>
    </w:p>
    <w:p w:rsidR="006343B4" w:rsidRPr="007918F4" w:rsidRDefault="006343B4" w:rsidP="00935A93">
      <w:pPr>
        <w:pStyle w:val="bodytxt"/>
        <w:spacing w:before="0" w:beforeAutospacing="0" w:after="0" w:afterAutospacing="0" w:line="360" w:lineRule="auto"/>
        <w:ind w:firstLine="709"/>
        <w:jc w:val="both"/>
        <w:rPr>
          <w:rFonts w:ascii="Times New Roman" w:hAnsi="Times New Roman" w:cs="Times New Roman"/>
          <w:sz w:val="28"/>
          <w:szCs w:val="28"/>
        </w:rPr>
      </w:pPr>
      <w:r w:rsidRPr="007918F4">
        <w:rPr>
          <w:rFonts w:ascii="Times New Roman" w:hAnsi="Times New Roman" w:cs="Times New Roman"/>
          <w:sz w:val="28"/>
          <w:szCs w:val="28"/>
        </w:rPr>
        <w:t xml:space="preserve">Контрольная функция позволяет узнать, насколько своевременно и полно поступают финансовые ресурсы в распоряжение государства, как фактически складываются пропорции в распределении бюджетных средств, эффективно ли они используются. Основу контрольной функции составляет движение бюджетных ресурсов, отражаемое в соответствующих показателях бюджетных поступлений и расходных назначений. </w:t>
      </w:r>
    </w:p>
    <w:p w:rsidR="00E47FA4" w:rsidRPr="007918F4" w:rsidRDefault="00E47FA4" w:rsidP="00935A93">
      <w:pPr>
        <w:pStyle w:val="a3"/>
        <w:spacing w:line="360" w:lineRule="auto"/>
        <w:ind w:firstLine="709"/>
        <w:jc w:val="both"/>
        <w:rPr>
          <w:rFonts w:ascii="Times New Roman" w:hAnsi="Times New Roman" w:cs="Times New Roman"/>
          <w:sz w:val="28"/>
          <w:szCs w:val="28"/>
        </w:rPr>
      </w:pPr>
      <w:r w:rsidRPr="007918F4">
        <w:rPr>
          <w:rFonts w:ascii="Times New Roman" w:hAnsi="Times New Roman" w:cs="Times New Roman"/>
          <w:sz w:val="28"/>
          <w:szCs w:val="28"/>
        </w:rPr>
        <w:t>Перемены в экономике России и её политическом строе,</w:t>
      </w:r>
      <w:r w:rsidR="00815B62">
        <w:rPr>
          <w:rFonts w:ascii="Times New Roman" w:hAnsi="Times New Roman" w:cs="Times New Roman"/>
          <w:sz w:val="28"/>
          <w:szCs w:val="28"/>
        </w:rPr>
        <w:t xml:space="preserve"> </w:t>
      </w:r>
      <w:r w:rsidRPr="007918F4">
        <w:rPr>
          <w:rFonts w:ascii="Times New Roman" w:hAnsi="Times New Roman" w:cs="Times New Roman"/>
          <w:sz w:val="28"/>
          <w:szCs w:val="28"/>
        </w:rPr>
        <w:t>произошедшие</w:t>
      </w:r>
      <w:r w:rsidR="00815B62">
        <w:rPr>
          <w:rFonts w:ascii="Times New Roman" w:hAnsi="Times New Roman" w:cs="Times New Roman"/>
          <w:sz w:val="28"/>
          <w:szCs w:val="28"/>
        </w:rPr>
        <w:t xml:space="preserve"> </w:t>
      </w:r>
      <w:r w:rsidRPr="007918F4">
        <w:rPr>
          <w:rFonts w:ascii="Times New Roman" w:hAnsi="Times New Roman" w:cs="Times New Roman"/>
          <w:sz w:val="28"/>
          <w:szCs w:val="28"/>
        </w:rPr>
        <w:t>в начале 90-х годов, вызвали серьезные изменения в</w:t>
      </w:r>
      <w:r w:rsidR="00815B62">
        <w:rPr>
          <w:rFonts w:ascii="Times New Roman" w:hAnsi="Times New Roman" w:cs="Times New Roman"/>
          <w:sz w:val="28"/>
          <w:szCs w:val="28"/>
        </w:rPr>
        <w:t xml:space="preserve"> </w:t>
      </w:r>
      <w:r w:rsidRPr="007918F4">
        <w:rPr>
          <w:rFonts w:ascii="Times New Roman" w:hAnsi="Times New Roman" w:cs="Times New Roman"/>
          <w:sz w:val="28"/>
          <w:szCs w:val="28"/>
        </w:rPr>
        <w:t>её</w:t>
      </w:r>
      <w:r w:rsidR="00815B62">
        <w:rPr>
          <w:rFonts w:ascii="Times New Roman" w:hAnsi="Times New Roman" w:cs="Times New Roman"/>
          <w:sz w:val="28"/>
          <w:szCs w:val="28"/>
        </w:rPr>
        <w:t xml:space="preserve"> </w:t>
      </w:r>
      <w:r w:rsidRPr="007918F4">
        <w:rPr>
          <w:rFonts w:ascii="Times New Roman" w:hAnsi="Times New Roman" w:cs="Times New Roman"/>
          <w:sz w:val="28"/>
          <w:szCs w:val="28"/>
        </w:rPr>
        <w:t>финансовом</w:t>
      </w:r>
      <w:r w:rsidR="00815B62">
        <w:rPr>
          <w:rFonts w:ascii="Times New Roman" w:hAnsi="Times New Roman" w:cs="Times New Roman"/>
          <w:sz w:val="28"/>
          <w:szCs w:val="28"/>
        </w:rPr>
        <w:t xml:space="preserve"> </w:t>
      </w:r>
      <w:r w:rsidRPr="007918F4">
        <w:rPr>
          <w:rFonts w:ascii="Times New Roman" w:hAnsi="Times New Roman" w:cs="Times New Roman"/>
          <w:sz w:val="28"/>
          <w:szCs w:val="28"/>
        </w:rPr>
        <w:t>механизме. Появление новых форм собственности, новых субъектов хозяйствования</w:t>
      </w:r>
      <w:r w:rsidR="00815B62">
        <w:rPr>
          <w:rFonts w:ascii="Times New Roman" w:hAnsi="Times New Roman" w:cs="Times New Roman"/>
          <w:sz w:val="28"/>
          <w:szCs w:val="28"/>
        </w:rPr>
        <w:t xml:space="preserve"> </w:t>
      </w:r>
      <w:r w:rsidRPr="007918F4">
        <w:rPr>
          <w:rFonts w:ascii="Times New Roman" w:hAnsi="Times New Roman" w:cs="Times New Roman"/>
          <w:sz w:val="28"/>
          <w:szCs w:val="28"/>
        </w:rPr>
        <w:t>повлекло изменения в системе денежных доходов и</w:t>
      </w:r>
      <w:r w:rsidR="00815B62">
        <w:rPr>
          <w:rFonts w:ascii="Times New Roman" w:hAnsi="Times New Roman" w:cs="Times New Roman"/>
          <w:sz w:val="28"/>
          <w:szCs w:val="28"/>
        </w:rPr>
        <w:t xml:space="preserve"> </w:t>
      </w:r>
      <w:r w:rsidRPr="007918F4">
        <w:rPr>
          <w:rFonts w:ascii="Times New Roman" w:hAnsi="Times New Roman" w:cs="Times New Roman"/>
          <w:sz w:val="28"/>
          <w:szCs w:val="28"/>
        </w:rPr>
        <w:t>расходов;</w:t>
      </w:r>
      <w:r w:rsidR="00815B62">
        <w:rPr>
          <w:rFonts w:ascii="Times New Roman" w:hAnsi="Times New Roman" w:cs="Times New Roman"/>
          <w:sz w:val="28"/>
          <w:szCs w:val="28"/>
        </w:rPr>
        <w:t xml:space="preserve"> </w:t>
      </w:r>
      <w:r w:rsidRPr="007918F4">
        <w:rPr>
          <w:rFonts w:ascii="Times New Roman" w:hAnsi="Times New Roman" w:cs="Times New Roman"/>
          <w:sz w:val="28"/>
          <w:szCs w:val="28"/>
        </w:rPr>
        <w:t>финансовые</w:t>
      </w:r>
      <w:r w:rsidR="00815B62">
        <w:rPr>
          <w:rFonts w:ascii="Times New Roman" w:hAnsi="Times New Roman" w:cs="Times New Roman"/>
          <w:sz w:val="28"/>
          <w:szCs w:val="28"/>
        </w:rPr>
        <w:t xml:space="preserve"> </w:t>
      </w:r>
      <w:r w:rsidRPr="007918F4">
        <w:rPr>
          <w:rFonts w:ascii="Times New Roman" w:hAnsi="Times New Roman" w:cs="Times New Roman"/>
          <w:sz w:val="28"/>
          <w:szCs w:val="28"/>
        </w:rPr>
        <w:t>потоки</w:t>
      </w:r>
      <w:r w:rsidR="00815B62">
        <w:rPr>
          <w:rFonts w:ascii="Times New Roman" w:hAnsi="Times New Roman" w:cs="Times New Roman"/>
          <w:sz w:val="28"/>
          <w:szCs w:val="28"/>
        </w:rPr>
        <w:t xml:space="preserve"> </w:t>
      </w:r>
      <w:r w:rsidRPr="007918F4">
        <w:rPr>
          <w:rFonts w:ascii="Times New Roman" w:hAnsi="Times New Roman" w:cs="Times New Roman"/>
          <w:sz w:val="28"/>
          <w:szCs w:val="28"/>
        </w:rPr>
        <w:t xml:space="preserve">стало возможным регулировать в основном косвенными методами. </w:t>
      </w:r>
      <w:r w:rsidR="00A8663D" w:rsidRPr="00815B62">
        <w:rPr>
          <w:rFonts w:ascii="Times New Roman" w:hAnsi="Times New Roman" w:cs="Times New Roman"/>
          <w:sz w:val="28"/>
          <w:szCs w:val="28"/>
        </w:rPr>
        <w:t>[</w:t>
      </w:r>
      <w:r w:rsidRPr="007918F4">
        <w:rPr>
          <w:rFonts w:ascii="Times New Roman" w:hAnsi="Times New Roman" w:cs="Times New Roman"/>
          <w:sz w:val="28"/>
          <w:szCs w:val="28"/>
        </w:rPr>
        <w:t>3, 35</w:t>
      </w:r>
      <w:r w:rsidR="00A8663D" w:rsidRPr="00815B62">
        <w:rPr>
          <w:rFonts w:ascii="Times New Roman" w:hAnsi="Times New Roman" w:cs="Times New Roman"/>
          <w:sz w:val="28"/>
          <w:szCs w:val="28"/>
        </w:rPr>
        <w:t>]</w:t>
      </w:r>
      <w:r w:rsidRPr="007918F4">
        <w:rPr>
          <w:rFonts w:ascii="Times New Roman" w:hAnsi="Times New Roman" w:cs="Times New Roman"/>
          <w:sz w:val="28"/>
          <w:szCs w:val="28"/>
        </w:rPr>
        <w:t xml:space="preserve"> </w:t>
      </w:r>
    </w:p>
    <w:p w:rsidR="00E47FA4" w:rsidRPr="007918F4" w:rsidRDefault="00E47FA4" w:rsidP="00935A93">
      <w:pPr>
        <w:pStyle w:val="a3"/>
        <w:spacing w:line="360" w:lineRule="auto"/>
        <w:ind w:firstLine="709"/>
        <w:jc w:val="both"/>
        <w:rPr>
          <w:rFonts w:ascii="Times New Roman" w:hAnsi="Times New Roman" w:cs="Times New Roman"/>
          <w:sz w:val="28"/>
          <w:szCs w:val="28"/>
        </w:rPr>
      </w:pPr>
      <w:r w:rsidRPr="007918F4">
        <w:rPr>
          <w:rFonts w:ascii="Times New Roman" w:hAnsi="Times New Roman" w:cs="Times New Roman"/>
          <w:sz w:val="28"/>
          <w:szCs w:val="28"/>
        </w:rPr>
        <w:t>Од</w:t>
      </w:r>
      <w:r w:rsidR="006B666E" w:rsidRPr="007918F4">
        <w:rPr>
          <w:rFonts w:ascii="Times New Roman" w:hAnsi="Times New Roman" w:cs="Times New Roman"/>
          <w:sz w:val="28"/>
          <w:szCs w:val="28"/>
        </w:rPr>
        <w:t xml:space="preserve">ним из важнейших направлений </w:t>
      </w:r>
      <w:r w:rsidRPr="007918F4">
        <w:rPr>
          <w:rFonts w:ascii="Times New Roman" w:hAnsi="Times New Roman" w:cs="Times New Roman"/>
          <w:sz w:val="28"/>
          <w:szCs w:val="28"/>
        </w:rPr>
        <w:t>реформирования</w:t>
      </w:r>
      <w:r w:rsidR="00815B62">
        <w:rPr>
          <w:rFonts w:ascii="Times New Roman" w:hAnsi="Times New Roman" w:cs="Times New Roman"/>
          <w:sz w:val="28"/>
          <w:szCs w:val="28"/>
        </w:rPr>
        <w:t xml:space="preserve"> </w:t>
      </w:r>
      <w:r w:rsidRPr="007918F4">
        <w:rPr>
          <w:rFonts w:ascii="Times New Roman" w:hAnsi="Times New Roman" w:cs="Times New Roman"/>
          <w:sz w:val="28"/>
          <w:szCs w:val="28"/>
        </w:rPr>
        <w:t>государственных</w:t>
      </w:r>
      <w:r w:rsidR="00815B62">
        <w:rPr>
          <w:rFonts w:ascii="Times New Roman" w:hAnsi="Times New Roman" w:cs="Times New Roman"/>
          <w:sz w:val="28"/>
          <w:szCs w:val="28"/>
        </w:rPr>
        <w:t xml:space="preserve"> </w:t>
      </w:r>
      <w:r w:rsidRPr="007918F4">
        <w:rPr>
          <w:rFonts w:ascii="Times New Roman" w:hAnsi="Times New Roman" w:cs="Times New Roman"/>
          <w:sz w:val="28"/>
          <w:szCs w:val="28"/>
        </w:rPr>
        <w:t>финансов</w:t>
      </w:r>
      <w:r w:rsidR="00815B62">
        <w:rPr>
          <w:rFonts w:ascii="Times New Roman" w:hAnsi="Times New Roman" w:cs="Times New Roman"/>
          <w:sz w:val="28"/>
          <w:szCs w:val="28"/>
        </w:rPr>
        <w:t xml:space="preserve"> </w:t>
      </w:r>
      <w:r w:rsidRPr="007918F4">
        <w:rPr>
          <w:rFonts w:ascii="Times New Roman" w:hAnsi="Times New Roman" w:cs="Times New Roman"/>
          <w:sz w:val="28"/>
          <w:szCs w:val="28"/>
        </w:rPr>
        <w:t>стало</w:t>
      </w:r>
      <w:r w:rsidR="00815B62">
        <w:rPr>
          <w:rFonts w:ascii="Times New Roman" w:hAnsi="Times New Roman" w:cs="Times New Roman"/>
          <w:sz w:val="28"/>
          <w:szCs w:val="28"/>
        </w:rPr>
        <w:t xml:space="preserve"> </w:t>
      </w:r>
      <w:r w:rsidRPr="007918F4">
        <w:rPr>
          <w:rFonts w:ascii="Times New Roman" w:hAnsi="Times New Roman" w:cs="Times New Roman"/>
          <w:sz w:val="28"/>
          <w:szCs w:val="28"/>
        </w:rPr>
        <w:t>расчленение единого</w:t>
      </w:r>
      <w:r w:rsidR="00815B62">
        <w:rPr>
          <w:rFonts w:ascii="Times New Roman" w:hAnsi="Times New Roman" w:cs="Times New Roman"/>
          <w:sz w:val="28"/>
          <w:szCs w:val="28"/>
        </w:rPr>
        <w:t xml:space="preserve"> </w:t>
      </w:r>
      <w:r w:rsidRPr="007918F4">
        <w:rPr>
          <w:rFonts w:ascii="Times New Roman" w:hAnsi="Times New Roman" w:cs="Times New Roman"/>
          <w:sz w:val="28"/>
          <w:szCs w:val="28"/>
        </w:rPr>
        <w:t>госбюджета</w:t>
      </w:r>
      <w:r w:rsidR="00815B62">
        <w:rPr>
          <w:rFonts w:ascii="Times New Roman" w:hAnsi="Times New Roman" w:cs="Times New Roman"/>
          <w:sz w:val="28"/>
          <w:szCs w:val="28"/>
        </w:rPr>
        <w:t xml:space="preserve"> </w:t>
      </w:r>
      <w:r w:rsidRPr="007918F4">
        <w:rPr>
          <w:rFonts w:ascii="Times New Roman" w:hAnsi="Times New Roman" w:cs="Times New Roman"/>
          <w:sz w:val="28"/>
          <w:szCs w:val="28"/>
        </w:rPr>
        <w:t>на</w:t>
      </w:r>
      <w:r w:rsidR="00815B62">
        <w:rPr>
          <w:rFonts w:ascii="Times New Roman" w:hAnsi="Times New Roman" w:cs="Times New Roman"/>
          <w:sz w:val="28"/>
          <w:szCs w:val="28"/>
        </w:rPr>
        <w:t xml:space="preserve"> </w:t>
      </w:r>
      <w:r w:rsidRPr="007918F4">
        <w:rPr>
          <w:rFonts w:ascii="Times New Roman" w:hAnsi="Times New Roman" w:cs="Times New Roman"/>
          <w:sz w:val="28"/>
          <w:szCs w:val="28"/>
        </w:rPr>
        <w:t>три</w:t>
      </w:r>
      <w:r w:rsidR="00815B62">
        <w:rPr>
          <w:rFonts w:ascii="Times New Roman" w:hAnsi="Times New Roman" w:cs="Times New Roman"/>
          <w:sz w:val="28"/>
          <w:szCs w:val="28"/>
        </w:rPr>
        <w:t xml:space="preserve"> </w:t>
      </w:r>
      <w:r w:rsidRPr="007918F4">
        <w:rPr>
          <w:rFonts w:ascii="Times New Roman" w:hAnsi="Times New Roman" w:cs="Times New Roman"/>
          <w:sz w:val="28"/>
          <w:szCs w:val="28"/>
        </w:rPr>
        <w:t>самостоятельных</w:t>
      </w:r>
      <w:r w:rsidR="00815B62">
        <w:rPr>
          <w:rFonts w:ascii="Times New Roman" w:hAnsi="Times New Roman" w:cs="Times New Roman"/>
          <w:sz w:val="28"/>
          <w:szCs w:val="28"/>
        </w:rPr>
        <w:t xml:space="preserve"> </w:t>
      </w:r>
      <w:r w:rsidRPr="007918F4">
        <w:rPr>
          <w:rFonts w:ascii="Times New Roman" w:hAnsi="Times New Roman" w:cs="Times New Roman"/>
          <w:sz w:val="28"/>
          <w:szCs w:val="28"/>
        </w:rPr>
        <w:t>части:</w:t>
      </w:r>
      <w:r w:rsidR="00815B62">
        <w:rPr>
          <w:rFonts w:ascii="Times New Roman" w:hAnsi="Times New Roman" w:cs="Times New Roman"/>
          <w:sz w:val="28"/>
          <w:szCs w:val="28"/>
        </w:rPr>
        <w:t xml:space="preserve"> </w:t>
      </w:r>
      <w:r w:rsidRPr="007918F4">
        <w:rPr>
          <w:rFonts w:ascii="Times New Roman" w:hAnsi="Times New Roman" w:cs="Times New Roman"/>
          <w:sz w:val="28"/>
          <w:szCs w:val="28"/>
        </w:rPr>
        <w:t>федеральный</w:t>
      </w:r>
      <w:r w:rsidR="00815B62">
        <w:rPr>
          <w:rFonts w:ascii="Times New Roman" w:hAnsi="Times New Roman" w:cs="Times New Roman"/>
          <w:sz w:val="28"/>
          <w:szCs w:val="28"/>
        </w:rPr>
        <w:t xml:space="preserve"> </w:t>
      </w:r>
      <w:r w:rsidRPr="007918F4">
        <w:rPr>
          <w:rFonts w:ascii="Times New Roman" w:hAnsi="Times New Roman" w:cs="Times New Roman"/>
          <w:sz w:val="28"/>
          <w:szCs w:val="28"/>
        </w:rPr>
        <w:t>бюджет, бюджеты субъектов федерации и местные бюджеты.</w:t>
      </w:r>
      <w:r w:rsidR="00815B62">
        <w:rPr>
          <w:rFonts w:ascii="Times New Roman" w:hAnsi="Times New Roman" w:cs="Times New Roman"/>
          <w:sz w:val="28"/>
          <w:szCs w:val="28"/>
        </w:rPr>
        <w:t xml:space="preserve"> </w:t>
      </w:r>
      <w:r w:rsidRPr="007918F4">
        <w:rPr>
          <w:rFonts w:ascii="Times New Roman" w:hAnsi="Times New Roman" w:cs="Times New Roman"/>
          <w:sz w:val="28"/>
          <w:szCs w:val="28"/>
        </w:rPr>
        <w:t>Это</w:t>
      </w:r>
      <w:r w:rsidR="00815B62">
        <w:rPr>
          <w:rFonts w:ascii="Times New Roman" w:hAnsi="Times New Roman" w:cs="Times New Roman"/>
          <w:sz w:val="28"/>
          <w:szCs w:val="28"/>
        </w:rPr>
        <w:t xml:space="preserve"> </w:t>
      </w:r>
      <w:r w:rsidRPr="007918F4">
        <w:rPr>
          <w:rFonts w:ascii="Times New Roman" w:hAnsi="Times New Roman" w:cs="Times New Roman"/>
          <w:sz w:val="28"/>
          <w:szCs w:val="28"/>
        </w:rPr>
        <w:t>стало</w:t>
      </w:r>
      <w:r w:rsidR="00815B62">
        <w:rPr>
          <w:rFonts w:ascii="Times New Roman" w:hAnsi="Times New Roman" w:cs="Times New Roman"/>
          <w:sz w:val="28"/>
          <w:szCs w:val="28"/>
        </w:rPr>
        <w:t xml:space="preserve"> </w:t>
      </w:r>
      <w:r w:rsidRPr="007918F4">
        <w:rPr>
          <w:rFonts w:ascii="Times New Roman" w:hAnsi="Times New Roman" w:cs="Times New Roman"/>
          <w:sz w:val="28"/>
          <w:szCs w:val="28"/>
        </w:rPr>
        <w:t>важным</w:t>
      </w:r>
      <w:r w:rsidR="00815B62">
        <w:rPr>
          <w:rFonts w:ascii="Times New Roman" w:hAnsi="Times New Roman" w:cs="Times New Roman"/>
          <w:sz w:val="28"/>
          <w:szCs w:val="28"/>
        </w:rPr>
        <w:t xml:space="preserve"> </w:t>
      </w:r>
      <w:r w:rsidRPr="007918F4">
        <w:rPr>
          <w:rFonts w:ascii="Times New Roman" w:hAnsi="Times New Roman" w:cs="Times New Roman"/>
          <w:sz w:val="28"/>
          <w:szCs w:val="28"/>
        </w:rPr>
        <w:t>шагом</w:t>
      </w:r>
      <w:r w:rsidR="00815B62">
        <w:rPr>
          <w:rFonts w:ascii="Times New Roman" w:hAnsi="Times New Roman" w:cs="Times New Roman"/>
          <w:sz w:val="28"/>
          <w:szCs w:val="28"/>
        </w:rPr>
        <w:t xml:space="preserve"> </w:t>
      </w:r>
      <w:r w:rsidRPr="007918F4">
        <w:rPr>
          <w:rFonts w:ascii="Times New Roman" w:hAnsi="Times New Roman" w:cs="Times New Roman"/>
          <w:sz w:val="28"/>
          <w:szCs w:val="28"/>
        </w:rPr>
        <w:t>к демократизации финансовых</w:t>
      </w:r>
      <w:r w:rsidR="00815B62">
        <w:rPr>
          <w:rFonts w:ascii="Times New Roman" w:hAnsi="Times New Roman" w:cs="Times New Roman"/>
          <w:sz w:val="28"/>
          <w:szCs w:val="28"/>
        </w:rPr>
        <w:t xml:space="preserve"> </w:t>
      </w:r>
      <w:r w:rsidRPr="007918F4">
        <w:rPr>
          <w:rFonts w:ascii="Times New Roman" w:hAnsi="Times New Roman" w:cs="Times New Roman"/>
          <w:sz w:val="28"/>
          <w:szCs w:val="28"/>
        </w:rPr>
        <w:t>отношений.</w:t>
      </w:r>
      <w:r w:rsidR="00815B62">
        <w:rPr>
          <w:rFonts w:ascii="Times New Roman" w:hAnsi="Times New Roman" w:cs="Times New Roman"/>
          <w:sz w:val="28"/>
          <w:szCs w:val="28"/>
        </w:rPr>
        <w:t xml:space="preserve"> </w:t>
      </w:r>
      <w:r w:rsidRPr="007918F4">
        <w:rPr>
          <w:rFonts w:ascii="Times New Roman" w:hAnsi="Times New Roman" w:cs="Times New Roman"/>
          <w:sz w:val="28"/>
          <w:szCs w:val="28"/>
        </w:rPr>
        <w:t>В</w:t>
      </w:r>
      <w:r w:rsidR="00815B62">
        <w:rPr>
          <w:rFonts w:ascii="Times New Roman" w:hAnsi="Times New Roman" w:cs="Times New Roman"/>
          <w:sz w:val="28"/>
          <w:szCs w:val="28"/>
        </w:rPr>
        <w:t xml:space="preserve"> </w:t>
      </w:r>
      <w:r w:rsidRPr="007918F4">
        <w:rPr>
          <w:rFonts w:ascii="Times New Roman" w:hAnsi="Times New Roman" w:cs="Times New Roman"/>
          <w:sz w:val="28"/>
          <w:szCs w:val="28"/>
        </w:rPr>
        <w:t>этом</w:t>
      </w:r>
      <w:r w:rsidR="00815B62">
        <w:rPr>
          <w:rFonts w:ascii="Times New Roman" w:hAnsi="Times New Roman" w:cs="Times New Roman"/>
          <w:sz w:val="28"/>
          <w:szCs w:val="28"/>
        </w:rPr>
        <w:t xml:space="preserve"> </w:t>
      </w:r>
      <w:r w:rsidRPr="007918F4">
        <w:rPr>
          <w:rFonts w:ascii="Times New Roman" w:hAnsi="Times New Roman" w:cs="Times New Roman"/>
          <w:sz w:val="28"/>
          <w:szCs w:val="28"/>
        </w:rPr>
        <w:t>же</w:t>
      </w:r>
      <w:r w:rsidR="00815B62">
        <w:rPr>
          <w:rFonts w:ascii="Times New Roman" w:hAnsi="Times New Roman" w:cs="Times New Roman"/>
          <w:sz w:val="28"/>
          <w:szCs w:val="28"/>
        </w:rPr>
        <w:t xml:space="preserve"> </w:t>
      </w:r>
      <w:r w:rsidRPr="007918F4">
        <w:rPr>
          <w:rFonts w:ascii="Times New Roman" w:hAnsi="Times New Roman" w:cs="Times New Roman"/>
          <w:sz w:val="28"/>
          <w:szCs w:val="28"/>
        </w:rPr>
        <w:t>направлении</w:t>
      </w:r>
      <w:r w:rsidR="00815B62">
        <w:rPr>
          <w:rFonts w:ascii="Times New Roman" w:hAnsi="Times New Roman" w:cs="Times New Roman"/>
          <w:sz w:val="28"/>
          <w:szCs w:val="28"/>
        </w:rPr>
        <w:t xml:space="preserve"> </w:t>
      </w:r>
      <w:r w:rsidRPr="007918F4">
        <w:rPr>
          <w:rFonts w:ascii="Times New Roman" w:hAnsi="Times New Roman" w:cs="Times New Roman"/>
          <w:sz w:val="28"/>
          <w:szCs w:val="28"/>
        </w:rPr>
        <w:t>действовали переход к налогам, как главному способу обеспечения доходов бюджета,</w:t>
      </w:r>
      <w:r w:rsidR="00815B62">
        <w:rPr>
          <w:rFonts w:ascii="Times New Roman" w:hAnsi="Times New Roman" w:cs="Times New Roman"/>
          <w:sz w:val="28"/>
          <w:szCs w:val="28"/>
        </w:rPr>
        <w:t xml:space="preserve"> </w:t>
      </w:r>
      <w:r w:rsidRPr="007918F4">
        <w:rPr>
          <w:rFonts w:ascii="Times New Roman" w:hAnsi="Times New Roman" w:cs="Times New Roman"/>
          <w:sz w:val="28"/>
          <w:szCs w:val="28"/>
        </w:rPr>
        <w:t>отмена монополии</w:t>
      </w:r>
      <w:r w:rsidR="00815B62">
        <w:rPr>
          <w:rFonts w:ascii="Times New Roman" w:hAnsi="Times New Roman" w:cs="Times New Roman"/>
          <w:sz w:val="28"/>
          <w:szCs w:val="28"/>
        </w:rPr>
        <w:t xml:space="preserve"> </w:t>
      </w:r>
      <w:r w:rsidRPr="007918F4">
        <w:rPr>
          <w:rFonts w:ascii="Times New Roman" w:hAnsi="Times New Roman" w:cs="Times New Roman"/>
          <w:sz w:val="28"/>
          <w:szCs w:val="28"/>
        </w:rPr>
        <w:t>на</w:t>
      </w:r>
      <w:r w:rsidR="00815B62">
        <w:rPr>
          <w:rFonts w:ascii="Times New Roman" w:hAnsi="Times New Roman" w:cs="Times New Roman"/>
          <w:sz w:val="28"/>
          <w:szCs w:val="28"/>
        </w:rPr>
        <w:t xml:space="preserve"> </w:t>
      </w:r>
      <w:r w:rsidRPr="007918F4">
        <w:rPr>
          <w:rFonts w:ascii="Times New Roman" w:hAnsi="Times New Roman" w:cs="Times New Roman"/>
          <w:sz w:val="28"/>
          <w:szCs w:val="28"/>
        </w:rPr>
        <w:t>внешнюю</w:t>
      </w:r>
      <w:r w:rsidR="00815B62">
        <w:rPr>
          <w:rFonts w:ascii="Times New Roman" w:hAnsi="Times New Roman" w:cs="Times New Roman"/>
          <w:sz w:val="28"/>
          <w:szCs w:val="28"/>
        </w:rPr>
        <w:t xml:space="preserve"> </w:t>
      </w:r>
      <w:r w:rsidRPr="007918F4">
        <w:rPr>
          <w:rFonts w:ascii="Times New Roman" w:hAnsi="Times New Roman" w:cs="Times New Roman"/>
          <w:sz w:val="28"/>
          <w:szCs w:val="28"/>
        </w:rPr>
        <w:t>торговлю</w:t>
      </w:r>
      <w:r w:rsidR="00815B62">
        <w:rPr>
          <w:rFonts w:ascii="Times New Roman" w:hAnsi="Times New Roman" w:cs="Times New Roman"/>
          <w:sz w:val="28"/>
          <w:szCs w:val="28"/>
        </w:rPr>
        <w:t xml:space="preserve"> </w:t>
      </w:r>
      <w:r w:rsidRPr="007918F4">
        <w:rPr>
          <w:rFonts w:ascii="Times New Roman" w:hAnsi="Times New Roman" w:cs="Times New Roman"/>
          <w:sz w:val="28"/>
          <w:szCs w:val="28"/>
        </w:rPr>
        <w:t>и</w:t>
      </w:r>
      <w:r w:rsidR="00815B62">
        <w:rPr>
          <w:rFonts w:ascii="Times New Roman" w:hAnsi="Times New Roman" w:cs="Times New Roman"/>
          <w:sz w:val="28"/>
          <w:szCs w:val="28"/>
        </w:rPr>
        <w:t xml:space="preserve"> </w:t>
      </w:r>
      <w:r w:rsidRPr="007918F4">
        <w:rPr>
          <w:rFonts w:ascii="Times New Roman" w:hAnsi="Times New Roman" w:cs="Times New Roman"/>
          <w:sz w:val="28"/>
          <w:szCs w:val="28"/>
        </w:rPr>
        <w:t>валютные</w:t>
      </w:r>
      <w:r w:rsidR="00815B62">
        <w:rPr>
          <w:rFonts w:ascii="Times New Roman" w:hAnsi="Times New Roman" w:cs="Times New Roman"/>
          <w:sz w:val="28"/>
          <w:szCs w:val="28"/>
        </w:rPr>
        <w:t xml:space="preserve"> </w:t>
      </w:r>
      <w:r w:rsidRPr="007918F4">
        <w:rPr>
          <w:rFonts w:ascii="Times New Roman" w:hAnsi="Times New Roman" w:cs="Times New Roman"/>
          <w:sz w:val="28"/>
          <w:szCs w:val="28"/>
        </w:rPr>
        <w:t>отношения,</w:t>
      </w:r>
      <w:r w:rsidR="00815B62">
        <w:rPr>
          <w:rFonts w:ascii="Times New Roman" w:hAnsi="Times New Roman" w:cs="Times New Roman"/>
          <w:sz w:val="28"/>
          <w:szCs w:val="28"/>
        </w:rPr>
        <w:t xml:space="preserve"> </w:t>
      </w:r>
      <w:r w:rsidRPr="007918F4">
        <w:rPr>
          <w:rFonts w:ascii="Times New Roman" w:hAnsi="Times New Roman" w:cs="Times New Roman"/>
          <w:sz w:val="28"/>
          <w:szCs w:val="28"/>
        </w:rPr>
        <w:t>приватизация государственной собственности</w:t>
      </w:r>
      <w:r w:rsidR="00815B62">
        <w:rPr>
          <w:rFonts w:ascii="Times New Roman" w:hAnsi="Times New Roman" w:cs="Times New Roman"/>
          <w:sz w:val="28"/>
          <w:szCs w:val="28"/>
        </w:rPr>
        <w:t xml:space="preserve"> </w:t>
      </w:r>
      <w:r w:rsidRPr="007918F4">
        <w:rPr>
          <w:rFonts w:ascii="Times New Roman" w:hAnsi="Times New Roman" w:cs="Times New Roman"/>
          <w:sz w:val="28"/>
          <w:szCs w:val="28"/>
        </w:rPr>
        <w:t>и</w:t>
      </w:r>
      <w:r w:rsidR="00815B62">
        <w:rPr>
          <w:rFonts w:ascii="Times New Roman" w:hAnsi="Times New Roman" w:cs="Times New Roman"/>
          <w:sz w:val="28"/>
          <w:szCs w:val="28"/>
        </w:rPr>
        <w:t xml:space="preserve"> </w:t>
      </w:r>
      <w:r w:rsidRPr="007918F4">
        <w:rPr>
          <w:rFonts w:ascii="Times New Roman" w:hAnsi="Times New Roman" w:cs="Times New Roman"/>
          <w:sz w:val="28"/>
          <w:szCs w:val="28"/>
        </w:rPr>
        <w:t>т.п.</w:t>
      </w:r>
      <w:r w:rsidR="00815B62">
        <w:rPr>
          <w:rFonts w:ascii="Times New Roman" w:hAnsi="Times New Roman" w:cs="Times New Roman"/>
          <w:sz w:val="28"/>
          <w:szCs w:val="28"/>
        </w:rPr>
        <w:t xml:space="preserve"> </w:t>
      </w:r>
      <w:r w:rsidRPr="007918F4">
        <w:rPr>
          <w:rFonts w:ascii="Times New Roman" w:hAnsi="Times New Roman" w:cs="Times New Roman"/>
          <w:sz w:val="28"/>
          <w:szCs w:val="28"/>
        </w:rPr>
        <w:t>Все</w:t>
      </w:r>
      <w:r w:rsidR="00815B62">
        <w:rPr>
          <w:rFonts w:ascii="Times New Roman" w:hAnsi="Times New Roman" w:cs="Times New Roman"/>
          <w:sz w:val="28"/>
          <w:szCs w:val="28"/>
        </w:rPr>
        <w:t xml:space="preserve"> </w:t>
      </w:r>
      <w:r w:rsidRPr="007918F4">
        <w:rPr>
          <w:rFonts w:ascii="Times New Roman" w:hAnsi="Times New Roman" w:cs="Times New Roman"/>
          <w:sz w:val="28"/>
          <w:szCs w:val="28"/>
        </w:rPr>
        <w:t>это</w:t>
      </w:r>
      <w:r w:rsidR="00815B62">
        <w:rPr>
          <w:rFonts w:ascii="Times New Roman" w:hAnsi="Times New Roman" w:cs="Times New Roman"/>
          <w:sz w:val="28"/>
          <w:szCs w:val="28"/>
        </w:rPr>
        <w:t xml:space="preserve"> </w:t>
      </w:r>
      <w:r w:rsidRPr="007918F4">
        <w:rPr>
          <w:rFonts w:ascii="Times New Roman" w:hAnsi="Times New Roman" w:cs="Times New Roman"/>
          <w:sz w:val="28"/>
          <w:szCs w:val="28"/>
        </w:rPr>
        <w:t>привело</w:t>
      </w:r>
      <w:r w:rsidR="00815B62">
        <w:rPr>
          <w:rFonts w:ascii="Times New Roman" w:hAnsi="Times New Roman" w:cs="Times New Roman"/>
          <w:sz w:val="28"/>
          <w:szCs w:val="28"/>
        </w:rPr>
        <w:t xml:space="preserve"> </w:t>
      </w:r>
      <w:r w:rsidRPr="007918F4">
        <w:rPr>
          <w:rFonts w:ascii="Times New Roman" w:hAnsi="Times New Roman" w:cs="Times New Roman"/>
          <w:sz w:val="28"/>
          <w:szCs w:val="28"/>
        </w:rPr>
        <w:t>к</w:t>
      </w:r>
      <w:r w:rsidR="00815B62">
        <w:rPr>
          <w:rFonts w:ascii="Times New Roman" w:hAnsi="Times New Roman" w:cs="Times New Roman"/>
          <w:sz w:val="28"/>
          <w:szCs w:val="28"/>
        </w:rPr>
        <w:t xml:space="preserve"> </w:t>
      </w:r>
      <w:r w:rsidRPr="007918F4">
        <w:rPr>
          <w:rFonts w:ascii="Times New Roman" w:hAnsi="Times New Roman" w:cs="Times New Roman"/>
          <w:sz w:val="28"/>
          <w:szCs w:val="28"/>
        </w:rPr>
        <w:t>принципиальным изменениям</w:t>
      </w:r>
      <w:r w:rsidR="00815B62">
        <w:rPr>
          <w:rFonts w:ascii="Times New Roman" w:hAnsi="Times New Roman" w:cs="Times New Roman"/>
          <w:sz w:val="28"/>
          <w:szCs w:val="28"/>
        </w:rPr>
        <w:t xml:space="preserve"> </w:t>
      </w:r>
      <w:r w:rsidRPr="007918F4">
        <w:rPr>
          <w:rFonts w:ascii="Times New Roman" w:hAnsi="Times New Roman" w:cs="Times New Roman"/>
          <w:sz w:val="28"/>
          <w:szCs w:val="28"/>
        </w:rPr>
        <w:t>в</w:t>
      </w:r>
      <w:r w:rsidR="00815B62">
        <w:rPr>
          <w:rFonts w:ascii="Times New Roman" w:hAnsi="Times New Roman" w:cs="Times New Roman"/>
          <w:sz w:val="28"/>
          <w:szCs w:val="28"/>
        </w:rPr>
        <w:t xml:space="preserve"> </w:t>
      </w:r>
      <w:r w:rsidRPr="007918F4">
        <w:rPr>
          <w:rFonts w:ascii="Times New Roman" w:hAnsi="Times New Roman" w:cs="Times New Roman"/>
          <w:sz w:val="28"/>
          <w:szCs w:val="28"/>
        </w:rPr>
        <w:t>бюджетной</w:t>
      </w:r>
      <w:r w:rsidR="00815B62">
        <w:rPr>
          <w:rFonts w:ascii="Times New Roman" w:hAnsi="Times New Roman" w:cs="Times New Roman"/>
          <w:sz w:val="28"/>
          <w:szCs w:val="28"/>
        </w:rPr>
        <w:t xml:space="preserve"> </w:t>
      </w:r>
      <w:r w:rsidRPr="007918F4">
        <w:rPr>
          <w:rFonts w:ascii="Times New Roman" w:hAnsi="Times New Roman" w:cs="Times New Roman"/>
          <w:sz w:val="28"/>
          <w:szCs w:val="28"/>
        </w:rPr>
        <w:t>системе</w:t>
      </w:r>
      <w:r w:rsidR="00815B62">
        <w:rPr>
          <w:rFonts w:ascii="Times New Roman" w:hAnsi="Times New Roman" w:cs="Times New Roman"/>
          <w:sz w:val="28"/>
          <w:szCs w:val="28"/>
        </w:rPr>
        <w:t xml:space="preserve"> </w:t>
      </w:r>
      <w:r w:rsidRPr="007918F4">
        <w:rPr>
          <w:rFonts w:ascii="Times New Roman" w:hAnsi="Times New Roman" w:cs="Times New Roman"/>
          <w:sz w:val="28"/>
          <w:szCs w:val="28"/>
        </w:rPr>
        <w:t>Российской</w:t>
      </w:r>
      <w:r w:rsidR="00815B62">
        <w:rPr>
          <w:rFonts w:ascii="Times New Roman" w:hAnsi="Times New Roman" w:cs="Times New Roman"/>
          <w:sz w:val="28"/>
          <w:szCs w:val="28"/>
        </w:rPr>
        <w:t xml:space="preserve"> </w:t>
      </w:r>
      <w:r w:rsidRPr="007918F4">
        <w:rPr>
          <w:rFonts w:ascii="Times New Roman" w:hAnsi="Times New Roman" w:cs="Times New Roman"/>
          <w:sz w:val="28"/>
          <w:szCs w:val="28"/>
        </w:rPr>
        <w:t>Федерации</w:t>
      </w:r>
      <w:r w:rsidR="00815B62">
        <w:rPr>
          <w:rFonts w:ascii="Times New Roman" w:hAnsi="Times New Roman" w:cs="Times New Roman"/>
          <w:sz w:val="28"/>
          <w:szCs w:val="28"/>
        </w:rPr>
        <w:t xml:space="preserve"> </w:t>
      </w:r>
      <w:r w:rsidRPr="007918F4">
        <w:rPr>
          <w:rFonts w:ascii="Times New Roman" w:hAnsi="Times New Roman" w:cs="Times New Roman"/>
          <w:sz w:val="28"/>
          <w:szCs w:val="28"/>
        </w:rPr>
        <w:t>и</w:t>
      </w:r>
      <w:r w:rsidR="00815B62">
        <w:rPr>
          <w:rFonts w:ascii="Times New Roman" w:hAnsi="Times New Roman" w:cs="Times New Roman"/>
          <w:sz w:val="28"/>
          <w:szCs w:val="28"/>
        </w:rPr>
        <w:t xml:space="preserve"> </w:t>
      </w:r>
      <w:r w:rsidRPr="007918F4">
        <w:rPr>
          <w:rFonts w:ascii="Times New Roman" w:hAnsi="Times New Roman" w:cs="Times New Roman"/>
          <w:sz w:val="28"/>
          <w:szCs w:val="28"/>
        </w:rPr>
        <w:t>ее</w:t>
      </w:r>
      <w:r w:rsidR="00815B62">
        <w:rPr>
          <w:rFonts w:ascii="Times New Roman" w:hAnsi="Times New Roman" w:cs="Times New Roman"/>
          <w:sz w:val="28"/>
          <w:szCs w:val="28"/>
        </w:rPr>
        <w:t xml:space="preserve"> </w:t>
      </w:r>
      <w:r w:rsidRPr="007918F4">
        <w:rPr>
          <w:rFonts w:ascii="Times New Roman" w:hAnsi="Times New Roman" w:cs="Times New Roman"/>
          <w:sz w:val="28"/>
          <w:szCs w:val="28"/>
        </w:rPr>
        <w:t>бюджетном устройстве.</w:t>
      </w:r>
    </w:p>
    <w:p w:rsidR="006B666E" w:rsidRPr="007918F4" w:rsidRDefault="00815B62" w:rsidP="00935A93">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47FA4" w:rsidRPr="007918F4">
        <w:rPr>
          <w:rFonts w:ascii="Times New Roman" w:hAnsi="Times New Roman" w:cs="Times New Roman"/>
          <w:sz w:val="28"/>
          <w:szCs w:val="28"/>
        </w:rPr>
        <w:t>Бюджетный кодекс РФ дает следующее определение:</w:t>
      </w:r>
      <w:r>
        <w:rPr>
          <w:rFonts w:ascii="Times New Roman" w:hAnsi="Times New Roman" w:cs="Times New Roman"/>
          <w:sz w:val="28"/>
          <w:szCs w:val="28"/>
        </w:rPr>
        <w:t xml:space="preserve"> </w:t>
      </w:r>
    </w:p>
    <w:p w:rsidR="006B666E" w:rsidRPr="007918F4" w:rsidRDefault="00E47FA4" w:rsidP="00935A93">
      <w:pPr>
        <w:pStyle w:val="a3"/>
        <w:spacing w:line="360" w:lineRule="auto"/>
        <w:ind w:firstLine="709"/>
        <w:jc w:val="both"/>
        <w:rPr>
          <w:rFonts w:ascii="Times New Roman" w:hAnsi="Times New Roman" w:cs="Times New Roman"/>
          <w:sz w:val="28"/>
          <w:szCs w:val="28"/>
        </w:rPr>
      </w:pPr>
      <w:r w:rsidRPr="007918F4">
        <w:rPr>
          <w:rFonts w:ascii="Times New Roman" w:hAnsi="Times New Roman" w:cs="Times New Roman"/>
          <w:sz w:val="28"/>
          <w:szCs w:val="28"/>
        </w:rPr>
        <w:t>«</w:t>
      </w:r>
      <w:r w:rsidRPr="007918F4">
        <w:rPr>
          <w:rFonts w:ascii="Times New Roman" w:hAnsi="Times New Roman" w:cs="Times New Roman"/>
          <w:sz w:val="28"/>
          <w:szCs w:val="28"/>
          <w:u w:val="single"/>
        </w:rPr>
        <w:t>бюджетная система</w:t>
      </w:r>
      <w:r w:rsidRPr="007918F4">
        <w:rPr>
          <w:rFonts w:ascii="Times New Roman" w:hAnsi="Times New Roman" w:cs="Times New Roman"/>
          <w:sz w:val="28"/>
          <w:szCs w:val="28"/>
        </w:rPr>
        <w:t xml:space="preserve"> </w:t>
      </w:r>
      <w:r w:rsidR="00686C12">
        <w:rPr>
          <w:rFonts w:ascii="Times New Roman" w:hAnsi="Times New Roman" w:cs="Times New Roman"/>
          <w:sz w:val="28"/>
          <w:szCs w:val="28"/>
        </w:rPr>
        <w:t>–</w:t>
      </w:r>
      <w:r w:rsidRPr="007918F4">
        <w:rPr>
          <w:rFonts w:ascii="Times New Roman" w:hAnsi="Times New Roman" w:cs="Times New Roman"/>
          <w:sz w:val="28"/>
          <w:szCs w:val="28"/>
        </w:rPr>
        <w:t xml:space="preserve"> </w:t>
      </w:r>
      <w:r w:rsidR="00686C12">
        <w:rPr>
          <w:rFonts w:ascii="Times New Roman" w:hAnsi="Times New Roman" w:cs="Times New Roman"/>
          <w:sz w:val="28"/>
          <w:szCs w:val="28"/>
        </w:rPr>
        <w:t xml:space="preserve">это </w:t>
      </w:r>
      <w:r w:rsidRPr="007918F4">
        <w:rPr>
          <w:rFonts w:ascii="Times New Roman" w:hAnsi="Times New Roman" w:cs="Times New Roman"/>
          <w:sz w:val="28"/>
          <w:szCs w:val="28"/>
        </w:rPr>
        <w:t>основанная</w:t>
      </w:r>
      <w:r w:rsidR="00815B62">
        <w:rPr>
          <w:rFonts w:ascii="Times New Roman" w:hAnsi="Times New Roman" w:cs="Times New Roman"/>
          <w:sz w:val="28"/>
          <w:szCs w:val="28"/>
        </w:rPr>
        <w:t xml:space="preserve"> </w:t>
      </w:r>
      <w:r w:rsidRPr="007918F4">
        <w:rPr>
          <w:rFonts w:ascii="Times New Roman" w:hAnsi="Times New Roman" w:cs="Times New Roman"/>
          <w:sz w:val="28"/>
          <w:szCs w:val="28"/>
        </w:rPr>
        <w:t>на</w:t>
      </w:r>
      <w:r w:rsidR="00815B62">
        <w:rPr>
          <w:rFonts w:ascii="Times New Roman" w:hAnsi="Times New Roman" w:cs="Times New Roman"/>
          <w:sz w:val="28"/>
          <w:szCs w:val="28"/>
        </w:rPr>
        <w:t xml:space="preserve"> </w:t>
      </w:r>
      <w:r w:rsidRPr="007918F4">
        <w:rPr>
          <w:rFonts w:ascii="Times New Roman" w:hAnsi="Times New Roman" w:cs="Times New Roman"/>
          <w:sz w:val="28"/>
          <w:szCs w:val="28"/>
        </w:rPr>
        <w:t>экономических</w:t>
      </w:r>
      <w:r w:rsidR="00815B62">
        <w:rPr>
          <w:rFonts w:ascii="Times New Roman" w:hAnsi="Times New Roman" w:cs="Times New Roman"/>
          <w:sz w:val="28"/>
          <w:szCs w:val="28"/>
        </w:rPr>
        <w:t xml:space="preserve"> </w:t>
      </w:r>
      <w:r w:rsidRPr="007918F4">
        <w:rPr>
          <w:rFonts w:ascii="Times New Roman" w:hAnsi="Times New Roman" w:cs="Times New Roman"/>
          <w:sz w:val="28"/>
          <w:szCs w:val="28"/>
        </w:rPr>
        <w:t>отношениях</w:t>
      </w:r>
      <w:r w:rsidR="00815B62">
        <w:rPr>
          <w:rFonts w:ascii="Times New Roman" w:hAnsi="Times New Roman" w:cs="Times New Roman"/>
          <w:sz w:val="28"/>
          <w:szCs w:val="28"/>
        </w:rPr>
        <w:t xml:space="preserve"> </w:t>
      </w:r>
      <w:r w:rsidRPr="007918F4">
        <w:rPr>
          <w:rFonts w:ascii="Times New Roman" w:hAnsi="Times New Roman" w:cs="Times New Roman"/>
          <w:sz w:val="28"/>
          <w:szCs w:val="28"/>
        </w:rPr>
        <w:t>и</w:t>
      </w:r>
      <w:r w:rsidR="00815B62">
        <w:rPr>
          <w:rFonts w:ascii="Times New Roman" w:hAnsi="Times New Roman" w:cs="Times New Roman"/>
          <w:sz w:val="28"/>
          <w:szCs w:val="28"/>
        </w:rPr>
        <w:t xml:space="preserve"> </w:t>
      </w:r>
      <w:r w:rsidRPr="007918F4">
        <w:rPr>
          <w:rFonts w:ascii="Times New Roman" w:hAnsi="Times New Roman" w:cs="Times New Roman"/>
          <w:sz w:val="28"/>
          <w:szCs w:val="28"/>
        </w:rPr>
        <w:t>государственном</w:t>
      </w:r>
      <w:r w:rsidR="00815B62">
        <w:rPr>
          <w:rFonts w:ascii="Times New Roman" w:hAnsi="Times New Roman" w:cs="Times New Roman"/>
          <w:sz w:val="28"/>
          <w:szCs w:val="28"/>
        </w:rPr>
        <w:t xml:space="preserve"> </w:t>
      </w:r>
      <w:r w:rsidRPr="007918F4">
        <w:rPr>
          <w:rFonts w:ascii="Times New Roman" w:hAnsi="Times New Roman" w:cs="Times New Roman"/>
          <w:sz w:val="28"/>
          <w:szCs w:val="28"/>
        </w:rPr>
        <w:t>устройстве Российской Федерации, регулируемая нормами права</w:t>
      </w:r>
      <w:r w:rsidR="00815B62">
        <w:rPr>
          <w:rFonts w:ascii="Times New Roman" w:hAnsi="Times New Roman" w:cs="Times New Roman"/>
          <w:sz w:val="28"/>
          <w:szCs w:val="28"/>
        </w:rPr>
        <w:t xml:space="preserve"> </w:t>
      </w:r>
      <w:r w:rsidRPr="007918F4">
        <w:rPr>
          <w:rFonts w:ascii="Times New Roman" w:hAnsi="Times New Roman" w:cs="Times New Roman"/>
          <w:sz w:val="28"/>
          <w:szCs w:val="28"/>
        </w:rPr>
        <w:t>совокупность</w:t>
      </w:r>
      <w:r w:rsidR="00815B62">
        <w:rPr>
          <w:rFonts w:ascii="Times New Roman" w:hAnsi="Times New Roman" w:cs="Times New Roman"/>
          <w:sz w:val="28"/>
          <w:szCs w:val="28"/>
        </w:rPr>
        <w:t xml:space="preserve"> </w:t>
      </w:r>
      <w:r w:rsidRPr="007918F4">
        <w:rPr>
          <w:rFonts w:ascii="Times New Roman" w:hAnsi="Times New Roman" w:cs="Times New Roman"/>
          <w:sz w:val="28"/>
          <w:szCs w:val="28"/>
        </w:rPr>
        <w:t>федерального бюджета,</w:t>
      </w:r>
      <w:r w:rsidR="00815B62">
        <w:rPr>
          <w:rFonts w:ascii="Times New Roman" w:hAnsi="Times New Roman" w:cs="Times New Roman"/>
          <w:sz w:val="28"/>
          <w:szCs w:val="28"/>
        </w:rPr>
        <w:t xml:space="preserve"> </w:t>
      </w:r>
      <w:r w:rsidRPr="007918F4">
        <w:rPr>
          <w:rFonts w:ascii="Times New Roman" w:hAnsi="Times New Roman" w:cs="Times New Roman"/>
          <w:sz w:val="28"/>
          <w:szCs w:val="28"/>
        </w:rPr>
        <w:t>бюджетов</w:t>
      </w:r>
      <w:r w:rsidR="00815B62">
        <w:rPr>
          <w:rFonts w:ascii="Times New Roman" w:hAnsi="Times New Roman" w:cs="Times New Roman"/>
          <w:sz w:val="28"/>
          <w:szCs w:val="28"/>
        </w:rPr>
        <w:t xml:space="preserve"> </w:t>
      </w:r>
      <w:r w:rsidRPr="007918F4">
        <w:rPr>
          <w:rFonts w:ascii="Times New Roman" w:hAnsi="Times New Roman" w:cs="Times New Roman"/>
          <w:sz w:val="28"/>
          <w:szCs w:val="28"/>
        </w:rPr>
        <w:t>субъектов</w:t>
      </w:r>
      <w:r w:rsidR="00815B62">
        <w:rPr>
          <w:rFonts w:ascii="Times New Roman" w:hAnsi="Times New Roman" w:cs="Times New Roman"/>
          <w:sz w:val="28"/>
          <w:szCs w:val="28"/>
        </w:rPr>
        <w:t xml:space="preserve"> </w:t>
      </w:r>
      <w:r w:rsidRPr="007918F4">
        <w:rPr>
          <w:rFonts w:ascii="Times New Roman" w:hAnsi="Times New Roman" w:cs="Times New Roman"/>
          <w:sz w:val="28"/>
          <w:szCs w:val="28"/>
        </w:rPr>
        <w:t>федерации,</w:t>
      </w:r>
      <w:r w:rsidR="00815B62">
        <w:rPr>
          <w:rFonts w:ascii="Times New Roman" w:hAnsi="Times New Roman" w:cs="Times New Roman"/>
          <w:sz w:val="28"/>
          <w:szCs w:val="28"/>
        </w:rPr>
        <w:t xml:space="preserve"> </w:t>
      </w:r>
      <w:r w:rsidRPr="007918F4">
        <w:rPr>
          <w:rFonts w:ascii="Times New Roman" w:hAnsi="Times New Roman" w:cs="Times New Roman"/>
          <w:sz w:val="28"/>
          <w:szCs w:val="28"/>
        </w:rPr>
        <w:t>местных</w:t>
      </w:r>
      <w:r w:rsidR="00815B62">
        <w:rPr>
          <w:rFonts w:ascii="Times New Roman" w:hAnsi="Times New Roman" w:cs="Times New Roman"/>
          <w:sz w:val="28"/>
          <w:szCs w:val="28"/>
        </w:rPr>
        <w:t xml:space="preserve"> </w:t>
      </w:r>
      <w:r w:rsidRPr="007918F4">
        <w:rPr>
          <w:rFonts w:ascii="Times New Roman" w:hAnsi="Times New Roman" w:cs="Times New Roman"/>
          <w:sz w:val="28"/>
          <w:szCs w:val="28"/>
        </w:rPr>
        <w:t>бюджетов</w:t>
      </w:r>
      <w:r w:rsidR="00815B62">
        <w:rPr>
          <w:rFonts w:ascii="Times New Roman" w:hAnsi="Times New Roman" w:cs="Times New Roman"/>
          <w:sz w:val="28"/>
          <w:szCs w:val="28"/>
        </w:rPr>
        <w:t xml:space="preserve"> </w:t>
      </w:r>
      <w:r w:rsidRPr="007918F4">
        <w:rPr>
          <w:rFonts w:ascii="Times New Roman" w:hAnsi="Times New Roman" w:cs="Times New Roman"/>
          <w:sz w:val="28"/>
          <w:szCs w:val="28"/>
        </w:rPr>
        <w:t>и</w:t>
      </w:r>
      <w:r w:rsidR="00815B62">
        <w:rPr>
          <w:rFonts w:ascii="Times New Roman" w:hAnsi="Times New Roman" w:cs="Times New Roman"/>
          <w:sz w:val="28"/>
          <w:szCs w:val="28"/>
        </w:rPr>
        <w:t xml:space="preserve"> </w:t>
      </w:r>
      <w:r w:rsidRPr="007918F4">
        <w:rPr>
          <w:rFonts w:ascii="Times New Roman" w:hAnsi="Times New Roman" w:cs="Times New Roman"/>
          <w:sz w:val="28"/>
          <w:szCs w:val="28"/>
        </w:rPr>
        <w:t>бюджетов государственных внебюджетных</w:t>
      </w:r>
      <w:r w:rsidR="00815B62">
        <w:rPr>
          <w:rFonts w:ascii="Times New Roman" w:hAnsi="Times New Roman" w:cs="Times New Roman"/>
          <w:sz w:val="28"/>
          <w:szCs w:val="28"/>
        </w:rPr>
        <w:t xml:space="preserve"> </w:t>
      </w:r>
      <w:r w:rsidRPr="007918F4">
        <w:rPr>
          <w:rFonts w:ascii="Times New Roman" w:hAnsi="Times New Roman" w:cs="Times New Roman"/>
          <w:sz w:val="28"/>
          <w:szCs w:val="28"/>
        </w:rPr>
        <w:t xml:space="preserve">фондов». </w:t>
      </w:r>
    </w:p>
    <w:p w:rsidR="00E47FA4" w:rsidRPr="00815B62" w:rsidRDefault="00E47FA4" w:rsidP="00935A93">
      <w:pPr>
        <w:pStyle w:val="a3"/>
        <w:spacing w:line="360" w:lineRule="auto"/>
        <w:ind w:firstLine="709"/>
        <w:jc w:val="both"/>
        <w:rPr>
          <w:rFonts w:ascii="Times New Roman" w:hAnsi="Times New Roman" w:cs="Times New Roman"/>
          <w:sz w:val="28"/>
          <w:szCs w:val="28"/>
        </w:rPr>
      </w:pPr>
      <w:r w:rsidRPr="007918F4">
        <w:rPr>
          <w:rFonts w:ascii="Times New Roman" w:hAnsi="Times New Roman" w:cs="Times New Roman"/>
          <w:sz w:val="28"/>
          <w:szCs w:val="28"/>
        </w:rPr>
        <w:t>Под</w:t>
      </w:r>
      <w:r w:rsidR="00815B62">
        <w:rPr>
          <w:rFonts w:ascii="Times New Roman" w:hAnsi="Times New Roman" w:cs="Times New Roman"/>
          <w:sz w:val="28"/>
          <w:szCs w:val="28"/>
        </w:rPr>
        <w:t xml:space="preserve"> </w:t>
      </w:r>
      <w:r w:rsidRPr="007918F4">
        <w:rPr>
          <w:rFonts w:ascii="Times New Roman" w:hAnsi="Times New Roman" w:cs="Times New Roman"/>
          <w:sz w:val="28"/>
          <w:szCs w:val="28"/>
        </w:rPr>
        <w:t>бюджетным</w:t>
      </w:r>
      <w:r w:rsidR="00815B62">
        <w:rPr>
          <w:rFonts w:ascii="Times New Roman" w:hAnsi="Times New Roman" w:cs="Times New Roman"/>
          <w:sz w:val="28"/>
          <w:szCs w:val="28"/>
        </w:rPr>
        <w:t xml:space="preserve"> </w:t>
      </w:r>
      <w:r w:rsidRPr="007918F4">
        <w:rPr>
          <w:rFonts w:ascii="Times New Roman" w:hAnsi="Times New Roman" w:cs="Times New Roman"/>
          <w:sz w:val="28"/>
          <w:szCs w:val="28"/>
        </w:rPr>
        <w:t>устройством</w:t>
      </w:r>
      <w:r w:rsidR="00815B62">
        <w:rPr>
          <w:rFonts w:ascii="Times New Roman" w:hAnsi="Times New Roman" w:cs="Times New Roman"/>
          <w:sz w:val="28"/>
          <w:szCs w:val="28"/>
        </w:rPr>
        <w:t xml:space="preserve"> </w:t>
      </w:r>
      <w:r w:rsidRPr="007918F4">
        <w:rPr>
          <w:rFonts w:ascii="Times New Roman" w:hAnsi="Times New Roman" w:cs="Times New Roman"/>
          <w:sz w:val="28"/>
          <w:szCs w:val="28"/>
        </w:rPr>
        <w:t>принято понимать организацию бюджетной системы и принципы её построения.</w:t>
      </w:r>
      <w:r w:rsidR="006B666E" w:rsidRPr="007918F4">
        <w:rPr>
          <w:rFonts w:ascii="Times New Roman" w:hAnsi="Times New Roman" w:cs="Times New Roman"/>
          <w:sz w:val="28"/>
          <w:szCs w:val="28"/>
        </w:rPr>
        <w:t xml:space="preserve"> </w:t>
      </w:r>
      <w:r w:rsidR="00A8663D" w:rsidRPr="007918F4">
        <w:rPr>
          <w:rFonts w:ascii="Times New Roman" w:hAnsi="Times New Roman" w:cs="Times New Roman"/>
          <w:sz w:val="28"/>
          <w:szCs w:val="28"/>
        </w:rPr>
        <w:t>[</w:t>
      </w:r>
      <w:r w:rsidR="006B666E" w:rsidRPr="007918F4">
        <w:rPr>
          <w:rFonts w:ascii="Times New Roman" w:hAnsi="Times New Roman" w:cs="Times New Roman"/>
          <w:sz w:val="28"/>
          <w:szCs w:val="28"/>
        </w:rPr>
        <w:t>3</w:t>
      </w:r>
      <w:r w:rsidRPr="007918F4">
        <w:rPr>
          <w:rFonts w:ascii="Times New Roman" w:hAnsi="Times New Roman" w:cs="Times New Roman"/>
          <w:sz w:val="28"/>
          <w:szCs w:val="28"/>
        </w:rPr>
        <w:t>, 75</w:t>
      </w:r>
      <w:r w:rsidR="00A8663D" w:rsidRPr="00815B62">
        <w:rPr>
          <w:rFonts w:ascii="Times New Roman" w:hAnsi="Times New Roman" w:cs="Times New Roman"/>
          <w:sz w:val="28"/>
          <w:szCs w:val="28"/>
        </w:rPr>
        <w:t>]</w:t>
      </w:r>
    </w:p>
    <w:p w:rsidR="00E47FA4" w:rsidRPr="007918F4" w:rsidRDefault="00E47FA4" w:rsidP="00935A93">
      <w:pPr>
        <w:pStyle w:val="a3"/>
        <w:spacing w:line="360" w:lineRule="auto"/>
        <w:ind w:firstLine="709"/>
        <w:jc w:val="both"/>
        <w:rPr>
          <w:rFonts w:ascii="Times New Roman" w:hAnsi="Times New Roman" w:cs="Times New Roman"/>
          <w:sz w:val="28"/>
          <w:szCs w:val="28"/>
        </w:rPr>
      </w:pPr>
      <w:r w:rsidRPr="007918F4">
        <w:rPr>
          <w:rFonts w:ascii="Times New Roman" w:hAnsi="Times New Roman" w:cs="Times New Roman"/>
          <w:sz w:val="28"/>
          <w:szCs w:val="28"/>
        </w:rPr>
        <w:t>Организационное построение</w:t>
      </w:r>
      <w:r w:rsidR="00815B62">
        <w:rPr>
          <w:rFonts w:ascii="Times New Roman" w:hAnsi="Times New Roman" w:cs="Times New Roman"/>
          <w:sz w:val="28"/>
          <w:szCs w:val="28"/>
        </w:rPr>
        <w:t xml:space="preserve"> </w:t>
      </w:r>
      <w:r w:rsidRPr="007918F4">
        <w:rPr>
          <w:rFonts w:ascii="Times New Roman" w:hAnsi="Times New Roman" w:cs="Times New Roman"/>
          <w:sz w:val="28"/>
          <w:szCs w:val="28"/>
        </w:rPr>
        <w:t>бюджетной</w:t>
      </w:r>
      <w:r w:rsidR="00815B62">
        <w:rPr>
          <w:rFonts w:ascii="Times New Roman" w:hAnsi="Times New Roman" w:cs="Times New Roman"/>
          <w:sz w:val="28"/>
          <w:szCs w:val="28"/>
        </w:rPr>
        <w:t xml:space="preserve"> </w:t>
      </w:r>
      <w:r w:rsidRPr="007918F4">
        <w:rPr>
          <w:rFonts w:ascii="Times New Roman" w:hAnsi="Times New Roman" w:cs="Times New Roman"/>
          <w:sz w:val="28"/>
          <w:szCs w:val="28"/>
        </w:rPr>
        <w:t>системы</w:t>
      </w:r>
      <w:r w:rsidR="00815B62">
        <w:rPr>
          <w:rFonts w:ascii="Times New Roman" w:hAnsi="Times New Roman" w:cs="Times New Roman"/>
          <w:sz w:val="28"/>
          <w:szCs w:val="28"/>
        </w:rPr>
        <w:t xml:space="preserve"> </w:t>
      </w:r>
      <w:r w:rsidRPr="007918F4">
        <w:rPr>
          <w:rFonts w:ascii="Times New Roman" w:hAnsi="Times New Roman" w:cs="Times New Roman"/>
          <w:sz w:val="28"/>
          <w:szCs w:val="28"/>
        </w:rPr>
        <w:t>всецело</w:t>
      </w:r>
      <w:r w:rsidR="00815B62">
        <w:rPr>
          <w:rFonts w:ascii="Times New Roman" w:hAnsi="Times New Roman" w:cs="Times New Roman"/>
          <w:sz w:val="28"/>
          <w:szCs w:val="28"/>
        </w:rPr>
        <w:t xml:space="preserve"> </w:t>
      </w:r>
      <w:r w:rsidRPr="007918F4">
        <w:rPr>
          <w:rFonts w:ascii="Times New Roman" w:hAnsi="Times New Roman" w:cs="Times New Roman"/>
          <w:sz w:val="28"/>
          <w:szCs w:val="28"/>
        </w:rPr>
        <w:t>зависит</w:t>
      </w:r>
      <w:r w:rsidR="00815B62">
        <w:rPr>
          <w:rFonts w:ascii="Times New Roman" w:hAnsi="Times New Roman" w:cs="Times New Roman"/>
          <w:sz w:val="28"/>
          <w:szCs w:val="28"/>
        </w:rPr>
        <w:t xml:space="preserve"> </w:t>
      </w:r>
      <w:r w:rsidRPr="007918F4">
        <w:rPr>
          <w:rFonts w:ascii="Times New Roman" w:hAnsi="Times New Roman" w:cs="Times New Roman"/>
          <w:sz w:val="28"/>
          <w:szCs w:val="28"/>
        </w:rPr>
        <w:t>от формы государственного устройства. Бюджетная</w:t>
      </w:r>
      <w:r w:rsidR="00815B62">
        <w:rPr>
          <w:rFonts w:ascii="Times New Roman" w:hAnsi="Times New Roman" w:cs="Times New Roman"/>
          <w:sz w:val="28"/>
          <w:szCs w:val="28"/>
        </w:rPr>
        <w:t xml:space="preserve"> </w:t>
      </w:r>
      <w:r w:rsidRPr="007918F4">
        <w:rPr>
          <w:rFonts w:ascii="Times New Roman" w:hAnsi="Times New Roman" w:cs="Times New Roman"/>
          <w:sz w:val="28"/>
          <w:szCs w:val="28"/>
        </w:rPr>
        <w:t>система</w:t>
      </w:r>
      <w:r w:rsidR="00815B62">
        <w:rPr>
          <w:rFonts w:ascii="Times New Roman" w:hAnsi="Times New Roman" w:cs="Times New Roman"/>
          <w:sz w:val="28"/>
          <w:szCs w:val="28"/>
        </w:rPr>
        <w:t xml:space="preserve"> </w:t>
      </w:r>
      <w:r w:rsidRPr="007918F4">
        <w:rPr>
          <w:rFonts w:ascii="Times New Roman" w:hAnsi="Times New Roman" w:cs="Times New Roman"/>
          <w:sz w:val="28"/>
          <w:szCs w:val="28"/>
        </w:rPr>
        <w:t>унитарных</w:t>
      </w:r>
      <w:r w:rsidR="00815B62">
        <w:rPr>
          <w:rFonts w:ascii="Times New Roman" w:hAnsi="Times New Roman" w:cs="Times New Roman"/>
          <w:sz w:val="28"/>
          <w:szCs w:val="28"/>
        </w:rPr>
        <w:t xml:space="preserve"> </w:t>
      </w:r>
      <w:r w:rsidRPr="007918F4">
        <w:rPr>
          <w:rFonts w:ascii="Times New Roman" w:hAnsi="Times New Roman" w:cs="Times New Roman"/>
          <w:sz w:val="28"/>
          <w:szCs w:val="28"/>
        </w:rPr>
        <w:t>государств включает в себя два уровня: государственный</w:t>
      </w:r>
      <w:r w:rsidR="00815B62">
        <w:rPr>
          <w:rFonts w:ascii="Times New Roman" w:hAnsi="Times New Roman" w:cs="Times New Roman"/>
          <w:sz w:val="28"/>
          <w:szCs w:val="28"/>
        </w:rPr>
        <w:t xml:space="preserve"> </w:t>
      </w:r>
      <w:r w:rsidRPr="007918F4">
        <w:rPr>
          <w:rFonts w:ascii="Times New Roman" w:hAnsi="Times New Roman" w:cs="Times New Roman"/>
          <w:sz w:val="28"/>
          <w:szCs w:val="28"/>
        </w:rPr>
        <w:t>бюджет</w:t>
      </w:r>
      <w:r w:rsidR="00815B62">
        <w:rPr>
          <w:rFonts w:ascii="Times New Roman" w:hAnsi="Times New Roman" w:cs="Times New Roman"/>
          <w:sz w:val="28"/>
          <w:szCs w:val="28"/>
        </w:rPr>
        <w:t xml:space="preserve"> </w:t>
      </w:r>
      <w:r w:rsidRPr="007918F4">
        <w:rPr>
          <w:rFonts w:ascii="Times New Roman" w:hAnsi="Times New Roman" w:cs="Times New Roman"/>
          <w:sz w:val="28"/>
          <w:szCs w:val="28"/>
        </w:rPr>
        <w:t>и</w:t>
      </w:r>
      <w:r w:rsidR="00815B62">
        <w:rPr>
          <w:rFonts w:ascii="Times New Roman" w:hAnsi="Times New Roman" w:cs="Times New Roman"/>
          <w:sz w:val="28"/>
          <w:szCs w:val="28"/>
        </w:rPr>
        <w:t xml:space="preserve"> </w:t>
      </w:r>
      <w:r w:rsidRPr="007918F4">
        <w:rPr>
          <w:rFonts w:ascii="Times New Roman" w:hAnsi="Times New Roman" w:cs="Times New Roman"/>
          <w:sz w:val="28"/>
          <w:szCs w:val="28"/>
        </w:rPr>
        <w:t>местные</w:t>
      </w:r>
      <w:r w:rsidR="00815B62">
        <w:rPr>
          <w:rFonts w:ascii="Times New Roman" w:hAnsi="Times New Roman" w:cs="Times New Roman"/>
          <w:sz w:val="28"/>
          <w:szCs w:val="28"/>
        </w:rPr>
        <w:t xml:space="preserve"> </w:t>
      </w:r>
      <w:r w:rsidRPr="007918F4">
        <w:rPr>
          <w:rFonts w:ascii="Times New Roman" w:hAnsi="Times New Roman" w:cs="Times New Roman"/>
          <w:sz w:val="28"/>
          <w:szCs w:val="28"/>
        </w:rPr>
        <w:t>бюджеты.</w:t>
      </w:r>
      <w:r w:rsidR="00815B62">
        <w:rPr>
          <w:rFonts w:ascii="Times New Roman" w:hAnsi="Times New Roman" w:cs="Times New Roman"/>
          <w:sz w:val="28"/>
          <w:szCs w:val="28"/>
        </w:rPr>
        <w:t xml:space="preserve"> </w:t>
      </w:r>
      <w:r w:rsidRPr="007918F4">
        <w:rPr>
          <w:rFonts w:ascii="Times New Roman" w:hAnsi="Times New Roman" w:cs="Times New Roman"/>
          <w:sz w:val="28"/>
          <w:szCs w:val="28"/>
        </w:rPr>
        <w:t>У государств с федеративным устройство</w:t>
      </w:r>
      <w:r w:rsidR="006B666E" w:rsidRPr="007918F4">
        <w:rPr>
          <w:rFonts w:ascii="Times New Roman" w:hAnsi="Times New Roman" w:cs="Times New Roman"/>
          <w:sz w:val="28"/>
          <w:szCs w:val="28"/>
        </w:rPr>
        <w:t>м</w:t>
      </w:r>
      <w:r w:rsidR="00815B62">
        <w:rPr>
          <w:rFonts w:ascii="Times New Roman" w:hAnsi="Times New Roman" w:cs="Times New Roman"/>
          <w:sz w:val="28"/>
          <w:szCs w:val="28"/>
        </w:rPr>
        <w:t xml:space="preserve"> </w:t>
      </w:r>
      <w:r w:rsidR="006B666E" w:rsidRPr="007918F4">
        <w:rPr>
          <w:rFonts w:ascii="Times New Roman" w:hAnsi="Times New Roman" w:cs="Times New Roman"/>
          <w:sz w:val="28"/>
          <w:szCs w:val="28"/>
        </w:rPr>
        <w:t>наряду</w:t>
      </w:r>
      <w:r w:rsidR="00815B62">
        <w:rPr>
          <w:rFonts w:ascii="Times New Roman" w:hAnsi="Times New Roman" w:cs="Times New Roman"/>
          <w:sz w:val="28"/>
          <w:szCs w:val="28"/>
        </w:rPr>
        <w:t xml:space="preserve"> </w:t>
      </w:r>
      <w:r w:rsidR="006B666E" w:rsidRPr="007918F4">
        <w:rPr>
          <w:rFonts w:ascii="Times New Roman" w:hAnsi="Times New Roman" w:cs="Times New Roman"/>
          <w:sz w:val="28"/>
          <w:szCs w:val="28"/>
        </w:rPr>
        <w:t>с</w:t>
      </w:r>
      <w:r w:rsidR="00815B62">
        <w:rPr>
          <w:rFonts w:ascii="Times New Roman" w:hAnsi="Times New Roman" w:cs="Times New Roman"/>
          <w:sz w:val="28"/>
          <w:szCs w:val="28"/>
        </w:rPr>
        <w:t xml:space="preserve"> </w:t>
      </w:r>
      <w:r w:rsidR="006B666E" w:rsidRPr="007918F4">
        <w:rPr>
          <w:rFonts w:ascii="Times New Roman" w:hAnsi="Times New Roman" w:cs="Times New Roman"/>
          <w:sz w:val="28"/>
          <w:szCs w:val="28"/>
        </w:rPr>
        <w:t xml:space="preserve">федеральным и </w:t>
      </w:r>
      <w:r w:rsidRPr="007918F4">
        <w:rPr>
          <w:rFonts w:ascii="Times New Roman" w:hAnsi="Times New Roman" w:cs="Times New Roman"/>
          <w:sz w:val="28"/>
          <w:szCs w:val="28"/>
        </w:rPr>
        <w:t>местными бюджетами выделяются бюджеты субъектов федерации (штатов</w:t>
      </w:r>
      <w:r w:rsidR="00815B62">
        <w:rPr>
          <w:rFonts w:ascii="Times New Roman" w:hAnsi="Times New Roman" w:cs="Times New Roman"/>
          <w:sz w:val="28"/>
          <w:szCs w:val="28"/>
        </w:rPr>
        <w:t xml:space="preserve"> </w:t>
      </w:r>
      <w:r w:rsidRPr="007918F4">
        <w:rPr>
          <w:rFonts w:ascii="Times New Roman" w:hAnsi="Times New Roman" w:cs="Times New Roman"/>
          <w:sz w:val="28"/>
          <w:szCs w:val="28"/>
        </w:rPr>
        <w:t>в</w:t>
      </w:r>
      <w:r w:rsidR="00815B62">
        <w:rPr>
          <w:rFonts w:ascii="Times New Roman" w:hAnsi="Times New Roman" w:cs="Times New Roman"/>
          <w:sz w:val="28"/>
          <w:szCs w:val="28"/>
        </w:rPr>
        <w:t xml:space="preserve"> </w:t>
      </w:r>
      <w:r w:rsidRPr="007918F4">
        <w:rPr>
          <w:rFonts w:ascii="Times New Roman" w:hAnsi="Times New Roman" w:cs="Times New Roman"/>
          <w:sz w:val="28"/>
          <w:szCs w:val="28"/>
        </w:rPr>
        <w:t>США,</w:t>
      </w:r>
      <w:r w:rsidR="00815B62">
        <w:rPr>
          <w:rFonts w:ascii="Times New Roman" w:hAnsi="Times New Roman" w:cs="Times New Roman"/>
          <w:sz w:val="28"/>
          <w:szCs w:val="28"/>
        </w:rPr>
        <w:t xml:space="preserve"> </w:t>
      </w:r>
      <w:r w:rsidRPr="007918F4">
        <w:rPr>
          <w:rFonts w:ascii="Times New Roman" w:hAnsi="Times New Roman" w:cs="Times New Roman"/>
          <w:sz w:val="28"/>
          <w:szCs w:val="28"/>
        </w:rPr>
        <w:t>Бразилии, Индии; земель в Германии; республик, краёв, областей и автономных округов</w:t>
      </w:r>
      <w:r w:rsidR="00815B62">
        <w:rPr>
          <w:rFonts w:ascii="Times New Roman" w:hAnsi="Times New Roman" w:cs="Times New Roman"/>
          <w:sz w:val="28"/>
          <w:szCs w:val="28"/>
        </w:rPr>
        <w:t xml:space="preserve"> </w:t>
      </w:r>
      <w:r w:rsidRPr="007918F4">
        <w:rPr>
          <w:rFonts w:ascii="Times New Roman" w:hAnsi="Times New Roman" w:cs="Times New Roman"/>
          <w:sz w:val="28"/>
          <w:szCs w:val="28"/>
        </w:rPr>
        <w:t>в России). Однако</w:t>
      </w:r>
      <w:r w:rsidR="00815B62">
        <w:rPr>
          <w:rFonts w:ascii="Times New Roman" w:hAnsi="Times New Roman" w:cs="Times New Roman"/>
          <w:sz w:val="28"/>
          <w:szCs w:val="28"/>
        </w:rPr>
        <w:t xml:space="preserve"> </w:t>
      </w:r>
      <w:r w:rsidRPr="007918F4">
        <w:rPr>
          <w:rFonts w:ascii="Times New Roman" w:hAnsi="Times New Roman" w:cs="Times New Roman"/>
          <w:sz w:val="28"/>
          <w:szCs w:val="28"/>
        </w:rPr>
        <w:t>и</w:t>
      </w:r>
      <w:r w:rsidR="00815B62">
        <w:rPr>
          <w:rFonts w:ascii="Times New Roman" w:hAnsi="Times New Roman" w:cs="Times New Roman"/>
          <w:sz w:val="28"/>
          <w:szCs w:val="28"/>
        </w:rPr>
        <w:t xml:space="preserve"> </w:t>
      </w:r>
      <w:r w:rsidRPr="007918F4">
        <w:rPr>
          <w:rFonts w:ascii="Times New Roman" w:hAnsi="Times New Roman" w:cs="Times New Roman"/>
          <w:sz w:val="28"/>
          <w:szCs w:val="28"/>
        </w:rPr>
        <w:t>в</w:t>
      </w:r>
      <w:r w:rsidR="00815B62">
        <w:rPr>
          <w:rFonts w:ascii="Times New Roman" w:hAnsi="Times New Roman" w:cs="Times New Roman"/>
          <w:sz w:val="28"/>
          <w:szCs w:val="28"/>
        </w:rPr>
        <w:t xml:space="preserve"> </w:t>
      </w:r>
      <w:r w:rsidRPr="007918F4">
        <w:rPr>
          <w:rFonts w:ascii="Times New Roman" w:hAnsi="Times New Roman" w:cs="Times New Roman"/>
          <w:sz w:val="28"/>
          <w:szCs w:val="28"/>
        </w:rPr>
        <w:t>унитарных,</w:t>
      </w:r>
      <w:r w:rsidR="00815B62">
        <w:rPr>
          <w:rFonts w:ascii="Times New Roman" w:hAnsi="Times New Roman" w:cs="Times New Roman"/>
          <w:sz w:val="28"/>
          <w:szCs w:val="28"/>
        </w:rPr>
        <w:t xml:space="preserve"> </w:t>
      </w:r>
      <w:r w:rsidRPr="007918F4">
        <w:rPr>
          <w:rFonts w:ascii="Times New Roman" w:hAnsi="Times New Roman" w:cs="Times New Roman"/>
          <w:sz w:val="28"/>
          <w:szCs w:val="28"/>
        </w:rPr>
        <w:t>и</w:t>
      </w:r>
      <w:r w:rsidR="00815B62">
        <w:rPr>
          <w:rFonts w:ascii="Times New Roman" w:hAnsi="Times New Roman" w:cs="Times New Roman"/>
          <w:sz w:val="28"/>
          <w:szCs w:val="28"/>
        </w:rPr>
        <w:t xml:space="preserve"> </w:t>
      </w:r>
      <w:r w:rsidRPr="007918F4">
        <w:rPr>
          <w:rFonts w:ascii="Times New Roman" w:hAnsi="Times New Roman" w:cs="Times New Roman"/>
          <w:sz w:val="28"/>
          <w:szCs w:val="28"/>
        </w:rPr>
        <w:t>в</w:t>
      </w:r>
      <w:r w:rsidR="00815B62">
        <w:rPr>
          <w:rFonts w:ascii="Times New Roman" w:hAnsi="Times New Roman" w:cs="Times New Roman"/>
          <w:sz w:val="28"/>
          <w:szCs w:val="28"/>
        </w:rPr>
        <w:t xml:space="preserve"> </w:t>
      </w:r>
      <w:r w:rsidRPr="007918F4">
        <w:rPr>
          <w:rFonts w:ascii="Times New Roman" w:hAnsi="Times New Roman" w:cs="Times New Roman"/>
          <w:sz w:val="28"/>
          <w:szCs w:val="28"/>
        </w:rPr>
        <w:t>федеративных</w:t>
      </w:r>
      <w:r w:rsidR="00815B62">
        <w:rPr>
          <w:rFonts w:ascii="Times New Roman" w:hAnsi="Times New Roman" w:cs="Times New Roman"/>
          <w:sz w:val="28"/>
          <w:szCs w:val="28"/>
        </w:rPr>
        <w:t xml:space="preserve"> </w:t>
      </w:r>
      <w:r w:rsidRPr="007918F4">
        <w:rPr>
          <w:rFonts w:ascii="Times New Roman" w:hAnsi="Times New Roman" w:cs="Times New Roman"/>
          <w:sz w:val="28"/>
          <w:szCs w:val="28"/>
        </w:rPr>
        <w:t>государствах</w:t>
      </w:r>
      <w:r w:rsidR="00815B62">
        <w:rPr>
          <w:rFonts w:ascii="Times New Roman" w:hAnsi="Times New Roman" w:cs="Times New Roman"/>
          <w:sz w:val="28"/>
          <w:szCs w:val="28"/>
        </w:rPr>
        <w:t xml:space="preserve"> </w:t>
      </w:r>
      <w:r w:rsidRPr="007918F4">
        <w:rPr>
          <w:rFonts w:ascii="Times New Roman" w:hAnsi="Times New Roman" w:cs="Times New Roman"/>
          <w:sz w:val="28"/>
          <w:szCs w:val="28"/>
        </w:rPr>
        <w:t>бюджеты нижестоящих уровней не входят в бюджеты вышестоящих уровней.</w:t>
      </w:r>
    </w:p>
    <w:p w:rsidR="00E47FA4" w:rsidRPr="007918F4" w:rsidRDefault="00E47FA4" w:rsidP="00935A93">
      <w:pPr>
        <w:pStyle w:val="a3"/>
        <w:spacing w:line="360" w:lineRule="auto"/>
        <w:ind w:firstLine="709"/>
        <w:jc w:val="both"/>
        <w:rPr>
          <w:rFonts w:ascii="Times New Roman" w:hAnsi="Times New Roman" w:cs="Times New Roman"/>
          <w:sz w:val="28"/>
          <w:szCs w:val="28"/>
        </w:rPr>
      </w:pPr>
      <w:r w:rsidRPr="007918F4">
        <w:rPr>
          <w:rFonts w:ascii="Times New Roman" w:hAnsi="Times New Roman" w:cs="Times New Roman"/>
          <w:sz w:val="28"/>
          <w:szCs w:val="28"/>
        </w:rPr>
        <w:t>Таким</w:t>
      </w:r>
      <w:r w:rsidR="00815B62">
        <w:rPr>
          <w:rFonts w:ascii="Times New Roman" w:hAnsi="Times New Roman" w:cs="Times New Roman"/>
          <w:sz w:val="28"/>
          <w:szCs w:val="28"/>
        </w:rPr>
        <w:t xml:space="preserve"> </w:t>
      </w:r>
      <w:r w:rsidRPr="007918F4">
        <w:rPr>
          <w:rFonts w:ascii="Times New Roman" w:hAnsi="Times New Roman" w:cs="Times New Roman"/>
          <w:sz w:val="28"/>
          <w:szCs w:val="28"/>
        </w:rPr>
        <w:t>образом,</w:t>
      </w:r>
      <w:r w:rsidR="00815B62">
        <w:rPr>
          <w:rFonts w:ascii="Times New Roman" w:hAnsi="Times New Roman" w:cs="Times New Roman"/>
          <w:sz w:val="28"/>
          <w:szCs w:val="28"/>
        </w:rPr>
        <w:t xml:space="preserve"> </w:t>
      </w:r>
      <w:r w:rsidRPr="007918F4">
        <w:rPr>
          <w:rFonts w:ascii="Times New Roman" w:hAnsi="Times New Roman" w:cs="Times New Roman"/>
          <w:sz w:val="28"/>
          <w:szCs w:val="28"/>
        </w:rPr>
        <w:t>бюджетная</w:t>
      </w:r>
      <w:r w:rsidR="00815B62">
        <w:rPr>
          <w:rFonts w:ascii="Times New Roman" w:hAnsi="Times New Roman" w:cs="Times New Roman"/>
          <w:sz w:val="28"/>
          <w:szCs w:val="28"/>
        </w:rPr>
        <w:t xml:space="preserve"> </w:t>
      </w:r>
      <w:r w:rsidRPr="007918F4">
        <w:rPr>
          <w:rFonts w:ascii="Times New Roman" w:hAnsi="Times New Roman" w:cs="Times New Roman"/>
          <w:sz w:val="28"/>
          <w:szCs w:val="28"/>
        </w:rPr>
        <w:t>система</w:t>
      </w:r>
      <w:r w:rsidR="00815B62">
        <w:rPr>
          <w:rFonts w:ascii="Times New Roman" w:hAnsi="Times New Roman" w:cs="Times New Roman"/>
          <w:sz w:val="28"/>
          <w:szCs w:val="28"/>
        </w:rPr>
        <w:t xml:space="preserve"> </w:t>
      </w:r>
      <w:r w:rsidRPr="007918F4">
        <w:rPr>
          <w:rFonts w:ascii="Times New Roman" w:hAnsi="Times New Roman" w:cs="Times New Roman"/>
          <w:sz w:val="28"/>
          <w:szCs w:val="28"/>
        </w:rPr>
        <w:t>России,</w:t>
      </w:r>
      <w:r w:rsidR="00815B62">
        <w:rPr>
          <w:rFonts w:ascii="Times New Roman" w:hAnsi="Times New Roman" w:cs="Times New Roman"/>
          <w:sz w:val="28"/>
          <w:szCs w:val="28"/>
        </w:rPr>
        <w:t xml:space="preserve"> </w:t>
      </w:r>
      <w:r w:rsidRPr="007918F4">
        <w:rPr>
          <w:rFonts w:ascii="Times New Roman" w:hAnsi="Times New Roman" w:cs="Times New Roman"/>
          <w:sz w:val="28"/>
          <w:szCs w:val="28"/>
        </w:rPr>
        <w:t>как</w:t>
      </w:r>
      <w:r w:rsidR="00815B62">
        <w:rPr>
          <w:rFonts w:ascii="Times New Roman" w:hAnsi="Times New Roman" w:cs="Times New Roman"/>
          <w:sz w:val="28"/>
          <w:szCs w:val="28"/>
        </w:rPr>
        <w:t xml:space="preserve"> </w:t>
      </w:r>
      <w:r w:rsidRPr="007918F4">
        <w:rPr>
          <w:rFonts w:ascii="Times New Roman" w:hAnsi="Times New Roman" w:cs="Times New Roman"/>
          <w:sz w:val="28"/>
          <w:szCs w:val="28"/>
        </w:rPr>
        <w:t>федеративного государства состоит из трёх уровней:</w:t>
      </w:r>
    </w:p>
    <w:p w:rsidR="00E47FA4" w:rsidRPr="007918F4" w:rsidRDefault="00815B62" w:rsidP="00935A93">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47FA4" w:rsidRPr="007918F4">
        <w:rPr>
          <w:rFonts w:ascii="Times New Roman" w:hAnsi="Times New Roman" w:cs="Times New Roman"/>
          <w:sz w:val="28"/>
          <w:szCs w:val="28"/>
          <w:u w:val="single"/>
        </w:rPr>
        <w:t>первый</w:t>
      </w:r>
      <w:r>
        <w:rPr>
          <w:rFonts w:ascii="Times New Roman" w:hAnsi="Times New Roman" w:cs="Times New Roman"/>
          <w:sz w:val="28"/>
          <w:szCs w:val="28"/>
          <w:u w:val="single"/>
        </w:rPr>
        <w:t xml:space="preserve"> </w:t>
      </w:r>
      <w:r w:rsidR="00E47FA4" w:rsidRPr="007918F4">
        <w:rPr>
          <w:rFonts w:ascii="Times New Roman" w:hAnsi="Times New Roman" w:cs="Times New Roman"/>
          <w:sz w:val="28"/>
          <w:szCs w:val="28"/>
          <w:u w:val="single"/>
        </w:rPr>
        <w:t>уровень</w:t>
      </w:r>
      <w:r>
        <w:rPr>
          <w:rFonts w:ascii="Times New Roman" w:hAnsi="Times New Roman" w:cs="Times New Roman"/>
          <w:sz w:val="28"/>
          <w:szCs w:val="28"/>
        </w:rPr>
        <w:t xml:space="preserve"> </w:t>
      </w:r>
      <w:r w:rsidR="00E47FA4" w:rsidRPr="007918F4">
        <w:rPr>
          <w:rFonts w:ascii="Times New Roman" w:hAnsi="Times New Roman" w:cs="Times New Roman"/>
          <w:sz w:val="28"/>
          <w:szCs w:val="28"/>
        </w:rPr>
        <w:t>-</w:t>
      </w:r>
      <w:r>
        <w:rPr>
          <w:rFonts w:ascii="Times New Roman" w:hAnsi="Times New Roman" w:cs="Times New Roman"/>
          <w:sz w:val="28"/>
          <w:szCs w:val="28"/>
        </w:rPr>
        <w:t xml:space="preserve"> </w:t>
      </w:r>
      <w:r w:rsidR="00E47FA4" w:rsidRPr="007918F4">
        <w:rPr>
          <w:rFonts w:ascii="Times New Roman" w:hAnsi="Times New Roman" w:cs="Times New Roman"/>
          <w:sz w:val="28"/>
          <w:szCs w:val="28"/>
        </w:rPr>
        <w:t>федеральный</w:t>
      </w:r>
      <w:r>
        <w:rPr>
          <w:rFonts w:ascii="Times New Roman" w:hAnsi="Times New Roman" w:cs="Times New Roman"/>
          <w:sz w:val="28"/>
          <w:szCs w:val="28"/>
        </w:rPr>
        <w:t xml:space="preserve"> </w:t>
      </w:r>
      <w:r w:rsidR="00E47FA4" w:rsidRPr="007918F4">
        <w:rPr>
          <w:rFonts w:ascii="Times New Roman" w:hAnsi="Times New Roman" w:cs="Times New Roman"/>
          <w:sz w:val="28"/>
          <w:szCs w:val="28"/>
        </w:rPr>
        <w:t>бюджет</w:t>
      </w:r>
      <w:r>
        <w:rPr>
          <w:rFonts w:ascii="Times New Roman" w:hAnsi="Times New Roman" w:cs="Times New Roman"/>
          <w:sz w:val="28"/>
          <w:szCs w:val="28"/>
        </w:rPr>
        <w:t xml:space="preserve"> </w:t>
      </w:r>
      <w:r w:rsidR="00E47FA4" w:rsidRPr="007918F4">
        <w:rPr>
          <w:rFonts w:ascii="Times New Roman" w:hAnsi="Times New Roman" w:cs="Times New Roman"/>
          <w:sz w:val="28"/>
          <w:szCs w:val="28"/>
        </w:rPr>
        <w:t>Российской</w:t>
      </w:r>
      <w:r>
        <w:rPr>
          <w:rFonts w:ascii="Times New Roman" w:hAnsi="Times New Roman" w:cs="Times New Roman"/>
          <w:sz w:val="28"/>
          <w:szCs w:val="28"/>
        </w:rPr>
        <w:t xml:space="preserve"> </w:t>
      </w:r>
      <w:r w:rsidR="00E47FA4" w:rsidRPr="007918F4">
        <w:rPr>
          <w:rFonts w:ascii="Times New Roman" w:hAnsi="Times New Roman" w:cs="Times New Roman"/>
          <w:sz w:val="28"/>
          <w:szCs w:val="28"/>
        </w:rPr>
        <w:t>Федерации</w:t>
      </w:r>
      <w:r>
        <w:rPr>
          <w:rFonts w:ascii="Times New Roman" w:hAnsi="Times New Roman" w:cs="Times New Roman"/>
          <w:sz w:val="28"/>
          <w:szCs w:val="28"/>
        </w:rPr>
        <w:t xml:space="preserve"> </w:t>
      </w:r>
      <w:r w:rsidR="00E47FA4" w:rsidRPr="007918F4">
        <w:rPr>
          <w:rFonts w:ascii="Times New Roman" w:hAnsi="Times New Roman" w:cs="Times New Roman"/>
          <w:sz w:val="28"/>
          <w:szCs w:val="28"/>
        </w:rPr>
        <w:t>и</w:t>
      </w:r>
      <w:r>
        <w:rPr>
          <w:rFonts w:ascii="Times New Roman" w:hAnsi="Times New Roman" w:cs="Times New Roman"/>
          <w:sz w:val="28"/>
          <w:szCs w:val="28"/>
        </w:rPr>
        <w:t xml:space="preserve"> </w:t>
      </w:r>
      <w:r w:rsidR="00E47FA4" w:rsidRPr="007918F4">
        <w:rPr>
          <w:rFonts w:ascii="Times New Roman" w:hAnsi="Times New Roman" w:cs="Times New Roman"/>
          <w:sz w:val="28"/>
          <w:szCs w:val="28"/>
        </w:rPr>
        <w:t>бюджеты государственных внебюджетных фондов;</w:t>
      </w:r>
    </w:p>
    <w:p w:rsidR="00E47FA4" w:rsidRPr="007918F4" w:rsidRDefault="00815B62" w:rsidP="00935A93">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47FA4" w:rsidRPr="007918F4">
        <w:rPr>
          <w:rFonts w:ascii="Times New Roman" w:hAnsi="Times New Roman" w:cs="Times New Roman"/>
          <w:sz w:val="28"/>
          <w:szCs w:val="28"/>
          <w:u w:val="single"/>
        </w:rPr>
        <w:t>второй уровень</w:t>
      </w:r>
      <w:r w:rsidR="00E47FA4" w:rsidRPr="007918F4">
        <w:rPr>
          <w:rFonts w:ascii="Times New Roman" w:hAnsi="Times New Roman" w:cs="Times New Roman"/>
          <w:sz w:val="28"/>
          <w:szCs w:val="28"/>
        </w:rPr>
        <w:t xml:space="preserve"> - бюджеты субъектов РФ</w:t>
      </w:r>
      <w:r>
        <w:rPr>
          <w:rFonts w:ascii="Times New Roman" w:hAnsi="Times New Roman" w:cs="Times New Roman"/>
          <w:sz w:val="28"/>
          <w:szCs w:val="28"/>
        </w:rPr>
        <w:t xml:space="preserve"> </w:t>
      </w:r>
      <w:r w:rsidR="00E47FA4" w:rsidRPr="007918F4">
        <w:rPr>
          <w:rFonts w:ascii="Times New Roman" w:hAnsi="Times New Roman" w:cs="Times New Roman"/>
          <w:sz w:val="28"/>
          <w:szCs w:val="28"/>
        </w:rPr>
        <w:t>(89</w:t>
      </w:r>
      <w:r>
        <w:rPr>
          <w:rFonts w:ascii="Times New Roman" w:hAnsi="Times New Roman" w:cs="Times New Roman"/>
          <w:sz w:val="28"/>
          <w:szCs w:val="28"/>
        </w:rPr>
        <w:t xml:space="preserve"> </w:t>
      </w:r>
      <w:r w:rsidR="00E47FA4" w:rsidRPr="007918F4">
        <w:rPr>
          <w:rFonts w:ascii="Times New Roman" w:hAnsi="Times New Roman" w:cs="Times New Roman"/>
          <w:sz w:val="28"/>
          <w:szCs w:val="28"/>
        </w:rPr>
        <w:t>бюджетов</w:t>
      </w:r>
      <w:r w:rsidR="003D6700" w:rsidRPr="007918F4">
        <w:rPr>
          <w:rFonts w:ascii="Times New Roman" w:hAnsi="Times New Roman" w:cs="Times New Roman"/>
          <w:sz w:val="28"/>
          <w:szCs w:val="28"/>
        </w:rPr>
        <w:t xml:space="preserve">: </w:t>
      </w:r>
      <w:r w:rsidR="00E47FA4" w:rsidRPr="007918F4">
        <w:rPr>
          <w:rFonts w:ascii="Times New Roman" w:hAnsi="Times New Roman" w:cs="Times New Roman"/>
          <w:sz w:val="28"/>
          <w:szCs w:val="28"/>
        </w:rPr>
        <w:t>21 республиканский бюджет, 55 краевых и областных бюджетов,</w:t>
      </w:r>
      <w:r>
        <w:rPr>
          <w:rFonts w:ascii="Times New Roman" w:hAnsi="Times New Roman" w:cs="Times New Roman"/>
          <w:sz w:val="28"/>
          <w:szCs w:val="28"/>
        </w:rPr>
        <w:t xml:space="preserve"> </w:t>
      </w:r>
      <w:r w:rsidR="00E47FA4" w:rsidRPr="007918F4">
        <w:rPr>
          <w:rFonts w:ascii="Times New Roman" w:hAnsi="Times New Roman" w:cs="Times New Roman"/>
          <w:sz w:val="28"/>
          <w:szCs w:val="28"/>
        </w:rPr>
        <w:t>10</w:t>
      </w:r>
      <w:r>
        <w:rPr>
          <w:rFonts w:ascii="Times New Roman" w:hAnsi="Times New Roman" w:cs="Times New Roman"/>
          <w:sz w:val="28"/>
          <w:szCs w:val="28"/>
        </w:rPr>
        <w:t xml:space="preserve"> </w:t>
      </w:r>
      <w:r w:rsidR="00E47FA4" w:rsidRPr="007918F4">
        <w:rPr>
          <w:rFonts w:ascii="Times New Roman" w:hAnsi="Times New Roman" w:cs="Times New Roman"/>
          <w:sz w:val="28"/>
          <w:szCs w:val="28"/>
        </w:rPr>
        <w:t>окружных</w:t>
      </w:r>
      <w:r>
        <w:rPr>
          <w:rFonts w:ascii="Times New Roman" w:hAnsi="Times New Roman" w:cs="Times New Roman"/>
          <w:sz w:val="28"/>
          <w:szCs w:val="28"/>
        </w:rPr>
        <w:t xml:space="preserve"> </w:t>
      </w:r>
      <w:r w:rsidR="00E47FA4" w:rsidRPr="007918F4">
        <w:rPr>
          <w:rFonts w:ascii="Times New Roman" w:hAnsi="Times New Roman" w:cs="Times New Roman"/>
          <w:sz w:val="28"/>
          <w:szCs w:val="28"/>
        </w:rPr>
        <w:t>бюджетов</w:t>
      </w:r>
      <w:r>
        <w:rPr>
          <w:rFonts w:ascii="Times New Roman" w:hAnsi="Times New Roman" w:cs="Times New Roman"/>
          <w:sz w:val="28"/>
          <w:szCs w:val="28"/>
        </w:rPr>
        <w:t xml:space="preserve"> </w:t>
      </w:r>
      <w:r w:rsidR="00E47FA4" w:rsidRPr="007918F4">
        <w:rPr>
          <w:rFonts w:ascii="Times New Roman" w:hAnsi="Times New Roman" w:cs="Times New Roman"/>
          <w:sz w:val="28"/>
          <w:szCs w:val="28"/>
        </w:rPr>
        <w:t>автономных округов, городские</w:t>
      </w:r>
      <w:r>
        <w:rPr>
          <w:rFonts w:ascii="Times New Roman" w:hAnsi="Times New Roman" w:cs="Times New Roman"/>
          <w:sz w:val="28"/>
          <w:szCs w:val="28"/>
        </w:rPr>
        <w:t xml:space="preserve"> </w:t>
      </w:r>
      <w:r w:rsidR="00E47FA4" w:rsidRPr="007918F4">
        <w:rPr>
          <w:rFonts w:ascii="Times New Roman" w:hAnsi="Times New Roman" w:cs="Times New Roman"/>
          <w:sz w:val="28"/>
          <w:szCs w:val="28"/>
        </w:rPr>
        <w:t>бюджеты</w:t>
      </w:r>
      <w:r>
        <w:rPr>
          <w:rFonts w:ascii="Times New Roman" w:hAnsi="Times New Roman" w:cs="Times New Roman"/>
          <w:sz w:val="28"/>
          <w:szCs w:val="28"/>
        </w:rPr>
        <w:t xml:space="preserve"> </w:t>
      </w:r>
      <w:r w:rsidR="00E47FA4" w:rsidRPr="007918F4">
        <w:rPr>
          <w:rFonts w:ascii="Times New Roman" w:hAnsi="Times New Roman" w:cs="Times New Roman"/>
          <w:sz w:val="28"/>
          <w:szCs w:val="28"/>
        </w:rPr>
        <w:t>Москвы</w:t>
      </w:r>
      <w:r>
        <w:rPr>
          <w:rFonts w:ascii="Times New Roman" w:hAnsi="Times New Roman" w:cs="Times New Roman"/>
          <w:sz w:val="28"/>
          <w:szCs w:val="28"/>
        </w:rPr>
        <w:t xml:space="preserve"> </w:t>
      </w:r>
      <w:r w:rsidR="00E47FA4" w:rsidRPr="007918F4">
        <w:rPr>
          <w:rFonts w:ascii="Times New Roman" w:hAnsi="Times New Roman" w:cs="Times New Roman"/>
          <w:sz w:val="28"/>
          <w:szCs w:val="28"/>
        </w:rPr>
        <w:t>и Санкт</w:t>
      </w:r>
      <w:r w:rsidR="003D6700" w:rsidRPr="007918F4">
        <w:rPr>
          <w:rFonts w:ascii="Times New Roman" w:hAnsi="Times New Roman" w:cs="Times New Roman"/>
          <w:sz w:val="28"/>
          <w:szCs w:val="28"/>
        </w:rPr>
        <w:t xml:space="preserve"> </w:t>
      </w:r>
      <w:r w:rsidR="00E47FA4" w:rsidRPr="007918F4">
        <w:rPr>
          <w:rFonts w:ascii="Times New Roman" w:hAnsi="Times New Roman" w:cs="Times New Roman"/>
          <w:sz w:val="28"/>
          <w:szCs w:val="28"/>
        </w:rPr>
        <w:t>-</w:t>
      </w:r>
      <w:r w:rsidR="003D6700" w:rsidRPr="007918F4">
        <w:rPr>
          <w:rFonts w:ascii="Times New Roman" w:hAnsi="Times New Roman" w:cs="Times New Roman"/>
          <w:sz w:val="28"/>
          <w:szCs w:val="28"/>
        </w:rPr>
        <w:t xml:space="preserve"> </w:t>
      </w:r>
      <w:r w:rsidR="00E47FA4" w:rsidRPr="007918F4">
        <w:rPr>
          <w:rFonts w:ascii="Times New Roman" w:hAnsi="Times New Roman" w:cs="Times New Roman"/>
          <w:sz w:val="28"/>
          <w:szCs w:val="28"/>
        </w:rPr>
        <w:t>Петербурга) и</w:t>
      </w:r>
      <w:r>
        <w:rPr>
          <w:rFonts w:ascii="Times New Roman" w:hAnsi="Times New Roman" w:cs="Times New Roman"/>
          <w:sz w:val="28"/>
          <w:szCs w:val="28"/>
        </w:rPr>
        <w:t xml:space="preserve"> </w:t>
      </w:r>
      <w:r w:rsidR="00E47FA4" w:rsidRPr="007918F4">
        <w:rPr>
          <w:rFonts w:ascii="Times New Roman" w:hAnsi="Times New Roman" w:cs="Times New Roman"/>
          <w:sz w:val="28"/>
          <w:szCs w:val="28"/>
        </w:rPr>
        <w:t>бюджеты</w:t>
      </w:r>
      <w:r>
        <w:rPr>
          <w:rFonts w:ascii="Times New Roman" w:hAnsi="Times New Roman" w:cs="Times New Roman"/>
          <w:sz w:val="28"/>
          <w:szCs w:val="28"/>
        </w:rPr>
        <w:t xml:space="preserve"> </w:t>
      </w:r>
      <w:r w:rsidR="00E47FA4" w:rsidRPr="007918F4">
        <w:rPr>
          <w:rFonts w:ascii="Times New Roman" w:hAnsi="Times New Roman" w:cs="Times New Roman"/>
          <w:sz w:val="28"/>
          <w:szCs w:val="28"/>
        </w:rPr>
        <w:t>территориальных</w:t>
      </w:r>
      <w:r>
        <w:rPr>
          <w:rFonts w:ascii="Times New Roman" w:hAnsi="Times New Roman" w:cs="Times New Roman"/>
          <w:sz w:val="28"/>
          <w:szCs w:val="28"/>
        </w:rPr>
        <w:t xml:space="preserve"> </w:t>
      </w:r>
      <w:r w:rsidR="00E47FA4" w:rsidRPr="007918F4">
        <w:rPr>
          <w:rFonts w:ascii="Times New Roman" w:hAnsi="Times New Roman" w:cs="Times New Roman"/>
          <w:sz w:val="28"/>
          <w:szCs w:val="28"/>
        </w:rPr>
        <w:t>государственных</w:t>
      </w:r>
      <w:r>
        <w:rPr>
          <w:rFonts w:ascii="Times New Roman" w:hAnsi="Times New Roman" w:cs="Times New Roman"/>
          <w:sz w:val="28"/>
          <w:szCs w:val="28"/>
        </w:rPr>
        <w:t xml:space="preserve"> </w:t>
      </w:r>
      <w:r w:rsidR="00E47FA4" w:rsidRPr="007918F4">
        <w:rPr>
          <w:rFonts w:ascii="Times New Roman" w:hAnsi="Times New Roman" w:cs="Times New Roman"/>
          <w:sz w:val="28"/>
          <w:szCs w:val="28"/>
        </w:rPr>
        <w:t>внебюджетных фондов;</w:t>
      </w:r>
    </w:p>
    <w:p w:rsidR="00E47FA4" w:rsidRPr="007918F4" w:rsidRDefault="00815B62" w:rsidP="00935A93">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47FA4" w:rsidRPr="007918F4">
        <w:rPr>
          <w:rFonts w:ascii="Times New Roman" w:hAnsi="Times New Roman" w:cs="Times New Roman"/>
          <w:sz w:val="28"/>
          <w:szCs w:val="28"/>
          <w:u w:val="single"/>
        </w:rPr>
        <w:t>третий уровень</w:t>
      </w:r>
      <w:r w:rsidR="00E47FA4" w:rsidRPr="007918F4">
        <w:rPr>
          <w:rFonts w:ascii="Times New Roman" w:hAnsi="Times New Roman" w:cs="Times New Roman"/>
          <w:sz w:val="28"/>
          <w:szCs w:val="28"/>
        </w:rPr>
        <w:t xml:space="preserve"> -</w:t>
      </w:r>
      <w:r>
        <w:rPr>
          <w:rFonts w:ascii="Times New Roman" w:hAnsi="Times New Roman" w:cs="Times New Roman"/>
          <w:sz w:val="28"/>
          <w:szCs w:val="28"/>
        </w:rPr>
        <w:t xml:space="preserve"> </w:t>
      </w:r>
      <w:r w:rsidR="00E47FA4" w:rsidRPr="007918F4">
        <w:rPr>
          <w:rFonts w:ascii="Times New Roman" w:hAnsi="Times New Roman" w:cs="Times New Roman"/>
          <w:sz w:val="28"/>
          <w:szCs w:val="28"/>
        </w:rPr>
        <w:t>местные</w:t>
      </w:r>
      <w:r>
        <w:rPr>
          <w:rFonts w:ascii="Times New Roman" w:hAnsi="Times New Roman" w:cs="Times New Roman"/>
          <w:sz w:val="28"/>
          <w:szCs w:val="28"/>
        </w:rPr>
        <w:t xml:space="preserve"> </w:t>
      </w:r>
      <w:r w:rsidR="00E47FA4" w:rsidRPr="007918F4">
        <w:rPr>
          <w:rFonts w:ascii="Times New Roman" w:hAnsi="Times New Roman" w:cs="Times New Roman"/>
          <w:sz w:val="28"/>
          <w:szCs w:val="28"/>
        </w:rPr>
        <w:t>бюджеты</w:t>
      </w:r>
      <w:r>
        <w:rPr>
          <w:rFonts w:ascii="Times New Roman" w:hAnsi="Times New Roman" w:cs="Times New Roman"/>
          <w:sz w:val="28"/>
          <w:szCs w:val="28"/>
        </w:rPr>
        <w:t xml:space="preserve"> </w:t>
      </w:r>
      <w:r w:rsidR="00E47FA4" w:rsidRPr="007918F4">
        <w:rPr>
          <w:rFonts w:ascii="Times New Roman" w:hAnsi="Times New Roman" w:cs="Times New Roman"/>
          <w:sz w:val="28"/>
          <w:szCs w:val="28"/>
        </w:rPr>
        <w:t>(около</w:t>
      </w:r>
      <w:r>
        <w:rPr>
          <w:rFonts w:ascii="Times New Roman" w:hAnsi="Times New Roman" w:cs="Times New Roman"/>
          <w:sz w:val="28"/>
          <w:szCs w:val="28"/>
        </w:rPr>
        <w:t xml:space="preserve"> </w:t>
      </w:r>
      <w:r w:rsidR="00E47FA4" w:rsidRPr="007918F4">
        <w:rPr>
          <w:rFonts w:ascii="Times New Roman" w:hAnsi="Times New Roman" w:cs="Times New Roman"/>
          <w:sz w:val="28"/>
          <w:szCs w:val="28"/>
        </w:rPr>
        <w:t>29</w:t>
      </w:r>
      <w:r>
        <w:rPr>
          <w:rFonts w:ascii="Times New Roman" w:hAnsi="Times New Roman" w:cs="Times New Roman"/>
          <w:sz w:val="28"/>
          <w:szCs w:val="28"/>
        </w:rPr>
        <w:t xml:space="preserve"> </w:t>
      </w:r>
      <w:r w:rsidR="00E47FA4" w:rsidRPr="007918F4">
        <w:rPr>
          <w:rFonts w:ascii="Times New Roman" w:hAnsi="Times New Roman" w:cs="Times New Roman"/>
          <w:sz w:val="28"/>
          <w:szCs w:val="28"/>
        </w:rPr>
        <w:t>тысяч</w:t>
      </w:r>
      <w:r>
        <w:rPr>
          <w:rFonts w:ascii="Times New Roman" w:hAnsi="Times New Roman" w:cs="Times New Roman"/>
          <w:sz w:val="28"/>
          <w:szCs w:val="28"/>
        </w:rPr>
        <w:t xml:space="preserve"> </w:t>
      </w:r>
      <w:r w:rsidR="00E47FA4" w:rsidRPr="007918F4">
        <w:rPr>
          <w:rFonts w:ascii="Times New Roman" w:hAnsi="Times New Roman" w:cs="Times New Roman"/>
          <w:sz w:val="28"/>
          <w:szCs w:val="28"/>
        </w:rPr>
        <w:t>городских,</w:t>
      </w:r>
      <w:r>
        <w:rPr>
          <w:rFonts w:ascii="Times New Roman" w:hAnsi="Times New Roman" w:cs="Times New Roman"/>
          <w:sz w:val="28"/>
          <w:szCs w:val="28"/>
        </w:rPr>
        <w:t xml:space="preserve"> </w:t>
      </w:r>
      <w:r w:rsidR="00E47FA4" w:rsidRPr="007918F4">
        <w:rPr>
          <w:rFonts w:ascii="Times New Roman" w:hAnsi="Times New Roman" w:cs="Times New Roman"/>
          <w:sz w:val="28"/>
          <w:szCs w:val="28"/>
        </w:rPr>
        <w:t>районных, поселковых и сельских бюджетов).</w:t>
      </w:r>
    </w:p>
    <w:p w:rsidR="00E47FA4" w:rsidRPr="0054080D" w:rsidRDefault="00815B62" w:rsidP="00935A93">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47FA4" w:rsidRPr="007918F4">
        <w:rPr>
          <w:rFonts w:ascii="Times New Roman" w:hAnsi="Times New Roman" w:cs="Times New Roman"/>
          <w:sz w:val="28"/>
          <w:szCs w:val="28"/>
        </w:rPr>
        <w:t>Консолидированный</w:t>
      </w:r>
      <w:r>
        <w:rPr>
          <w:rFonts w:ascii="Times New Roman" w:hAnsi="Times New Roman" w:cs="Times New Roman"/>
          <w:sz w:val="28"/>
          <w:szCs w:val="28"/>
        </w:rPr>
        <w:t xml:space="preserve"> </w:t>
      </w:r>
      <w:r w:rsidR="00E47FA4" w:rsidRPr="007918F4">
        <w:rPr>
          <w:rFonts w:ascii="Times New Roman" w:hAnsi="Times New Roman" w:cs="Times New Roman"/>
          <w:sz w:val="28"/>
          <w:szCs w:val="28"/>
        </w:rPr>
        <w:t>бюджет</w:t>
      </w:r>
      <w:r>
        <w:rPr>
          <w:rFonts w:ascii="Times New Roman" w:hAnsi="Times New Roman" w:cs="Times New Roman"/>
          <w:sz w:val="28"/>
          <w:szCs w:val="28"/>
        </w:rPr>
        <w:t xml:space="preserve"> </w:t>
      </w:r>
      <w:r w:rsidR="00E47FA4" w:rsidRPr="007918F4">
        <w:rPr>
          <w:rFonts w:ascii="Times New Roman" w:hAnsi="Times New Roman" w:cs="Times New Roman"/>
          <w:sz w:val="28"/>
          <w:szCs w:val="28"/>
        </w:rPr>
        <w:t>РФ</w:t>
      </w:r>
      <w:r>
        <w:rPr>
          <w:rFonts w:ascii="Times New Roman" w:hAnsi="Times New Roman" w:cs="Times New Roman"/>
          <w:sz w:val="28"/>
          <w:szCs w:val="28"/>
        </w:rPr>
        <w:t xml:space="preserve"> </w:t>
      </w:r>
      <w:r w:rsidR="00E47FA4" w:rsidRPr="007918F4">
        <w:rPr>
          <w:rFonts w:ascii="Times New Roman" w:hAnsi="Times New Roman" w:cs="Times New Roman"/>
          <w:sz w:val="28"/>
          <w:szCs w:val="28"/>
        </w:rPr>
        <w:t>–</w:t>
      </w:r>
      <w:r>
        <w:rPr>
          <w:rFonts w:ascii="Times New Roman" w:hAnsi="Times New Roman" w:cs="Times New Roman"/>
          <w:sz w:val="28"/>
          <w:szCs w:val="28"/>
        </w:rPr>
        <w:t xml:space="preserve"> </w:t>
      </w:r>
      <w:r w:rsidR="00E47FA4" w:rsidRPr="007918F4">
        <w:rPr>
          <w:rFonts w:ascii="Times New Roman" w:hAnsi="Times New Roman" w:cs="Times New Roman"/>
          <w:sz w:val="28"/>
          <w:szCs w:val="28"/>
        </w:rPr>
        <w:t>это</w:t>
      </w:r>
      <w:r>
        <w:rPr>
          <w:rFonts w:ascii="Times New Roman" w:hAnsi="Times New Roman" w:cs="Times New Roman"/>
          <w:sz w:val="28"/>
          <w:szCs w:val="28"/>
        </w:rPr>
        <w:t xml:space="preserve"> </w:t>
      </w:r>
      <w:r w:rsidR="00E47FA4" w:rsidRPr="007918F4">
        <w:rPr>
          <w:rFonts w:ascii="Times New Roman" w:hAnsi="Times New Roman" w:cs="Times New Roman"/>
          <w:sz w:val="28"/>
          <w:szCs w:val="28"/>
        </w:rPr>
        <w:t>федеральный</w:t>
      </w:r>
      <w:r>
        <w:rPr>
          <w:rFonts w:ascii="Times New Roman" w:hAnsi="Times New Roman" w:cs="Times New Roman"/>
          <w:sz w:val="28"/>
          <w:szCs w:val="28"/>
        </w:rPr>
        <w:t xml:space="preserve"> </w:t>
      </w:r>
      <w:r w:rsidR="00E47FA4" w:rsidRPr="007918F4">
        <w:rPr>
          <w:rFonts w:ascii="Times New Roman" w:hAnsi="Times New Roman" w:cs="Times New Roman"/>
          <w:sz w:val="28"/>
          <w:szCs w:val="28"/>
        </w:rPr>
        <w:t>бюджет</w:t>
      </w:r>
      <w:r>
        <w:rPr>
          <w:rFonts w:ascii="Times New Roman" w:hAnsi="Times New Roman" w:cs="Times New Roman"/>
          <w:sz w:val="28"/>
          <w:szCs w:val="28"/>
        </w:rPr>
        <w:t xml:space="preserve"> </w:t>
      </w:r>
      <w:r w:rsidR="00E47FA4" w:rsidRPr="007918F4">
        <w:rPr>
          <w:rFonts w:ascii="Times New Roman" w:hAnsi="Times New Roman" w:cs="Times New Roman"/>
          <w:sz w:val="28"/>
          <w:szCs w:val="28"/>
        </w:rPr>
        <w:t>и консолидированные</w:t>
      </w:r>
      <w:r>
        <w:rPr>
          <w:rFonts w:ascii="Times New Roman" w:hAnsi="Times New Roman" w:cs="Times New Roman"/>
          <w:sz w:val="28"/>
          <w:szCs w:val="28"/>
        </w:rPr>
        <w:t xml:space="preserve"> </w:t>
      </w:r>
      <w:r w:rsidR="00E47FA4" w:rsidRPr="007918F4">
        <w:rPr>
          <w:rFonts w:ascii="Times New Roman" w:hAnsi="Times New Roman" w:cs="Times New Roman"/>
          <w:sz w:val="28"/>
          <w:szCs w:val="28"/>
        </w:rPr>
        <w:t>бюджеты</w:t>
      </w:r>
      <w:r>
        <w:rPr>
          <w:rFonts w:ascii="Times New Roman" w:hAnsi="Times New Roman" w:cs="Times New Roman"/>
          <w:sz w:val="28"/>
          <w:szCs w:val="28"/>
        </w:rPr>
        <w:t xml:space="preserve"> </w:t>
      </w:r>
      <w:r w:rsidR="00E47FA4" w:rsidRPr="007918F4">
        <w:rPr>
          <w:rFonts w:ascii="Times New Roman" w:hAnsi="Times New Roman" w:cs="Times New Roman"/>
          <w:sz w:val="28"/>
          <w:szCs w:val="28"/>
        </w:rPr>
        <w:t>всех</w:t>
      </w:r>
      <w:r>
        <w:rPr>
          <w:rFonts w:ascii="Times New Roman" w:hAnsi="Times New Roman" w:cs="Times New Roman"/>
          <w:sz w:val="28"/>
          <w:szCs w:val="28"/>
        </w:rPr>
        <w:t xml:space="preserve"> </w:t>
      </w:r>
      <w:r w:rsidR="00E47FA4" w:rsidRPr="007918F4">
        <w:rPr>
          <w:rFonts w:ascii="Times New Roman" w:hAnsi="Times New Roman" w:cs="Times New Roman"/>
          <w:sz w:val="28"/>
          <w:szCs w:val="28"/>
        </w:rPr>
        <w:t>субъектов</w:t>
      </w:r>
      <w:r>
        <w:rPr>
          <w:rFonts w:ascii="Times New Roman" w:hAnsi="Times New Roman" w:cs="Times New Roman"/>
          <w:sz w:val="28"/>
          <w:szCs w:val="28"/>
        </w:rPr>
        <w:t xml:space="preserve"> </w:t>
      </w:r>
      <w:r w:rsidR="00E47FA4" w:rsidRPr="007918F4">
        <w:rPr>
          <w:rFonts w:ascii="Times New Roman" w:hAnsi="Times New Roman" w:cs="Times New Roman"/>
          <w:sz w:val="28"/>
          <w:szCs w:val="28"/>
        </w:rPr>
        <w:t>федерации.</w:t>
      </w:r>
      <w:r>
        <w:rPr>
          <w:rFonts w:ascii="Times New Roman" w:hAnsi="Times New Roman" w:cs="Times New Roman"/>
          <w:sz w:val="28"/>
          <w:szCs w:val="28"/>
        </w:rPr>
        <w:t xml:space="preserve"> </w:t>
      </w:r>
      <w:r w:rsidR="00E47FA4" w:rsidRPr="007918F4">
        <w:rPr>
          <w:rFonts w:ascii="Times New Roman" w:hAnsi="Times New Roman" w:cs="Times New Roman"/>
          <w:sz w:val="28"/>
          <w:szCs w:val="28"/>
        </w:rPr>
        <w:t>Консолидированные бюджеты позволяют получить полное представление обо всех доходах и</w:t>
      </w:r>
      <w:r>
        <w:rPr>
          <w:rFonts w:ascii="Times New Roman" w:hAnsi="Times New Roman" w:cs="Times New Roman"/>
          <w:sz w:val="28"/>
          <w:szCs w:val="28"/>
        </w:rPr>
        <w:t xml:space="preserve"> </w:t>
      </w:r>
      <w:r w:rsidR="00E47FA4" w:rsidRPr="007918F4">
        <w:rPr>
          <w:rFonts w:ascii="Times New Roman" w:hAnsi="Times New Roman" w:cs="Times New Roman"/>
          <w:sz w:val="28"/>
          <w:szCs w:val="28"/>
        </w:rPr>
        <w:t>расходах региона или страны в целом, они не утверждаются и служат</w:t>
      </w:r>
      <w:r>
        <w:rPr>
          <w:rFonts w:ascii="Times New Roman" w:hAnsi="Times New Roman" w:cs="Times New Roman"/>
          <w:sz w:val="28"/>
          <w:szCs w:val="28"/>
        </w:rPr>
        <w:t xml:space="preserve"> </w:t>
      </w:r>
      <w:r w:rsidR="00E47FA4" w:rsidRPr="007918F4">
        <w:rPr>
          <w:rFonts w:ascii="Times New Roman" w:hAnsi="Times New Roman" w:cs="Times New Roman"/>
          <w:sz w:val="28"/>
          <w:szCs w:val="28"/>
        </w:rPr>
        <w:t>для</w:t>
      </w:r>
      <w:r>
        <w:rPr>
          <w:rFonts w:ascii="Times New Roman" w:hAnsi="Times New Roman" w:cs="Times New Roman"/>
          <w:sz w:val="28"/>
          <w:szCs w:val="28"/>
        </w:rPr>
        <w:t xml:space="preserve"> </w:t>
      </w:r>
      <w:r w:rsidR="00E47FA4" w:rsidRPr="007918F4">
        <w:rPr>
          <w:rFonts w:ascii="Times New Roman" w:hAnsi="Times New Roman" w:cs="Times New Roman"/>
          <w:sz w:val="28"/>
          <w:szCs w:val="28"/>
        </w:rPr>
        <w:t>аналитических</w:t>
      </w:r>
      <w:r w:rsidR="003D6700" w:rsidRPr="007918F4">
        <w:rPr>
          <w:rFonts w:ascii="Times New Roman" w:hAnsi="Times New Roman" w:cs="Times New Roman"/>
          <w:sz w:val="28"/>
          <w:szCs w:val="28"/>
        </w:rPr>
        <w:t xml:space="preserve"> </w:t>
      </w:r>
      <w:r w:rsidR="00E47FA4" w:rsidRPr="007918F4">
        <w:rPr>
          <w:rFonts w:ascii="Times New Roman" w:hAnsi="Times New Roman" w:cs="Times New Roman"/>
          <w:sz w:val="28"/>
          <w:szCs w:val="28"/>
        </w:rPr>
        <w:t>и статистических целей.</w:t>
      </w:r>
      <w:r w:rsidR="0054080D">
        <w:rPr>
          <w:rFonts w:ascii="Times New Roman" w:hAnsi="Times New Roman" w:cs="Times New Roman"/>
          <w:sz w:val="28"/>
          <w:szCs w:val="28"/>
        </w:rPr>
        <w:t xml:space="preserve"> </w:t>
      </w:r>
      <w:r w:rsidR="00A8663D" w:rsidRPr="0054080D">
        <w:rPr>
          <w:rFonts w:ascii="Times New Roman" w:hAnsi="Times New Roman" w:cs="Times New Roman"/>
          <w:sz w:val="28"/>
          <w:szCs w:val="28"/>
        </w:rPr>
        <w:t>[</w:t>
      </w:r>
      <w:r w:rsidR="00E47FA4" w:rsidRPr="007918F4">
        <w:rPr>
          <w:rFonts w:ascii="Times New Roman" w:hAnsi="Times New Roman" w:cs="Times New Roman"/>
          <w:sz w:val="28"/>
          <w:szCs w:val="28"/>
        </w:rPr>
        <w:t>4, 69</w:t>
      </w:r>
      <w:r w:rsidR="00A8663D" w:rsidRPr="0054080D">
        <w:rPr>
          <w:rFonts w:ascii="Times New Roman" w:hAnsi="Times New Roman" w:cs="Times New Roman"/>
          <w:sz w:val="28"/>
          <w:szCs w:val="28"/>
        </w:rPr>
        <w:t>]</w:t>
      </w:r>
    </w:p>
    <w:p w:rsidR="0054080D" w:rsidRDefault="0054080D" w:rsidP="00935A93">
      <w:pPr>
        <w:pStyle w:val="a3"/>
        <w:spacing w:line="360" w:lineRule="auto"/>
        <w:ind w:firstLine="709"/>
        <w:jc w:val="both"/>
        <w:rPr>
          <w:rFonts w:ascii="Times New Roman" w:hAnsi="Times New Roman" w:cs="Times New Roman"/>
          <w:sz w:val="30"/>
          <w:szCs w:val="30"/>
        </w:rPr>
      </w:pPr>
    </w:p>
    <w:p w:rsidR="004A5E8B" w:rsidRPr="004A5E8B" w:rsidRDefault="004A5E8B" w:rsidP="00935A93">
      <w:pPr>
        <w:pStyle w:val="a3"/>
        <w:spacing w:line="360" w:lineRule="auto"/>
        <w:ind w:firstLine="709"/>
        <w:jc w:val="both"/>
        <w:rPr>
          <w:rFonts w:ascii="Times New Roman" w:hAnsi="Times New Roman" w:cs="Times New Roman"/>
          <w:b/>
          <w:sz w:val="30"/>
          <w:szCs w:val="30"/>
        </w:rPr>
      </w:pPr>
      <w:r w:rsidRPr="004A5E8B">
        <w:rPr>
          <w:rFonts w:ascii="Times New Roman" w:hAnsi="Times New Roman" w:cs="Times New Roman"/>
          <w:b/>
          <w:sz w:val="30"/>
          <w:szCs w:val="30"/>
        </w:rPr>
        <w:t>1.2</w:t>
      </w:r>
      <w:r w:rsidR="00815B62">
        <w:rPr>
          <w:rFonts w:ascii="Times New Roman" w:hAnsi="Times New Roman" w:cs="Times New Roman"/>
          <w:b/>
          <w:sz w:val="30"/>
          <w:szCs w:val="30"/>
        </w:rPr>
        <w:t xml:space="preserve"> </w:t>
      </w:r>
      <w:r w:rsidRPr="004A5E8B">
        <w:rPr>
          <w:rFonts w:ascii="Times New Roman" w:hAnsi="Times New Roman" w:cs="Times New Roman"/>
          <w:b/>
          <w:sz w:val="30"/>
          <w:szCs w:val="30"/>
        </w:rPr>
        <w:t>Принципы бюджетной системы.</w:t>
      </w:r>
    </w:p>
    <w:p w:rsidR="00815B62" w:rsidRDefault="00815B62" w:rsidP="00935A93">
      <w:pPr>
        <w:pStyle w:val="a3"/>
        <w:spacing w:line="360" w:lineRule="auto"/>
        <w:ind w:firstLine="709"/>
        <w:jc w:val="both"/>
        <w:rPr>
          <w:rFonts w:ascii="Times New Roman" w:hAnsi="Times New Roman" w:cs="Times New Roman"/>
          <w:b/>
          <w:sz w:val="30"/>
          <w:szCs w:val="30"/>
        </w:rPr>
      </w:pPr>
    </w:p>
    <w:p w:rsidR="004A5E8B" w:rsidRPr="004A5E8B" w:rsidRDefault="007918F4" w:rsidP="00935A93">
      <w:pPr>
        <w:pStyle w:val="a3"/>
        <w:spacing w:line="360" w:lineRule="auto"/>
        <w:ind w:firstLine="709"/>
        <w:jc w:val="both"/>
        <w:rPr>
          <w:rFonts w:ascii="Times New Roman" w:hAnsi="Times New Roman" w:cs="Times New Roman"/>
          <w:b/>
          <w:sz w:val="30"/>
          <w:szCs w:val="30"/>
        </w:rPr>
      </w:pPr>
      <w:r>
        <w:rPr>
          <w:rFonts w:ascii="Times New Roman" w:hAnsi="Times New Roman" w:cs="Times New Roman"/>
          <w:b/>
          <w:sz w:val="30"/>
          <w:szCs w:val="30"/>
        </w:rPr>
        <w:t>Д</w:t>
      </w:r>
      <w:r w:rsidR="004A5E8B" w:rsidRPr="004A5E8B">
        <w:rPr>
          <w:rFonts w:ascii="Times New Roman" w:hAnsi="Times New Roman" w:cs="Times New Roman"/>
          <w:b/>
          <w:sz w:val="30"/>
          <w:szCs w:val="30"/>
        </w:rPr>
        <w:t>оходы и расходы бюджета, сбалансированность бюджетов.</w:t>
      </w:r>
    </w:p>
    <w:p w:rsidR="00E47FA4" w:rsidRPr="0054080D" w:rsidRDefault="00E47FA4" w:rsidP="00935A93">
      <w:pPr>
        <w:pStyle w:val="a3"/>
        <w:spacing w:line="360" w:lineRule="auto"/>
        <w:ind w:firstLine="709"/>
        <w:jc w:val="both"/>
        <w:rPr>
          <w:rFonts w:ascii="Times New Roman" w:hAnsi="Times New Roman" w:cs="Times New Roman"/>
          <w:sz w:val="28"/>
          <w:szCs w:val="28"/>
        </w:rPr>
      </w:pPr>
      <w:r w:rsidRPr="0054080D">
        <w:rPr>
          <w:rFonts w:ascii="Times New Roman" w:hAnsi="Times New Roman" w:cs="Times New Roman"/>
          <w:sz w:val="28"/>
          <w:szCs w:val="28"/>
        </w:rPr>
        <w:t>Бюджетным кодексом РФ законодательно</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закреплены</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следующие</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принципы бюджетной системы Российской Федерации:</w:t>
      </w:r>
    </w:p>
    <w:p w:rsidR="00E47FA4" w:rsidRPr="0054080D" w:rsidRDefault="00E47FA4" w:rsidP="00935A93">
      <w:pPr>
        <w:pStyle w:val="a3"/>
        <w:spacing w:line="360" w:lineRule="auto"/>
        <w:ind w:firstLine="709"/>
        <w:jc w:val="both"/>
        <w:rPr>
          <w:rFonts w:ascii="Times New Roman" w:hAnsi="Times New Roman" w:cs="Times New Roman"/>
          <w:sz w:val="28"/>
          <w:szCs w:val="28"/>
        </w:rPr>
      </w:pPr>
      <w:r w:rsidRPr="0054080D">
        <w:rPr>
          <w:rFonts w:ascii="Times New Roman" w:hAnsi="Times New Roman" w:cs="Times New Roman"/>
          <w:sz w:val="28"/>
          <w:szCs w:val="28"/>
        </w:rPr>
        <w:t>-</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единства бюджетной системы Российской Федерации;</w:t>
      </w:r>
    </w:p>
    <w:p w:rsidR="00E47FA4" w:rsidRPr="0054080D" w:rsidRDefault="00E47FA4" w:rsidP="00935A93">
      <w:pPr>
        <w:pStyle w:val="a3"/>
        <w:spacing w:line="360" w:lineRule="auto"/>
        <w:ind w:firstLine="709"/>
        <w:jc w:val="both"/>
        <w:rPr>
          <w:rFonts w:ascii="Times New Roman" w:hAnsi="Times New Roman" w:cs="Times New Roman"/>
          <w:sz w:val="28"/>
          <w:szCs w:val="28"/>
        </w:rPr>
      </w:pPr>
      <w:r w:rsidRPr="0054080D">
        <w:rPr>
          <w:rFonts w:ascii="Times New Roman" w:hAnsi="Times New Roman" w:cs="Times New Roman"/>
          <w:sz w:val="28"/>
          <w:szCs w:val="28"/>
        </w:rPr>
        <w:t>- разграничения доходов и расходов между уровнями бюджетной системы;</w:t>
      </w:r>
    </w:p>
    <w:p w:rsidR="00E47FA4" w:rsidRPr="0054080D" w:rsidRDefault="00E47FA4" w:rsidP="00935A93">
      <w:pPr>
        <w:pStyle w:val="a3"/>
        <w:spacing w:line="360" w:lineRule="auto"/>
        <w:ind w:firstLine="709"/>
        <w:jc w:val="both"/>
        <w:rPr>
          <w:rFonts w:ascii="Times New Roman" w:hAnsi="Times New Roman" w:cs="Times New Roman"/>
          <w:sz w:val="28"/>
          <w:szCs w:val="28"/>
        </w:rPr>
      </w:pPr>
      <w:r w:rsidRPr="0054080D">
        <w:rPr>
          <w:rFonts w:ascii="Times New Roman" w:hAnsi="Times New Roman" w:cs="Times New Roman"/>
          <w:sz w:val="28"/>
          <w:szCs w:val="28"/>
        </w:rPr>
        <w:t>-</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самостоятельности бюджетов;</w:t>
      </w:r>
    </w:p>
    <w:p w:rsidR="00E47FA4" w:rsidRPr="0054080D" w:rsidRDefault="00E47FA4" w:rsidP="00935A93">
      <w:pPr>
        <w:pStyle w:val="a3"/>
        <w:spacing w:line="360" w:lineRule="auto"/>
        <w:ind w:firstLine="709"/>
        <w:jc w:val="both"/>
        <w:rPr>
          <w:rFonts w:ascii="Times New Roman" w:hAnsi="Times New Roman" w:cs="Times New Roman"/>
          <w:sz w:val="28"/>
          <w:szCs w:val="28"/>
        </w:rPr>
      </w:pPr>
      <w:r w:rsidRPr="0054080D">
        <w:rPr>
          <w:rFonts w:ascii="Times New Roman" w:hAnsi="Times New Roman" w:cs="Times New Roman"/>
          <w:sz w:val="28"/>
          <w:szCs w:val="28"/>
        </w:rPr>
        <w:t>- полноты отражения доходов</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и</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расходов</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бюджетов,</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бюджетов</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государственных</w:t>
      </w:r>
    </w:p>
    <w:p w:rsidR="00E47FA4" w:rsidRPr="0054080D" w:rsidRDefault="00E47FA4" w:rsidP="00935A93">
      <w:pPr>
        <w:pStyle w:val="a3"/>
        <w:spacing w:line="360" w:lineRule="auto"/>
        <w:ind w:firstLine="709"/>
        <w:jc w:val="both"/>
        <w:rPr>
          <w:rFonts w:ascii="Times New Roman" w:hAnsi="Times New Roman" w:cs="Times New Roman"/>
          <w:sz w:val="28"/>
          <w:szCs w:val="28"/>
        </w:rPr>
      </w:pPr>
      <w:r w:rsidRPr="0054080D">
        <w:rPr>
          <w:rFonts w:ascii="Times New Roman" w:hAnsi="Times New Roman" w:cs="Times New Roman"/>
          <w:sz w:val="28"/>
          <w:szCs w:val="28"/>
        </w:rPr>
        <w:t>-</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сбалансированности бюджета;</w:t>
      </w:r>
    </w:p>
    <w:p w:rsidR="00E47FA4" w:rsidRPr="0054080D" w:rsidRDefault="00E47FA4" w:rsidP="00935A93">
      <w:pPr>
        <w:pStyle w:val="a3"/>
        <w:spacing w:line="360" w:lineRule="auto"/>
        <w:ind w:firstLine="709"/>
        <w:jc w:val="both"/>
        <w:rPr>
          <w:rFonts w:ascii="Times New Roman" w:hAnsi="Times New Roman" w:cs="Times New Roman"/>
          <w:sz w:val="28"/>
          <w:szCs w:val="28"/>
        </w:rPr>
      </w:pPr>
      <w:r w:rsidRPr="0054080D">
        <w:rPr>
          <w:rFonts w:ascii="Times New Roman" w:hAnsi="Times New Roman" w:cs="Times New Roman"/>
          <w:sz w:val="28"/>
          <w:szCs w:val="28"/>
        </w:rPr>
        <w:t>-</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эффективности и экономности использования бюджетных средств;</w:t>
      </w:r>
    </w:p>
    <w:p w:rsidR="00E47FA4" w:rsidRPr="0054080D" w:rsidRDefault="00E47FA4" w:rsidP="00935A93">
      <w:pPr>
        <w:pStyle w:val="a3"/>
        <w:spacing w:line="360" w:lineRule="auto"/>
        <w:ind w:firstLine="709"/>
        <w:jc w:val="both"/>
        <w:rPr>
          <w:rFonts w:ascii="Times New Roman" w:hAnsi="Times New Roman" w:cs="Times New Roman"/>
          <w:sz w:val="28"/>
          <w:szCs w:val="28"/>
        </w:rPr>
      </w:pPr>
      <w:r w:rsidRPr="0054080D">
        <w:rPr>
          <w:rFonts w:ascii="Times New Roman" w:hAnsi="Times New Roman" w:cs="Times New Roman"/>
          <w:sz w:val="28"/>
          <w:szCs w:val="28"/>
        </w:rPr>
        <w:t>-</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общего (совокупного) покрытия расходов бюджетов;</w:t>
      </w:r>
    </w:p>
    <w:p w:rsidR="00E47FA4" w:rsidRPr="0054080D" w:rsidRDefault="00E47FA4" w:rsidP="00935A93">
      <w:pPr>
        <w:pStyle w:val="a3"/>
        <w:spacing w:line="360" w:lineRule="auto"/>
        <w:ind w:firstLine="709"/>
        <w:jc w:val="both"/>
        <w:rPr>
          <w:rFonts w:ascii="Times New Roman" w:hAnsi="Times New Roman" w:cs="Times New Roman"/>
          <w:sz w:val="28"/>
          <w:szCs w:val="28"/>
        </w:rPr>
      </w:pPr>
      <w:r w:rsidRPr="0054080D">
        <w:rPr>
          <w:rFonts w:ascii="Times New Roman" w:hAnsi="Times New Roman" w:cs="Times New Roman"/>
          <w:sz w:val="28"/>
          <w:szCs w:val="28"/>
        </w:rPr>
        <w:t>-</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гласности;</w:t>
      </w:r>
    </w:p>
    <w:p w:rsidR="00E47FA4" w:rsidRPr="0054080D" w:rsidRDefault="00E47FA4" w:rsidP="00935A93">
      <w:pPr>
        <w:pStyle w:val="a3"/>
        <w:spacing w:line="360" w:lineRule="auto"/>
        <w:ind w:firstLine="709"/>
        <w:jc w:val="both"/>
        <w:rPr>
          <w:rFonts w:ascii="Times New Roman" w:hAnsi="Times New Roman" w:cs="Times New Roman"/>
          <w:sz w:val="28"/>
          <w:szCs w:val="28"/>
        </w:rPr>
      </w:pPr>
      <w:r w:rsidRPr="0054080D">
        <w:rPr>
          <w:rFonts w:ascii="Times New Roman" w:hAnsi="Times New Roman" w:cs="Times New Roman"/>
          <w:sz w:val="28"/>
          <w:szCs w:val="28"/>
        </w:rPr>
        <w:t>-</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достоверности бюджета;</w:t>
      </w:r>
    </w:p>
    <w:p w:rsidR="00E47FA4" w:rsidRPr="0054080D" w:rsidRDefault="00E47FA4" w:rsidP="00935A93">
      <w:pPr>
        <w:pStyle w:val="a3"/>
        <w:spacing w:line="360" w:lineRule="auto"/>
        <w:ind w:firstLine="709"/>
        <w:jc w:val="both"/>
        <w:rPr>
          <w:rFonts w:ascii="Times New Roman" w:hAnsi="Times New Roman" w:cs="Times New Roman"/>
          <w:sz w:val="28"/>
          <w:szCs w:val="28"/>
        </w:rPr>
      </w:pPr>
      <w:r w:rsidRPr="0054080D">
        <w:rPr>
          <w:rFonts w:ascii="Times New Roman" w:hAnsi="Times New Roman" w:cs="Times New Roman"/>
          <w:sz w:val="28"/>
          <w:szCs w:val="28"/>
        </w:rPr>
        <w:t>-</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адресности и целевого характера бюджетных средств.</w:t>
      </w:r>
      <w:r w:rsidR="005F48F2" w:rsidRPr="0054080D">
        <w:rPr>
          <w:rFonts w:ascii="Times New Roman" w:hAnsi="Times New Roman" w:cs="Times New Roman"/>
          <w:sz w:val="28"/>
          <w:szCs w:val="28"/>
        </w:rPr>
        <w:t xml:space="preserve"> </w:t>
      </w:r>
      <w:r w:rsidR="00A8663D" w:rsidRPr="0054080D">
        <w:rPr>
          <w:rFonts w:ascii="Times New Roman" w:hAnsi="Times New Roman" w:cs="Times New Roman"/>
          <w:sz w:val="28"/>
          <w:szCs w:val="28"/>
        </w:rPr>
        <w:t>[</w:t>
      </w:r>
      <w:r w:rsidR="005F48F2" w:rsidRPr="0054080D">
        <w:rPr>
          <w:rFonts w:ascii="Times New Roman" w:hAnsi="Times New Roman" w:cs="Times New Roman"/>
          <w:sz w:val="28"/>
          <w:szCs w:val="28"/>
        </w:rPr>
        <w:t>1, ст. 28</w:t>
      </w:r>
      <w:r w:rsidR="00A8663D" w:rsidRPr="0054080D">
        <w:rPr>
          <w:rFonts w:ascii="Times New Roman" w:hAnsi="Times New Roman" w:cs="Times New Roman"/>
          <w:sz w:val="28"/>
          <w:szCs w:val="28"/>
        </w:rPr>
        <w:t>]</w:t>
      </w:r>
    </w:p>
    <w:p w:rsidR="00E47FA4" w:rsidRPr="0054080D" w:rsidRDefault="00815B62" w:rsidP="00935A93">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47FA4" w:rsidRPr="0054080D">
        <w:rPr>
          <w:rFonts w:ascii="Times New Roman" w:hAnsi="Times New Roman" w:cs="Times New Roman"/>
          <w:sz w:val="28"/>
          <w:szCs w:val="28"/>
          <w:u w:val="single"/>
        </w:rPr>
        <w:t>Принцип единства бюджетной системы</w:t>
      </w:r>
      <w:r w:rsidR="00E47FA4" w:rsidRPr="0054080D">
        <w:rPr>
          <w:rFonts w:ascii="Times New Roman" w:hAnsi="Times New Roman" w:cs="Times New Roman"/>
          <w:sz w:val="28"/>
          <w:szCs w:val="28"/>
        </w:rPr>
        <w:t xml:space="preserve"> означает единство</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правовой</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базы, денежной</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системы,</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форм</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бюджетной</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документации,</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единство</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принципов бюджетного процесса, санкций за</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нарушения</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бюджетного</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законодательства,</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а также</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единый</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порядок финансирования расходов бюджетов всех</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уровней</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бюджетной</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системы,</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ведения бухгалтерского учета средств федерального бюджета,</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бюджетов</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субъектов</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РФ, местных бюджетов.</w:t>
      </w:r>
      <w:r w:rsidR="003D6700" w:rsidRPr="0054080D">
        <w:rPr>
          <w:rFonts w:ascii="Times New Roman" w:hAnsi="Times New Roman" w:cs="Times New Roman"/>
          <w:sz w:val="28"/>
          <w:szCs w:val="28"/>
        </w:rPr>
        <w:t xml:space="preserve"> </w:t>
      </w:r>
      <w:r w:rsidR="00A8663D" w:rsidRPr="0054080D">
        <w:rPr>
          <w:rFonts w:ascii="Times New Roman" w:hAnsi="Times New Roman" w:cs="Times New Roman"/>
          <w:sz w:val="28"/>
          <w:szCs w:val="28"/>
        </w:rPr>
        <w:t>[</w:t>
      </w:r>
      <w:r w:rsidR="005F48F2" w:rsidRPr="0054080D">
        <w:rPr>
          <w:rFonts w:ascii="Times New Roman" w:hAnsi="Times New Roman" w:cs="Times New Roman"/>
          <w:sz w:val="28"/>
          <w:szCs w:val="28"/>
        </w:rPr>
        <w:t>1, ст. 29</w:t>
      </w:r>
      <w:r w:rsidR="00A8663D" w:rsidRPr="0054080D">
        <w:rPr>
          <w:rFonts w:ascii="Times New Roman" w:hAnsi="Times New Roman" w:cs="Times New Roman"/>
          <w:sz w:val="28"/>
          <w:szCs w:val="28"/>
        </w:rPr>
        <w:t>]</w:t>
      </w:r>
    </w:p>
    <w:p w:rsidR="00E47FA4" w:rsidRPr="001806FB" w:rsidRDefault="00815B62" w:rsidP="00935A93">
      <w:pPr>
        <w:pStyle w:val="a3"/>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 </w:t>
      </w:r>
      <w:r w:rsidR="00E47FA4" w:rsidRPr="0054080D">
        <w:rPr>
          <w:rFonts w:ascii="Times New Roman" w:hAnsi="Times New Roman" w:cs="Times New Roman"/>
          <w:sz w:val="28"/>
          <w:szCs w:val="28"/>
          <w:u w:val="single"/>
        </w:rPr>
        <w:t>Принцип разграничения доходов и</w:t>
      </w:r>
      <w:r>
        <w:rPr>
          <w:rFonts w:ascii="Times New Roman" w:hAnsi="Times New Roman" w:cs="Times New Roman"/>
          <w:sz w:val="28"/>
          <w:szCs w:val="28"/>
          <w:u w:val="single"/>
        </w:rPr>
        <w:t xml:space="preserve"> </w:t>
      </w:r>
      <w:r w:rsidR="00E47FA4" w:rsidRPr="0054080D">
        <w:rPr>
          <w:rFonts w:ascii="Times New Roman" w:hAnsi="Times New Roman" w:cs="Times New Roman"/>
          <w:sz w:val="28"/>
          <w:szCs w:val="28"/>
          <w:u w:val="single"/>
        </w:rPr>
        <w:t>расходов</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между</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уровнями</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бюджетной системы означает закрепление соответствующих видов</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доход</w:t>
      </w:r>
      <w:r w:rsidR="003D6700" w:rsidRPr="0054080D">
        <w:rPr>
          <w:rFonts w:ascii="Times New Roman" w:hAnsi="Times New Roman" w:cs="Times New Roman"/>
          <w:sz w:val="28"/>
          <w:szCs w:val="28"/>
        </w:rPr>
        <w:t>ов</w:t>
      </w:r>
      <w:r>
        <w:rPr>
          <w:rFonts w:ascii="Times New Roman" w:hAnsi="Times New Roman" w:cs="Times New Roman"/>
          <w:sz w:val="28"/>
          <w:szCs w:val="28"/>
        </w:rPr>
        <w:t xml:space="preserve"> </w:t>
      </w:r>
      <w:r w:rsidR="003D6700" w:rsidRPr="0054080D">
        <w:rPr>
          <w:rFonts w:ascii="Times New Roman" w:hAnsi="Times New Roman" w:cs="Times New Roman"/>
          <w:sz w:val="28"/>
          <w:szCs w:val="28"/>
        </w:rPr>
        <w:t>(полностью</w:t>
      </w:r>
      <w:r>
        <w:rPr>
          <w:rFonts w:ascii="Times New Roman" w:hAnsi="Times New Roman" w:cs="Times New Roman"/>
          <w:sz w:val="28"/>
          <w:szCs w:val="28"/>
        </w:rPr>
        <w:t xml:space="preserve"> </w:t>
      </w:r>
      <w:r w:rsidR="003D6700" w:rsidRPr="0054080D">
        <w:rPr>
          <w:rFonts w:ascii="Times New Roman" w:hAnsi="Times New Roman" w:cs="Times New Roman"/>
          <w:sz w:val="28"/>
          <w:szCs w:val="28"/>
        </w:rPr>
        <w:t>или частично)</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и</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полномочий</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по</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осуществлению</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расходов</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за</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органами государственной власти РФ, ее субъектов, органами местного самоуправления.</w:t>
      </w:r>
      <w:r w:rsidR="003D6700" w:rsidRPr="0054080D">
        <w:rPr>
          <w:rFonts w:ascii="Times New Roman" w:hAnsi="Times New Roman" w:cs="Times New Roman"/>
          <w:sz w:val="28"/>
          <w:szCs w:val="28"/>
        </w:rPr>
        <w:t xml:space="preserve"> </w:t>
      </w:r>
      <w:r w:rsidR="00A8663D" w:rsidRPr="0054080D">
        <w:rPr>
          <w:rFonts w:ascii="Times New Roman" w:hAnsi="Times New Roman" w:cs="Times New Roman"/>
          <w:sz w:val="28"/>
          <w:szCs w:val="28"/>
        </w:rPr>
        <w:t>[</w:t>
      </w:r>
      <w:r w:rsidR="005F48F2" w:rsidRPr="0054080D">
        <w:rPr>
          <w:rFonts w:ascii="Times New Roman" w:hAnsi="Times New Roman" w:cs="Times New Roman"/>
          <w:sz w:val="28"/>
          <w:szCs w:val="28"/>
        </w:rPr>
        <w:t>1, ст. 30</w:t>
      </w:r>
      <w:r w:rsidR="00A8663D" w:rsidRPr="0054080D">
        <w:rPr>
          <w:rFonts w:ascii="Times New Roman" w:hAnsi="Times New Roman" w:cs="Times New Roman"/>
          <w:sz w:val="28"/>
          <w:szCs w:val="28"/>
        </w:rPr>
        <w:t>]</w:t>
      </w:r>
    </w:p>
    <w:p w:rsidR="00E47FA4" w:rsidRPr="0054080D" w:rsidRDefault="00815B62" w:rsidP="00935A93">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47FA4" w:rsidRPr="0054080D">
        <w:rPr>
          <w:rFonts w:ascii="Times New Roman" w:hAnsi="Times New Roman" w:cs="Times New Roman"/>
          <w:sz w:val="28"/>
          <w:szCs w:val="28"/>
          <w:u w:val="single"/>
        </w:rPr>
        <w:t>Принцип самостоятельности бюджетов означает</w:t>
      </w:r>
      <w:r w:rsidR="00E47FA4" w:rsidRPr="0054080D">
        <w:rPr>
          <w:rFonts w:ascii="Times New Roman" w:hAnsi="Times New Roman" w:cs="Times New Roman"/>
          <w:sz w:val="28"/>
          <w:szCs w:val="28"/>
        </w:rPr>
        <w:t>:</w:t>
      </w:r>
    </w:p>
    <w:p w:rsidR="00E47FA4" w:rsidRPr="0054080D" w:rsidRDefault="00815B62" w:rsidP="00935A93">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47FA4" w:rsidRPr="0054080D">
        <w:rPr>
          <w:rFonts w:ascii="Times New Roman" w:hAnsi="Times New Roman" w:cs="Times New Roman"/>
          <w:sz w:val="28"/>
          <w:szCs w:val="28"/>
        </w:rPr>
        <w:t>1) право законодательных</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органов</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государственной</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власти</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и</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органов местного самоуправления на каждом уровне</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бюджетной</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системы</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самостоятельно осуществлять бюджетный процесс;</w:t>
      </w:r>
    </w:p>
    <w:p w:rsidR="00E47FA4" w:rsidRPr="0054080D" w:rsidRDefault="00815B62" w:rsidP="00935A93">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47FA4" w:rsidRPr="0054080D">
        <w:rPr>
          <w:rFonts w:ascii="Times New Roman" w:hAnsi="Times New Roman" w:cs="Times New Roman"/>
          <w:sz w:val="28"/>
          <w:szCs w:val="28"/>
        </w:rPr>
        <w:t>2) наличие собственных источников доходов бюджета каждого уровня;</w:t>
      </w:r>
    </w:p>
    <w:p w:rsidR="00E47FA4" w:rsidRPr="0054080D" w:rsidRDefault="00815B62" w:rsidP="00935A93">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47FA4" w:rsidRPr="0054080D">
        <w:rPr>
          <w:rFonts w:ascii="Times New Roman" w:hAnsi="Times New Roman" w:cs="Times New Roman"/>
          <w:sz w:val="28"/>
          <w:szCs w:val="28"/>
        </w:rPr>
        <w:t>3) законодательное закрепление регулирующих доходов бюджетов, полномочий по формированию доходов соответствующих бюджетов;</w:t>
      </w:r>
    </w:p>
    <w:p w:rsidR="00E47FA4" w:rsidRPr="0054080D" w:rsidRDefault="00815B62" w:rsidP="00935A93">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47FA4" w:rsidRPr="0054080D">
        <w:rPr>
          <w:rFonts w:ascii="Times New Roman" w:hAnsi="Times New Roman" w:cs="Times New Roman"/>
          <w:sz w:val="28"/>
          <w:szCs w:val="28"/>
        </w:rPr>
        <w:t>4)</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право</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органов</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государственной</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власти</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и</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органов</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местного</w:t>
      </w:r>
    </w:p>
    <w:p w:rsidR="00E47FA4" w:rsidRPr="0054080D" w:rsidRDefault="00E47FA4" w:rsidP="00935A93">
      <w:pPr>
        <w:pStyle w:val="a3"/>
        <w:spacing w:line="360" w:lineRule="auto"/>
        <w:ind w:firstLine="709"/>
        <w:jc w:val="both"/>
        <w:rPr>
          <w:rFonts w:ascii="Times New Roman" w:hAnsi="Times New Roman" w:cs="Times New Roman"/>
          <w:sz w:val="28"/>
          <w:szCs w:val="28"/>
        </w:rPr>
      </w:pPr>
      <w:r w:rsidRPr="0054080D">
        <w:rPr>
          <w:rFonts w:ascii="Times New Roman" w:hAnsi="Times New Roman" w:cs="Times New Roman"/>
          <w:sz w:val="28"/>
          <w:szCs w:val="28"/>
        </w:rPr>
        <w:t>самоуправления самостоятельно в соответствии с законодательством</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определять направления</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расходования</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средств</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соответствующих</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бюджетов</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и</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источники финансирования дефицитов соответствующих бюджетов;</w:t>
      </w:r>
    </w:p>
    <w:p w:rsidR="00E47FA4" w:rsidRPr="0054080D" w:rsidRDefault="00815B62" w:rsidP="00935A93">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47FA4" w:rsidRPr="0054080D">
        <w:rPr>
          <w:rFonts w:ascii="Times New Roman" w:hAnsi="Times New Roman" w:cs="Times New Roman"/>
          <w:sz w:val="28"/>
          <w:szCs w:val="28"/>
        </w:rPr>
        <w:t>5) недопустимость</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изъятия</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доходов,</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дополнительно</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полученных</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при исполнении</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законов</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(решений)</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о</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бюджет</w:t>
      </w:r>
      <w:r w:rsidR="003D6700" w:rsidRPr="0054080D">
        <w:rPr>
          <w:rFonts w:ascii="Times New Roman" w:hAnsi="Times New Roman" w:cs="Times New Roman"/>
          <w:sz w:val="28"/>
          <w:szCs w:val="28"/>
        </w:rPr>
        <w:t>е,</w:t>
      </w:r>
      <w:r>
        <w:rPr>
          <w:rFonts w:ascii="Times New Roman" w:hAnsi="Times New Roman" w:cs="Times New Roman"/>
          <w:sz w:val="28"/>
          <w:szCs w:val="28"/>
        </w:rPr>
        <w:t xml:space="preserve"> </w:t>
      </w:r>
      <w:r w:rsidR="003D6700" w:rsidRPr="0054080D">
        <w:rPr>
          <w:rFonts w:ascii="Times New Roman" w:hAnsi="Times New Roman" w:cs="Times New Roman"/>
          <w:sz w:val="28"/>
          <w:szCs w:val="28"/>
        </w:rPr>
        <w:t>сумм</w:t>
      </w:r>
      <w:r>
        <w:rPr>
          <w:rFonts w:ascii="Times New Roman" w:hAnsi="Times New Roman" w:cs="Times New Roman"/>
          <w:sz w:val="28"/>
          <w:szCs w:val="28"/>
        </w:rPr>
        <w:t xml:space="preserve"> </w:t>
      </w:r>
      <w:r w:rsidR="003D6700" w:rsidRPr="0054080D">
        <w:rPr>
          <w:rFonts w:ascii="Times New Roman" w:hAnsi="Times New Roman" w:cs="Times New Roman"/>
          <w:sz w:val="28"/>
          <w:szCs w:val="28"/>
        </w:rPr>
        <w:t>превышения</w:t>
      </w:r>
      <w:r>
        <w:rPr>
          <w:rFonts w:ascii="Times New Roman" w:hAnsi="Times New Roman" w:cs="Times New Roman"/>
          <w:sz w:val="28"/>
          <w:szCs w:val="28"/>
        </w:rPr>
        <w:t xml:space="preserve"> </w:t>
      </w:r>
      <w:r w:rsidR="003D6700" w:rsidRPr="0054080D">
        <w:rPr>
          <w:rFonts w:ascii="Times New Roman" w:hAnsi="Times New Roman" w:cs="Times New Roman"/>
          <w:sz w:val="28"/>
          <w:szCs w:val="28"/>
        </w:rPr>
        <w:t xml:space="preserve">доходов </w:t>
      </w:r>
      <w:r w:rsidR="00E47FA4" w:rsidRPr="0054080D">
        <w:rPr>
          <w:rFonts w:ascii="Times New Roman" w:hAnsi="Times New Roman" w:cs="Times New Roman"/>
          <w:sz w:val="28"/>
          <w:szCs w:val="28"/>
        </w:rPr>
        <w:t>над расходами бюджетов и сумм экономии по расходам бюджетов;</w:t>
      </w:r>
    </w:p>
    <w:p w:rsidR="00E47FA4" w:rsidRPr="001806FB" w:rsidRDefault="00815B62" w:rsidP="00935A93">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47FA4" w:rsidRPr="0054080D">
        <w:rPr>
          <w:rFonts w:ascii="Times New Roman" w:hAnsi="Times New Roman" w:cs="Times New Roman"/>
          <w:sz w:val="28"/>
          <w:szCs w:val="28"/>
        </w:rPr>
        <w:t>6) недопустимость компенсации за счет бюджетов других уровней потерь в доходах и дополнительных</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расходов,</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возникших</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в</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ходе</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исполнения</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законов (решений) о бюджете, за исключением установленных законом случаев.</w:t>
      </w:r>
      <w:r w:rsidR="003D6700" w:rsidRPr="0054080D">
        <w:rPr>
          <w:rFonts w:ascii="Times New Roman" w:hAnsi="Times New Roman" w:cs="Times New Roman"/>
          <w:sz w:val="28"/>
          <w:szCs w:val="28"/>
        </w:rPr>
        <w:t xml:space="preserve"> </w:t>
      </w:r>
      <w:r w:rsidR="00A8663D" w:rsidRPr="001806FB">
        <w:rPr>
          <w:rFonts w:ascii="Times New Roman" w:hAnsi="Times New Roman" w:cs="Times New Roman"/>
          <w:sz w:val="28"/>
          <w:szCs w:val="28"/>
        </w:rPr>
        <w:t>[</w:t>
      </w:r>
      <w:r w:rsidR="005F48F2" w:rsidRPr="0054080D">
        <w:rPr>
          <w:rFonts w:ascii="Times New Roman" w:hAnsi="Times New Roman" w:cs="Times New Roman"/>
          <w:sz w:val="28"/>
          <w:szCs w:val="28"/>
        </w:rPr>
        <w:t>1, ст.31</w:t>
      </w:r>
      <w:r w:rsidR="00A8663D" w:rsidRPr="001806FB">
        <w:rPr>
          <w:rFonts w:ascii="Times New Roman" w:hAnsi="Times New Roman" w:cs="Times New Roman"/>
          <w:sz w:val="28"/>
          <w:szCs w:val="28"/>
        </w:rPr>
        <w:t>]</w:t>
      </w:r>
    </w:p>
    <w:p w:rsidR="00E47FA4" w:rsidRPr="001806FB" w:rsidRDefault="00815B62" w:rsidP="00935A93">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47FA4" w:rsidRPr="0054080D">
        <w:rPr>
          <w:rFonts w:ascii="Times New Roman" w:hAnsi="Times New Roman" w:cs="Times New Roman"/>
          <w:sz w:val="28"/>
          <w:szCs w:val="28"/>
          <w:u w:val="single"/>
        </w:rPr>
        <w:t xml:space="preserve">Принцип полноты </w:t>
      </w:r>
      <w:r w:rsidR="005F48F2" w:rsidRPr="0054080D">
        <w:rPr>
          <w:rFonts w:ascii="Times New Roman" w:hAnsi="Times New Roman" w:cs="Times New Roman"/>
          <w:sz w:val="28"/>
          <w:szCs w:val="28"/>
          <w:u w:val="single"/>
        </w:rPr>
        <w:t>отражения</w:t>
      </w:r>
      <w:r w:rsidR="00E47FA4" w:rsidRPr="0054080D">
        <w:rPr>
          <w:rFonts w:ascii="Times New Roman" w:hAnsi="Times New Roman" w:cs="Times New Roman"/>
          <w:sz w:val="28"/>
          <w:szCs w:val="28"/>
          <w:u w:val="single"/>
        </w:rPr>
        <w:t xml:space="preserve"> бюджетных доходов и расходов бюджетов, бюджетов государственных внебюджетных фондов</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означает,</w:t>
      </w:r>
      <w:r>
        <w:rPr>
          <w:rFonts w:ascii="Times New Roman" w:hAnsi="Times New Roman" w:cs="Times New Roman"/>
          <w:sz w:val="30"/>
          <w:szCs w:val="30"/>
        </w:rPr>
        <w:t xml:space="preserve"> </w:t>
      </w:r>
      <w:r w:rsidR="00E47FA4" w:rsidRPr="0054080D">
        <w:rPr>
          <w:rFonts w:ascii="Times New Roman" w:hAnsi="Times New Roman" w:cs="Times New Roman"/>
          <w:sz w:val="28"/>
          <w:szCs w:val="28"/>
        </w:rPr>
        <w:t>что</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все</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доходы</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и</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расходы бюджетов, внебюджетных</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фондов</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и</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иные</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определенные</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законом</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обязательные поступления, подлежат отражению в бюджетах, бюджетах внебюджетных</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фондов</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в обязательном порядке и в полном объеме. Все государственные и</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муниципальные расходы</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подлежат</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финансированию</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за</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счет</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бюджетных</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средств,</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средств внебюджетных</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фондов,</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аккумулированных</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в</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бюджетной</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системе</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Российской Федерации.</w:t>
      </w:r>
      <w:r w:rsidR="008D6242" w:rsidRPr="0054080D">
        <w:rPr>
          <w:rFonts w:ascii="Times New Roman" w:hAnsi="Times New Roman" w:cs="Times New Roman"/>
          <w:sz w:val="28"/>
          <w:szCs w:val="28"/>
        </w:rPr>
        <w:t xml:space="preserve"> </w:t>
      </w:r>
      <w:r w:rsidR="00A8663D" w:rsidRPr="00815B62">
        <w:rPr>
          <w:rFonts w:ascii="Times New Roman" w:hAnsi="Times New Roman" w:cs="Times New Roman"/>
          <w:sz w:val="28"/>
          <w:szCs w:val="28"/>
        </w:rPr>
        <w:t>[</w:t>
      </w:r>
      <w:r w:rsidR="005F48F2" w:rsidRPr="0054080D">
        <w:rPr>
          <w:rFonts w:ascii="Times New Roman" w:hAnsi="Times New Roman" w:cs="Times New Roman"/>
          <w:sz w:val="28"/>
          <w:szCs w:val="28"/>
        </w:rPr>
        <w:t>1, ст. 32</w:t>
      </w:r>
      <w:r w:rsidR="00A8663D" w:rsidRPr="00815B62">
        <w:rPr>
          <w:rFonts w:ascii="Times New Roman" w:hAnsi="Times New Roman" w:cs="Times New Roman"/>
          <w:sz w:val="28"/>
          <w:szCs w:val="28"/>
        </w:rPr>
        <w:t>]</w:t>
      </w:r>
    </w:p>
    <w:p w:rsidR="00E47FA4" w:rsidRPr="0054080D" w:rsidRDefault="00E47FA4" w:rsidP="00935A93">
      <w:pPr>
        <w:pStyle w:val="a3"/>
        <w:spacing w:line="360" w:lineRule="auto"/>
        <w:ind w:firstLine="709"/>
        <w:jc w:val="both"/>
        <w:rPr>
          <w:rFonts w:ascii="Times New Roman" w:hAnsi="Times New Roman" w:cs="Times New Roman"/>
          <w:sz w:val="28"/>
          <w:szCs w:val="28"/>
        </w:rPr>
      </w:pPr>
      <w:r w:rsidRPr="0054080D">
        <w:rPr>
          <w:rFonts w:ascii="Times New Roman" w:hAnsi="Times New Roman" w:cs="Times New Roman"/>
          <w:sz w:val="28"/>
          <w:szCs w:val="28"/>
          <w:u w:val="single"/>
        </w:rPr>
        <w:t>Принцип</w:t>
      </w:r>
      <w:r w:rsidR="00815B62">
        <w:rPr>
          <w:rFonts w:ascii="Times New Roman" w:hAnsi="Times New Roman" w:cs="Times New Roman"/>
          <w:sz w:val="28"/>
          <w:szCs w:val="28"/>
          <w:u w:val="single"/>
        </w:rPr>
        <w:t xml:space="preserve"> </w:t>
      </w:r>
      <w:r w:rsidRPr="0054080D">
        <w:rPr>
          <w:rFonts w:ascii="Times New Roman" w:hAnsi="Times New Roman" w:cs="Times New Roman"/>
          <w:sz w:val="28"/>
          <w:szCs w:val="28"/>
          <w:u w:val="single"/>
        </w:rPr>
        <w:t>сбалансированности</w:t>
      </w:r>
      <w:r w:rsidR="00815B62">
        <w:rPr>
          <w:rFonts w:ascii="Times New Roman" w:hAnsi="Times New Roman" w:cs="Times New Roman"/>
          <w:sz w:val="28"/>
          <w:szCs w:val="28"/>
          <w:u w:val="single"/>
        </w:rPr>
        <w:t xml:space="preserve"> </w:t>
      </w:r>
      <w:r w:rsidRPr="0054080D">
        <w:rPr>
          <w:rFonts w:ascii="Times New Roman" w:hAnsi="Times New Roman" w:cs="Times New Roman"/>
          <w:sz w:val="28"/>
          <w:szCs w:val="28"/>
          <w:u w:val="single"/>
        </w:rPr>
        <w:t>бюджета</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означает,</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что</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объем</w:t>
      </w:r>
    </w:p>
    <w:p w:rsidR="00E47FA4" w:rsidRPr="0054080D" w:rsidRDefault="00E47FA4" w:rsidP="00935A93">
      <w:pPr>
        <w:pStyle w:val="a3"/>
        <w:spacing w:line="360" w:lineRule="auto"/>
        <w:ind w:firstLine="709"/>
        <w:jc w:val="both"/>
        <w:rPr>
          <w:rFonts w:ascii="Times New Roman" w:hAnsi="Times New Roman" w:cs="Times New Roman"/>
          <w:sz w:val="28"/>
          <w:szCs w:val="28"/>
        </w:rPr>
      </w:pPr>
      <w:r w:rsidRPr="0054080D">
        <w:rPr>
          <w:rFonts w:ascii="Times New Roman" w:hAnsi="Times New Roman" w:cs="Times New Roman"/>
          <w:sz w:val="28"/>
          <w:szCs w:val="28"/>
        </w:rPr>
        <w:t>предусмотренных бюджетом расходов должен соответствовать</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суммарному</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объему доходов бюджета и поступлений из</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источников</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финансирования</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его</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 xml:space="preserve">дефицита. </w:t>
      </w:r>
    </w:p>
    <w:p w:rsidR="00E47FA4" w:rsidRPr="0054080D" w:rsidRDefault="00815B62" w:rsidP="00935A93">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47FA4" w:rsidRPr="0054080D">
        <w:rPr>
          <w:rFonts w:ascii="Times New Roman" w:hAnsi="Times New Roman" w:cs="Times New Roman"/>
          <w:sz w:val="28"/>
          <w:szCs w:val="28"/>
        </w:rPr>
        <w:t>При составлении, утверждении</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и</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испол</w:t>
      </w:r>
      <w:r w:rsidR="003D6700" w:rsidRPr="0054080D">
        <w:rPr>
          <w:rFonts w:ascii="Times New Roman" w:hAnsi="Times New Roman" w:cs="Times New Roman"/>
          <w:sz w:val="28"/>
          <w:szCs w:val="28"/>
        </w:rPr>
        <w:t>нении</w:t>
      </w:r>
      <w:r>
        <w:rPr>
          <w:rFonts w:ascii="Times New Roman" w:hAnsi="Times New Roman" w:cs="Times New Roman"/>
          <w:sz w:val="28"/>
          <w:szCs w:val="28"/>
        </w:rPr>
        <w:t xml:space="preserve"> </w:t>
      </w:r>
      <w:r w:rsidR="003D6700" w:rsidRPr="0054080D">
        <w:rPr>
          <w:rFonts w:ascii="Times New Roman" w:hAnsi="Times New Roman" w:cs="Times New Roman"/>
          <w:sz w:val="28"/>
          <w:szCs w:val="28"/>
        </w:rPr>
        <w:t>бюджета</w:t>
      </w:r>
      <w:r>
        <w:rPr>
          <w:rFonts w:ascii="Times New Roman" w:hAnsi="Times New Roman" w:cs="Times New Roman"/>
          <w:sz w:val="28"/>
          <w:szCs w:val="28"/>
        </w:rPr>
        <w:t xml:space="preserve"> </w:t>
      </w:r>
      <w:r w:rsidR="003D6700" w:rsidRPr="0054080D">
        <w:rPr>
          <w:rFonts w:ascii="Times New Roman" w:hAnsi="Times New Roman" w:cs="Times New Roman"/>
          <w:sz w:val="28"/>
          <w:szCs w:val="28"/>
        </w:rPr>
        <w:t xml:space="preserve">уполномоченные </w:t>
      </w:r>
      <w:r w:rsidR="00E47FA4" w:rsidRPr="0054080D">
        <w:rPr>
          <w:rFonts w:ascii="Times New Roman" w:hAnsi="Times New Roman" w:cs="Times New Roman"/>
          <w:sz w:val="28"/>
          <w:szCs w:val="28"/>
        </w:rPr>
        <w:t>органы должны исходить из необходимости минимизации размеров дефицита бюджета.</w:t>
      </w:r>
      <w:r w:rsidR="003D6700" w:rsidRPr="0054080D">
        <w:rPr>
          <w:rFonts w:ascii="Times New Roman" w:hAnsi="Times New Roman" w:cs="Times New Roman"/>
          <w:sz w:val="28"/>
          <w:szCs w:val="28"/>
        </w:rPr>
        <w:t xml:space="preserve"> </w:t>
      </w:r>
      <w:r w:rsidR="00A8663D" w:rsidRPr="0054080D">
        <w:rPr>
          <w:rFonts w:ascii="Times New Roman" w:hAnsi="Times New Roman" w:cs="Times New Roman"/>
          <w:sz w:val="28"/>
          <w:szCs w:val="28"/>
        </w:rPr>
        <w:t>[</w:t>
      </w:r>
      <w:r w:rsidR="00946446" w:rsidRPr="0054080D">
        <w:rPr>
          <w:rFonts w:ascii="Times New Roman" w:hAnsi="Times New Roman" w:cs="Times New Roman"/>
          <w:sz w:val="28"/>
          <w:szCs w:val="28"/>
        </w:rPr>
        <w:t>1, ст. 33</w:t>
      </w:r>
      <w:r w:rsidR="00A8663D" w:rsidRPr="0054080D">
        <w:rPr>
          <w:rFonts w:ascii="Times New Roman" w:hAnsi="Times New Roman" w:cs="Times New Roman"/>
          <w:sz w:val="28"/>
          <w:szCs w:val="28"/>
        </w:rPr>
        <w:t>]</w:t>
      </w:r>
    </w:p>
    <w:p w:rsidR="00E47FA4" w:rsidRPr="0054080D" w:rsidRDefault="00E47FA4" w:rsidP="00935A93">
      <w:pPr>
        <w:pStyle w:val="a3"/>
        <w:spacing w:line="360" w:lineRule="auto"/>
        <w:ind w:firstLine="709"/>
        <w:jc w:val="both"/>
        <w:rPr>
          <w:rFonts w:ascii="Times New Roman" w:hAnsi="Times New Roman" w:cs="Times New Roman"/>
          <w:sz w:val="28"/>
          <w:szCs w:val="28"/>
        </w:rPr>
      </w:pPr>
      <w:r w:rsidRPr="0054080D">
        <w:rPr>
          <w:rFonts w:ascii="Times New Roman" w:hAnsi="Times New Roman" w:cs="Times New Roman"/>
          <w:sz w:val="28"/>
          <w:szCs w:val="28"/>
          <w:u w:val="single"/>
        </w:rPr>
        <w:t>Принцип эффективности и экономности использования</w:t>
      </w:r>
      <w:r w:rsidR="00815B62">
        <w:rPr>
          <w:rFonts w:ascii="Times New Roman" w:hAnsi="Times New Roman" w:cs="Times New Roman"/>
          <w:sz w:val="28"/>
          <w:szCs w:val="28"/>
          <w:u w:val="single"/>
        </w:rPr>
        <w:t xml:space="preserve"> </w:t>
      </w:r>
      <w:r w:rsidRPr="0054080D">
        <w:rPr>
          <w:rFonts w:ascii="Times New Roman" w:hAnsi="Times New Roman" w:cs="Times New Roman"/>
          <w:sz w:val="28"/>
          <w:szCs w:val="28"/>
          <w:u w:val="single"/>
        </w:rPr>
        <w:t>бюджетных</w:t>
      </w:r>
      <w:r w:rsidR="00815B62">
        <w:rPr>
          <w:rFonts w:ascii="Times New Roman" w:hAnsi="Times New Roman" w:cs="Times New Roman"/>
          <w:sz w:val="28"/>
          <w:szCs w:val="28"/>
          <w:u w:val="single"/>
        </w:rPr>
        <w:t xml:space="preserve"> </w:t>
      </w:r>
      <w:r w:rsidRPr="0054080D">
        <w:rPr>
          <w:rFonts w:ascii="Times New Roman" w:hAnsi="Times New Roman" w:cs="Times New Roman"/>
          <w:sz w:val="28"/>
          <w:szCs w:val="28"/>
          <w:u w:val="single"/>
        </w:rPr>
        <w:t>средств</w:t>
      </w:r>
      <w:r w:rsidRPr="0054080D">
        <w:rPr>
          <w:rFonts w:ascii="Times New Roman" w:hAnsi="Times New Roman" w:cs="Times New Roman"/>
          <w:sz w:val="28"/>
          <w:szCs w:val="28"/>
        </w:rPr>
        <w:t xml:space="preserve"> означает, что при составлении и исполнении бюджетов уполномоченные органы</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и получатели бюджетных средств должны</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исходить</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из</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необходимости</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достижения заданных</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результатов</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с</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использованием</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наименьшего</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объема</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средств</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или достижения наилучшего результата</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с</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использованием</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определенного</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бюджетом</w:t>
      </w:r>
    </w:p>
    <w:p w:rsidR="00E47FA4" w:rsidRPr="001806FB" w:rsidRDefault="00E47FA4" w:rsidP="00935A93">
      <w:pPr>
        <w:pStyle w:val="a3"/>
        <w:spacing w:line="360" w:lineRule="auto"/>
        <w:ind w:firstLine="709"/>
        <w:jc w:val="both"/>
        <w:rPr>
          <w:rFonts w:ascii="Times New Roman" w:hAnsi="Times New Roman" w:cs="Times New Roman"/>
          <w:sz w:val="28"/>
          <w:szCs w:val="28"/>
        </w:rPr>
      </w:pPr>
      <w:r w:rsidRPr="0054080D">
        <w:rPr>
          <w:rFonts w:ascii="Times New Roman" w:hAnsi="Times New Roman" w:cs="Times New Roman"/>
          <w:sz w:val="28"/>
          <w:szCs w:val="28"/>
        </w:rPr>
        <w:t>объема средств.</w:t>
      </w:r>
      <w:r w:rsidR="008D6242" w:rsidRPr="0054080D">
        <w:rPr>
          <w:rFonts w:ascii="Times New Roman" w:hAnsi="Times New Roman" w:cs="Times New Roman"/>
          <w:sz w:val="28"/>
          <w:szCs w:val="28"/>
        </w:rPr>
        <w:t xml:space="preserve"> </w:t>
      </w:r>
      <w:r w:rsidR="00A8663D" w:rsidRPr="001806FB">
        <w:rPr>
          <w:rFonts w:ascii="Times New Roman" w:hAnsi="Times New Roman" w:cs="Times New Roman"/>
          <w:sz w:val="28"/>
          <w:szCs w:val="28"/>
        </w:rPr>
        <w:t>[</w:t>
      </w:r>
      <w:r w:rsidR="00946446" w:rsidRPr="0054080D">
        <w:rPr>
          <w:rFonts w:ascii="Times New Roman" w:hAnsi="Times New Roman" w:cs="Times New Roman"/>
          <w:sz w:val="28"/>
          <w:szCs w:val="28"/>
        </w:rPr>
        <w:t>1, ст. 34</w:t>
      </w:r>
      <w:r w:rsidR="00A8663D" w:rsidRPr="001806FB">
        <w:rPr>
          <w:rFonts w:ascii="Times New Roman" w:hAnsi="Times New Roman" w:cs="Times New Roman"/>
          <w:sz w:val="28"/>
          <w:szCs w:val="28"/>
        </w:rPr>
        <w:t>]</w:t>
      </w:r>
    </w:p>
    <w:p w:rsidR="00E47FA4" w:rsidRPr="0054080D" w:rsidRDefault="00815B62" w:rsidP="00935A93">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47FA4" w:rsidRPr="0054080D">
        <w:rPr>
          <w:rFonts w:ascii="Times New Roman" w:hAnsi="Times New Roman" w:cs="Times New Roman"/>
          <w:sz w:val="28"/>
          <w:szCs w:val="28"/>
          <w:u w:val="single"/>
        </w:rPr>
        <w:t>Принцип общего (совокупного)</w:t>
      </w:r>
      <w:r>
        <w:rPr>
          <w:rFonts w:ascii="Times New Roman" w:hAnsi="Times New Roman" w:cs="Times New Roman"/>
          <w:sz w:val="28"/>
          <w:szCs w:val="28"/>
          <w:u w:val="single"/>
        </w:rPr>
        <w:t xml:space="preserve"> </w:t>
      </w:r>
      <w:r w:rsidR="00E47FA4" w:rsidRPr="0054080D">
        <w:rPr>
          <w:rFonts w:ascii="Times New Roman" w:hAnsi="Times New Roman" w:cs="Times New Roman"/>
          <w:sz w:val="28"/>
          <w:szCs w:val="28"/>
          <w:u w:val="single"/>
        </w:rPr>
        <w:t>покрытия</w:t>
      </w:r>
      <w:r>
        <w:rPr>
          <w:rFonts w:ascii="Times New Roman" w:hAnsi="Times New Roman" w:cs="Times New Roman"/>
          <w:sz w:val="28"/>
          <w:szCs w:val="28"/>
          <w:u w:val="single"/>
        </w:rPr>
        <w:t xml:space="preserve"> </w:t>
      </w:r>
      <w:r w:rsidR="00E47FA4" w:rsidRPr="0054080D">
        <w:rPr>
          <w:rFonts w:ascii="Times New Roman" w:hAnsi="Times New Roman" w:cs="Times New Roman"/>
          <w:sz w:val="28"/>
          <w:szCs w:val="28"/>
          <w:u w:val="single"/>
        </w:rPr>
        <w:t>расходов</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означает,</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что</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все расходы</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бюджета</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должны</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покрываться</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общей</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суммой</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доходов</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бюджета</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 xml:space="preserve">и поступлений из источников финансирования его дефицита. </w:t>
      </w:r>
    </w:p>
    <w:p w:rsidR="00946446" w:rsidRPr="0054080D" w:rsidRDefault="00E47FA4" w:rsidP="00935A93">
      <w:pPr>
        <w:pStyle w:val="a3"/>
        <w:spacing w:line="360" w:lineRule="auto"/>
        <w:ind w:firstLine="709"/>
        <w:jc w:val="both"/>
        <w:rPr>
          <w:rFonts w:ascii="Times New Roman" w:hAnsi="Times New Roman" w:cs="Times New Roman"/>
          <w:sz w:val="28"/>
          <w:szCs w:val="28"/>
        </w:rPr>
      </w:pPr>
      <w:r w:rsidRPr="0054080D">
        <w:rPr>
          <w:rFonts w:ascii="Times New Roman" w:hAnsi="Times New Roman" w:cs="Times New Roman"/>
          <w:sz w:val="28"/>
          <w:szCs w:val="28"/>
        </w:rPr>
        <w:t>Доходы и</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поступления не могут</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увязываться</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с</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определенными</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расходами</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бюджета</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за</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исключением целевых</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бюджетных</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фондов,</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а</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также</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в</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случае</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централизации</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средств</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из бюджетов другого уровня.</w:t>
      </w:r>
    </w:p>
    <w:p w:rsidR="00E47FA4" w:rsidRPr="001806FB" w:rsidRDefault="00A8663D" w:rsidP="00935A93">
      <w:pPr>
        <w:pStyle w:val="a3"/>
        <w:spacing w:line="360" w:lineRule="auto"/>
        <w:ind w:firstLine="709"/>
        <w:jc w:val="both"/>
        <w:rPr>
          <w:rFonts w:ascii="Times New Roman" w:hAnsi="Times New Roman" w:cs="Times New Roman"/>
          <w:sz w:val="28"/>
          <w:szCs w:val="28"/>
        </w:rPr>
      </w:pPr>
      <w:r w:rsidRPr="001806FB">
        <w:rPr>
          <w:rFonts w:ascii="Times New Roman" w:hAnsi="Times New Roman" w:cs="Times New Roman"/>
          <w:sz w:val="28"/>
          <w:szCs w:val="28"/>
        </w:rPr>
        <w:t>[</w:t>
      </w:r>
      <w:r w:rsidR="00946446" w:rsidRPr="0054080D">
        <w:rPr>
          <w:rFonts w:ascii="Times New Roman" w:hAnsi="Times New Roman" w:cs="Times New Roman"/>
          <w:sz w:val="28"/>
          <w:szCs w:val="28"/>
        </w:rPr>
        <w:t>1, ст. 35</w:t>
      </w:r>
      <w:r w:rsidRPr="001806FB">
        <w:rPr>
          <w:rFonts w:ascii="Times New Roman" w:hAnsi="Times New Roman" w:cs="Times New Roman"/>
          <w:sz w:val="28"/>
          <w:szCs w:val="28"/>
        </w:rPr>
        <w:t>]</w:t>
      </w:r>
    </w:p>
    <w:p w:rsidR="00E47FA4" w:rsidRPr="0054080D" w:rsidRDefault="00E47FA4" w:rsidP="00935A93">
      <w:pPr>
        <w:pStyle w:val="a3"/>
        <w:spacing w:line="360" w:lineRule="auto"/>
        <w:ind w:firstLine="709"/>
        <w:jc w:val="both"/>
        <w:rPr>
          <w:rFonts w:ascii="Times New Roman" w:hAnsi="Times New Roman" w:cs="Times New Roman"/>
          <w:sz w:val="28"/>
          <w:szCs w:val="28"/>
        </w:rPr>
      </w:pPr>
      <w:r w:rsidRPr="0054080D">
        <w:rPr>
          <w:rFonts w:ascii="Times New Roman" w:hAnsi="Times New Roman" w:cs="Times New Roman"/>
          <w:sz w:val="28"/>
          <w:szCs w:val="28"/>
          <w:u w:val="single"/>
        </w:rPr>
        <w:t>Принцип гласности</w:t>
      </w:r>
      <w:r w:rsidRPr="0054080D">
        <w:rPr>
          <w:rFonts w:ascii="Times New Roman" w:hAnsi="Times New Roman" w:cs="Times New Roman"/>
          <w:sz w:val="28"/>
          <w:szCs w:val="28"/>
        </w:rPr>
        <w:t xml:space="preserve"> означает:</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обязательное</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опубликование</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в</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открытой печати утвержденных бюджетов, отчетов об их исполнении,</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полноту</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информации о</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ходе</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исполнения</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бюджетов,</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доступность</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иных</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сведений;</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обязательную открытость для общества и СМИ процедур рассмотрения и</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принятия</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решений</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по проектам бюджетов, в том числе по вопросам,</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вызывающим</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разногласия</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внутри представительного</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органа</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или</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между</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исполнительным</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и</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представительным органами государственной власти.</w:t>
      </w:r>
      <w:r w:rsidR="00CC7D4A" w:rsidRPr="0054080D">
        <w:rPr>
          <w:rFonts w:ascii="Times New Roman" w:hAnsi="Times New Roman" w:cs="Times New Roman"/>
          <w:sz w:val="28"/>
          <w:szCs w:val="28"/>
        </w:rPr>
        <w:t xml:space="preserve"> </w:t>
      </w:r>
      <w:r w:rsidR="00A8663D" w:rsidRPr="0054080D">
        <w:rPr>
          <w:rFonts w:ascii="Times New Roman" w:hAnsi="Times New Roman" w:cs="Times New Roman"/>
          <w:sz w:val="28"/>
          <w:szCs w:val="28"/>
        </w:rPr>
        <w:t>[</w:t>
      </w:r>
      <w:r w:rsidR="00946446" w:rsidRPr="0054080D">
        <w:rPr>
          <w:rFonts w:ascii="Times New Roman" w:hAnsi="Times New Roman" w:cs="Times New Roman"/>
          <w:sz w:val="28"/>
          <w:szCs w:val="28"/>
        </w:rPr>
        <w:t>1, ст. 36</w:t>
      </w:r>
      <w:r w:rsidR="00A8663D" w:rsidRPr="0054080D">
        <w:rPr>
          <w:rFonts w:ascii="Times New Roman" w:hAnsi="Times New Roman" w:cs="Times New Roman"/>
          <w:sz w:val="28"/>
          <w:szCs w:val="28"/>
        </w:rPr>
        <w:t>]</w:t>
      </w:r>
    </w:p>
    <w:p w:rsidR="00E47FA4" w:rsidRPr="001806FB" w:rsidRDefault="00815B62" w:rsidP="00935A93">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8663D" w:rsidRPr="0054080D">
        <w:rPr>
          <w:rFonts w:ascii="Times New Roman" w:hAnsi="Times New Roman" w:cs="Times New Roman"/>
          <w:sz w:val="28"/>
          <w:szCs w:val="28"/>
          <w:u w:val="single"/>
        </w:rPr>
        <w:t xml:space="preserve">Принцип достоверности </w:t>
      </w:r>
      <w:r w:rsidR="00E47FA4" w:rsidRPr="0054080D">
        <w:rPr>
          <w:rFonts w:ascii="Times New Roman" w:hAnsi="Times New Roman" w:cs="Times New Roman"/>
          <w:sz w:val="28"/>
          <w:szCs w:val="28"/>
          <w:u w:val="single"/>
        </w:rPr>
        <w:t>бюджета</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означает:</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надежность</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показателей прогноза социально-экономического</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развития</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соответствующей</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территории;</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и реалистичность расчета доходов и расходов бюджета.</w:t>
      </w:r>
      <w:r w:rsidR="008D6242" w:rsidRPr="0054080D">
        <w:rPr>
          <w:rFonts w:ascii="Times New Roman" w:hAnsi="Times New Roman" w:cs="Times New Roman"/>
          <w:sz w:val="28"/>
          <w:szCs w:val="28"/>
        </w:rPr>
        <w:t xml:space="preserve"> </w:t>
      </w:r>
      <w:r w:rsidR="00A8663D" w:rsidRPr="001806FB">
        <w:rPr>
          <w:rFonts w:ascii="Times New Roman" w:hAnsi="Times New Roman" w:cs="Times New Roman"/>
          <w:sz w:val="28"/>
          <w:szCs w:val="28"/>
        </w:rPr>
        <w:t>[</w:t>
      </w:r>
      <w:r w:rsidR="00946446" w:rsidRPr="0054080D">
        <w:rPr>
          <w:rFonts w:ascii="Times New Roman" w:hAnsi="Times New Roman" w:cs="Times New Roman"/>
          <w:sz w:val="28"/>
          <w:szCs w:val="28"/>
        </w:rPr>
        <w:t>1, ст. 37</w:t>
      </w:r>
      <w:r w:rsidR="00A8663D" w:rsidRPr="001806FB">
        <w:rPr>
          <w:rFonts w:ascii="Times New Roman" w:hAnsi="Times New Roman" w:cs="Times New Roman"/>
          <w:sz w:val="28"/>
          <w:szCs w:val="28"/>
        </w:rPr>
        <w:t>]</w:t>
      </w:r>
    </w:p>
    <w:p w:rsidR="00E47FA4" w:rsidRPr="0054080D" w:rsidRDefault="00E47FA4" w:rsidP="00935A93">
      <w:pPr>
        <w:pStyle w:val="a3"/>
        <w:spacing w:line="360" w:lineRule="auto"/>
        <w:ind w:firstLine="709"/>
        <w:jc w:val="both"/>
        <w:rPr>
          <w:rFonts w:ascii="Times New Roman" w:hAnsi="Times New Roman" w:cs="Times New Roman"/>
          <w:sz w:val="28"/>
          <w:szCs w:val="28"/>
        </w:rPr>
      </w:pPr>
      <w:r w:rsidRPr="0054080D">
        <w:rPr>
          <w:rFonts w:ascii="Times New Roman" w:hAnsi="Times New Roman" w:cs="Times New Roman"/>
          <w:sz w:val="28"/>
          <w:szCs w:val="28"/>
          <w:u w:val="single"/>
        </w:rPr>
        <w:t>Принцип адресности и целевого характера бюджетных</w:t>
      </w:r>
      <w:r w:rsidR="00815B62">
        <w:rPr>
          <w:rFonts w:ascii="Times New Roman" w:hAnsi="Times New Roman" w:cs="Times New Roman"/>
          <w:sz w:val="28"/>
          <w:szCs w:val="28"/>
          <w:u w:val="single"/>
        </w:rPr>
        <w:t xml:space="preserve"> </w:t>
      </w:r>
      <w:r w:rsidRPr="0054080D">
        <w:rPr>
          <w:rFonts w:ascii="Times New Roman" w:hAnsi="Times New Roman" w:cs="Times New Roman"/>
          <w:sz w:val="28"/>
          <w:szCs w:val="28"/>
          <w:u w:val="single"/>
        </w:rPr>
        <w:t>средств</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означает, что</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бюджетные</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средства</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выделяются</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в</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распоряжение</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конкретных бюджетополучателей</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с</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обозначением</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направления</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их</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на</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финансирование конкретных целей.</w:t>
      </w:r>
      <w:r w:rsidR="00293298" w:rsidRPr="0054080D">
        <w:rPr>
          <w:rFonts w:ascii="Times New Roman" w:hAnsi="Times New Roman" w:cs="Times New Roman"/>
          <w:sz w:val="28"/>
          <w:szCs w:val="28"/>
        </w:rPr>
        <w:t xml:space="preserve"> </w:t>
      </w:r>
      <w:r w:rsidR="00A8663D" w:rsidRPr="0054080D">
        <w:rPr>
          <w:rFonts w:ascii="Times New Roman" w:hAnsi="Times New Roman" w:cs="Times New Roman"/>
          <w:sz w:val="28"/>
          <w:szCs w:val="28"/>
        </w:rPr>
        <w:t>[</w:t>
      </w:r>
      <w:r w:rsidR="00946446" w:rsidRPr="0054080D">
        <w:rPr>
          <w:rFonts w:ascii="Times New Roman" w:hAnsi="Times New Roman" w:cs="Times New Roman"/>
          <w:sz w:val="28"/>
          <w:szCs w:val="28"/>
        </w:rPr>
        <w:t>1, ст. 38</w:t>
      </w:r>
      <w:r w:rsidR="00A8663D" w:rsidRPr="0054080D">
        <w:rPr>
          <w:rFonts w:ascii="Times New Roman" w:hAnsi="Times New Roman" w:cs="Times New Roman"/>
          <w:sz w:val="28"/>
          <w:szCs w:val="28"/>
        </w:rPr>
        <w:t>]</w:t>
      </w:r>
    </w:p>
    <w:p w:rsidR="00E47FA4" w:rsidRPr="0054080D" w:rsidRDefault="00E47FA4" w:rsidP="00935A93">
      <w:pPr>
        <w:pStyle w:val="a3"/>
        <w:spacing w:line="360" w:lineRule="auto"/>
        <w:ind w:firstLine="709"/>
        <w:jc w:val="both"/>
        <w:rPr>
          <w:rFonts w:ascii="Times New Roman" w:hAnsi="Times New Roman" w:cs="Times New Roman"/>
          <w:sz w:val="28"/>
          <w:szCs w:val="28"/>
        </w:rPr>
      </w:pPr>
    </w:p>
    <w:p w:rsidR="00E47FA4" w:rsidRPr="0054080D" w:rsidRDefault="00E47FA4" w:rsidP="00935A93">
      <w:pPr>
        <w:pStyle w:val="a3"/>
        <w:spacing w:line="360" w:lineRule="auto"/>
        <w:ind w:firstLine="709"/>
        <w:jc w:val="both"/>
        <w:rPr>
          <w:rFonts w:ascii="Times New Roman" w:hAnsi="Times New Roman" w:cs="Times New Roman"/>
          <w:sz w:val="28"/>
          <w:szCs w:val="28"/>
        </w:rPr>
      </w:pPr>
      <w:r w:rsidRPr="0054080D">
        <w:rPr>
          <w:rFonts w:ascii="Times New Roman" w:hAnsi="Times New Roman" w:cs="Times New Roman"/>
          <w:sz w:val="28"/>
          <w:szCs w:val="28"/>
          <w:u w:val="single"/>
        </w:rPr>
        <w:t>Доходы бюджета</w:t>
      </w:r>
      <w:r w:rsidRPr="0054080D">
        <w:rPr>
          <w:rFonts w:ascii="Times New Roman" w:hAnsi="Times New Roman" w:cs="Times New Roman"/>
          <w:sz w:val="28"/>
          <w:szCs w:val="28"/>
        </w:rPr>
        <w:t xml:space="preserve"> – это денежные средства, поступающие в безвозмездном и безвозвратном порядке</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в</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соответствии</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с законодательством</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в</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распоряжение органов государственной власти соответствующего уровня.</w:t>
      </w:r>
    </w:p>
    <w:p w:rsidR="003E09F1" w:rsidRPr="0054080D" w:rsidRDefault="003E09F1" w:rsidP="00935A93">
      <w:pPr>
        <w:pStyle w:val="bodytxt"/>
        <w:spacing w:before="0" w:beforeAutospacing="0" w:after="0" w:afterAutospacing="0" w:line="360" w:lineRule="auto"/>
        <w:ind w:firstLine="709"/>
        <w:jc w:val="both"/>
        <w:rPr>
          <w:rFonts w:ascii="Times New Roman" w:hAnsi="Times New Roman" w:cs="Times New Roman"/>
          <w:sz w:val="28"/>
          <w:szCs w:val="28"/>
        </w:rPr>
      </w:pPr>
      <w:r w:rsidRPr="0054080D">
        <w:rPr>
          <w:rFonts w:ascii="Times New Roman" w:hAnsi="Times New Roman" w:cs="Times New Roman"/>
          <w:sz w:val="28"/>
          <w:szCs w:val="28"/>
        </w:rPr>
        <w:t>Материальной основой доходов бюджета является национальный доход. В периоды чрезвычайных обстоятельств, когда национального дохода не хватает для покрытия финансовых нужд, государство привлекает национальное богатство. Это означает реализацию отдельных видов государственной собственности, например, иностранных ценных бумаг, золотого запаса, государственных предприятий, других видов имущества, что в итоге приводит к сокращению материальных ценностей, принадлежащих государству; уменьшению золотовалютных резервов,</w:t>
      </w:r>
      <w:r w:rsidRPr="006343B4">
        <w:rPr>
          <w:rFonts w:ascii="Times New Roman" w:hAnsi="Times New Roman" w:cs="Times New Roman"/>
          <w:sz w:val="30"/>
          <w:szCs w:val="30"/>
        </w:rPr>
        <w:t xml:space="preserve"> </w:t>
      </w:r>
      <w:r w:rsidRPr="0054080D">
        <w:rPr>
          <w:rFonts w:ascii="Times New Roman" w:hAnsi="Times New Roman" w:cs="Times New Roman"/>
          <w:sz w:val="28"/>
          <w:szCs w:val="28"/>
        </w:rPr>
        <w:t xml:space="preserve">капиталовложений за границей, а в отдельных случаях — и основного капитала. </w:t>
      </w:r>
    </w:p>
    <w:p w:rsidR="00E47FA4" w:rsidRPr="001806FB" w:rsidRDefault="00E47FA4" w:rsidP="00935A93">
      <w:pPr>
        <w:pStyle w:val="a3"/>
        <w:tabs>
          <w:tab w:val="left" w:pos="8310"/>
        </w:tabs>
        <w:spacing w:line="360" w:lineRule="auto"/>
        <w:ind w:firstLine="709"/>
        <w:jc w:val="both"/>
        <w:rPr>
          <w:rFonts w:ascii="Times New Roman" w:hAnsi="Times New Roman" w:cs="Times New Roman"/>
          <w:sz w:val="28"/>
          <w:szCs w:val="28"/>
          <w:u w:val="single"/>
        </w:rPr>
      </w:pPr>
      <w:r w:rsidRPr="001806FB">
        <w:rPr>
          <w:rFonts w:ascii="Times New Roman" w:hAnsi="Times New Roman" w:cs="Times New Roman"/>
          <w:sz w:val="28"/>
          <w:szCs w:val="28"/>
          <w:u w:val="single"/>
        </w:rPr>
        <w:t xml:space="preserve">Виды доходов бюджета: </w:t>
      </w:r>
    </w:p>
    <w:p w:rsidR="007918F4" w:rsidRPr="0054080D" w:rsidRDefault="00E47FA4" w:rsidP="00935A93">
      <w:pPr>
        <w:pStyle w:val="a3"/>
        <w:numPr>
          <w:ilvl w:val="0"/>
          <w:numId w:val="5"/>
        </w:numPr>
        <w:spacing w:line="360" w:lineRule="auto"/>
        <w:ind w:left="0" w:firstLine="709"/>
        <w:jc w:val="both"/>
        <w:rPr>
          <w:rFonts w:ascii="Times New Roman" w:hAnsi="Times New Roman" w:cs="Times New Roman"/>
          <w:sz w:val="28"/>
          <w:szCs w:val="28"/>
        </w:rPr>
      </w:pPr>
      <w:r w:rsidRPr="0054080D">
        <w:rPr>
          <w:rFonts w:ascii="Times New Roman" w:hAnsi="Times New Roman" w:cs="Times New Roman"/>
          <w:sz w:val="28"/>
          <w:szCs w:val="28"/>
        </w:rPr>
        <w:t>налоговые (федеральные, региональные и</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местные налоги и сборы, а также штрафы и пени)</w:t>
      </w:r>
      <w:r w:rsidR="007918F4" w:rsidRPr="0054080D">
        <w:rPr>
          <w:rFonts w:ascii="Times New Roman" w:hAnsi="Times New Roman" w:cs="Times New Roman"/>
          <w:sz w:val="28"/>
          <w:szCs w:val="28"/>
        </w:rPr>
        <w:t>;</w:t>
      </w:r>
      <w:r w:rsidRPr="0054080D">
        <w:rPr>
          <w:rFonts w:ascii="Times New Roman" w:hAnsi="Times New Roman" w:cs="Times New Roman"/>
          <w:sz w:val="28"/>
          <w:szCs w:val="28"/>
        </w:rPr>
        <w:t xml:space="preserve"> </w:t>
      </w:r>
    </w:p>
    <w:p w:rsidR="007918F4" w:rsidRPr="0054080D" w:rsidRDefault="00E47FA4" w:rsidP="00935A93">
      <w:pPr>
        <w:pStyle w:val="a3"/>
        <w:numPr>
          <w:ilvl w:val="0"/>
          <w:numId w:val="5"/>
        </w:numPr>
        <w:spacing w:line="360" w:lineRule="auto"/>
        <w:ind w:left="0" w:firstLine="709"/>
        <w:jc w:val="both"/>
        <w:rPr>
          <w:rFonts w:ascii="Times New Roman" w:hAnsi="Times New Roman" w:cs="Times New Roman"/>
          <w:sz w:val="28"/>
          <w:szCs w:val="28"/>
        </w:rPr>
      </w:pPr>
      <w:r w:rsidRPr="0054080D">
        <w:rPr>
          <w:rFonts w:ascii="Times New Roman" w:hAnsi="Times New Roman" w:cs="Times New Roman"/>
          <w:sz w:val="28"/>
          <w:szCs w:val="28"/>
        </w:rPr>
        <w:t>неналоговые</w:t>
      </w:r>
      <w:r w:rsidR="007918F4" w:rsidRPr="0054080D">
        <w:rPr>
          <w:rFonts w:ascii="Times New Roman" w:hAnsi="Times New Roman" w:cs="Times New Roman"/>
          <w:sz w:val="28"/>
          <w:szCs w:val="28"/>
        </w:rPr>
        <w:t>;</w:t>
      </w:r>
      <w:r w:rsidRPr="0054080D">
        <w:rPr>
          <w:rFonts w:ascii="Times New Roman" w:hAnsi="Times New Roman" w:cs="Times New Roman"/>
          <w:sz w:val="28"/>
          <w:szCs w:val="28"/>
        </w:rPr>
        <w:t xml:space="preserve"> </w:t>
      </w:r>
    </w:p>
    <w:p w:rsidR="00E47FA4" w:rsidRPr="0054080D" w:rsidRDefault="00E47FA4" w:rsidP="00935A93">
      <w:pPr>
        <w:pStyle w:val="a3"/>
        <w:numPr>
          <w:ilvl w:val="0"/>
          <w:numId w:val="5"/>
        </w:numPr>
        <w:spacing w:line="360" w:lineRule="auto"/>
        <w:ind w:left="0" w:firstLine="709"/>
        <w:jc w:val="both"/>
        <w:rPr>
          <w:rFonts w:ascii="Times New Roman" w:hAnsi="Times New Roman" w:cs="Times New Roman"/>
          <w:sz w:val="28"/>
          <w:szCs w:val="28"/>
        </w:rPr>
      </w:pPr>
      <w:r w:rsidRPr="0054080D">
        <w:rPr>
          <w:rFonts w:ascii="Times New Roman" w:hAnsi="Times New Roman" w:cs="Times New Roman"/>
          <w:sz w:val="28"/>
          <w:szCs w:val="28"/>
        </w:rPr>
        <w:t>а также доходы</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целевых бюджетных</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 xml:space="preserve">фондов. </w:t>
      </w:r>
      <w:r w:rsidR="00A8663D" w:rsidRPr="0054080D">
        <w:rPr>
          <w:rFonts w:ascii="Times New Roman" w:hAnsi="Times New Roman" w:cs="Times New Roman"/>
          <w:sz w:val="28"/>
          <w:szCs w:val="28"/>
        </w:rPr>
        <w:t>[</w:t>
      </w:r>
      <w:r w:rsidR="00946446" w:rsidRPr="0054080D">
        <w:rPr>
          <w:rFonts w:ascii="Times New Roman" w:hAnsi="Times New Roman" w:cs="Times New Roman"/>
          <w:sz w:val="28"/>
          <w:szCs w:val="28"/>
        </w:rPr>
        <w:t>1, ст. 41</w:t>
      </w:r>
      <w:r w:rsidR="00A8663D" w:rsidRPr="0054080D">
        <w:rPr>
          <w:rFonts w:ascii="Times New Roman" w:hAnsi="Times New Roman" w:cs="Times New Roman"/>
          <w:sz w:val="28"/>
          <w:szCs w:val="28"/>
        </w:rPr>
        <w:t>]</w:t>
      </w:r>
      <w:r w:rsidRPr="0054080D">
        <w:rPr>
          <w:rFonts w:ascii="Times New Roman" w:hAnsi="Times New Roman" w:cs="Times New Roman"/>
          <w:sz w:val="28"/>
          <w:szCs w:val="28"/>
        </w:rPr>
        <w:t xml:space="preserve"> </w:t>
      </w:r>
    </w:p>
    <w:p w:rsidR="00E47FA4" w:rsidRPr="0054080D" w:rsidRDefault="00815B62" w:rsidP="00935A93">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47FA4" w:rsidRPr="0054080D">
        <w:rPr>
          <w:rFonts w:ascii="Times New Roman" w:hAnsi="Times New Roman" w:cs="Times New Roman"/>
          <w:sz w:val="28"/>
          <w:szCs w:val="28"/>
        </w:rPr>
        <w:t>Среди</w:t>
      </w:r>
      <w:r>
        <w:rPr>
          <w:rFonts w:ascii="Times New Roman" w:hAnsi="Times New Roman" w:cs="Times New Roman"/>
          <w:sz w:val="28"/>
          <w:szCs w:val="28"/>
        </w:rPr>
        <w:t xml:space="preserve"> </w:t>
      </w:r>
      <w:r w:rsidR="00E47FA4" w:rsidRPr="0054080D">
        <w:rPr>
          <w:rFonts w:ascii="Times New Roman" w:hAnsi="Times New Roman" w:cs="Times New Roman"/>
          <w:sz w:val="28"/>
          <w:szCs w:val="28"/>
          <w:u w:val="single"/>
        </w:rPr>
        <w:t>налоговых</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доходов</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наиболее</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значительное</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место занимают налог на добавленную стоимость,</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налог</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на</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прибыль</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предприятий</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и</w:t>
      </w:r>
    </w:p>
    <w:p w:rsidR="00E47FA4" w:rsidRPr="00815B62" w:rsidRDefault="00E47FA4" w:rsidP="00935A93">
      <w:pPr>
        <w:pStyle w:val="a3"/>
        <w:spacing w:line="360" w:lineRule="auto"/>
        <w:ind w:firstLine="709"/>
        <w:jc w:val="both"/>
        <w:rPr>
          <w:rFonts w:ascii="Times New Roman" w:hAnsi="Times New Roman" w:cs="Times New Roman"/>
          <w:sz w:val="28"/>
          <w:szCs w:val="28"/>
        </w:rPr>
      </w:pPr>
      <w:r w:rsidRPr="0054080D">
        <w:rPr>
          <w:rFonts w:ascii="Times New Roman" w:hAnsi="Times New Roman" w:cs="Times New Roman"/>
          <w:sz w:val="28"/>
          <w:szCs w:val="28"/>
        </w:rPr>
        <w:t xml:space="preserve">организаций и различные акцизы. </w:t>
      </w:r>
      <w:r w:rsidR="00A8663D" w:rsidRPr="00815B62">
        <w:rPr>
          <w:rFonts w:ascii="Times New Roman" w:hAnsi="Times New Roman" w:cs="Times New Roman"/>
          <w:sz w:val="28"/>
          <w:szCs w:val="28"/>
        </w:rPr>
        <w:t>[</w:t>
      </w:r>
      <w:r w:rsidRPr="0054080D">
        <w:rPr>
          <w:rFonts w:ascii="Times New Roman" w:hAnsi="Times New Roman" w:cs="Times New Roman"/>
          <w:sz w:val="28"/>
          <w:szCs w:val="28"/>
        </w:rPr>
        <w:t>6, 47</w:t>
      </w:r>
      <w:r w:rsidR="00A8663D" w:rsidRPr="00815B62">
        <w:rPr>
          <w:rFonts w:ascii="Times New Roman" w:hAnsi="Times New Roman" w:cs="Times New Roman"/>
          <w:sz w:val="28"/>
          <w:szCs w:val="28"/>
        </w:rPr>
        <w:t>]</w:t>
      </w:r>
    </w:p>
    <w:p w:rsidR="00E47FA4" w:rsidRPr="0054080D" w:rsidRDefault="00815B62" w:rsidP="00935A93">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47FA4" w:rsidRPr="0054080D">
        <w:rPr>
          <w:rFonts w:ascii="Times New Roman" w:hAnsi="Times New Roman" w:cs="Times New Roman"/>
          <w:sz w:val="28"/>
          <w:szCs w:val="28"/>
        </w:rPr>
        <w:t xml:space="preserve">К </w:t>
      </w:r>
      <w:r w:rsidR="00E47FA4" w:rsidRPr="0054080D">
        <w:rPr>
          <w:rFonts w:ascii="Times New Roman" w:hAnsi="Times New Roman" w:cs="Times New Roman"/>
          <w:sz w:val="28"/>
          <w:szCs w:val="28"/>
          <w:u w:val="single"/>
        </w:rPr>
        <w:t>неналоговым</w:t>
      </w:r>
      <w:r w:rsidR="00E47FA4" w:rsidRPr="0054080D">
        <w:rPr>
          <w:rFonts w:ascii="Times New Roman" w:hAnsi="Times New Roman" w:cs="Times New Roman"/>
          <w:sz w:val="28"/>
          <w:szCs w:val="28"/>
        </w:rPr>
        <w:t xml:space="preserve"> доходам относятся доходы: </w:t>
      </w:r>
    </w:p>
    <w:p w:rsidR="00E47FA4" w:rsidRPr="0054080D" w:rsidRDefault="00E47FA4" w:rsidP="00935A93">
      <w:pPr>
        <w:pStyle w:val="a3"/>
        <w:spacing w:line="360" w:lineRule="auto"/>
        <w:ind w:firstLine="709"/>
        <w:jc w:val="both"/>
        <w:rPr>
          <w:rFonts w:ascii="Times New Roman" w:hAnsi="Times New Roman" w:cs="Times New Roman"/>
          <w:sz w:val="28"/>
          <w:szCs w:val="28"/>
        </w:rPr>
      </w:pPr>
      <w:r w:rsidRPr="0054080D">
        <w:rPr>
          <w:rFonts w:ascii="Times New Roman" w:hAnsi="Times New Roman" w:cs="Times New Roman"/>
          <w:sz w:val="28"/>
          <w:szCs w:val="28"/>
        </w:rPr>
        <w:t>- от</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использования,</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продажи</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и</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иного</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возмездного</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отчуждение</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имущества, находящегося в государственной или муниципальной собственности;</w:t>
      </w:r>
    </w:p>
    <w:p w:rsidR="00E47FA4" w:rsidRPr="0054080D" w:rsidRDefault="00E47FA4" w:rsidP="00935A93">
      <w:pPr>
        <w:pStyle w:val="a3"/>
        <w:spacing w:line="360" w:lineRule="auto"/>
        <w:ind w:firstLine="709"/>
        <w:jc w:val="both"/>
        <w:rPr>
          <w:rFonts w:ascii="Times New Roman" w:hAnsi="Times New Roman" w:cs="Times New Roman"/>
          <w:sz w:val="28"/>
          <w:szCs w:val="28"/>
        </w:rPr>
      </w:pPr>
      <w:r w:rsidRPr="0054080D">
        <w:rPr>
          <w:rFonts w:ascii="Times New Roman" w:hAnsi="Times New Roman" w:cs="Times New Roman"/>
          <w:sz w:val="28"/>
          <w:szCs w:val="28"/>
        </w:rPr>
        <w:t>- от платных услуг, оказанных</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государственными</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или</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муниципальными</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органами власти и учреждениями;</w:t>
      </w:r>
    </w:p>
    <w:p w:rsidR="00E47FA4" w:rsidRPr="0054080D" w:rsidRDefault="00E47FA4" w:rsidP="00935A93">
      <w:pPr>
        <w:pStyle w:val="a3"/>
        <w:spacing w:line="360" w:lineRule="auto"/>
        <w:ind w:firstLine="709"/>
        <w:jc w:val="both"/>
        <w:rPr>
          <w:rFonts w:ascii="Times New Roman" w:hAnsi="Times New Roman" w:cs="Times New Roman"/>
          <w:sz w:val="28"/>
          <w:szCs w:val="28"/>
        </w:rPr>
      </w:pPr>
      <w:r w:rsidRPr="0054080D">
        <w:rPr>
          <w:rFonts w:ascii="Times New Roman" w:hAnsi="Times New Roman" w:cs="Times New Roman"/>
          <w:sz w:val="28"/>
          <w:szCs w:val="28"/>
        </w:rPr>
        <w:t>- средства,</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полученные</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в</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результате</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применения</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мер</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гражданско-правовой, административной</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и</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уголовной</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ответственности</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(штрафы,</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конфискации, компенсации, возмещение ущерба);</w:t>
      </w:r>
    </w:p>
    <w:p w:rsidR="00E47FA4" w:rsidRPr="00815B62" w:rsidRDefault="00E47FA4" w:rsidP="00935A93">
      <w:pPr>
        <w:pStyle w:val="a3"/>
        <w:spacing w:line="360" w:lineRule="auto"/>
        <w:ind w:firstLine="709"/>
        <w:jc w:val="both"/>
        <w:rPr>
          <w:rFonts w:ascii="Times New Roman" w:hAnsi="Times New Roman" w:cs="Times New Roman"/>
          <w:sz w:val="28"/>
          <w:szCs w:val="28"/>
        </w:rPr>
      </w:pPr>
      <w:r w:rsidRPr="0054080D">
        <w:rPr>
          <w:rFonts w:ascii="Times New Roman" w:hAnsi="Times New Roman" w:cs="Times New Roman"/>
          <w:sz w:val="28"/>
          <w:szCs w:val="28"/>
        </w:rPr>
        <w:t>- финансовая помощь и бюджетные ссуды от бюджетов других уровней.</w:t>
      </w:r>
      <w:r w:rsidR="008D6242" w:rsidRPr="0054080D">
        <w:rPr>
          <w:rFonts w:ascii="Times New Roman" w:hAnsi="Times New Roman" w:cs="Times New Roman"/>
          <w:sz w:val="28"/>
          <w:szCs w:val="28"/>
        </w:rPr>
        <w:t xml:space="preserve"> </w:t>
      </w:r>
      <w:r w:rsidR="007C74C0" w:rsidRPr="00815B62">
        <w:rPr>
          <w:rFonts w:ascii="Times New Roman" w:hAnsi="Times New Roman" w:cs="Times New Roman"/>
          <w:sz w:val="28"/>
          <w:szCs w:val="28"/>
        </w:rPr>
        <w:t>[</w:t>
      </w:r>
      <w:r w:rsidRPr="0054080D">
        <w:rPr>
          <w:rFonts w:ascii="Times New Roman" w:hAnsi="Times New Roman" w:cs="Times New Roman"/>
          <w:sz w:val="28"/>
          <w:szCs w:val="28"/>
        </w:rPr>
        <w:t>6, 53</w:t>
      </w:r>
      <w:r w:rsidR="007C74C0" w:rsidRPr="00815B62">
        <w:rPr>
          <w:rFonts w:ascii="Times New Roman" w:hAnsi="Times New Roman" w:cs="Times New Roman"/>
          <w:sz w:val="28"/>
          <w:szCs w:val="28"/>
        </w:rPr>
        <w:t>]</w:t>
      </w:r>
    </w:p>
    <w:p w:rsidR="00E47FA4" w:rsidRPr="0054080D" w:rsidRDefault="00815B62" w:rsidP="00935A93">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47FA4" w:rsidRPr="0054080D">
        <w:rPr>
          <w:rFonts w:ascii="Times New Roman" w:hAnsi="Times New Roman" w:cs="Times New Roman"/>
          <w:sz w:val="28"/>
          <w:szCs w:val="28"/>
        </w:rPr>
        <w:t>Доходы бюджета выражают экономические отношения, возникающие в процессе формирования фондов</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денежных</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средств,</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и поступают в распоряжение органов власти разного уровня.</w:t>
      </w:r>
    </w:p>
    <w:p w:rsidR="00E47FA4" w:rsidRPr="0054080D" w:rsidRDefault="00815B62" w:rsidP="00935A93">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47FA4" w:rsidRPr="0054080D">
        <w:rPr>
          <w:rFonts w:ascii="Times New Roman" w:hAnsi="Times New Roman" w:cs="Times New Roman"/>
          <w:sz w:val="28"/>
          <w:szCs w:val="28"/>
        </w:rPr>
        <w:t>В зависимости от государственного</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устройства</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страны</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различают:</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доходы центрального</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(государственного)</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бюджета</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и</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доходы</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местных</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бюджетов</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в унитарном (едином) государстве.</w:t>
      </w:r>
    </w:p>
    <w:p w:rsidR="00E47FA4" w:rsidRPr="00815B62" w:rsidRDefault="00815B62" w:rsidP="00935A93">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47FA4" w:rsidRPr="0054080D">
        <w:rPr>
          <w:rFonts w:ascii="Times New Roman" w:hAnsi="Times New Roman" w:cs="Times New Roman"/>
          <w:sz w:val="28"/>
          <w:szCs w:val="28"/>
        </w:rPr>
        <w:t>Доходы бюджета — понятие более</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узкое,</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чем</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доходы</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государства;</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помимо финансовых</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средств</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бюджета</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всех</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уровней</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власти</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они</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включают</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ресурсы государственных внебюджетных фондов и всего государственного сектора.</w:t>
      </w:r>
      <w:r w:rsidR="00B10475" w:rsidRPr="0054080D">
        <w:rPr>
          <w:rFonts w:ascii="Times New Roman" w:hAnsi="Times New Roman" w:cs="Times New Roman"/>
          <w:sz w:val="28"/>
          <w:szCs w:val="28"/>
        </w:rPr>
        <w:t xml:space="preserve"> </w:t>
      </w:r>
      <w:r w:rsidR="007C74C0" w:rsidRPr="00815B62">
        <w:rPr>
          <w:rFonts w:ascii="Times New Roman" w:hAnsi="Times New Roman" w:cs="Times New Roman"/>
          <w:sz w:val="28"/>
          <w:szCs w:val="28"/>
        </w:rPr>
        <w:t>[</w:t>
      </w:r>
      <w:r w:rsidR="00E47FA4" w:rsidRPr="0054080D">
        <w:rPr>
          <w:rFonts w:ascii="Times New Roman" w:hAnsi="Times New Roman" w:cs="Times New Roman"/>
          <w:sz w:val="28"/>
          <w:szCs w:val="28"/>
        </w:rPr>
        <w:t>10, 58</w:t>
      </w:r>
      <w:r w:rsidR="007C74C0" w:rsidRPr="00815B62">
        <w:rPr>
          <w:rFonts w:ascii="Times New Roman" w:hAnsi="Times New Roman" w:cs="Times New Roman"/>
          <w:sz w:val="28"/>
          <w:szCs w:val="28"/>
        </w:rPr>
        <w:t>]</w:t>
      </w:r>
    </w:p>
    <w:p w:rsidR="00E47FA4" w:rsidRPr="0054080D" w:rsidRDefault="00815B62" w:rsidP="00935A93">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47FA4" w:rsidRPr="0054080D">
        <w:rPr>
          <w:rFonts w:ascii="Times New Roman" w:hAnsi="Times New Roman" w:cs="Times New Roman"/>
          <w:sz w:val="28"/>
          <w:szCs w:val="28"/>
        </w:rPr>
        <w:t>Главный материальный источник доходов бюджета — национальный доход.</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Если для</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покрытия</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финансовых</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нужд</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его</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недостаточно,</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государство</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привлекает национальное богатство (совокупность</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материальных</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благ,</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созданных</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трудом предшествовавших</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и</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нынешних</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поколений</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и</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вовлеченных</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в</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процесс воспроизводства</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природных</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ресурсов,</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которыми</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располагает</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общество</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на определенный момент времени).</w:t>
      </w:r>
    </w:p>
    <w:p w:rsidR="00E47FA4" w:rsidRPr="0054080D" w:rsidRDefault="00815B62" w:rsidP="00935A93">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47FA4" w:rsidRPr="0054080D">
        <w:rPr>
          <w:rFonts w:ascii="Times New Roman" w:hAnsi="Times New Roman" w:cs="Times New Roman"/>
          <w:sz w:val="28"/>
          <w:szCs w:val="28"/>
        </w:rPr>
        <w:t>Огосударствление</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национального</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дохода</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осуществл</w:t>
      </w:r>
      <w:r w:rsidR="00B10475" w:rsidRPr="0054080D">
        <w:rPr>
          <w:rFonts w:ascii="Times New Roman" w:hAnsi="Times New Roman" w:cs="Times New Roman"/>
          <w:sz w:val="28"/>
          <w:szCs w:val="28"/>
        </w:rPr>
        <w:t>яется</w:t>
      </w:r>
      <w:r>
        <w:rPr>
          <w:rFonts w:ascii="Times New Roman" w:hAnsi="Times New Roman" w:cs="Times New Roman"/>
          <w:sz w:val="28"/>
          <w:szCs w:val="28"/>
        </w:rPr>
        <w:t xml:space="preserve"> </w:t>
      </w:r>
      <w:r w:rsidR="00B10475" w:rsidRPr="0054080D">
        <w:rPr>
          <w:rFonts w:ascii="Times New Roman" w:hAnsi="Times New Roman" w:cs="Times New Roman"/>
          <w:sz w:val="28"/>
          <w:szCs w:val="28"/>
        </w:rPr>
        <w:t xml:space="preserve">государством разными методами. Основными </w:t>
      </w:r>
      <w:r w:rsidR="00E47FA4" w:rsidRPr="0054080D">
        <w:rPr>
          <w:rFonts w:ascii="Times New Roman" w:hAnsi="Times New Roman" w:cs="Times New Roman"/>
          <w:sz w:val="28"/>
          <w:szCs w:val="28"/>
        </w:rPr>
        <w:t>методами,</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используемыми органами государственной</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власти</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для</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перераспределения</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национального</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дохода</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и образования бюджетных доходов являются</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налоги,</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государственный</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кредит</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и эмиссия денег.</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Соотношение между ними различно по</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странам</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и</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по</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времени; определяется</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экономической</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ситуацией</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в</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стране,</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степенью</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остроты экономических, социальных и</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других</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противоречий,</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состоянием</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финансов</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и финансовой политикой государства.</w:t>
      </w:r>
    </w:p>
    <w:p w:rsidR="00E47FA4" w:rsidRPr="0054080D" w:rsidRDefault="00E47FA4" w:rsidP="00935A93">
      <w:pPr>
        <w:pStyle w:val="a3"/>
        <w:spacing w:line="360" w:lineRule="auto"/>
        <w:ind w:firstLine="709"/>
        <w:jc w:val="both"/>
        <w:rPr>
          <w:rFonts w:ascii="Times New Roman" w:hAnsi="Times New Roman" w:cs="Times New Roman"/>
          <w:sz w:val="28"/>
          <w:szCs w:val="28"/>
        </w:rPr>
      </w:pPr>
      <w:r w:rsidRPr="0054080D">
        <w:rPr>
          <w:rFonts w:ascii="Times New Roman" w:hAnsi="Times New Roman" w:cs="Times New Roman"/>
          <w:sz w:val="28"/>
          <w:szCs w:val="28"/>
        </w:rPr>
        <w:t xml:space="preserve">Главный метод перераспределения национальною дохода - </w:t>
      </w:r>
      <w:r w:rsidRPr="0054080D">
        <w:rPr>
          <w:rFonts w:ascii="Times New Roman" w:hAnsi="Times New Roman" w:cs="Times New Roman"/>
          <w:sz w:val="28"/>
          <w:szCs w:val="28"/>
          <w:u w:val="single"/>
        </w:rPr>
        <w:t>налоги,</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обеспечивающие</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преобладающую</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долю</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доходов</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бюджета.</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Так,</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в</w:t>
      </w:r>
    </w:p>
    <w:p w:rsidR="00E47FA4" w:rsidRPr="00815B62" w:rsidRDefault="00E47FA4" w:rsidP="00935A93">
      <w:pPr>
        <w:pStyle w:val="a3"/>
        <w:spacing w:line="360" w:lineRule="auto"/>
        <w:ind w:firstLine="709"/>
        <w:jc w:val="both"/>
        <w:rPr>
          <w:rFonts w:ascii="Times New Roman" w:hAnsi="Times New Roman" w:cs="Times New Roman"/>
          <w:sz w:val="28"/>
          <w:szCs w:val="28"/>
        </w:rPr>
      </w:pPr>
      <w:r w:rsidRPr="0054080D">
        <w:rPr>
          <w:rFonts w:ascii="Times New Roman" w:hAnsi="Times New Roman" w:cs="Times New Roman"/>
          <w:sz w:val="28"/>
          <w:szCs w:val="28"/>
        </w:rPr>
        <w:t>доходах</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центрального бюджета различных</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государств</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налоговые</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поступления составляют около 9/10. Доля налогов в доходах членов федерации и</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местных бюджетов значительно меньше. Эти бюджеты формируются</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за</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счет</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закрепленных (собственные доходы соответствующих бюджетов) и регулирующих доходов.</w:t>
      </w:r>
      <w:r w:rsidR="00B10475" w:rsidRPr="0054080D">
        <w:rPr>
          <w:rFonts w:ascii="Times New Roman" w:hAnsi="Times New Roman" w:cs="Times New Roman"/>
          <w:sz w:val="28"/>
          <w:szCs w:val="28"/>
        </w:rPr>
        <w:t xml:space="preserve"> </w:t>
      </w:r>
      <w:r w:rsidR="007C74C0" w:rsidRPr="00815B62">
        <w:rPr>
          <w:rFonts w:ascii="Times New Roman" w:hAnsi="Times New Roman" w:cs="Times New Roman"/>
          <w:sz w:val="28"/>
          <w:szCs w:val="28"/>
        </w:rPr>
        <w:t>[</w:t>
      </w:r>
      <w:r w:rsidRPr="0054080D">
        <w:rPr>
          <w:rFonts w:ascii="Times New Roman" w:hAnsi="Times New Roman" w:cs="Times New Roman"/>
          <w:sz w:val="28"/>
          <w:szCs w:val="28"/>
        </w:rPr>
        <w:t>17, 89</w:t>
      </w:r>
      <w:r w:rsidR="007C74C0" w:rsidRPr="00815B62">
        <w:rPr>
          <w:rFonts w:ascii="Times New Roman" w:hAnsi="Times New Roman" w:cs="Times New Roman"/>
          <w:sz w:val="28"/>
          <w:szCs w:val="28"/>
        </w:rPr>
        <w:t>]</w:t>
      </w:r>
    </w:p>
    <w:p w:rsidR="00E47FA4" w:rsidRPr="0054080D" w:rsidRDefault="00815B62" w:rsidP="00935A93">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47FA4" w:rsidRPr="0054080D">
        <w:rPr>
          <w:rFonts w:ascii="Times New Roman" w:hAnsi="Times New Roman" w:cs="Times New Roman"/>
          <w:sz w:val="28"/>
          <w:szCs w:val="28"/>
        </w:rPr>
        <w:t>Следующим</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по</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своему</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финансовому</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значению</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доходом</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бюджета</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 xml:space="preserve">являются </w:t>
      </w:r>
      <w:r w:rsidR="00E47FA4" w:rsidRPr="0054080D">
        <w:rPr>
          <w:rFonts w:ascii="Times New Roman" w:hAnsi="Times New Roman" w:cs="Times New Roman"/>
          <w:sz w:val="28"/>
          <w:szCs w:val="28"/>
          <w:u w:val="single"/>
        </w:rPr>
        <w:t>государственные займы</w:t>
      </w:r>
      <w:r w:rsidR="00E47FA4" w:rsidRPr="0054080D">
        <w:rPr>
          <w:rFonts w:ascii="Times New Roman" w:hAnsi="Times New Roman" w:cs="Times New Roman"/>
          <w:sz w:val="28"/>
          <w:szCs w:val="28"/>
        </w:rPr>
        <w:t>. К этому методу государство</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прибегает</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при</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бюджетных дефицитах, которые предусматриваются при составлении бюджета на</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предстоящий год. По мере</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усиления</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финансовой</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напряженности</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в</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странах</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и</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увеличения</w:t>
      </w:r>
      <w:r w:rsidR="00B10475" w:rsidRPr="0054080D">
        <w:rPr>
          <w:rFonts w:ascii="Times New Roman" w:hAnsi="Times New Roman" w:cs="Times New Roman"/>
          <w:sz w:val="28"/>
          <w:szCs w:val="28"/>
        </w:rPr>
        <w:t xml:space="preserve"> </w:t>
      </w:r>
      <w:r w:rsidR="00E47FA4" w:rsidRPr="0054080D">
        <w:rPr>
          <w:rFonts w:ascii="Times New Roman" w:hAnsi="Times New Roman" w:cs="Times New Roman"/>
          <w:sz w:val="28"/>
          <w:szCs w:val="28"/>
        </w:rPr>
        <w:t>размера</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дефицита</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государство</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обращается</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к</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государственным</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займам.</w:t>
      </w:r>
    </w:p>
    <w:p w:rsidR="00E47FA4" w:rsidRPr="001806FB" w:rsidRDefault="00E47FA4" w:rsidP="00935A93">
      <w:pPr>
        <w:pStyle w:val="a3"/>
        <w:spacing w:line="360" w:lineRule="auto"/>
        <w:ind w:firstLine="709"/>
        <w:jc w:val="both"/>
        <w:rPr>
          <w:rFonts w:ascii="Times New Roman" w:hAnsi="Times New Roman" w:cs="Times New Roman"/>
          <w:sz w:val="28"/>
          <w:szCs w:val="28"/>
          <w:u w:val="single"/>
        </w:rPr>
      </w:pPr>
      <w:r w:rsidRPr="001806FB">
        <w:rPr>
          <w:rFonts w:ascii="Times New Roman" w:hAnsi="Times New Roman" w:cs="Times New Roman"/>
          <w:sz w:val="28"/>
          <w:szCs w:val="28"/>
          <w:u w:val="single"/>
        </w:rPr>
        <w:t xml:space="preserve">Существуют два пути получения государственных займов: </w:t>
      </w:r>
    </w:p>
    <w:p w:rsidR="00E47FA4" w:rsidRPr="0054080D" w:rsidRDefault="00E47FA4" w:rsidP="00935A93">
      <w:pPr>
        <w:pStyle w:val="a3"/>
        <w:spacing w:line="360" w:lineRule="auto"/>
        <w:ind w:firstLine="709"/>
        <w:jc w:val="both"/>
        <w:rPr>
          <w:rFonts w:ascii="Times New Roman" w:hAnsi="Times New Roman" w:cs="Times New Roman"/>
          <w:sz w:val="28"/>
          <w:szCs w:val="28"/>
        </w:rPr>
      </w:pPr>
      <w:r w:rsidRPr="0054080D">
        <w:rPr>
          <w:rFonts w:ascii="Times New Roman" w:hAnsi="Times New Roman" w:cs="Times New Roman"/>
          <w:sz w:val="28"/>
          <w:szCs w:val="28"/>
        </w:rPr>
        <w:t>1) государственные займы, полученные у физических и юридических</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 xml:space="preserve">лиц путем выпуска ценных бумаг от имени государства; </w:t>
      </w:r>
    </w:p>
    <w:p w:rsidR="00E47FA4" w:rsidRPr="0054080D" w:rsidRDefault="00E47FA4" w:rsidP="00935A93">
      <w:pPr>
        <w:pStyle w:val="a3"/>
        <w:spacing w:line="360" w:lineRule="auto"/>
        <w:ind w:firstLine="709"/>
        <w:jc w:val="both"/>
        <w:rPr>
          <w:rFonts w:ascii="Times New Roman" w:hAnsi="Times New Roman" w:cs="Times New Roman"/>
          <w:sz w:val="28"/>
          <w:szCs w:val="28"/>
        </w:rPr>
      </w:pPr>
      <w:r w:rsidRPr="0054080D">
        <w:rPr>
          <w:rFonts w:ascii="Times New Roman" w:hAnsi="Times New Roman" w:cs="Times New Roman"/>
          <w:sz w:val="28"/>
          <w:szCs w:val="28"/>
        </w:rPr>
        <w:t>2)</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кредиты,</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полученные</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у центрального</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банка</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и</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других</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кредитных</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учреждений.</w:t>
      </w:r>
      <w:r w:rsidR="00815B62">
        <w:rPr>
          <w:rFonts w:ascii="Times New Roman" w:hAnsi="Times New Roman" w:cs="Times New Roman"/>
          <w:sz w:val="28"/>
          <w:szCs w:val="28"/>
        </w:rPr>
        <w:t xml:space="preserve"> </w:t>
      </w:r>
    </w:p>
    <w:p w:rsidR="00E47FA4" w:rsidRPr="0054080D" w:rsidRDefault="00815B62" w:rsidP="00935A93">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47FA4" w:rsidRPr="0054080D">
        <w:rPr>
          <w:rFonts w:ascii="Times New Roman" w:hAnsi="Times New Roman" w:cs="Times New Roman"/>
          <w:sz w:val="28"/>
          <w:szCs w:val="28"/>
        </w:rPr>
        <w:t>Увеличение</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объема кредитных</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операций</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государства</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ведет</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к</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росту</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государственного</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долга. Государственный долг тесно связан с</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налогами.</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Его</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погашение,</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выплата</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по нему</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процентов</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осуществляются</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в</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значительной</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мере</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за</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счет</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налоговых платежей либо новыми кредитными операциями.</w:t>
      </w:r>
    </w:p>
    <w:p w:rsidR="00E47FA4" w:rsidRPr="0054080D" w:rsidRDefault="00815B62" w:rsidP="00935A93">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47FA4" w:rsidRPr="0054080D">
        <w:rPr>
          <w:rFonts w:ascii="Times New Roman" w:hAnsi="Times New Roman" w:cs="Times New Roman"/>
          <w:sz w:val="28"/>
          <w:szCs w:val="28"/>
        </w:rPr>
        <w:t>При чрезвычайных обстоятельствах, когда</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получение государственных займов оказывается затруднительным,</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государство</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 xml:space="preserve">обращается к </w:t>
      </w:r>
      <w:r w:rsidR="00E47FA4" w:rsidRPr="0054080D">
        <w:rPr>
          <w:rFonts w:ascii="Times New Roman" w:hAnsi="Times New Roman" w:cs="Times New Roman"/>
          <w:sz w:val="28"/>
          <w:szCs w:val="28"/>
          <w:u w:val="single"/>
        </w:rPr>
        <w:t>эмиссии бумажных денег</w:t>
      </w:r>
      <w:r w:rsidR="00E47FA4" w:rsidRPr="0054080D">
        <w:rPr>
          <w:rFonts w:ascii="Times New Roman" w:hAnsi="Times New Roman" w:cs="Times New Roman"/>
          <w:sz w:val="28"/>
          <w:szCs w:val="28"/>
        </w:rPr>
        <w:t xml:space="preserve"> - это самый непопулярный</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метод,</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так</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как</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вызывает рост денежной массы без соответствующего товарного обеспечения и приводит</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к усилению</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инфляционного</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процесса,</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который</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имеет</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тяжелые</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социально-экономические последствия.</w:t>
      </w:r>
      <w:r w:rsidR="001806FB">
        <w:rPr>
          <w:rFonts w:ascii="Times New Roman" w:hAnsi="Times New Roman" w:cs="Times New Roman"/>
          <w:sz w:val="28"/>
          <w:szCs w:val="28"/>
        </w:rPr>
        <w:t xml:space="preserve"> </w:t>
      </w:r>
      <w:r w:rsidR="007C74C0" w:rsidRPr="0054080D">
        <w:rPr>
          <w:rFonts w:ascii="Times New Roman" w:hAnsi="Times New Roman" w:cs="Times New Roman"/>
          <w:sz w:val="28"/>
          <w:szCs w:val="28"/>
        </w:rPr>
        <w:t>[</w:t>
      </w:r>
      <w:r w:rsidR="00E47FA4" w:rsidRPr="0054080D">
        <w:rPr>
          <w:rFonts w:ascii="Times New Roman" w:hAnsi="Times New Roman" w:cs="Times New Roman"/>
          <w:sz w:val="28"/>
          <w:szCs w:val="28"/>
        </w:rPr>
        <w:t>21, 51</w:t>
      </w:r>
      <w:r w:rsidR="007C74C0" w:rsidRPr="0054080D">
        <w:rPr>
          <w:rFonts w:ascii="Times New Roman" w:hAnsi="Times New Roman" w:cs="Times New Roman"/>
          <w:sz w:val="28"/>
          <w:szCs w:val="28"/>
        </w:rPr>
        <w:t>]</w:t>
      </w:r>
    </w:p>
    <w:p w:rsidR="00E47FA4" w:rsidRPr="0054080D" w:rsidRDefault="00E47FA4" w:rsidP="00935A93">
      <w:pPr>
        <w:pStyle w:val="a3"/>
        <w:spacing w:line="360" w:lineRule="auto"/>
        <w:ind w:firstLine="709"/>
        <w:jc w:val="both"/>
        <w:rPr>
          <w:rFonts w:ascii="Times New Roman" w:hAnsi="Times New Roman" w:cs="Times New Roman"/>
          <w:sz w:val="28"/>
          <w:szCs w:val="28"/>
        </w:rPr>
      </w:pPr>
      <w:r w:rsidRPr="0054080D">
        <w:rPr>
          <w:rFonts w:ascii="Times New Roman" w:hAnsi="Times New Roman" w:cs="Times New Roman"/>
          <w:sz w:val="28"/>
          <w:szCs w:val="28"/>
          <w:u w:val="single"/>
        </w:rPr>
        <w:t>Расходы</w:t>
      </w:r>
      <w:r w:rsidR="00815B62">
        <w:rPr>
          <w:rFonts w:ascii="Times New Roman" w:hAnsi="Times New Roman" w:cs="Times New Roman"/>
          <w:sz w:val="28"/>
          <w:szCs w:val="28"/>
          <w:u w:val="single"/>
        </w:rPr>
        <w:t xml:space="preserve"> </w:t>
      </w:r>
      <w:r w:rsidRPr="0054080D">
        <w:rPr>
          <w:rFonts w:ascii="Times New Roman" w:hAnsi="Times New Roman" w:cs="Times New Roman"/>
          <w:sz w:val="28"/>
          <w:szCs w:val="28"/>
          <w:u w:val="single"/>
        </w:rPr>
        <w:t>бюджета</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представляют</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собой</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затраты,</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возникающие</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в</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связи</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с выполнением государством</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своих</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задач</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и</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функций.</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Эти</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затраты</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выражают экономические отношения, на основе которых происходит процесс использования средств централизованного фонда денежных средств государства</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по</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различным направлениям. Экономическая сущность расходов бюджета проявляется во многих видах.</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Каждый</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вид</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расходов</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обладает</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качественной</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и</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количественной характеристикой.</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При</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этом</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качественная</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характеристика,</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отражая экономическую природу явления, позволяет</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установить</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назначение</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бюджетных расходов, количественная — их величину.</w:t>
      </w:r>
      <w:r w:rsidR="00B10475" w:rsidRPr="0054080D">
        <w:rPr>
          <w:rFonts w:ascii="Times New Roman" w:hAnsi="Times New Roman" w:cs="Times New Roman"/>
          <w:sz w:val="28"/>
          <w:szCs w:val="28"/>
        </w:rPr>
        <w:t xml:space="preserve"> </w:t>
      </w:r>
      <w:r w:rsidR="007C74C0" w:rsidRPr="0054080D">
        <w:rPr>
          <w:rFonts w:ascii="Times New Roman" w:hAnsi="Times New Roman" w:cs="Times New Roman"/>
          <w:sz w:val="28"/>
          <w:szCs w:val="28"/>
        </w:rPr>
        <w:t>[</w:t>
      </w:r>
      <w:r w:rsidRPr="0054080D">
        <w:rPr>
          <w:rFonts w:ascii="Times New Roman" w:hAnsi="Times New Roman" w:cs="Times New Roman"/>
          <w:sz w:val="28"/>
          <w:szCs w:val="28"/>
        </w:rPr>
        <w:t>12, 38</w:t>
      </w:r>
      <w:r w:rsidR="007C74C0" w:rsidRPr="0054080D">
        <w:rPr>
          <w:rFonts w:ascii="Times New Roman" w:hAnsi="Times New Roman" w:cs="Times New Roman"/>
          <w:sz w:val="28"/>
          <w:szCs w:val="28"/>
        </w:rPr>
        <w:t>]</w:t>
      </w:r>
    </w:p>
    <w:p w:rsidR="00E47FA4" w:rsidRPr="00724E64" w:rsidRDefault="000A5289" w:rsidP="00935A93">
      <w:pPr>
        <w:pStyle w:val="bodytxt"/>
        <w:spacing w:before="0" w:beforeAutospacing="0" w:after="0" w:afterAutospacing="0" w:line="360" w:lineRule="auto"/>
        <w:ind w:firstLine="709"/>
        <w:jc w:val="both"/>
        <w:rPr>
          <w:rFonts w:ascii="Times New Roman" w:hAnsi="Times New Roman" w:cs="Times New Roman"/>
          <w:sz w:val="28"/>
          <w:szCs w:val="28"/>
        </w:rPr>
      </w:pPr>
      <w:r w:rsidRPr="00724E64">
        <w:rPr>
          <w:rFonts w:ascii="Times New Roman" w:hAnsi="Times New Roman" w:cs="Times New Roman"/>
          <w:sz w:val="28"/>
          <w:szCs w:val="28"/>
        </w:rPr>
        <w:t xml:space="preserve">Экономическая сущность расходов государственного бюджета проявляется в том, что они служат активным инструментом экономической политики. С их помощью государство воздействует на перераспределительные процессы, рост национального дохода, структурное регулирование экономики, развитие отдельных отраслей и секторов хозяйства, повышение конкурентоспособности национальной экономики. Социальная сущность расходов отражается в том, что через них государство осуществляет политику социального маневрирования, обеспечивает воспроизводство рабочей силы. Следовательно, расходы государственного бюджета обеспечивают государству осуществление его главных функций и задач. </w:t>
      </w:r>
      <w:r w:rsidR="00E47FA4" w:rsidRPr="00724E64">
        <w:rPr>
          <w:rFonts w:ascii="Times New Roman" w:hAnsi="Times New Roman" w:cs="Times New Roman"/>
          <w:sz w:val="28"/>
          <w:szCs w:val="28"/>
        </w:rPr>
        <w:t>Конкретные виды бюджетных расходов определяются рядом факторов:</w:t>
      </w:r>
      <w:r w:rsidR="00815B62">
        <w:rPr>
          <w:rFonts w:ascii="Times New Roman" w:hAnsi="Times New Roman" w:cs="Times New Roman"/>
          <w:sz w:val="28"/>
          <w:szCs w:val="28"/>
        </w:rPr>
        <w:t xml:space="preserve"> </w:t>
      </w:r>
      <w:r w:rsidR="00E47FA4" w:rsidRPr="00724E64">
        <w:rPr>
          <w:rFonts w:ascii="Times New Roman" w:hAnsi="Times New Roman" w:cs="Times New Roman"/>
          <w:sz w:val="28"/>
          <w:szCs w:val="28"/>
        </w:rPr>
        <w:t>природой и функциями государства, уровнем социально-экономического</w:t>
      </w:r>
      <w:r w:rsidR="00815B62">
        <w:rPr>
          <w:rFonts w:ascii="Times New Roman" w:hAnsi="Times New Roman" w:cs="Times New Roman"/>
          <w:sz w:val="28"/>
          <w:szCs w:val="28"/>
        </w:rPr>
        <w:t xml:space="preserve"> </w:t>
      </w:r>
      <w:r w:rsidR="00E47FA4" w:rsidRPr="00724E64">
        <w:rPr>
          <w:rFonts w:ascii="Times New Roman" w:hAnsi="Times New Roman" w:cs="Times New Roman"/>
          <w:sz w:val="28"/>
          <w:szCs w:val="28"/>
        </w:rPr>
        <w:t>развития</w:t>
      </w:r>
      <w:r w:rsidR="00815B62">
        <w:rPr>
          <w:rFonts w:ascii="Times New Roman" w:hAnsi="Times New Roman" w:cs="Times New Roman"/>
          <w:sz w:val="28"/>
          <w:szCs w:val="28"/>
        </w:rPr>
        <w:t xml:space="preserve"> </w:t>
      </w:r>
      <w:r w:rsidR="00E47FA4" w:rsidRPr="00724E64">
        <w:rPr>
          <w:rFonts w:ascii="Times New Roman" w:hAnsi="Times New Roman" w:cs="Times New Roman"/>
          <w:sz w:val="28"/>
          <w:szCs w:val="28"/>
        </w:rPr>
        <w:t>страны, разветвленностью связей</w:t>
      </w:r>
      <w:r w:rsidR="00815B62">
        <w:rPr>
          <w:rFonts w:ascii="Times New Roman" w:hAnsi="Times New Roman" w:cs="Times New Roman"/>
          <w:sz w:val="28"/>
          <w:szCs w:val="28"/>
        </w:rPr>
        <w:t xml:space="preserve"> </w:t>
      </w:r>
      <w:r w:rsidR="00E47FA4" w:rsidRPr="00724E64">
        <w:rPr>
          <w:rFonts w:ascii="Times New Roman" w:hAnsi="Times New Roman" w:cs="Times New Roman"/>
          <w:sz w:val="28"/>
          <w:szCs w:val="28"/>
        </w:rPr>
        <w:t>бюд</w:t>
      </w:r>
      <w:r w:rsidR="00B10475" w:rsidRPr="00724E64">
        <w:rPr>
          <w:rFonts w:ascii="Times New Roman" w:hAnsi="Times New Roman" w:cs="Times New Roman"/>
          <w:sz w:val="28"/>
          <w:szCs w:val="28"/>
        </w:rPr>
        <w:t>жета</w:t>
      </w:r>
      <w:r w:rsidR="00815B62">
        <w:rPr>
          <w:rFonts w:ascii="Times New Roman" w:hAnsi="Times New Roman" w:cs="Times New Roman"/>
          <w:sz w:val="28"/>
          <w:szCs w:val="28"/>
        </w:rPr>
        <w:t xml:space="preserve"> </w:t>
      </w:r>
      <w:r w:rsidR="00B10475" w:rsidRPr="00724E64">
        <w:rPr>
          <w:rFonts w:ascii="Times New Roman" w:hAnsi="Times New Roman" w:cs="Times New Roman"/>
          <w:sz w:val="28"/>
          <w:szCs w:val="28"/>
        </w:rPr>
        <w:t>с</w:t>
      </w:r>
      <w:r w:rsidR="00815B62">
        <w:rPr>
          <w:rFonts w:ascii="Times New Roman" w:hAnsi="Times New Roman" w:cs="Times New Roman"/>
          <w:sz w:val="28"/>
          <w:szCs w:val="28"/>
        </w:rPr>
        <w:t xml:space="preserve"> </w:t>
      </w:r>
      <w:r w:rsidR="00B10475" w:rsidRPr="00724E64">
        <w:rPr>
          <w:rFonts w:ascii="Times New Roman" w:hAnsi="Times New Roman" w:cs="Times New Roman"/>
          <w:sz w:val="28"/>
          <w:szCs w:val="28"/>
        </w:rPr>
        <w:t>народным</w:t>
      </w:r>
      <w:r w:rsidR="00815B62">
        <w:rPr>
          <w:rFonts w:ascii="Times New Roman" w:hAnsi="Times New Roman" w:cs="Times New Roman"/>
          <w:sz w:val="28"/>
          <w:szCs w:val="28"/>
        </w:rPr>
        <w:t xml:space="preserve"> </w:t>
      </w:r>
      <w:r w:rsidR="00B10475" w:rsidRPr="00724E64">
        <w:rPr>
          <w:rFonts w:ascii="Times New Roman" w:hAnsi="Times New Roman" w:cs="Times New Roman"/>
          <w:sz w:val="28"/>
          <w:szCs w:val="28"/>
        </w:rPr>
        <w:t xml:space="preserve">хозяйством, </w:t>
      </w:r>
      <w:r w:rsidR="00E47FA4" w:rsidRPr="00724E64">
        <w:rPr>
          <w:rFonts w:ascii="Times New Roman" w:hAnsi="Times New Roman" w:cs="Times New Roman"/>
          <w:sz w:val="28"/>
          <w:szCs w:val="28"/>
        </w:rPr>
        <w:t>административно-территориальным устройством государства,</w:t>
      </w:r>
      <w:r w:rsidR="00815B62">
        <w:rPr>
          <w:rFonts w:ascii="Times New Roman" w:hAnsi="Times New Roman" w:cs="Times New Roman"/>
          <w:sz w:val="28"/>
          <w:szCs w:val="28"/>
        </w:rPr>
        <w:t xml:space="preserve"> </w:t>
      </w:r>
      <w:r w:rsidR="00E47FA4" w:rsidRPr="00724E64">
        <w:rPr>
          <w:rFonts w:ascii="Times New Roman" w:hAnsi="Times New Roman" w:cs="Times New Roman"/>
          <w:sz w:val="28"/>
          <w:szCs w:val="28"/>
        </w:rPr>
        <w:t>формами</w:t>
      </w:r>
      <w:r w:rsidR="00815B62">
        <w:rPr>
          <w:rFonts w:ascii="Times New Roman" w:hAnsi="Times New Roman" w:cs="Times New Roman"/>
          <w:sz w:val="28"/>
          <w:szCs w:val="28"/>
        </w:rPr>
        <w:t xml:space="preserve"> </w:t>
      </w:r>
      <w:r w:rsidR="00E47FA4" w:rsidRPr="00724E64">
        <w:rPr>
          <w:rFonts w:ascii="Times New Roman" w:hAnsi="Times New Roman" w:cs="Times New Roman"/>
          <w:sz w:val="28"/>
          <w:szCs w:val="28"/>
        </w:rPr>
        <w:t>предоставления</w:t>
      </w:r>
      <w:r w:rsidR="00815B62">
        <w:rPr>
          <w:rFonts w:ascii="Times New Roman" w:hAnsi="Times New Roman" w:cs="Times New Roman"/>
          <w:sz w:val="28"/>
          <w:szCs w:val="28"/>
        </w:rPr>
        <w:t xml:space="preserve"> </w:t>
      </w:r>
      <w:r w:rsidR="00E47FA4" w:rsidRPr="00724E64">
        <w:rPr>
          <w:rFonts w:ascii="Times New Roman" w:hAnsi="Times New Roman" w:cs="Times New Roman"/>
          <w:sz w:val="28"/>
          <w:szCs w:val="28"/>
        </w:rPr>
        <w:t>бюджетных средств и т.д.</w:t>
      </w:r>
      <w:r w:rsidR="00815B62">
        <w:rPr>
          <w:rFonts w:ascii="Times New Roman" w:hAnsi="Times New Roman" w:cs="Times New Roman"/>
          <w:sz w:val="28"/>
          <w:szCs w:val="28"/>
        </w:rPr>
        <w:t xml:space="preserve"> </w:t>
      </w:r>
      <w:r w:rsidR="00E47FA4" w:rsidRPr="00724E64">
        <w:rPr>
          <w:rFonts w:ascii="Times New Roman" w:hAnsi="Times New Roman" w:cs="Times New Roman"/>
          <w:sz w:val="28"/>
          <w:szCs w:val="28"/>
        </w:rPr>
        <w:t>Сочетание</w:t>
      </w:r>
      <w:r w:rsidR="00815B62">
        <w:rPr>
          <w:rFonts w:ascii="Times New Roman" w:hAnsi="Times New Roman" w:cs="Times New Roman"/>
          <w:sz w:val="28"/>
          <w:szCs w:val="28"/>
        </w:rPr>
        <w:t xml:space="preserve"> </w:t>
      </w:r>
      <w:r w:rsidR="00E47FA4" w:rsidRPr="00724E64">
        <w:rPr>
          <w:rFonts w:ascii="Times New Roman" w:hAnsi="Times New Roman" w:cs="Times New Roman"/>
          <w:sz w:val="28"/>
          <w:szCs w:val="28"/>
        </w:rPr>
        <w:t>этих</w:t>
      </w:r>
      <w:r w:rsidR="00815B62">
        <w:rPr>
          <w:rFonts w:ascii="Times New Roman" w:hAnsi="Times New Roman" w:cs="Times New Roman"/>
          <w:sz w:val="28"/>
          <w:szCs w:val="28"/>
        </w:rPr>
        <w:t xml:space="preserve"> </w:t>
      </w:r>
      <w:r w:rsidR="00E47FA4" w:rsidRPr="00724E64">
        <w:rPr>
          <w:rFonts w:ascii="Times New Roman" w:hAnsi="Times New Roman" w:cs="Times New Roman"/>
          <w:sz w:val="28"/>
          <w:szCs w:val="28"/>
        </w:rPr>
        <w:t>факторов</w:t>
      </w:r>
      <w:r w:rsidR="00815B62">
        <w:rPr>
          <w:rFonts w:ascii="Times New Roman" w:hAnsi="Times New Roman" w:cs="Times New Roman"/>
          <w:sz w:val="28"/>
          <w:szCs w:val="28"/>
        </w:rPr>
        <w:t xml:space="preserve"> </w:t>
      </w:r>
      <w:r w:rsidR="00E47FA4" w:rsidRPr="00724E64">
        <w:rPr>
          <w:rFonts w:ascii="Times New Roman" w:hAnsi="Times New Roman" w:cs="Times New Roman"/>
          <w:sz w:val="28"/>
          <w:szCs w:val="28"/>
        </w:rPr>
        <w:t>порождает</w:t>
      </w:r>
      <w:r w:rsidR="00815B62">
        <w:rPr>
          <w:rFonts w:ascii="Times New Roman" w:hAnsi="Times New Roman" w:cs="Times New Roman"/>
          <w:sz w:val="28"/>
          <w:szCs w:val="28"/>
        </w:rPr>
        <w:t xml:space="preserve"> </w:t>
      </w:r>
      <w:r w:rsidR="00E47FA4" w:rsidRPr="00724E64">
        <w:rPr>
          <w:rFonts w:ascii="Times New Roman" w:hAnsi="Times New Roman" w:cs="Times New Roman"/>
          <w:sz w:val="28"/>
          <w:szCs w:val="28"/>
        </w:rPr>
        <w:t>ту</w:t>
      </w:r>
      <w:r w:rsidR="00815B62">
        <w:rPr>
          <w:rFonts w:ascii="Times New Roman" w:hAnsi="Times New Roman" w:cs="Times New Roman"/>
          <w:sz w:val="28"/>
          <w:szCs w:val="28"/>
        </w:rPr>
        <w:t xml:space="preserve"> </w:t>
      </w:r>
      <w:r w:rsidR="00E47FA4" w:rsidRPr="00724E64">
        <w:rPr>
          <w:rFonts w:ascii="Times New Roman" w:hAnsi="Times New Roman" w:cs="Times New Roman"/>
          <w:sz w:val="28"/>
          <w:szCs w:val="28"/>
        </w:rPr>
        <w:t>или</w:t>
      </w:r>
      <w:r w:rsidR="00815B62">
        <w:rPr>
          <w:rFonts w:ascii="Times New Roman" w:hAnsi="Times New Roman" w:cs="Times New Roman"/>
          <w:sz w:val="28"/>
          <w:szCs w:val="28"/>
        </w:rPr>
        <w:t xml:space="preserve"> </w:t>
      </w:r>
      <w:r w:rsidR="00E47FA4" w:rsidRPr="00724E64">
        <w:rPr>
          <w:rFonts w:ascii="Times New Roman" w:hAnsi="Times New Roman" w:cs="Times New Roman"/>
          <w:sz w:val="28"/>
          <w:szCs w:val="28"/>
        </w:rPr>
        <w:t>иную</w:t>
      </w:r>
      <w:r w:rsidR="00815B62">
        <w:rPr>
          <w:rFonts w:ascii="Times New Roman" w:hAnsi="Times New Roman" w:cs="Times New Roman"/>
          <w:sz w:val="28"/>
          <w:szCs w:val="28"/>
        </w:rPr>
        <w:t xml:space="preserve"> </w:t>
      </w:r>
      <w:r w:rsidR="00E47FA4" w:rsidRPr="00724E64">
        <w:rPr>
          <w:rFonts w:ascii="Times New Roman" w:hAnsi="Times New Roman" w:cs="Times New Roman"/>
          <w:sz w:val="28"/>
          <w:szCs w:val="28"/>
        </w:rPr>
        <w:t>систему расходов</w:t>
      </w:r>
      <w:r w:rsidR="00815B62">
        <w:rPr>
          <w:rFonts w:ascii="Times New Roman" w:hAnsi="Times New Roman" w:cs="Times New Roman"/>
          <w:sz w:val="28"/>
          <w:szCs w:val="28"/>
        </w:rPr>
        <w:t xml:space="preserve"> </w:t>
      </w:r>
      <w:r w:rsidR="00E47FA4" w:rsidRPr="00724E64">
        <w:rPr>
          <w:rFonts w:ascii="Times New Roman" w:hAnsi="Times New Roman" w:cs="Times New Roman"/>
          <w:sz w:val="28"/>
          <w:szCs w:val="28"/>
        </w:rPr>
        <w:t>бюджета</w:t>
      </w:r>
      <w:r w:rsidR="00815B62">
        <w:rPr>
          <w:rFonts w:ascii="Times New Roman" w:hAnsi="Times New Roman" w:cs="Times New Roman"/>
          <w:sz w:val="28"/>
          <w:szCs w:val="28"/>
        </w:rPr>
        <w:t xml:space="preserve"> </w:t>
      </w:r>
      <w:r w:rsidR="00E47FA4" w:rsidRPr="00724E64">
        <w:rPr>
          <w:rFonts w:ascii="Times New Roman" w:hAnsi="Times New Roman" w:cs="Times New Roman"/>
          <w:sz w:val="28"/>
          <w:szCs w:val="28"/>
        </w:rPr>
        <w:t>любого</w:t>
      </w:r>
      <w:r w:rsidR="00815B62">
        <w:rPr>
          <w:rFonts w:ascii="Times New Roman" w:hAnsi="Times New Roman" w:cs="Times New Roman"/>
          <w:sz w:val="28"/>
          <w:szCs w:val="28"/>
        </w:rPr>
        <w:t xml:space="preserve"> </w:t>
      </w:r>
      <w:r w:rsidR="00E47FA4" w:rsidRPr="00724E64">
        <w:rPr>
          <w:rFonts w:ascii="Times New Roman" w:hAnsi="Times New Roman" w:cs="Times New Roman"/>
          <w:sz w:val="28"/>
          <w:szCs w:val="28"/>
        </w:rPr>
        <w:t>государства</w:t>
      </w:r>
      <w:r w:rsidR="00815B62">
        <w:rPr>
          <w:rFonts w:ascii="Times New Roman" w:hAnsi="Times New Roman" w:cs="Times New Roman"/>
          <w:sz w:val="28"/>
          <w:szCs w:val="28"/>
        </w:rPr>
        <w:t xml:space="preserve"> </w:t>
      </w:r>
      <w:r w:rsidR="00E47FA4" w:rsidRPr="00724E64">
        <w:rPr>
          <w:rFonts w:ascii="Times New Roman" w:hAnsi="Times New Roman" w:cs="Times New Roman"/>
          <w:sz w:val="28"/>
          <w:szCs w:val="28"/>
        </w:rPr>
        <w:t>на</w:t>
      </w:r>
      <w:r w:rsidR="00815B62">
        <w:rPr>
          <w:rFonts w:ascii="Times New Roman" w:hAnsi="Times New Roman" w:cs="Times New Roman"/>
          <w:sz w:val="28"/>
          <w:szCs w:val="28"/>
        </w:rPr>
        <w:t xml:space="preserve"> </w:t>
      </w:r>
      <w:r w:rsidR="00E47FA4" w:rsidRPr="00724E64">
        <w:rPr>
          <w:rFonts w:ascii="Times New Roman" w:hAnsi="Times New Roman" w:cs="Times New Roman"/>
          <w:sz w:val="28"/>
          <w:szCs w:val="28"/>
        </w:rPr>
        <w:t>определенном</w:t>
      </w:r>
      <w:r w:rsidR="00815B62">
        <w:rPr>
          <w:rFonts w:ascii="Times New Roman" w:hAnsi="Times New Roman" w:cs="Times New Roman"/>
          <w:sz w:val="28"/>
          <w:szCs w:val="28"/>
        </w:rPr>
        <w:t xml:space="preserve"> </w:t>
      </w:r>
      <w:r w:rsidR="00E47FA4" w:rsidRPr="00724E64">
        <w:rPr>
          <w:rFonts w:ascii="Times New Roman" w:hAnsi="Times New Roman" w:cs="Times New Roman"/>
          <w:sz w:val="28"/>
          <w:szCs w:val="28"/>
        </w:rPr>
        <w:t>этапе</w:t>
      </w:r>
      <w:r w:rsidR="00815B62">
        <w:rPr>
          <w:rFonts w:ascii="Times New Roman" w:hAnsi="Times New Roman" w:cs="Times New Roman"/>
          <w:sz w:val="28"/>
          <w:szCs w:val="28"/>
        </w:rPr>
        <w:t xml:space="preserve"> </w:t>
      </w:r>
      <w:r w:rsidR="00E47FA4" w:rsidRPr="00724E64">
        <w:rPr>
          <w:rFonts w:ascii="Times New Roman" w:hAnsi="Times New Roman" w:cs="Times New Roman"/>
          <w:sz w:val="28"/>
          <w:szCs w:val="28"/>
        </w:rPr>
        <w:t>социально-экономического развития.</w:t>
      </w:r>
      <w:r w:rsidR="00724E64">
        <w:rPr>
          <w:rFonts w:ascii="Times New Roman" w:hAnsi="Times New Roman" w:cs="Times New Roman"/>
          <w:sz w:val="28"/>
          <w:szCs w:val="28"/>
        </w:rPr>
        <w:t xml:space="preserve"> </w:t>
      </w:r>
      <w:r w:rsidR="00E47FA4" w:rsidRPr="00724E64">
        <w:rPr>
          <w:rFonts w:ascii="Times New Roman" w:hAnsi="Times New Roman" w:cs="Times New Roman"/>
          <w:sz w:val="28"/>
          <w:szCs w:val="28"/>
        </w:rPr>
        <w:t>Для выяснения роли и значения бюджетных</w:t>
      </w:r>
      <w:r w:rsidR="00815B62">
        <w:rPr>
          <w:rFonts w:ascii="Times New Roman" w:hAnsi="Times New Roman" w:cs="Times New Roman"/>
          <w:sz w:val="28"/>
          <w:szCs w:val="28"/>
        </w:rPr>
        <w:t xml:space="preserve"> </w:t>
      </w:r>
      <w:r w:rsidR="00E47FA4" w:rsidRPr="00724E64">
        <w:rPr>
          <w:rFonts w:ascii="Times New Roman" w:hAnsi="Times New Roman" w:cs="Times New Roman"/>
          <w:sz w:val="28"/>
          <w:szCs w:val="28"/>
        </w:rPr>
        <w:t>расходов</w:t>
      </w:r>
      <w:r w:rsidR="00815B62">
        <w:rPr>
          <w:rFonts w:ascii="Times New Roman" w:hAnsi="Times New Roman" w:cs="Times New Roman"/>
          <w:sz w:val="28"/>
          <w:szCs w:val="28"/>
        </w:rPr>
        <w:t xml:space="preserve"> </w:t>
      </w:r>
      <w:r w:rsidR="00E47FA4" w:rsidRPr="00724E64">
        <w:rPr>
          <w:rFonts w:ascii="Times New Roman" w:hAnsi="Times New Roman" w:cs="Times New Roman"/>
          <w:sz w:val="28"/>
          <w:szCs w:val="28"/>
        </w:rPr>
        <w:t>в</w:t>
      </w:r>
      <w:r w:rsidR="00815B62">
        <w:rPr>
          <w:rFonts w:ascii="Times New Roman" w:hAnsi="Times New Roman" w:cs="Times New Roman"/>
          <w:sz w:val="28"/>
          <w:szCs w:val="28"/>
        </w:rPr>
        <w:t xml:space="preserve"> </w:t>
      </w:r>
      <w:r w:rsidR="00E47FA4" w:rsidRPr="00724E64">
        <w:rPr>
          <w:rFonts w:ascii="Times New Roman" w:hAnsi="Times New Roman" w:cs="Times New Roman"/>
          <w:sz w:val="28"/>
          <w:szCs w:val="28"/>
        </w:rPr>
        <w:t>экономической</w:t>
      </w:r>
      <w:r w:rsidR="00815B62">
        <w:rPr>
          <w:rFonts w:ascii="Times New Roman" w:hAnsi="Times New Roman" w:cs="Times New Roman"/>
          <w:sz w:val="28"/>
          <w:szCs w:val="28"/>
        </w:rPr>
        <w:t xml:space="preserve"> </w:t>
      </w:r>
      <w:r w:rsidR="00E47FA4" w:rsidRPr="00724E64">
        <w:rPr>
          <w:rFonts w:ascii="Times New Roman" w:hAnsi="Times New Roman" w:cs="Times New Roman"/>
          <w:sz w:val="28"/>
          <w:szCs w:val="28"/>
        </w:rPr>
        <w:t xml:space="preserve">жизни общества их классифицируют по определенным признакам. </w:t>
      </w:r>
    </w:p>
    <w:p w:rsidR="00E47FA4" w:rsidRPr="001806FB" w:rsidRDefault="00E47FA4" w:rsidP="00935A93">
      <w:pPr>
        <w:pStyle w:val="a3"/>
        <w:spacing w:line="360" w:lineRule="auto"/>
        <w:ind w:firstLine="709"/>
        <w:jc w:val="both"/>
        <w:rPr>
          <w:rFonts w:ascii="Times New Roman" w:hAnsi="Times New Roman" w:cs="Times New Roman"/>
          <w:sz w:val="28"/>
          <w:szCs w:val="28"/>
        </w:rPr>
      </w:pPr>
      <w:r w:rsidRPr="0054080D">
        <w:rPr>
          <w:rFonts w:ascii="Times New Roman" w:hAnsi="Times New Roman" w:cs="Times New Roman"/>
          <w:sz w:val="28"/>
          <w:szCs w:val="28"/>
        </w:rPr>
        <w:t>В первую очередь применяется экономическая классификация расходов</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бюджета,</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показывающая</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их</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влияние</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на</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процесс</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расширенного воспроизводства. В этом случае выделяются текущие и капитальные</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бюджетные расходы.</w:t>
      </w:r>
      <w:r w:rsidR="00B10475" w:rsidRPr="0054080D">
        <w:rPr>
          <w:rFonts w:ascii="Times New Roman" w:hAnsi="Times New Roman" w:cs="Times New Roman"/>
          <w:sz w:val="28"/>
          <w:szCs w:val="28"/>
        </w:rPr>
        <w:t xml:space="preserve"> </w:t>
      </w:r>
      <w:r w:rsidR="007C74C0" w:rsidRPr="001806FB">
        <w:rPr>
          <w:rFonts w:ascii="Times New Roman" w:hAnsi="Times New Roman" w:cs="Times New Roman"/>
          <w:sz w:val="28"/>
          <w:szCs w:val="28"/>
        </w:rPr>
        <w:t>[</w:t>
      </w:r>
      <w:r w:rsidRPr="0054080D">
        <w:rPr>
          <w:rFonts w:ascii="Times New Roman" w:hAnsi="Times New Roman" w:cs="Times New Roman"/>
          <w:sz w:val="28"/>
          <w:szCs w:val="28"/>
        </w:rPr>
        <w:t xml:space="preserve">5, </w:t>
      </w:r>
      <w:r w:rsidR="00E5377B" w:rsidRPr="001806FB">
        <w:rPr>
          <w:rFonts w:ascii="Times New Roman" w:hAnsi="Times New Roman" w:cs="Times New Roman"/>
          <w:sz w:val="28"/>
          <w:szCs w:val="28"/>
        </w:rPr>
        <w:t>73]</w:t>
      </w:r>
    </w:p>
    <w:p w:rsidR="00E47FA4" w:rsidRPr="001806FB" w:rsidRDefault="00815B62" w:rsidP="00935A93">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47FA4" w:rsidRPr="0054080D">
        <w:rPr>
          <w:rFonts w:ascii="Times New Roman" w:hAnsi="Times New Roman" w:cs="Times New Roman"/>
          <w:sz w:val="28"/>
          <w:szCs w:val="28"/>
          <w:u w:val="single"/>
        </w:rPr>
        <w:t>Текущие</w:t>
      </w:r>
      <w:r>
        <w:rPr>
          <w:rFonts w:ascii="Times New Roman" w:hAnsi="Times New Roman" w:cs="Times New Roman"/>
          <w:sz w:val="28"/>
          <w:szCs w:val="28"/>
          <w:u w:val="single"/>
        </w:rPr>
        <w:t xml:space="preserve"> </w:t>
      </w:r>
      <w:r w:rsidR="00E47FA4" w:rsidRPr="0054080D">
        <w:rPr>
          <w:rFonts w:ascii="Times New Roman" w:hAnsi="Times New Roman" w:cs="Times New Roman"/>
          <w:sz w:val="28"/>
          <w:szCs w:val="28"/>
          <w:u w:val="single"/>
        </w:rPr>
        <w:t>расходы</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представляют</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собой</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часть</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расходов</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бюджета, обеспечивающих текущее</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функционирование</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органов</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государственной</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власти, органов</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местного</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самоуправления,</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бюджетных учреждений, оказание государственной поддержки другим бюджетам и отдельным отраслям экономики</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в форме дотаций, субсидий</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и</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субвенций.</w:t>
      </w:r>
      <w:r w:rsidR="008D6242" w:rsidRPr="0054080D">
        <w:rPr>
          <w:rFonts w:ascii="Times New Roman" w:hAnsi="Times New Roman" w:cs="Times New Roman"/>
          <w:sz w:val="28"/>
          <w:szCs w:val="28"/>
        </w:rPr>
        <w:t xml:space="preserve"> </w:t>
      </w:r>
      <w:r w:rsidR="007C74C0" w:rsidRPr="0054080D">
        <w:rPr>
          <w:rFonts w:ascii="Times New Roman" w:hAnsi="Times New Roman" w:cs="Times New Roman"/>
          <w:sz w:val="28"/>
          <w:szCs w:val="28"/>
        </w:rPr>
        <w:t>[</w:t>
      </w:r>
      <w:r w:rsidR="00946446" w:rsidRPr="0054080D">
        <w:rPr>
          <w:rFonts w:ascii="Times New Roman" w:hAnsi="Times New Roman" w:cs="Times New Roman"/>
          <w:sz w:val="28"/>
          <w:szCs w:val="28"/>
        </w:rPr>
        <w:t xml:space="preserve">1, ст. </w:t>
      </w:r>
      <w:r w:rsidR="008D6242" w:rsidRPr="0054080D">
        <w:rPr>
          <w:rFonts w:ascii="Times New Roman" w:hAnsi="Times New Roman" w:cs="Times New Roman"/>
          <w:sz w:val="28"/>
          <w:szCs w:val="28"/>
        </w:rPr>
        <w:t>68</w:t>
      </w:r>
      <w:r w:rsidR="007C74C0" w:rsidRPr="0054080D">
        <w:rPr>
          <w:rFonts w:ascii="Times New Roman" w:hAnsi="Times New Roman" w:cs="Times New Roman"/>
          <w:sz w:val="28"/>
          <w:szCs w:val="28"/>
        </w:rPr>
        <w:t>]</w:t>
      </w:r>
      <w:r>
        <w:rPr>
          <w:rFonts w:ascii="Times New Roman" w:hAnsi="Times New Roman" w:cs="Times New Roman"/>
          <w:sz w:val="30"/>
          <w:szCs w:val="30"/>
        </w:rPr>
        <w:t xml:space="preserve"> </w:t>
      </w:r>
      <w:r w:rsidR="00E47FA4" w:rsidRPr="0054080D">
        <w:rPr>
          <w:rFonts w:ascii="Times New Roman" w:hAnsi="Times New Roman" w:cs="Times New Roman"/>
          <w:sz w:val="28"/>
          <w:szCs w:val="28"/>
        </w:rPr>
        <w:t>Эти</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расходы</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включают</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затраты</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на государственное</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потребление</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(содержание</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экономической</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и</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социальной инфраструктуры,</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государственных</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отраслей</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народного</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хозяйства,</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закупки товаров</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и</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услуг</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гражданского</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и</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военного</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характера,</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текущие</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расходы государственных учреждений), текущие субсидии нижестоящим</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органам</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власти, государственным</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и</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частным</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предприятиям,</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трансфертные</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платежи,</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выплату процентов по</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государственному</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долгу</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и</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другие</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расходы.</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Эти</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расходы</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в основном соответствуют затратам, отраженным в обычном бюджете</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или</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бюджете текущих расходов и доходов.</w:t>
      </w:r>
      <w:r w:rsidR="00E27570" w:rsidRPr="0054080D">
        <w:rPr>
          <w:rFonts w:ascii="Times New Roman" w:hAnsi="Times New Roman" w:cs="Times New Roman"/>
          <w:sz w:val="28"/>
          <w:szCs w:val="28"/>
        </w:rPr>
        <w:t xml:space="preserve"> </w:t>
      </w:r>
      <w:r w:rsidR="007C74C0" w:rsidRPr="001806FB">
        <w:rPr>
          <w:rFonts w:ascii="Times New Roman" w:hAnsi="Times New Roman" w:cs="Times New Roman"/>
          <w:sz w:val="28"/>
          <w:szCs w:val="28"/>
        </w:rPr>
        <w:t>[</w:t>
      </w:r>
      <w:r w:rsidR="00E47FA4" w:rsidRPr="0054080D">
        <w:rPr>
          <w:rFonts w:ascii="Times New Roman" w:hAnsi="Times New Roman" w:cs="Times New Roman"/>
          <w:sz w:val="28"/>
          <w:szCs w:val="28"/>
        </w:rPr>
        <w:t>7, 47</w:t>
      </w:r>
      <w:r w:rsidR="007C74C0" w:rsidRPr="001806FB">
        <w:rPr>
          <w:rFonts w:ascii="Times New Roman" w:hAnsi="Times New Roman" w:cs="Times New Roman"/>
          <w:sz w:val="28"/>
          <w:szCs w:val="28"/>
        </w:rPr>
        <w:t>]</w:t>
      </w:r>
    </w:p>
    <w:p w:rsidR="00C32C4F" w:rsidRPr="001806FB" w:rsidRDefault="00815B62" w:rsidP="00935A93">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47FA4" w:rsidRPr="0054080D">
        <w:rPr>
          <w:rFonts w:ascii="Times New Roman" w:hAnsi="Times New Roman" w:cs="Times New Roman"/>
          <w:sz w:val="28"/>
          <w:szCs w:val="28"/>
          <w:u w:val="single"/>
        </w:rPr>
        <w:t>Капитальные</w:t>
      </w:r>
      <w:r>
        <w:rPr>
          <w:rFonts w:ascii="Times New Roman" w:hAnsi="Times New Roman" w:cs="Times New Roman"/>
          <w:sz w:val="28"/>
          <w:szCs w:val="28"/>
          <w:u w:val="single"/>
        </w:rPr>
        <w:t xml:space="preserve"> </w:t>
      </w:r>
      <w:r w:rsidR="00E47FA4" w:rsidRPr="0054080D">
        <w:rPr>
          <w:rFonts w:ascii="Times New Roman" w:hAnsi="Times New Roman" w:cs="Times New Roman"/>
          <w:sz w:val="28"/>
          <w:szCs w:val="28"/>
          <w:u w:val="single"/>
        </w:rPr>
        <w:t>расходы</w:t>
      </w:r>
      <w:r>
        <w:rPr>
          <w:rFonts w:ascii="Times New Roman" w:hAnsi="Times New Roman" w:cs="Times New Roman"/>
          <w:sz w:val="28"/>
          <w:szCs w:val="28"/>
          <w:u w:val="single"/>
        </w:rPr>
        <w:t xml:space="preserve"> </w:t>
      </w:r>
      <w:r w:rsidR="00E47FA4" w:rsidRPr="0054080D">
        <w:rPr>
          <w:rFonts w:ascii="Times New Roman" w:hAnsi="Times New Roman" w:cs="Times New Roman"/>
          <w:sz w:val="28"/>
          <w:szCs w:val="28"/>
          <w:u w:val="single"/>
        </w:rPr>
        <w:t>бюджета</w:t>
      </w:r>
      <w:r w:rsidR="00E27570" w:rsidRPr="0054080D">
        <w:rPr>
          <w:rFonts w:ascii="Times New Roman" w:hAnsi="Times New Roman" w:cs="Times New Roman"/>
          <w:sz w:val="28"/>
          <w:szCs w:val="28"/>
        </w:rPr>
        <w:t xml:space="preserve"> -</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эт</w:t>
      </w:r>
      <w:r w:rsidR="00E27570" w:rsidRPr="0054080D">
        <w:rPr>
          <w:rFonts w:ascii="Times New Roman" w:hAnsi="Times New Roman" w:cs="Times New Roman"/>
          <w:sz w:val="28"/>
          <w:szCs w:val="28"/>
        </w:rPr>
        <w:t>о</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денежные</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затраты</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государства, связанные с финансированием инновационной</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и</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инвестиционной</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деятельности.</w:t>
      </w:r>
      <w:r w:rsidR="008D6242" w:rsidRPr="0054080D">
        <w:rPr>
          <w:rFonts w:ascii="Times New Roman" w:hAnsi="Times New Roman" w:cs="Times New Roman"/>
          <w:sz w:val="28"/>
          <w:szCs w:val="28"/>
        </w:rPr>
        <w:t xml:space="preserve"> </w:t>
      </w:r>
      <w:r w:rsidR="007C74C0" w:rsidRPr="001806FB">
        <w:rPr>
          <w:rFonts w:ascii="Times New Roman" w:hAnsi="Times New Roman" w:cs="Times New Roman"/>
          <w:sz w:val="28"/>
          <w:szCs w:val="28"/>
        </w:rPr>
        <w:t>[</w:t>
      </w:r>
      <w:r w:rsidR="008D6242" w:rsidRPr="0054080D">
        <w:rPr>
          <w:rFonts w:ascii="Times New Roman" w:hAnsi="Times New Roman" w:cs="Times New Roman"/>
          <w:sz w:val="28"/>
          <w:szCs w:val="28"/>
        </w:rPr>
        <w:t>1, ст. 67</w:t>
      </w:r>
      <w:r w:rsidR="007C74C0" w:rsidRPr="001806FB">
        <w:rPr>
          <w:rFonts w:ascii="Times New Roman" w:hAnsi="Times New Roman" w:cs="Times New Roman"/>
          <w:sz w:val="28"/>
          <w:szCs w:val="28"/>
        </w:rPr>
        <w:t>]</w:t>
      </w:r>
    </w:p>
    <w:p w:rsidR="00E27570" w:rsidRPr="0054080D" w:rsidRDefault="00E47FA4" w:rsidP="00935A93">
      <w:pPr>
        <w:pStyle w:val="a3"/>
        <w:spacing w:line="360" w:lineRule="auto"/>
        <w:ind w:firstLine="709"/>
        <w:jc w:val="both"/>
        <w:rPr>
          <w:rFonts w:ascii="Times New Roman" w:hAnsi="Times New Roman" w:cs="Times New Roman"/>
          <w:sz w:val="28"/>
          <w:szCs w:val="28"/>
        </w:rPr>
      </w:pPr>
      <w:r w:rsidRPr="0054080D">
        <w:rPr>
          <w:rFonts w:ascii="Times New Roman" w:hAnsi="Times New Roman" w:cs="Times New Roman"/>
          <w:sz w:val="28"/>
          <w:szCs w:val="28"/>
        </w:rPr>
        <w:t xml:space="preserve">Они включают: </w:t>
      </w:r>
    </w:p>
    <w:p w:rsidR="00E27570" w:rsidRPr="0054080D" w:rsidRDefault="00E27570" w:rsidP="00935A93">
      <w:pPr>
        <w:pStyle w:val="a3"/>
        <w:spacing w:line="360" w:lineRule="auto"/>
        <w:ind w:firstLine="709"/>
        <w:jc w:val="both"/>
        <w:rPr>
          <w:rFonts w:ascii="Times New Roman" w:hAnsi="Times New Roman" w:cs="Times New Roman"/>
          <w:sz w:val="28"/>
          <w:szCs w:val="28"/>
        </w:rPr>
      </w:pPr>
      <w:r w:rsidRPr="0054080D">
        <w:rPr>
          <w:rFonts w:ascii="Times New Roman" w:hAnsi="Times New Roman" w:cs="Times New Roman"/>
          <w:sz w:val="28"/>
          <w:szCs w:val="28"/>
        </w:rPr>
        <w:t>-</w:t>
      </w:r>
      <w:r w:rsidR="00815B62">
        <w:rPr>
          <w:rFonts w:ascii="Times New Roman" w:hAnsi="Times New Roman" w:cs="Times New Roman"/>
          <w:sz w:val="28"/>
          <w:szCs w:val="28"/>
        </w:rPr>
        <w:t xml:space="preserve"> </w:t>
      </w:r>
      <w:r w:rsidR="00E47FA4" w:rsidRPr="0054080D">
        <w:rPr>
          <w:rFonts w:ascii="Times New Roman" w:hAnsi="Times New Roman" w:cs="Times New Roman"/>
          <w:sz w:val="28"/>
          <w:szCs w:val="28"/>
        </w:rPr>
        <w:t>расходы, предназначенные для инвестиций в действующие и вновь создаваемые юридические лица в соответствии с</w:t>
      </w:r>
      <w:r w:rsidR="00815B62">
        <w:rPr>
          <w:rFonts w:ascii="Times New Roman" w:hAnsi="Times New Roman" w:cs="Times New Roman"/>
          <w:sz w:val="28"/>
          <w:szCs w:val="28"/>
        </w:rPr>
        <w:t xml:space="preserve"> </w:t>
      </w:r>
      <w:r w:rsidR="00E47FA4" w:rsidRPr="0054080D">
        <w:rPr>
          <w:rFonts w:ascii="Times New Roman" w:hAnsi="Times New Roman" w:cs="Times New Roman"/>
          <w:sz w:val="28"/>
          <w:szCs w:val="28"/>
        </w:rPr>
        <w:t>утвержденной</w:t>
      </w:r>
      <w:r w:rsidR="00815B62">
        <w:rPr>
          <w:rFonts w:ascii="Times New Roman" w:hAnsi="Times New Roman" w:cs="Times New Roman"/>
          <w:sz w:val="28"/>
          <w:szCs w:val="28"/>
        </w:rPr>
        <w:t xml:space="preserve"> </w:t>
      </w:r>
      <w:r w:rsidR="00E47FA4" w:rsidRPr="0054080D">
        <w:rPr>
          <w:rFonts w:ascii="Times New Roman" w:hAnsi="Times New Roman" w:cs="Times New Roman"/>
          <w:sz w:val="28"/>
          <w:szCs w:val="28"/>
        </w:rPr>
        <w:t>инвестиционной программой</w:t>
      </w:r>
      <w:r w:rsidRPr="0054080D">
        <w:rPr>
          <w:rFonts w:ascii="Times New Roman" w:hAnsi="Times New Roman" w:cs="Times New Roman"/>
          <w:sz w:val="28"/>
          <w:szCs w:val="28"/>
        </w:rPr>
        <w:t>;</w:t>
      </w:r>
      <w:r w:rsidR="00E47FA4" w:rsidRPr="0054080D">
        <w:rPr>
          <w:rFonts w:ascii="Times New Roman" w:hAnsi="Times New Roman" w:cs="Times New Roman"/>
          <w:sz w:val="28"/>
          <w:szCs w:val="28"/>
        </w:rPr>
        <w:t xml:space="preserve"> </w:t>
      </w:r>
    </w:p>
    <w:p w:rsidR="001806FB" w:rsidRDefault="00E27570" w:rsidP="00935A93">
      <w:pPr>
        <w:pStyle w:val="a3"/>
        <w:spacing w:line="360" w:lineRule="auto"/>
        <w:ind w:firstLine="709"/>
        <w:jc w:val="both"/>
        <w:rPr>
          <w:rFonts w:ascii="Times New Roman" w:hAnsi="Times New Roman" w:cs="Times New Roman"/>
          <w:sz w:val="28"/>
          <w:szCs w:val="28"/>
        </w:rPr>
      </w:pPr>
      <w:r w:rsidRPr="0054080D">
        <w:rPr>
          <w:rFonts w:ascii="Times New Roman" w:hAnsi="Times New Roman" w:cs="Times New Roman"/>
          <w:sz w:val="28"/>
          <w:szCs w:val="28"/>
        </w:rPr>
        <w:t>-</w:t>
      </w:r>
      <w:r w:rsidR="00815B62">
        <w:rPr>
          <w:rFonts w:ascii="Times New Roman" w:hAnsi="Times New Roman" w:cs="Times New Roman"/>
          <w:sz w:val="28"/>
          <w:szCs w:val="28"/>
        </w:rPr>
        <w:t xml:space="preserve"> </w:t>
      </w:r>
      <w:r w:rsidR="00E47FA4" w:rsidRPr="0054080D">
        <w:rPr>
          <w:rFonts w:ascii="Times New Roman" w:hAnsi="Times New Roman" w:cs="Times New Roman"/>
          <w:sz w:val="28"/>
          <w:szCs w:val="28"/>
        </w:rPr>
        <w:t>расходы,</w:t>
      </w:r>
      <w:r w:rsidR="00815B62">
        <w:rPr>
          <w:rFonts w:ascii="Times New Roman" w:hAnsi="Times New Roman" w:cs="Times New Roman"/>
          <w:sz w:val="28"/>
          <w:szCs w:val="28"/>
        </w:rPr>
        <w:t xml:space="preserve"> </w:t>
      </w:r>
      <w:r w:rsidR="00E47FA4" w:rsidRPr="0054080D">
        <w:rPr>
          <w:rFonts w:ascii="Times New Roman" w:hAnsi="Times New Roman" w:cs="Times New Roman"/>
          <w:sz w:val="28"/>
          <w:szCs w:val="28"/>
        </w:rPr>
        <w:t>предоставляемые</w:t>
      </w:r>
      <w:r w:rsidR="00815B62">
        <w:rPr>
          <w:rFonts w:ascii="Times New Roman" w:hAnsi="Times New Roman" w:cs="Times New Roman"/>
          <w:sz w:val="28"/>
          <w:szCs w:val="28"/>
        </w:rPr>
        <w:t xml:space="preserve"> </w:t>
      </w:r>
      <w:r w:rsidR="00E47FA4" w:rsidRPr="0054080D">
        <w:rPr>
          <w:rFonts w:ascii="Times New Roman" w:hAnsi="Times New Roman" w:cs="Times New Roman"/>
          <w:sz w:val="28"/>
          <w:szCs w:val="28"/>
        </w:rPr>
        <w:t>в</w:t>
      </w:r>
      <w:r w:rsidR="00815B62">
        <w:rPr>
          <w:rFonts w:ascii="Times New Roman" w:hAnsi="Times New Roman" w:cs="Times New Roman"/>
          <w:sz w:val="28"/>
          <w:szCs w:val="28"/>
        </w:rPr>
        <w:t xml:space="preserve"> </w:t>
      </w:r>
      <w:r w:rsidR="00E47FA4" w:rsidRPr="0054080D">
        <w:rPr>
          <w:rFonts w:ascii="Times New Roman" w:hAnsi="Times New Roman" w:cs="Times New Roman"/>
          <w:sz w:val="28"/>
          <w:szCs w:val="28"/>
        </w:rPr>
        <w:t>качестве</w:t>
      </w:r>
      <w:r w:rsidR="00815B62">
        <w:rPr>
          <w:rFonts w:ascii="Times New Roman" w:hAnsi="Times New Roman" w:cs="Times New Roman"/>
          <w:sz w:val="28"/>
          <w:szCs w:val="28"/>
        </w:rPr>
        <w:t xml:space="preserve"> </w:t>
      </w:r>
      <w:r w:rsidR="00E47FA4" w:rsidRPr="0054080D">
        <w:rPr>
          <w:rFonts w:ascii="Times New Roman" w:hAnsi="Times New Roman" w:cs="Times New Roman"/>
          <w:sz w:val="28"/>
          <w:szCs w:val="28"/>
        </w:rPr>
        <w:t>бюджетных кредитов на инвестиционные цели юридическим лицам</w:t>
      </w:r>
      <w:r w:rsidRPr="0054080D">
        <w:rPr>
          <w:rFonts w:ascii="Times New Roman" w:hAnsi="Times New Roman" w:cs="Times New Roman"/>
          <w:sz w:val="28"/>
          <w:szCs w:val="28"/>
        </w:rPr>
        <w:t>;</w:t>
      </w:r>
      <w:r w:rsidR="00815B62">
        <w:rPr>
          <w:rFonts w:ascii="Times New Roman" w:hAnsi="Times New Roman" w:cs="Times New Roman"/>
          <w:sz w:val="28"/>
          <w:szCs w:val="28"/>
        </w:rPr>
        <w:t xml:space="preserve"> </w:t>
      </w:r>
    </w:p>
    <w:p w:rsidR="00E27570" w:rsidRPr="0054080D" w:rsidRDefault="00E27570" w:rsidP="00935A93">
      <w:pPr>
        <w:pStyle w:val="a3"/>
        <w:spacing w:line="360" w:lineRule="auto"/>
        <w:ind w:firstLine="709"/>
        <w:jc w:val="both"/>
        <w:rPr>
          <w:rFonts w:ascii="Times New Roman" w:hAnsi="Times New Roman" w:cs="Times New Roman"/>
          <w:sz w:val="28"/>
          <w:szCs w:val="28"/>
        </w:rPr>
      </w:pPr>
      <w:r w:rsidRPr="0054080D">
        <w:rPr>
          <w:rFonts w:ascii="Times New Roman" w:hAnsi="Times New Roman" w:cs="Times New Roman"/>
          <w:sz w:val="28"/>
          <w:szCs w:val="28"/>
        </w:rPr>
        <w:t>-</w:t>
      </w:r>
      <w:r w:rsidR="00815B62">
        <w:rPr>
          <w:rFonts w:ascii="Times New Roman" w:hAnsi="Times New Roman" w:cs="Times New Roman"/>
          <w:sz w:val="28"/>
          <w:szCs w:val="28"/>
        </w:rPr>
        <w:t xml:space="preserve"> </w:t>
      </w:r>
      <w:r w:rsidR="00E47FA4" w:rsidRPr="0054080D">
        <w:rPr>
          <w:rFonts w:ascii="Times New Roman" w:hAnsi="Times New Roman" w:cs="Times New Roman"/>
          <w:sz w:val="28"/>
          <w:szCs w:val="28"/>
        </w:rPr>
        <w:t>расходы</w:t>
      </w:r>
      <w:r w:rsidR="00815B62">
        <w:rPr>
          <w:rFonts w:ascii="Times New Roman" w:hAnsi="Times New Roman" w:cs="Times New Roman"/>
          <w:sz w:val="28"/>
          <w:szCs w:val="28"/>
        </w:rPr>
        <w:t xml:space="preserve"> </w:t>
      </w:r>
      <w:r w:rsidR="00E47FA4" w:rsidRPr="0054080D">
        <w:rPr>
          <w:rFonts w:ascii="Times New Roman" w:hAnsi="Times New Roman" w:cs="Times New Roman"/>
          <w:sz w:val="28"/>
          <w:szCs w:val="28"/>
        </w:rPr>
        <w:t>на</w:t>
      </w:r>
      <w:r w:rsidR="00815B62">
        <w:rPr>
          <w:rFonts w:ascii="Times New Roman" w:hAnsi="Times New Roman" w:cs="Times New Roman"/>
          <w:sz w:val="28"/>
          <w:szCs w:val="28"/>
        </w:rPr>
        <w:t xml:space="preserve"> </w:t>
      </w:r>
      <w:r w:rsidR="00E47FA4" w:rsidRPr="0054080D">
        <w:rPr>
          <w:rFonts w:ascii="Times New Roman" w:hAnsi="Times New Roman" w:cs="Times New Roman"/>
          <w:sz w:val="28"/>
          <w:szCs w:val="28"/>
        </w:rPr>
        <w:t>проведение</w:t>
      </w:r>
      <w:r w:rsidRPr="0054080D">
        <w:rPr>
          <w:rFonts w:ascii="Times New Roman" w:hAnsi="Times New Roman" w:cs="Times New Roman"/>
          <w:sz w:val="28"/>
          <w:szCs w:val="28"/>
        </w:rPr>
        <w:t xml:space="preserve"> </w:t>
      </w:r>
      <w:r w:rsidR="00E47FA4" w:rsidRPr="0054080D">
        <w:rPr>
          <w:rFonts w:ascii="Times New Roman" w:hAnsi="Times New Roman" w:cs="Times New Roman"/>
          <w:sz w:val="28"/>
          <w:szCs w:val="28"/>
        </w:rPr>
        <w:t>капитального ремонта</w:t>
      </w:r>
      <w:r w:rsidRPr="0054080D">
        <w:rPr>
          <w:rFonts w:ascii="Times New Roman" w:hAnsi="Times New Roman" w:cs="Times New Roman"/>
          <w:sz w:val="28"/>
          <w:szCs w:val="28"/>
        </w:rPr>
        <w:t>;</w:t>
      </w:r>
      <w:r w:rsidR="00E47FA4" w:rsidRPr="0054080D">
        <w:rPr>
          <w:rFonts w:ascii="Times New Roman" w:hAnsi="Times New Roman" w:cs="Times New Roman"/>
          <w:sz w:val="28"/>
          <w:szCs w:val="28"/>
        </w:rPr>
        <w:t xml:space="preserve"> </w:t>
      </w:r>
    </w:p>
    <w:p w:rsidR="00E27570" w:rsidRPr="0054080D" w:rsidRDefault="00E27570" w:rsidP="00935A93">
      <w:pPr>
        <w:pStyle w:val="a3"/>
        <w:spacing w:line="360" w:lineRule="auto"/>
        <w:ind w:firstLine="709"/>
        <w:jc w:val="both"/>
        <w:rPr>
          <w:rFonts w:ascii="Times New Roman" w:hAnsi="Times New Roman" w:cs="Times New Roman"/>
          <w:sz w:val="28"/>
          <w:szCs w:val="28"/>
        </w:rPr>
      </w:pPr>
      <w:r w:rsidRPr="0054080D">
        <w:rPr>
          <w:rFonts w:ascii="Times New Roman" w:hAnsi="Times New Roman" w:cs="Times New Roman"/>
          <w:sz w:val="28"/>
          <w:szCs w:val="28"/>
        </w:rPr>
        <w:t>-</w:t>
      </w:r>
      <w:r w:rsidR="00815B62">
        <w:rPr>
          <w:rFonts w:ascii="Times New Roman" w:hAnsi="Times New Roman" w:cs="Times New Roman"/>
          <w:sz w:val="28"/>
          <w:szCs w:val="28"/>
        </w:rPr>
        <w:t xml:space="preserve"> </w:t>
      </w:r>
      <w:r w:rsidR="00E47FA4" w:rsidRPr="0054080D">
        <w:rPr>
          <w:rFonts w:ascii="Times New Roman" w:hAnsi="Times New Roman" w:cs="Times New Roman"/>
          <w:sz w:val="28"/>
          <w:szCs w:val="28"/>
        </w:rPr>
        <w:t>расходы,</w:t>
      </w:r>
      <w:r w:rsidR="00815B62">
        <w:rPr>
          <w:rFonts w:ascii="Times New Roman" w:hAnsi="Times New Roman" w:cs="Times New Roman"/>
          <w:sz w:val="28"/>
          <w:szCs w:val="28"/>
        </w:rPr>
        <w:t xml:space="preserve"> </w:t>
      </w:r>
      <w:r w:rsidR="00E47FA4" w:rsidRPr="0054080D">
        <w:rPr>
          <w:rFonts w:ascii="Times New Roman" w:hAnsi="Times New Roman" w:cs="Times New Roman"/>
          <w:sz w:val="28"/>
          <w:szCs w:val="28"/>
        </w:rPr>
        <w:t>при</w:t>
      </w:r>
      <w:r w:rsidR="00815B62">
        <w:rPr>
          <w:rFonts w:ascii="Times New Roman" w:hAnsi="Times New Roman" w:cs="Times New Roman"/>
          <w:sz w:val="28"/>
          <w:szCs w:val="28"/>
        </w:rPr>
        <w:t xml:space="preserve"> </w:t>
      </w:r>
      <w:r w:rsidR="00E47FA4" w:rsidRPr="0054080D">
        <w:rPr>
          <w:rFonts w:ascii="Times New Roman" w:hAnsi="Times New Roman" w:cs="Times New Roman"/>
          <w:sz w:val="28"/>
          <w:szCs w:val="28"/>
        </w:rPr>
        <w:t>осуществлении</w:t>
      </w:r>
      <w:r w:rsidR="00815B62">
        <w:rPr>
          <w:rFonts w:ascii="Times New Roman" w:hAnsi="Times New Roman" w:cs="Times New Roman"/>
          <w:sz w:val="28"/>
          <w:szCs w:val="28"/>
        </w:rPr>
        <w:t xml:space="preserve"> </w:t>
      </w:r>
      <w:r w:rsidR="00E47FA4" w:rsidRPr="0054080D">
        <w:rPr>
          <w:rFonts w:ascii="Times New Roman" w:hAnsi="Times New Roman" w:cs="Times New Roman"/>
          <w:sz w:val="28"/>
          <w:szCs w:val="28"/>
        </w:rPr>
        <w:t>которых</w:t>
      </w:r>
      <w:r w:rsidR="00815B62">
        <w:rPr>
          <w:rFonts w:ascii="Times New Roman" w:hAnsi="Times New Roman" w:cs="Times New Roman"/>
          <w:sz w:val="28"/>
          <w:szCs w:val="28"/>
        </w:rPr>
        <w:t xml:space="preserve"> </w:t>
      </w:r>
      <w:r w:rsidR="00E47FA4" w:rsidRPr="0054080D">
        <w:rPr>
          <w:rFonts w:ascii="Times New Roman" w:hAnsi="Times New Roman" w:cs="Times New Roman"/>
          <w:sz w:val="28"/>
          <w:szCs w:val="28"/>
        </w:rPr>
        <w:t>создается</w:t>
      </w:r>
      <w:r w:rsidR="00815B62">
        <w:rPr>
          <w:rFonts w:ascii="Times New Roman" w:hAnsi="Times New Roman" w:cs="Times New Roman"/>
          <w:sz w:val="28"/>
          <w:szCs w:val="28"/>
        </w:rPr>
        <w:t xml:space="preserve"> </w:t>
      </w:r>
      <w:r w:rsidR="00E47FA4" w:rsidRPr="0054080D">
        <w:rPr>
          <w:rFonts w:ascii="Times New Roman" w:hAnsi="Times New Roman" w:cs="Times New Roman"/>
          <w:sz w:val="28"/>
          <w:szCs w:val="28"/>
        </w:rPr>
        <w:t xml:space="preserve">или увеличивается государственное и муниципальное имущество. </w:t>
      </w:r>
      <w:r w:rsidR="007C74C0" w:rsidRPr="00815B62">
        <w:rPr>
          <w:rFonts w:ascii="Times New Roman" w:hAnsi="Times New Roman" w:cs="Times New Roman"/>
          <w:sz w:val="28"/>
          <w:szCs w:val="28"/>
        </w:rPr>
        <w:t>[</w:t>
      </w:r>
      <w:r w:rsidR="008D6242" w:rsidRPr="0054080D">
        <w:rPr>
          <w:rFonts w:ascii="Times New Roman" w:hAnsi="Times New Roman" w:cs="Times New Roman"/>
          <w:sz w:val="28"/>
          <w:szCs w:val="28"/>
        </w:rPr>
        <w:t>1, ст. 67</w:t>
      </w:r>
      <w:r w:rsidR="007C74C0" w:rsidRPr="00815B62">
        <w:rPr>
          <w:rFonts w:ascii="Times New Roman" w:hAnsi="Times New Roman" w:cs="Times New Roman"/>
          <w:sz w:val="28"/>
          <w:szCs w:val="28"/>
        </w:rPr>
        <w:t>]</w:t>
      </w:r>
      <w:r w:rsidR="00E47FA4" w:rsidRPr="0054080D">
        <w:rPr>
          <w:rFonts w:ascii="Times New Roman" w:hAnsi="Times New Roman" w:cs="Times New Roman"/>
          <w:sz w:val="28"/>
          <w:szCs w:val="28"/>
        </w:rPr>
        <w:t xml:space="preserve"> </w:t>
      </w:r>
    </w:p>
    <w:p w:rsidR="00E47FA4" w:rsidRPr="0054080D" w:rsidRDefault="00815B62" w:rsidP="00935A93">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47FA4" w:rsidRPr="0054080D">
        <w:rPr>
          <w:rFonts w:ascii="Times New Roman" w:hAnsi="Times New Roman" w:cs="Times New Roman"/>
          <w:sz w:val="28"/>
          <w:szCs w:val="28"/>
        </w:rPr>
        <w:t>Большинство</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этих расходов, как правило, отражается в бюджете развития.</w:t>
      </w:r>
    </w:p>
    <w:p w:rsidR="00E47FA4" w:rsidRPr="0054080D" w:rsidRDefault="00815B62" w:rsidP="00935A93">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47FA4" w:rsidRPr="0054080D">
        <w:rPr>
          <w:rFonts w:ascii="Times New Roman" w:hAnsi="Times New Roman" w:cs="Times New Roman"/>
          <w:sz w:val="28"/>
          <w:szCs w:val="28"/>
        </w:rPr>
        <w:t>Важное значение имеет</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функциональная</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классификация</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расходов</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бюджета», отражающая сферы общественной деятельности, в которые направляются</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денежные средства. При этом все расходы подразделяются на следующие крупные разделы:</w:t>
      </w:r>
    </w:p>
    <w:p w:rsidR="00E47FA4" w:rsidRPr="0054080D" w:rsidRDefault="00E47FA4" w:rsidP="00935A93">
      <w:pPr>
        <w:pStyle w:val="a3"/>
        <w:spacing w:line="360" w:lineRule="auto"/>
        <w:ind w:firstLine="709"/>
        <w:jc w:val="both"/>
        <w:rPr>
          <w:rFonts w:ascii="Times New Roman" w:hAnsi="Times New Roman" w:cs="Times New Roman"/>
          <w:sz w:val="28"/>
          <w:szCs w:val="28"/>
        </w:rPr>
      </w:pPr>
      <w:r w:rsidRPr="0054080D">
        <w:rPr>
          <w:rFonts w:ascii="Times New Roman" w:hAnsi="Times New Roman" w:cs="Times New Roman"/>
          <w:sz w:val="28"/>
          <w:szCs w:val="28"/>
        </w:rPr>
        <w:t>1)</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государственное управление и местное самоуправление;</w:t>
      </w:r>
    </w:p>
    <w:p w:rsidR="00E47FA4" w:rsidRPr="0054080D" w:rsidRDefault="00E47FA4" w:rsidP="00935A93">
      <w:pPr>
        <w:pStyle w:val="a3"/>
        <w:spacing w:line="360" w:lineRule="auto"/>
        <w:ind w:firstLine="709"/>
        <w:jc w:val="both"/>
        <w:rPr>
          <w:rFonts w:ascii="Times New Roman" w:hAnsi="Times New Roman" w:cs="Times New Roman"/>
          <w:sz w:val="28"/>
          <w:szCs w:val="28"/>
        </w:rPr>
      </w:pPr>
      <w:r w:rsidRPr="0054080D">
        <w:rPr>
          <w:rFonts w:ascii="Times New Roman" w:hAnsi="Times New Roman" w:cs="Times New Roman"/>
          <w:sz w:val="28"/>
          <w:szCs w:val="28"/>
        </w:rPr>
        <w:t>2)</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судебная власть;</w:t>
      </w:r>
    </w:p>
    <w:p w:rsidR="00E47FA4" w:rsidRPr="0054080D" w:rsidRDefault="00E47FA4" w:rsidP="00935A93">
      <w:pPr>
        <w:pStyle w:val="a3"/>
        <w:spacing w:line="360" w:lineRule="auto"/>
        <w:ind w:firstLine="709"/>
        <w:jc w:val="both"/>
        <w:rPr>
          <w:rFonts w:ascii="Times New Roman" w:hAnsi="Times New Roman" w:cs="Times New Roman"/>
          <w:sz w:val="28"/>
          <w:szCs w:val="28"/>
        </w:rPr>
      </w:pPr>
      <w:r w:rsidRPr="0054080D">
        <w:rPr>
          <w:rFonts w:ascii="Times New Roman" w:hAnsi="Times New Roman" w:cs="Times New Roman"/>
          <w:sz w:val="28"/>
          <w:szCs w:val="28"/>
        </w:rPr>
        <w:t>3)</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международная деятельность;</w:t>
      </w:r>
    </w:p>
    <w:p w:rsidR="00E47FA4" w:rsidRPr="0054080D" w:rsidRDefault="00E47FA4" w:rsidP="00935A93">
      <w:pPr>
        <w:pStyle w:val="a3"/>
        <w:spacing w:line="360" w:lineRule="auto"/>
        <w:ind w:firstLine="709"/>
        <w:jc w:val="both"/>
        <w:rPr>
          <w:rFonts w:ascii="Times New Roman" w:hAnsi="Times New Roman" w:cs="Times New Roman"/>
          <w:sz w:val="28"/>
          <w:szCs w:val="28"/>
        </w:rPr>
      </w:pPr>
      <w:r w:rsidRPr="0054080D">
        <w:rPr>
          <w:rFonts w:ascii="Times New Roman" w:hAnsi="Times New Roman" w:cs="Times New Roman"/>
          <w:sz w:val="28"/>
          <w:szCs w:val="28"/>
        </w:rPr>
        <w:t>4)</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национальная оборона;</w:t>
      </w:r>
    </w:p>
    <w:p w:rsidR="00E47FA4" w:rsidRPr="0054080D" w:rsidRDefault="00E27570" w:rsidP="00935A93">
      <w:pPr>
        <w:pStyle w:val="a3"/>
        <w:spacing w:line="360" w:lineRule="auto"/>
        <w:ind w:firstLine="709"/>
        <w:jc w:val="both"/>
        <w:rPr>
          <w:rFonts w:ascii="Times New Roman" w:hAnsi="Times New Roman" w:cs="Times New Roman"/>
          <w:sz w:val="28"/>
          <w:szCs w:val="28"/>
        </w:rPr>
      </w:pPr>
      <w:r w:rsidRPr="0054080D">
        <w:rPr>
          <w:rFonts w:ascii="Times New Roman" w:hAnsi="Times New Roman" w:cs="Times New Roman"/>
          <w:sz w:val="28"/>
          <w:szCs w:val="28"/>
        </w:rPr>
        <w:t xml:space="preserve">5) </w:t>
      </w:r>
      <w:r w:rsidR="00E47FA4" w:rsidRPr="0054080D">
        <w:rPr>
          <w:rFonts w:ascii="Times New Roman" w:hAnsi="Times New Roman" w:cs="Times New Roman"/>
          <w:sz w:val="28"/>
          <w:szCs w:val="28"/>
        </w:rPr>
        <w:t>правоохранительная деятельнос</w:t>
      </w:r>
      <w:r w:rsidRPr="0054080D">
        <w:rPr>
          <w:rFonts w:ascii="Times New Roman" w:hAnsi="Times New Roman" w:cs="Times New Roman"/>
          <w:sz w:val="28"/>
          <w:szCs w:val="28"/>
        </w:rPr>
        <w:t xml:space="preserve">ть и обеспечение безопасности </w:t>
      </w:r>
      <w:r w:rsidR="00E47FA4" w:rsidRPr="0054080D">
        <w:rPr>
          <w:rFonts w:ascii="Times New Roman" w:hAnsi="Times New Roman" w:cs="Times New Roman"/>
          <w:sz w:val="28"/>
          <w:szCs w:val="28"/>
        </w:rPr>
        <w:t>государства;</w:t>
      </w:r>
    </w:p>
    <w:p w:rsidR="00E47FA4" w:rsidRPr="0054080D" w:rsidRDefault="00E47FA4" w:rsidP="00935A93">
      <w:pPr>
        <w:pStyle w:val="a3"/>
        <w:spacing w:line="360" w:lineRule="auto"/>
        <w:ind w:firstLine="709"/>
        <w:jc w:val="both"/>
        <w:rPr>
          <w:rFonts w:ascii="Times New Roman" w:hAnsi="Times New Roman" w:cs="Times New Roman"/>
          <w:sz w:val="28"/>
          <w:szCs w:val="28"/>
        </w:rPr>
      </w:pPr>
      <w:r w:rsidRPr="0054080D">
        <w:rPr>
          <w:rFonts w:ascii="Times New Roman" w:hAnsi="Times New Roman" w:cs="Times New Roman"/>
          <w:sz w:val="28"/>
          <w:szCs w:val="28"/>
        </w:rPr>
        <w:t>6) фундаментальные</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исследования</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и</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содействие</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научно-техническому прогрессу;</w:t>
      </w:r>
    </w:p>
    <w:p w:rsidR="00E47FA4" w:rsidRPr="0054080D" w:rsidRDefault="00E47FA4" w:rsidP="00935A93">
      <w:pPr>
        <w:pStyle w:val="a3"/>
        <w:spacing w:line="360" w:lineRule="auto"/>
        <w:ind w:firstLine="709"/>
        <w:jc w:val="both"/>
        <w:rPr>
          <w:rFonts w:ascii="Times New Roman" w:hAnsi="Times New Roman" w:cs="Times New Roman"/>
          <w:sz w:val="28"/>
          <w:szCs w:val="28"/>
        </w:rPr>
      </w:pPr>
      <w:r w:rsidRPr="0054080D">
        <w:rPr>
          <w:rFonts w:ascii="Times New Roman" w:hAnsi="Times New Roman" w:cs="Times New Roman"/>
          <w:sz w:val="28"/>
          <w:szCs w:val="28"/>
        </w:rPr>
        <w:t>7)</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промышленность, энергетика и строительство;</w:t>
      </w:r>
    </w:p>
    <w:p w:rsidR="00E47FA4" w:rsidRPr="0054080D" w:rsidRDefault="00E47FA4" w:rsidP="00935A93">
      <w:pPr>
        <w:pStyle w:val="a3"/>
        <w:spacing w:line="360" w:lineRule="auto"/>
        <w:ind w:firstLine="709"/>
        <w:jc w:val="both"/>
        <w:rPr>
          <w:rFonts w:ascii="Times New Roman" w:hAnsi="Times New Roman" w:cs="Times New Roman"/>
          <w:sz w:val="28"/>
          <w:szCs w:val="28"/>
        </w:rPr>
      </w:pPr>
      <w:r w:rsidRPr="0054080D">
        <w:rPr>
          <w:rFonts w:ascii="Times New Roman" w:hAnsi="Times New Roman" w:cs="Times New Roman"/>
          <w:sz w:val="28"/>
          <w:szCs w:val="28"/>
        </w:rPr>
        <w:t>8)</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сельское хозяйство и рыболовство;</w:t>
      </w:r>
    </w:p>
    <w:p w:rsidR="00E47FA4" w:rsidRPr="0054080D" w:rsidRDefault="00E27570" w:rsidP="00935A93">
      <w:pPr>
        <w:pStyle w:val="a3"/>
        <w:spacing w:line="360" w:lineRule="auto"/>
        <w:ind w:firstLine="709"/>
        <w:jc w:val="both"/>
        <w:rPr>
          <w:rFonts w:ascii="Times New Roman" w:hAnsi="Times New Roman" w:cs="Times New Roman"/>
          <w:sz w:val="28"/>
          <w:szCs w:val="28"/>
        </w:rPr>
      </w:pPr>
      <w:r w:rsidRPr="0054080D">
        <w:rPr>
          <w:rFonts w:ascii="Times New Roman" w:hAnsi="Times New Roman" w:cs="Times New Roman"/>
          <w:sz w:val="28"/>
          <w:szCs w:val="28"/>
        </w:rPr>
        <w:t xml:space="preserve">9) </w:t>
      </w:r>
      <w:r w:rsidR="00E47FA4" w:rsidRPr="0054080D">
        <w:rPr>
          <w:rFonts w:ascii="Times New Roman" w:hAnsi="Times New Roman" w:cs="Times New Roman"/>
          <w:sz w:val="28"/>
          <w:szCs w:val="28"/>
        </w:rPr>
        <w:t>охрана</w:t>
      </w:r>
      <w:r w:rsidR="00815B62">
        <w:rPr>
          <w:rFonts w:ascii="Times New Roman" w:hAnsi="Times New Roman" w:cs="Times New Roman"/>
          <w:sz w:val="28"/>
          <w:szCs w:val="28"/>
        </w:rPr>
        <w:t xml:space="preserve"> </w:t>
      </w:r>
      <w:r w:rsidR="00E47FA4" w:rsidRPr="0054080D">
        <w:rPr>
          <w:rFonts w:ascii="Times New Roman" w:hAnsi="Times New Roman" w:cs="Times New Roman"/>
          <w:sz w:val="28"/>
          <w:szCs w:val="28"/>
        </w:rPr>
        <w:t>окружающей</w:t>
      </w:r>
      <w:r w:rsidR="00815B62">
        <w:rPr>
          <w:rFonts w:ascii="Times New Roman" w:hAnsi="Times New Roman" w:cs="Times New Roman"/>
          <w:sz w:val="28"/>
          <w:szCs w:val="28"/>
        </w:rPr>
        <w:t xml:space="preserve"> </w:t>
      </w:r>
      <w:r w:rsidR="00E47FA4" w:rsidRPr="0054080D">
        <w:rPr>
          <w:rFonts w:ascii="Times New Roman" w:hAnsi="Times New Roman" w:cs="Times New Roman"/>
          <w:sz w:val="28"/>
          <w:szCs w:val="28"/>
        </w:rPr>
        <w:t>среды</w:t>
      </w:r>
      <w:r w:rsidR="00815B62">
        <w:rPr>
          <w:rFonts w:ascii="Times New Roman" w:hAnsi="Times New Roman" w:cs="Times New Roman"/>
          <w:sz w:val="28"/>
          <w:szCs w:val="28"/>
        </w:rPr>
        <w:t xml:space="preserve"> </w:t>
      </w:r>
      <w:r w:rsidR="00E47FA4" w:rsidRPr="0054080D">
        <w:rPr>
          <w:rFonts w:ascii="Times New Roman" w:hAnsi="Times New Roman" w:cs="Times New Roman"/>
          <w:sz w:val="28"/>
          <w:szCs w:val="28"/>
        </w:rPr>
        <w:t>и</w:t>
      </w:r>
      <w:r w:rsidR="00815B62">
        <w:rPr>
          <w:rFonts w:ascii="Times New Roman" w:hAnsi="Times New Roman" w:cs="Times New Roman"/>
          <w:sz w:val="28"/>
          <w:szCs w:val="28"/>
        </w:rPr>
        <w:t xml:space="preserve"> </w:t>
      </w:r>
      <w:r w:rsidR="00E47FA4" w:rsidRPr="0054080D">
        <w:rPr>
          <w:rFonts w:ascii="Times New Roman" w:hAnsi="Times New Roman" w:cs="Times New Roman"/>
          <w:sz w:val="28"/>
          <w:szCs w:val="28"/>
        </w:rPr>
        <w:t>природных</w:t>
      </w:r>
      <w:r w:rsidR="00815B62">
        <w:rPr>
          <w:rFonts w:ascii="Times New Roman" w:hAnsi="Times New Roman" w:cs="Times New Roman"/>
          <w:sz w:val="28"/>
          <w:szCs w:val="28"/>
        </w:rPr>
        <w:t xml:space="preserve"> </w:t>
      </w:r>
      <w:r w:rsidR="00E47FA4" w:rsidRPr="0054080D">
        <w:rPr>
          <w:rFonts w:ascii="Times New Roman" w:hAnsi="Times New Roman" w:cs="Times New Roman"/>
          <w:sz w:val="28"/>
          <w:szCs w:val="28"/>
        </w:rPr>
        <w:t>ресурсов,</w:t>
      </w:r>
      <w:r w:rsidR="00815B62">
        <w:rPr>
          <w:rFonts w:ascii="Times New Roman" w:hAnsi="Times New Roman" w:cs="Times New Roman"/>
          <w:sz w:val="28"/>
          <w:szCs w:val="28"/>
        </w:rPr>
        <w:t xml:space="preserve"> </w:t>
      </w:r>
      <w:r w:rsidR="00E47FA4" w:rsidRPr="0054080D">
        <w:rPr>
          <w:rFonts w:ascii="Times New Roman" w:hAnsi="Times New Roman" w:cs="Times New Roman"/>
          <w:sz w:val="28"/>
          <w:szCs w:val="28"/>
        </w:rPr>
        <w:t>гидрометеорология,</w:t>
      </w:r>
      <w:r w:rsidRPr="0054080D">
        <w:rPr>
          <w:rFonts w:ascii="Times New Roman" w:hAnsi="Times New Roman" w:cs="Times New Roman"/>
          <w:sz w:val="28"/>
          <w:szCs w:val="28"/>
        </w:rPr>
        <w:t xml:space="preserve"> </w:t>
      </w:r>
      <w:r w:rsidR="00E47FA4" w:rsidRPr="0054080D">
        <w:rPr>
          <w:rFonts w:ascii="Times New Roman" w:hAnsi="Times New Roman" w:cs="Times New Roman"/>
          <w:sz w:val="28"/>
          <w:szCs w:val="28"/>
        </w:rPr>
        <w:t>картография и геодезия;</w:t>
      </w:r>
    </w:p>
    <w:p w:rsidR="00E47FA4" w:rsidRPr="0054080D" w:rsidRDefault="00E47FA4" w:rsidP="00935A93">
      <w:pPr>
        <w:pStyle w:val="a3"/>
        <w:spacing w:line="360" w:lineRule="auto"/>
        <w:ind w:firstLine="709"/>
        <w:jc w:val="both"/>
        <w:rPr>
          <w:rFonts w:ascii="Times New Roman" w:hAnsi="Times New Roman" w:cs="Times New Roman"/>
          <w:sz w:val="28"/>
          <w:szCs w:val="28"/>
        </w:rPr>
      </w:pPr>
      <w:r w:rsidRPr="0054080D">
        <w:rPr>
          <w:rFonts w:ascii="Times New Roman" w:hAnsi="Times New Roman" w:cs="Times New Roman"/>
          <w:sz w:val="28"/>
          <w:szCs w:val="28"/>
        </w:rPr>
        <w:t>10)</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транспорт, дорожное хозяйство, связь и информатика;</w:t>
      </w:r>
    </w:p>
    <w:p w:rsidR="00E47FA4" w:rsidRPr="0054080D" w:rsidRDefault="00E47FA4" w:rsidP="00935A93">
      <w:pPr>
        <w:pStyle w:val="a3"/>
        <w:spacing w:line="360" w:lineRule="auto"/>
        <w:ind w:firstLine="709"/>
        <w:jc w:val="both"/>
        <w:rPr>
          <w:rFonts w:ascii="Times New Roman" w:hAnsi="Times New Roman" w:cs="Times New Roman"/>
          <w:sz w:val="28"/>
          <w:szCs w:val="28"/>
        </w:rPr>
      </w:pPr>
      <w:r w:rsidRPr="0054080D">
        <w:rPr>
          <w:rFonts w:ascii="Times New Roman" w:hAnsi="Times New Roman" w:cs="Times New Roman"/>
          <w:sz w:val="28"/>
          <w:szCs w:val="28"/>
        </w:rPr>
        <w:t>11)</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жилищно-коммуналыюе хозяйство;</w:t>
      </w:r>
    </w:p>
    <w:p w:rsidR="00E47FA4" w:rsidRPr="0054080D" w:rsidRDefault="00E47FA4" w:rsidP="00935A93">
      <w:pPr>
        <w:pStyle w:val="a3"/>
        <w:spacing w:line="360" w:lineRule="auto"/>
        <w:ind w:firstLine="709"/>
        <w:jc w:val="both"/>
        <w:rPr>
          <w:rFonts w:ascii="Times New Roman" w:hAnsi="Times New Roman" w:cs="Times New Roman"/>
          <w:sz w:val="28"/>
          <w:szCs w:val="28"/>
        </w:rPr>
      </w:pPr>
      <w:r w:rsidRPr="0054080D">
        <w:rPr>
          <w:rFonts w:ascii="Times New Roman" w:hAnsi="Times New Roman" w:cs="Times New Roman"/>
          <w:sz w:val="28"/>
          <w:szCs w:val="28"/>
        </w:rPr>
        <w:t>12)</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образование;</w:t>
      </w:r>
    </w:p>
    <w:p w:rsidR="00E47FA4" w:rsidRPr="0054080D" w:rsidRDefault="00E47FA4" w:rsidP="00935A93">
      <w:pPr>
        <w:pStyle w:val="a3"/>
        <w:spacing w:line="360" w:lineRule="auto"/>
        <w:ind w:firstLine="709"/>
        <w:jc w:val="both"/>
        <w:rPr>
          <w:rFonts w:ascii="Times New Roman" w:hAnsi="Times New Roman" w:cs="Times New Roman"/>
          <w:sz w:val="28"/>
          <w:szCs w:val="28"/>
        </w:rPr>
      </w:pPr>
      <w:r w:rsidRPr="0054080D">
        <w:rPr>
          <w:rFonts w:ascii="Times New Roman" w:hAnsi="Times New Roman" w:cs="Times New Roman"/>
          <w:sz w:val="28"/>
          <w:szCs w:val="28"/>
        </w:rPr>
        <w:t>1</w:t>
      </w:r>
      <w:r w:rsidR="00E27570" w:rsidRPr="0054080D">
        <w:rPr>
          <w:rFonts w:ascii="Times New Roman" w:hAnsi="Times New Roman" w:cs="Times New Roman"/>
          <w:sz w:val="28"/>
          <w:szCs w:val="28"/>
        </w:rPr>
        <w:t>3)</w:t>
      </w:r>
      <w:r w:rsidR="00815B62">
        <w:rPr>
          <w:rFonts w:ascii="Times New Roman" w:hAnsi="Times New Roman" w:cs="Times New Roman"/>
          <w:sz w:val="28"/>
          <w:szCs w:val="28"/>
        </w:rPr>
        <w:t xml:space="preserve"> </w:t>
      </w:r>
      <w:r w:rsidR="00E27570" w:rsidRPr="0054080D">
        <w:rPr>
          <w:rFonts w:ascii="Times New Roman" w:hAnsi="Times New Roman" w:cs="Times New Roman"/>
          <w:sz w:val="28"/>
          <w:szCs w:val="28"/>
        </w:rPr>
        <w:t>з</w:t>
      </w:r>
      <w:r w:rsidRPr="0054080D">
        <w:rPr>
          <w:rFonts w:ascii="Times New Roman" w:hAnsi="Times New Roman" w:cs="Times New Roman"/>
          <w:sz w:val="28"/>
          <w:szCs w:val="28"/>
        </w:rPr>
        <w:t>дравоохранение и физическая культура;</w:t>
      </w:r>
    </w:p>
    <w:p w:rsidR="00E47FA4" w:rsidRPr="0054080D" w:rsidRDefault="00E47FA4" w:rsidP="00935A93">
      <w:pPr>
        <w:pStyle w:val="a3"/>
        <w:spacing w:line="360" w:lineRule="auto"/>
        <w:ind w:firstLine="709"/>
        <w:jc w:val="both"/>
        <w:rPr>
          <w:rFonts w:ascii="Times New Roman" w:hAnsi="Times New Roman" w:cs="Times New Roman"/>
          <w:sz w:val="28"/>
          <w:szCs w:val="28"/>
        </w:rPr>
      </w:pPr>
      <w:r w:rsidRPr="0054080D">
        <w:rPr>
          <w:rFonts w:ascii="Times New Roman" w:hAnsi="Times New Roman" w:cs="Times New Roman"/>
          <w:sz w:val="28"/>
          <w:szCs w:val="28"/>
        </w:rPr>
        <w:t>14)</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культура, искусство и кинематография;</w:t>
      </w:r>
    </w:p>
    <w:p w:rsidR="00E47FA4" w:rsidRPr="0054080D" w:rsidRDefault="00E47FA4" w:rsidP="00935A93">
      <w:pPr>
        <w:pStyle w:val="a3"/>
        <w:spacing w:line="360" w:lineRule="auto"/>
        <w:ind w:firstLine="709"/>
        <w:jc w:val="both"/>
        <w:rPr>
          <w:rFonts w:ascii="Times New Roman" w:hAnsi="Times New Roman" w:cs="Times New Roman"/>
          <w:sz w:val="28"/>
          <w:szCs w:val="28"/>
        </w:rPr>
      </w:pPr>
      <w:r w:rsidRPr="0054080D">
        <w:rPr>
          <w:rFonts w:ascii="Times New Roman" w:hAnsi="Times New Roman" w:cs="Times New Roman"/>
          <w:sz w:val="28"/>
          <w:szCs w:val="28"/>
        </w:rPr>
        <w:t>15)</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средства массовой информации;</w:t>
      </w:r>
    </w:p>
    <w:p w:rsidR="00E47FA4" w:rsidRPr="0054080D" w:rsidRDefault="00E47FA4" w:rsidP="00935A93">
      <w:pPr>
        <w:pStyle w:val="a3"/>
        <w:spacing w:line="360" w:lineRule="auto"/>
        <w:ind w:firstLine="709"/>
        <w:jc w:val="both"/>
        <w:rPr>
          <w:rFonts w:ascii="Times New Roman" w:hAnsi="Times New Roman" w:cs="Times New Roman"/>
          <w:sz w:val="28"/>
          <w:szCs w:val="28"/>
        </w:rPr>
      </w:pPr>
      <w:r w:rsidRPr="0054080D">
        <w:rPr>
          <w:rFonts w:ascii="Times New Roman" w:hAnsi="Times New Roman" w:cs="Times New Roman"/>
          <w:sz w:val="28"/>
          <w:szCs w:val="28"/>
        </w:rPr>
        <w:t>16)</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обслуживание государственного долга;</w:t>
      </w:r>
    </w:p>
    <w:p w:rsidR="00E47FA4" w:rsidRPr="0054080D" w:rsidRDefault="00E47FA4" w:rsidP="00935A93">
      <w:pPr>
        <w:pStyle w:val="a3"/>
        <w:spacing w:line="360" w:lineRule="auto"/>
        <w:ind w:firstLine="709"/>
        <w:jc w:val="both"/>
        <w:rPr>
          <w:rFonts w:ascii="Times New Roman" w:hAnsi="Times New Roman" w:cs="Times New Roman"/>
          <w:sz w:val="28"/>
          <w:szCs w:val="28"/>
        </w:rPr>
      </w:pPr>
      <w:r w:rsidRPr="0054080D">
        <w:rPr>
          <w:rFonts w:ascii="Times New Roman" w:hAnsi="Times New Roman" w:cs="Times New Roman"/>
          <w:sz w:val="28"/>
          <w:szCs w:val="28"/>
        </w:rPr>
        <w:t>17)</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финансовая помощь бюджетам других уровней;</w:t>
      </w:r>
    </w:p>
    <w:p w:rsidR="00E47FA4" w:rsidRPr="0054080D" w:rsidRDefault="00E47FA4" w:rsidP="00935A93">
      <w:pPr>
        <w:pStyle w:val="a3"/>
        <w:spacing w:line="360" w:lineRule="auto"/>
        <w:ind w:firstLine="709"/>
        <w:jc w:val="both"/>
        <w:rPr>
          <w:rFonts w:ascii="Times New Roman" w:hAnsi="Times New Roman" w:cs="Times New Roman"/>
          <w:sz w:val="28"/>
          <w:szCs w:val="28"/>
        </w:rPr>
      </w:pPr>
      <w:r w:rsidRPr="0054080D">
        <w:rPr>
          <w:rFonts w:ascii="Times New Roman" w:hAnsi="Times New Roman" w:cs="Times New Roman"/>
          <w:sz w:val="28"/>
          <w:szCs w:val="28"/>
        </w:rPr>
        <w:t>18)</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целевые бюджетные фонды;</w:t>
      </w:r>
    </w:p>
    <w:p w:rsidR="00E47FA4" w:rsidRPr="0054080D" w:rsidRDefault="00E47FA4" w:rsidP="00935A93">
      <w:pPr>
        <w:pStyle w:val="a3"/>
        <w:spacing w:line="360" w:lineRule="auto"/>
        <w:ind w:firstLine="709"/>
        <w:jc w:val="both"/>
        <w:rPr>
          <w:rFonts w:ascii="Times New Roman" w:hAnsi="Times New Roman" w:cs="Times New Roman"/>
          <w:sz w:val="28"/>
          <w:szCs w:val="28"/>
        </w:rPr>
      </w:pPr>
      <w:r w:rsidRPr="0054080D">
        <w:rPr>
          <w:rFonts w:ascii="Times New Roman" w:hAnsi="Times New Roman" w:cs="Times New Roman"/>
          <w:sz w:val="28"/>
          <w:szCs w:val="28"/>
        </w:rPr>
        <w:t>19)</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пополнение государственных запасов и резервов;</w:t>
      </w:r>
    </w:p>
    <w:p w:rsidR="00E47FA4" w:rsidRPr="0054080D" w:rsidRDefault="00E47FA4" w:rsidP="00935A93">
      <w:pPr>
        <w:pStyle w:val="a3"/>
        <w:spacing w:line="360" w:lineRule="auto"/>
        <w:ind w:firstLine="709"/>
        <w:jc w:val="both"/>
        <w:rPr>
          <w:rFonts w:ascii="Times New Roman" w:hAnsi="Times New Roman" w:cs="Times New Roman"/>
          <w:sz w:val="28"/>
          <w:szCs w:val="28"/>
        </w:rPr>
      </w:pPr>
      <w:r w:rsidRPr="0054080D">
        <w:rPr>
          <w:rFonts w:ascii="Times New Roman" w:hAnsi="Times New Roman" w:cs="Times New Roman"/>
          <w:sz w:val="28"/>
          <w:szCs w:val="28"/>
        </w:rPr>
        <w:t>20)</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социальная политика;</w:t>
      </w:r>
    </w:p>
    <w:p w:rsidR="004A5E8B" w:rsidRPr="0054080D" w:rsidRDefault="00E47FA4" w:rsidP="00935A93">
      <w:pPr>
        <w:pStyle w:val="a3"/>
        <w:spacing w:line="360" w:lineRule="auto"/>
        <w:ind w:firstLine="709"/>
        <w:jc w:val="both"/>
        <w:rPr>
          <w:rFonts w:ascii="Times New Roman" w:hAnsi="Times New Roman" w:cs="Times New Roman"/>
          <w:sz w:val="28"/>
          <w:szCs w:val="28"/>
        </w:rPr>
      </w:pPr>
      <w:r w:rsidRPr="0054080D">
        <w:rPr>
          <w:rFonts w:ascii="Times New Roman" w:hAnsi="Times New Roman" w:cs="Times New Roman"/>
          <w:sz w:val="28"/>
          <w:szCs w:val="28"/>
        </w:rPr>
        <w:t>21)</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прочие расходы.</w:t>
      </w:r>
    </w:p>
    <w:p w:rsidR="00E47FA4" w:rsidRPr="001806FB" w:rsidRDefault="00E47FA4" w:rsidP="00935A93">
      <w:pPr>
        <w:pStyle w:val="a3"/>
        <w:spacing w:line="360" w:lineRule="auto"/>
        <w:ind w:firstLine="709"/>
        <w:jc w:val="both"/>
        <w:rPr>
          <w:rFonts w:ascii="Times New Roman" w:hAnsi="Times New Roman" w:cs="Times New Roman"/>
          <w:sz w:val="28"/>
          <w:szCs w:val="28"/>
        </w:rPr>
      </w:pPr>
      <w:r w:rsidRPr="0054080D">
        <w:rPr>
          <w:rFonts w:ascii="Times New Roman" w:hAnsi="Times New Roman" w:cs="Times New Roman"/>
          <w:sz w:val="28"/>
          <w:szCs w:val="28"/>
        </w:rPr>
        <w:t>В целом в области расходов бюджета</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до сих пор имеются существенные недостатки: низкая</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эффективность</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использования</w:t>
      </w:r>
      <w:r w:rsidRPr="00E47FA4">
        <w:rPr>
          <w:rFonts w:ascii="Times New Roman" w:hAnsi="Times New Roman" w:cs="Times New Roman"/>
          <w:sz w:val="30"/>
          <w:szCs w:val="30"/>
        </w:rPr>
        <w:t xml:space="preserve"> </w:t>
      </w:r>
      <w:r w:rsidRPr="0054080D">
        <w:rPr>
          <w:rFonts w:ascii="Times New Roman" w:hAnsi="Times New Roman" w:cs="Times New Roman"/>
          <w:sz w:val="28"/>
          <w:szCs w:val="28"/>
        </w:rPr>
        <w:t>бюджетных средств, широко распространена</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практика</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нецелевого</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расходования средств, непропорционально финансирование отдельных направлений</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расходов</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в условиях</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невыполнения</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плана</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по</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доходам.</w:t>
      </w:r>
      <w:r w:rsidR="00815B62">
        <w:rPr>
          <w:rFonts w:ascii="Times New Roman" w:hAnsi="Times New Roman" w:cs="Times New Roman"/>
          <w:sz w:val="28"/>
          <w:szCs w:val="28"/>
        </w:rPr>
        <w:t xml:space="preserve"> </w:t>
      </w:r>
      <w:r w:rsidR="007C74C0" w:rsidRPr="001806FB">
        <w:rPr>
          <w:rFonts w:ascii="Times New Roman" w:hAnsi="Times New Roman" w:cs="Times New Roman"/>
          <w:sz w:val="28"/>
          <w:szCs w:val="28"/>
        </w:rPr>
        <w:t>[</w:t>
      </w:r>
      <w:r w:rsidRPr="0054080D">
        <w:rPr>
          <w:rFonts w:ascii="Times New Roman" w:hAnsi="Times New Roman" w:cs="Times New Roman"/>
          <w:sz w:val="28"/>
          <w:szCs w:val="28"/>
        </w:rPr>
        <w:t>11, 41</w:t>
      </w:r>
      <w:r w:rsidR="007C74C0" w:rsidRPr="001806FB">
        <w:rPr>
          <w:rFonts w:ascii="Times New Roman" w:hAnsi="Times New Roman" w:cs="Times New Roman"/>
          <w:sz w:val="28"/>
          <w:szCs w:val="28"/>
        </w:rPr>
        <w:t>]</w:t>
      </w:r>
    </w:p>
    <w:p w:rsidR="00E47FA4" w:rsidRPr="001806FB" w:rsidRDefault="00815B62" w:rsidP="00935A93">
      <w:pPr>
        <w:pStyle w:val="a3"/>
        <w:spacing w:line="36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 xml:space="preserve"> </w:t>
      </w:r>
      <w:r w:rsidR="00E47FA4" w:rsidRPr="001806FB">
        <w:rPr>
          <w:rFonts w:ascii="Times New Roman" w:hAnsi="Times New Roman" w:cs="Times New Roman"/>
          <w:sz w:val="28"/>
          <w:szCs w:val="28"/>
          <w:u w:val="single"/>
        </w:rPr>
        <w:t>Основные задачи в области расходов бюджета:</w:t>
      </w:r>
    </w:p>
    <w:p w:rsidR="00E47FA4" w:rsidRPr="0054080D" w:rsidRDefault="00E47FA4" w:rsidP="00935A93">
      <w:pPr>
        <w:pStyle w:val="a3"/>
        <w:spacing w:line="360" w:lineRule="auto"/>
        <w:ind w:firstLine="709"/>
        <w:jc w:val="both"/>
        <w:rPr>
          <w:rFonts w:ascii="Times New Roman" w:hAnsi="Times New Roman" w:cs="Times New Roman"/>
          <w:sz w:val="28"/>
          <w:szCs w:val="28"/>
        </w:rPr>
      </w:pPr>
      <w:r w:rsidRPr="0054080D">
        <w:rPr>
          <w:rFonts w:ascii="Times New Roman" w:hAnsi="Times New Roman" w:cs="Times New Roman"/>
          <w:sz w:val="28"/>
          <w:szCs w:val="28"/>
        </w:rPr>
        <w:t>1) обеспечение приоритетного финансирования социальных расходов, сокращение и полное погашение задолженности по выплатам населению;</w:t>
      </w:r>
    </w:p>
    <w:p w:rsidR="00E47FA4" w:rsidRPr="0054080D" w:rsidRDefault="00E47FA4" w:rsidP="00935A93">
      <w:pPr>
        <w:pStyle w:val="a3"/>
        <w:spacing w:line="360" w:lineRule="auto"/>
        <w:ind w:firstLine="709"/>
        <w:jc w:val="both"/>
        <w:rPr>
          <w:rFonts w:ascii="Times New Roman" w:hAnsi="Times New Roman" w:cs="Times New Roman"/>
          <w:sz w:val="28"/>
          <w:szCs w:val="28"/>
        </w:rPr>
      </w:pPr>
      <w:r w:rsidRPr="0054080D">
        <w:rPr>
          <w:rFonts w:ascii="Times New Roman" w:hAnsi="Times New Roman" w:cs="Times New Roman"/>
          <w:sz w:val="28"/>
          <w:szCs w:val="28"/>
        </w:rPr>
        <w:t>2) расширение государственного финансирования</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инвестиций</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в</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приоритетных областях экономики;</w:t>
      </w:r>
    </w:p>
    <w:p w:rsidR="00E47FA4" w:rsidRPr="0054080D" w:rsidRDefault="00E47FA4" w:rsidP="00935A93">
      <w:pPr>
        <w:pStyle w:val="a3"/>
        <w:spacing w:line="360" w:lineRule="auto"/>
        <w:ind w:firstLine="709"/>
        <w:jc w:val="both"/>
        <w:rPr>
          <w:rFonts w:ascii="Times New Roman" w:hAnsi="Times New Roman" w:cs="Times New Roman"/>
          <w:sz w:val="28"/>
          <w:szCs w:val="28"/>
        </w:rPr>
      </w:pPr>
      <w:r w:rsidRPr="0054080D">
        <w:rPr>
          <w:rFonts w:ascii="Times New Roman" w:hAnsi="Times New Roman" w:cs="Times New Roman"/>
          <w:sz w:val="28"/>
          <w:szCs w:val="28"/>
        </w:rPr>
        <w:t>3) сокращение расходов на содержание государственного аппарата и</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расходов по управлению государственным долгом;</w:t>
      </w:r>
    </w:p>
    <w:p w:rsidR="00E47FA4" w:rsidRPr="0054080D" w:rsidRDefault="00E47FA4" w:rsidP="00935A93">
      <w:pPr>
        <w:pStyle w:val="a3"/>
        <w:spacing w:line="360" w:lineRule="auto"/>
        <w:ind w:firstLine="709"/>
        <w:jc w:val="both"/>
        <w:rPr>
          <w:rFonts w:ascii="Times New Roman" w:hAnsi="Times New Roman" w:cs="Times New Roman"/>
          <w:sz w:val="28"/>
          <w:szCs w:val="28"/>
        </w:rPr>
      </w:pPr>
      <w:r w:rsidRPr="0054080D">
        <w:rPr>
          <w:rFonts w:ascii="Times New Roman" w:hAnsi="Times New Roman" w:cs="Times New Roman"/>
          <w:sz w:val="28"/>
          <w:szCs w:val="28"/>
        </w:rPr>
        <w:t>4) повышение</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эффективности</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использования</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бюджетных средств на</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национальную</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оборону</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на</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основе</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постепенного</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проведения военной реформы;</w:t>
      </w:r>
    </w:p>
    <w:p w:rsidR="00E47FA4" w:rsidRPr="0054080D" w:rsidRDefault="00E47FA4" w:rsidP="00935A93">
      <w:pPr>
        <w:pStyle w:val="a3"/>
        <w:spacing w:line="360" w:lineRule="auto"/>
        <w:ind w:firstLine="709"/>
        <w:jc w:val="both"/>
        <w:rPr>
          <w:rFonts w:ascii="Times New Roman" w:hAnsi="Times New Roman" w:cs="Times New Roman"/>
          <w:sz w:val="28"/>
          <w:szCs w:val="28"/>
        </w:rPr>
      </w:pPr>
      <w:r w:rsidRPr="0054080D">
        <w:rPr>
          <w:rFonts w:ascii="Times New Roman" w:hAnsi="Times New Roman" w:cs="Times New Roman"/>
          <w:sz w:val="28"/>
          <w:szCs w:val="28"/>
        </w:rPr>
        <w:t>5) уменьшение дотации на покрытие убытков отдельных отраслей;</w:t>
      </w:r>
    </w:p>
    <w:p w:rsidR="00E47FA4" w:rsidRPr="0054080D" w:rsidRDefault="00E47FA4" w:rsidP="00935A93">
      <w:pPr>
        <w:pStyle w:val="a3"/>
        <w:spacing w:line="360" w:lineRule="auto"/>
        <w:ind w:firstLine="709"/>
        <w:jc w:val="both"/>
        <w:rPr>
          <w:rFonts w:ascii="Times New Roman" w:hAnsi="Times New Roman" w:cs="Times New Roman"/>
          <w:sz w:val="28"/>
          <w:szCs w:val="28"/>
        </w:rPr>
      </w:pPr>
      <w:r w:rsidRPr="0054080D">
        <w:rPr>
          <w:rFonts w:ascii="Times New Roman" w:hAnsi="Times New Roman" w:cs="Times New Roman"/>
          <w:sz w:val="28"/>
          <w:szCs w:val="28"/>
        </w:rPr>
        <w:t>6) сокращение расходов по отдельным целевым статьям расходов и целевым программам;</w:t>
      </w:r>
    </w:p>
    <w:p w:rsidR="00E47FA4" w:rsidRPr="0054080D" w:rsidRDefault="00E47FA4" w:rsidP="00935A93">
      <w:pPr>
        <w:pStyle w:val="a3"/>
        <w:spacing w:line="360" w:lineRule="auto"/>
        <w:ind w:firstLine="709"/>
        <w:jc w:val="both"/>
        <w:rPr>
          <w:rFonts w:ascii="Times New Roman" w:hAnsi="Times New Roman" w:cs="Times New Roman"/>
          <w:sz w:val="28"/>
          <w:szCs w:val="28"/>
        </w:rPr>
      </w:pPr>
      <w:r w:rsidRPr="0054080D">
        <w:rPr>
          <w:rFonts w:ascii="Times New Roman" w:hAnsi="Times New Roman" w:cs="Times New Roman"/>
          <w:sz w:val="28"/>
          <w:szCs w:val="28"/>
        </w:rPr>
        <w:t>7) концентрация расходов бюджета на наиболее эффективных затратах;</w:t>
      </w:r>
    </w:p>
    <w:p w:rsidR="00E47FA4" w:rsidRPr="001806FB" w:rsidRDefault="00E47FA4" w:rsidP="00935A93">
      <w:pPr>
        <w:pStyle w:val="a3"/>
        <w:spacing w:line="360" w:lineRule="auto"/>
        <w:ind w:firstLine="709"/>
        <w:jc w:val="both"/>
        <w:rPr>
          <w:rFonts w:ascii="Times New Roman" w:hAnsi="Times New Roman" w:cs="Times New Roman"/>
          <w:sz w:val="28"/>
          <w:szCs w:val="28"/>
        </w:rPr>
      </w:pPr>
      <w:r w:rsidRPr="0054080D">
        <w:rPr>
          <w:rFonts w:ascii="Times New Roman" w:hAnsi="Times New Roman" w:cs="Times New Roman"/>
          <w:sz w:val="28"/>
          <w:szCs w:val="28"/>
        </w:rPr>
        <w:t>8) усиление</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контроля</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за</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использованием</w:t>
      </w:r>
      <w:r w:rsidR="00815B62">
        <w:rPr>
          <w:rFonts w:ascii="Times New Roman" w:hAnsi="Times New Roman" w:cs="Times New Roman"/>
          <w:sz w:val="28"/>
          <w:szCs w:val="28"/>
        </w:rPr>
        <w:t xml:space="preserve"> </w:t>
      </w:r>
      <w:r w:rsidRPr="0054080D">
        <w:rPr>
          <w:rFonts w:ascii="Times New Roman" w:hAnsi="Times New Roman" w:cs="Times New Roman"/>
          <w:sz w:val="28"/>
          <w:szCs w:val="28"/>
        </w:rPr>
        <w:t>бюджетных средств</w:t>
      </w:r>
      <w:r w:rsidR="00C32C4F" w:rsidRPr="0054080D">
        <w:rPr>
          <w:rFonts w:ascii="Times New Roman" w:hAnsi="Times New Roman" w:cs="Times New Roman"/>
          <w:sz w:val="28"/>
          <w:szCs w:val="28"/>
        </w:rPr>
        <w:t>.</w:t>
      </w:r>
      <w:r w:rsidR="001806FB">
        <w:rPr>
          <w:rFonts w:ascii="Times New Roman" w:hAnsi="Times New Roman" w:cs="Times New Roman"/>
          <w:sz w:val="28"/>
          <w:szCs w:val="28"/>
        </w:rPr>
        <w:t xml:space="preserve"> </w:t>
      </w:r>
      <w:r w:rsidR="007C74C0" w:rsidRPr="001806FB">
        <w:rPr>
          <w:rFonts w:ascii="Times New Roman" w:hAnsi="Times New Roman" w:cs="Times New Roman"/>
          <w:sz w:val="28"/>
          <w:szCs w:val="28"/>
        </w:rPr>
        <w:t>[</w:t>
      </w:r>
      <w:r w:rsidR="008D6242" w:rsidRPr="0054080D">
        <w:rPr>
          <w:rFonts w:ascii="Times New Roman" w:hAnsi="Times New Roman" w:cs="Times New Roman"/>
          <w:sz w:val="28"/>
          <w:szCs w:val="28"/>
        </w:rPr>
        <w:t>11, 43</w:t>
      </w:r>
      <w:r w:rsidR="007C74C0" w:rsidRPr="001806FB">
        <w:rPr>
          <w:rFonts w:ascii="Times New Roman" w:hAnsi="Times New Roman" w:cs="Times New Roman"/>
          <w:sz w:val="28"/>
          <w:szCs w:val="28"/>
        </w:rPr>
        <w:t>]</w:t>
      </w:r>
    </w:p>
    <w:p w:rsidR="001806FB" w:rsidRDefault="00815B62" w:rsidP="00935A93">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47FA4" w:rsidRPr="0054080D">
        <w:rPr>
          <w:rFonts w:ascii="Times New Roman" w:hAnsi="Times New Roman" w:cs="Times New Roman"/>
          <w:sz w:val="28"/>
          <w:szCs w:val="28"/>
        </w:rPr>
        <w:t>Доходы и расходы бюджетов должны быть</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сбалансированы.</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При</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дефиците бюджета – превышении расходов над доходами – должны быть</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указаны</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источники финансирования дефицита (они различны</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в</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зависимости</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от</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уровня</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бюджетной системы).</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Основными</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источниками</w:t>
      </w:r>
      <w:r>
        <w:rPr>
          <w:rFonts w:ascii="Times New Roman" w:hAnsi="Times New Roman" w:cs="Times New Roman"/>
          <w:sz w:val="30"/>
          <w:szCs w:val="30"/>
        </w:rPr>
        <w:t xml:space="preserve"> </w:t>
      </w:r>
      <w:r w:rsidR="00E47FA4" w:rsidRPr="0054080D">
        <w:rPr>
          <w:rFonts w:ascii="Times New Roman" w:hAnsi="Times New Roman" w:cs="Times New Roman"/>
          <w:sz w:val="28"/>
          <w:szCs w:val="28"/>
        </w:rPr>
        <w:t>покрытия</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дефицита</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являются</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различные кредиты, займы, ссуды, привлекаемые от российских и</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зарубежных</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юридических лиц,</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международных</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финансовых</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организаций,</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правительств</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иностранных государств, по которым возникают долговые обязательства РФ как заёмщика</w:t>
      </w:r>
      <w:r>
        <w:rPr>
          <w:rFonts w:ascii="Times New Roman" w:hAnsi="Times New Roman" w:cs="Times New Roman"/>
          <w:sz w:val="28"/>
          <w:szCs w:val="28"/>
        </w:rPr>
        <w:t xml:space="preserve"> </w:t>
      </w:r>
      <w:r w:rsidR="00E47FA4" w:rsidRPr="0054080D">
        <w:rPr>
          <w:rFonts w:ascii="Times New Roman" w:hAnsi="Times New Roman" w:cs="Times New Roman"/>
          <w:sz w:val="28"/>
          <w:szCs w:val="28"/>
        </w:rPr>
        <w:t>или гаранта погашения займов другими заёмщиками.</w:t>
      </w:r>
      <w:r w:rsidR="00C32C4F" w:rsidRPr="0054080D">
        <w:rPr>
          <w:rFonts w:ascii="Times New Roman" w:hAnsi="Times New Roman" w:cs="Times New Roman"/>
          <w:sz w:val="28"/>
          <w:szCs w:val="28"/>
        </w:rPr>
        <w:t xml:space="preserve"> </w:t>
      </w:r>
      <w:r w:rsidR="007C74C0" w:rsidRPr="00815B62">
        <w:rPr>
          <w:rFonts w:ascii="Times New Roman" w:hAnsi="Times New Roman" w:cs="Times New Roman"/>
          <w:sz w:val="28"/>
          <w:szCs w:val="28"/>
        </w:rPr>
        <w:t>[</w:t>
      </w:r>
      <w:r w:rsidR="00E47FA4" w:rsidRPr="0054080D">
        <w:rPr>
          <w:rFonts w:ascii="Times New Roman" w:hAnsi="Times New Roman" w:cs="Times New Roman"/>
          <w:sz w:val="28"/>
          <w:szCs w:val="28"/>
        </w:rPr>
        <w:t xml:space="preserve">15, </w:t>
      </w:r>
      <w:r w:rsidR="00E5377B" w:rsidRPr="00815B62">
        <w:rPr>
          <w:rFonts w:ascii="Times New Roman" w:hAnsi="Times New Roman" w:cs="Times New Roman"/>
          <w:sz w:val="28"/>
          <w:szCs w:val="28"/>
        </w:rPr>
        <w:t>42]</w:t>
      </w:r>
    </w:p>
    <w:p w:rsidR="005314DC" w:rsidRDefault="005314DC" w:rsidP="00935A93">
      <w:pPr>
        <w:pStyle w:val="a3"/>
        <w:spacing w:line="360" w:lineRule="auto"/>
        <w:ind w:firstLine="709"/>
        <w:jc w:val="both"/>
        <w:rPr>
          <w:rFonts w:ascii="Times New Roman" w:hAnsi="Times New Roman" w:cs="Times New Roman"/>
          <w:b/>
          <w:sz w:val="30"/>
          <w:szCs w:val="30"/>
        </w:rPr>
      </w:pPr>
    </w:p>
    <w:p w:rsidR="00275625" w:rsidRPr="00815B62" w:rsidRDefault="00275625" w:rsidP="00935A93">
      <w:pPr>
        <w:pStyle w:val="a3"/>
        <w:spacing w:line="360" w:lineRule="auto"/>
        <w:ind w:firstLine="709"/>
        <w:jc w:val="both"/>
        <w:rPr>
          <w:rFonts w:ascii="Times New Roman" w:hAnsi="Times New Roman" w:cs="Times New Roman"/>
          <w:sz w:val="28"/>
          <w:szCs w:val="28"/>
        </w:rPr>
      </w:pPr>
      <w:r w:rsidRPr="00275625">
        <w:rPr>
          <w:rFonts w:ascii="Times New Roman" w:hAnsi="Times New Roman" w:cs="Times New Roman"/>
          <w:b/>
          <w:sz w:val="30"/>
          <w:szCs w:val="30"/>
        </w:rPr>
        <w:t>1.3</w:t>
      </w:r>
      <w:r w:rsidR="00815B62">
        <w:rPr>
          <w:rFonts w:ascii="Times New Roman" w:hAnsi="Times New Roman" w:cs="Times New Roman"/>
          <w:b/>
          <w:sz w:val="30"/>
          <w:szCs w:val="30"/>
        </w:rPr>
        <w:t xml:space="preserve"> </w:t>
      </w:r>
      <w:r w:rsidRPr="00275625">
        <w:rPr>
          <w:rFonts w:ascii="Times New Roman" w:hAnsi="Times New Roman" w:cs="Times New Roman"/>
          <w:b/>
          <w:sz w:val="30"/>
          <w:szCs w:val="30"/>
        </w:rPr>
        <w:t>Субъекты бюджетной системы.</w:t>
      </w:r>
    </w:p>
    <w:p w:rsidR="005314DC" w:rsidRDefault="005314DC" w:rsidP="00935A93">
      <w:pPr>
        <w:pStyle w:val="a3"/>
        <w:spacing w:line="360" w:lineRule="auto"/>
        <w:ind w:firstLine="709"/>
        <w:jc w:val="both"/>
        <w:rPr>
          <w:rFonts w:ascii="Times New Roman" w:hAnsi="Times New Roman" w:cs="Times New Roman"/>
          <w:sz w:val="30"/>
          <w:szCs w:val="30"/>
        </w:rPr>
      </w:pPr>
    </w:p>
    <w:p w:rsidR="00B14599" w:rsidRPr="00724E64" w:rsidRDefault="00275625" w:rsidP="00935A93">
      <w:pPr>
        <w:pStyle w:val="a3"/>
        <w:spacing w:line="360" w:lineRule="auto"/>
        <w:ind w:firstLine="709"/>
        <w:jc w:val="both"/>
        <w:rPr>
          <w:rFonts w:ascii="Times New Roman" w:hAnsi="Times New Roman" w:cs="Times New Roman"/>
          <w:color w:val="000000"/>
          <w:sz w:val="28"/>
          <w:szCs w:val="28"/>
        </w:rPr>
      </w:pPr>
      <w:r w:rsidRPr="00724E64">
        <w:rPr>
          <w:rFonts w:ascii="Times New Roman" w:hAnsi="Times New Roman" w:cs="Times New Roman"/>
          <w:color w:val="000000"/>
          <w:sz w:val="28"/>
          <w:szCs w:val="28"/>
        </w:rPr>
        <w:t>В систему органов, обладающих бюджетными полномочиями, входят финансовые органы, органы денежно-кредитного регулирования, органы государственного (муниципального) финансового контроля. Каждый орган имеет собственные задачи и действует</w:t>
      </w:r>
      <w:r w:rsidR="00B14599" w:rsidRPr="00724E64">
        <w:rPr>
          <w:rFonts w:ascii="Times New Roman" w:hAnsi="Times New Roman" w:cs="Times New Roman"/>
          <w:color w:val="000000"/>
          <w:sz w:val="28"/>
          <w:szCs w:val="28"/>
        </w:rPr>
        <w:t xml:space="preserve"> в пределах закрепленных за ним полномочий. </w:t>
      </w:r>
      <w:r w:rsidRPr="00724E64">
        <w:rPr>
          <w:rFonts w:ascii="Times New Roman" w:hAnsi="Times New Roman" w:cs="Times New Roman"/>
          <w:color w:val="000000"/>
          <w:sz w:val="28"/>
          <w:szCs w:val="28"/>
        </w:rPr>
        <w:t>Органом денежно-кредитн</w:t>
      </w:r>
      <w:r w:rsidR="00B14599" w:rsidRPr="00724E64">
        <w:rPr>
          <w:rFonts w:ascii="Times New Roman" w:hAnsi="Times New Roman" w:cs="Times New Roman"/>
          <w:color w:val="000000"/>
          <w:sz w:val="28"/>
          <w:szCs w:val="28"/>
        </w:rPr>
        <w:t xml:space="preserve">ого регулирования является Банк России. </w:t>
      </w:r>
    </w:p>
    <w:p w:rsidR="00B14599" w:rsidRPr="00724E64" w:rsidRDefault="00275625" w:rsidP="00935A93">
      <w:pPr>
        <w:pStyle w:val="a3"/>
        <w:spacing w:line="360" w:lineRule="auto"/>
        <w:ind w:firstLine="709"/>
        <w:jc w:val="both"/>
        <w:rPr>
          <w:rFonts w:ascii="Times New Roman" w:hAnsi="Times New Roman" w:cs="Times New Roman"/>
          <w:color w:val="000000"/>
          <w:sz w:val="28"/>
          <w:szCs w:val="28"/>
        </w:rPr>
      </w:pPr>
      <w:r w:rsidRPr="00724E64">
        <w:rPr>
          <w:rFonts w:ascii="Times New Roman" w:hAnsi="Times New Roman" w:cs="Times New Roman"/>
          <w:color w:val="000000"/>
          <w:sz w:val="28"/>
          <w:szCs w:val="28"/>
          <w:u w:val="single"/>
        </w:rPr>
        <w:t>Органами государственного или муни</w:t>
      </w:r>
      <w:r w:rsidR="00B14599" w:rsidRPr="00724E64">
        <w:rPr>
          <w:rFonts w:ascii="Times New Roman" w:hAnsi="Times New Roman" w:cs="Times New Roman"/>
          <w:color w:val="000000"/>
          <w:sz w:val="28"/>
          <w:szCs w:val="28"/>
          <w:u w:val="single"/>
        </w:rPr>
        <w:t>ципального финансового контроля являются</w:t>
      </w:r>
      <w:r w:rsidR="00B14599" w:rsidRPr="00724E64">
        <w:rPr>
          <w:rFonts w:ascii="Times New Roman" w:hAnsi="Times New Roman" w:cs="Times New Roman"/>
          <w:color w:val="000000"/>
          <w:sz w:val="28"/>
          <w:szCs w:val="28"/>
        </w:rPr>
        <w:t xml:space="preserve">: </w:t>
      </w:r>
    </w:p>
    <w:p w:rsidR="005314DC" w:rsidRDefault="005314DC" w:rsidP="00935A93">
      <w:pPr>
        <w:pStyle w:val="a3"/>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815B62">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Счетная палата </w:t>
      </w:r>
      <w:r w:rsidR="00275625" w:rsidRPr="00724E64">
        <w:rPr>
          <w:rFonts w:ascii="Times New Roman" w:hAnsi="Times New Roman" w:cs="Times New Roman"/>
          <w:color w:val="000000"/>
          <w:sz w:val="28"/>
          <w:szCs w:val="28"/>
        </w:rPr>
        <w:t>Российской</w:t>
      </w:r>
      <w:r>
        <w:rPr>
          <w:rFonts w:ascii="Times New Roman" w:hAnsi="Times New Roman" w:cs="Times New Roman"/>
          <w:color w:val="000000"/>
          <w:sz w:val="28"/>
          <w:szCs w:val="28"/>
        </w:rPr>
        <w:t xml:space="preserve"> Федерации; </w:t>
      </w:r>
    </w:p>
    <w:p w:rsidR="005314DC" w:rsidRDefault="005314DC" w:rsidP="00935A93">
      <w:pPr>
        <w:pStyle w:val="a3"/>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815B62">
        <w:rPr>
          <w:rFonts w:ascii="Times New Roman" w:hAnsi="Times New Roman" w:cs="Times New Roman"/>
          <w:color w:val="000000"/>
          <w:sz w:val="28"/>
          <w:szCs w:val="28"/>
        </w:rPr>
        <w:t xml:space="preserve"> </w:t>
      </w:r>
      <w:r w:rsidR="00275625" w:rsidRPr="00724E64">
        <w:rPr>
          <w:rFonts w:ascii="Times New Roman" w:hAnsi="Times New Roman" w:cs="Times New Roman"/>
          <w:color w:val="000000"/>
          <w:sz w:val="28"/>
          <w:szCs w:val="28"/>
        </w:rPr>
        <w:t>контрольные и финансовые</w:t>
      </w:r>
      <w:r>
        <w:rPr>
          <w:rFonts w:ascii="Times New Roman" w:hAnsi="Times New Roman" w:cs="Times New Roman"/>
          <w:color w:val="000000"/>
          <w:sz w:val="28"/>
          <w:szCs w:val="28"/>
        </w:rPr>
        <w:t xml:space="preserve"> органы исполнительной власти; </w:t>
      </w:r>
    </w:p>
    <w:p w:rsidR="00275625" w:rsidRPr="00724E64" w:rsidRDefault="00B14599" w:rsidP="00935A93">
      <w:pPr>
        <w:pStyle w:val="a3"/>
        <w:spacing w:line="360" w:lineRule="auto"/>
        <w:ind w:firstLine="709"/>
        <w:jc w:val="both"/>
        <w:rPr>
          <w:rFonts w:ascii="Times New Roman" w:hAnsi="Times New Roman" w:cs="Times New Roman"/>
          <w:sz w:val="28"/>
          <w:szCs w:val="28"/>
        </w:rPr>
      </w:pPr>
      <w:r w:rsidRPr="00724E64">
        <w:rPr>
          <w:rFonts w:ascii="Times New Roman" w:hAnsi="Times New Roman" w:cs="Times New Roman"/>
          <w:color w:val="000000"/>
          <w:sz w:val="28"/>
          <w:szCs w:val="28"/>
        </w:rPr>
        <w:t>-</w:t>
      </w:r>
      <w:r w:rsidR="00815B62">
        <w:rPr>
          <w:rFonts w:ascii="Times New Roman" w:hAnsi="Times New Roman" w:cs="Times New Roman"/>
          <w:color w:val="000000"/>
          <w:sz w:val="28"/>
          <w:szCs w:val="28"/>
        </w:rPr>
        <w:t xml:space="preserve"> </w:t>
      </w:r>
      <w:r w:rsidR="00275625" w:rsidRPr="00724E64">
        <w:rPr>
          <w:rFonts w:ascii="Times New Roman" w:hAnsi="Times New Roman" w:cs="Times New Roman"/>
          <w:color w:val="000000"/>
          <w:sz w:val="28"/>
          <w:szCs w:val="28"/>
        </w:rPr>
        <w:t>контрольные органы законодательных (представительных) органов субъектов</w:t>
      </w:r>
      <w:r w:rsidR="00815B62">
        <w:rPr>
          <w:rFonts w:ascii="Times New Roman" w:hAnsi="Times New Roman" w:cs="Times New Roman"/>
          <w:color w:val="000000"/>
          <w:sz w:val="28"/>
          <w:szCs w:val="28"/>
        </w:rPr>
        <w:t xml:space="preserve"> </w:t>
      </w:r>
      <w:r w:rsidR="00275625" w:rsidRPr="00724E64">
        <w:rPr>
          <w:rFonts w:ascii="Times New Roman" w:hAnsi="Times New Roman" w:cs="Times New Roman"/>
          <w:color w:val="000000"/>
          <w:sz w:val="28"/>
          <w:szCs w:val="28"/>
        </w:rPr>
        <w:t>Российской Федерации и представительных органов местного самоуправления.[1, ст. 151]</w:t>
      </w:r>
    </w:p>
    <w:p w:rsidR="00B14599" w:rsidRPr="00724E64" w:rsidRDefault="00B14599" w:rsidP="00935A93">
      <w:pPr>
        <w:pStyle w:val="a3"/>
        <w:spacing w:line="360" w:lineRule="auto"/>
        <w:ind w:firstLine="709"/>
        <w:jc w:val="both"/>
        <w:rPr>
          <w:rFonts w:ascii="Times New Roman" w:hAnsi="Times New Roman" w:cs="Times New Roman"/>
          <w:color w:val="000000"/>
          <w:sz w:val="28"/>
          <w:szCs w:val="28"/>
          <w:u w:val="single"/>
        </w:rPr>
      </w:pPr>
      <w:r w:rsidRPr="00724E64">
        <w:rPr>
          <w:rFonts w:ascii="Times New Roman" w:hAnsi="Times New Roman" w:cs="Times New Roman"/>
          <w:color w:val="000000"/>
          <w:sz w:val="28"/>
          <w:szCs w:val="28"/>
          <w:u w:val="single"/>
        </w:rPr>
        <w:t xml:space="preserve">Участниками бюджетного процесса являются: </w:t>
      </w:r>
    </w:p>
    <w:p w:rsidR="00815B62" w:rsidRDefault="00B14599" w:rsidP="00935A93">
      <w:pPr>
        <w:pStyle w:val="a3"/>
        <w:spacing w:line="360" w:lineRule="auto"/>
        <w:ind w:firstLine="709"/>
        <w:jc w:val="both"/>
        <w:rPr>
          <w:rFonts w:ascii="Times New Roman" w:hAnsi="Times New Roman" w:cs="Times New Roman"/>
          <w:color w:val="000000"/>
          <w:sz w:val="28"/>
          <w:szCs w:val="28"/>
        </w:rPr>
      </w:pPr>
      <w:r w:rsidRPr="00724E64">
        <w:rPr>
          <w:rFonts w:ascii="Times New Roman" w:hAnsi="Times New Roman" w:cs="Times New Roman"/>
          <w:color w:val="000000"/>
          <w:sz w:val="28"/>
          <w:szCs w:val="28"/>
        </w:rPr>
        <w:t>1)</w:t>
      </w:r>
      <w:r w:rsidR="00815B62">
        <w:rPr>
          <w:rFonts w:ascii="Times New Roman" w:hAnsi="Times New Roman" w:cs="Times New Roman"/>
          <w:color w:val="000000"/>
          <w:sz w:val="28"/>
          <w:szCs w:val="28"/>
        </w:rPr>
        <w:t xml:space="preserve"> </w:t>
      </w:r>
      <w:r w:rsidR="00275625" w:rsidRPr="00724E64">
        <w:rPr>
          <w:rFonts w:ascii="Times New Roman" w:hAnsi="Times New Roman" w:cs="Times New Roman"/>
          <w:color w:val="000000"/>
          <w:sz w:val="28"/>
          <w:szCs w:val="28"/>
        </w:rPr>
        <w:t xml:space="preserve">Президент Российской Федерации; </w:t>
      </w:r>
    </w:p>
    <w:p w:rsidR="00815B62" w:rsidRDefault="00B14599" w:rsidP="00935A93">
      <w:pPr>
        <w:pStyle w:val="a3"/>
        <w:spacing w:line="360" w:lineRule="auto"/>
        <w:ind w:firstLine="709"/>
        <w:jc w:val="both"/>
        <w:rPr>
          <w:rFonts w:ascii="Times New Roman" w:hAnsi="Times New Roman" w:cs="Times New Roman"/>
          <w:color w:val="000000"/>
          <w:sz w:val="28"/>
          <w:szCs w:val="28"/>
        </w:rPr>
      </w:pPr>
      <w:r w:rsidRPr="00724E64">
        <w:rPr>
          <w:rFonts w:ascii="Times New Roman" w:hAnsi="Times New Roman" w:cs="Times New Roman"/>
          <w:color w:val="000000"/>
          <w:sz w:val="28"/>
          <w:szCs w:val="28"/>
        </w:rPr>
        <w:t>2)</w:t>
      </w:r>
      <w:r w:rsidR="00815B62">
        <w:rPr>
          <w:rFonts w:ascii="Times New Roman" w:hAnsi="Times New Roman" w:cs="Times New Roman"/>
          <w:color w:val="000000"/>
          <w:sz w:val="28"/>
          <w:szCs w:val="28"/>
        </w:rPr>
        <w:t xml:space="preserve"> </w:t>
      </w:r>
      <w:r w:rsidR="00275625" w:rsidRPr="00724E64">
        <w:rPr>
          <w:rFonts w:ascii="Times New Roman" w:hAnsi="Times New Roman" w:cs="Times New Roman"/>
          <w:color w:val="000000"/>
          <w:sz w:val="28"/>
          <w:szCs w:val="28"/>
        </w:rPr>
        <w:t xml:space="preserve">органы законодательной (представительной) власти; </w:t>
      </w:r>
    </w:p>
    <w:p w:rsidR="00B14599" w:rsidRPr="00724E64" w:rsidRDefault="00B14599" w:rsidP="00935A93">
      <w:pPr>
        <w:pStyle w:val="a3"/>
        <w:spacing w:line="360" w:lineRule="auto"/>
        <w:ind w:firstLine="709"/>
        <w:jc w:val="both"/>
        <w:rPr>
          <w:rFonts w:ascii="Times New Roman" w:hAnsi="Times New Roman" w:cs="Times New Roman"/>
          <w:color w:val="000000"/>
          <w:sz w:val="28"/>
          <w:szCs w:val="28"/>
        </w:rPr>
      </w:pPr>
      <w:r w:rsidRPr="00724E64">
        <w:rPr>
          <w:rFonts w:ascii="Times New Roman" w:hAnsi="Times New Roman" w:cs="Times New Roman"/>
          <w:color w:val="000000"/>
          <w:sz w:val="28"/>
          <w:szCs w:val="28"/>
        </w:rPr>
        <w:t>3)</w:t>
      </w:r>
      <w:r w:rsidR="00815B62">
        <w:rPr>
          <w:rFonts w:ascii="Times New Roman" w:hAnsi="Times New Roman" w:cs="Times New Roman"/>
          <w:color w:val="000000"/>
          <w:sz w:val="28"/>
          <w:szCs w:val="28"/>
        </w:rPr>
        <w:t xml:space="preserve"> </w:t>
      </w:r>
      <w:r w:rsidR="00275625" w:rsidRPr="00724E64">
        <w:rPr>
          <w:rFonts w:ascii="Times New Roman" w:hAnsi="Times New Roman" w:cs="Times New Roman"/>
          <w:color w:val="000000"/>
          <w:sz w:val="28"/>
          <w:szCs w:val="28"/>
        </w:rPr>
        <w:t>органы исполнительной власти (вы</w:t>
      </w:r>
      <w:r w:rsidR="005314DC">
        <w:rPr>
          <w:rFonts w:ascii="Times New Roman" w:hAnsi="Times New Roman" w:cs="Times New Roman"/>
          <w:color w:val="000000"/>
          <w:sz w:val="28"/>
          <w:szCs w:val="28"/>
        </w:rPr>
        <w:t>сшие должностные лица субъектов</w:t>
      </w:r>
      <w:r w:rsidR="00815B62">
        <w:rPr>
          <w:rFonts w:ascii="Times New Roman" w:hAnsi="Times New Roman" w:cs="Times New Roman"/>
          <w:color w:val="000000"/>
          <w:sz w:val="28"/>
          <w:szCs w:val="28"/>
        </w:rPr>
        <w:t xml:space="preserve"> </w:t>
      </w:r>
      <w:r w:rsidR="00275625" w:rsidRPr="00724E64">
        <w:rPr>
          <w:rFonts w:ascii="Times New Roman" w:hAnsi="Times New Roman" w:cs="Times New Roman"/>
          <w:color w:val="000000"/>
          <w:sz w:val="28"/>
          <w:szCs w:val="28"/>
        </w:rPr>
        <w:t xml:space="preserve">Российской Федерации, главы местного самоуправления, финансовые органы, органы, осуществляющие сбор доходов </w:t>
      </w:r>
      <w:r w:rsidR="008A4F67" w:rsidRPr="00724E64">
        <w:rPr>
          <w:rFonts w:ascii="Times New Roman" w:hAnsi="Times New Roman" w:cs="Times New Roman"/>
          <w:color w:val="000000"/>
          <w:sz w:val="28"/>
          <w:szCs w:val="28"/>
        </w:rPr>
        <w:t>бюджетов, другие уполномоченные</w:t>
      </w:r>
      <w:r w:rsidRPr="00724E64">
        <w:rPr>
          <w:rFonts w:ascii="Times New Roman" w:hAnsi="Times New Roman" w:cs="Times New Roman"/>
          <w:color w:val="000000"/>
          <w:sz w:val="28"/>
          <w:szCs w:val="28"/>
        </w:rPr>
        <w:t xml:space="preserve"> органы); </w:t>
      </w:r>
    </w:p>
    <w:p w:rsidR="00815B62" w:rsidRDefault="00B14599" w:rsidP="00935A93">
      <w:pPr>
        <w:pStyle w:val="a3"/>
        <w:spacing w:line="360" w:lineRule="auto"/>
        <w:ind w:firstLine="709"/>
        <w:jc w:val="both"/>
        <w:rPr>
          <w:rFonts w:ascii="Times New Roman" w:hAnsi="Times New Roman" w:cs="Times New Roman"/>
          <w:color w:val="000000"/>
          <w:sz w:val="28"/>
          <w:szCs w:val="28"/>
        </w:rPr>
      </w:pPr>
      <w:r w:rsidRPr="00724E64">
        <w:rPr>
          <w:rFonts w:ascii="Times New Roman" w:hAnsi="Times New Roman" w:cs="Times New Roman"/>
          <w:color w:val="000000"/>
          <w:sz w:val="28"/>
          <w:szCs w:val="28"/>
        </w:rPr>
        <w:t>4)</w:t>
      </w:r>
      <w:r w:rsidR="00815B62">
        <w:rPr>
          <w:rFonts w:ascii="Times New Roman" w:hAnsi="Times New Roman" w:cs="Times New Roman"/>
          <w:color w:val="000000"/>
          <w:sz w:val="28"/>
          <w:szCs w:val="28"/>
        </w:rPr>
        <w:t xml:space="preserve"> </w:t>
      </w:r>
      <w:r w:rsidR="00275625" w:rsidRPr="00724E64">
        <w:rPr>
          <w:rFonts w:ascii="Times New Roman" w:hAnsi="Times New Roman" w:cs="Times New Roman"/>
          <w:color w:val="000000"/>
          <w:sz w:val="28"/>
          <w:szCs w:val="28"/>
        </w:rPr>
        <w:t xml:space="preserve">органы денежно-кредитного регулирования; </w:t>
      </w:r>
    </w:p>
    <w:p w:rsidR="00815B62" w:rsidRDefault="00B14599" w:rsidP="00935A93">
      <w:pPr>
        <w:pStyle w:val="a3"/>
        <w:spacing w:line="360" w:lineRule="auto"/>
        <w:ind w:firstLine="709"/>
        <w:jc w:val="both"/>
        <w:rPr>
          <w:rFonts w:ascii="Times New Roman" w:hAnsi="Times New Roman" w:cs="Times New Roman"/>
          <w:color w:val="000000"/>
          <w:sz w:val="28"/>
          <w:szCs w:val="28"/>
        </w:rPr>
      </w:pPr>
      <w:r w:rsidRPr="00724E64">
        <w:rPr>
          <w:rFonts w:ascii="Times New Roman" w:hAnsi="Times New Roman" w:cs="Times New Roman"/>
          <w:color w:val="000000"/>
          <w:sz w:val="28"/>
          <w:szCs w:val="28"/>
        </w:rPr>
        <w:t>5)</w:t>
      </w:r>
      <w:r w:rsidR="00815B62">
        <w:rPr>
          <w:rFonts w:ascii="Times New Roman" w:hAnsi="Times New Roman" w:cs="Times New Roman"/>
          <w:color w:val="000000"/>
          <w:sz w:val="28"/>
          <w:szCs w:val="28"/>
        </w:rPr>
        <w:t xml:space="preserve"> </w:t>
      </w:r>
      <w:r w:rsidR="00275625" w:rsidRPr="00724E64">
        <w:rPr>
          <w:rFonts w:ascii="Times New Roman" w:hAnsi="Times New Roman" w:cs="Times New Roman"/>
          <w:color w:val="000000"/>
          <w:sz w:val="28"/>
          <w:szCs w:val="28"/>
        </w:rPr>
        <w:t xml:space="preserve">органы государственного и муниципального финансового контроля; </w:t>
      </w:r>
    </w:p>
    <w:p w:rsidR="00815B62" w:rsidRDefault="00B14599" w:rsidP="00935A93">
      <w:pPr>
        <w:pStyle w:val="a3"/>
        <w:spacing w:line="360" w:lineRule="auto"/>
        <w:ind w:firstLine="709"/>
        <w:jc w:val="both"/>
        <w:rPr>
          <w:rFonts w:ascii="Times New Roman" w:hAnsi="Times New Roman" w:cs="Times New Roman"/>
          <w:color w:val="000000"/>
          <w:sz w:val="28"/>
          <w:szCs w:val="28"/>
        </w:rPr>
      </w:pPr>
      <w:r w:rsidRPr="00724E64">
        <w:rPr>
          <w:rFonts w:ascii="Times New Roman" w:hAnsi="Times New Roman" w:cs="Times New Roman"/>
          <w:color w:val="000000"/>
          <w:sz w:val="28"/>
          <w:szCs w:val="28"/>
        </w:rPr>
        <w:t>6)</w:t>
      </w:r>
      <w:r w:rsidR="00815B62">
        <w:rPr>
          <w:rFonts w:ascii="Times New Roman" w:hAnsi="Times New Roman" w:cs="Times New Roman"/>
          <w:color w:val="000000"/>
          <w:sz w:val="28"/>
          <w:szCs w:val="28"/>
        </w:rPr>
        <w:t xml:space="preserve"> </w:t>
      </w:r>
      <w:r w:rsidR="00275625" w:rsidRPr="00724E64">
        <w:rPr>
          <w:rFonts w:ascii="Times New Roman" w:hAnsi="Times New Roman" w:cs="Times New Roman"/>
          <w:color w:val="000000"/>
          <w:sz w:val="28"/>
          <w:szCs w:val="28"/>
        </w:rPr>
        <w:t xml:space="preserve">государственные внебюджетные фонды; </w:t>
      </w:r>
    </w:p>
    <w:p w:rsidR="00815B62" w:rsidRDefault="00B14599" w:rsidP="00935A93">
      <w:pPr>
        <w:pStyle w:val="a3"/>
        <w:spacing w:line="360" w:lineRule="auto"/>
        <w:ind w:firstLine="709"/>
        <w:jc w:val="both"/>
        <w:rPr>
          <w:rFonts w:ascii="Times New Roman" w:hAnsi="Times New Roman" w:cs="Times New Roman"/>
          <w:color w:val="000000"/>
          <w:sz w:val="28"/>
          <w:szCs w:val="28"/>
        </w:rPr>
      </w:pPr>
      <w:r w:rsidRPr="00724E64">
        <w:rPr>
          <w:rFonts w:ascii="Times New Roman" w:hAnsi="Times New Roman" w:cs="Times New Roman"/>
          <w:color w:val="000000"/>
          <w:sz w:val="28"/>
          <w:szCs w:val="28"/>
        </w:rPr>
        <w:t>7)</w:t>
      </w:r>
      <w:r w:rsidR="00815B62">
        <w:rPr>
          <w:rFonts w:ascii="Times New Roman" w:hAnsi="Times New Roman" w:cs="Times New Roman"/>
          <w:color w:val="000000"/>
          <w:sz w:val="28"/>
          <w:szCs w:val="28"/>
        </w:rPr>
        <w:t xml:space="preserve"> </w:t>
      </w:r>
      <w:r w:rsidR="00275625" w:rsidRPr="00724E64">
        <w:rPr>
          <w:rFonts w:ascii="Times New Roman" w:hAnsi="Times New Roman" w:cs="Times New Roman"/>
          <w:color w:val="000000"/>
          <w:sz w:val="28"/>
          <w:szCs w:val="28"/>
        </w:rPr>
        <w:t xml:space="preserve">главные распорядители и распорядители бюджетных средств; </w:t>
      </w:r>
    </w:p>
    <w:p w:rsidR="00275625" w:rsidRPr="00724E64" w:rsidRDefault="00B14599" w:rsidP="00935A93">
      <w:pPr>
        <w:pStyle w:val="a3"/>
        <w:spacing w:line="360" w:lineRule="auto"/>
        <w:ind w:firstLine="709"/>
        <w:jc w:val="both"/>
        <w:rPr>
          <w:rFonts w:ascii="Times New Roman" w:hAnsi="Times New Roman" w:cs="Times New Roman"/>
          <w:color w:val="000000"/>
          <w:sz w:val="28"/>
          <w:szCs w:val="28"/>
        </w:rPr>
      </w:pPr>
      <w:r w:rsidRPr="00724E64">
        <w:rPr>
          <w:rFonts w:ascii="Times New Roman" w:hAnsi="Times New Roman" w:cs="Times New Roman"/>
          <w:color w:val="000000"/>
          <w:sz w:val="28"/>
          <w:szCs w:val="28"/>
        </w:rPr>
        <w:t>8)</w:t>
      </w:r>
      <w:r w:rsidR="00815B62">
        <w:rPr>
          <w:rFonts w:ascii="Times New Roman" w:hAnsi="Times New Roman" w:cs="Times New Roman"/>
          <w:color w:val="000000"/>
          <w:sz w:val="28"/>
          <w:szCs w:val="28"/>
        </w:rPr>
        <w:t xml:space="preserve"> </w:t>
      </w:r>
      <w:r w:rsidR="00275625" w:rsidRPr="00724E64">
        <w:rPr>
          <w:rFonts w:ascii="Times New Roman" w:hAnsi="Times New Roman" w:cs="Times New Roman"/>
          <w:color w:val="000000"/>
          <w:sz w:val="28"/>
          <w:szCs w:val="28"/>
        </w:rPr>
        <w:t>иные органы, на которые законодательством Российской Федерации, субъектов Российской Федерации возлож</w:t>
      </w:r>
      <w:r w:rsidRPr="00724E64">
        <w:rPr>
          <w:rFonts w:ascii="Times New Roman" w:hAnsi="Times New Roman" w:cs="Times New Roman"/>
          <w:color w:val="000000"/>
          <w:sz w:val="28"/>
          <w:szCs w:val="28"/>
        </w:rPr>
        <w:t xml:space="preserve">ены бюджетные, налоговые и иные полномочия. </w:t>
      </w:r>
      <w:r w:rsidR="00275625" w:rsidRPr="00724E64">
        <w:rPr>
          <w:rFonts w:ascii="Times New Roman" w:hAnsi="Times New Roman" w:cs="Times New Roman"/>
          <w:color w:val="000000"/>
          <w:sz w:val="28"/>
          <w:szCs w:val="28"/>
        </w:rPr>
        <w:t>[1, ст.152]</w:t>
      </w:r>
    </w:p>
    <w:p w:rsidR="00A40EB7" w:rsidRPr="00724E64" w:rsidRDefault="00A40EB7" w:rsidP="00935A93">
      <w:pPr>
        <w:pStyle w:val="a3"/>
        <w:spacing w:line="360" w:lineRule="auto"/>
        <w:ind w:firstLine="709"/>
        <w:jc w:val="both"/>
        <w:rPr>
          <w:rFonts w:ascii="Times New Roman" w:hAnsi="Times New Roman" w:cs="Times New Roman"/>
          <w:color w:val="000000"/>
          <w:sz w:val="28"/>
          <w:szCs w:val="28"/>
        </w:rPr>
      </w:pPr>
      <w:r w:rsidRPr="00724E64">
        <w:rPr>
          <w:rFonts w:ascii="Times New Roman" w:hAnsi="Times New Roman" w:cs="Times New Roman"/>
          <w:sz w:val="28"/>
          <w:szCs w:val="28"/>
          <w:u w:val="single"/>
        </w:rPr>
        <w:t>Бюджетное послание Президента Российской Федерации</w:t>
      </w:r>
      <w:r w:rsidRPr="00724E64">
        <w:rPr>
          <w:rFonts w:ascii="Times New Roman" w:hAnsi="Times New Roman" w:cs="Times New Roman"/>
          <w:sz w:val="28"/>
          <w:szCs w:val="28"/>
        </w:rPr>
        <w:t xml:space="preserve"> направляется Федеральному Собранию Российской Федерации не позднее марта года, предшествующего очередному финансовому году.</w:t>
      </w:r>
    </w:p>
    <w:p w:rsidR="00A40EB7" w:rsidRPr="005314DC" w:rsidRDefault="00A40EB7" w:rsidP="00935A93">
      <w:pPr>
        <w:pStyle w:val="u"/>
        <w:shd w:val="clear" w:color="auto" w:fill="FFFFFF"/>
        <w:spacing w:line="360" w:lineRule="auto"/>
        <w:ind w:firstLine="709"/>
        <w:rPr>
          <w:sz w:val="28"/>
          <w:szCs w:val="28"/>
        </w:rPr>
      </w:pPr>
      <w:bookmarkStart w:id="0" w:name="p2663"/>
      <w:bookmarkEnd w:id="0"/>
      <w:r w:rsidRPr="00724E64">
        <w:rPr>
          <w:sz w:val="28"/>
          <w:szCs w:val="28"/>
        </w:rPr>
        <w:t>В Бюджетном послании Президента Российской Федерации определяется бюджетная политика Российской Федерации на очередной финансовый год и плановый период.</w:t>
      </w:r>
      <w:r w:rsidR="006219C9" w:rsidRPr="00724E64">
        <w:rPr>
          <w:sz w:val="28"/>
          <w:szCs w:val="28"/>
        </w:rPr>
        <w:t xml:space="preserve"> </w:t>
      </w:r>
      <w:r w:rsidRPr="00724E64">
        <w:rPr>
          <w:sz w:val="28"/>
          <w:szCs w:val="28"/>
        </w:rPr>
        <w:t>[1, ст. 170]</w:t>
      </w:r>
    </w:p>
    <w:p w:rsidR="00A40EB7" w:rsidRPr="00724E64" w:rsidRDefault="00A40EB7" w:rsidP="00935A93">
      <w:pPr>
        <w:pStyle w:val="u"/>
        <w:shd w:val="clear" w:color="auto" w:fill="FFFFFF"/>
        <w:spacing w:line="360" w:lineRule="auto"/>
        <w:ind w:firstLine="709"/>
        <w:rPr>
          <w:sz w:val="28"/>
          <w:szCs w:val="28"/>
          <w:u w:val="single"/>
        </w:rPr>
      </w:pPr>
      <w:r w:rsidRPr="00724E64">
        <w:rPr>
          <w:sz w:val="28"/>
          <w:szCs w:val="28"/>
          <w:u w:val="single"/>
        </w:rPr>
        <w:t>Органы, осуществляющие составление проектов бюджетов</w:t>
      </w:r>
      <w:r w:rsidR="006219C9" w:rsidRPr="00724E64">
        <w:rPr>
          <w:sz w:val="28"/>
          <w:szCs w:val="28"/>
          <w:u w:val="single"/>
        </w:rPr>
        <w:t>:</w:t>
      </w:r>
    </w:p>
    <w:p w:rsidR="00A40EB7" w:rsidRPr="00724E64" w:rsidRDefault="00A40EB7" w:rsidP="00935A93">
      <w:pPr>
        <w:pStyle w:val="u"/>
        <w:shd w:val="clear" w:color="auto" w:fill="FFFFFF"/>
        <w:spacing w:line="360" w:lineRule="auto"/>
        <w:ind w:firstLine="709"/>
        <w:rPr>
          <w:sz w:val="28"/>
          <w:szCs w:val="28"/>
        </w:rPr>
      </w:pPr>
      <w:bookmarkStart w:id="1" w:name="p2669"/>
      <w:bookmarkEnd w:id="1"/>
      <w:r w:rsidRPr="00724E64">
        <w:rPr>
          <w:sz w:val="28"/>
          <w:szCs w:val="28"/>
        </w:rPr>
        <w:t>1. Составление проектов бюджетов - исключительная прерогатива Правительства Российской Федерации, высших исполнительных органов государственной власти субъектов Российской Федерации и местных администраций муниципальных образований.</w:t>
      </w:r>
    </w:p>
    <w:p w:rsidR="00A40EB7" w:rsidRPr="005314DC" w:rsidRDefault="00A40EB7" w:rsidP="00935A93">
      <w:pPr>
        <w:pStyle w:val="unip"/>
        <w:shd w:val="clear" w:color="auto" w:fill="FFFFFF"/>
        <w:spacing w:line="360" w:lineRule="auto"/>
        <w:ind w:firstLine="709"/>
        <w:rPr>
          <w:sz w:val="28"/>
          <w:szCs w:val="28"/>
        </w:rPr>
      </w:pPr>
      <w:bookmarkStart w:id="2" w:name="p2670"/>
      <w:bookmarkStart w:id="3" w:name="p2671"/>
      <w:bookmarkStart w:id="4" w:name="p2672"/>
      <w:bookmarkEnd w:id="2"/>
      <w:bookmarkEnd w:id="3"/>
      <w:bookmarkEnd w:id="4"/>
      <w:r w:rsidRPr="005314DC">
        <w:rPr>
          <w:sz w:val="28"/>
          <w:szCs w:val="28"/>
        </w:rPr>
        <w:t>2. Непосредственное составление проектов бюджетов осуществляют Министерство финансов Российской Федерации, финансовые органы субъектов Российской Федерации и муниципальных образований.</w:t>
      </w:r>
      <w:r w:rsidR="005314DC" w:rsidRPr="005314DC">
        <w:rPr>
          <w:sz w:val="28"/>
          <w:szCs w:val="28"/>
        </w:rPr>
        <w:t xml:space="preserve"> </w:t>
      </w:r>
      <w:r w:rsidR="006219C9" w:rsidRPr="005314DC">
        <w:rPr>
          <w:sz w:val="28"/>
          <w:szCs w:val="28"/>
        </w:rPr>
        <w:t>[</w:t>
      </w:r>
      <w:r w:rsidR="00284891" w:rsidRPr="005314DC">
        <w:rPr>
          <w:sz w:val="28"/>
          <w:szCs w:val="28"/>
        </w:rPr>
        <w:t>1, ст. 171</w:t>
      </w:r>
      <w:r w:rsidR="006219C9" w:rsidRPr="005314DC">
        <w:rPr>
          <w:sz w:val="28"/>
          <w:szCs w:val="28"/>
        </w:rPr>
        <w:t>]</w:t>
      </w:r>
    </w:p>
    <w:p w:rsidR="00284891" w:rsidRPr="00724E64" w:rsidRDefault="00284891" w:rsidP="00935A93">
      <w:pPr>
        <w:pStyle w:val="u"/>
        <w:shd w:val="clear" w:color="auto" w:fill="FFFFFF"/>
        <w:spacing w:line="360" w:lineRule="auto"/>
        <w:ind w:firstLine="709"/>
        <w:rPr>
          <w:sz w:val="28"/>
          <w:szCs w:val="28"/>
          <w:u w:val="single"/>
        </w:rPr>
      </w:pPr>
      <w:r w:rsidRPr="00724E64">
        <w:rPr>
          <w:sz w:val="28"/>
          <w:szCs w:val="28"/>
          <w:u w:val="single"/>
        </w:rPr>
        <w:t>Порядок и сроки составления проектов бюджетов</w:t>
      </w:r>
      <w:r w:rsidR="006219C9" w:rsidRPr="00724E64">
        <w:rPr>
          <w:sz w:val="28"/>
          <w:szCs w:val="28"/>
          <w:u w:val="single"/>
        </w:rPr>
        <w:t>:</w:t>
      </w:r>
    </w:p>
    <w:p w:rsidR="00284891" w:rsidRPr="00724E64" w:rsidRDefault="00284891" w:rsidP="00935A93">
      <w:pPr>
        <w:pStyle w:val="u"/>
        <w:shd w:val="clear" w:color="auto" w:fill="FFFFFF"/>
        <w:spacing w:line="360" w:lineRule="auto"/>
        <w:ind w:firstLine="709"/>
        <w:rPr>
          <w:sz w:val="28"/>
          <w:szCs w:val="28"/>
        </w:rPr>
      </w:pPr>
      <w:bookmarkStart w:id="5" w:name="p2785"/>
      <w:bookmarkStart w:id="6" w:name="p2788"/>
      <w:bookmarkEnd w:id="5"/>
      <w:bookmarkEnd w:id="6"/>
      <w:r w:rsidRPr="00724E64">
        <w:rPr>
          <w:sz w:val="28"/>
          <w:szCs w:val="28"/>
        </w:rPr>
        <w:t xml:space="preserve">1. Порядок и сроки составления проекта федерального бюджета и проектов бюджетов государственных внебюджетных фондов Российской Федерации устанавливаются Правительством Российской Федерации с соблюдением требований, установленных </w:t>
      </w:r>
      <w:r w:rsidR="00247D1B" w:rsidRPr="00724E64">
        <w:rPr>
          <w:sz w:val="28"/>
          <w:szCs w:val="28"/>
        </w:rPr>
        <w:t>Бюджетным Кодексом РФ.</w:t>
      </w:r>
    </w:p>
    <w:p w:rsidR="00284891" w:rsidRPr="00724E64" w:rsidRDefault="00284891" w:rsidP="00935A93">
      <w:pPr>
        <w:pStyle w:val="u"/>
        <w:shd w:val="clear" w:color="auto" w:fill="FFFFFF"/>
        <w:spacing w:line="360" w:lineRule="auto"/>
        <w:ind w:firstLine="709"/>
        <w:rPr>
          <w:sz w:val="28"/>
          <w:szCs w:val="28"/>
        </w:rPr>
      </w:pPr>
      <w:bookmarkStart w:id="7" w:name="p2789"/>
      <w:bookmarkEnd w:id="7"/>
      <w:r w:rsidRPr="00724E64">
        <w:rPr>
          <w:sz w:val="28"/>
          <w:szCs w:val="28"/>
        </w:rPr>
        <w:t>Согласование показателей прогноза социально-экономического развития Российской Федерации, бюджетных проектировок на очередной финансовый год и показателей сводного финансового баланса Российской Федерации осуществляется комиссией, создаваемой в порядке, установленном Правительством Российской Федерации.</w:t>
      </w:r>
    </w:p>
    <w:p w:rsidR="00284891" w:rsidRPr="00724E64" w:rsidRDefault="00284891" w:rsidP="00935A93">
      <w:pPr>
        <w:pStyle w:val="u"/>
        <w:shd w:val="clear" w:color="auto" w:fill="FFFFFF"/>
        <w:spacing w:line="360" w:lineRule="auto"/>
        <w:ind w:firstLine="709"/>
        <w:rPr>
          <w:sz w:val="28"/>
          <w:szCs w:val="28"/>
        </w:rPr>
      </w:pPr>
      <w:bookmarkStart w:id="8" w:name="p2793"/>
      <w:bookmarkEnd w:id="8"/>
      <w:r w:rsidRPr="00724E64">
        <w:rPr>
          <w:sz w:val="28"/>
          <w:szCs w:val="28"/>
        </w:rPr>
        <w:t>Внесение Министерством финансов Российской Федерации проекта федерального закона о федеральном бюджете и уполномоченным органом проектов федеральных законов о бюджетах государственных внебюджетных фондов Российской Федерации в Правительство Российской Федерации осуществляется не позднее 15 дней до дня внесения проектов указанных законов в Государственную Думу.</w:t>
      </w:r>
      <w:bookmarkStart w:id="9" w:name="p2794"/>
      <w:bookmarkStart w:id="10" w:name="p2795"/>
      <w:bookmarkEnd w:id="9"/>
      <w:bookmarkEnd w:id="10"/>
      <w:r w:rsidR="005314DC">
        <w:rPr>
          <w:sz w:val="28"/>
          <w:szCs w:val="28"/>
        </w:rPr>
        <w:t xml:space="preserve"> </w:t>
      </w:r>
      <w:r w:rsidR="006219C9" w:rsidRPr="00724E64">
        <w:rPr>
          <w:sz w:val="28"/>
          <w:szCs w:val="28"/>
        </w:rPr>
        <w:t>[</w:t>
      </w:r>
      <w:r w:rsidRPr="00724E64">
        <w:rPr>
          <w:sz w:val="28"/>
          <w:szCs w:val="28"/>
        </w:rPr>
        <w:t>1, ст. 184</w:t>
      </w:r>
      <w:r w:rsidR="006219C9" w:rsidRPr="00724E64">
        <w:rPr>
          <w:sz w:val="28"/>
          <w:szCs w:val="28"/>
        </w:rPr>
        <w:t>]</w:t>
      </w:r>
    </w:p>
    <w:p w:rsidR="00284891" w:rsidRPr="00724E64" w:rsidRDefault="00284891" w:rsidP="00935A93">
      <w:pPr>
        <w:pStyle w:val="u"/>
        <w:shd w:val="clear" w:color="auto" w:fill="FFFFFF"/>
        <w:spacing w:line="360" w:lineRule="auto"/>
        <w:ind w:firstLine="709"/>
        <w:rPr>
          <w:sz w:val="28"/>
          <w:szCs w:val="28"/>
        </w:rPr>
      </w:pPr>
      <w:bookmarkStart w:id="11" w:name="p2803"/>
      <w:bookmarkStart w:id="12" w:name="p2805"/>
      <w:bookmarkEnd w:id="11"/>
      <w:bookmarkEnd w:id="12"/>
      <w:r w:rsidRPr="00724E64">
        <w:rPr>
          <w:sz w:val="28"/>
          <w:szCs w:val="28"/>
        </w:rPr>
        <w:t>В законе (решении) о бюджете должны содержаться основные характеристики бюджета, к которым относятся общий объем доходов бюджета, общий объем расходов, дефицит (профицит) бюджета.</w:t>
      </w:r>
    </w:p>
    <w:p w:rsidR="006219C9" w:rsidRPr="00724E64" w:rsidRDefault="00815B62" w:rsidP="00935A93">
      <w:pPr>
        <w:pStyle w:val="u"/>
        <w:shd w:val="clear" w:color="auto" w:fill="FFFFFF"/>
        <w:spacing w:line="360" w:lineRule="auto"/>
        <w:ind w:firstLine="709"/>
        <w:rPr>
          <w:sz w:val="28"/>
          <w:szCs w:val="28"/>
        </w:rPr>
      </w:pPr>
      <w:bookmarkStart w:id="13" w:name="p2806"/>
      <w:bookmarkEnd w:id="13"/>
      <w:r>
        <w:rPr>
          <w:sz w:val="28"/>
          <w:szCs w:val="28"/>
        </w:rPr>
        <w:t xml:space="preserve"> </w:t>
      </w:r>
      <w:r w:rsidR="00284891" w:rsidRPr="00724E64">
        <w:rPr>
          <w:sz w:val="28"/>
          <w:szCs w:val="28"/>
        </w:rPr>
        <w:t>В законе (решении) о бюджете должны содержаться нормативы распределения доходов между бюджетами бюджетной системы Российской Федерации в случае, если они не установлены бюджетным законодательством Российской Федерации.</w:t>
      </w:r>
      <w:bookmarkStart w:id="14" w:name="p2807"/>
      <w:bookmarkEnd w:id="14"/>
    </w:p>
    <w:p w:rsidR="00284891" w:rsidRPr="00724E64" w:rsidRDefault="00284891" w:rsidP="00935A93">
      <w:pPr>
        <w:pStyle w:val="u"/>
        <w:shd w:val="clear" w:color="auto" w:fill="FFFFFF"/>
        <w:spacing w:line="360" w:lineRule="auto"/>
        <w:ind w:firstLine="709"/>
        <w:rPr>
          <w:sz w:val="28"/>
          <w:szCs w:val="28"/>
        </w:rPr>
      </w:pPr>
      <w:r w:rsidRPr="00724E64">
        <w:rPr>
          <w:sz w:val="28"/>
          <w:szCs w:val="28"/>
          <w:u w:val="single"/>
        </w:rPr>
        <w:t>Законом (решением) о бюджете устанавливаются</w:t>
      </w:r>
      <w:r w:rsidRPr="00724E64">
        <w:rPr>
          <w:sz w:val="28"/>
          <w:szCs w:val="28"/>
        </w:rPr>
        <w:t>:</w:t>
      </w:r>
    </w:p>
    <w:p w:rsidR="00284891" w:rsidRPr="00724E64" w:rsidRDefault="005314DC" w:rsidP="00935A93">
      <w:pPr>
        <w:pStyle w:val="u"/>
        <w:shd w:val="clear" w:color="auto" w:fill="FFFFFF"/>
        <w:spacing w:line="360" w:lineRule="auto"/>
        <w:ind w:firstLine="709"/>
        <w:rPr>
          <w:sz w:val="28"/>
          <w:szCs w:val="28"/>
        </w:rPr>
      </w:pPr>
      <w:bookmarkStart w:id="15" w:name="p2808"/>
      <w:bookmarkEnd w:id="15"/>
      <w:r>
        <w:rPr>
          <w:sz w:val="28"/>
          <w:szCs w:val="28"/>
        </w:rPr>
        <w:t>-</w:t>
      </w:r>
      <w:r w:rsidR="00815B62">
        <w:rPr>
          <w:sz w:val="28"/>
          <w:szCs w:val="28"/>
        </w:rPr>
        <w:t xml:space="preserve"> </w:t>
      </w:r>
      <w:r w:rsidR="00284891" w:rsidRPr="00724E64">
        <w:rPr>
          <w:sz w:val="28"/>
          <w:szCs w:val="28"/>
        </w:rPr>
        <w:t>перечень главных администраторов доходов бюджета;</w:t>
      </w:r>
    </w:p>
    <w:p w:rsidR="00284891" w:rsidRPr="00724E64" w:rsidRDefault="006219C9" w:rsidP="00935A93">
      <w:pPr>
        <w:pStyle w:val="u"/>
        <w:shd w:val="clear" w:color="auto" w:fill="FFFFFF"/>
        <w:spacing w:line="360" w:lineRule="auto"/>
        <w:ind w:firstLine="709"/>
        <w:rPr>
          <w:sz w:val="28"/>
          <w:szCs w:val="28"/>
        </w:rPr>
      </w:pPr>
      <w:bookmarkStart w:id="16" w:name="p2809"/>
      <w:bookmarkEnd w:id="16"/>
      <w:r w:rsidRPr="00724E64">
        <w:rPr>
          <w:sz w:val="28"/>
          <w:szCs w:val="28"/>
        </w:rPr>
        <w:t>-</w:t>
      </w:r>
      <w:r w:rsidR="00815B62">
        <w:rPr>
          <w:sz w:val="28"/>
          <w:szCs w:val="28"/>
        </w:rPr>
        <w:t xml:space="preserve"> </w:t>
      </w:r>
      <w:r w:rsidR="00284891" w:rsidRPr="00724E64">
        <w:rPr>
          <w:sz w:val="28"/>
          <w:szCs w:val="28"/>
        </w:rPr>
        <w:t>перечень главных администраторов источников финансирования дефицита</w:t>
      </w:r>
      <w:r w:rsidR="00815B62">
        <w:rPr>
          <w:sz w:val="28"/>
          <w:szCs w:val="28"/>
        </w:rPr>
        <w:t xml:space="preserve"> </w:t>
      </w:r>
      <w:r w:rsidR="00284891" w:rsidRPr="00724E64">
        <w:rPr>
          <w:sz w:val="28"/>
          <w:szCs w:val="28"/>
        </w:rPr>
        <w:t>бюджета;</w:t>
      </w:r>
    </w:p>
    <w:p w:rsidR="00284891" w:rsidRPr="00724E64" w:rsidRDefault="006219C9" w:rsidP="00935A93">
      <w:pPr>
        <w:pStyle w:val="u"/>
        <w:shd w:val="clear" w:color="auto" w:fill="FFFFFF"/>
        <w:spacing w:line="360" w:lineRule="auto"/>
        <w:ind w:firstLine="709"/>
        <w:rPr>
          <w:sz w:val="28"/>
          <w:szCs w:val="28"/>
        </w:rPr>
      </w:pPr>
      <w:bookmarkStart w:id="17" w:name="p2810"/>
      <w:bookmarkStart w:id="18" w:name="p2811"/>
      <w:bookmarkStart w:id="19" w:name="p2812"/>
      <w:bookmarkEnd w:id="17"/>
      <w:bookmarkEnd w:id="18"/>
      <w:bookmarkEnd w:id="19"/>
      <w:r w:rsidRPr="00724E64">
        <w:rPr>
          <w:sz w:val="28"/>
          <w:szCs w:val="28"/>
        </w:rPr>
        <w:t>-</w:t>
      </w:r>
      <w:r w:rsidR="00815B62">
        <w:rPr>
          <w:sz w:val="28"/>
          <w:szCs w:val="28"/>
        </w:rPr>
        <w:t xml:space="preserve"> </w:t>
      </w:r>
      <w:r w:rsidR="00284891" w:rsidRPr="00724E64">
        <w:rPr>
          <w:sz w:val="28"/>
          <w:szCs w:val="28"/>
        </w:rPr>
        <w:t>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(очередном финансовом году и плановом периоде);</w:t>
      </w:r>
    </w:p>
    <w:p w:rsidR="00284891" w:rsidRPr="00724E64" w:rsidRDefault="006219C9" w:rsidP="00935A93">
      <w:pPr>
        <w:pStyle w:val="u"/>
        <w:shd w:val="clear" w:color="auto" w:fill="FFFFFF"/>
        <w:spacing w:line="360" w:lineRule="auto"/>
        <w:ind w:firstLine="709"/>
        <w:rPr>
          <w:sz w:val="28"/>
          <w:szCs w:val="28"/>
        </w:rPr>
      </w:pPr>
      <w:bookmarkStart w:id="20" w:name="p2813"/>
      <w:bookmarkStart w:id="21" w:name="p2814"/>
      <w:bookmarkStart w:id="22" w:name="p2815"/>
      <w:bookmarkEnd w:id="20"/>
      <w:bookmarkEnd w:id="21"/>
      <w:bookmarkEnd w:id="22"/>
      <w:r w:rsidRPr="00724E64">
        <w:rPr>
          <w:sz w:val="28"/>
          <w:szCs w:val="28"/>
        </w:rPr>
        <w:t xml:space="preserve">- </w:t>
      </w:r>
      <w:r w:rsidR="00284891" w:rsidRPr="00724E64">
        <w:rPr>
          <w:sz w:val="28"/>
          <w:szCs w:val="28"/>
        </w:rPr>
        <w:t>верхний предел государственного (муниципального) внутреннего долга и (или) государственного внешнего долга по состоянию на 1 января года, следующего з</w:t>
      </w:r>
      <w:r w:rsidR="00247D1B" w:rsidRPr="00724E64">
        <w:rPr>
          <w:sz w:val="28"/>
          <w:szCs w:val="28"/>
        </w:rPr>
        <w:t>а очередным финансовым годом</w:t>
      </w:r>
      <w:r w:rsidR="00284891" w:rsidRPr="00724E64">
        <w:rPr>
          <w:sz w:val="28"/>
          <w:szCs w:val="28"/>
        </w:rPr>
        <w:t>;</w:t>
      </w:r>
    </w:p>
    <w:p w:rsidR="00284891" w:rsidRPr="00724E64" w:rsidRDefault="006219C9" w:rsidP="00935A93">
      <w:pPr>
        <w:pStyle w:val="u"/>
        <w:shd w:val="clear" w:color="auto" w:fill="FFFFFF"/>
        <w:spacing w:line="360" w:lineRule="auto"/>
        <w:ind w:firstLine="709"/>
        <w:rPr>
          <w:sz w:val="28"/>
          <w:szCs w:val="28"/>
        </w:rPr>
      </w:pPr>
      <w:bookmarkStart w:id="23" w:name="p2816"/>
      <w:bookmarkEnd w:id="23"/>
      <w:r w:rsidRPr="00724E64">
        <w:rPr>
          <w:sz w:val="28"/>
          <w:szCs w:val="28"/>
        </w:rPr>
        <w:t xml:space="preserve">- </w:t>
      </w:r>
      <w:r w:rsidR="00284891" w:rsidRPr="00724E64">
        <w:rPr>
          <w:sz w:val="28"/>
          <w:szCs w:val="28"/>
        </w:rPr>
        <w:t xml:space="preserve">иные показатели федерального бюджета и бюджетов государственных внебюджетных фондов Российской Федерации, бюджета субъекта Российской Федерации и </w:t>
      </w:r>
      <w:r w:rsidR="00247D1B" w:rsidRPr="00724E64">
        <w:rPr>
          <w:sz w:val="28"/>
          <w:szCs w:val="28"/>
        </w:rPr>
        <w:t>местного бюджета</w:t>
      </w:r>
      <w:r w:rsidR="00284891" w:rsidRPr="00724E64">
        <w:rPr>
          <w:sz w:val="28"/>
          <w:szCs w:val="28"/>
        </w:rPr>
        <w:t>.</w:t>
      </w:r>
    </w:p>
    <w:p w:rsidR="00A6152D" w:rsidRPr="00724E64" w:rsidRDefault="00A6152D" w:rsidP="00935A93">
      <w:pPr>
        <w:pStyle w:val="u"/>
        <w:shd w:val="clear" w:color="auto" w:fill="FFFFFF"/>
        <w:spacing w:line="360" w:lineRule="auto"/>
        <w:ind w:firstLine="709"/>
        <w:rPr>
          <w:sz w:val="28"/>
          <w:szCs w:val="28"/>
        </w:rPr>
      </w:pPr>
      <w:bookmarkStart w:id="24" w:name="p2820"/>
      <w:bookmarkStart w:id="25" w:name="p2821"/>
      <w:bookmarkStart w:id="26" w:name="p2822"/>
      <w:bookmarkStart w:id="27" w:name="p2823"/>
      <w:bookmarkStart w:id="28" w:name="p2824"/>
      <w:bookmarkStart w:id="29" w:name="p2825"/>
      <w:bookmarkEnd w:id="24"/>
      <w:bookmarkEnd w:id="25"/>
      <w:bookmarkEnd w:id="26"/>
      <w:bookmarkEnd w:id="27"/>
      <w:bookmarkEnd w:id="28"/>
      <w:bookmarkEnd w:id="29"/>
      <w:r w:rsidRPr="00724E64">
        <w:rPr>
          <w:sz w:val="28"/>
          <w:szCs w:val="28"/>
        </w:rPr>
        <w:t>Если закон (решение) о бюджете не вступил в силу с начала финансового года</w:t>
      </w:r>
      <w:r w:rsidR="0047564B" w:rsidRPr="00724E64">
        <w:rPr>
          <w:sz w:val="28"/>
          <w:szCs w:val="28"/>
        </w:rPr>
        <w:t xml:space="preserve">, </w:t>
      </w:r>
      <w:bookmarkStart w:id="30" w:name="p2888"/>
      <w:bookmarkEnd w:id="30"/>
      <w:r w:rsidR="006219C9" w:rsidRPr="00724E64">
        <w:rPr>
          <w:sz w:val="28"/>
          <w:szCs w:val="28"/>
        </w:rPr>
        <w:t xml:space="preserve">то </w:t>
      </w:r>
      <w:r w:rsidRPr="00724E64">
        <w:rPr>
          <w:sz w:val="28"/>
          <w:szCs w:val="28"/>
        </w:rPr>
        <w:t xml:space="preserve">орган, исполняющий этот бюджет, правомочен осуществлять расходование бюджетных средств на цели, определенные законодательством, на продолжение финансирования инвестиционных объектов, государственных контрактов, оказание финансовой помощи бюджетам других уровней бюджетной системы </w:t>
      </w:r>
      <w:r w:rsidR="008A402A">
        <w:rPr>
          <w:sz w:val="28"/>
          <w:szCs w:val="28"/>
        </w:rPr>
        <w:t xml:space="preserve">РФ </w:t>
      </w:r>
      <w:r w:rsidRPr="00724E64">
        <w:rPr>
          <w:sz w:val="28"/>
          <w:szCs w:val="28"/>
        </w:rPr>
        <w:t>при условии, что из бюджета на предыдущий финансовый год на эти цели уже выделялись средства, но не более одной четвертой ассигнований предыдущего года в расчете на квартал (не более одной двенадцатой - в расчете на месяц);</w:t>
      </w:r>
    </w:p>
    <w:p w:rsidR="00A6152D" w:rsidRPr="00724E64" w:rsidRDefault="00A6152D" w:rsidP="00935A93">
      <w:pPr>
        <w:pStyle w:val="u"/>
        <w:shd w:val="clear" w:color="auto" w:fill="FFFFFF"/>
        <w:spacing w:line="360" w:lineRule="auto"/>
        <w:ind w:firstLine="709"/>
        <w:rPr>
          <w:sz w:val="28"/>
          <w:szCs w:val="28"/>
          <w:u w:val="single"/>
        </w:rPr>
      </w:pPr>
      <w:bookmarkStart w:id="31" w:name="p2889"/>
      <w:bookmarkEnd w:id="31"/>
      <w:r w:rsidRPr="00724E64">
        <w:rPr>
          <w:sz w:val="28"/>
          <w:szCs w:val="28"/>
          <w:u w:val="single"/>
        </w:rPr>
        <w:t>Внесение проекта федерального закона о федеральном бюджете на очередной финансовый год в Государственную Думу</w:t>
      </w:r>
      <w:r w:rsidR="0047564B" w:rsidRPr="00724E64">
        <w:rPr>
          <w:sz w:val="28"/>
          <w:szCs w:val="28"/>
        </w:rPr>
        <w:t>:</w:t>
      </w:r>
      <w:r w:rsidR="00815B62">
        <w:rPr>
          <w:sz w:val="28"/>
          <w:szCs w:val="28"/>
        </w:rPr>
        <w:t xml:space="preserve"> </w:t>
      </w:r>
      <w:r w:rsidR="00BC6FF1" w:rsidRPr="005314DC">
        <w:rPr>
          <w:sz w:val="28"/>
          <w:szCs w:val="28"/>
        </w:rPr>
        <w:t>[</w:t>
      </w:r>
      <w:r w:rsidR="00BC6FF1" w:rsidRPr="00724E64">
        <w:rPr>
          <w:sz w:val="28"/>
          <w:szCs w:val="28"/>
        </w:rPr>
        <w:t>1, ст. 185</w:t>
      </w:r>
      <w:r w:rsidR="00BC6FF1" w:rsidRPr="005314DC">
        <w:rPr>
          <w:sz w:val="28"/>
          <w:szCs w:val="28"/>
        </w:rPr>
        <w:t>]</w:t>
      </w:r>
    </w:p>
    <w:p w:rsidR="00A6152D" w:rsidRPr="00724E64" w:rsidRDefault="00815B62" w:rsidP="00935A93">
      <w:pPr>
        <w:pStyle w:val="u"/>
        <w:shd w:val="clear" w:color="auto" w:fill="FFFFFF"/>
        <w:spacing w:line="360" w:lineRule="auto"/>
        <w:ind w:firstLine="709"/>
        <w:rPr>
          <w:sz w:val="28"/>
          <w:szCs w:val="28"/>
        </w:rPr>
      </w:pPr>
      <w:bookmarkStart w:id="32" w:name="p2908"/>
      <w:bookmarkStart w:id="33" w:name="p2914"/>
      <w:bookmarkEnd w:id="32"/>
      <w:bookmarkEnd w:id="33"/>
      <w:r>
        <w:rPr>
          <w:sz w:val="28"/>
          <w:szCs w:val="28"/>
        </w:rPr>
        <w:t xml:space="preserve"> </w:t>
      </w:r>
      <w:r w:rsidR="00A6152D" w:rsidRPr="00724E64">
        <w:rPr>
          <w:sz w:val="28"/>
          <w:szCs w:val="28"/>
        </w:rPr>
        <w:t>Правительство Российской Федерации вносит на рассмотрение и утверждение в Государственную Думу проект федерального закона о федеральном бюджете на очередной финансовый год не позднее 26 августа текущего года.</w:t>
      </w:r>
    </w:p>
    <w:p w:rsidR="00A6152D" w:rsidRPr="00724E64" w:rsidRDefault="00815B62" w:rsidP="00935A93">
      <w:pPr>
        <w:pStyle w:val="u"/>
        <w:shd w:val="clear" w:color="auto" w:fill="FFFFFF"/>
        <w:spacing w:line="360" w:lineRule="auto"/>
        <w:ind w:firstLine="709"/>
        <w:rPr>
          <w:sz w:val="28"/>
          <w:szCs w:val="28"/>
        </w:rPr>
      </w:pPr>
      <w:bookmarkStart w:id="34" w:name="p2915"/>
      <w:bookmarkStart w:id="35" w:name="p2917"/>
      <w:bookmarkEnd w:id="34"/>
      <w:bookmarkEnd w:id="35"/>
      <w:r>
        <w:rPr>
          <w:sz w:val="28"/>
          <w:szCs w:val="28"/>
        </w:rPr>
        <w:t xml:space="preserve"> </w:t>
      </w:r>
      <w:bookmarkStart w:id="36" w:name="p2921"/>
      <w:bookmarkStart w:id="37" w:name="p2922"/>
      <w:bookmarkStart w:id="38" w:name="p2923"/>
      <w:bookmarkEnd w:id="36"/>
      <w:bookmarkEnd w:id="37"/>
      <w:bookmarkEnd w:id="38"/>
      <w:r w:rsidR="00A6152D" w:rsidRPr="00724E64">
        <w:rPr>
          <w:sz w:val="28"/>
          <w:szCs w:val="28"/>
        </w:rPr>
        <w:t>Проект федерального закона о федеральном бюджете на очередной финансовый год и плановый период вносится в Государственную Думу одновременно со следующими документами и материалами:</w:t>
      </w:r>
    </w:p>
    <w:p w:rsidR="00A6152D" w:rsidRPr="00724E64" w:rsidRDefault="006219C9" w:rsidP="00935A93">
      <w:pPr>
        <w:pStyle w:val="u"/>
        <w:shd w:val="clear" w:color="auto" w:fill="FFFFFF"/>
        <w:spacing w:line="360" w:lineRule="auto"/>
        <w:ind w:firstLine="709"/>
        <w:rPr>
          <w:sz w:val="28"/>
          <w:szCs w:val="28"/>
        </w:rPr>
      </w:pPr>
      <w:bookmarkStart w:id="39" w:name="p2924"/>
      <w:bookmarkEnd w:id="39"/>
      <w:r w:rsidRPr="00724E64">
        <w:rPr>
          <w:sz w:val="28"/>
          <w:szCs w:val="28"/>
        </w:rPr>
        <w:t xml:space="preserve">- </w:t>
      </w:r>
      <w:r w:rsidR="00A6152D" w:rsidRPr="00724E64">
        <w:rPr>
          <w:sz w:val="28"/>
          <w:szCs w:val="28"/>
        </w:rPr>
        <w:t>основными направлениями бюджетной и налоговой политики на очередной финансовый год;</w:t>
      </w:r>
    </w:p>
    <w:p w:rsidR="00A6152D" w:rsidRPr="00724E64" w:rsidRDefault="006219C9" w:rsidP="00935A93">
      <w:pPr>
        <w:pStyle w:val="u"/>
        <w:shd w:val="clear" w:color="auto" w:fill="FFFFFF"/>
        <w:spacing w:line="360" w:lineRule="auto"/>
        <w:ind w:firstLine="709"/>
        <w:rPr>
          <w:sz w:val="28"/>
          <w:szCs w:val="28"/>
        </w:rPr>
      </w:pPr>
      <w:bookmarkStart w:id="40" w:name="p2925"/>
      <w:bookmarkStart w:id="41" w:name="p2926"/>
      <w:bookmarkEnd w:id="40"/>
      <w:bookmarkEnd w:id="41"/>
      <w:r w:rsidRPr="00724E64">
        <w:rPr>
          <w:sz w:val="28"/>
          <w:szCs w:val="28"/>
        </w:rPr>
        <w:t xml:space="preserve">- </w:t>
      </w:r>
      <w:r w:rsidR="00A6152D" w:rsidRPr="00724E64">
        <w:rPr>
          <w:sz w:val="28"/>
          <w:szCs w:val="28"/>
        </w:rPr>
        <w:t>прогнозом социально-экономического развития Российской Федерации на очередной финансовый год и плановый период;</w:t>
      </w:r>
    </w:p>
    <w:p w:rsidR="00A6152D" w:rsidRPr="00724E64" w:rsidRDefault="006219C9" w:rsidP="00935A93">
      <w:pPr>
        <w:pStyle w:val="u"/>
        <w:shd w:val="clear" w:color="auto" w:fill="FFFFFF"/>
        <w:spacing w:line="360" w:lineRule="auto"/>
        <w:ind w:firstLine="709"/>
        <w:rPr>
          <w:sz w:val="28"/>
          <w:szCs w:val="28"/>
        </w:rPr>
      </w:pPr>
      <w:bookmarkStart w:id="42" w:name="p2927"/>
      <w:bookmarkEnd w:id="42"/>
      <w:r w:rsidRPr="00724E64">
        <w:rPr>
          <w:sz w:val="28"/>
          <w:szCs w:val="28"/>
        </w:rPr>
        <w:t xml:space="preserve">- </w:t>
      </w:r>
      <w:r w:rsidR="00A6152D" w:rsidRPr="00724E64">
        <w:rPr>
          <w:sz w:val="28"/>
          <w:szCs w:val="28"/>
        </w:rPr>
        <w:t>оценкой ожидаемого исполнения федерального бюджета за текущий финансовый год;</w:t>
      </w:r>
    </w:p>
    <w:p w:rsidR="00A6152D" w:rsidRPr="00724E64" w:rsidRDefault="006219C9" w:rsidP="00935A93">
      <w:pPr>
        <w:pStyle w:val="u"/>
        <w:shd w:val="clear" w:color="auto" w:fill="FFFFFF"/>
        <w:spacing w:line="360" w:lineRule="auto"/>
        <w:ind w:firstLine="709"/>
        <w:rPr>
          <w:sz w:val="28"/>
          <w:szCs w:val="28"/>
        </w:rPr>
      </w:pPr>
      <w:bookmarkStart w:id="43" w:name="p2928"/>
      <w:bookmarkStart w:id="44" w:name="p2929"/>
      <w:bookmarkEnd w:id="43"/>
      <w:bookmarkEnd w:id="44"/>
      <w:r w:rsidRPr="00724E64">
        <w:rPr>
          <w:sz w:val="28"/>
          <w:szCs w:val="28"/>
        </w:rPr>
        <w:t xml:space="preserve">- </w:t>
      </w:r>
      <w:r w:rsidR="00A6152D" w:rsidRPr="00724E64">
        <w:rPr>
          <w:sz w:val="28"/>
          <w:szCs w:val="28"/>
        </w:rPr>
        <w:t>пояснительной запиской к проекту федерального закона о федеральном бюджете на очередной финансовый год;</w:t>
      </w:r>
    </w:p>
    <w:p w:rsidR="00A6152D" w:rsidRPr="00724E64" w:rsidRDefault="006219C9" w:rsidP="00935A93">
      <w:pPr>
        <w:pStyle w:val="u"/>
        <w:shd w:val="clear" w:color="auto" w:fill="FFFFFF"/>
        <w:spacing w:line="360" w:lineRule="auto"/>
        <w:ind w:firstLine="709"/>
        <w:rPr>
          <w:sz w:val="28"/>
          <w:szCs w:val="28"/>
        </w:rPr>
      </w:pPr>
      <w:bookmarkStart w:id="45" w:name="p2930"/>
      <w:bookmarkStart w:id="46" w:name="p2936"/>
      <w:bookmarkStart w:id="47" w:name="p2938"/>
      <w:bookmarkEnd w:id="45"/>
      <w:bookmarkEnd w:id="46"/>
      <w:bookmarkEnd w:id="47"/>
      <w:r w:rsidRPr="00724E64">
        <w:rPr>
          <w:sz w:val="28"/>
          <w:szCs w:val="28"/>
        </w:rPr>
        <w:t xml:space="preserve">- </w:t>
      </w:r>
      <w:r w:rsidR="00A6152D" w:rsidRPr="00724E64">
        <w:rPr>
          <w:sz w:val="28"/>
          <w:szCs w:val="28"/>
        </w:rPr>
        <w:t>перечнем публичных нормативных обязательств, подлежащих исполнению за счет средств федерального бюджета, и расчетами по ним на очередной финансовый год и плановый период;</w:t>
      </w:r>
    </w:p>
    <w:p w:rsidR="00A6152D" w:rsidRPr="00724E64" w:rsidRDefault="00815B62" w:rsidP="00935A93">
      <w:pPr>
        <w:pStyle w:val="u"/>
        <w:shd w:val="clear" w:color="auto" w:fill="FFFFFF"/>
        <w:spacing w:line="360" w:lineRule="auto"/>
        <w:ind w:firstLine="709"/>
        <w:rPr>
          <w:sz w:val="28"/>
          <w:szCs w:val="28"/>
        </w:rPr>
      </w:pPr>
      <w:bookmarkStart w:id="48" w:name="p2939"/>
      <w:bookmarkStart w:id="49" w:name="p2940"/>
      <w:bookmarkStart w:id="50" w:name="p2942"/>
      <w:bookmarkStart w:id="51" w:name="p2944"/>
      <w:bookmarkEnd w:id="48"/>
      <w:bookmarkEnd w:id="49"/>
      <w:bookmarkEnd w:id="50"/>
      <w:bookmarkEnd w:id="51"/>
      <w:r>
        <w:rPr>
          <w:sz w:val="28"/>
          <w:szCs w:val="28"/>
        </w:rPr>
        <w:t xml:space="preserve"> </w:t>
      </w:r>
      <w:r w:rsidR="006219C9" w:rsidRPr="00724E64">
        <w:rPr>
          <w:sz w:val="28"/>
          <w:szCs w:val="28"/>
        </w:rPr>
        <w:t xml:space="preserve">- </w:t>
      </w:r>
      <w:r w:rsidR="00A6152D" w:rsidRPr="00724E64">
        <w:rPr>
          <w:sz w:val="28"/>
          <w:szCs w:val="28"/>
        </w:rPr>
        <w:t>отчетами о реализации долгосрочных целевых программ;</w:t>
      </w:r>
      <w:bookmarkStart w:id="52" w:name="p2946"/>
      <w:bookmarkStart w:id="53" w:name="p2948"/>
      <w:bookmarkEnd w:id="52"/>
      <w:bookmarkEnd w:id="53"/>
    </w:p>
    <w:p w:rsidR="00A6152D" w:rsidRPr="00724E64" w:rsidRDefault="005314DC" w:rsidP="00935A93">
      <w:pPr>
        <w:pStyle w:val="u"/>
        <w:shd w:val="clear" w:color="auto" w:fill="FFFFFF"/>
        <w:spacing w:line="360" w:lineRule="auto"/>
        <w:ind w:firstLine="709"/>
        <w:rPr>
          <w:sz w:val="28"/>
          <w:szCs w:val="28"/>
        </w:rPr>
      </w:pPr>
      <w:bookmarkStart w:id="54" w:name="p2949"/>
      <w:bookmarkStart w:id="55" w:name="p2950"/>
      <w:bookmarkStart w:id="56" w:name="p2951"/>
      <w:bookmarkStart w:id="57" w:name="p2952"/>
      <w:bookmarkEnd w:id="54"/>
      <w:bookmarkEnd w:id="55"/>
      <w:bookmarkEnd w:id="56"/>
      <w:bookmarkEnd w:id="57"/>
      <w:r>
        <w:rPr>
          <w:sz w:val="28"/>
          <w:szCs w:val="28"/>
        </w:rPr>
        <w:t>-</w:t>
      </w:r>
      <w:r w:rsidR="008A402A">
        <w:rPr>
          <w:sz w:val="28"/>
          <w:szCs w:val="28"/>
        </w:rPr>
        <w:t xml:space="preserve"> </w:t>
      </w:r>
      <w:r w:rsidR="00A6152D" w:rsidRPr="00724E64">
        <w:rPr>
          <w:sz w:val="28"/>
          <w:szCs w:val="28"/>
        </w:rPr>
        <w:t>проектами программ госуд</w:t>
      </w:r>
      <w:r w:rsidR="008A402A">
        <w:rPr>
          <w:sz w:val="28"/>
          <w:szCs w:val="28"/>
        </w:rPr>
        <w:t xml:space="preserve">арственных внутренних и внешних </w:t>
      </w:r>
      <w:r w:rsidR="00A6152D" w:rsidRPr="00724E64">
        <w:rPr>
          <w:sz w:val="28"/>
          <w:szCs w:val="28"/>
        </w:rPr>
        <w:t>заимствований Российской Федерации на очередной финансовый год и плановый период;</w:t>
      </w:r>
    </w:p>
    <w:p w:rsidR="00A6152D" w:rsidRPr="00724E64" w:rsidRDefault="006219C9" w:rsidP="00935A93">
      <w:pPr>
        <w:pStyle w:val="u"/>
        <w:shd w:val="clear" w:color="auto" w:fill="FFFFFF"/>
        <w:spacing w:line="360" w:lineRule="auto"/>
        <w:ind w:firstLine="709"/>
        <w:rPr>
          <w:sz w:val="28"/>
          <w:szCs w:val="28"/>
        </w:rPr>
      </w:pPr>
      <w:bookmarkStart w:id="58" w:name="p2953"/>
      <w:bookmarkEnd w:id="58"/>
      <w:r w:rsidRPr="00724E64">
        <w:rPr>
          <w:sz w:val="28"/>
          <w:szCs w:val="28"/>
        </w:rPr>
        <w:t xml:space="preserve">- </w:t>
      </w:r>
      <w:r w:rsidR="00A6152D" w:rsidRPr="00724E64">
        <w:rPr>
          <w:sz w:val="28"/>
          <w:szCs w:val="28"/>
        </w:rPr>
        <w:t>сведениями о размере и структуре долга иностранных государств перед Российской Федерацией по состоянию на конец отчетного финансового года по видам долговых обязательств и заемщикам</w:t>
      </w:r>
      <w:r w:rsidR="0047564B" w:rsidRPr="00724E64">
        <w:rPr>
          <w:sz w:val="28"/>
          <w:szCs w:val="28"/>
        </w:rPr>
        <w:t>.</w:t>
      </w:r>
    </w:p>
    <w:p w:rsidR="00A6152D" w:rsidRPr="00724E64" w:rsidRDefault="00815B62" w:rsidP="00935A93">
      <w:pPr>
        <w:pStyle w:val="u"/>
        <w:shd w:val="clear" w:color="auto" w:fill="FFFFFF"/>
        <w:spacing w:line="360" w:lineRule="auto"/>
        <w:ind w:firstLine="709"/>
        <w:rPr>
          <w:sz w:val="28"/>
          <w:szCs w:val="28"/>
        </w:rPr>
      </w:pPr>
      <w:bookmarkStart w:id="59" w:name="p2954"/>
      <w:bookmarkStart w:id="60" w:name="p2955"/>
      <w:bookmarkStart w:id="61" w:name="p2956"/>
      <w:bookmarkStart w:id="62" w:name="p2957"/>
      <w:bookmarkStart w:id="63" w:name="p2958"/>
      <w:bookmarkStart w:id="64" w:name="p2960"/>
      <w:bookmarkStart w:id="65" w:name="p2967"/>
      <w:bookmarkStart w:id="66" w:name="p2968"/>
      <w:bookmarkStart w:id="67" w:name="p2969"/>
      <w:bookmarkStart w:id="68" w:name="p2970"/>
      <w:bookmarkEnd w:id="59"/>
      <w:bookmarkEnd w:id="60"/>
      <w:bookmarkEnd w:id="61"/>
      <w:bookmarkEnd w:id="62"/>
      <w:bookmarkEnd w:id="63"/>
      <w:bookmarkEnd w:id="64"/>
      <w:bookmarkEnd w:id="65"/>
      <w:bookmarkEnd w:id="66"/>
      <w:bookmarkEnd w:id="67"/>
      <w:bookmarkEnd w:id="68"/>
      <w:r>
        <w:rPr>
          <w:sz w:val="28"/>
          <w:szCs w:val="28"/>
        </w:rPr>
        <w:t xml:space="preserve"> </w:t>
      </w:r>
      <w:r w:rsidR="00A6152D" w:rsidRPr="00724E64">
        <w:rPr>
          <w:sz w:val="28"/>
          <w:szCs w:val="28"/>
        </w:rPr>
        <w:t>Центральный банк Российской Федерации до 26 августа текущего года представляет в Государственную Думу проект основных направлений единой государственной денежно-кредитной политики на очередной финансовый год.</w:t>
      </w:r>
    </w:p>
    <w:p w:rsidR="00A6152D" w:rsidRPr="005314DC" w:rsidRDefault="00A6152D" w:rsidP="00935A93">
      <w:pPr>
        <w:pStyle w:val="u"/>
        <w:shd w:val="clear" w:color="auto" w:fill="FFFFFF"/>
        <w:spacing w:line="360" w:lineRule="auto"/>
        <w:ind w:firstLine="709"/>
        <w:rPr>
          <w:sz w:val="28"/>
          <w:szCs w:val="28"/>
        </w:rPr>
      </w:pPr>
      <w:bookmarkStart w:id="69" w:name="p2971"/>
      <w:bookmarkEnd w:id="69"/>
      <w:r w:rsidRPr="00724E64">
        <w:rPr>
          <w:sz w:val="28"/>
          <w:szCs w:val="28"/>
        </w:rPr>
        <w:t>Предварительно указанный проект направляется Президенту Российской Федерации и в Правительство Российской Федерации.</w:t>
      </w:r>
      <w:r w:rsidR="005314DC">
        <w:rPr>
          <w:sz w:val="28"/>
          <w:szCs w:val="28"/>
        </w:rPr>
        <w:t xml:space="preserve"> </w:t>
      </w:r>
      <w:r w:rsidR="006219C9" w:rsidRPr="005314DC">
        <w:rPr>
          <w:sz w:val="28"/>
          <w:szCs w:val="28"/>
        </w:rPr>
        <w:t>[</w:t>
      </w:r>
      <w:r w:rsidRPr="00724E64">
        <w:rPr>
          <w:sz w:val="28"/>
          <w:szCs w:val="28"/>
        </w:rPr>
        <w:t>1,</w:t>
      </w:r>
      <w:r w:rsidR="006219C9" w:rsidRPr="005314DC">
        <w:rPr>
          <w:sz w:val="28"/>
          <w:szCs w:val="28"/>
        </w:rPr>
        <w:t xml:space="preserve"> </w:t>
      </w:r>
      <w:r w:rsidRPr="00724E64">
        <w:rPr>
          <w:sz w:val="28"/>
          <w:szCs w:val="28"/>
        </w:rPr>
        <w:t>ст. 192</w:t>
      </w:r>
      <w:r w:rsidR="006219C9" w:rsidRPr="005314DC">
        <w:rPr>
          <w:sz w:val="28"/>
          <w:szCs w:val="28"/>
        </w:rPr>
        <w:t>]</w:t>
      </w:r>
    </w:p>
    <w:p w:rsidR="00A6152D" w:rsidRPr="00724E64" w:rsidRDefault="00A6152D" w:rsidP="00935A93">
      <w:pPr>
        <w:pStyle w:val="u"/>
        <w:shd w:val="clear" w:color="auto" w:fill="FFFFFF"/>
        <w:spacing w:line="360" w:lineRule="auto"/>
        <w:ind w:firstLine="709"/>
        <w:rPr>
          <w:sz w:val="28"/>
          <w:szCs w:val="28"/>
        </w:rPr>
      </w:pPr>
      <w:r w:rsidRPr="00724E64">
        <w:rPr>
          <w:sz w:val="28"/>
          <w:szCs w:val="28"/>
        </w:rPr>
        <w:t>Проект федерального закона о федеральном бюджете на очередной финансовый год в течение трех дней направляется Советом Государственной Думы или в период парламентских каникул Председателем Государственной Думы в Совет Федерации, другим субъектам права законодательной инициативы, в комитеты Государственной Думы для внесения замечаний и предложений, а также в Счетную палату Российской Федерации на заключение.</w:t>
      </w:r>
    </w:p>
    <w:p w:rsidR="00A6152D" w:rsidRPr="00724E64" w:rsidRDefault="00A6152D" w:rsidP="00935A93">
      <w:pPr>
        <w:pStyle w:val="u"/>
        <w:shd w:val="clear" w:color="auto" w:fill="FFFFFF"/>
        <w:spacing w:line="360" w:lineRule="auto"/>
        <w:ind w:firstLine="709"/>
        <w:rPr>
          <w:sz w:val="28"/>
          <w:szCs w:val="28"/>
        </w:rPr>
      </w:pPr>
      <w:bookmarkStart w:id="70" w:name="p2999"/>
      <w:bookmarkEnd w:id="70"/>
      <w:r w:rsidRPr="00724E64">
        <w:rPr>
          <w:sz w:val="28"/>
          <w:szCs w:val="28"/>
        </w:rPr>
        <w:t>Совет Государственной Думы направляет проект федерального закона о федеральном бюджете на очередной финансовый год в Комитет по бюджету и определяет комитеты - соисполнители по рассмотрению отдельных разделов и подразделов проекта федерального бюджета.</w:t>
      </w:r>
    </w:p>
    <w:p w:rsidR="00A6152D" w:rsidRPr="00724E64" w:rsidRDefault="00A6152D" w:rsidP="00935A93">
      <w:pPr>
        <w:pStyle w:val="u"/>
        <w:shd w:val="clear" w:color="auto" w:fill="FFFFFF"/>
        <w:spacing w:line="360" w:lineRule="auto"/>
        <w:ind w:firstLine="709"/>
        <w:rPr>
          <w:sz w:val="28"/>
          <w:szCs w:val="28"/>
        </w:rPr>
      </w:pPr>
      <w:bookmarkStart w:id="71" w:name="p3000"/>
      <w:bookmarkEnd w:id="71"/>
      <w:r w:rsidRPr="00724E64">
        <w:rPr>
          <w:sz w:val="28"/>
          <w:szCs w:val="28"/>
        </w:rPr>
        <w:t>Комитетом-соисполнителем при рассмотрении основных характеристик федерального бюджета является комитет, ответственный за рассмотрение прогноза социально-экономического развития РФ на очередной финансовый год и плановый период.</w:t>
      </w:r>
    </w:p>
    <w:p w:rsidR="00A6152D" w:rsidRPr="00724E64" w:rsidRDefault="00A6152D" w:rsidP="00935A93">
      <w:pPr>
        <w:pStyle w:val="u"/>
        <w:shd w:val="clear" w:color="auto" w:fill="FFFFFF"/>
        <w:spacing w:line="360" w:lineRule="auto"/>
        <w:ind w:firstLine="709"/>
        <w:rPr>
          <w:sz w:val="28"/>
          <w:szCs w:val="28"/>
        </w:rPr>
      </w:pPr>
      <w:r w:rsidRPr="00724E64">
        <w:rPr>
          <w:sz w:val="28"/>
          <w:szCs w:val="28"/>
        </w:rPr>
        <w:t>Государственная Дума рассматривает проект федерального закона о федеральном бюджете на очередной финансовый год и плановый период в трех чтениях.</w:t>
      </w:r>
    </w:p>
    <w:p w:rsidR="00A6152D" w:rsidRPr="00724E64" w:rsidRDefault="00A6152D" w:rsidP="00935A93">
      <w:pPr>
        <w:pStyle w:val="u"/>
        <w:shd w:val="clear" w:color="auto" w:fill="FFFFFF"/>
        <w:spacing w:line="360" w:lineRule="auto"/>
        <w:ind w:firstLine="709"/>
        <w:rPr>
          <w:sz w:val="28"/>
          <w:szCs w:val="28"/>
        </w:rPr>
      </w:pPr>
      <w:bookmarkStart w:id="72" w:name="p3002"/>
      <w:bookmarkEnd w:id="72"/>
      <w:r w:rsidRPr="00724E64">
        <w:rPr>
          <w:sz w:val="28"/>
          <w:szCs w:val="28"/>
        </w:rPr>
        <w:t xml:space="preserve">1. При рассмотрении Государственной Думой проекта федерального закона о федеральном бюджете на очередной финансовый год </w:t>
      </w:r>
      <w:r w:rsidRPr="003D26AA">
        <w:rPr>
          <w:sz w:val="28"/>
          <w:szCs w:val="28"/>
          <w:u w:val="single"/>
        </w:rPr>
        <w:t>в первом чтении</w:t>
      </w:r>
      <w:r w:rsidR="005314DC">
        <w:rPr>
          <w:sz w:val="28"/>
          <w:szCs w:val="28"/>
        </w:rPr>
        <w:t>,</w:t>
      </w:r>
      <w:r w:rsidRPr="00724E64">
        <w:rPr>
          <w:sz w:val="28"/>
          <w:szCs w:val="28"/>
        </w:rPr>
        <w:t xml:space="preserve"> обсуждается его концепция, прогноз социально-экономического развития РФ, в том числе указываемые в федеральном законе о федеральном бюджете прогнозируемый объем </w:t>
      </w:r>
      <w:r w:rsidR="003D26AA">
        <w:rPr>
          <w:sz w:val="28"/>
          <w:szCs w:val="28"/>
        </w:rPr>
        <w:t>ВВП</w:t>
      </w:r>
      <w:r w:rsidRPr="00724E64">
        <w:rPr>
          <w:sz w:val="28"/>
          <w:szCs w:val="28"/>
        </w:rPr>
        <w:t xml:space="preserve"> и уровень инфляции, положенные в основу формирования основных характеристик федерального бюджета, и основные направления бюджетной и налоговой политики.</w:t>
      </w:r>
    </w:p>
    <w:p w:rsidR="00A6152D" w:rsidRPr="00724E64" w:rsidRDefault="004B02E1" w:rsidP="00935A93">
      <w:pPr>
        <w:pStyle w:val="u"/>
        <w:shd w:val="clear" w:color="auto" w:fill="FFFFFF"/>
        <w:spacing w:line="360" w:lineRule="auto"/>
        <w:ind w:firstLine="709"/>
        <w:rPr>
          <w:sz w:val="28"/>
          <w:szCs w:val="28"/>
        </w:rPr>
      </w:pPr>
      <w:r w:rsidRPr="00724E64">
        <w:rPr>
          <w:sz w:val="28"/>
          <w:szCs w:val="28"/>
        </w:rPr>
        <w:t>По итогам рассмотрения в первом чтении проекта федерального закона о федеральном бюджете год принимается постановление Государственной Думы о принятии в первом чтении проекта федерального закона о федеральном бюджете на очередной финансовый год и об основных характеристиках федерального бюджета на очередной финансовый год и плановый период.</w:t>
      </w:r>
      <w:r w:rsidR="006219C9" w:rsidRPr="00724E64">
        <w:rPr>
          <w:sz w:val="28"/>
          <w:szCs w:val="28"/>
        </w:rPr>
        <w:t xml:space="preserve"> [</w:t>
      </w:r>
      <w:r w:rsidRPr="00724E64">
        <w:rPr>
          <w:sz w:val="28"/>
          <w:szCs w:val="28"/>
        </w:rPr>
        <w:t>1, ст.203</w:t>
      </w:r>
      <w:r w:rsidR="006219C9" w:rsidRPr="00724E64">
        <w:rPr>
          <w:sz w:val="28"/>
          <w:szCs w:val="28"/>
        </w:rPr>
        <w:t>]</w:t>
      </w:r>
    </w:p>
    <w:p w:rsidR="004B02E1" w:rsidRPr="00724E64" w:rsidRDefault="00815B62" w:rsidP="00935A93">
      <w:pPr>
        <w:pStyle w:val="u"/>
        <w:shd w:val="clear" w:color="auto" w:fill="FFFFFF"/>
        <w:spacing w:line="360" w:lineRule="auto"/>
        <w:ind w:firstLine="709"/>
        <w:rPr>
          <w:sz w:val="28"/>
          <w:szCs w:val="28"/>
        </w:rPr>
      </w:pPr>
      <w:r>
        <w:rPr>
          <w:sz w:val="28"/>
          <w:szCs w:val="28"/>
        </w:rPr>
        <w:t xml:space="preserve"> </w:t>
      </w:r>
      <w:r w:rsidR="00A759DE" w:rsidRPr="00724E64">
        <w:rPr>
          <w:sz w:val="28"/>
          <w:szCs w:val="28"/>
        </w:rPr>
        <w:t xml:space="preserve">2. </w:t>
      </w:r>
      <w:r w:rsidR="004B02E1" w:rsidRPr="00724E64">
        <w:rPr>
          <w:sz w:val="28"/>
          <w:szCs w:val="28"/>
        </w:rPr>
        <w:t xml:space="preserve">Рассмотрение </w:t>
      </w:r>
      <w:r w:rsidR="004B02E1" w:rsidRPr="003D26AA">
        <w:rPr>
          <w:sz w:val="28"/>
          <w:szCs w:val="28"/>
          <w:u w:val="single"/>
        </w:rPr>
        <w:t>во втором чтении</w:t>
      </w:r>
      <w:r w:rsidR="004B02E1" w:rsidRPr="00724E64">
        <w:rPr>
          <w:sz w:val="28"/>
          <w:szCs w:val="28"/>
        </w:rPr>
        <w:t xml:space="preserve"> проекта федерального закона о федеральном бюджете на очередной финансовый год и плановый период</w:t>
      </w:r>
      <w:r w:rsidR="002969FF" w:rsidRPr="00724E64">
        <w:rPr>
          <w:sz w:val="28"/>
          <w:szCs w:val="28"/>
        </w:rPr>
        <w:t>:</w:t>
      </w:r>
    </w:p>
    <w:p w:rsidR="004B02E1" w:rsidRPr="00724E64" w:rsidRDefault="004B02E1" w:rsidP="00935A93">
      <w:pPr>
        <w:pStyle w:val="u"/>
        <w:shd w:val="clear" w:color="auto" w:fill="FFFFFF"/>
        <w:spacing w:line="360" w:lineRule="auto"/>
        <w:ind w:firstLine="709"/>
        <w:rPr>
          <w:sz w:val="28"/>
          <w:szCs w:val="28"/>
        </w:rPr>
      </w:pPr>
      <w:bookmarkStart w:id="73" w:name="p3104"/>
      <w:bookmarkStart w:id="74" w:name="p3107"/>
      <w:bookmarkEnd w:id="73"/>
      <w:bookmarkEnd w:id="74"/>
      <w:r w:rsidRPr="00724E64">
        <w:rPr>
          <w:sz w:val="28"/>
          <w:szCs w:val="28"/>
        </w:rPr>
        <w:t>1</w:t>
      </w:r>
      <w:r w:rsidR="005314DC">
        <w:rPr>
          <w:sz w:val="28"/>
          <w:szCs w:val="28"/>
        </w:rPr>
        <w:t>)</w:t>
      </w:r>
      <w:r w:rsidRPr="00724E64">
        <w:rPr>
          <w:sz w:val="28"/>
          <w:szCs w:val="28"/>
        </w:rPr>
        <w:t xml:space="preserve"> Государственная Дума рассматривает проект федерального закона о федеральном бюджете на очередной финансовый год во втором чтении в течение 35 дней со дня его принятия в первом чтении.</w:t>
      </w:r>
    </w:p>
    <w:p w:rsidR="004B02E1" w:rsidRPr="00724E64" w:rsidRDefault="004B02E1" w:rsidP="00935A93">
      <w:pPr>
        <w:pStyle w:val="u"/>
        <w:shd w:val="clear" w:color="auto" w:fill="FFFFFF"/>
        <w:spacing w:line="360" w:lineRule="auto"/>
        <w:ind w:firstLine="709"/>
        <w:rPr>
          <w:sz w:val="28"/>
          <w:szCs w:val="28"/>
        </w:rPr>
      </w:pPr>
      <w:bookmarkStart w:id="75" w:name="p3108"/>
      <w:bookmarkEnd w:id="75"/>
      <w:r w:rsidRPr="00724E64">
        <w:rPr>
          <w:sz w:val="28"/>
          <w:szCs w:val="28"/>
        </w:rPr>
        <w:t>2</w:t>
      </w:r>
      <w:r w:rsidR="008A402A">
        <w:rPr>
          <w:sz w:val="28"/>
          <w:szCs w:val="28"/>
        </w:rPr>
        <w:t>)</w:t>
      </w:r>
      <w:r w:rsidRPr="00724E64">
        <w:rPr>
          <w:sz w:val="28"/>
          <w:szCs w:val="28"/>
        </w:rPr>
        <w:t xml:space="preserve"> Предметом рассмотрения проекта федерального закона о федеральном бюджете на очередной финансовый год и плановый период во втором чтении являются:</w:t>
      </w:r>
    </w:p>
    <w:p w:rsidR="004B02E1" w:rsidRPr="00724E64" w:rsidRDefault="00A759DE" w:rsidP="00935A93">
      <w:pPr>
        <w:pStyle w:val="u"/>
        <w:shd w:val="clear" w:color="auto" w:fill="FFFFFF"/>
        <w:spacing w:line="360" w:lineRule="auto"/>
        <w:ind w:firstLine="709"/>
        <w:rPr>
          <w:sz w:val="28"/>
          <w:szCs w:val="28"/>
        </w:rPr>
      </w:pPr>
      <w:bookmarkStart w:id="76" w:name="p3109"/>
      <w:bookmarkEnd w:id="76"/>
      <w:r w:rsidRPr="00724E64">
        <w:rPr>
          <w:sz w:val="28"/>
          <w:szCs w:val="28"/>
        </w:rPr>
        <w:t xml:space="preserve">- </w:t>
      </w:r>
      <w:r w:rsidR="004B02E1" w:rsidRPr="00724E64">
        <w:rPr>
          <w:sz w:val="28"/>
          <w:szCs w:val="28"/>
        </w:rPr>
        <w:t>приложение к федеральному закону о федеральном бюджете на очередной финансовый год, устанавливающее перечень главных администраторов доходов федерального бюджета;</w:t>
      </w:r>
    </w:p>
    <w:p w:rsidR="004B02E1" w:rsidRPr="00724E64" w:rsidRDefault="00A759DE" w:rsidP="00935A93">
      <w:pPr>
        <w:pStyle w:val="u"/>
        <w:shd w:val="clear" w:color="auto" w:fill="FFFFFF"/>
        <w:spacing w:line="360" w:lineRule="auto"/>
        <w:ind w:firstLine="709"/>
        <w:rPr>
          <w:sz w:val="28"/>
          <w:szCs w:val="28"/>
        </w:rPr>
      </w:pPr>
      <w:bookmarkStart w:id="77" w:name="p3110"/>
      <w:bookmarkStart w:id="78" w:name="p3111"/>
      <w:bookmarkEnd w:id="77"/>
      <w:bookmarkEnd w:id="78"/>
      <w:r w:rsidRPr="00724E64">
        <w:rPr>
          <w:sz w:val="28"/>
          <w:szCs w:val="28"/>
        </w:rPr>
        <w:t xml:space="preserve">- </w:t>
      </w:r>
      <w:r w:rsidR="004B02E1" w:rsidRPr="00724E64">
        <w:rPr>
          <w:sz w:val="28"/>
          <w:szCs w:val="28"/>
        </w:rPr>
        <w:t xml:space="preserve">бюджетные ассигнования (за исключением утвержденных в первом чтении условно утверждаемых (утвержденных) расходов) по разделам, подразделам, целевым статьям расходов федерального бюджета на очередной финансовый </w:t>
      </w:r>
      <w:r w:rsidR="002969FF" w:rsidRPr="00724E64">
        <w:rPr>
          <w:sz w:val="28"/>
          <w:szCs w:val="28"/>
        </w:rPr>
        <w:t>год, приложение</w:t>
      </w:r>
      <w:r w:rsidR="004B02E1" w:rsidRPr="00724E64">
        <w:rPr>
          <w:sz w:val="28"/>
          <w:szCs w:val="28"/>
        </w:rPr>
        <w:t xml:space="preserve"> к федеральному закону о федеральном бюджете на очередной финансовый год, устанавливающее распределение между субъектами Российской Федерации межбюджетных трансфертов на очередной финансовый год и плановый период;</w:t>
      </w:r>
    </w:p>
    <w:p w:rsidR="004B02E1" w:rsidRPr="00724E64" w:rsidRDefault="00A759DE" w:rsidP="00935A93">
      <w:pPr>
        <w:pStyle w:val="u"/>
        <w:shd w:val="clear" w:color="auto" w:fill="FFFFFF"/>
        <w:spacing w:line="360" w:lineRule="auto"/>
        <w:ind w:firstLine="709"/>
        <w:rPr>
          <w:sz w:val="28"/>
          <w:szCs w:val="28"/>
        </w:rPr>
      </w:pPr>
      <w:bookmarkStart w:id="79" w:name="p3113"/>
      <w:bookmarkStart w:id="80" w:name="p3114"/>
      <w:bookmarkEnd w:id="79"/>
      <w:bookmarkEnd w:id="80"/>
      <w:r w:rsidRPr="00724E64">
        <w:rPr>
          <w:sz w:val="28"/>
          <w:szCs w:val="28"/>
        </w:rPr>
        <w:t xml:space="preserve">- </w:t>
      </w:r>
      <w:r w:rsidR="004B02E1" w:rsidRPr="00724E64">
        <w:rPr>
          <w:sz w:val="28"/>
          <w:szCs w:val="28"/>
        </w:rPr>
        <w:t>программа государственных внутренних заимствований Российской Федерации на очередной финансовый год;</w:t>
      </w:r>
    </w:p>
    <w:p w:rsidR="004B02E1" w:rsidRPr="00724E64" w:rsidRDefault="00A759DE" w:rsidP="00935A93">
      <w:pPr>
        <w:pStyle w:val="u"/>
        <w:shd w:val="clear" w:color="auto" w:fill="FFFFFF"/>
        <w:spacing w:line="360" w:lineRule="auto"/>
        <w:ind w:firstLine="709"/>
        <w:rPr>
          <w:sz w:val="28"/>
          <w:szCs w:val="28"/>
        </w:rPr>
      </w:pPr>
      <w:bookmarkStart w:id="81" w:name="p3115"/>
      <w:bookmarkEnd w:id="81"/>
      <w:r w:rsidRPr="00724E64">
        <w:rPr>
          <w:sz w:val="28"/>
          <w:szCs w:val="28"/>
        </w:rPr>
        <w:t xml:space="preserve">- </w:t>
      </w:r>
      <w:r w:rsidR="004B02E1" w:rsidRPr="00724E64">
        <w:rPr>
          <w:sz w:val="28"/>
          <w:szCs w:val="28"/>
        </w:rPr>
        <w:t>программа государственных внешних заимствований Российской Федерации на очередной финансовый год и плановый период;</w:t>
      </w:r>
    </w:p>
    <w:p w:rsidR="004B02E1" w:rsidRPr="00724E64" w:rsidRDefault="00815B62" w:rsidP="00935A93">
      <w:pPr>
        <w:pStyle w:val="u"/>
        <w:shd w:val="clear" w:color="auto" w:fill="FFFFFF"/>
        <w:spacing w:line="360" w:lineRule="auto"/>
        <w:ind w:firstLine="709"/>
        <w:rPr>
          <w:sz w:val="28"/>
          <w:szCs w:val="28"/>
        </w:rPr>
      </w:pPr>
      <w:bookmarkStart w:id="82" w:name="p3116"/>
      <w:bookmarkStart w:id="83" w:name="p3117"/>
      <w:bookmarkStart w:id="84" w:name="p3119"/>
      <w:bookmarkStart w:id="85" w:name="p3120"/>
      <w:bookmarkStart w:id="86" w:name="p3122"/>
      <w:bookmarkEnd w:id="82"/>
      <w:bookmarkEnd w:id="83"/>
      <w:bookmarkEnd w:id="84"/>
      <w:bookmarkEnd w:id="85"/>
      <w:bookmarkEnd w:id="86"/>
      <w:r>
        <w:rPr>
          <w:sz w:val="28"/>
          <w:szCs w:val="28"/>
        </w:rPr>
        <w:t xml:space="preserve"> </w:t>
      </w:r>
      <w:r w:rsidR="00A759DE" w:rsidRPr="00724E64">
        <w:rPr>
          <w:sz w:val="28"/>
          <w:szCs w:val="28"/>
        </w:rPr>
        <w:t xml:space="preserve">- </w:t>
      </w:r>
      <w:r w:rsidR="004B02E1" w:rsidRPr="00724E64">
        <w:rPr>
          <w:sz w:val="28"/>
          <w:szCs w:val="28"/>
        </w:rPr>
        <w:t>приложение к федеральному закону о федеральном бюджете на очередной финансовый год и плановый период по долгосрочным целевым программам с указанием бюджетных ассигнований, направленных на финансовое обеспечение указанных программ на очередной финансовый год и плановый период</w:t>
      </w:r>
      <w:bookmarkStart w:id="87" w:name="p3123"/>
      <w:bookmarkEnd w:id="87"/>
      <w:r w:rsidR="008A402A">
        <w:rPr>
          <w:sz w:val="28"/>
          <w:szCs w:val="28"/>
        </w:rPr>
        <w:t>.</w:t>
      </w:r>
      <w:r w:rsidR="004B02E1" w:rsidRPr="00724E64">
        <w:rPr>
          <w:sz w:val="28"/>
          <w:szCs w:val="28"/>
        </w:rPr>
        <w:t xml:space="preserve"> </w:t>
      </w:r>
      <w:r w:rsidR="00A759DE" w:rsidRPr="00724E64">
        <w:rPr>
          <w:sz w:val="28"/>
          <w:szCs w:val="28"/>
        </w:rPr>
        <w:t>[</w:t>
      </w:r>
      <w:r w:rsidR="004B02E1" w:rsidRPr="00724E64">
        <w:rPr>
          <w:sz w:val="28"/>
          <w:szCs w:val="28"/>
        </w:rPr>
        <w:t>1, ст. 205</w:t>
      </w:r>
      <w:r w:rsidR="00A759DE" w:rsidRPr="00724E64">
        <w:rPr>
          <w:sz w:val="28"/>
          <w:szCs w:val="28"/>
        </w:rPr>
        <w:t>]</w:t>
      </w:r>
    </w:p>
    <w:p w:rsidR="004B02E1" w:rsidRPr="00724E64" w:rsidRDefault="00815B62" w:rsidP="00935A93">
      <w:pPr>
        <w:pStyle w:val="u"/>
        <w:shd w:val="clear" w:color="auto" w:fill="FFFFFF"/>
        <w:spacing w:line="360" w:lineRule="auto"/>
        <w:ind w:firstLine="709"/>
        <w:rPr>
          <w:sz w:val="28"/>
          <w:szCs w:val="28"/>
        </w:rPr>
      </w:pPr>
      <w:r>
        <w:rPr>
          <w:sz w:val="28"/>
          <w:szCs w:val="28"/>
        </w:rPr>
        <w:t xml:space="preserve"> </w:t>
      </w:r>
      <w:r w:rsidR="00A759DE" w:rsidRPr="00724E64">
        <w:rPr>
          <w:sz w:val="28"/>
          <w:szCs w:val="28"/>
        </w:rPr>
        <w:t>3</w:t>
      </w:r>
      <w:r w:rsidR="008A402A">
        <w:rPr>
          <w:sz w:val="28"/>
          <w:szCs w:val="28"/>
        </w:rPr>
        <w:t>)</w:t>
      </w:r>
      <w:r w:rsidR="003D26AA">
        <w:rPr>
          <w:sz w:val="28"/>
          <w:szCs w:val="28"/>
        </w:rPr>
        <w:t xml:space="preserve"> </w:t>
      </w:r>
      <w:r w:rsidR="004B02E1" w:rsidRPr="00724E64">
        <w:rPr>
          <w:sz w:val="28"/>
          <w:szCs w:val="28"/>
        </w:rPr>
        <w:t xml:space="preserve">Рассмотрение </w:t>
      </w:r>
      <w:r w:rsidR="004B02E1" w:rsidRPr="003D26AA">
        <w:rPr>
          <w:sz w:val="28"/>
          <w:szCs w:val="28"/>
          <w:u w:val="single"/>
        </w:rPr>
        <w:t>в третьем чтении</w:t>
      </w:r>
      <w:r w:rsidR="004B02E1" w:rsidRPr="00724E64">
        <w:rPr>
          <w:sz w:val="28"/>
          <w:szCs w:val="28"/>
        </w:rPr>
        <w:t xml:space="preserve"> проекта федерального закона о федеральном бюджете на очередной финансовый год и плановый период</w:t>
      </w:r>
      <w:r w:rsidR="002969FF" w:rsidRPr="00724E64">
        <w:rPr>
          <w:sz w:val="28"/>
          <w:szCs w:val="28"/>
        </w:rPr>
        <w:t>:</w:t>
      </w:r>
    </w:p>
    <w:p w:rsidR="004B02E1" w:rsidRPr="00724E64" w:rsidRDefault="00815B62" w:rsidP="00935A93">
      <w:pPr>
        <w:pStyle w:val="u"/>
        <w:shd w:val="clear" w:color="auto" w:fill="FFFFFF"/>
        <w:spacing w:line="360" w:lineRule="auto"/>
        <w:ind w:firstLine="709"/>
        <w:rPr>
          <w:sz w:val="28"/>
          <w:szCs w:val="28"/>
        </w:rPr>
      </w:pPr>
      <w:bookmarkStart w:id="88" w:name="p3138"/>
      <w:bookmarkStart w:id="89" w:name="p3141"/>
      <w:bookmarkEnd w:id="88"/>
      <w:bookmarkEnd w:id="89"/>
      <w:r>
        <w:rPr>
          <w:sz w:val="28"/>
          <w:szCs w:val="28"/>
        </w:rPr>
        <w:t xml:space="preserve"> </w:t>
      </w:r>
      <w:r w:rsidR="004B02E1" w:rsidRPr="00724E64">
        <w:rPr>
          <w:sz w:val="28"/>
          <w:szCs w:val="28"/>
        </w:rPr>
        <w:t>Государственная Дума рассматривает в третьем чтении проект федерального закона о федеральном бюджете на очередной финансовый год и плановый период в течение 15 дней со дня принятия указанного законопроекта во втором чтении.</w:t>
      </w:r>
    </w:p>
    <w:p w:rsidR="004B02E1" w:rsidRPr="008A402A" w:rsidRDefault="004B02E1" w:rsidP="00935A93">
      <w:pPr>
        <w:pStyle w:val="u"/>
        <w:shd w:val="clear" w:color="auto" w:fill="FFFFFF"/>
        <w:spacing w:line="360" w:lineRule="auto"/>
        <w:ind w:firstLine="709"/>
        <w:rPr>
          <w:sz w:val="28"/>
          <w:szCs w:val="28"/>
        </w:rPr>
      </w:pPr>
      <w:bookmarkStart w:id="90" w:name="p3142"/>
      <w:bookmarkEnd w:id="90"/>
      <w:r w:rsidRPr="00724E64">
        <w:rPr>
          <w:sz w:val="28"/>
          <w:szCs w:val="28"/>
        </w:rPr>
        <w:t>При рассмотрении в третьем чтении утверждаются ведомственная структура расходов федерального бюджета на очередной финансовый год и ведомственная структура расходов федерального бюджета на первый и второй годы планового периода. Для рассмотрения в третьем чтении законопроект выносится на голосование в целом.</w:t>
      </w:r>
      <w:r w:rsidR="00A759DE" w:rsidRPr="00724E64">
        <w:rPr>
          <w:sz w:val="28"/>
          <w:szCs w:val="28"/>
        </w:rPr>
        <w:t xml:space="preserve"> </w:t>
      </w:r>
      <w:r w:rsidR="00A759DE" w:rsidRPr="008A402A">
        <w:rPr>
          <w:sz w:val="28"/>
          <w:szCs w:val="28"/>
        </w:rPr>
        <w:t>[</w:t>
      </w:r>
      <w:r w:rsidRPr="00724E64">
        <w:rPr>
          <w:sz w:val="28"/>
          <w:szCs w:val="28"/>
        </w:rPr>
        <w:t>1,ст. 207</w:t>
      </w:r>
      <w:r w:rsidR="00A759DE" w:rsidRPr="008A402A">
        <w:rPr>
          <w:sz w:val="28"/>
          <w:szCs w:val="28"/>
        </w:rPr>
        <w:t>]</w:t>
      </w:r>
    </w:p>
    <w:p w:rsidR="004B02E1" w:rsidRPr="00724E64" w:rsidRDefault="004B02E1" w:rsidP="00935A93">
      <w:pPr>
        <w:pStyle w:val="u"/>
        <w:shd w:val="clear" w:color="auto" w:fill="FFFFFF"/>
        <w:spacing w:line="360" w:lineRule="auto"/>
        <w:ind w:firstLine="709"/>
        <w:rPr>
          <w:sz w:val="28"/>
          <w:szCs w:val="28"/>
          <w:u w:val="single"/>
        </w:rPr>
      </w:pPr>
      <w:r w:rsidRPr="00724E64">
        <w:rPr>
          <w:sz w:val="28"/>
          <w:szCs w:val="28"/>
          <w:u w:val="single"/>
        </w:rPr>
        <w:t>Секретные статьи федерального бюджета</w:t>
      </w:r>
      <w:r w:rsidR="00A759DE" w:rsidRPr="00724E64">
        <w:rPr>
          <w:sz w:val="28"/>
          <w:szCs w:val="28"/>
          <w:u w:val="single"/>
        </w:rPr>
        <w:t>:</w:t>
      </w:r>
    </w:p>
    <w:p w:rsidR="004B02E1" w:rsidRPr="00724E64" w:rsidRDefault="00815B62" w:rsidP="00935A93">
      <w:pPr>
        <w:pStyle w:val="u"/>
        <w:shd w:val="clear" w:color="auto" w:fill="FFFFFF"/>
        <w:spacing w:line="360" w:lineRule="auto"/>
        <w:ind w:firstLine="709"/>
        <w:rPr>
          <w:sz w:val="28"/>
          <w:szCs w:val="28"/>
        </w:rPr>
      </w:pPr>
      <w:bookmarkStart w:id="91" w:name="p3176"/>
      <w:bookmarkEnd w:id="91"/>
      <w:r>
        <w:rPr>
          <w:sz w:val="28"/>
          <w:szCs w:val="28"/>
        </w:rPr>
        <w:t xml:space="preserve"> </w:t>
      </w:r>
      <w:r w:rsidR="004B02E1" w:rsidRPr="00724E64">
        <w:rPr>
          <w:sz w:val="28"/>
          <w:szCs w:val="28"/>
        </w:rPr>
        <w:t>1. Секретные статьи федерального бюджета рассматриваются на закрытом заседании палат Федерального Собрания Российской Федерации. Материалы к секретным статьям федерального бюджета рассматриваются исключительно председателями палат Федерального Собрания Российской Федерации и специальными комиссиями палат.</w:t>
      </w:r>
    </w:p>
    <w:p w:rsidR="004B02E1" w:rsidRPr="008A402A" w:rsidRDefault="00815B62" w:rsidP="00935A93">
      <w:pPr>
        <w:pStyle w:val="u"/>
        <w:shd w:val="clear" w:color="auto" w:fill="FFFFFF"/>
        <w:spacing w:line="360" w:lineRule="auto"/>
        <w:ind w:firstLine="709"/>
        <w:rPr>
          <w:sz w:val="28"/>
          <w:szCs w:val="28"/>
        </w:rPr>
      </w:pPr>
      <w:bookmarkStart w:id="92" w:name="p3177"/>
      <w:bookmarkEnd w:id="92"/>
      <w:r>
        <w:rPr>
          <w:sz w:val="28"/>
          <w:szCs w:val="28"/>
        </w:rPr>
        <w:t xml:space="preserve"> </w:t>
      </w:r>
      <w:r w:rsidR="004B02E1" w:rsidRPr="00724E64">
        <w:rPr>
          <w:sz w:val="28"/>
          <w:szCs w:val="28"/>
        </w:rPr>
        <w:t>2. Принятие специальных секретных программ и включение их в состав тех или иных расходов федерального бюджета осуществляется по представлению Президента Российской Федерации.</w:t>
      </w:r>
      <w:r w:rsidR="00A759DE" w:rsidRPr="008A402A">
        <w:rPr>
          <w:sz w:val="28"/>
          <w:szCs w:val="28"/>
        </w:rPr>
        <w:t xml:space="preserve"> [</w:t>
      </w:r>
      <w:r w:rsidR="00247D1B" w:rsidRPr="00724E64">
        <w:rPr>
          <w:sz w:val="28"/>
          <w:szCs w:val="28"/>
        </w:rPr>
        <w:t>1, ст. 209</w:t>
      </w:r>
      <w:r w:rsidR="00A759DE" w:rsidRPr="008A402A">
        <w:rPr>
          <w:sz w:val="28"/>
          <w:szCs w:val="28"/>
        </w:rPr>
        <w:t>]</w:t>
      </w:r>
    </w:p>
    <w:p w:rsidR="00E47FA4" w:rsidRDefault="00815B62" w:rsidP="00935A93">
      <w:pPr>
        <w:pStyle w:val="a3"/>
        <w:spacing w:line="360" w:lineRule="auto"/>
        <w:ind w:firstLine="709"/>
        <w:jc w:val="both"/>
        <w:rPr>
          <w:rFonts w:ascii="Times New Roman" w:hAnsi="Times New Roman" w:cs="Times New Roman"/>
          <w:b/>
          <w:sz w:val="30"/>
          <w:szCs w:val="30"/>
        </w:rPr>
      </w:pPr>
      <w:bookmarkStart w:id="93" w:name="p3178"/>
      <w:bookmarkEnd w:id="93"/>
      <w:r>
        <w:rPr>
          <w:rFonts w:ascii="Times New Roman" w:hAnsi="Times New Roman" w:cs="Times New Roman"/>
          <w:color w:val="000000"/>
          <w:sz w:val="24"/>
          <w:szCs w:val="24"/>
        </w:rPr>
        <w:br w:type="page"/>
      </w:r>
      <w:r w:rsidR="00E47FA4" w:rsidRPr="00C32C4F">
        <w:rPr>
          <w:rFonts w:ascii="Times New Roman" w:hAnsi="Times New Roman" w:cs="Times New Roman"/>
          <w:sz w:val="30"/>
          <w:szCs w:val="30"/>
        </w:rPr>
        <w:t>ГЛАВА 2.</w:t>
      </w:r>
      <w:r>
        <w:rPr>
          <w:rFonts w:ascii="Times New Roman" w:hAnsi="Times New Roman" w:cs="Times New Roman"/>
          <w:sz w:val="30"/>
          <w:szCs w:val="30"/>
        </w:rPr>
        <w:t xml:space="preserve"> </w:t>
      </w:r>
      <w:r w:rsidR="00275625">
        <w:rPr>
          <w:rFonts w:ascii="Times New Roman" w:hAnsi="Times New Roman" w:cs="Times New Roman"/>
          <w:b/>
          <w:sz w:val="30"/>
          <w:szCs w:val="30"/>
        </w:rPr>
        <w:t>Аналитический раздел</w:t>
      </w:r>
    </w:p>
    <w:p w:rsidR="00815B62" w:rsidRPr="002969FF" w:rsidRDefault="00815B62" w:rsidP="00935A93">
      <w:pPr>
        <w:pStyle w:val="a3"/>
        <w:spacing w:line="360" w:lineRule="auto"/>
        <w:ind w:firstLine="709"/>
        <w:jc w:val="both"/>
        <w:rPr>
          <w:rFonts w:ascii="Times New Roman" w:hAnsi="Times New Roman" w:cs="Times New Roman"/>
          <w:sz w:val="30"/>
          <w:szCs w:val="30"/>
        </w:rPr>
      </w:pPr>
    </w:p>
    <w:p w:rsidR="00E47FA4" w:rsidRPr="00C32C4F" w:rsidRDefault="00E47FA4" w:rsidP="00935A93">
      <w:pPr>
        <w:pStyle w:val="a3"/>
        <w:spacing w:line="360" w:lineRule="auto"/>
        <w:ind w:firstLine="709"/>
        <w:jc w:val="both"/>
        <w:rPr>
          <w:rFonts w:ascii="Times New Roman" w:hAnsi="Times New Roman" w:cs="Times New Roman"/>
          <w:b/>
          <w:sz w:val="30"/>
          <w:szCs w:val="30"/>
        </w:rPr>
      </w:pPr>
      <w:r w:rsidRPr="00C32C4F">
        <w:rPr>
          <w:rFonts w:ascii="Times New Roman" w:hAnsi="Times New Roman" w:cs="Times New Roman"/>
          <w:b/>
          <w:sz w:val="30"/>
          <w:szCs w:val="30"/>
        </w:rPr>
        <w:t xml:space="preserve">2.1 </w:t>
      </w:r>
      <w:r w:rsidR="00FA574A">
        <w:rPr>
          <w:rFonts w:ascii="Times New Roman" w:hAnsi="Times New Roman" w:cs="Times New Roman"/>
          <w:b/>
          <w:sz w:val="30"/>
          <w:szCs w:val="30"/>
        </w:rPr>
        <w:t>Структура</w:t>
      </w:r>
      <w:r w:rsidRPr="00C32C4F">
        <w:rPr>
          <w:rFonts w:ascii="Times New Roman" w:hAnsi="Times New Roman" w:cs="Times New Roman"/>
          <w:b/>
          <w:sz w:val="30"/>
          <w:szCs w:val="30"/>
        </w:rPr>
        <w:t xml:space="preserve"> бюджет</w:t>
      </w:r>
      <w:r w:rsidR="00FA574A">
        <w:rPr>
          <w:rFonts w:ascii="Times New Roman" w:hAnsi="Times New Roman" w:cs="Times New Roman"/>
          <w:b/>
          <w:sz w:val="30"/>
          <w:szCs w:val="30"/>
        </w:rPr>
        <w:t>а</w:t>
      </w:r>
    </w:p>
    <w:p w:rsidR="003D26AA" w:rsidRDefault="003D26AA" w:rsidP="00935A93">
      <w:pPr>
        <w:pStyle w:val="a3"/>
        <w:spacing w:line="360" w:lineRule="auto"/>
        <w:ind w:firstLine="709"/>
        <w:jc w:val="both"/>
        <w:rPr>
          <w:rFonts w:ascii="Times New Roman" w:hAnsi="Times New Roman" w:cs="Times New Roman"/>
          <w:sz w:val="30"/>
          <w:szCs w:val="30"/>
        </w:rPr>
      </w:pPr>
    </w:p>
    <w:p w:rsidR="00FA574A" w:rsidRPr="003D26AA" w:rsidRDefault="00FA574A" w:rsidP="00935A93">
      <w:pPr>
        <w:pStyle w:val="a3"/>
        <w:spacing w:line="360" w:lineRule="auto"/>
        <w:ind w:firstLine="709"/>
        <w:jc w:val="both"/>
        <w:rPr>
          <w:rFonts w:ascii="Times New Roman" w:hAnsi="Times New Roman" w:cs="Times New Roman"/>
          <w:sz w:val="28"/>
          <w:szCs w:val="28"/>
        </w:rPr>
      </w:pPr>
      <w:r w:rsidRPr="003D26AA">
        <w:rPr>
          <w:rFonts w:ascii="Times New Roman" w:hAnsi="Times New Roman" w:cs="Times New Roman"/>
          <w:sz w:val="28"/>
          <w:szCs w:val="28"/>
        </w:rPr>
        <w:t>Бюджетная система Российской Федерации состоит из бюджетов трёх уровней:</w:t>
      </w:r>
    </w:p>
    <w:p w:rsidR="00FA574A" w:rsidRPr="003D26AA" w:rsidRDefault="00FA574A" w:rsidP="00935A93">
      <w:pPr>
        <w:pStyle w:val="a3"/>
        <w:spacing w:line="360" w:lineRule="auto"/>
        <w:ind w:firstLine="709"/>
        <w:jc w:val="both"/>
        <w:rPr>
          <w:rFonts w:ascii="Times New Roman" w:hAnsi="Times New Roman" w:cs="Times New Roman"/>
          <w:sz w:val="28"/>
          <w:szCs w:val="28"/>
        </w:rPr>
      </w:pPr>
      <w:r w:rsidRPr="003D26AA">
        <w:rPr>
          <w:rFonts w:ascii="Times New Roman" w:hAnsi="Times New Roman" w:cs="Times New Roman"/>
          <w:sz w:val="28"/>
          <w:szCs w:val="28"/>
          <w:u w:val="single"/>
        </w:rPr>
        <w:t>первый уровень</w:t>
      </w:r>
      <w:r w:rsidRPr="003D26AA">
        <w:rPr>
          <w:rFonts w:ascii="Times New Roman" w:hAnsi="Times New Roman" w:cs="Times New Roman"/>
          <w:sz w:val="28"/>
          <w:szCs w:val="28"/>
        </w:rPr>
        <w:t xml:space="preserve"> – федеральный бюджет и бюджеты государственных внебюджетных фондов;</w:t>
      </w:r>
    </w:p>
    <w:p w:rsidR="00FA574A" w:rsidRPr="003D26AA" w:rsidRDefault="00FA574A" w:rsidP="00935A93">
      <w:pPr>
        <w:pStyle w:val="a3"/>
        <w:spacing w:line="360" w:lineRule="auto"/>
        <w:ind w:firstLine="709"/>
        <w:jc w:val="both"/>
        <w:rPr>
          <w:rFonts w:ascii="Times New Roman" w:hAnsi="Times New Roman" w:cs="Times New Roman"/>
          <w:sz w:val="28"/>
          <w:szCs w:val="28"/>
        </w:rPr>
      </w:pPr>
      <w:r w:rsidRPr="003D26AA">
        <w:rPr>
          <w:rFonts w:ascii="Times New Roman" w:hAnsi="Times New Roman" w:cs="Times New Roman"/>
          <w:sz w:val="28"/>
          <w:szCs w:val="28"/>
          <w:u w:val="single"/>
        </w:rPr>
        <w:t>второй уровень</w:t>
      </w:r>
      <w:r w:rsidRPr="003D26AA">
        <w:rPr>
          <w:rFonts w:ascii="Times New Roman" w:hAnsi="Times New Roman" w:cs="Times New Roman"/>
          <w:sz w:val="28"/>
          <w:szCs w:val="28"/>
        </w:rPr>
        <w:t xml:space="preserve"> – бюджеты субъектов Российской Федерации и бюджеты территориальных государственных внебюджетных фондов;</w:t>
      </w:r>
    </w:p>
    <w:p w:rsidR="00FA574A" w:rsidRPr="003D26AA" w:rsidRDefault="00FA574A" w:rsidP="00935A93">
      <w:pPr>
        <w:pStyle w:val="a3"/>
        <w:spacing w:line="360" w:lineRule="auto"/>
        <w:ind w:firstLine="709"/>
        <w:jc w:val="both"/>
        <w:rPr>
          <w:rFonts w:ascii="Times New Roman" w:hAnsi="Times New Roman" w:cs="Times New Roman"/>
          <w:sz w:val="28"/>
          <w:szCs w:val="28"/>
        </w:rPr>
      </w:pPr>
      <w:r w:rsidRPr="003D26AA">
        <w:rPr>
          <w:rFonts w:ascii="Times New Roman" w:hAnsi="Times New Roman" w:cs="Times New Roman"/>
          <w:sz w:val="28"/>
          <w:szCs w:val="28"/>
          <w:u w:val="single"/>
        </w:rPr>
        <w:t>третий уровень</w:t>
      </w:r>
      <w:r w:rsidRPr="003D26AA">
        <w:rPr>
          <w:rFonts w:ascii="Times New Roman" w:hAnsi="Times New Roman" w:cs="Times New Roman"/>
          <w:sz w:val="28"/>
          <w:szCs w:val="28"/>
        </w:rPr>
        <w:t xml:space="preserve"> –</w:t>
      </w:r>
      <w:r w:rsidR="00815B62">
        <w:rPr>
          <w:rFonts w:ascii="Times New Roman" w:hAnsi="Times New Roman" w:cs="Times New Roman"/>
          <w:sz w:val="28"/>
          <w:szCs w:val="28"/>
        </w:rPr>
        <w:t xml:space="preserve"> </w:t>
      </w:r>
      <w:r w:rsidR="00A73325" w:rsidRPr="003D26AA">
        <w:rPr>
          <w:rFonts w:ascii="Times New Roman" w:hAnsi="Times New Roman" w:cs="Times New Roman"/>
          <w:sz w:val="28"/>
          <w:szCs w:val="28"/>
        </w:rPr>
        <w:t>местные бюджеты.</w:t>
      </w:r>
      <w:r w:rsidR="007C74C0" w:rsidRPr="003D26AA">
        <w:rPr>
          <w:rFonts w:ascii="Times New Roman" w:hAnsi="Times New Roman" w:cs="Times New Roman"/>
          <w:sz w:val="28"/>
          <w:szCs w:val="28"/>
        </w:rPr>
        <w:t xml:space="preserve"> [</w:t>
      </w:r>
      <w:r w:rsidR="00A73325" w:rsidRPr="003D26AA">
        <w:rPr>
          <w:rFonts w:ascii="Times New Roman" w:hAnsi="Times New Roman" w:cs="Times New Roman"/>
          <w:sz w:val="28"/>
          <w:szCs w:val="28"/>
        </w:rPr>
        <w:t>1, ст. 10</w:t>
      </w:r>
      <w:r w:rsidR="007C74C0" w:rsidRPr="003D26AA">
        <w:rPr>
          <w:rFonts w:ascii="Times New Roman" w:hAnsi="Times New Roman" w:cs="Times New Roman"/>
          <w:sz w:val="28"/>
          <w:szCs w:val="28"/>
        </w:rPr>
        <w:t>]</w:t>
      </w:r>
    </w:p>
    <w:p w:rsidR="00E47FA4" w:rsidRPr="003D26AA" w:rsidRDefault="00E47FA4" w:rsidP="00935A93">
      <w:pPr>
        <w:pStyle w:val="a3"/>
        <w:spacing w:line="360" w:lineRule="auto"/>
        <w:ind w:firstLine="709"/>
        <w:jc w:val="both"/>
        <w:rPr>
          <w:rFonts w:ascii="Times New Roman" w:hAnsi="Times New Roman" w:cs="Times New Roman"/>
          <w:sz w:val="28"/>
          <w:szCs w:val="28"/>
        </w:rPr>
      </w:pPr>
      <w:r w:rsidRPr="003D26AA">
        <w:rPr>
          <w:rFonts w:ascii="Times New Roman" w:hAnsi="Times New Roman" w:cs="Times New Roman"/>
          <w:sz w:val="28"/>
          <w:szCs w:val="28"/>
          <w:u w:val="single"/>
        </w:rPr>
        <w:t>Федеральный</w:t>
      </w:r>
      <w:r w:rsidR="00815B62">
        <w:rPr>
          <w:rFonts w:ascii="Times New Roman" w:hAnsi="Times New Roman" w:cs="Times New Roman"/>
          <w:sz w:val="28"/>
          <w:szCs w:val="28"/>
          <w:u w:val="single"/>
        </w:rPr>
        <w:t xml:space="preserve"> </w:t>
      </w:r>
      <w:r w:rsidRPr="003D26AA">
        <w:rPr>
          <w:rFonts w:ascii="Times New Roman" w:hAnsi="Times New Roman" w:cs="Times New Roman"/>
          <w:sz w:val="28"/>
          <w:szCs w:val="28"/>
          <w:u w:val="single"/>
        </w:rPr>
        <w:t>бюджет</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составляет</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первый</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уровень</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бюджетной</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системы Российской Федерации. Федеральный бюджет</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это</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основной</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финансовый</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план государства, утверждаемый Федеральным Собранием в виде федерального</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закона.</w:t>
      </w:r>
    </w:p>
    <w:p w:rsidR="00E47FA4" w:rsidRPr="003D26AA" w:rsidRDefault="00815B62" w:rsidP="00935A93">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47FA4" w:rsidRPr="003D26AA">
        <w:rPr>
          <w:rFonts w:ascii="Times New Roman" w:hAnsi="Times New Roman" w:cs="Times New Roman"/>
          <w:sz w:val="28"/>
          <w:szCs w:val="28"/>
        </w:rPr>
        <w:t>Именно</w:t>
      </w:r>
      <w:r>
        <w:rPr>
          <w:rFonts w:ascii="Times New Roman" w:hAnsi="Times New Roman" w:cs="Times New Roman"/>
          <w:sz w:val="28"/>
          <w:szCs w:val="28"/>
        </w:rPr>
        <w:t xml:space="preserve"> </w:t>
      </w:r>
      <w:r w:rsidR="00E47FA4" w:rsidRPr="003D26AA">
        <w:rPr>
          <w:rFonts w:ascii="Times New Roman" w:hAnsi="Times New Roman" w:cs="Times New Roman"/>
          <w:sz w:val="28"/>
          <w:szCs w:val="28"/>
        </w:rPr>
        <w:t>федеральный</w:t>
      </w:r>
      <w:r>
        <w:rPr>
          <w:rFonts w:ascii="Times New Roman" w:hAnsi="Times New Roman" w:cs="Times New Roman"/>
          <w:sz w:val="28"/>
          <w:szCs w:val="28"/>
        </w:rPr>
        <w:t xml:space="preserve"> </w:t>
      </w:r>
      <w:r w:rsidR="00E47FA4" w:rsidRPr="003D26AA">
        <w:rPr>
          <w:rFonts w:ascii="Times New Roman" w:hAnsi="Times New Roman" w:cs="Times New Roman"/>
          <w:sz w:val="28"/>
          <w:szCs w:val="28"/>
        </w:rPr>
        <w:t>бюджет</w:t>
      </w:r>
      <w:r>
        <w:rPr>
          <w:rFonts w:ascii="Times New Roman" w:hAnsi="Times New Roman" w:cs="Times New Roman"/>
          <w:sz w:val="28"/>
          <w:szCs w:val="28"/>
        </w:rPr>
        <w:t xml:space="preserve"> </w:t>
      </w:r>
      <w:r w:rsidR="00E47FA4" w:rsidRPr="003D26AA">
        <w:rPr>
          <w:rFonts w:ascii="Times New Roman" w:hAnsi="Times New Roman" w:cs="Times New Roman"/>
          <w:sz w:val="28"/>
          <w:szCs w:val="28"/>
        </w:rPr>
        <w:t>является</w:t>
      </w:r>
      <w:r>
        <w:rPr>
          <w:rFonts w:ascii="Times New Roman" w:hAnsi="Times New Roman" w:cs="Times New Roman"/>
          <w:sz w:val="28"/>
          <w:szCs w:val="28"/>
        </w:rPr>
        <w:t xml:space="preserve"> </w:t>
      </w:r>
      <w:r w:rsidR="00E47FA4" w:rsidRPr="003D26AA">
        <w:rPr>
          <w:rFonts w:ascii="Times New Roman" w:hAnsi="Times New Roman" w:cs="Times New Roman"/>
          <w:sz w:val="28"/>
          <w:szCs w:val="28"/>
        </w:rPr>
        <w:t>основным</w:t>
      </w:r>
      <w:r>
        <w:rPr>
          <w:rFonts w:ascii="Times New Roman" w:hAnsi="Times New Roman" w:cs="Times New Roman"/>
          <w:sz w:val="28"/>
          <w:szCs w:val="28"/>
        </w:rPr>
        <w:t xml:space="preserve"> </w:t>
      </w:r>
      <w:r w:rsidR="00E47FA4" w:rsidRPr="003D26AA">
        <w:rPr>
          <w:rFonts w:ascii="Times New Roman" w:hAnsi="Times New Roman" w:cs="Times New Roman"/>
          <w:sz w:val="28"/>
          <w:szCs w:val="28"/>
        </w:rPr>
        <w:t>орудием</w:t>
      </w:r>
      <w:r>
        <w:rPr>
          <w:rFonts w:ascii="Times New Roman" w:hAnsi="Times New Roman" w:cs="Times New Roman"/>
          <w:sz w:val="28"/>
          <w:szCs w:val="28"/>
        </w:rPr>
        <w:t xml:space="preserve"> </w:t>
      </w:r>
      <w:r w:rsidR="00E47FA4" w:rsidRPr="003D26AA">
        <w:rPr>
          <w:rFonts w:ascii="Times New Roman" w:hAnsi="Times New Roman" w:cs="Times New Roman"/>
          <w:sz w:val="28"/>
          <w:szCs w:val="28"/>
        </w:rPr>
        <w:t>перераспределения национального дохода и ВВП,</w:t>
      </w:r>
      <w:r>
        <w:rPr>
          <w:rFonts w:ascii="Times New Roman" w:hAnsi="Times New Roman" w:cs="Times New Roman"/>
          <w:sz w:val="28"/>
          <w:szCs w:val="28"/>
        </w:rPr>
        <w:t xml:space="preserve"> </w:t>
      </w:r>
      <w:r w:rsidR="00E47FA4" w:rsidRPr="003D26AA">
        <w:rPr>
          <w:rFonts w:ascii="Times New Roman" w:hAnsi="Times New Roman" w:cs="Times New Roman"/>
          <w:sz w:val="28"/>
          <w:szCs w:val="28"/>
        </w:rPr>
        <w:t>через</w:t>
      </w:r>
      <w:r>
        <w:rPr>
          <w:rFonts w:ascii="Times New Roman" w:hAnsi="Times New Roman" w:cs="Times New Roman"/>
          <w:sz w:val="28"/>
          <w:szCs w:val="28"/>
        </w:rPr>
        <w:t xml:space="preserve"> </w:t>
      </w:r>
      <w:r w:rsidR="00E47FA4" w:rsidRPr="003D26AA">
        <w:rPr>
          <w:rFonts w:ascii="Times New Roman" w:hAnsi="Times New Roman" w:cs="Times New Roman"/>
          <w:sz w:val="28"/>
          <w:szCs w:val="28"/>
        </w:rPr>
        <w:t>него</w:t>
      </w:r>
      <w:r>
        <w:rPr>
          <w:rFonts w:ascii="Times New Roman" w:hAnsi="Times New Roman" w:cs="Times New Roman"/>
          <w:sz w:val="28"/>
          <w:szCs w:val="28"/>
        </w:rPr>
        <w:t xml:space="preserve"> </w:t>
      </w:r>
      <w:r w:rsidR="00E47FA4" w:rsidRPr="003D26AA">
        <w:rPr>
          <w:rFonts w:ascii="Times New Roman" w:hAnsi="Times New Roman" w:cs="Times New Roman"/>
          <w:sz w:val="28"/>
          <w:szCs w:val="28"/>
        </w:rPr>
        <w:t>мобилизуются</w:t>
      </w:r>
      <w:r>
        <w:rPr>
          <w:rFonts w:ascii="Times New Roman" w:hAnsi="Times New Roman" w:cs="Times New Roman"/>
          <w:sz w:val="28"/>
          <w:szCs w:val="28"/>
        </w:rPr>
        <w:t xml:space="preserve"> </w:t>
      </w:r>
      <w:r w:rsidR="00E47FA4" w:rsidRPr="003D26AA">
        <w:rPr>
          <w:rFonts w:ascii="Times New Roman" w:hAnsi="Times New Roman" w:cs="Times New Roman"/>
          <w:sz w:val="28"/>
          <w:szCs w:val="28"/>
        </w:rPr>
        <w:t>финансовые</w:t>
      </w:r>
      <w:r>
        <w:rPr>
          <w:rFonts w:ascii="Times New Roman" w:hAnsi="Times New Roman" w:cs="Times New Roman"/>
          <w:sz w:val="28"/>
          <w:szCs w:val="28"/>
        </w:rPr>
        <w:t xml:space="preserve"> </w:t>
      </w:r>
      <w:r w:rsidR="00E47FA4" w:rsidRPr="003D26AA">
        <w:rPr>
          <w:rFonts w:ascii="Times New Roman" w:hAnsi="Times New Roman" w:cs="Times New Roman"/>
          <w:sz w:val="28"/>
          <w:szCs w:val="28"/>
        </w:rPr>
        <w:t>ресурсы, необходимые для регулирования экономического</w:t>
      </w:r>
      <w:r>
        <w:rPr>
          <w:rFonts w:ascii="Times New Roman" w:hAnsi="Times New Roman" w:cs="Times New Roman"/>
          <w:sz w:val="28"/>
          <w:szCs w:val="28"/>
        </w:rPr>
        <w:t xml:space="preserve"> </w:t>
      </w:r>
      <w:r w:rsidR="00E47FA4" w:rsidRPr="003D26AA">
        <w:rPr>
          <w:rFonts w:ascii="Times New Roman" w:hAnsi="Times New Roman" w:cs="Times New Roman"/>
          <w:sz w:val="28"/>
          <w:szCs w:val="28"/>
        </w:rPr>
        <w:t>развития</w:t>
      </w:r>
      <w:r>
        <w:rPr>
          <w:rFonts w:ascii="Times New Roman" w:hAnsi="Times New Roman" w:cs="Times New Roman"/>
          <w:sz w:val="28"/>
          <w:szCs w:val="28"/>
        </w:rPr>
        <w:t xml:space="preserve"> </w:t>
      </w:r>
      <w:r w:rsidR="00E47FA4" w:rsidRPr="003D26AA">
        <w:rPr>
          <w:rFonts w:ascii="Times New Roman" w:hAnsi="Times New Roman" w:cs="Times New Roman"/>
          <w:sz w:val="28"/>
          <w:szCs w:val="28"/>
        </w:rPr>
        <w:t>стран</w:t>
      </w:r>
      <w:r>
        <w:rPr>
          <w:rFonts w:ascii="Times New Roman" w:hAnsi="Times New Roman" w:cs="Times New Roman"/>
          <w:sz w:val="28"/>
          <w:szCs w:val="28"/>
        </w:rPr>
        <w:t xml:space="preserve"> </w:t>
      </w:r>
      <w:r w:rsidR="00E47FA4" w:rsidRPr="003D26AA">
        <w:rPr>
          <w:rFonts w:ascii="Times New Roman" w:hAnsi="Times New Roman" w:cs="Times New Roman"/>
          <w:sz w:val="28"/>
          <w:szCs w:val="28"/>
        </w:rPr>
        <w:t>и</w:t>
      </w:r>
      <w:r>
        <w:rPr>
          <w:rFonts w:ascii="Times New Roman" w:hAnsi="Times New Roman" w:cs="Times New Roman"/>
          <w:sz w:val="28"/>
          <w:szCs w:val="28"/>
        </w:rPr>
        <w:t xml:space="preserve"> </w:t>
      </w:r>
      <w:r w:rsidR="00E47FA4" w:rsidRPr="003D26AA">
        <w:rPr>
          <w:rFonts w:ascii="Times New Roman" w:hAnsi="Times New Roman" w:cs="Times New Roman"/>
          <w:sz w:val="28"/>
          <w:szCs w:val="28"/>
        </w:rPr>
        <w:t>реализации социальной политики на всей территории России. Федеральный</w:t>
      </w:r>
      <w:r>
        <w:rPr>
          <w:rFonts w:ascii="Times New Roman" w:hAnsi="Times New Roman" w:cs="Times New Roman"/>
          <w:sz w:val="28"/>
          <w:szCs w:val="28"/>
        </w:rPr>
        <w:t xml:space="preserve"> </w:t>
      </w:r>
      <w:r w:rsidR="00E47FA4" w:rsidRPr="003D26AA">
        <w:rPr>
          <w:rFonts w:ascii="Times New Roman" w:hAnsi="Times New Roman" w:cs="Times New Roman"/>
          <w:sz w:val="28"/>
          <w:szCs w:val="28"/>
        </w:rPr>
        <w:t>бюджет</w:t>
      </w:r>
      <w:r>
        <w:rPr>
          <w:rFonts w:ascii="Times New Roman" w:hAnsi="Times New Roman" w:cs="Times New Roman"/>
          <w:sz w:val="28"/>
          <w:szCs w:val="28"/>
        </w:rPr>
        <w:t xml:space="preserve"> </w:t>
      </w:r>
      <w:r w:rsidR="00E47FA4" w:rsidRPr="003D26AA">
        <w:rPr>
          <w:rFonts w:ascii="Times New Roman" w:hAnsi="Times New Roman" w:cs="Times New Roman"/>
          <w:sz w:val="28"/>
          <w:szCs w:val="28"/>
        </w:rPr>
        <w:t>строится с</w:t>
      </w:r>
      <w:r>
        <w:rPr>
          <w:rFonts w:ascii="Times New Roman" w:hAnsi="Times New Roman" w:cs="Times New Roman"/>
          <w:sz w:val="28"/>
          <w:szCs w:val="28"/>
        </w:rPr>
        <w:t xml:space="preserve"> </w:t>
      </w:r>
      <w:r w:rsidR="00E47FA4" w:rsidRPr="003D26AA">
        <w:rPr>
          <w:rFonts w:ascii="Times New Roman" w:hAnsi="Times New Roman" w:cs="Times New Roman"/>
          <w:sz w:val="28"/>
          <w:szCs w:val="28"/>
        </w:rPr>
        <w:t>учетом</w:t>
      </w:r>
      <w:r>
        <w:rPr>
          <w:rFonts w:ascii="Times New Roman" w:hAnsi="Times New Roman" w:cs="Times New Roman"/>
          <w:sz w:val="28"/>
          <w:szCs w:val="28"/>
        </w:rPr>
        <w:t xml:space="preserve"> </w:t>
      </w:r>
      <w:r w:rsidR="00E47FA4" w:rsidRPr="003D26AA">
        <w:rPr>
          <w:rFonts w:ascii="Times New Roman" w:hAnsi="Times New Roman" w:cs="Times New Roman"/>
          <w:sz w:val="28"/>
          <w:szCs w:val="28"/>
        </w:rPr>
        <w:t>необходимости</w:t>
      </w:r>
      <w:r>
        <w:rPr>
          <w:rFonts w:ascii="Times New Roman" w:hAnsi="Times New Roman" w:cs="Times New Roman"/>
          <w:sz w:val="28"/>
          <w:szCs w:val="28"/>
        </w:rPr>
        <w:t xml:space="preserve"> </w:t>
      </w:r>
      <w:r w:rsidR="00E47FA4" w:rsidRPr="003D26AA">
        <w:rPr>
          <w:rFonts w:ascii="Times New Roman" w:hAnsi="Times New Roman" w:cs="Times New Roman"/>
          <w:sz w:val="28"/>
          <w:szCs w:val="28"/>
        </w:rPr>
        <w:t>осуществления</w:t>
      </w:r>
      <w:r>
        <w:rPr>
          <w:rFonts w:ascii="Times New Roman" w:hAnsi="Times New Roman" w:cs="Times New Roman"/>
          <w:sz w:val="28"/>
          <w:szCs w:val="28"/>
        </w:rPr>
        <w:t xml:space="preserve"> </w:t>
      </w:r>
      <w:r w:rsidR="00E47FA4" w:rsidRPr="003D26AA">
        <w:rPr>
          <w:rFonts w:ascii="Times New Roman" w:hAnsi="Times New Roman" w:cs="Times New Roman"/>
          <w:sz w:val="28"/>
          <w:szCs w:val="28"/>
        </w:rPr>
        <w:t>избранной</w:t>
      </w:r>
      <w:r>
        <w:rPr>
          <w:rFonts w:ascii="Times New Roman" w:hAnsi="Times New Roman" w:cs="Times New Roman"/>
          <w:sz w:val="28"/>
          <w:szCs w:val="28"/>
        </w:rPr>
        <w:t xml:space="preserve"> </w:t>
      </w:r>
      <w:r w:rsidR="00E47FA4" w:rsidRPr="003D26AA">
        <w:rPr>
          <w:rFonts w:ascii="Times New Roman" w:hAnsi="Times New Roman" w:cs="Times New Roman"/>
          <w:sz w:val="28"/>
          <w:szCs w:val="28"/>
        </w:rPr>
        <w:t>социально-экономической</w:t>
      </w:r>
    </w:p>
    <w:p w:rsidR="00E47FA4" w:rsidRPr="003D26AA" w:rsidRDefault="00E47FA4" w:rsidP="00935A93">
      <w:pPr>
        <w:pStyle w:val="a3"/>
        <w:spacing w:line="360" w:lineRule="auto"/>
        <w:ind w:firstLine="709"/>
        <w:jc w:val="both"/>
        <w:rPr>
          <w:rFonts w:ascii="Times New Roman" w:hAnsi="Times New Roman" w:cs="Times New Roman"/>
          <w:sz w:val="28"/>
          <w:szCs w:val="28"/>
        </w:rPr>
      </w:pPr>
      <w:r w:rsidRPr="003D26AA">
        <w:rPr>
          <w:rFonts w:ascii="Times New Roman" w:hAnsi="Times New Roman" w:cs="Times New Roman"/>
          <w:sz w:val="28"/>
          <w:szCs w:val="28"/>
        </w:rPr>
        <w:t>стратегии.</w:t>
      </w:r>
    </w:p>
    <w:p w:rsidR="00E47FA4" w:rsidRPr="003D26AA" w:rsidRDefault="00E47FA4" w:rsidP="00935A93">
      <w:pPr>
        <w:pStyle w:val="a3"/>
        <w:spacing w:line="360" w:lineRule="auto"/>
        <w:ind w:firstLine="709"/>
        <w:jc w:val="both"/>
        <w:rPr>
          <w:rFonts w:ascii="Times New Roman" w:hAnsi="Times New Roman" w:cs="Times New Roman"/>
          <w:sz w:val="28"/>
          <w:szCs w:val="28"/>
        </w:rPr>
      </w:pPr>
      <w:r w:rsidRPr="003D26AA">
        <w:rPr>
          <w:rFonts w:ascii="Times New Roman" w:hAnsi="Times New Roman" w:cs="Times New Roman"/>
          <w:sz w:val="28"/>
          <w:szCs w:val="28"/>
        </w:rPr>
        <w:t>Основными функциями федерального бюджета являются:</w:t>
      </w:r>
    </w:p>
    <w:p w:rsidR="00E47FA4" w:rsidRPr="003D26AA" w:rsidRDefault="00815B62" w:rsidP="00935A93">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47FA4" w:rsidRPr="003D26AA">
        <w:rPr>
          <w:rFonts w:ascii="Times New Roman" w:hAnsi="Times New Roman" w:cs="Times New Roman"/>
          <w:sz w:val="28"/>
          <w:szCs w:val="28"/>
        </w:rPr>
        <w:t>- перераспределение национального дохода и ВВП;</w:t>
      </w:r>
    </w:p>
    <w:p w:rsidR="00E47FA4" w:rsidRPr="003D26AA" w:rsidRDefault="00815B62" w:rsidP="00935A93">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47FA4" w:rsidRPr="003D26AA">
        <w:rPr>
          <w:rFonts w:ascii="Times New Roman" w:hAnsi="Times New Roman" w:cs="Times New Roman"/>
          <w:sz w:val="28"/>
          <w:szCs w:val="28"/>
        </w:rPr>
        <w:t>- государственное регулирование и стимулирование экономики;</w:t>
      </w:r>
    </w:p>
    <w:p w:rsidR="00E47FA4" w:rsidRPr="003D26AA" w:rsidRDefault="00815B62" w:rsidP="00935A93">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47FA4" w:rsidRPr="003D26AA">
        <w:rPr>
          <w:rFonts w:ascii="Times New Roman" w:hAnsi="Times New Roman" w:cs="Times New Roman"/>
          <w:sz w:val="28"/>
          <w:szCs w:val="28"/>
        </w:rPr>
        <w:t>- финансовое обеспечение социальной политики;</w:t>
      </w:r>
    </w:p>
    <w:p w:rsidR="00A73325" w:rsidRPr="00815B62" w:rsidRDefault="00815B62" w:rsidP="00935A93">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47FA4" w:rsidRPr="003D26AA">
        <w:rPr>
          <w:rFonts w:ascii="Times New Roman" w:hAnsi="Times New Roman" w:cs="Times New Roman"/>
          <w:sz w:val="28"/>
          <w:szCs w:val="28"/>
        </w:rPr>
        <w:t>- контроль за образованием и использованием</w:t>
      </w:r>
      <w:r>
        <w:rPr>
          <w:rFonts w:ascii="Times New Roman" w:hAnsi="Times New Roman" w:cs="Times New Roman"/>
          <w:sz w:val="28"/>
          <w:szCs w:val="28"/>
        </w:rPr>
        <w:t xml:space="preserve"> </w:t>
      </w:r>
      <w:r w:rsidR="00E47FA4" w:rsidRPr="003D26AA">
        <w:rPr>
          <w:rFonts w:ascii="Times New Roman" w:hAnsi="Times New Roman" w:cs="Times New Roman"/>
          <w:sz w:val="28"/>
          <w:szCs w:val="28"/>
        </w:rPr>
        <w:t>централизованного</w:t>
      </w:r>
      <w:r>
        <w:rPr>
          <w:rFonts w:ascii="Times New Roman" w:hAnsi="Times New Roman" w:cs="Times New Roman"/>
          <w:sz w:val="28"/>
          <w:szCs w:val="28"/>
        </w:rPr>
        <w:t xml:space="preserve"> </w:t>
      </w:r>
      <w:r w:rsidR="00E47FA4" w:rsidRPr="003D26AA">
        <w:rPr>
          <w:rFonts w:ascii="Times New Roman" w:hAnsi="Times New Roman" w:cs="Times New Roman"/>
          <w:sz w:val="28"/>
          <w:szCs w:val="28"/>
        </w:rPr>
        <w:t>фонда денежных средств.</w:t>
      </w:r>
      <w:r w:rsidR="00C32C4F" w:rsidRPr="003D26AA">
        <w:rPr>
          <w:rFonts w:ascii="Times New Roman" w:hAnsi="Times New Roman" w:cs="Times New Roman"/>
          <w:sz w:val="28"/>
          <w:szCs w:val="28"/>
        </w:rPr>
        <w:t xml:space="preserve"> </w:t>
      </w:r>
      <w:r w:rsidR="007C74C0" w:rsidRPr="00815B62">
        <w:rPr>
          <w:rFonts w:ascii="Times New Roman" w:hAnsi="Times New Roman" w:cs="Times New Roman"/>
          <w:sz w:val="28"/>
          <w:szCs w:val="28"/>
        </w:rPr>
        <w:t>[</w:t>
      </w:r>
      <w:r w:rsidR="00E47FA4" w:rsidRPr="003D26AA">
        <w:rPr>
          <w:rFonts w:ascii="Times New Roman" w:hAnsi="Times New Roman" w:cs="Times New Roman"/>
          <w:sz w:val="28"/>
          <w:szCs w:val="28"/>
        </w:rPr>
        <w:t>16, 53</w:t>
      </w:r>
      <w:r w:rsidR="007C74C0" w:rsidRPr="00815B62">
        <w:rPr>
          <w:rFonts w:ascii="Times New Roman" w:hAnsi="Times New Roman" w:cs="Times New Roman"/>
          <w:sz w:val="28"/>
          <w:szCs w:val="28"/>
        </w:rPr>
        <w:t>]</w:t>
      </w:r>
    </w:p>
    <w:p w:rsidR="00E47FA4" w:rsidRPr="003D26AA" w:rsidRDefault="00E47FA4" w:rsidP="00935A93">
      <w:pPr>
        <w:pStyle w:val="a3"/>
        <w:spacing w:line="360" w:lineRule="auto"/>
        <w:ind w:firstLine="709"/>
        <w:jc w:val="both"/>
        <w:rPr>
          <w:rFonts w:ascii="Times New Roman" w:hAnsi="Times New Roman" w:cs="Times New Roman"/>
          <w:sz w:val="28"/>
          <w:szCs w:val="28"/>
        </w:rPr>
      </w:pPr>
      <w:r w:rsidRPr="003D26AA">
        <w:rPr>
          <w:rFonts w:ascii="Times New Roman" w:hAnsi="Times New Roman" w:cs="Times New Roman"/>
          <w:sz w:val="28"/>
          <w:szCs w:val="28"/>
        </w:rPr>
        <w:t>До перехода на рыночные</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отношения</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доходы</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государственного</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бюджета СССР базировались на денежных накоплениях государственных</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предприятий.</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Они занимали более 90% общей суммы доходов бюджета</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и</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в</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основном</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состояли</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из двух платежей - налога с оборота и платежей из прибыли</w:t>
      </w:r>
      <w:r w:rsidR="00A73325" w:rsidRPr="003D26AA">
        <w:rPr>
          <w:rFonts w:ascii="Times New Roman" w:hAnsi="Times New Roman" w:cs="Times New Roman"/>
          <w:sz w:val="28"/>
          <w:szCs w:val="28"/>
        </w:rPr>
        <w:t>.</w:t>
      </w:r>
      <w:r w:rsidRPr="003D26AA">
        <w:rPr>
          <w:rFonts w:ascii="Times New Roman" w:hAnsi="Times New Roman" w:cs="Times New Roman"/>
          <w:sz w:val="28"/>
          <w:szCs w:val="28"/>
        </w:rPr>
        <w:t xml:space="preserve"> </w:t>
      </w:r>
      <w:r w:rsidR="007C74C0" w:rsidRPr="00815B62">
        <w:rPr>
          <w:rFonts w:ascii="Times New Roman" w:hAnsi="Times New Roman" w:cs="Times New Roman"/>
          <w:sz w:val="28"/>
          <w:szCs w:val="28"/>
        </w:rPr>
        <w:t>[</w:t>
      </w:r>
      <w:r w:rsidRPr="003D26AA">
        <w:rPr>
          <w:rFonts w:ascii="Times New Roman" w:hAnsi="Times New Roman" w:cs="Times New Roman"/>
          <w:sz w:val="28"/>
          <w:szCs w:val="28"/>
        </w:rPr>
        <w:t>17, 76</w:t>
      </w:r>
      <w:r w:rsidR="007C74C0" w:rsidRPr="00815B62">
        <w:rPr>
          <w:rFonts w:ascii="Times New Roman" w:hAnsi="Times New Roman" w:cs="Times New Roman"/>
          <w:sz w:val="28"/>
          <w:szCs w:val="28"/>
        </w:rPr>
        <w:t>]</w:t>
      </w:r>
      <w:r w:rsidRPr="003D26AA">
        <w:rPr>
          <w:rFonts w:ascii="Times New Roman" w:hAnsi="Times New Roman" w:cs="Times New Roman"/>
          <w:sz w:val="28"/>
          <w:szCs w:val="28"/>
        </w:rPr>
        <w:t>.</w:t>
      </w:r>
    </w:p>
    <w:p w:rsidR="00E47FA4" w:rsidRPr="003D26AA" w:rsidRDefault="00E47FA4" w:rsidP="00935A93">
      <w:pPr>
        <w:pStyle w:val="a3"/>
        <w:spacing w:line="360" w:lineRule="auto"/>
        <w:ind w:firstLine="709"/>
        <w:jc w:val="both"/>
        <w:rPr>
          <w:rFonts w:ascii="Times New Roman" w:hAnsi="Times New Roman" w:cs="Times New Roman"/>
          <w:sz w:val="28"/>
          <w:szCs w:val="28"/>
        </w:rPr>
      </w:pPr>
      <w:r w:rsidRPr="003D26AA">
        <w:rPr>
          <w:rFonts w:ascii="Times New Roman" w:hAnsi="Times New Roman" w:cs="Times New Roman"/>
          <w:sz w:val="28"/>
          <w:szCs w:val="28"/>
        </w:rPr>
        <w:t>В условиях перехода на рыночные механизмы</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доходы</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бюджетной</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системы претерпели коренные изменения.</w:t>
      </w:r>
    </w:p>
    <w:p w:rsidR="00E47FA4" w:rsidRPr="003D26AA" w:rsidRDefault="00E47FA4" w:rsidP="00935A93">
      <w:pPr>
        <w:pStyle w:val="a3"/>
        <w:spacing w:line="360" w:lineRule="auto"/>
        <w:ind w:firstLine="709"/>
        <w:jc w:val="both"/>
        <w:rPr>
          <w:rFonts w:ascii="Times New Roman" w:hAnsi="Times New Roman" w:cs="Times New Roman"/>
          <w:sz w:val="28"/>
          <w:szCs w:val="28"/>
        </w:rPr>
      </w:pPr>
      <w:r w:rsidRPr="003D26AA">
        <w:rPr>
          <w:rFonts w:ascii="Times New Roman" w:hAnsi="Times New Roman" w:cs="Times New Roman"/>
          <w:sz w:val="28"/>
          <w:szCs w:val="28"/>
        </w:rPr>
        <w:t>Основными</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доходами</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федерального</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бюджета</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являются</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налоговые,</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они составляют 93,5%, а</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около</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34%</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от</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них</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составляет</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налог</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на</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добавленную стоимость. Необходимо отметить, что</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ряд</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федеральных</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налогов</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поступает</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в федеральный бюджет</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не</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полностью,</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часть</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из</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них</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направляется</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в</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бюджеты субъектов РФ и в местные бюджеты.</w:t>
      </w:r>
    </w:p>
    <w:p w:rsidR="00E47FA4" w:rsidRPr="003D26AA" w:rsidRDefault="00815B62" w:rsidP="00935A93">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47FA4" w:rsidRPr="003D26AA">
        <w:rPr>
          <w:rFonts w:ascii="Times New Roman" w:hAnsi="Times New Roman" w:cs="Times New Roman"/>
          <w:sz w:val="28"/>
          <w:szCs w:val="28"/>
        </w:rPr>
        <w:t xml:space="preserve">Исключительно из </w:t>
      </w:r>
      <w:r w:rsidR="00E47FA4" w:rsidRPr="003D26AA">
        <w:rPr>
          <w:rFonts w:ascii="Times New Roman" w:hAnsi="Times New Roman" w:cs="Times New Roman"/>
          <w:sz w:val="28"/>
          <w:szCs w:val="28"/>
          <w:u w:val="single"/>
        </w:rPr>
        <w:t>федерального бюджета</w:t>
      </w:r>
      <w:r>
        <w:rPr>
          <w:rFonts w:ascii="Times New Roman" w:hAnsi="Times New Roman" w:cs="Times New Roman"/>
          <w:sz w:val="28"/>
          <w:szCs w:val="28"/>
        </w:rPr>
        <w:t xml:space="preserve"> </w:t>
      </w:r>
      <w:r w:rsidR="00E47FA4" w:rsidRPr="003D26AA">
        <w:rPr>
          <w:rFonts w:ascii="Times New Roman" w:hAnsi="Times New Roman" w:cs="Times New Roman"/>
          <w:sz w:val="28"/>
          <w:szCs w:val="28"/>
        </w:rPr>
        <w:t>финансируются</w:t>
      </w:r>
      <w:r>
        <w:rPr>
          <w:rFonts w:ascii="Times New Roman" w:hAnsi="Times New Roman" w:cs="Times New Roman"/>
          <w:sz w:val="28"/>
          <w:szCs w:val="28"/>
        </w:rPr>
        <w:t xml:space="preserve"> </w:t>
      </w:r>
      <w:r w:rsidR="00E47FA4" w:rsidRPr="003D26AA">
        <w:rPr>
          <w:rFonts w:ascii="Times New Roman" w:hAnsi="Times New Roman" w:cs="Times New Roman"/>
          <w:sz w:val="28"/>
          <w:szCs w:val="28"/>
        </w:rPr>
        <w:t>следующие</w:t>
      </w:r>
      <w:r>
        <w:rPr>
          <w:rFonts w:ascii="Times New Roman" w:hAnsi="Times New Roman" w:cs="Times New Roman"/>
          <w:sz w:val="28"/>
          <w:szCs w:val="28"/>
        </w:rPr>
        <w:t xml:space="preserve"> </w:t>
      </w:r>
      <w:r w:rsidR="00E47FA4" w:rsidRPr="003D26AA">
        <w:rPr>
          <w:rFonts w:ascii="Times New Roman" w:hAnsi="Times New Roman" w:cs="Times New Roman"/>
          <w:sz w:val="28"/>
          <w:szCs w:val="28"/>
        </w:rPr>
        <w:t>виды расходов:</w:t>
      </w:r>
    </w:p>
    <w:p w:rsidR="00E47FA4" w:rsidRPr="003D26AA" w:rsidRDefault="00E47FA4" w:rsidP="00935A93">
      <w:pPr>
        <w:pStyle w:val="a3"/>
        <w:spacing w:line="360" w:lineRule="auto"/>
        <w:ind w:firstLine="709"/>
        <w:jc w:val="both"/>
        <w:rPr>
          <w:rFonts w:ascii="Times New Roman" w:hAnsi="Times New Roman" w:cs="Times New Roman"/>
          <w:sz w:val="28"/>
          <w:szCs w:val="28"/>
        </w:rPr>
      </w:pPr>
      <w:r w:rsidRPr="003D26AA">
        <w:rPr>
          <w:rFonts w:ascii="Times New Roman" w:hAnsi="Times New Roman" w:cs="Times New Roman"/>
          <w:sz w:val="28"/>
          <w:szCs w:val="28"/>
        </w:rPr>
        <w:t>- обеспечение</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деятельности</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Президента</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Российской</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Федерации, Федерального Собрания РФ, Счетной палаты РФ, федеральных</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органов исполнительной власти и их территориальных органов;</w:t>
      </w:r>
    </w:p>
    <w:p w:rsidR="00E47FA4" w:rsidRPr="003D26AA" w:rsidRDefault="00E47FA4" w:rsidP="00935A93">
      <w:pPr>
        <w:pStyle w:val="a3"/>
        <w:spacing w:line="360" w:lineRule="auto"/>
        <w:ind w:firstLine="709"/>
        <w:jc w:val="both"/>
        <w:rPr>
          <w:rFonts w:ascii="Times New Roman" w:hAnsi="Times New Roman" w:cs="Times New Roman"/>
          <w:sz w:val="28"/>
          <w:szCs w:val="28"/>
        </w:rPr>
      </w:pPr>
      <w:r w:rsidRPr="003D26AA">
        <w:rPr>
          <w:rFonts w:ascii="Times New Roman" w:hAnsi="Times New Roman" w:cs="Times New Roman"/>
          <w:sz w:val="28"/>
          <w:szCs w:val="28"/>
        </w:rPr>
        <w:t>- функционирование федеральной судебной системы;</w:t>
      </w:r>
    </w:p>
    <w:p w:rsidR="00E47FA4" w:rsidRPr="003D26AA" w:rsidRDefault="00E47FA4" w:rsidP="00935A93">
      <w:pPr>
        <w:pStyle w:val="a3"/>
        <w:spacing w:line="360" w:lineRule="auto"/>
        <w:ind w:firstLine="709"/>
        <w:jc w:val="both"/>
        <w:rPr>
          <w:rFonts w:ascii="Times New Roman" w:hAnsi="Times New Roman" w:cs="Times New Roman"/>
          <w:sz w:val="28"/>
          <w:szCs w:val="28"/>
        </w:rPr>
      </w:pPr>
      <w:r w:rsidRPr="003D26AA">
        <w:rPr>
          <w:rFonts w:ascii="Times New Roman" w:hAnsi="Times New Roman" w:cs="Times New Roman"/>
          <w:sz w:val="28"/>
          <w:szCs w:val="28"/>
        </w:rPr>
        <w:t>-</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национальная оборона и обеспечение безопасности государства;</w:t>
      </w:r>
    </w:p>
    <w:p w:rsidR="00E47FA4" w:rsidRPr="003D26AA" w:rsidRDefault="00E47FA4" w:rsidP="00935A93">
      <w:pPr>
        <w:pStyle w:val="a3"/>
        <w:spacing w:line="360" w:lineRule="auto"/>
        <w:ind w:firstLine="709"/>
        <w:jc w:val="both"/>
        <w:rPr>
          <w:rFonts w:ascii="Times New Roman" w:hAnsi="Times New Roman" w:cs="Times New Roman"/>
          <w:sz w:val="28"/>
          <w:szCs w:val="28"/>
        </w:rPr>
      </w:pPr>
      <w:r w:rsidRPr="003D26AA">
        <w:rPr>
          <w:rFonts w:ascii="Times New Roman" w:hAnsi="Times New Roman" w:cs="Times New Roman"/>
          <w:sz w:val="28"/>
          <w:szCs w:val="28"/>
        </w:rPr>
        <w:t>- фундаментальные исследования</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и</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содействие</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научно-техническому</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прогрессу;</w:t>
      </w:r>
    </w:p>
    <w:p w:rsidR="00E47FA4" w:rsidRPr="003D26AA" w:rsidRDefault="003D26AA" w:rsidP="00935A93">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 </w:t>
      </w:r>
      <w:r w:rsidR="00E47FA4" w:rsidRPr="003D26AA">
        <w:rPr>
          <w:rFonts w:ascii="Times New Roman" w:hAnsi="Times New Roman" w:cs="Times New Roman"/>
          <w:sz w:val="28"/>
          <w:szCs w:val="28"/>
        </w:rPr>
        <w:t>государственная поддержка железнодорожного, воздушного и</w:t>
      </w:r>
      <w:r w:rsidR="00815B62">
        <w:rPr>
          <w:rFonts w:ascii="Times New Roman" w:hAnsi="Times New Roman" w:cs="Times New Roman"/>
          <w:sz w:val="28"/>
          <w:szCs w:val="28"/>
        </w:rPr>
        <w:t xml:space="preserve"> </w:t>
      </w:r>
      <w:r w:rsidR="00E47FA4" w:rsidRPr="003D26AA">
        <w:rPr>
          <w:rFonts w:ascii="Times New Roman" w:hAnsi="Times New Roman" w:cs="Times New Roman"/>
          <w:sz w:val="28"/>
          <w:szCs w:val="28"/>
        </w:rPr>
        <w:t>морского транспорта;</w:t>
      </w:r>
    </w:p>
    <w:p w:rsidR="00E47FA4" w:rsidRPr="003D26AA" w:rsidRDefault="00E47FA4" w:rsidP="00935A93">
      <w:pPr>
        <w:pStyle w:val="a3"/>
        <w:spacing w:line="360" w:lineRule="auto"/>
        <w:ind w:firstLine="709"/>
        <w:jc w:val="both"/>
        <w:rPr>
          <w:rFonts w:ascii="Times New Roman" w:hAnsi="Times New Roman" w:cs="Times New Roman"/>
          <w:sz w:val="28"/>
          <w:szCs w:val="28"/>
        </w:rPr>
      </w:pPr>
      <w:r w:rsidRPr="003D26AA">
        <w:rPr>
          <w:rFonts w:ascii="Times New Roman" w:hAnsi="Times New Roman" w:cs="Times New Roman"/>
          <w:sz w:val="28"/>
          <w:szCs w:val="28"/>
        </w:rPr>
        <w:t xml:space="preserve"> -</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государственная поддержка атомной энергетики;</w:t>
      </w:r>
    </w:p>
    <w:p w:rsidR="0002547B" w:rsidRPr="003D26AA" w:rsidRDefault="003D26AA" w:rsidP="00935A93">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15B62">
        <w:rPr>
          <w:rFonts w:ascii="Times New Roman" w:hAnsi="Times New Roman" w:cs="Times New Roman"/>
          <w:sz w:val="28"/>
          <w:szCs w:val="28"/>
        </w:rPr>
        <w:t xml:space="preserve"> </w:t>
      </w:r>
      <w:r w:rsidR="00E47FA4" w:rsidRPr="003D26AA">
        <w:rPr>
          <w:rFonts w:ascii="Times New Roman" w:hAnsi="Times New Roman" w:cs="Times New Roman"/>
          <w:sz w:val="28"/>
          <w:szCs w:val="28"/>
        </w:rPr>
        <w:t>ликвидация</w:t>
      </w:r>
      <w:r w:rsidR="00815B62">
        <w:rPr>
          <w:rFonts w:ascii="Times New Roman" w:hAnsi="Times New Roman" w:cs="Times New Roman"/>
          <w:sz w:val="28"/>
          <w:szCs w:val="28"/>
        </w:rPr>
        <w:t xml:space="preserve"> </w:t>
      </w:r>
      <w:r w:rsidR="00E47FA4" w:rsidRPr="003D26AA">
        <w:rPr>
          <w:rFonts w:ascii="Times New Roman" w:hAnsi="Times New Roman" w:cs="Times New Roman"/>
          <w:sz w:val="28"/>
          <w:szCs w:val="28"/>
        </w:rPr>
        <w:t>стихийных</w:t>
      </w:r>
      <w:r w:rsidR="00815B62">
        <w:rPr>
          <w:rFonts w:ascii="Times New Roman" w:hAnsi="Times New Roman" w:cs="Times New Roman"/>
          <w:sz w:val="28"/>
          <w:szCs w:val="28"/>
        </w:rPr>
        <w:t xml:space="preserve"> </w:t>
      </w:r>
      <w:r w:rsidR="00E47FA4" w:rsidRPr="003D26AA">
        <w:rPr>
          <w:rFonts w:ascii="Times New Roman" w:hAnsi="Times New Roman" w:cs="Times New Roman"/>
          <w:sz w:val="28"/>
          <w:szCs w:val="28"/>
        </w:rPr>
        <w:t>бедствий</w:t>
      </w:r>
      <w:r w:rsidR="00815B62">
        <w:rPr>
          <w:rFonts w:ascii="Times New Roman" w:hAnsi="Times New Roman" w:cs="Times New Roman"/>
          <w:sz w:val="28"/>
          <w:szCs w:val="28"/>
        </w:rPr>
        <w:t xml:space="preserve"> </w:t>
      </w:r>
      <w:r w:rsidR="00E47FA4" w:rsidRPr="003D26AA">
        <w:rPr>
          <w:rFonts w:ascii="Times New Roman" w:hAnsi="Times New Roman" w:cs="Times New Roman"/>
          <w:sz w:val="28"/>
          <w:szCs w:val="28"/>
        </w:rPr>
        <w:t>и</w:t>
      </w:r>
      <w:r w:rsidR="00815B62">
        <w:rPr>
          <w:rFonts w:ascii="Times New Roman" w:hAnsi="Times New Roman" w:cs="Times New Roman"/>
          <w:sz w:val="28"/>
          <w:szCs w:val="28"/>
        </w:rPr>
        <w:t xml:space="preserve"> </w:t>
      </w:r>
      <w:r w:rsidR="00E47FA4" w:rsidRPr="003D26AA">
        <w:rPr>
          <w:rFonts w:ascii="Times New Roman" w:hAnsi="Times New Roman" w:cs="Times New Roman"/>
          <w:sz w:val="28"/>
          <w:szCs w:val="28"/>
        </w:rPr>
        <w:t>чрезвычайных</w:t>
      </w:r>
      <w:r w:rsidR="00815B62">
        <w:rPr>
          <w:rFonts w:ascii="Times New Roman" w:hAnsi="Times New Roman" w:cs="Times New Roman"/>
          <w:sz w:val="28"/>
          <w:szCs w:val="28"/>
        </w:rPr>
        <w:t xml:space="preserve"> </w:t>
      </w:r>
      <w:r w:rsidR="00E47FA4" w:rsidRPr="003D26AA">
        <w:rPr>
          <w:rFonts w:ascii="Times New Roman" w:hAnsi="Times New Roman" w:cs="Times New Roman"/>
          <w:sz w:val="28"/>
          <w:szCs w:val="28"/>
        </w:rPr>
        <w:t>ситуаций</w:t>
      </w:r>
    </w:p>
    <w:p w:rsidR="00E47FA4" w:rsidRPr="003D26AA" w:rsidRDefault="00E47FA4" w:rsidP="00935A93">
      <w:pPr>
        <w:pStyle w:val="a3"/>
        <w:spacing w:line="360" w:lineRule="auto"/>
        <w:ind w:firstLine="709"/>
        <w:jc w:val="both"/>
        <w:rPr>
          <w:rFonts w:ascii="Times New Roman" w:hAnsi="Times New Roman" w:cs="Times New Roman"/>
          <w:sz w:val="28"/>
          <w:szCs w:val="28"/>
        </w:rPr>
      </w:pPr>
      <w:r w:rsidRPr="003D26AA">
        <w:rPr>
          <w:rFonts w:ascii="Times New Roman" w:hAnsi="Times New Roman" w:cs="Times New Roman"/>
          <w:sz w:val="28"/>
          <w:szCs w:val="28"/>
        </w:rPr>
        <w:t>федерального масштаба;</w:t>
      </w:r>
    </w:p>
    <w:p w:rsidR="00E47FA4" w:rsidRPr="003D26AA" w:rsidRDefault="00E47FA4" w:rsidP="00935A93">
      <w:pPr>
        <w:pStyle w:val="a3"/>
        <w:spacing w:line="360" w:lineRule="auto"/>
        <w:ind w:firstLine="709"/>
        <w:jc w:val="both"/>
        <w:rPr>
          <w:rFonts w:ascii="Times New Roman" w:hAnsi="Times New Roman" w:cs="Times New Roman"/>
          <w:sz w:val="28"/>
          <w:szCs w:val="28"/>
        </w:rPr>
      </w:pPr>
      <w:r w:rsidRPr="003D26AA">
        <w:rPr>
          <w:rFonts w:ascii="Times New Roman" w:hAnsi="Times New Roman" w:cs="Times New Roman"/>
          <w:sz w:val="28"/>
          <w:szCs w:val="28"/>
        </w:rPr>
        <w:t xml:space="preserve"> </w:t>
      </w:r>
      <w:r w:rsidR="00A73325" w:rsidRPr="003D26AA">
        <w:rPr>
          <w:rFonts w:ascii="Times New Roman" w:hAnsi="Times New Roman" w:cs="Times New Roman"/>
          <w:sz w:val="28"/>
          <w:szCs w:val="28"/>
        </w:rPr>
        <w:t>-</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содержание</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учреждений,</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находящихся</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в</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государственной</w:t>
      </w:r>
      <w:r w:rsidR="003D26AA">
        <w:rPr>
          <w:rFonts w:ascii="Times New Roman" w:hAnsi="Times New Roman" w:cs="Times New Roman"/>
          <w:sz w:val="28"/>
          <w:szCs w:val="28"/>
        </w:rPr>
        <w:t xml:space="preserve"> </w:t>
      </w:r>
      <w:r w:rsidRPr="003D26AA">
        <w:rPr>
          <w:rFonts w:ascii="Times New Roman" w:hAnsi="Times New Roman" w:cs="Times New Roman"/>
          <w:sz w:val="28"/>
          <w:szCs w:val="28"/>
        </w:rPr>
        <w:t>собственности;</w:t>
      </w:r>
    </w:p>
    <w:p w:rsidR="00E47FA4" w:rsidRPr="003D26AA" w:rsidRDefault="00E47FA4" w:rsidP="00935A93">
      <w:pPr>
        <w:pStyle w:val="a3"/>
        <w:spacing w:line="360" w:lineRule="auto"/>
        <w:ind w:firstLine="709"/>
        <w:jc w:val="both"/>
        <w:rPr>
          <w:rFonts w:ascii="Times New Roman" w:hAnsi="Times New Roman" w:cs="Times New Roman"/>
          <w:sz w:val="28"/>
          <w:szCs w:val="28"/>
        </w:rPr>
      </w:pPr>
      <w:r w:rsidRPr="003D26AA">
        <w:rPr>
          <w:rFonts w:ascii="Times New Roman" w:hAnsi="Times New Roman" w:cs="Times New Roman"/>
          <w:sz w:val="28"/>
          <w:szCs w:val="28"/>
        </w:rPr>
        <w:t xml:space="preserve"> -</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обслуживание и погашение госдолга РФ;</w:t>
      </w:r>
    </w:p>
    <w:p w:rsidR="00E47FA4" w:rsidRPr="003D26AA" w:rsidRDefault="00E47FA4" w:rsidP="00935A93">
      <w:pPr>
        <w:pStyle w:val="a3"/>
        <w:spacing w:line="360" w:lineRule="auto"/>
        <w:ind w:firstLine="709"/>
        <w:jc w:val="both"/>
        <w:rPr>
          <w:rFonts w:ascii="Times New Roman" w:hAnsi="Times New Roman" w:cs="Times New Roman"/>
          <w:sz w:val="28"/>
          <w:szCs w:val="28"/>
        </w:rPr>
      </w:pPr>
      <w:r w:rsidRPr="003D26AA">
        <w:rPr>
          <w:rFonts w:ascii="Times New Roman" w:hAnsi="Times New Roman" w:cs="Times New Roman"/>
          <w:sz w:val="28"/>
          <w:szCs w:val="28"/>
        </w:rPr>
        <w:t xml:space="preserve"> -</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компенсация</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государственным</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внебюджетным</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фондам</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расходов</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на выплату</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государственных</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пенсий</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и</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пособий,</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подлежащих финансированию за счет средств федерального бюджета;</w:t>
      </w:r>
    </w:p>
    <w:p w:rsidR="00E47FA4" w:rsidRPr="003D26AA" w:rsidRDefault="00E47FA4" w:rsidP="00935A93">
      <w:pPr>
        <w:pStyle w:val="a3"/>
        <w:spacing w:line="360" w:lineRule="auto"/>
        <w:ind w:firstLine="709"/>
        <w:jc w:val="both"/>
        <w:rPr>
          <w:rFonts w:ascii="Times New Roman" w:hAnsi="Times New Roman" w:cs="Times New Roman"/>
          <w:sz w:val="28"/>
          <w:szCs w:val="28"/>
        </w:rPr>
      </w:pPr>
      <w:r w:rsidRPr="003D26AA">
        <w:rPr>
          <w:rFonts w:ascii="Times New Roman" w:hAnsi="Times New Roman" w:cs="Times New Roman"/>
          <w:sz w:val="28"/>
          <w:szCs w:val="28"/>
        </w:rPr>
        <w:t xml:space="preserve"> - пополнение</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государственных</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запасов</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драгоценных</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металлов</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и драгоценных камней, государственного материального резерва;</w:t>
      </w:r>
    </w:p>
    <w:p w:rsidR="00E47FA4" w:rsidRPr="003D26AA" w:rsidRDefault="00E47FA4" w:rsidP="00935A93">
      <w:pPr>
        <w:pStyle w:val="a3"/>
        <w:spacing w:line="360" w:lineRule="auto"/>
        <w:ind w:firstLine="709"/>
        <w:jc w:val="both"/>
        <w:rPr>
          <w:rFonts w:ascii="Times New Roman" w:hAnsi="Times New Roman" w:cs="Times New Roman"/>
          <w:sz w:val="28"/>
          <w:szCs w:val="28"/>
        </w:rPr>
      </w:pPr>
      <w:r w:rsidRPr="003D26AA">
        <w:rPr>
          <w:rFonts w:ascii="Times New Roman" w:hAnsi="Times New Roman" w:cs="Times New Roman"/>
          <w:sz w:val="28"/>
          <w:szCs w:val="28"/>
        </w:rPr>
        <w:t xml:space="preserve"> -</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финансовая поддержка субъектов Российской Федерации;</w:t>
      </w:r>
    </w:p>
    <w:p w:rsidR="00E47FA4" w:rsidRPr="003D26AA" w:rsidRDefault="00E47FA4" w:rsidP="00935A93">
      <w:pPr>
        <w:pStyle w:val="a3"/>
        <w:spacing w:line="360" w:lineRule="auto"/>
        <w:ind w:firstLine="709"/>
        <w:jc w:val="both"/>
        <w:rPr>
          <w:rFonts w:ascii="Times New Roman" w:hAnsi="Times New Roman" w:cs="Times New Roman"/>
          <w:sz w:val="28"/>
          <w:szCs w:val="28"/>
        </w:rPr>
      </w:pPr>
      <w:r w:rsidRPr="003D26AA">
        <w:rPr>
          <w:rFonts w:ascii="Times New Roman" w:hAnsi="Times New Roman" w:cs="Times New Roman"/>
          <w:sz w:val="28"/>
          <w:szCs w:val="28"/>
        </w:rPr>
        <w:t xml:space="preserve"> -</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официальный статистический учет и др.</w:t>
      </w:r>
    </w:p>
    <w:p w:rsidR="00E47FA4" w:rsidRPr="00815B62" w:rsidRDefault="00E47FA4" w:rsidP="00935A93">
      <w:pPr>
        <w:pStyle w:val="a3"/>
        <w:spacing w:line="360" w:lineRule="auto"/>
        <w:ind w:firstLine="709"/>
        <w:jc w:val="both"/>
        <w:rPr>
          <w:rFonts w:ascii="Times New Roman" w:hAnsi="Times New Roman" w:cs="Times New Roman"/>
          <w:sz w:val="28"/>
          <w:szCs w:val="28"/>
        </w:rPr>
      </w:pPr>
      <w:r w:rsidRPr="003D26AA">
        <w:rPr>
          <w:rFonts w:ascii="Times New Roman" w:hAnsi="Times New Roman" w:cs="Times New Roman"/>
          <w:sz w:val="28"/>
          <w:szCs w:val="28"/>
        </w:rPr>
        <w:t>Кроме</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этого,</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средства</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федерального</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бюджета</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используются</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для финансирования мероприятий регионального и местного значения,</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включаемых</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в целевые региональные и местные программы.</w:t>
      </w:r>
      <w:r w:rsidR="00815B62">
        <w:rPr>
          <w:rFonts w:ascii="Times New Roman" w:hAnsi="Times New Roman" w:cs="Times New Roman"/>
          <w:sz w:val="28"/>
          <w:szCs w:val="28"/>
        </w:rPr>
        <w:t xml:space="preserve"> </w:t>
      </w:r>
      <w:r w:rsidR="007C74C0" w:rsidRPr="00815B62">
        <w:rPr>
          <w:rFonts w:ascii="Times New Roman" w:hAnsi="Times New Roman" w:cs="Times New Roman"/>
          <w:sz w:val="28"/>
          <w:szCs w:val="28"/>
        </w:rPr>
        <w:t>[</w:t>
      </w:r>
      <w:r w:rsidRPr="003D26AA">
        <w:rPr>
          <w:rFonts w:ascii="Times New Roman" w:hAnsi="Times New Roman" w:cs="Times New Roman"/>
          <w:sz w:val="28"/>
          <w:szCs w:val="28"/>
        </w:rPr>
        <w:t>19, 39</w:t>
      </w:r>
      <w:r w:rsidR="007C74C0" w:rsidRPr="00815B62">
        <w:rPr>
          <w:rFonts w:ascii="Times New Roman" w:hAnsi="Times New Roman" w:cs="Times New Roman"/>
          <w:sz w:val="28"/>
          <w:szCs w:val="28"/>
        </w:rPr>
        <w:t>]</w:t>
      </w:r>
    </w:p>
    <w:p w:rsidR="00E47FA4" w:rsidRPr="003D26AA" w:rsidRDefault="00E47FA4" w:rsidP="00935A93">
      <w:pPr>
        <w:pStyle w:val="a3"/>
        <w:spacing w:line="360" w:lineRule="auto"/>
        <w:ind w:firstLine="709"/>
        <w:jc w:val="both"/>
        <w:rPr>
          <w:rFonts w:ascii="Times New Roman" w:hAnsi="Times New Roman" w:cs="Times New Roman"/>
          <w:sz w:val="28"/>
          <w:szCs w:val="28"/>
        </w:rPr>
      </w:pPr>
      <w:r w:rsidRPr="003D26AA">
        <w:rPr>
          <w:rFonts w:ascii="Times New Roman" w:hAnsi="Times New Roman" w:cs="Times New Roman"/>
          <w:sz w:val="28"/>
          <w:szCs w:val="28"/>
          <w:u w:val="single"/>
        </w:rPr>
        <w:t>Совместно</w:t>
      </w:r>
      <w:r w:rsidR="00815B62">
        <w:rPr>
          <w:rFonts w:ascii="Times New Roman" w:hAnsi="Times New Roman" w:cs="Times New Roman"/>
          <w:sz w:val="28"/>
          <w:szCs w:val="28"/>
          <w:u w:val="single"/>
        </w:rPr>
        <w:t xml:space="preserve"> </w:t>
      </w:r>
      <w:r w:rsidRPr="003D26AA">
        <w:rPr>
          <w:rFonts w:ascii="Times New Roman" w:hAnsi="Times New Roman" w:cs="Times New Roman"/>
          <w:sz w:val="28"/>
          <w:szCs w:val="28"/>
          <w:u w:val="single"/>
        </w:rPr>
        <w:t>могут</w:t>
      </w:r>
      <w:r w:rsidR="00815B62">
        <w:rPr>
          <w:rFonts w:ascii="Times New Roman" w:hAnsi="Times New Roman" w:cs="Times New Roman"/>
          <w:sz w:val="28"/>
          <w:szCs w:val="28"/>
          <w:u w:val="single"/>
        </w:rPr>
        <w:t xml:space="preserve"> </w:t>
      </w:r>
      <w:r w:rsidRPr="003D26AA">
        <w:rPr>
          <w:rFonts w:ascii="Times New Roman" w:hAnsi="Times New Roman" w:cs="Times New Roman"/>
          <w:sz w:val="28"/>
          <w:szCs w:val="28"/>
          <w:u w:val="single"/>
        </w:rPr>
        <w:t>финансироваться такие виды расходов, как</w:t>
      </w:r>
      <w:r w:rsidRPr="003D26AA">
        <w:rPr>
          <w:rFonts w:ascii="Times New Roman" w:hAnsi="Times New Roman" w:cs="Times New Roman"/>
          <w:sz w:val="28"/>
          <w:szCs w:val="28"/>
        </w:rPr>
        <w:t>:</w:t>
      </w:r>
    </w:p>
    <w:p w:rsidR="00E47FA4" w:rsidRPr="003D26AA" w:rsidRDefault="00E47FA4" w:rsidP="00935A93">
      <w:pPr>
        <w:pStyle w:val="a3"/>
        <w:spacing w:line="360" w:lineRule="auto"/>
        <w:ind w:firstLine="709"/>
        <w:jc w:val="both"/>
        <w:rPr>
          <w:rFonts w:ascii="Times New Roman" w:hAnsi="Times New Roman" w:cs="Times New Roman"/>
          <w:sz w:val="28"/>
          <w:szCs w:val="28"/>
        </w:rPr>
      </w:pPr>
      <w:r w:rsidRPr="003D26AA">
        <w:rPr>
          <w:rFonts w:ascii="Times New Roman" w:hAnsi="Times New Roman" w:cs="Times New Roman"/>
          <w:sz w:val="28"/>
          <w:szCs w:val="28"/>
        </w:rPr>
        <w:t>1) государственная поддержка отраслей</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промышленности,</w:t>
      </w:r>
    </w:p>
    <w:p w:rsidR="00E47FA4" w:rsidRPr="003D26AA" w:rsidRDefault="00815B62" w:rsidP="00935A93">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47FA4" w:rsidRPr="003D26AA">
        <w:rPr>
          <w:rFonts w:ascii="Times New Roman" w:hAnsi="Times New Roman" w:cs="Times New Roman"/>
          <w:sz w:val="28"/>
          <w:szCs w:val="28"/>
        </w:rPr>
        <w:t>сельского</w:t>
      </w:r>
      <w:r>
        <w:rPr>
          <w:rFonts w:ascii="Times New Roman" w:hAnsi="Times New Roman" w:cs="Times New Roman"/>
          <w:sz w:val="28"/>
          <w:szCs w:val="28"/>
        </w:rPr>
        <w:t xml:space="preserve"> </w:t>
      </w:r>
      <w:r w:rsidR="00E47FA4" w:rsidRPr="003D26AA">
        <w:rPr>
          <w:rFonts w:ascii="Times New Roman" w:hAnsi="Times New Roman" w:cs="Times New Roman"/>
          <w:sz w:val="28"/>
          <w:szCs w:val="28"/>
        </w:rPr>
        <w:t>хозяйства,</w:t>
      </w:r>
      <w:r>
        <w:rPr>
          <w:rFonts w:ascii="Times New Roman" w:hAnsi="Times New Roman" w:cs="Times New Roman"/>
          <w:sz w:val="28"/>
          <w:szCs w:val="28"/>
        </w:rPr>
        <w:t xml:space="preserve"> </w:t>
      </w:r>
      <w:r w:rsidR="00E47FA4" w:rsidRPr="003D26AA">
        <w:rPr>
          <w:rFonts w:ascii="Times New Roman" w:hAnsi="Times New Roman" w:cs="Times New Roman"/>
          <w:sz w:val="28"/>
          <w:szCs w:val="28"/>
        </w:rPr>
        <w:t>транспорта,</w:t>
      </w:r>
      <w:r>
        <w:rPr>
          <w:rFonts w:ascii="Times New Roman" w:hAnsi="Times New Roman" w:cs="Times New Roman"/>
          <w:sz w:val="28"/>
          <w:szCs w:val="28"/>
        </w:rPr>
        <w:t xml:space="preserve"> </w:t>
      </w:r>
      <w:r w:rsidR="00E47FA4" w:rsidRPr="003D26AA">
        <w:rPr>
          <w:rFonts w:ascii="Times New Roman" w:hAnsi="Times New Roman" w:cs="Times New Roman"/>
          <w:sz w:val="28"/>
          <w:szCs w:val="28"/>
        </w:rPr>
        <w:t>связи;</w:t>
      </w:r>
      <w:r>
        <w:rPr>
          <w:rFonts w:ascii="Times New Roman" w:hAnsi="Times New Roman" w:cs="Times New Roman"/>
          <w:sz w:val="28"/>
          <w:szCs w:val="28"/>
        </w:rPr>
        <w:t xml:space="preserve"> </w:t>
      </w:r>
    </w:p>
    <w:p w:rsidR="00E47FA4" w:rsidRPr="003D26AA" w:rsidRDefault="00E47FA4" w:rsidP="00935A93">
      <w:pPr>
        <w:pStyle w:val="a3"/>
        <w:spacing w:line="360" w:lineRule="auto"/>
        <w:ind w:firstLine="709"/>
        <w:jc w:val="both"/>
        <w:rPr>
          <w:rFonts w:ascii="Times New Roman" w:hAnsi="Times New Roman" w:cs="Times New Roman"/>
          <w:sz w:val="28"/>
          <w:szCs w:val="28"/>
        </w:rPr>
      </w:pPr>
      <w:r w:rsidRPr="003D26AA">
        <w:rPr>
          <w:rFonts w:ascii="Times New Roman" w:hAnsi="Times New Roman" w:cs="Times New Roman"/>
          <w:sz w:val="28"/>
          <w:szCs w:val="28"/>
        </w:rPr>
        <w:t>2) обеспечение правоохранительной деятельности;</w:t>
      </w:r>
    </w:p>
    <w:p w:rsidR="00E47FA4" w:rsidRPr="003D26AA" w:rsidRDefault="00E47FA4" w:rsidP="00935A93">
      <w:pPr>
        <w:pStyle w:val="a3"/>
        <w:spacing w:line="360" w:lineRule="auto"/>
        <w:ind w:firstLine="709"/>
        <w:jc w:val="both"/>
        <w:rPr>
          <w:rFonts w:ascii="Times New Roman" w:hAnsi="Times New Roman" w:cs="Times New Roman"/>
          <w:sz w:val="28"/>
          <w:szCs w:val="28"/>
        </w:rPr>
      </w:pPr>
      <w:r w:rsidRPr="003D26AA">
        <w:rPr>
          <w:rFonts w:ascii="Times New Roman" w:hAnsi="Times New Roman" w:cs="Times New Roman"/>
          <w:sz w:val="28"/>
          <w:szCs w:val="28"/>
        </w:rPr>
        <w:t>3) обеспечение социальной</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защиты</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населения;</w:t>
      </w:r>
      <w:r w:rsidR="00815B62">
        <w:rPr>
          <w:rFonts w:ascii="Times New Roman" w:hAnsi="Times New Roman" w:cs="Times New Roman"/>
          <w:sz w:val="28"/>
          <w:szCs w:val="28"/>
        </w:rPr>
        <w:t xml:space="preserve"> </w:t>
      </w:r>
    </w:p>
    <w:p w:rsidR="00E47FA4" w:rsidRPr="003D26AA" w:rsidRDefault="00E47FA4" w:rsidP="00935A93">
      <w:pPr>
        <w:pStyle w:val="a3"/>
        <w:spacing w:line="360" w:lineRule="auto"/>
        <w:ind w:firstLine="709"/>
        <w:jc w:val="both"/>
        <w:rPr>
          <w:rFonts w:ascii="Times New Roman" w:hAnsi="Times New Roman" w:cs="Times New Roman"/>
          <w:sz w:val="28"/>
          <w:szCs w:val="28"/>
        </w:rPr>
      </w:pPr>
      <w:r w:rsidRPr="003D26AA">
        <w:rPr>
          <w:rFonts w:ascii="Times New Roman" w:hAnsi="Times New Roman" w:cs="Times New Roman"/>
          <w:sz w:val="28"/>
          <w:szCs w:val="28"/>
        </w:rPr>
        <w:t>4) охрана</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 xml:space="preserve">окружающей среды; </w:t>
      </w:r>
    </w:p>
    <w:p w:rsidR="00E47FA4" w:rsidRPr="003D26AA" w:rsidRDefault="00E47FA4" w:rsidP="00935A93">
      <w:pPr>
        <w:pStyle w:val="a3"/>
        <w:spacing w:line="360" w:lineRule="auto"/>
        <w:ind w:firstLine="709"/>
        <w:jc w:val="both"/>
        <w:rPr>
          <w:rFonts w:ascii="Times New Roman" w:hAnsi="Times New Roman" w:cs="Times New Roman"/>
          <w:sz w:val="28"/>
          <w:szCs w:val="28"/>
        </w:rPr>
      </w:pPr>
      <w:r w:rsidRPr="003D26AA">
        <w:rPr>
          <w:rFonts w:ascii="Times New Roman" w:hAnsi="Times New Roman" w:cs="Times New Roman"/>
          <w:sz w:val="28"/>
          <w:szCs w:val="28"/>
        </w:rPr>
        <w:t xml:space="preserve">5) развитие рыночной инфраструктуры; </w:t>
      </w:r>
    </w:p>
    <w:p w:rsidR="00E47FA4" w:rsidRPr="003D26AA" w:rsidRDefault="00E47FA4" w:rsidP="00935A93">
      <w:pPr>
        <w:pStyle w:val="a3"/>
        <w:spacing w:line="360" w:lineRule="auto"/>
        <w:ind w:firstLine="709"/>
        <w:jc w:val="both"/>
        <w:rPr>
          <w:rFonts w:ascii="Times New Roman" w:hAnsi="Times New Roman" w:cs="Times New Roman"/>
          <w:sz w:val="28"/>
          <w:szCs w:val="28"/>
        </w:rPr>
      </w:pPr>
      <w:r w:rsidRPr="003D26AA">
        <w:rPr>
          <w:rFonts w:ascii="Times New Roman" w:hAnsi="Times New Roman" w:cs="Times New Roman"/>
          <w:sz w:val="28"/>
          <w:szCs w:val="28"/>
        </w:rPr>
        <w:t>6) обеспечение</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развития</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 xml:space="preserve">федеративных и национальных отношений; </w:t>
      </w:r>
    </w:p>
    <w:p w:rsidR="0002547B" w:rsidRPr="003D26AA" w:rsidRDefault="00E47FA4" w:rsidP="00935A93">
      <w:pPr>
        <w:pStyle w:val="a3"/>
        <w:spacing w:line="360" w:lineRule="auto"/>
        <w:ind w:firstLine="709"/>
        <w:jc w:val="both"/>
        <w:rPr>
          <w:rFonts w:ascii="Times New Roman" w:hAnsi="Times New Roman" w:cs="Times New Roman"/>
          <w:sz w:val="28"/>
          <w:szCs w:val="28"/>
        </w:rPr>
      </w:pPr>
      <w:r w:rsidRPr="003D26AA">
        <w:rPr>
          <w:rFonts w:ascii="Times New Roman" w:hAnsi="Times New Roman" w:cs="Times New Roman"/>
          <w:sz w:val="28"/>
          <w:szCs w:val="28"/>
        </w:rPr>
        <w:t>7) финансовая помощь другим бюджетам и прочее.</w:t>
      </w:r>
    </w:p>
    <w:p w:rsidR="00E47FA4" w:rsidRPr="003D26AA" w:rsidRDefault="00E47FA4" w:rsidP="00935A93">
      <w:pPr>
        <w:pStyle w:val="a3"/>
        <w:spacing w:line="360" w:lineRule="auto"/>
        <w:ind w:firstLine="709"/>
        <w:jc w:val="both"/>
        <w:rPr>
          <w:rFonts w:ascii="Times New Roman" w:hAnsi="Times New Roman" w:cs="Times New Roman"/>
          <w:sz w:val="28"/>
          <w:szCs w:val="28"/>
        </w:rPr>
      </w:pPr>
      <w:r w:rsidRPr="003D26AA">
        <w:rPr>
          <w:rFonts w:ascii="Times New Roman" w:hAnsi="Times New Roman" w:cs="Times New Roman"/>
          <w:sz w:val="28"/>
          <w:szCs w:val="28"/>
        </w:rPr>
        <w:t>Бюджеты субъектов</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Российской</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Федерации</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входят</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во</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второй</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уровень бюджетной</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 xml:space="preserve">системы. </w:t>
      </w:r>
    </w:p>
    <w:p w:rsidR="00E47FA4" w:rsidRPr="003D26AA" w:rsidRDefault="00815B62" w:rsidP="00935A93">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47FA4" w:rsidRPr="003D26AA">
        <w:rPr>
          <w:rFonts w:ascii="Times New Roman" w:hAnsi="Times New Roman" w:cs="Times New Roman"/>
          <w:sz w:val="28"/>
          <w:szCs w:val="28"/>
          <w:u w:val="single"/>
        </w:rPr>
        <w:t>Бюджет</w:t>
      </w:r>
      <w:r>
        <w:rPr>
          <w:rFonts w:ascii="Times New Roman" w:hAnsi="Times New Roman" w:cs="Times New Roman"/>
          <w:sz w:val="28"/>
          <w:szCs w:val="28"/>
          <w:u w:val="single"/>
        </w:rPr>
        <w:t xml:space="preserve"> </w:t>
      </w:r>
      <w:r w:rsidR="00E47FA4" w:rsidRPr="003D26AA">
        <w:rPr>
          <w:rFonts w:ascii="Times New Roman" w:hAnsi="Times New Roman" w:cs="Times New Roman"/>
          <w:sz w:val="28"/>
          <w:szCs w:val="28"/>
          <w:u w:val="single"/>
        </w:rPr>
        <w:t>субъекта</w:t>
      </w:r>
      <w:r>
        <w:rPr>
          <w:rFonts w:ascii="Times New Roman" w:hAnsi="Times New Roman" w:cs="Times New Roman"/>
          <w:sz w:val="28"/>
          <w:szCs w:val="28"/>
          <w:u w:val="single"/>
        </w:rPr>
        <w:t xml:space="preserve"> </w:t>
      </w:r>
      <w:r w:rsidR="00E47FA4" w:rsidRPr="003D26AA">
        <w:rPr>
          <w:rFonts w:ascii="Times New Roman" w:hAnsi="Times New Roman" w:cs="Times New Roman"/>
          <w:sz w:val="28"/>
          <w:szCs w:val="28"/>
          <w:u w:val="single"/>
        </w:rPr>
        <w:t>РФ</w:t>
      </w:r>
      <w:r>
        <w:rPr>
          <w:rFonts w:ascii="Times New Roman" w:hAnsi="Times New Roman" w:cs="Times New Roman"/>
          <w:sz w:val="28"/>
          <w:szCs w:val="28"/>
        </w:rPr>
        <w:t xml:space="preserve"> </w:t>
      </w:r>
      <w:r w:rsidR="00E47FA4" w:rsidRPr="003D26AA">
        <w:rPr>
          <w:rFonts w:ascii="Times New Roman" w:hAnsi="Times New Roman" w:cs="Times New Roman"/>
          <w:sz w:val="28"/>
          <w:szCs w:val="28"/>
        </w:rPr>
        <w:t>–</w:t>
      </w:r>
      <w:r>
        <w:rPr>
          <w:rFonts w:ascii="Times New Roman" w:hAnsi="Times New Roman" w:cs="Times New Roman"/>
          <w:sz w:val="28"/>
          <w:szCs w:val="28"/>
        </w:rPr>
        <w:t xml:space="preserve"> </w:t>
      </w:r>
      <w:r w:rsidR="00E47FA4" w:rsidRPr="003D26AA">
        <w:rPr>
          <w:rFonts w:ascii="Times New Roman" w:hAnsi="Times New Roman" w:cs="Times New Roman"/>
          <w:sz w:val="28"/>
          <w:szCs w:val="28"/>
        </w:rPr>
        <w:t>это</w:t>
      </w:r>
      <w:r>
        <w:rPr>
          <w:rFonts w:ascii="Times New Roman" w:hAnsi="Times New Roman" w:cs="Times New Roman"/>
          <w:sz w:val="28"/>
          <w:szCs w:val="28"/>
        </w:rPr>
        <w:t xml:space="preserve"> </w:t>
      </w:r>
      <w:r w:rsidR="00E47FA4" w:rsidRPr="003D26AA">
        <w:rPr>
          <w:rFonts w:ascii="Times New Roman" w:hAnsi="Times New Roman" w:cs="Times New Roman"/>
          <w:sz w:val="28"/>
          <w:szCs w:val="28"/>
        </w:rPr>
        <w:t>форма</w:t>
      </w:r>
      <w:r>
        <w:rPr>
          <w:rFonts w:ascii="Times New Roman" w:hAnsi="Times New Roman" w:cs="Times New Roman"/>
          <w:sz w:val="28"/>
          <w:szCs w:val="28"/>
        </w:rPr>
        <w:t xml:space="preserve"> </w:t>
      </w:r>
      <w:r w:rsidR="00E47FA4" w:rsidRPr="003D26AA">
        <w:rPr>
          <w:rFonts w:ascii="Times New Roman" w:hAnsi="Times New Roman" w:cs="Times New Roman"/>
          <w:sz w:val="28"/>
          <w:szCs w:val="28"/>
        </w:rPr>
        <w:t>образования</w:t>
      </w:r>
      <w:r>
        <w:rPr>
          <w:rFonts w:ascii="Times New Roman" w:hAnsi="Times New Roman" w:cs="Times New Roman"/>
          <w:sz w:val="28"/>
          <w:szCs w:val="28"/>
        </w:rPr>
        <w:t xml:space="preserve"> </w:t>
      </w:r>
      <w:r w:rsidR="00E47FA4" w:rsidRPr="003D26AA">
        <w:rPr>
          <w:rFonts w:ascii="Times New Roman" w:hAnsi="Times New Roman" w:cs="Times New Roman"/>
          <w:sz w:val="28"/>
          <w:szCs w:val="28"/>
        </w:rPr>
        <w:t>и расходования денежных</w:t>
      </w:r>
      <w:r>
        <w:rPr>
          <w:rFonts w:ascii="Times New Roman" w:hAnsi="Times New Roman" w:cs="Times New Roman"/>
          <w:sz w:val="28"/>
          <w:szCs w:val="28"/>
        </w:rPr>
        <w:t xml:space="preserve"> </w:t>
      </w:r>
      <w:r w:rsidR="00E47FA4" w:rsidRPr="003D26AA">
        <w:rPr>
          <w:rFonts w:ascii="Times New Roman" w:hAnsi="Times New Roman" w:cs="Times New Roman"/>
          <w:sz w:val="28"/>
          <w:szCs w:val="28"/>
        </w:rPr>
        <w:t>средств,</w:t>
      </w:r>
      <w:r>
        <w:rPr>
          <w:rFonts w:ascii="Times New Roman" w:hAnsi="Times New Roman" w:cs="Times New Roman"/>
          <w:sz w:val="28"/>
          <w:szCs w:val="28"/>
        </w:rPr>
        <w:t xml:space="preserve"> </w:t>
      </w:r>
      <w:r w:rsidR="00E47FA4" w:rsidRPr="003D26AA">
        <w:rPr>
          <w:rFonts w:ascii="Times New Roman" w:hAnsi="Times New Roman" w:cs="Times New Roman"/>
          <w:sz w:val="28"/>
          <w:szCs w:val="28"/>
        </w:rPr>
        <w:t>предназначенных</w:t>
      </w:r>
      <w:r>
        <w:rPr>
          <w:rFonts w:ascii="Times New Roman" w:hAnsi="Times New Roman" w:cs="Times New Roman"/>
          <w:sz w:val="28"/>
          <w:szCs w:val="28"/>
        </w:rPr>
        <w:t xml:space="preserve"> </w:t>
      </w:r>
      <w:r w:rsidR="00E47FA4" w:rsidRPr="003D26AA">
        <w:rPr>
          <w:rFonts w:ascii="Times New Roman" w:hAnsi="Times New Roman" w:cs="Times New Roman"/>
          <w:sz w:val="28"/>
          <w:szCs w:val="28"/>
        </w:rPr>
        <w:t>для</w:t>
      </w:r>
      <w:r>
        <w:rPr>
          <w:rFonts w:ascii="Times New Roman" w:hAnsi="Times New Roman" w:cs="Times New Roman"/>
          <w:sz w:val="28"/>
          <w:szCs w:val="28"/>
        </w:rPr>
        <w:t xml:space="preserve"> </w:t>
      </w:r>
      <w:r w:rsidR="00E47FA4" w:rsidRPr="003D26AA">
        <w:rPr>
          <w:rFonts w:ascii="Times New Roman" w:hAnsi="Times New Roman" w:cs="Times New Roman"/>
          <w:sz w:val="28"/>
          <w:szCs w:val="28"/>
        </w:rPr>
        <w:t>обеспечения</w:t>
      </w:r>
      <w:r>
        <w:rPr>
          <w:rFonts w:ascii="Times New Roman" w:hAnsi="Times New Roman" w:cs="Times New Roman"/>
          <w:sz w:val="28"/>
          <w:szCs w:val="28"/>
        </w:rPr>
        <w:t xml:space="preserve"> </w:t>
      </w:r>
      <w:r w:rsidR="00E47FA4" w:rsidRPr="003D26AA">
        <w:rPr>
          <w:rFonts w:ascii="Times New Roman" w:hAnsi="Times New Roman" w:cs="Times New Roman"/>
          <w:sz w:val="28"/>
          <w:szCs w:val="28"/>
        </w:rPr>
        <w:t>задач</w:t>
      </w:r>
      <w:r>
        <w:rPr>
          <w:rFonts w:ascii="Times New Roman" w:hAnsi="Times New Roman" w:cs="Times New Roman"/>
          <w:sz w:val="28"/>
          <w:szCs w:val="28"/>
        </w:rPr>
        <w:t xml:space="preserve"> </w:t>
      </w:r>
      <w:r w:rsidR="00E47FA4" w:rsidRPr="003D26AA">
        <w:rPr>
          <w:rFonts w:ascii="Times New Roman" w:hAnsi="Times New Roman" w:cs="Times New Roman"/>
          <w:sz w:val="28"/>
          <w:szCs w:val="28"/>
        </w:rPr>
        <w:t>и функций, отнесенных к предметам ведения субъекта РФ.</w:t>
      </w:r>
    </w:p>
    <w:p w:rsidR="00E47FA4" w:rsidRPr="003D26AA" w:rsidRDefault="00815B62" w:rsidP="00935A93">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47FA4" w:rsidRPr="003D26AA">
        <w:rPr>
          <w:rFonts w:ascii="Times New Roman" w:hAnsi="Times New Roman" w:cs="Times New Roman"/>
          <w:sz w:val="28"/>
          <w:szCs w:val="28"/>
        </w:rPr>
        <w:t>Бюджеты</w:t>
      </w:r>
      <w:r>
        <w:rPr>
          <w:rFonts w:ascii="Times New Roman" w:hAnsi="Times New Roman" w:cs="Times New Roman"/>
          <w:sz w:val="28"/>
          <w:szCs w:val="28"/>
        </w:rPr>
        <w:t xml:space="preserve"> </w:t>
      </w:r>
      <w:r w:rsidR="00E47FA4" w:rsidRPr="003D26AA">
        <w:rPr>
          <w:rFonts w:ascii="Times New Roman" w:hAnsi="Times New Roman" w:cs="Times New Roman"/>
          <w:sz w:val="28"/>
          <w:szCs w:val="28"/>
        </w:rPr>
        <w:t>субъектов</w:t>
      </w:r>
      <w:r>
        <w:rPr>
          <w:rFonts w:ascii="Times New Roman" w:hAnsi="Times New Roman" w:cs="Times New Roman"/>
          <w:sz w:val="28"/>
          <w:szCs w:val="28"/>
        </w:rPr>
        <w:t xml:space="preserve"> </w:t>
      </w:r>
      <w:r w:rsidR="00E47FA4" w:rsidRPr="003D26AA">
        <w:rPr>
          <w:rFonts w:ascii="Times New Roman" w:hAnsi="Times New Roman" w:cs="Times New Roman"/>
          <w:sz w:val="28"/>
          <w:szCs w:val="28"/>
        </w:rPr>
        <w:t>РФ</w:t>
      </w:r>
      <w:r>
        <w:rPr>
          <w:rFonts w:ascii="Times New Roman" w:hAnsi="Times New Roman" w:cs="Times New Roman"/>
          <w:sz w:val="28"/>
          <w:szCs w:val="28"/>
        </w:rPr>
        <w:t xml:space="preserve"> </w:t>
      </w:r>
      <w:r w:rsidR="00E47FA4" w:rsidRPr="003D26AA">
        <w:rPr>
          <w:rFonts w:ascii="Times New Roman" w:hAnsi="Times New Roman" w:cs="Times New Roman"/>
          <w:sz w:val="28"/>
          <w:szCs w:val="28"/>
        </w:rPr>
        <w:t>–</w:t>
      </w:r>
      <w:r>
        <w:rPr>
          <w:rFonts w:ascii="Times New Roman" w:hAnsi="Times New Roman" w:cs="Times New Roman"/>
          <w:sz w:val="28"/>
          <w:szCs w:val="28"/>
        </w:rPr>
        <w:t xml:space="preserve"> </w:t>
      </w:r>
      <w:r w:rsidR="00E47FA4" w:rsidRPr="003D26AA">
        <w:rPr>
          <w:rFonts w:ascii="Times New Roman" w:hAnsi="Times New Roman" w:cs="Times New Roman"/>
          <w:sz w:val="28"/>
          <w:szCs w:val="28"/>
        </w:rPr>
        <w:t>один</w:t>
      </w:r>
      <w:r>
        <w:rPr>
          <w:rFonts w:ascii="Times New Roman" w:hAnsi="Times New Roman" w:cs="Times New Roman"/>
          <w:sz w:val="28"/>
          <w:szCs w:val="28"/>
        </w:rPr>
        <w:t xml:space="preserve"> </w:t>
      </w:r>
      <w:r w:rsidR="00E47FA4" w:rsidRPr="003D26AA">
        <w:rPr>
          <w:rFonts w:ascii="Times New Roman" w:hAnsi="Times New Roman" w:cs="Times New Roman"/>
          <w:sz w:val="28"/>
          <w:szCs w:val="28"/>
        </w:rPr>
        <w:t>из</w:t>
      </w:r>
      <w:r>
        <w:rPr>
          <w:rFonts w:ascii="Times New Roman" w:hAnsi="Times New Roman" w:cs="Times New Roman"/>
          <w:sz w:val="28"/>
          <w:szCs w:val="28"/>
        </w:rPr>
        <w:t xml:space="preserve"> </w:t>
      </w:r>
      <w:r w:rsidR="00E47FA4" w:rsidRPr="003D26AA">
        <w:rPr>
          <w:rFonts w:ascii="Times New Roman" w:hAnsi="Times New Roman" w:cs="Times New Roman"/>
          <w:sz w:val="28"/>
          <w:szCs w:val="28"/>
        </w:rPr>
        <w:t>главных</w:t>
      </w:r>
      <w:r>
        <w:rPr>
          <w:rFonts w:ascii="Times New Roman" w:hAnsi="Times New Roman" w:cs="Times New Roman"/>
          <w:sz w:val="28"/>
          <w:szCs w:val="28"/>
        </w:rPr>
        <w:t xml:space="preserve"> </w:t>
      </w:r>
      <w:r w:rsidR="00E47FA4" w:rsidRPr="003D26AA">
        <w:rPr>
          <w:rFonts w:ascii="Times New Roman" w:hAnsi="Times New Roman" w:cs="Times New Roman"/>
          <w:sz w:val="28"/>
          <w:szCs w:val="28"/>
        </w:rPr>
        <w:t>каналов</w:t>
      </w:r>
      <w:r>
        <w:rPr>
          <w:rFonts w:ascii="Times New Roman" w:hAnsi="Times New Roman" w:cs="Times New Roman"/>
          <w:sz w:val="28"/>
          <w:szCs w:val="28"/>
        </w:rPr>
        <w:t xml:space="preserve"> </w:t>
      </w:r>
      <w:r w:rsidR="00E47FA4" w:rsidRPr="003D26AA">
        <w:rPr>
          <w:rFonts w:ascii="Times New Roman" w:hAnsi="Times New Roman" w:cs="Times New Roman"/>
          <w:sz w:val="28"/>
          <w:szCs w:val="28"/>
        </w:rPr>
        <w:t>доведения</w:t>
      </w:r>
      <w:r>
        <w:rPr>
          <w:rFonts w:ascii="Times New Roman" w:hAnsi="Times New Roman" w:cs="Times New Roman"/>
          <w:sz w:val="28"/>
          <w:szCs w:val="28"/>
        </w:rPr>
        <w:t xml:space="preserve"> </w:t>
      </w:r>
      <w:r w:rsidR="00E47FA4" w:rsidRPr="003D26AA">
        <w:rPr>
          <w:rFonts w:ascii="Times New Roman" w:hAnsi="Times New Roman" w:cs="Times New Roman"/>
          <w:sz w:val="28"/>
          <w:szCs w:val="28"/>
        </w:rPr>
        <w:t>до населения</w:t>
      </w:r>
      <w:r>
        <w:rPr>
          <w:rFonts w:ascii="Times New Roman" w:hAnsi="Times New Roman" w:cs="Times New Roman"/>
          <w:sz w:val="28"/>
          <w:szCs w:val="28"/>
        </w:rPr>
        <w:t xml:space="preserve"> </w:t>
      </w:r>
      <w:r w:rsidR="00E47FA4" w:rsidRPr="003D26AA">
        <w:rPr>
          <w:rFonts w:ascii="Times New Roman" w:hAnsi="Times New Roman" w:cs="Times New Roman"/>
          <w:sz w:val="28"/>
          <w:szCs w:val="28"/>
        </w:rPr>
        <w:t>конечных</w:t>
      </w:r>
      <w:r>
        <w:rPr>
          <w:rFonts w:ascii="Times New Roman" w:hAnsi="Times New Roman" w:cs="Times New Roman"/>
          <w:sz w:val="28"/>
          <w:szCs w:val="28"/>
        </w:rPr>
        <w:t xml:space="preserve"> </w:t>
      </w:r>
      <w:r w:rsidR="00E47FA4" w:rsidRPr="003D26AA">
        <w:rPr>
          <w:rFonts w:ascii="Times New Roman" w:hAnsi="Times New Roman" w:cs="Times New Roman"/>
          <w:sz w:val="28"/>
          <w:szCs w:val="28"/>
        </w:rPr>
        <w:t>результатов</w:t>
      </w:r>
      <w:r>
        <w:rPr>
          <w:rFonts w:ascii="Times New Roman" w:hAnsi="Times New Roman" w:cs="Times New Roman"/>
          <w:sz w:val="28"/>
          <w:szCs w:val="28"/>
        </w:rPr>
        <w:t xml:space="preserve"> </w:t>
      </w:r>
      <w:r w:rsidR="00E47FA4" w:rsidRPr="003D26AA">
        <w:rPr>
          <w:rFonts w:ascii="Times New Roman" w:hAnsi="Times New Roman" w:cs="Times New Roman"/>
          <w:sz w:val="28"/>
          <w:szCs w:val="28"/>
        </w:rPr>
        <w:t>производства.</w:t>
      </w:r>
      <w:r>
        <w:rPr>
          <w:rFonts w:ascii="Times New Roman" w:hAnsi="Times New Roman" w:cs="Times New Roman"/>
          <w:sz w:val="28"/>
          <w:szCs w:val="28"/>
        </w:rPr>
        <w:t xml:space="preserve"> </w:t>
      </w:r>
      <w:r w:rsidR="00E47FA4" w:rsidRPr="003D26AA">
        <w:rPr>
          <w:rFonts w:ascii="Times New Roman" w:hAnsi="Times New Roman" w:cs="Times New Roman"/>
          <w:sz w:val="28"/>
          <w:szCs w:val="28"/>
        </w:rPr>
        <w:t>Из</w:t>
      </w:r>
      <w:r>
        <w:rPr>
          <w:rFonts w:ascii="Times New Roman" w:hAnsi="Times New Roman" w:cs="Times New Roman"/>
          <w:sz w:val="28"/>
          <w:szCs w:val="28"/>
        </w:rPr>
        <w:t xml:space="preserve"> </w:t>
      </w:r>
      <w:r w:rsidR="00E47FA4" w:rsidRPr="003D26AA">
        <w:rPr>
          <w:rFonts w:ascii="Times New Roman" w:hAnsi="Times New Roman" w:cs="Times New Roman"/>
          <w:sz w:val="28"/>
          <w:szCs w:val="28"/>
        </w:rPr>
        <w:t>этих</w:t>
      </w:r>
      <w:r>
        <w:rPr>
          <w:rFonts w:ascii="Times New Roman" w:hAnsi="Times New Roman" w:cs="Times New Roman"/>
          <w:sz w:val="28"/>
          <w:szCs w:val="28"/>
        </w:rPr>
        <w:t xml:space="preserve"> </w:t>
      </w:r>
      <w:r w:rsidR="00E47FA4" w:rsidRPr="003D26AA">
        <w:rPr>
          <w:rFonts w:ascii="Times New Roman" w:hAnsi="Times New Roman" w:cs="Times New Roman"/>
          <w:sz w:val="28"/>
          <w:szCs w:val="28"/>
        </w:rPr>
        <w:t>бюджетов</w:t>
      </w:r>
      <w:r>
        <w:rPr>
          <w:rFonts w:ascii="Times New Roman" w:hAnsi="Times New Roman" w:cs="Times New Roman"/>
          <w:sz w:val="28"/>
          <w:szCs w:val="28"/>
        </w:rPr>
        <w:t xml:space="preserve"> </w:t>
      </w:r>
      <w:r w:rsidR="00E47FA4" w:rsidRPr="003D26AA">
        <w:rPr>
          <w:rFonts w:ascii="Times New Roman" w:hAnsi="Times New Roman" w:cs="Times New Roman"/>
          <w:sz w:val="28"/>
          <w:szCs w:val="28"/>
        </w:rPr>
        <w:t xml:space="preserve">в значительной мере финансируется: </w:t>
      </w:r>
    </w:p>
    <w:p w:rsidR="00E47FA4" w:rsidRPr="003D26AA" w:rsidRDefault="00815B62" w:rsidP="00935A93">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47FA4" w:rsidRPr="003D26AA">
        <w:rPr>
          <w:rFonts w:ascii="Times New Roman" w:hAnsi="Times New Roman" w:cs="Times New Roman"/>
          <w:sz w:val="28"/>
          <w:szCs w:val="28"/>
        </w:rPr>
        <w:t>- развитие отраслей производственной сферы,</w:t>
      </w:r>
      <w:r>
        <w:rPr>
          <w:rFonts w:ascii="Times New Roman" w:hAnsi="Times New Roman" w:cs="Times New Roman"/>
          <w:sz w:val="28"/>
          <w:szCs w:val="28"/>
        </w:rPr>
        <w:t xml:space="preserve"> </w:t>
      </w:r>
      <w:r w:rsidR="00E47FA4" w:rsidRPr="003D26AA">
        <w:rPr>
          <w:rFonts w:ascii="Times New Roman" w:hAnsi="Times New Roman" w:cs="Times New Roman"/>
          <w:sz w:val="28"/>
          <w:szCs w:val="28"/>
        </w:rPr>
        <w:t>в первую очередь</w:t>
      </w:r>
      <w:r>
        <w:rPr>
          <w:rFonts w:ascii="Times New Roman" w:hAnsi="Times New Roman" w:cs="Times New Roman"/>
          <w:sz w:val="28"/>
          <w:szCs w:val="28"/>
        </w:rPr>
        <w:t xml:space="preserve"> </w:t>
      </w:r>
      <w:r w:rsidR="00E47FA4" w:rsidRPr="003D26AA">
        <w:rPr>
          <w:rFonts w:ascii="Times New Roman" w:hAnsi="Times New Roman" w:cs="Times New Roman"/>
          <w:sz w:val="28"/>
          <w:szCs w:val="28"/>
        </w:rPr>
        <w:t>местной</w:t>
      </w:r>
      <w:r>
        <w:rPr>
          <w:rFonts w:ascii="Times New Roman" w:hAnsi="Times New Roman" w:cs="Times New Roman"/>
          <w:sz w:val="28"/>
          <w:szCs w:val="28"/>
        </w:rPr>
        <w:t xml:space="preserve"> </w:t>
      </w:r>
      <w:r w:rsidR="00E47FA4" w:rsidRPr="003D26AA">
        <w:rPr>
          <w:rFonts w:ascii="Times New Roman" w:hAnsi="Times New Roman" w:cs="Times New Roman"/>
          <w:sz w:val="28"/>
          <w:szCs w:val="28"/>
        </w:rPr>
        <w:t>легкой</w:t>
      </w:r>
      <w:r>
        <w:rPr>
          <w:rFonts w:ascii="Times New Roman" w:hAnsi="Times New Roman" w:cs="Times New Roman"/>
          <w:sz w:val="28"/>
          <w:szCs w:val="28"/>
        </w:rPr>
        <w:t xml:space="preserve"> </w:t>
      </w:r>
      <w:r w:rsidR="00E47FA4" w:rsidRPr="003D26AA">
        <w:rPr>
          <w:rFonts w:ascii="Times New Roman" w:hAnsi="Times New Roman" w:cs="Times New Roman"/>
          <w:sz w:val="28"/>
          <w:szCs w:val="28"/>
        </w:rPr>
        <w:t>и</w:t>
      </w:r>
      <w:r>
        <w:rPr>
          <w:rFonts w:ascii="Times New Roman" w:hAnsi="Times New Roman" w:cs="Times New Roman"/>
          <w:sz w:val="28"/>
          <w:szCs w:val="28"/>
        </w:rPr>
        <w:t xml:space="preserve"> </w:t>
      </w:r>
      <w:r w:rsidR="00E47FA4" w:rsidRPr="003D26AA">
        <w:rPr>
          <w:rFonts w:ascii="Times New Roman" w:hAnsi="Times New Roman" w:cs="Times New Roman"/>
          <w:sz w:val="28"/>
          <w:szCs w:val="28"/>
        </w:rPr>
        <w:t>пищевой</w:t>
      </w:r>
      <w:r>
        <w:rPr>
          <w:rFonts w:ascii="Times New Roman" w:hAnsi="Times New Roman" w:cs="Times New Roman"/>
          <w:sz w:val="28"/>
          <w:szCs w:val="28"/>
        </w:rPr>
        <w:t xml:space="preserve"> </w:t>
      </w:r>
      <w:r w:rsidR="00E47FA4" w:rsidRPr="003D26AA">
        <w:rPr>
          <w:rFonts w:ascii="Times New Roman" w:hAnsi="Times New Roman" w:cs="Times New Roman"/>
          <w:sz w:val="28"/>
          <w:szCs w:val="28"/>
        </w:rPr>
        <w:t>промышленности;</w:t>
      </w:r>
      <w:r>
        <w:rPr>
          <w:rFonts w:ascii="Times New Roman" w:hAnsi="Times New Roman" w:cs="Times New Roman"/>
          <w:sz w:val="28"/>
          <w:szCs w:val="28"/>
        </w:rPr>
        <w:t xml:space="preserve"> </w:t>
      </w:r>
    </w:p>
    <w:p w:rsidR="00E47FA4" w:rsidRPr="003D26AA" w:rsidRDefault="00815B62" w:rsidP="00935A93">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47FA4" w:rsidRPr="003D26AA">
        <w:rPr>
          <w:rFonts w:ascii="Times New Roman" w:hAnsi="Times New Roman" w:cs="Times New Roman"/>
          <w:sz w:val="28"/>
          <w:szCs w:val="28"/>
        </w:rPr>
        <w:t xml:space="preserve">- коммунального хозяйства; </w:t>
      </w:r>
    </w:p>
    <w:p w:rsidR="00E47FA4" w:rsidRPr="003D26AA" w:rsidRDefault="00815B62" w:rsidP="00935A93">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47FA4" w:rsidRPr="003D26AA">
        <w:rPr>
          <w:rFonts w:ascii="Times New Roman" w:hAnsi="Times New Roman" w:cs="Times New Roman"/>
          <w:sz w:val="28"/>
          <w:szCs w:val="28"/>
        </w:rPr>
        <w:t>- развитие</w:t>
      </w:r>
      <w:r>
        <w:rPr>
          <w:rFonts w:ascii="Times New Roman" w:hAnsi="Times New Roman" w:cs="Times New Roman"/>
          <w:sz w:val="28"/>
          <w:szCs w:val="28"/>
        </w:rPr>
        <w:t xml:space="preserve"> </w:t>
      </w:r>
      <w:r w:rsidR="00E47FA4" w:rsidRPr="003D26AA">
        <w:rPr>
          <w:rFonts w:ascii="Times New Roman" w:hAnsi="Times New Roman" w:cs="Times New Roman"/>
          <w:sz w:val="28"/>
          <w:szCs w:val="28"/>
        </w:rPr>
        <w:t>транспорта</w:t>
      </w:r>
      <w:r>
        <w:rPr>
          <w:rFonts w:ascii="Times New Roman" w:hAnsi="Times New Roman" w:cs="Times New Roman"/>
          <w:sz w:val="28"/>
          <w:szCs w:val="28"/>
        </w:rPr>
        <w:t xml:space="preserve"> </w:t>
      </w:r>
      <w:r w:rsidR="00E47FA4" w:rsidRPr="003D26AA">
        <w:rPr>
          <w:rFonts w:ascii="Times New Roman" w:hAnsi="Times New Roman" w:cs="Times New Roman"/>
          <w:sz w:val="28"/>
          <w:szCs w:val="28"/>
        </w:rPr>
        <w:t>и</w:t>
      </w:r>
      <w:r>
        <w:rPr>
          <w:rFonts w:ascii="Times New Roman" w:hAnsi="Times New Roman" w:cs="Times New Roman"/>
          <w:sz w:val="28"/>
          <w:szCs w:val="28"/>
        </w:rPr>
        <w:t xml:space="preserve"> </w:t>
      </w:r>
      <w:r w:rsidR="00E47FA4" w:rsidRPr="003D26AA">
        <w:rPr>
          <w:rFonts w:ascii="Times New Roman" w:hAnsi="Times New Roman" w:cs="Times New Roman"/>
          <w:sz w:val="28"/>
          <w:szCs w:val="28"/>
        </w:rPr>
        <w:t xml:space="preserve">связи. </w:t>
      </w:r>
    </w:p>
    <w:p w:rsidR="00E47FA4" w:rsidRPr="00CB718B" w:rsidRDefault="00CB718B" w:rsidP="00935A93">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47FA4" w:rsidRPr="003D26AA">
        <w:rPr>
          <w:rFonts w:ascii="Times New Roman" w:hAnsi="Times New Roman" w:cs="Times New Roman"/>
          <w:sz w:val="28"/>
          <w:szCs w:val="28"/>
        </w:rPr>
        <w:t>Важное</w:t>
      </w:r>
      <w:r w:rsidR="00815B62">
        <w:rPr>
          <w:rFonts w:ascii="Times New Roman" w:hAnsi="Times New Roman" w:cs="Times New Roman"/>
          <w:sz w:val="28"/>
          <w:szCs w:val="28"/>
        </w:rPr>
        <w:t xml:space="preserve"> </w:t>
      </w:r>
      <w:r w:rsidR="00E47FA4" w:rsidRPr="003D26AA">
        <w:rPr>
          <w:rFonts w:ascii="Times New Roman" w:hAnsi="Times New Roman" w:cs="Times New Roman"/>
          <w:sz w:val="28"/>
          <w:szCs w:val="28"/>
        </w:rPr>
        <w:t>значение</w:t>
      </w:r>
      <w:r w:rsidR="00815B62">
        <w:rPr>
          <w:rFonts w:ascii="Times New Roman" w:hAnsi="Times New Roman" w:cs="Times New Roman"/>
          <w:sz w:val="28"/>
          <w:szCs w:val="28"/>
        </w:rPr>
        <w:t xml:space="preserve"> </w:t>
      </w:r>
      <w:r w:rsidR="00E47FA4" w:rsidRPr="003D26AA">
        <w:rPr>
          <w:rFonts w:ascii="Times New Roman" w:hAnsi="Times New Roman" w:cs="Times New Roman"/>
          <w:sz w:val="28"/>
          <w:szCs w:val="28"/>
        </w:rPr>
        <w:t>имеют</w:t>
      </w:r>
      <w:r w:rsidR="00815B62">
        <w:rPr>
          <w:rFonts w:ascii="Times New Roman" w:hAnsi="Times New Roman" w:cs="Times New Roman"/>
          <w:sz w:val="28"/>
          <w:szCs w:val="28"/>
        </w:rPr>
        <w:t xml:space="preserve"> </w:t>
      </w:r>
      <w:r w:rsidR="00E47FA4" w:rsidRPr="003D26AA">
        <w:rPr>
          <w:rFonts w:ascii="Times New Roman" w:hAnsi="Times New Roman" w:cs="Times New Roman"/>
          <w:sz w:val="28"/>
          <w:szCs w:val="28"/>
        </w:rPr>
        <w:t>бюджеты субъектов в осуществлении общегосударственных и социальных задач,</w:t>
      </w:r>
      <w:r w:rsidR="00815B62">
        <w:rPr>
          <w:rFonts w:ascii="Times New Roman" w:hAnsi="Times New Roman" w:cs="Times New Roman"/>
          <w:sz w:val="28"/>
          <w:szCs w:val="28"/>
        </w:rPr>
        <w:t xml:space="preserve"> </w:t>
      </w:r>
      <w:r w:rsidR="00E47FA4" w:rsidRPr="003D26AA">
        <w:rPr>
          <w:rFonts w:ascii="Times New Roman" w:hAnsi="Times New Roman" w:cs="Times New Roman"/>
          <w:sz w:val="28"/>
          <w:szCs w:val="28"/>
        </w:rPr>
        <w:t>в</w:t>
      </w:r>
      <w:r w:rsidR="00815B62">
        <w:rPr>
          <w:rFonts w:ascii="Times New Roman" w:hAnsi="Times New Roman" w:cs="Times New Roman"/>
          <w:sz w:val="28"/>
          <w:szCs w:val="28"/>
        </w:rPr>
        <w:t xml:space="preserve"> </w:t>
      </w:r>
      <w:r w:rsidR="00E47FA4" w:rsidRPr="003D26AA">
        <w:rPr>
          <w:rFonts w:ascii="Times New Roman" w:hAnsi="Times New Roman" w:cs="Times New Roman"/>
          <w:sz w:val="28"/>
          <w:szCs w:val="28"/>
        </w:rPr>
        <w:t>первую очередь в распределении государственных средств</w:t>
      </w:r>
      <w:r w:rsidR="00815B62">
        <w:rPr>
          <w:rFonts w:ascii="Times New Roman" w:hAnsi="Times New Roman" w:cs="Times New Roman"/>
          <w:sz w:val="28"/>
          <w:szCs w:val="28"/>
        </w:rPr>
        <w:t xml:space="preserve"> </w:t>
      </w:r>
      <w:r w:rsidR="00E47FA4" w:rsidRPr="003D26AA">
        <w:rPr>
          <w:rFonts w:ascii="Times New Roman" w:hAnsi="Times New Roman" w:cs="Times New Roman"/>
          <w:sz w:val="28"/>
          <w:szCs w:val="28"/>
        </w:rPr>
        <w:t>на</w:t>
      </w:r>
      <w:r w:rsidR="00815B62">
        <w:rPr>
          <w:rFonts w:ascii="Times New Roman" w:hAnsi="Times New Roman" w:cs="Times New Roman"/>
          <w:sz w:val="28"/>
          <w:szCs w:val="28"/>
        </w:rPr>
        <w:t xml:space="preserve"> </w:t>
      </w:r>
      <w:r w:rsidR="00E47FA4" w:rsidRPr="003D26AA">
        <w:rPr>
          <w:rFonts w:ascii="Times New Roman" w:hAnsi="Times New Roman" w:cs="Times New Roman"/>
          <w:sz w:val="28"/>
          <w:szCs w:val="28"/>
        </w:rPr>
        <w:t>содержание</w:t>
      </w:r>
      <w:r w:rsidR="00815B62">
        <w:rPr>
          <w:rFonts w:ascii="Times New Roman" w:hAnsi="Times New Roman" w:cs="Times New Roman"/>
          <w:sz w:val="28"/>
          <w:szCs w:val="28"/>
        </w:rPr>
        <w:t xml:space="preserve"> </w:t>
      </w:r>
      <w:r w:rsidR="00E47FA4" w:rsidRPr="003D26AA">
        <w:rPr>
          <w:rFonts w:ascii="Times New Roman" w:hAnsi="Times New Roman" w:cs="Times New Roman"/>
          <w:sz w:val="28"/>
          <w:szCs w:val="28"/>
        </w:rPr>
        <w:t>и</w:t>
      </w:r>
      <w:r w:rsidR="00815B62">
        <w:rPr>
          <w:rFonts w:ascii="Times New Roman" w:hAnsi="Times New Roman" w:cs="Times New Roman"/>
          <w:sz w:val="28"/>
          <w:szCs w:val="28"/>
        </w:rPr>
        <w:t xml:space="preserve"> </w:t>
      </w:r>
      <w:r w:rsidR="00E47FA4" w:rsidRPr="003D26AA">
        <w:rPr>
          <w:rFonts w:ascii="Times New Roman" w:hAnsi="Times New Roman" w:cs="Times New Roman"/>
          <w:sz w:val="28"/>
          <w:szCs w:val="28"/>
        </w:rPr>
        <w:t>развитие</w:t>
      </w:r>
      <w:r>
        <w:rPr>
          <w:rFonts w:ascii="Times New Roman" w:hAnsi="Times New Roman" w:cs="Times New Roman"/>
          <w:sz w:val="28"/>
          <w:szCs w:val="28"/>
        </w:rPr>
        <w:t xml:space="preserve"> </w:t>
      </w:r>
      <w:r w:rsidR="00E47FA4" w:rsidRPr="003D26AA">
        <w:rPr>
          <w:rFonts w:ascii="Times New Roman" w:hAnsi="Times New Roman" w:cs="Times New Roman"/>
          <w:sz w:val="28"/>
          <w:szCs w:val="28"/>
        </w:rPr>
        <w:t xml:space="preserve">социальной </w:t>
      </w:r>
      <w:r w:rsidR="0002547B" w:rsidRPr="003D26AA">
        <w:rPr>
          <w:rFonts w:ascii="Times New Roman" w:hAnsi="Times New Roman" w:cs="Times New Roman"/>
          <w:sz w:val="28"/>
          <w:szCs w:val="28"/>
        </w:rPr>
        <w:t>инфраструктуры</w:t>
      </w:r>
      <w:r w:rsidR="00E47FA4" w:rsidRPr="003D26AA">
        <w:rPr>
          <w:rFonts w:ascii="Times New Roman" w:hAnsi="Times New Roman" w:cs="Times New Roman"/>
          <w:sz w:val="28"/>
          <w:szCs w:val="28"/>
        </w:rPr>
        <w:t xml:space="preserve"> общества.</w:t>
      </w:r>
      <w:r w:rsidR="0002547B" w:rsidRPr="003D26AA">
        <w:rPr>
          <w:rFonts w:ascii="Times New Roman" w:hAnsi="Times New Roman" w:cs="Times New Roman"/>
          <w:sz w:val="28"/>
          <w:szCs w:val="28"/>
        </w:rPr>
        <w:t xml:space="preserve"> </w:t>
      </w:r>
      <w:r w:rsidR="007C74C0" w:rsidRPr="00CB718B">
        <w:rPr>
          <w:rFonts w:ascii="Times New Roman" w:hAnsi="Times New Roman" w:cs="Times New Roman"/>
          <w:sz w:val="28"/>
          <w:szCs w:val="28"/>
        </w:rPr>
        <w:t>[</w:t>
      </w:r>
      <w:r w:rsidR="00E47FA4" w:rsidRPr="003D26AA">
        <w:rPr>
          <w:rFonts w:ascii="Times New Roman" w:hAnsi="Times New Roman" w:cs="Times New Roman"/>
          <w:sz w:val="28"/>
          <w:szCs w:val="28"/>
        </w:rPr>
        <w:t>21, 79</w:t>
      </w:r>
      <w:r w:rsidR="007C74C0" w:rsidRPr="00CB718B">
        <w:rPr>
          <w:rFonts w:ascii="Times New Roman" w:hAnsi="Times New Roman" w:cs="Times New Roman"/>
          <w:sz w:val="28"/>
          <w:szCs w:val="28"/>
        </w:rPr>
        <w:t>]</w:t>
      </w:r>
    </w:p>
    <w:p w:rsidR="00E47FA4" w:rsidRPr="00CB718B" w:rsidRDefault="00E47FA4" w:rsidP="00935A93">
      <w:pPr>
        <w:pStyle w:val="a3"/>
        <w:spacing w:line="360" w:lineRule="auto"/>
        <w:ind w:firstLine="709"/>
        <w:jc w:val="both"/>
        <w:rPr>
          <w:rFonts w:ascii="Times New Roman" w:hAnsi="Times New Roman" w:cs="Times New Roman"/>
          <w:sz w:val="28"/>
          <w:szCs w:val="28"/>
        </w:rPr>
      </w:pPr>
      <w:r w:rsidRPr="003D26AA">
        <w:rPr>
          <w:rFonts w:ascii="Times New Roman" w:hAnsi="Times New Roman" w:cs="Times New Roman"/>
          <w:sz w:val="28"/>
          <w:szCs w:val="28"/>
        </w:rPr>
        <w:t>В основе распределения общегосударственных</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денежных</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ресурсов</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между уровнями бюджетной системы заложены принципы самостоятельности бюджетов,</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их государственной</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поддержки,</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территориального</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формирования</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источников</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их доходов. Исходя из этих принципов, доходы бюджетов субъектов РФ</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формируются за счет собственных и регулирующих источников доходов.</w:t>
      </w:r>
      <w:r w:rsidR="0002547B" w:rsidRPr="003D26AA">
        <w:rPr>
          <w:rFonts w:ascii="Times New Roman" w:hAnsi="Times New Roman" w:cs="Times New Roman"/>
          <w:sz w:val="28"/>
          <w:szCs w:val="28"/>
        </w:rPr>
        <w:t xml:space="preserve"> </w:t>
      </w:r>
      <w:r w:rsidR="007C74C0" w:rsidRPr="00CB718B">
        <w:rPr>
          <w:rFonts w:ascii="Times New Roman" w:hAnsi="Times New Roman" w:cs="Times New Roman"/>
          <w:sz w:val="28"/>
          <w:szCs w:val="28"/>
        </w:rPr>
        <w:t>[</w:t>
      </w:r>
      <w:r w:rsidR="008D6242" w:rsidRPr="003D26AA">
        <w:rPr>
          <w:rFonts w:ascii="Times New Roman" w:hAnsi="Times New Roman" w:cs="Times New Roman"/>
          <w:sz w:val="28"/>
          <w:szCs w:val="28"/>
        </w:rPr>
        <w:t>21</w:t>
      </w:r>
      <w:r w:rsidRPr="003D26AA">
        <w:rPr>
          <w:rFonts w:ascii="Times New Roman" w:hAnsi="Times New Roman" w:cs="Times New Roman"/>
          <w:sz w:val="28"/>
          <w:szCs w:val="28"/>
        </w:rPr>
        <w:t xml:space="preserve">, </w:t>
      </w:r>
      <w:r w:rsidR="008D6242" w:rsidRPr="003D26AA">
        <w:rPr>
          <w:rFonts w:ascii="Times New Roman" w:hAnsi="Times New Roman" w:cs="Times New Roman"/>
          <w:sz w:val="28"/>
          <w:szCs w:val="28"/>
        </w:rPr>
        <w:t>81</w:t>
      </w:r>
      <w:r w:rsidR="007C74C0" w:rsidRPr="00CB718B">
        <w:rPr>
          <w:rFonts w:ascii="Times New Roman" w:hAnsi="Times New Roman" w:cs="Times New Roman"/>
          <w:sz w:val="28"/>
          <w:szCs w:val="28"/>
        </w:rPr>
        <w:t>]</w:t>
      </w:r>
    </w:p>
    <w:p w:rsidR="00E47FA4" w:rsidRPr="003D26AA" w:rsidRDefault="00E47FA4" w:rsidP="00935A93">
      <w:pPr>
        <w:pStyle w:val="a3"/>
        <w:spacing w:line="360" w:lineRule="auto"/>
        <w:ind w:firstLine="709"/>
        <w:jc w:val="both"/>
        <w:rPr>
          <w:rFonts w:ascii="Times New Roman" w:hAnsi="Times New Roman" w:cs="Times New Roman"/>
          <w:sz w:val="28"/>
          <w:szCs w:val="28"/>
        </w:rPr>
      </w:pPr>
      <w:r w:rsidRPr="003D26AA">
        <w:rPr>
          <w:rFonts w:ascii="Times New Roman" w:hAnsi="Times New Roman" w:cs="Times New Roman"/>
          <w:sz w:val="28"/>
          <w:szCs w:val="28"/>
        </w:rPr>
        <w:t>Собственные или</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закрепленные</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доходы</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представляют</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собой</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средства, принадлежащие субъекту бюджетного права, то есть они полностью или в</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твердо фиксированной доле на постоянной основе поступают в соответствующий</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бюджет, минуя вышестоящие.</w:t>
      </w:r>
    </w:p>
    <w:p w:rsidR="00E47FA4" w:rsidRPr="003D26AA" w:rsidRDefault="00815B62" w:rsidP="00935A93">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47FA4" w:rsidRPr="003D26AA">
        <w:rPr>
          <w:rFonts w:ascii="Times New Roman" w:hAnsi="Times New Roman" w:cs="Times New Roman"/>
          <w:sz w:val="28"/>
          <w:szCs w:val="28"/>
        </w:rPr>
        <w:t>К регулирующим доходам относится вся совокупность</w:t>
      </w:r>
      <w:r>
        <w:rPr>
          <w:rFonts w:ascii="Times New Roman" w:hAnsi="Times New Roman" w:cs="Times New Roman"/>
          <w:sz w:val="28"/>
          <w:szCs w:val="28"/>
        </w:rPr>
        <w:t xml:space="preserve"> </w:t>
      </w:r>
      <w:r w:rsidR="00E47FA4" w:rsidRPr="003D26AA">
        <w:rPr>
          <w:rFonts w:ascii="Times New Roman" w:hAnsi="Times New Roman" w:cs="Times New Roman"/>
          <w:sz w:val="28"/>
          <w:szCs w:val="28"/>
        </w:rPr>
        <w:t>денежных</w:t>
      </w:r>
      <w:r>
        <w:rPr>
          <w:rFonts w:ascii="Times New Roman" w:hAnsi="Times New Roman" w:cs="Times New Roman"/>
          <w:sz w:val="28"/>
          <w:szCs w:val="28"/>
        </w:rPr>
        <w:t xml:space="preserve"> </w:t>
      </w:r>
      <w:r w:rsidR="00E47FA4" w:rsidRPr="003D26AA">
        <w:rPr>
          <w:rFonts w:ascii="Times New Roman" w:hAnsi="Times New Roman" w:cs="Times New Roman"/>
          <w:sz w:val="28"/>
          <w:szCs w:val="28"/>
        </w:rPr>
        <w:t>средств, передаваемых из вышестоящих бюджетов в</w:t>
      </w:r>
      <w:r>
        <w:rPr>
          <w:rFonts w:ascii="Times New Roman" w:hAnsi="Times New Roman" w:cs="Times New Roman"/>
          <w:sz w:val="28"/>
          <w:szCs w:val="28"/>
        </w:rPr>
        <w:t xml:space="preserve"> </w:t>
      </w:r>
      <w:r w:rsidR="00E47FA4" w:rsidRPr="003D26AA">
        <w:rPr>
          <w:rFonts w:ascii="Times New Roman" w:hAnsi="Times New Roman" w:cs="Times New Roman"/>
          <w:sz w:val="28"/>
          <w:szCs w:val="28"/>
        </w:rPr>
        <w:t>нижестоящие</w:t>
      </w:r>
      <w:r>
        <w:rPr>
          <w:rFonts w:ascii="Times New Roman" w:hAnsi="Times New Roman" w:cs="Times New Roman"/>
          <w:sz w:val="28"/>
          <w:szCs w:val="28"/>
        </w:rPr>
        <w:t xml:space="preserve"> </w:t>
      </w:r>
      <w:r w:rsidR="00E47FA4" w:rsidRPr="003D26AA">
        <w:rPr>
          <w:rFonts w:ascii="Times New Roman" w:hAnsi="Times New Roman" w:cs="Times New Roman"/>
          <w:sz w:val="28"/>
          <w:szCs w:val="28"/>
        </w:rPr>
        <w:t>с</w:t>
      </w:r>
      <w:r>
        <w:rPr>
          <w:rFonts w:ascii="Times New Roman" w:hAnsi="Times New Roman" w:cs="Times New Roman"/>
          <w:sz w:val="28"/>
          <w:szCs w:val="28"/>
        </w:rPr>
        <w:t xml:space="preserve"> </w:t>
      </w:r>
      <w:r w:rsidR="00E47FA4" w:rsidRPr="003D26AA">
        <w:rPr>
          <w:rFonts w:ascii="Times New Roman" w:hAnsi="Times New Roman" w:cs="Times New Roman"/>
          <w:sz w:val="28"/>
          <w:szCs w:val="28"/>
        </w:rPr>
        <w:t>целью</w:t>
      </w:r>
      <w:r>
        <w:rPr>
          <w:rFonts w:ascii="Times New Roman" w:hAnsi="Times New Roman" w:cs="Times New Roman"/>
          <w:sz w:val="28"/>
          <w:szCs w:val="28"/>
        </w:rPr>
        <w:t xml:space="preserve"> </w:t>
      </w:r>
      <w:r w:rsidR="00E47FA4" w:rsidRPr="003D26AA">
        <w:rPr>
          <w:rFonts w:ascii="Times New Roman" w:hAnsi="Times New Roman" w:cs="Times New Roman"/>
          <w:sz w:val="28"/>
          <w:szCs w:val="28"/>
        </w:rPr>
        <w:t>регулирования (сбалансирования) их расходов и доходов.</w:t>
      </w:r>
    </w:p>
    <w:p w:rsidR="00E47FA4" w:rsidRPr="003D26AA" w:rsidRDefault="00E47FA4" w:rsidP="00935A93">
      <w:pPr>
        <w:pStyle w:val="a3"/>
        <w:spacing w:line="360" w:lineRule="auto"/>
        <w:ind w:firstLine="709"/>
        <w:jc w:val="both"/>
        <w:rPr>
          <w:rFonts w:ascii="Times New Roman" w:hAnsi="Times New Roman" w:cs="Times New Roman"/>
          <w:sz w:val="28"/>
          <w:szCs w:val="28"/>
        </w:rPr>
      </w:pPr>
      <w:r w:rsidRPr="003D26AA">
        <w:rPr>
          <w:rFonts w:ascii="Times New Roman" w:hAnsi="Times New Roman" w:cs="Times New Roman"/>
          <w:sz w:val="28"/>
          <w:szCs w:val="28"/>
        </w:rPr>
        <w:t>Федеральный закон</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о</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федеральном</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бюджете</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на</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каждый</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год</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содержит перечень</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регулирующих</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и</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закрепленных</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федеральных</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налогов</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и</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платежей субъектов РФ.</w:t>
      </w:r>
      <w:r w:rsidR="00BC6FF1" w:rsidRPr="003D26AA">
        <w:rPr>
          <w:rFonts w:ascii="Times New Roman" w:hAnsi="Times New Roman" w:cs="Times New Roman"/>
          <w:sz w:val="28"/>
          <w:szCs w:val="28"/>
        </w:rPr>
        <w:t xml:space="preserve"> </w:t>
      </w:r>
      <w:r w:rsidR="00BC6FF1" w:rsidRPr="00815B62">
        <w:rPr>
          <w:rFonts w:ascii="Times New Roman" w:hAnsi="Times New Roman" w:cs="Times New Roman"/>
          <w:sz w:val="28"/>
          <w:szCs w:val="28"/>
        </w:rPr>
        <w:t>[</w:t>
      </w:r>
      <w:r w:rsidR="00BC6FF1" w:rsidRPr="003D26AA">
        <w:rPr>
          <w:rFonts w:ascii="Times New Roman" w:hAnsi="Times New Roman" w:cs="Times New Roman"/>
          <w:sz w:val="28"/>
          <w:szCs w:val="28"/>
        </w:rPr>
        <w:t>21, 83</w:t>
      </w:r>
      <w:r w:rsidR="00BC6FF1" w:rsidRPr="00815B62">
        <w:rPr>
          <w:rFonts w:ascii="Times New Roman" w:hAnsi="Times New Roman" w:cs="Times New Roman"/>
          <w:sz w:val="28"/>
          <w:szCs w:val="28"/>
        </w:rPr>
        <w:t>]</w:t>
      </w:r>
      <w:r w:rsidRPr="003D26AA">
        <w:rPr>
          <w:rFonts w:ascii="Times New Roman" w:hAnsi="Times New Roman" w:cs="Times New Roman"/>
          <w:sz w:val="28"/>
          <w:szCs w:val="28"/>
        </w:rPr>
        <w:t xml:space="preserve"> </w:t>
      </w:r>
    </w:p>
    <w:p w:rsidR="00E47FA4" w:rsidRPr="003D26AA" w:rsidRDefault="00E47FA4" w:rsidP="00935A93">
      <w:pPr>
        <w:pStyle w:val="a3"/>
        <w:spacing w:line="360" w:lineRule="auto"/>
        <w:ind w:firstLine="709"/>
        <w:jc w:val="both"/>
        <w:rPr>
          <w:rFonts w:ascii="Times New Roman" w:hAnsi="Times New Roman" w:cs="Times New Roman"/>
          <w:sz w:val="28"/>
          <w:szCs w:val="28"/>
        </w:rPr>
      </w:pPr>
      <w:r w:rsidRPr="003D26AA">
        <w:rPr>
          <w:rFonts w:ascii="Times New Roman" w:hAnsi="Times New Roman" w:cs="Times New Roman"/>
          <w:sz w:val="28"/>
          <w:szCs w:val="28"/>
        </w:rPr>
        <w:t xml:space="preserve"> С 1994 года</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в</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России</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в</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качестве</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регулирующих</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доходов</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бюджетов субъектов Российской Федерации стали использовать</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средства,</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полученные</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из Фонда финансовой</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поддержки</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регионов.</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Финансовая</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помощь</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из</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этого</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Фонда оказывается регионам, поучившим статус «региона, нуждающегося в</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поддержке», или «региона, особо нуждающегося в поддержке».</w:t>
      </w:r>
    </w:p>
    <w:p w:rsidR="00E47FA4" w:rsidRPr="003D26AA" w:rsidRDefault="00E47FA4" w:rsidP="00935A93">
      <w:pPr>
        <w:pStyle w:val="a3"/>
        <w:spacing w:line="360" w:lineRule="auto"/>
        <w:ind w:firstLine="709"/>
        <w:jc w:val="both"/>
        <w:rPr>
          <w:rFonts w:ascii="Times New Roman" w:hAnsi="Times New Roman" w:cs="Times New Roman"/>
          <w:sz w:val="28"/>
          <w:szCs w:val="28"/>
        </w:rPr>
      </w:pPr>
      <w:r w:rsidRPr="003D26AA">
        <w:rPr>
          <w:rFonts w:ascii="Times New Roman" w:hAnsi="Times New Roman" w:cs="Times New Roman"/>
          <w:sz w:val="28"/>
          <w:szCs w:val="28"/>
        </w:rPr>
        <w:t>Статус «региона, нуждающегося в поддержке» предоставляется</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регионам, у которых душевой бюджетный доход в планируемом году</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меньше</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среднедушевого бюджетного дохода по всем регионам РФ.</w:t>
      </w:r>
    </w:p>
    <w:p w:rsidR="00E47FA4" w:rsidRPr="003D26AA" w:rsidRDefault="00E47FA4" w:rsidP="00935A93">
      <w:pPr>
        <w:pStyle w:val="a3"/>
        <w:spacing w:line="360" w:lineRule="auto"/>
        <w:ind w:firstLine="709"/>
        <w:jc w:val="both"/>
        <w:rPr>
          <w:rFonts w:ascii="Times New Roman" w:hAnsi="Times New Roman" w:cs="Times New Roman"/>
          <w:sz w:val="28"/>
          <w:szCs w:val="28"/>
        </w:rPr>
      </w:pPr>
      <w:r w:rsidRPr="003D26AA">
        <w:rPr>
          <w:rFonts w:ascii="Times New Roman" w:hAnsi="Times New Roman" w:cs="Times New Roman"/>
          <w:sz w:val="28"/>
          <w:szCs w:val="28"/>
        </w:rPr>
        <w:t>Статус «региона, особо нуждающегося в поддержке», предоставляется тем регионам, у которых объем бюджетных доходов меньше объема</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прогнозируемых</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в планируемом году бюджетных расходов.</w:t>
      </w:r>
    </w:p>
    <w:p w:rsidR="00E47FA4" w:rsidRPr="003D26AA" w:rsidRDefault="00E47FA4" w:rsidP="00935A93">
      <w:pPr>
        <w:pStyle w:val="a3"/>
        <w:spacing w:line="360" w:lineRule="auto"/>
        <w:ind w:firstLine="709"/>
        <w:jc w:val="both"/>
        <w:rPr>
          <w:rFonts w:ascii="Times New Roman" w:hAnsi="Times New Roman" w:cs="Times New Roman"/>
          <w:sz w:val="28"/>
          <w:szCs w:val="28"/>
        </w:rPr>
      </w:pPr>
      <w:r w:rsidRPr="003D26AA">
        <w:rPr>
          <w:rFonts w:ascii="Times New Roman" w:hAnsi="Times New Roman" w:cs="Times New Roman"/>
          <w:sz w:val="28"/>
          <w:szCs w:val="28"/>
        </w:rPr>
        <w:t>С учетом этих двух статусов Фонд делится на</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две</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части,</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из</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которых соответственно выделяются средства</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регионам,</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нуждающимся</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в</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поддержке,</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и регионам, особо нуждающимся</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в</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поддержке.</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Выделение</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регионам</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средств</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из указанных частей Федерального фонда финансовой поддержки</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регионов</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согласно их статусу производится на основании установленной доли</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каждого</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региона</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в общем объеме средств соответствующей части этого дохода</w:t>
      </w:r>
    </w:p>
    <w:p w:rsidR="00E47FA4" w:rsidRPr="003D26AA" w:rsidRDefault="00E47FA4" w:rsidP="00935A93">
      <w:pPr>
        <w:pStyle w:val="a3"/>
        <w:spacing w:line="360" w:lineRule="auto"/>
        <w:ind w:firstLine="709"/>
        <w:jc w:val="both"/>
        <w:rPr>
          <w:rFonts w:ascii="Times New Roman" w:hAnsi="Times New Roman" w:cs="Times New Roman"/>
          <w:sz w:val="28"/>
          <w:szCs w:val="28"/>
        </w:rPr>
      </w:pPr>
      <w:r w:rsidRPr="003D26AA">
        <w:rPr>
          <w:rFonts w:ascii="Times New Roman" w:hAnsi="Times New Roman" w:cs="Times New Roman"/>
          <w:sz w:val="28"/>
          <w:szCs w:val="28"/>
        </w:rPr>
        <w:t xml:space="preserve"> Преимущества этого способа</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регулирования</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заключаются</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в</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том,</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что средства субъектам выделяются на основе единой для всех</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бюджетов</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методики, учитывающей</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бюджетные</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доходы,</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численность</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населения,</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проживающего</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 xml:space="preserve">на соответствующей территории. </w:t>
      </w:r>
      <w:r w:rsidR="007C74C0" w:rsidRPr="00CB718B">
        <w:rPr>
          <w:rFonts w:ascii="Times New Roman" w:hAnsi="Times New Roman" w:cs="Times New Roman"/>
          <w:sz w:val="28"/>
          <w:szCs w:val="28"/>
        </w:rPr>
        <w:t>[</w:t>
      </w:r>
      <w:r w:rsidRPr="003D26AA">
        <w:rPr>
          <w:rFonts w:ascii="Times New Roman" w:hAnsi="Times New Roman" w:cs="Times New Roman"/>
          <w:sz w:val="28"/>
          <w:szCs w:val="28"/>
        </w:rPr>
        <w:t>20, 74</w:t>
      </w:r>
      <w:r w:rsidR="007C74C0" w:rsidRPr="00CB718B">
        <w:rPr>
          <w:rFonts w:ascii="Times New Roman" w:hAnsi="Times New Roman" w:cs="Times New Roman"/>
          <w:sz w:val="28"/>
          <w:szCs w:val="28"/>
        </w:rPr>
        <w:t>]</w:t>
      </w:r>
      <w:r w:rsidRPr="003D26AA">
        <w:rPr>
          <w:rFonts w:ascii="Times New Roman" w:hAnsi="Times New Roman" w:cs="Times New Roman"/>
          <w:sz w:val="28"/>
          <w:szCs w:val="28"/>
        </w:rPr>
        <w:t xml:space="preserve"> </w:t>
      </w:r>
    </w:p>
    <w:p w:rsidR="00E47FA4" w:rsidRPr="003D26AA" w:rsidRDefault="00E47FA4" w:rsidP="00935A93">
      <w:pPr>
        <w:pStyle w:val="a3"/>
        <w:spacing w:line="360" w:lineRule="auto"/>
        <w:ind w:firstLine="709"/>
        <w:jc w:val="both"/>
        <w:rPr>
          <w:rFonts w:ascii="Times New Roman" w:hAnsi="Times New Roman" w:cs="Times New Roman"/>
          <w:sz w:val="28"/>
          <w:szCs w:val="28"/>
        </w:rPr>
      </w:pPr>
      <w:r w:rsidRPr="003D26AA">
        <w:rPr>
          <w:rFonts w:ascii="Times New Roman" w:hAnsi="Times New Roman" w:cs="Times New Roman"/>
          <w:sz w:val="28"/>
          <w:szCs w:val="28"/>
        </w:rPr>
        <w:t>Благодаря</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этому</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выделение</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средств</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субъектам федерации осуществляется на объективной основе –</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общей</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для</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всех</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регионов</w:t>
      </w:r>
    </w:p>
    <w:p w:rsidR="00E47FA4" w:rsidRPr="003D26AA" w:rsidRDefault="00E47FA4" w:rsidP="00935A93">
      <w:pPr>
        <w:pStyle w:val="a3"/>
        <w:spacing w:line="360" w:lineRule="auto"/>
        <w:ind w:firstLine="709"/>
        <w:jc w:val="both"/>
        <w:rPr>
          <w:rFonts w:ascii="Times New Roman" w:hAnsi="Times New Roman" w:cs="Times New Roman"/>
          <w:sz w:val="28"/>
          <w:szCs w:val="28"/>
        </w:rPr>
      </w:pPr>
      <w:r w:rsidRPr="003D26AA">
        <w:rPr>
          <w:rFonts w:ascii="Times New Roman" w:hAnsi="Times New Roman" w:cs="Times New Roman"/>
          <w:sz w:val="28"/>
          <w:szCs w:val="28"/>
        </w:rPr>
        <w:t>формуле расчета выделения средств из общего фонда финансовой поддержки.</w:t>
      </w:r>
    </w:p>
    <w:p w:rsidR="00A73325" w:rsidRPr="003D26AA" w:rsidRDefault="00E47FA4" w:rsidP="00935A93">
      <w:pPr>
        <w:pStyle w:val="a3"/>
        <w:spacing w:line="360" w:lineRule="auto"/>
        <w:ind w:firstLine="709"/>
        <w:jc w:val="both"/>
        <w:rPr>
          <w:rFonts w:ascii="Times New Roman" w:hAnsi="Times New Roman" w:cs="Times New Roman"/>
          <w:sz w:val="28"/>
          <w:szCs w:val="28"/>
        </w:rPr>
      </w:pPr>
      <w:r w:rsidRPr="003D26AA">
        <w:rPr>
          <w:rFonts w:ascii="Times New Roman" w:hAnsi="Times New Roman" w:cs="Times New Roman"/>
          <w:sz w:val="28"/>
          <w:szCs w:val="28"/>
          <w:u w:val="single"/>
        </w:rPr>
        <w:t>Местные</w:t>
      </w:r>
      <w:r w:rsidR="00815B62">
        <w:rPr>
          <w:rFonts w:ascii="Times New Roman" w:hAnsi="Times New Roman" w:cs="Times New Roman"/>
          <w:sz w:val="28"/>
          <w:szCs w:val="28"/>
          <w:u w:val="single"/>
        </w:rPr>
        <w:t xml:space="preserve"> </w:t>
      </w:r>
      <w:r w:rsidRPr="003D26AA">
        <w:rPr>
          <w:rFonts w:ascii="Times New Roman" w:hAnsi="Times New Roman" w:cs="Times New Roman"/>
          <w:sz w:val="28"/>
          <w:szCs w:val="28"/>
          <w:u w:val="single"/>
        </w:rPr>
        <w:t>бюджеты</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составляют</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третий</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уровень</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бюджетной</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системы Российской</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Федерации.</w:t>
      </w:r>
      <w:r w:rsidR="00815B62">
        <w:rPr>
          <w:rFonts w:ascii="Times New Roman" w:hAnsi="Times New Roman" w:cs="Times New Roman"/>
          <w:sz w:val="28"/>
          <w:szCs w:val="28"/>
        </w:rPr>
        <w:t xml:space="preserve"> </w:t>
      </w:r>
    </w:p>
    <w:p w:rsidR="00E47FA4" w:rsidRPr="003D26AA" w:rsidRDefault="00E47FA4" w:rsidP="00935A93">
      <w:pPr>
        <w:pStyle w:val="a3"/>
        <w:spacing w:line="360" w:lineRule="auto"/>
        <w:ind w:firstLine="709"/>
        <w:jc w:val="both"/>
        <w:rPr>
          <w:rFonts w:ascii="Times New Roman" w:hAnsi="Times New Roman" w:cs="Times New Roman"/>
          <w:sz w:val="28"/>
          <w:szCs w:val="28"/>
        </w:rPr>
      </w:pPr>
      <w:r w:rsidRPr="003D26AA">
        <w:rPr>
          <w:rFonts w:ascii="Times New Roman" w:hAnsi="Times New Roman" w:cs="Times New Roman"/>
          <w:sz w:val="28"/>
          <w:szCs w:val="28"/>
        </w:rPr>
        <w:t>Ст.</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14</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БК</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РФ</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определяет</w:t>
      </w:r>
      <w:r w:rsidR="00815B62">
        <w:rPr>
          <w:rFonts w:ascii="Times New Roman" w:hAnsi="Times New Roman" w:cs="Times New Roman"/>
          <w:sz w:val="28"/>
          <w:szCs w:val="28"/>
        </w:rPr>
        <w:t xml:space="preserve"> </w:t>
      </w:r>
      <w:r w:rsidRPr="003D26AA">
        <w:rPr>
          <w:rFonts w:ascii="Times New Roman" w:hAnsi="Times New Roman" w:cs="Times New Roman"/>
          <w:sz w:val="28"/>
          <w:szCs w:val="28"/>
          <w:u w:val="single"/>
        </w:rPr>
        <w:t>бюджет</w:t>
      </w:r>
      <w:r w:rsidR="00815B62">
        <w:rPr>
          <w:rFonts w:ascii="Times New Roman" w:hAnsi="Times New Roman" w:cs="Times New Roman"/>
          <w:sz w:val="28"/>
          <w:szCs w:val="28"/>
          <w:u w:val="single"/>
        </w:rPr>
        <w:t xml:space="preserve"> </w:t>
      </w:r>
      <w:r w:rsidRPr="003D26AA">
        <w:rPr>
          <w:rFonts w:ascii="Times New Roman" w:hAnsi="Times New Roman" w:cs="Times New Roman"/>
          <w:sz w:val="28"/>
          <w:szCs w:val="28"/>
          <w:u w:val="single"/>
        </w:rPr>
        <w:t>муниципального образования</w:t>
      </w:r>
      <w:r w:rsidRPr="003D26AA">
        <w:rPr>
          <w:rFonts w:ascii="Times New Roman" w:hAnsi="Times New Roman" w:cs="Times New Roman"/>
          <w:sz w:val="28"/>
          <w:szCs w:val="28"/>
        </w:rPr>
        <w:t xml:space="preserve"> (местный бюджет) как форму образования и</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расходования</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денежных средств, предназначенных для</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обеспечения</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задач</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и</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функций,</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отнесенных</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к предметам</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ведения</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местного</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самоуправления.</w:t>
      </w:r>
      <w:r w:rsidR="00815B62">
        <w:rPr>
          <w:rFonts w:ascii="Times New Roman" w:hAnsi="Times New Roman" w:cs="Times New Roman"/>
          <w:sz w:val="28"/>
          <w:szCs w:val="28"/>
        </w:rPr>
        <w:t xml:space="preserve"> </w:t>
      </w:r>
    </w:p>
    <w:p w:rsidR="00E47FA4" w:rsidRPr="003D26AA" w:rsidRDefault="00E47FA4" w:rsidP="00935A93">
      <w:pPr>
        <w:pStyle w:val="a3"/>
        <w:spacing w:line="360" w:lineRule="auto"/>
        <w:ind w:firstLine="709"/>
        <w:jc w:val="both"/>
        <w:rPr>
          <w:rFonts w:ascii="Times New Roman" w:hAnsi="Times New Roman" w:cs="Times New Roman"/>
          <w:sz w:val="28"/>
          <w:szCs w:val="28"/>
        </w:rPr>
      </w:pPr>
      <w:r w:rsidRPr="003D26AA">
        <w:rPr>
          <w:rFonts w:ascii="Times New Roman" w:hAnsi="Times New Roman" w:cs="Times New Roman"/>
          <w:sz w:val="28"/>
          <w:szCs w:val="28"/>
        </w:rPr>
        <w:t>На</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местные</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органы</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власти возложена важная задача по осуществлению</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социальной</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политики</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государства. Финансирование</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мероприятий</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по</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социальному</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обслуживанию</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населения</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в значительной части проводится за счет местных бюджетов.</w:t>
      </w:r>
    </w:p>
    <w:p w:rsidR="00E47FA4" w:rsidRPr="00815B62" w:rsidRDefault="00E47FA4" w:rsidP="00935A93">
      <w:pPr>
        <w:pStyle w:val="a3"/>
        <w:spacing w:line="360" w:lineRule="auto"/>
        <w:ind w:firstLine="709"/>
        <w:jc w:val="both"/>
        <w:rPr>
          <w:rFonts w:ascii="Times New Roman" w:hAnsi="Times New Roman" w:cs="Times New Roman"/>
          <w:sz w:val="28"/>
          <w:szCs w:val="28"/>
        </w:rPr>
      </w:pPr>
      <w:r w:rsidRPr="003D26AA">
        <w:rPr>
          <w:rFonts w:ascii="Times New Roman" w:hAnsi="Times New Roman" w:cs="Times New Roman"/>
          <w:sz w:val="28"/>
          <w:szCs w:val="28"/>
        </w:rPr>
        <w:t>Наиболее</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ярко</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последствия</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экономических</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и</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социальных</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процессов отражаются</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на</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расходной</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части</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местных</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бюджетов.</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Возрастание</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расходов связано</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с</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повышением</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уровня</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затрат</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на</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содержание</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объектов</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жилищно-коммунального</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и</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культурно-бытового</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назначения,</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на</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благоустройство территорий,</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с</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новым</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строительством.</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Также</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в</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последние</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годы</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широко практикуется передача различных ведомственных</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объектов,</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таких</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как</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жильё, социально-культурные</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учреждения,</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организации</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бытового</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обслуживания</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в муниципальную собственность, что ведет к значительному увеличению</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бюджетных расходов.</w:t>
      </w:r>
      <w:r w:rsidR="00750F26" w:rsidRPr="003D26AA">
        <w:rPr>
          <w:rFonts w:ascii="Times New Roman" w:hAnsi="Times New Roman" w:cs="Times New Roman"/>
          <w:sz w:val="28"/>
          <w:szCs w:val="28"/>
        </w:rPr>
        <w:t xml:space="preserve"> </w:t>
      </w:r>
      <w:r w:rsidR="007C74C0" w:rsidRPr="00815B62">
        <w:rPr>
          <w:rFonts w:ascii="Times New Roman" w:hAnsi="Times New Roman" w:cs="Times New Roman"/>
          <w:sz w:val="28"/>
          <w:szCs w:val="28"/>
        </w:rPr>
        <w:t>[</w:t>
      </w:r>
      <w:r w:rsidRPr="003D26AA">
        <w:rPr>
          <w:rFonts w:ascii="Times New Roman" w:hAnsi="Times New Roman" w:cs="Times New Roman"/>
          <w:sz w:val="28"/>
          <w:szCs w:val="28"/>
        </w:rPr>
        <w:t>15, 59</w:t>
      </w:r>
      <w:r w:rsidR="007C74C0" w:rsidRPr="00815B62">
        <w:rPr>
          <w:rFonts w:ascii="Times New Roman" w:hAnsi="Times New Roman" w:cs="Times New Roman"/>
          <w:sz w:val="28"/>
          <w:szCs w:val="28"/>
        </w:rPr>
        <w:t>]</w:t>
      </w:r>
    </w:p>
    <w:p w:rsidR="00E47FA4" w:rsidRPr="003D26AA" w:rsidRDefault="00E47FA4" w:rsidP="00935A93">
      <w:pPr>
        <w:pStyle w:val="a3"/>
        <w:spacing w:line="360" w:lineRule="auto"/>
        <w:ind w:firstLine="709"/>
        <w:jc w:val="both"/>
        <w:rPr>
          <w:rFonts w:ascii="Times New Roman" w:hAnsi="Times New Roman" w:cs="Times New Roman"/>
          <w:sz w:val="28"/>
          <w:szCs w:val="28"/>
        </w:rPr>
      </w:pPr>
      <w:r w:rsidRPr="003D26AA">
        <w:rPr>
          <w:rFonts w:ascii="Times New Roman" w:hAnsi="Times New Roman" w:cs="Times New Roman"/>
          <w:sz w:val="28"/>
          <w:szCs w:val="28"/>
        </w:rPr>
        <w:t>Следует отметить, что</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структура</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расходов</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отдельных</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видов</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местных бюджетов не одинакова и зависит от</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объема</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хозяйства</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и</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подведомственности его органам власти различных</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территориальных</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образований.</w:t>
      </w:r>
      <w:r w:rsidR="00815B62">
        <w:rPr>
          <w:rFonts w:ascii="Times New Roman" w:hAnsi="Times New Roman" w:cs="Times New Roman"/>
          <w:sz w:val="28"/>
          <w:szCs w:val="28"/>
        </w:rPr>
        <w:t xml:space="preserve"> </w:t>
      </w:r>
    </w:p>
    <w:p w:rsidR="00E47FA4" w:rsidRPr="003D26AA" w:rsidRDefault="00E47FA4" w:rsidP="00935A93">
      <w:pPr>
        <w:pStyle w:val="a3"/>
        <w:spacing w:line="360" w:lineRule="auto"/>
        <w:ind w:firstLine="709"/>
        <w:jc w:val="both"/>
        <w:rPr>
          <w:rFonts w:ascii="Times New Roman" w:hAnsi="Times New Roman" w:cs="Times New Roman"/>
          <w:sz w:val="28"/>
          <w:szCs w:val="28"/>
        </w:rPr>
      </w:pPr>
      <w:r w:rsidRPr="003D26AA">
        <w:rPr>
          <w:rFonts w:ascii="Times New Roman" w:hAnsi="Times New Roman" w:cs="Times New Roman"/>
          <w:sz w:val="28"/>
          <w:szCs w:val="28"/>
        </w:rPr>
        <w:t>Так,</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городским органам подчинена значительная</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часть</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предприятий</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местной</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промышленности, жилищно-бытового хозяйства, транспорта, поэтому</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удельный</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вес</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ассигнований на народное</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хозяйство</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в</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расходах</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этих</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бюджетов</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наиболее</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значителен</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 xml:space="preserve">и превышает 40%. </w:t>
      </w:r>
    </w:p>
    <w:p w:rsidR="00E47FA4" w:rsidRPr="003D26AA" w:rsidRDefault="00815B62" w:rsidP="00935A93">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47FA4" w:rsidRPr="003D26AA">
        <w:rPr>
          <w:rFonts w:ascii="Times New Roman" w:hAnsi="Times New Roman" w:cs="Times New Roman"/>
          <w:sz w:val="28"/>
          <w:szCs w:val="28"/>
        </w:rPr>
        <w:t>В ведении же районных, поселковых и сельских</w:t>
      </w:r>
      <w:r>
        <w:rPr>
          <w:rFonts w:ascii="Times New Roman" w:hAnsi="Times New Roman" w:cs="Times New Roman"/>
          <w:sz w:val="28"/>
          <w:szCs w:val="28"/>
        </w:rPr>
        <w:t xml:space="preserve"> </w:t>
      </w:r>
      <w:r w:rsidR="00E47FA4" w:rsidRPr="003D26AA">
        <w:rPr>
          <w:rFonts w:ascii="Times New Roman" w:hAnsi="Times New Roman" w:cs="Times New Roman"/>
          <w:sz w:val="28"/>
          <w:szCs w:val="28"/>
        </w:rPr>
        <w:t>органов</w:t>
      </w:r>
      <w:r>
        <w:rPr>
          <w:rFonts w:ascii="Times New Roman" w:hAnsi="Times New Roman" w:cs="Times New Roman"/>
          <w:sz w:val="28"/>
          <w:szCs w:val="28"/>
        </w:rPr>
        <w:t xml:space="preserve"> </w:t>
      </w:r>
      <w:r w:rsidR="00E47FA4" w:rsidRPr="003D26AA">
        <w:rPr>
          <w:rFonts w:ascii="Times New Roman" w:hAnsi="Times New Roman" w:cs="Times New Roman"/>
          <w:sz w:val="28"/>
          <w:szCs w:val="28"/>
        </w:rPr>
        <w:t>власти находятся</w:t>
      </w:r>
      <w:r>
        <w:rPr>
          <w:rFonts w:ascii="Times New Roman" w:hAnsi="Times New Roman" w:cs="Times New Roman"/>
          <w:sz w:val="28"/>
          <w:szCs w:val="28"/>
        </w:rPr>
        <w:t xml:space="preserve"> </w:t>
      </w:r>
      <w:r w:rsidR="00E47FA4" w:rsidRPr="003D26AA">
        <w:rPr>
          <w:rFonts w:ascii="Times New Roman" w:hAnsi="Times New Roman" w:cs="Times New Roman"/>
          <w:sz w:val="28"/>
          <w:szCs w:val="28"/>
        </w:rPr>
        <w:t>в</w:t>
      </w:r>
      <w:r>
        <w:rPr>
          <w:rFonts w:ascii="Times New Roman" w:hAnsi="Times New Roman" w:cs="Times New Roman"/>
          <w:sz w:val="28"/>
          <w:szCs w:val="28"/>
        </w:rPr>
        <w:t xml:space="preserve"> </w:t>
      </w:r>
      <w:r w:rsidR="00E47FA4" w:rsidRPr="003D26AA">
        <w:rPr>
          <w:rFonts w:ascii="Times New Roman" w:hAnsi="Times New Roman" w:cs="Times New Roman"/>
          <w:sz w:val="28"/>
          <w:szCs w:val="28"/>
        </w:rPr>
        <w:t>основном</w:t>
      </w:r>
      <w:r>
        <w:rPr>
          <w:rFonts w:ascii="Times New Roman" w:hAnsi="Times New Roman" w:cs="Times New Roman"/>
          <w:sz w:val="28"/>
          <w:szCs w:val="28"/>
        </w:rPr>
        <w:t xml:space="preserve"> </w:t>
      </w:r>
      <w:r w:rsidR="00E47FA4" w:rsidRPr="003D26AA">
        <w:rPr>
          <w:rFonts w:ascii="Times New Roman" w:hAnsi="Times New Roman" w:cs="Times New Roman"/>
          <w:sz w:val="28"/>
          <w:szCs w:val="28"/>
        </w:rPr>
        <w:t>социально-культурные</w:t>
      </w:r>
      <w:r>
        <w:rPr>
          <w:rFonts w:ascii="Times New Roman" w:hAnsi="Times New Roman" w:cs="Times New Roman"/>
          <w:sz w:val="28"/>
          <w:szCs w:val="28"/>
        </w:rPr>
        <w:t xml:space="preserve"> </w:t>
      </w:r>
      <w:r w:rsidR="00E47FA4" w:rsidRPr="003D26AA">
        <w:rPr>
          <w:rFonts w:ascii="Times New Roman" w:hAnsi="Times New Roman" w:cs="Times New Roman"/>
          <w:sz w:val="28"/>
          <w:szCs w:val="28"/>
        </w:rPr>
        <w:t>учреждения,</w:t>
      </w:r>
      <w:r>
        <w:rPr>
          <w:rFonts w:ascii="Times New Roman" w:hAnsi="Times New Roman" w:cs="Times New Roman"/>
          <w:sz w:val="28"/>
          <w:szCs w:val="28"/>
        </w:rPr>
        <w:t xml:space="preserve"> </w:t>
      </w:r>
      <w:r w:rsidR="00E47FA4" w:rsidRPr="003D26AA">
        <w:rPr>
          <w:rFonts w:ascii="Times New Roman" w:hAnsi="Times New Roman" w:cs="Times New Roman"/>
          <w:sz w:val="28"/>
          <w:szCs w:val="28"/>
        </w:rPr>
        <w:t>в</w:t>
      </w:r>
      <w:r>
        <w:rPr>
          <w:rFonts w:ascii="Times New Roman" w:hAnsi="Times New Roman" w:cs="Times New Roman"/>
          <w:sz w:val="28"/>
          <w:szCs w:val="28"/>
        </w:rPr>
        <w:t xml:space="preserve"> </w:t>
      </w:r>
      <w:r w:rsidR="00E47FA4" w:rsidRPr="003D26AA">
        <w:rPr>
          <w:rFonts w:ascii="Times New Roman" w:hAnsi="Times New Roman" w:cs="Times New Roman"/>
          <w:sz w:val="28"/>
          <w:szCs w:val="28"/>
        </w:rPr>
        <w:t>этих</w:t>
      </w:r>
      <w:r>
        <w:rPr>
          <w:rFonts w:ascii="Times New Roman" w:hAnsi="Times New Roman" w:cs="Times New Roman"/>
          <w:sz w:val="28"/>
          <w:szCs w:val="28"/>
        </w:rPr>
        <w:t xml:space="preserve"> </w:t>
      </w:r>
      <w:r w:rsidR="00E47FA4" w:rsidRPr="003D26AA">
        <w:rPr>
          <w:rFonts w:ascii="Times New Roman" w:hAnsi="Times New Roman" w:cs="Times New Roman"/>
          <w:sz w:val="28"/>
          <w:szCs w:val="28"/>
        </w:rPr>
        <w:t>бюджетах подавляющая</w:t>
      </w:r>
      <w:r>
        <w:rPr>
          <w:rFonts w:ascii="Times New Roman" w:hAnsi="Times New Roman" w:cs="Times New Roman"/>
          <w:sz w:val="28"/>
          <w:szCs w:val="28"/>
        </w:rPr>
        <w:t xml:space="preserve"> </w:t>
      </w:r>
      <w:r w:rsidR="00E47FA4" w:rsidRPr="003D26AA">
        <w:rPr>
          <w:rFonts w:ascii="Times New Roman" w:hAnsi="Times New Roman" w:cs="Times New Roman"/>
          <w:sz w:val="28"/>
          <w:szCs w:val="28"/>
        </w:rPr>
        <w:t>часть</w:t>
      </w:r>
      <w:r>
        <w:rPr>
          <w:rFonts w:ascii="Times New Roman" w:hAnsi="Times New Roman" w:cs="Times New Roman"/>
          <w:sz w:val="28"/>
          <w:szCs w:val="28"/>
        </w:rPr>
        <w:t xml:space="preserve"> </w:t>
      </w:r>
      <w:r w:rsidR="00E47FA4" w:rsidRPr="003D26AA">
        <w:rPr>
          <w:rFonts w:ascii="Times New Roman" w:hAnsi="Times New Roman" w:cs="Times New Roman"/>
          <w:sz w:val="28"/>
          <w:szCs w:val="28"/>
        </w:rPr>
        <w:t>расходов</w:t>
      </w:r>
      <w:r>
        <w:rPr>
          <w:rFonts w:ascii="Times New Roman" w:hAnsi="Times New Roman" w:cs="Times New Roman"/>
          <w:sz w:val="28"/>
          <w:szCs w:val="28"/>
        </w:rPr>
        <w:t xml:space="preserve"> </w:t>
      </w:r>
      <w:r w:rsidR="00E47FA4" w:rsidRPr="003D26AA">
        <w:rPr>
          <w:rFonts w:ascii="Times New Roman" w:hAnsi="Times New Roman" w:cs="Times New Roman"/>
          <w:sz w:val="28"/>
          <w:szCs w:val="28"/>
        </w:rPr>
        <w:t>приходится</w:t>
      </w:r>
      <w:r>
        <w:rPr>
          <w:rFonts w:ascii="Times New Roman" w:hAnsi="Times New Roman" w:cs="Times New Roman"/>
          <w:sz w:val="28"/>
          <w:szCs w:val="28"/>
        </w:rPr>
        <w:t xml:space="preserve"> </w:t>
      </w:r>
      <w:r w:rsidR="00E47FA4" w:rsidRPr="003D26AA">
        <w:rPr>
          <w:rFonts w:ascii="Times New Roman" w:hAnsi="Times New Roman" w:cs="Times New Roman"/>
          <w:sz w:val="28"/>
          <w:szCs w:val="28"/>
        </w:rPr>
        <w:t>на</w:t>
      </w:r>
      <w:r>
        <w:rPr>
          <w:rFonts w:ascii="Times New Roman" w:hAnsi="Times New Roman" w:cs="Times New Roman"/>
          <w:sz w:val="28"/>
          <w:szCs w:val="28"/>
        </w:rPr>
        <w:t xml:space="preserve"> </w:t>
      </w:r>
      <w:r w:rsidR="00E47FA4" w:rsidRPr="003D26AA">
        <w:rPr>
          <w:rFonts w:ascii="Times New Roman" w:hAnsi="Times New Roman" w:cs="Times New Roman"/>
          <w:sz w:val="28"/>
          <w:szCs w:val="28"/>
        </w:rPr>
        <w:t>финансирование</w:t>
      </w:r>
      <w:r>
        <w:rPr>
          <w:rFonts w:ascii="Times New Roman" w:hAnsi="Times New Roman" w:cs="Times New Roman"/>
          <w:sz w:val="28"/>
          <w:szCs w:val="28"/>
        </w:rPr>
        <w:t xml:space="preserve"> </w:t>
      </w:r>
      <w:r w:rsidR="00E47FA4" w:rsidRPr="003D26AA">
        <w:rPr>
          <w:rFonts w:ascii="Times New Roman" w:hAnsi="Times New Roman" w:cs="Times New Roman"/>
          <w:sz w:val="28"/>
          <w:szCs w:val="28"/>
        </w:rPr>
        <w:t>социально- культурных мероприятий, оно составляет порядка 60-80% расходов.</w:t>
      </w:r>
    </w:p>
    <w:p w:rsidR="00E47FA4" w:rsidRPr="003D26AA" w:rsidRDefault="00E47FA4" w:rsidP="00935A93">
      <w:pPr>
        <w:pStyle w:val="a3"/>
        <w:spacing w:line="360" w:lineRule="auto"/>
        <w:ind w:firstLine="709"/>
        <w:jc w:val="both"/>
        <w:rPr>
          <w:rFonts w:ascii="Times New Roman" w:hAnsi="Times New Roman" w:cs="Times New Roman"/>
          <w:sz w:val="28"/>
          <w:szCs w:val="28"/>
        </w:rPr>
      </w:pPr>
      <w:r w:rsidRPr="003D26AA">
        <w:rPr>
          <w:rFonts w:ascii="Times New Roman" w:hAnsi="Times New Roman" w:cs="Times New Roman"/>
          <w:sz w:val="28"/>
          <w:szCs w:val="28"/>
        </w:rPr>
        <w:t xml:space="preserve"> Доходы местных</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бюджетов,</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также</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как</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и</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доходы</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бюджетов</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 xml:space="preserve">субъектов федерации состоят из собственных и регулирующих доходов. </w:t>
      </w:r>
    </w:p>
    <w:p w:rsidR="00E47FA4" w:rsidRPr="003D26AA" w:rsidRDefault="00815B62" w:rsidP="00935A93">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47FA4" w:rsidRPr="003D26AA">
        <w:rPr>
          <w:rFonts w:ascii="Times New Roman" w:hAnsi="Times New Roman" w:cs="Times New Roman"/>
          <w:sz w:val="28"/>
          <w:szCs w:val="28"/>
        </w:rPr>
        <w:t>К ним относятся:</w:t>
      </w:r>
    </w:p>
    <w:p w:rsidR="00E47FA4" w:rsidRPr="003D26AA" w:rsidRDefault="00750F26" w:rsidP="00935A93">
      <w:pPr>
        <w:pStyle w:val="a3"/>
        <w:spacing w:line="360" w:lineRule="auto"/>
        <w:ind w:firstLine="709"/>
        <w:jc w:val="both"/>
        <w:rPr>
          <w:rFonts w:ascii="Times New Roman" w:hAnsi="Times New Roman" w:cs="Times New Roman"/>
          <w:sz w:val="28"/>
          <w:szCs w:val="28"/>
        </w:rPr>
      </w:pPr>
      <w:r w:rsidRPr="003D26AA">
        <w:rPr>
          <w:rFonts w:ascii="Times New Roman" w:hAnsi="Times New Roman" w:cs="Times New Roman"/>
          <w:sz w:val="28"/>
          <w:szCs w:val="28"/>
        </w:rPr>
        <w:t>1) Отчисления от</w:t>
      </w:r>
      <w:r w:rsidR="00815B62">
        <w:rPr>
          <w:rFonts w:ascii="Times New Roman" w:hAnsi="Times New Roman" w:cs="Times New Roman"/>
          <w:sz w:val="28"/>
          <w:szCs w:val="28"/>
        </w:rPr>
        <w:t xml:space="preserve"> </w:t>
      </w:r>
      <w:r w:rsidR="00E47FA4" w:rsidRPr="003D26AA">
        <w:rPr>
          <w:rFonts w:ascii="Times New Roman" w:hAnsi="Times New Roman" w:cs="Times New Roman"/>
          <w:sz w:val="28"/>
          <w:szCs w:val="28"/>
        </w:rPr>
        <w:t>федеральных и региональных налогов;</w:t>
      </w:r>
    </w:p>
    <w:p w:rsidR="00E47FA4" w:rsidRPr="003D26AA" w:rsidRDefault="00E47FA4" w:rsidP="00935A93">
      <w:pPr>
        <w:pStyle w:val="a3"/>
        <w:spacing w:line="360" w:lineRule="auto"/>
        <w:ind w:firstLine="709"/>
        <w:jc w:val="both"/>
        <w:rPr>
          <w:rFonts w:ascii="Times New Roman" w:hAnsi="Times New Roman" w:cs="Times New Roman"/>
          <w:sz w:val="28"/>
          <w:szCs w:val="28"/>
        </w:rPr>
      </w:pPr>
      <w:r w:rsidRPr="003D26AA">
        <w:rPr>
          <w:rFonts w:ascii="Times New Roman" w:hAnsi="Times New Roman" w:cs="Times New Roman"/>
          <w:sz w:val="28"/>
          <w:szCs w:val="28"/>
        </w:rPr>
        <w:t>2) Средства фондов финансовой поддержки регионов;</w:t>
      </w:r>
    </w:p>
    <w:p w:rsidR="00E47FA4" w:rsidRPr="003D26AA" w:rsidRDefault="00E47FA4" w:rsidP="00935A93">
      <w:pPr>
        <w:pStyle w:val="a3"/>
        <w:spacing w:line="360" w:lineRule="auto"/>
        <w:ind w:firstLine="709"/>
        <w:jc w:val="both"/>
        <w:rPr>
          <w:rFonts w:ascii="Times New Roman" w:hAnsi="Times New Roman" w:cs="Times New Roman"/>
          <w:sz w:val="28"/>
          <w:szCs w:val="28"/>
        </w:rPr>
      </w:pPr>
      <w:r w:rsidRPr="003D26AA">
        <w:rPr>
          <w:rFonts w:ascii="Times New Roman" w:hAnsi="Times New Roman" w:cs="Times New Roman"/>
          <w:sz w:val="28"/>
          <w:szCs w:val="28"/>
        </w:rPr>
        <w:t xml:space="preserve">3) Дотации, субвенции, субсидии из вышестоящих бюджетов; </w:t>
      </w:r>
    </w:p>
    <w:p w:rsidR="00E47FA4" w:rsidRPr="003D26AA" w:rsidRDefault="00E47FA4" w:rsidP="00935A93">
      <w:pPr>
        <w:pStyle w:val="a3"/>
        <w:spacing w:line="360" w:lineRule="auto"/>
        <w:ind w:firstLine="709"/>
        <w:jc w:val="both"/>
        <w:rPr>
          <w:rFonts w:ascii="Times New Roman" w:hAnsi="Times New Roman" w:cs="Times New Roman"/>
          <w:sz w:val="28"/>
          <w:szCs w:val="28"/>
        </w:rPr>
      </w:pPr>
      <w:r w:rsidRPr="003D26AA">
        <w:rPr>
          <w:rFonts w:ascii="Times New Roman" w:hAnsi="Times New Roman" w:cs="Times New Roman"/>
          <w:sz w:val="28"/>
          <w:szCs w:val="28"/>
        </w:rPr>
        <w:t>4) Средства,</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полученные из</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вышестоящего</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бюджета в порядке</w:t>
      </w:r>
      <w:r w:rsidR="00815B62">
        <w:rPr>
          <w:rFonts w:ascii="Times New Roman" w:hAnsi="Times New Roman" w:cs="Times New Roman"/>
          <w:sz w:val="28"/>
          <w:szCs w:val="28"/>
        </w:rPr>
        <w:t xml:space="preserve"> </w:t>
      </w:r>
      <w:r w:rsidRPr="003D26AA">
        <w:rPr>
          <w:rFonts w:ascii="Times New Roman" w:hAnsi="Times New Roman" w:cs="Times New Roman"/>
          <w:sz w:val="28"/>
          <w:szCs w:val="28"/>
        </w:rPr>
        <w:t>взаимных расчетов.</w:t>
      </w:r>
      <w:r w:rsidR="00815B62">
        <w:rPr>
          <w:rFonts w:ascii="Times New Roman" w:hAnsi="Times New Roman" w:cs="Times New Roman"/>
          <w:sz w:val="28"/>
          <w:szCs w:val="28"/>
        </w:rPr>
        <w:t xml:space="preserve"> </w:t>
      </w:r>
    </w:p>
    <w:p w:rsidR="003D26AA" w:rsidRDefault="003D26AA" w:rsidP="00935A93">
      <w:pPr>
        <w:pStyle w:val="a3"/>
        <w:spacing w:line="360" w:lineRule="auto"/>
        <w:ind w:firstLine="709"/>
        <w:jc w:val="both"/>
        <w:rPr>
          <w:rFonts w:ascii="Times New Roman" w:hAnsi="Times New Roman" w:cs="Times New Roman"/>
          <w:b/>
          <w:sz w:val="30"/>
          <w:szCs w:val="30"/>
        </w:rPr>
      </w:pPr>
    </w:p>
    <w:p w:rsidR="00E47FA4" w:rsidRPr="0084480C" w:rsidRDefault="0084480C" w:rsidP="00935A93">
      <w:pPr>
        <w:pStyle w:val="a3"/>
        <w:spacing w:line="360" w:lineRule="auto"/>
        <w:ind w:firstLine="709"/>
        <w:jc w:val="both"/>
        <w:rPr>
          <w:rFonts w:ascii="Times New Roman" w:hAnsi="Times New Roman" w:cs="Times New Roman"/>
          <w:b/>
          <w:sz w:val="30"/>
          <w:szCs w:val="30"/>
        </w:rPr>
      </w:pPr>
      <w:r w:rsidRPr="0084480C">
        <w:rPr>
          <w:rFonts w:ascii="Times New Roman" w:hAnsi="Times New Roman" w:cs="Times New Roman"/>
          <w:b/>
          <w:sz w:val="30"/>
          <w:szCs w:val="30"/>
        </w:rPr>
        <w:t>2.</w:t>
      </w:r>
      <w:r w:rsidR="004A5E8B">
        <w:rPr>
          <w:rFonts w:ascii="Times New Roman" w:hAnsi="Times New Roman" w:cs="Times New Roman"/>
          <w:b/>
          <w:sz w:val="30"/>
          <w:szCs w:val="30"/>
        </w:rPr>
        <w:t>2</w:t>
      </w:r>
      <w:r w:rsidR="00815B62">
        <w:rPr>
          <w:rFonts w:ascii="Times New Roman" w:hAnsi="Times New Roman" w:cs="Times New Roman"/>
          <w:b/>
          <w:sz w:val="30"/>
          <w:szCs w:val="30"/>
        </w:rPr>
        <w:t xml:space="preserve"> </w:t>
      </w:r>
      <w:r w:rsidR="00E47FA4" w:rsidRPr="0084480C">
        <w:rPr>
          <w:rFonts w:ascii="Times New Roman" w:hAnsi="Times New Roman" w:cs="Times New Roman"/>
          <w:b/>
          <w:sz w:val="30"/>
          <w:szCs w:val="30"/>
        </w:rPr>
        <w:t>Межбюджетные отношения</w:t>
      </w:r>
    </w:p>
    <w:p w:rsidR="00E47FA4" w:rsidRPr="00E47FA4" w:rsidRDefault="00E47FA4" w:rsidP="00935A93">
      <w:pPr>
        <w:pStyle w:val="a3"/>
        <w:spacing w:line="360" w:lineRule="auto"/>
        <w:ind w:firstLine="709"/>
        <w:jc w:val="both"/>
        <w:rPr>
          <w:rFonts w:ascii="Times New Roman" w:hAnsi="Times New Roman" w:cs="Times New Roman"/>
          <w:sz w:val="30"/>
          <w:szCs w:val="30"/>
        </w:rPr>
      </w:pPr>
    </w:p>
    <w:p w:rsidR="00E47FA4" w:rsidRPr="00CB718B" w:rsidRDefault="00E47FA4" w:rsidP="00935A93">
      <w:pPr>
        <w:pStyle w:val="a3"/>
        <w:spacing w:line="360" w:lineRule="auto"/>
        <w:ind w:firstLine="709"/>
        <w:jc w:val="both"/>
        <w:rPr>
          <w:rFonts w:ascii="Times New Roman" w:hAnsi="Times New Roman" w:cs="Times New Roman"/>
          <w:sz w:val="28"/>
          <w:szCs w:val="28"/>
        </w:rPr>
      </w:pPr>
      <w:r w:rsidRPr="00CB718B">
        <w:rPr>
          <w:rFonts w:ascii="Times New Roman" w:hAnsi="Times New Roman" w:cs="Times New Roman"/>
          <w:sz w:val="28"/>
          <w:szCs w:val="28"/>
        </w:rPr>
        <w:t>Все бюджеты, входящие в бюджетную систему страны,</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взаимодействуют</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в рамках межбюджетных отношений.</w:t>
      </w:r>
    </w:p>
    <w:p w:rsidR="00E47FA4" w:rsidRPr="00CB718B" w:rsidRDefault="00E47FA4" w:rsidP="00935A93">
      <w:pPr>
        <w:pStyle w:val="a3"/>
        <w:spacing w:line="360" w:lineRule="auto"/>
        <w:ind w:firstLine="709"/>
        <w:jc w:val="both"/>
        <w:rPr>
          <w:rFonts w:ascii="Times New Roman" w:hAnsi="Times New Roman" w:cs="Times New Roman"/>
          <w:sz w:val="28"/>
          <w:szCs w:val="28"/>
        </w:rPr>
      </w:pPr>
      <w:r w:rsidRPr="00CB718B">
        <w:rPr>
          <w:rFonts w:ascii="Times New Roman" w:hAnsi="Times New Roman" w:cs="Times New Roman"/>
          <w:sz w:val="28"/>
          <w:szCs w:val="28"/>
          <w:u w:val="single"/>
        </w:rPr>
        <w:t>Межбюджетные отношения</w:t>
      </w:r>
      <w:r w:rsidRPr="00CB718B">
        <w:rPr>
          <w:rFonts w:ascii="Times New Roman" w:hAnsi="Times New Roman" w:cs="Times New Roman"/>
          <w:sz w:val="28"/>
          <w:szCs w:val="28"/>
        </w:rPr>
        <w:t xml:space="preserve"> – это отношения между органами государственной власти</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Российской</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Федерации,</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органами</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государственной</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власти</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субъектов Российской</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Федерации</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и</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органами</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местного</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самоуправления,</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связанные</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с формированием</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и исполнением</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соответствующих</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бюджетов</w:t>
      </w:r>
      <w:r w:rsidR="0084480C" w:rsidRPr="00CB718B">
        <w:rPr>
          <w:rFonts w:ascii="Times New Roman" w:hAnsi="Times New Roman" w:cs="Times New Roman"/>
          <w:sz w:val="28"/>
          <w:szCs w:val="28"/>
        </w:rPr>
        <w:t>.</w:t>
      </w:r>
      <w:r w:rsidRPr="00CB718B">
        <w:rPr>
          <w:rFonts w:ascii="Times New Roman" w:hAnsi="Times New Roman" w:cs="Times New Roman"/>
          <w:sz w:val="28"/>
          <w:szCs w:val="28"/>
        </w:rPr>
        <w:t xml:space="preserve"> </w:t>
      </w:r>
      <w:r w:rsidR="007C74C0" w:rsidRPr="00CB718B">
        <w:rPr>
          <w:rFonts w:ascii="Times New Roman" w:hAnsi="Times New Roman" w:cs="Times New Roman"/>
          <w:sz w:val="28"/>
          <w:szCs w:val="28"/>
        </w:rPr>
        <w:t>[</w:t>
      </w:r>
      <w:r w:rsidR="00366635" w:rsidRPr="00CB718B">
        <w:rPr>
          <w:rFonts w:ascii="Times New Roman" w:hAnsi="Times New Roman" w:cs="Times New Roman"/>
          <w:sz w:val="28"/>
          <w:szCs w:val="28"/>
        </w:rPr>
        <w:t>1, ст. 129</w:t>
      </w:r>
      <w:r w:rsidR="007C74C0" w:rsidRPr="00CB718B">
        <w:rPr>
          <w:rFonts w:ascii="Times New Roman" w:hAnsi="Times New Roman" w:cs="Times New Roman"/>
          <w:sz w:val="28"/>
          <w:szCs w:val="28"/>
        </w:rPr>
        <w:t>]</w:t>
      </w:r>
    </w:p>
    <w:p w:rsidR="00E47FA4" w:rsidRPr="00CB718B" w:rsidRDefault="00815B62" w:rsidP="00935A93">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47FA4" w:rsidRPr="00CB718B">
        <w:rPr>
          <w:rFonts w:ascii="Times New Roman" w:hAnsi="Times New Roman" w:cs="Times New Roman"/>
          <w:sz w:val="28"/>
          <w:szCs w:val="28"/>
        </w:rPr>
        <w:t>Межбюджетные отношения основываются на следующих принципах:</w:t>
      </w:r>
    </w:p>
    <w:p w:rsidR="00E47FA4" w:rsidRPr="00CB718B" w:rsidRDefault="00E47FA4" w:rsidP="00935A93">
      <w:pPr>
        <w:pStyle w:val="a3"/>
        <w:spacing w:line="360" w:lineRule="auto"/>
        <w:ind w:firstLine="709"/>
        <w:jc w:val="both"/>
        <w:rPr>
          <w:rFonts w:ascii="Times New Roman" w:hAnsi="Times New Roman" w:cs="Times New Roman"/>
          <w:sz w:val="28"/>
          <w:szCs w:val="28"/>
        </w:rPr>
      </w:pPr>
      <w:r w:rsidRPr="00CB718B">
        <w:rPr>
          <w:rFonts w:ascii="Times New Roman" w:hAnsi="Times New Roman" w:cs="Times New Roman"/>
          <w:sz w:val="28"/>
          <w:szCs w:val="28"/>
        </w:rPr>
        <w:t>-</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распределения и закрепления</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расходов</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бюджетов</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по</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определенным</w:t>
      </w:r>
    </w:p>
    <w:p w:rsidR="00E47FA4" w:rsidRPr="00CB718B" w:rsidRDefault="00E47FA4" w:rsidP="00935A93">
      <w:pPr>
        <w:pStyle w:val="a3"/>
        <w:spacing w:line="360" w:lineRule="auto"/>
        <w:ind w:firstLine="709"/>
        <w:jc w:val="both"/>
        <w:rPr>
          <w:rFonts w:ascii="Times New Roman" w:hAnsi="Times New Roman" w:cs="Times New Roman"/>
          <w:sz w:val="28"/>
          <w:szCs w:val="28"/>
        </w:rPr>
      </w:pPr>
      <w:r w:rsidRPr="00CB718B">
        <w:rPr>
          <w:rFonts w:ascii="Times New Roman" w:hAnsi="Times New Roman" w:cs="Times New Roman"/>
          <w:sz w:val="28"/>
          <w:szCs w:val="28"/>
        </w:rPr>
        <w:t>уровням бюджетной системы РФ;</w:t>
      </w:r>
    </w:p>
    <w:p w:rsidR="00E47FA4" w:rsidRPr="00CB718B" w:rsidRDefault="0084480C" w:rsidP="00935A93">
      <w:pPr>
        <w:pStyle w:val="a3"/>
        <w:spacing w:line="360" w:lineRule="auto"/>
        <w:ind w:firstLine="709"/>
        <w:jc w:val="both"/>
        <w:rPr>
          <w:rFonts w:ascii="Times New Roman" w:hAnsi="Times New Roman" w:cs="Times New Roman"/>
          <w:sz w:val="28"/>
          <w:szCs w:val="28"/>
        </w:rPr>
      </w:pPr>
      <w:r w:rsidRPr="00CB718B">
        <w:rPr>
          <w:rFonts w:ascii="Times New Roman" w:hAnsi="Times New Roman" w:cs="Times New Roman"/>
          <w:sz w:val="28"/>
          <w:szCs w:val="28"/>
        </w:rPr>
        <w:t xml:space="preserve">- </w:t>
      </w:r>
      <w:r w:rsidR="00E47FA4" w:rsidRPr="00CB718B">
        <w:rPr>
          <w:rFonts w:ascii="Times New Roman" w:hAnsi="Times New Roman" w:cs="Times New Roman"/>
          <w:sz w:val="28"/>
          <w:szCs w:val="28"/>
        </w:rPr>
        <w:t>разграничения регулирующих доходов по уровням</w:t>
      </w:r>
      <w:r w:rsidR="00815B62">
        <w:rPr>
          <w:rFonts w:ascii="Times New Roman" w:hAnsi="Times New Roman" w:cs="Times New Roman"/>
          <w:sz w:val="28"/>
          <w:szCs w:val="28"/>
        </w:rPr>
        <w:t xml:space="preserve"> </w:t>
      </w:r>
      <w:r w:rsidR="00E47FA4" w:rsidRPr="00CB718B">
        <w:rPr>
          <w:rFonts w:ascii="Times New Roman" w:hAnsi="Times New Roman" w:cs="Times New Roman"/>
          <w:sz w:val="28"/>
          <w:szCs w:val="28"/>
        </w:rPr>
        <w:t>бюджетной</w:t>
      </w:r>
      <w:r w:rsidR="00815B62">
        <w:rPr>
          <w:rFonts w:ascii="Times New Roman" w:hAnsi="Times New Roman" w:cs="Times New Roman"/>
          <w:sz w:val="28"/>
          <w:szCs w:val="28"/>
        </w:rPr>
        <w:t xml:space="preserve"> </w:t>
      </w:r>
      <w:r w:rsidR="00E47FA4" w:rsidRPr="00CB718B">
        <w:rPr>
          <w:rFonts w:ascii="Times New Roman" w:hAnsi="Times New Roman" w:cs="Times New Roman"/>
          <w:sz w:val="28"/>
          <w:szCs w:val="28"/>
        </w:rPr>
        <w:t>системы Российской Федерации;</w:t>
      </w:r>
    </w:p>
    <w:p w:rsidR="00E47FA4" w:rsidRPr="00CB718B" w:rsidRDefault="00E47FA4" w:rsidP="00935A93">
      <w:pPr>
        <w:pStyle w:val="a3"/>
        <w:spacing w:line="360" w:lineRule="auto"/>
        <w:ind w:firstLine="709"/>
        <w:jc w:val="both"/>
        <w:rPr>
          <w:rFonts w:ascii="Times New Roman" w:hAnsi="Times New Roman" w:cs="Times New Roman"/>
          <w:sz w:val="28"/>
          <w:szCs w:val="28"/>
        </w:rPr>
      </w:pPr>
      <w:r w:rsidRPr="00CB718B">
        <w:rPr>
          <w:rFonts w:ascii="Times New Roman" w:hAnsi="Times New Roman" w:cs="Times New Roman"/>
          <w:sz w:val="28"/>
          <w:szCs w:val="28"/>
        </w:rPr>
        <w:t>-</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равенства бюджетных прав субъектов РФ, равенства</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бюджетных</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прав муниципальных образований;</w:t>
      </w:r>
    </w:p>
    <w:p w:rsidR="00E47FA4" w:rsidRPr="00CB718B" w:rsidRDefault="00E47FA4" w:rsidP="00935A93">
      <w:pPr>
        <w:pStyle w:val="a3"/>
        <w:spacing w:line="360" w:lineRule="auto"/>
        <w:ind w:firstLine="709"/>
        <w:jc w:val="both"/>
        <w:rPr>
          <w:rFonts w:ascii="Times New Roman" w:hAnsi="Times New Roman" w:cs="Times New Roman"/>
          <w:sz w:val="28"/>
          <w:szCs w:val="28"/>
        </w:rPr>
      </w:pPr>
      <w:r w:rsidRPr="00CB718B">
        <w:rPr>
          <w:rFonts w:ascii="Times New Roman" w:hAnsi="Times New Roman" w:cs="Times New Roman"/>
          <w:sz w:val="28"/>
          <w:szCs w:val="28"/>
        </w:rPr>
        <w:t>-</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выравнивания</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уровней</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минимальной</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бюджетной</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обеспеченности</w:t>
      </w:r>
    </w:p>
    <w:p w:rsidR="00E47FA4" w:rsidRPr="00CB718B" w:rsidRDefault="00E47FA4" w:rsidP="00935A93">
      <w:pPr>
        <w:pStyle w:val="a3"/>
        <w:spacing w:line="360" w:lineRule="auto"/>
        <w:ind w:firstLine="709"/>
        <w:jc w:val="both"/>
        <w:rPr>
          <w:rFonts w:ascii="Times New Roman" w:hAnsi="Times New Roman" w:cs="Times New Roman"/>
          <w:sz w:val="28"/>
          <w:szCs w:val="28"/>
        </w:rPr>
      </w:pPr>
      <w:r w:rsidRPr="00CB718B">
        <w:rPr>
          <w:rFonts w:ascii="Times New Roman" w:hAnsi="Times New Roman" w:cs="Times New Roman"/>
          <w:sz w:val="28"/>
          <w:szCs w:val="28"/>
        </w:rPr>
        <w:t>субъектов РФ, муниципальных образований;</w:t>
      </w:r>
    </w:p>
    <w:p w:rsidR="00E47FA4" w:rsidRPr="00CB718B" w:rsidRDefault="00E47FA4" w:rsidP="00935A93">
      <w:pPr>
        <w:pStyle w:val="a3"/>
        <w:spacing w:line="360" w:lineRule="auto"/>
        <w:ind w:firstLine="709"/>
        <w:jc w:val="both"/>
        <w:rPr>
          <w:rFonts w:ascii="Times New Roman" w:hAnsi="Times New Roman" w:cs="Times New Roman"/>
          <w:sz w:val="28"/>
          <w:szCs w:val="28"/>
        </w:rPr>
      </w:pPr>
      <w:r w:rsidRPr="00CB718B">
        <w:rPr>
          <w:rFonts w:ascii="Times New Roman" w:hAnsi="Times New Roman" w:cs="Times New Roman"/>
          <w:sz w:val="28"/>
          <w:szCs w:val="28"/>
        </w:rPr>
        <w:t>-</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равенства всех бюджетов</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РФ</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во</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взаимоотношениях</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с</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федеральным</w:t>
      </w:r>
    </w:p>
    <w:p w:rsidR="00E47FA4" w:rsidRPr="00CB718B" w:rsidRDefault="00E47FA4" w:rsidP="00935A93">
      <w:pPr>
        <w:pStyle w:val="a3"/>
        <w:spacing w:line="360" w:lineRule="auto"/>
        <w:ind w:firstLine="709"/>
        <w:jc w:val="both"/>
        <w:rPr>
          <w:rFonts w:ascii="Times New Roman" w:hAnsi="Times New Roman" w:cs="Times New Roman"/>
          <w:sz w:val="28"/>
          <w:szCs w:val="28"/>
        </w:rPr>
      </w:pPr>
      <w:r w:rsidRPr="00CB718B">
        <w:rPr>
          <w:rFonts w:ascii="Times New Roman" w:hAnsi="Times New Roman" w:cs="Times New Roman"/>
          <w:sz w:val="28"/>
          <w:szCs w:val="28"/>
        </w:rPr>
        <w:t>бюджетом,</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равенства</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местных</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бюджетов</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во</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взаимоотношениях</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с</w:t>
      </w:r>
    </w:p>
    <w:p w:rsidR="00E47FA4" w:rsidRPr="00CB718B" w:rsidRDefault="00E47FA4" w:rsidP="00935A93">
      <w:pPr>
        <w:pStyle w:val="a3"/>
        <w:spacing w:line="360" w:lineRule="auto"/>
        <w:ind w:firstLine="709"/>
        <w:jc w:val="both"/>
        <w:rPr>
          <w:rFonts w:ascii="Times New Roman" w:hAnsi="Times New Roman" w:cs="Times New Roman"/>
          <w:sz w:val="28"/>
          <w:szCs w:val="28"/>
        </w:rPr>
      </w:pPr>
      <w:r w:rsidRPr="00CB718B">
        <w:rPr>
          <w:rFonts w:ascii="Times New Roman" w:hAnsi="Times New Roman" w:cs="Times New Roman"/>
          <w:sz w:val="28"/>
          <w:szCs w:val="28"/>
        </w:rPr>
        <w:t>бюджетами субъектов федерации.</w:t>
      </w:r>
      <w:r w:rsidR="007C74C0" w:rsidRPr="00CB718B">
        <w:rPr>
          <w:rFonts w:ascii="Times New Roman" w:hAnsi="Times New Roman" w:cs="Times New Roman"/>
          <w:sz w:val="28"/>
          <w:szCs w:val="28"/>
        </w:rPr>
        <w:t xml:space="preserve"> [</w:t>
      </w:r>
      <w:r w:rsidR="00366635" w:rsidRPr="00CB718B">
        <w:rPr>
          <w:rFonts w:ascii="Times New Roman" w:hAnsi="Times New Roman" w:cs="Times New Roman"/>
          <w:sz w:val="28"/>
          <w:szCs w:val="28"/>
        </w:rPr>
        <w:t>1, ст. 130</w:t>
      </w:r>
      <w:r w:rsidR="007C74C0" w:rsidRPr="00CB718B">
        <w:rPr>
          <w:rFonts w:ascii="Times New Roman" w:hAnsi="Times New Roman" w:cs="Times New Roman"/>
          <w:sz w:val="28"/>
          <w:szCs w:val="28"/>
        </w:rPr>
        <w:t>]</w:t>
      </w:r>
    </w:p>
    <w:p w:rsidR="00E47FA4" w:rsidRPr="00CB718B" w:rsidRDefault="00E47FA4" w:rsidP="00935A93">
      <w:pPr>
        <w:pStyle w:val="a3"/>
        <w:spacing w:line="360" w:lineRule="auto"/>
        <w:ind w:firstLine="709"/>
        <w:jc w:val="both"/>
        <w:rPr>
          <w:rFonts w:ascii="Times New Roman" w:hAnsi="Times New Roman" w:cs="Times New Roman"/>
          <w:sz w:val="28"/>
          <w:szCs w:val="28"/>
        </w:rPr>
      </w:pPr>
      <w:r w:rsidRPr="00CB718B">
        <w:rPr>
          <w:rFonts w:ascii="Times New Roman" w:hAnsi="Times New Roman" w:cs="Times New Roman"/>
          <w:sz w:val="28"/>
          <w:szCs w:val="28"/>
        </w:rPr>
        <w:t>Исходя из этих принципов, можно сказать, что</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в</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основе</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межбюджетных отношений в России лежит</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бюджетный</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федерализм.</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В</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строго</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научном</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смысле теории бюджетного федерализма, равно</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как</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и</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канонического</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определения</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 xml:space="preserve">не существует. </w:t>
      </w:r>
    </w:p>
    <w:p w:rsidR="00E47FA4" w:rsidRPr="00CB718B" w:rsidRDefault="00E47FA4" w:rsidP="00935A93">
      <w:pPr>
        <w:pStyle w:val="a3"/>
        <w:spacing w:line="360" w:lineRule="auto"/>
        <w:ind w:firstLine="709"/>
        <w:jc w:val="both"/>
        <w:rPr>
          <w:rFonts w:ascii="Times New Roman" w:hAnsi="Times New Roman" w:cs="Times New Roman"/>
          <w:sz w:val="28"/>
          <w:szCs w:val="28"/>
        </w:rPr>
      </w:pPr>
      <w:r w:rsidRPr="00CB718B">
        <w:rPr>
          <w:rFonts w:ascii="Times New Roman" w:hAnsi="Times New Roman" w:cs="Times New Roman"/>
          <w:sz w:val="28"/>
          <w:szCs w:val="28"/>
        </w:rPr>
        <w:t>Вместе с</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тем</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анализ</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построения</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бюджетно-налоговых</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систем</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в государствах</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федеративного</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устройства</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позволяет</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выделить</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следующие положения,</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которые</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в</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совокупности</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выражают</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суть</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стандартной</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модели бюджетного федерализма</w:t>
      </w:r>
      <w:r w:rsidR="0084480C" w:rsidRPr="00CB718B">
        <w:rPr>
          <w:rFonts w:ascii="Times New Roman" w:hAnsi="Times New Roman" w:cs="Times New Roman"/>
          <w:sz w:val="28"/>
          <w:szCs w:val="28"/>
        </w:rPr>
        <w:t>:</w:t>
      </w:r>
      <w:r w:rsidRPr="00CB718B">
        <w:rPr>
          <w:rFonts w:ascii="Times New Roman" w:hAnsi="Times New Roman" w:cs="Times New Roman"/>
          <w:sz w:val="28"/>
          <w:szCs w:val="28"/>
        </w:rPr>
        <w:t xml:space="preserve"> </w:t>
      </w:r>
    </w:p>
    <w:p w:rsidR="00E47FA4" w:rsidRPr="00CB718B" w:rsidRDefault="00E47FA4" w:rsidP="00935A93">
      <w:pPr>
        <w:pStyle w:val="a3"/>
        <w:spacing w:line="360" w:lineRule="auto"/>
        <w:ind w:firstLine="709"/>
        <w:jc w:val="both"/>
        <w:rPr>
          <w:rFonts w:ascii="Times New Roman" w:hAnsi="Times New Roman" w:cs="Times New Roman"/>
          <w:sz w:val="28"/>
          <w:szCs w:val="28"/>
        </w:rPr>
      </w:pPr>
      <w:r w:rsidRPr="00CB718B">
        <w:rPr>
          <w:rFonts w:ascii="Times New Roman" w:hAnsi="Times New Roman" w:cs="Times New Roman"/>
          <w:sz w:val="28"/>
          <w:szCs w:val="28"/>
        </w:rPr>
        <w:t>-</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сосуществование нескольких уровней бюджетно-налоговой системы;</w:t>
      </w:r>
    </w:p>
    <w:p w:rsidR="00E47FA4" w:rsidRPr="00CB718B" w:rsidRDefault="00CB718B" w:rsidP="00935A93">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47FA4" w:rsidRPr="00CB718B">
        <w:rPr>
          <w:rFonts w:ascii="Times New Roman" w:hAnsi="Times New Roman" w:cs="Times New Roman"/>
          <w:sz w:val="28"/>
          <w:szCs w:val="28"/>
        </w:rPr>
        <w:t>законодательное</w:t>
      </w:r>
      <w:r w:rsidR="00815B62">
        <w:rPr>
          <w:rFonts w:ascii="Times New Roman" w:hAnsi="Times New Roman" w:cs="Times New Roman"/>
          <w:sz w:val="28"/>
          <w:szCs w:val="28"/>
        </w:rPr>
        <w:t xml:space="preserve"> </w:t>
      </w:r>
      <w:r w:rsidR="00E47FA4" w:rsidRPr="00CB718B">
        <w:rPr>
          <w:rFonts w:ascii="Times New Roman" w:hAnsi="Times New Roman" w:cs="Times New Roman"/>
          <w:sz w:val="28"/>
          <w:szCs w:val="28"/>
        </w:rPr>
        <w:t>или</w:t>
      </w:r>
      <w:r w:rsidR="00815B62">
        <w:rPr>
          <w:rFonts w:ascii="Times New Roman" w:hAnsi="Times New Roman" w:cs="Times New Roman"/>
          <w:sz w:val="28"/>
          <w:szCs w:val="28"/>
        </w:rPr>
        <w:t xml:space="preserve"> </w:t>
      </w:r>
      <w:r w:rsidR="00E47FA4" w:rsidRPr="00CB718B">
        <w:rPr>
          <w:rFonts w:ascii="Times New Roman" w:hAnsi="Times New Roman" w:cs="Times New Roman"/>
          <w:sz w:val="28"/>
          <w:szCs w:val="28"/>
        </w:rPr>
        <w:t>договорное</w:t>
      </w:r>
      <w:r w:rsidR="00815B62">
        <w:rPr>
          <w:rFonts w:ascii="Times New Roman" w:hAnsi="Times New Roman" w:cs="Times New Roman"/>
          <w:sz w:val="28"/>
          <w:szCs w:val="28"/>
        </w:rPr>
        <w:t xml:space="preserve"> </w:t>
      </w:r>
      <w:r w:rsidR="00E47FA4" w:rsidRPr="00CB718B">
        <w:rPr>
          <w:rFonts w:ascii="Times New Roman" w:hAnsi="Times New Roman" w:cs="Times New Roman"/>
          <w:sz w:val="28"/>
          <w:szCs w:val="28"/>
        </w:rPr>
        <w:t>распределение</w:t>
      </w:r>
      <w:r w:rsidR="00815B62">
        <w:rPr>
          <w:rFonts w:ascii="Times New Roman" w:hAnsi="Times New Roman" w:cs="Times New Roman"/>
          <w:sz w:val="28"/>
          <w:szCs w:val="28"/>
        </w:rPr>
        <w:t xml:space="preserve"> </w:t>
      </w:r>
      <w:r w:rsidR="00E47FA4" w:rsidRPr="00CB718B">
        <w:rPr>
          <w:rFonts w:ascii="Times New Roman" w:hAnsi="Times New Roman" w:cs="Times New Roman"/>
          <w:sz w:val="28"/>
          <w:szCs w:val="28"/>
        </w:rPr>
        <w:t>полномочий</w:t>
      </w:r>
      <w:r w:rsidR="00815B62">
        <w:rPr>
          <w:rFonts w:ascii="Times New Roman" w:hAnsi="Times New Roman" w:cs="Times New Roman"/>
          <w:sz w:val="28"/>
          <w:szCs w:val="28"/>
        </w:rPr>
        <w:t xml:space="preserve"> </w:t>
      </w:r>
      <w:r w:rsidR="00E47FA4" w:rsidRPr="00CB718B">
        <w:rPr>
          <w:rFonts w:ascii="Times New Roman" w:hAnsi="Times New Roman" w:cs="Times New Roman"/>
          <w:sz w:val="28"/>
          <w:szCs w:val="28"/>
        </w:rPr>
        <w:t>и ответственности</w:t>
      </w:r>
      <w:r w:rsidR="00815B62">
        <w:rPr>
          <w:rFonts w:ascii="Times New Roman" w:hAnsi="Times New Roman" w:cs="Times New Roman"/>
          <w:sz w:val="28"/>
          <w:szCs w:val="28"/>
        </w:rPr>
        <w:t xml:space="preserve"> </w:t>
      </w:r>
      <w:r w:rsidR="00E47FA4" w:rsidRPr="00CB718B">
        <w:rPr>
          <w:rFonts w:ascii="Times New Roman" w:hAnsi="Times New Roman" w:cs="Times New Roman"/>
          <w:sz w:val="28"/>
          <w:szCs w:val="28"/>
        </w:rPr>
        <w:t>каждого</w:t>
      </w:r>
      <w:r w:rsidR="00815B62">
        <w:rPr>
          <w:rFonts w:ascii="Times New Roman" w:hAnsi="Times New Roman" w:cs="Times New Roman"/>
          <w:sz w:val="28"/>
          <w:szCs w:val="28"/>
        </w:rPr>
        <w:t xml:space="preserve"> </w:t>
      </w:r>
      <w:r w:rsidR="00E47FA4" w:rsidRPr="00CB718B">
        <w:rPr>
          <w:rFonts w:ascii="Times New Roman" w:hAnsi="Times New Roman" w:cs="Times New Roman"/>
          <w:sz w:val="28"/>
          <w:szCs w:val="28"/>
        </w:rPr>
        <w:t>из</w:t>
      </w:r>
      <w:r w:rsidR="00815B62">
        <w:rPr>
          <w:rFonts w:ascii="Times New Roman" w:hAnsi="Times New Roman" w:cs="Times New Roman"/>
          <w:sz w:val="28"/>
          <w:szCs w:val="28"/>
        </w:rPr>
        <w:t xml:space="preserve"> </w:t>
      </w:r>
      <w:r w:rsidR="00E47FA4" w:rsidRPr="00CB718B">
        <w:rPr>
          <w:rFonts w:ascii="Times New Roman" w:hAnsi="Times New Roman" w:cs="Times New Roman"/>
          <w:sz w:val="28"/>
          <w:szCs w:val="28"/>
        </w:rPr>
        <w:t>уровней</w:t>
      </w:r>
      <w:r w:rsidR="00815B62">
        <w:rPr>
          <w:rFonts w:ascii="Times New Roman" w:hAnsi="Times New Roman" w:cs="Times New Roman"/>
          <w:sz w:val="28"/>
          <w:szCs w:val="28"/>
        </w:rPr>
        <w:t xml:space="preserve"> </w:t>
      </w:r>
      <w:r w:rsidR="00E47FA4" w:rsidRPr="00CB718B">
        <w:rPr>
          <w:rFonts w:ascii="Times New Roman" w:hAnsi="Times New Roman" w:cs="Times New Roman"/>
          <w:sz w:val="28"/>
          <w:szCs w:val="28"/>
        </w:rPr>
        <w:t>власти</w:t>
      </w:r>
      <w:r w:rsidR="00815B62">
        <w:rPr>
          <w:rFonts w:ascii="Times New Roman" w:hAnsi="Times New Roman" w:cs="Times New Roman"/>
          <w:sz w:val="28"/>
          <w:szCs w:val="28"/>
        </w:rPr>
        <w:t xml:space="preserve"> </w:t>
      </w:r>
      <w:r w:rsidR="00E47FA4" w:rsidRPr="00CB718B">
        <w:rPr>
          <w:rFonts w:ascii="Times New Roman" w:hAnsi="Times New Roman" w:cs="Times New Roman"/>
          <w:sz w:val="28"/>
          <w:szCs w:val="28"/>
        </w:rPr>
        <w:t>за</w:t>
      </w:r>
      <w:r w:rsidR="00815B62">
        <w:rPr>
          <w:rFonts w:ascii="Times New Roman" w:hAnsi="Times New Roman" w:cs="Times New Roman"/>
          <w:sz w:val="28"/>
          <w:szCs w:val="28"/>
        </w:rPr>
        <w:t xml:space="preserve"> </w:t>
      </w:r>
      <w:r w:rsidR="00E47FA4" w:rsidRPr="00CB718B">
        <w:rPr>
          <w:rFonts w:ascii="Times New Roman" w:hAnsi="Times New Roman" w:cs="Times New Roman"/>
          <w:sz w:val="28"/>
          <w:szCs w:val="28"/>
        </w:rPr>
        <w:t>конкретные</w:t>
      </w:r>
      <w:r w:rsidR="0084480C" w:rsidRPr="00CB718B">
        <w:rPr>
          <w:rFonts w:ascii="Times New Roman" w:hAnsi="Times New Roman" w:cs="Times New Roman"/>
          <w:sz w:val="28"/>
          <w:szCs w:val="28"/>
        </w:rPr>
        <w:t xml:space="preserve"> </w:t>
      </w:r>
      <w:r w:rsidR="00E47FA4" w:rsidRPr="00CB718B">
        <w:rPr>
          <w:rFonts w:ascii="Times New Roman" w:hAnsi="Times New Roman" w:cs="Times New Roman"/>
          <w:sz w:val="28"/>
          <w:szCs w:val="28"/>
        </w:rPr>
        <w:t>направления и виды деятельности на соответствующей территории;</w:t>
      </w:r>
    </w:p>
    <w:p w:rsidR="00E47FA4" w:rsidRPr="00CB718B" w:rsidRDefault="00E47FA4" w:rsidP="00935A93">
      <w:pPr>
        <w:pStyle w:val="a3"/>
        <w:spacing w:line="360" w:lineRule="auto"/>
        <w:ind w:firstLine="709"/>
        <w:jc w:val="both"/>
        <w:rPr>
          <w:rFonts w:ascii="Times New Roman" w:hAnsi="Times New Roman" w:cs="Times New Roman"/>
          <w:sz w:val="28"/>
          <w:szCs w:val="28"/>
        </w:rPr>
      </w:pPr>
      <w:r w:rsidRPr="00CB718B">
        <w:rPr>
          <w:rFonts w:ascii="Times New Roman" w:hAnsi="Times New Roman" w:cs="Times New Roman"/>
          <w:sz w:val="28"/>
          <w:szCs w:val="28"/>
        </w:rPr>
        <w:t>-</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наличие устойчивых представлений о величине необходимых</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расходов для</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реализации</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каждым</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уровнем</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власти</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его</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полномочий</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и ответственности;</w:t>
      </w:r>
    </w:p>
    <w:p w:rsidR="00E47FA4" w:rsidRPr="00CB718B" w:rsidRDefault="00E47FA4" w:rsidP="00935A93">
      <w:pPr>
        <w:pStyle w:val="a3"/>
        <w:spacing w:line="360" w:lineRule="auto"/>
        <w:ind w:firstLine="709"/>
        <w:jc w:val="both"/>
        <w:rPr>
          <w:rFonts w:ascii="Times New Roman" w:hAnsi="Times New Roman" w:cs="Times New Roman"/>
          <w:sz w:val="28"/>
          <w:szCs w:val="28"/>
        </w:rPr>
      </w:pPr>
      <w:r w:rsidRPr="00CB718B">
        <w:rPr>
          <w:rFonts w:ascii="Times New Roman" w:hAnsi="Times New Roman" w:cs="Times New Roman"/>
          <w:sz w:val="28"/>
          <w:szCs w:val="28"/>
        </w:rPr>
        <w:t>-</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закрепление за</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каждым</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уровнем</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бюджетной</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системы</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налоговых</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и</w:t>
      </w:r>
    </w:p>
    <w:p w:rsidR="00E47FA4" w:rsidRPr="00CB718B" w:rsidRDefault="00E47FA4" w:rsidP="00935A93">
      <w:pPr>
        <w:pStyle w:val="a3"/>
        <w:spacing w:line="360" w:lineRule="auto"/>
        <w:ind w:firstLine="709"/>
        <w:jc w:val="both"/>
        <w:rPr>
          <w:rFonts w:ascii="Times New Roman" w:hAnsi="Times New Roman" w:cs="Times New Roman"/>
          <w:sz w:val="28"/>
          <w:szCs w:val="28"/>
        </w:rPr>
      </w:pPr>
      <w:r w:rsidRPr="00CB718B">
        <w:rPr>
          <w:rFonts w:ascii="Times New Roman" w:hAnsi="Times New Roman" w:cs="Times New Roman"/>
          <w:sz w:val="28"/>
          <w:szCs w:val="28"/>
        </w:rPr>
        <w:t>неналоговых доходных источников;</w:t>
      </w:r>
    </w:p>
    <w:p w:rsidR="00E47FA4" w:rsidRPr="00CB718B" w:rsidRDefault="00E47FA4" w:rsidP="00935A93">
      <w:pPr>
        <w:pStyle w:val="a3"/>
        <w:spacing w:line="360" w:lineRule="auto"/>
        <w:ind w:firstLine="709"/>
        <w:jc w:val="both"/>
        <w:rPr>
          <w:rFonts w:ascii="Times New Roman" w:hAnsi="Times New Roman" w:cs="Times New Roman"/>
          <w:sz w:val="28"/>
          <w:szCs w:val="28"/>
        </w:rPr>
      </w:pPr>
      <w:r w:rsidRPr="00CB718B">
        <w:rPr>
          <w:rFonts w:ascii="Times New Roman" w:hAnsi="Times New Roman" w:cs="Times New Roman"/>
          <w:sz w:val="28"/>
          <w:szCs w:val="28"/>
        </w:rPr>
        <w:t>-</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реализация программ</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поддержки</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развития отдельных</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регионов</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и т.п.</w:t>
      </w:r>
    </w:p>
    <w:p w:rsidR="00E47FA4" w:rsidRPr="00CB718B" w:rsidRDefault="00E47FA4" w:rsidP="00935A93">
      <w:pPr>
        <w:pStyle w:val="a3"/>
        <w:spacing w:line="360" w:lineRule="auto"/>
        <w:ind w:firstLine="709"/>
        <w:jc w:val="both"/>
        <w:rPr>
          <w:rFonts w:ascii="Times New Roman" w:hAnsi="Times New Roman" w:cs="Times New Roman"/>
          <w:sz w:val="28"/>
          <w:szCs w:val="28"/>
        </w:rPr>
      </w:pPr>
      <w:r w:rsidRPr="00CB718B">
        <w:rPr>
          <w:rFonts w:ascii="Times New Roman" w:hAnsi="Times New Roman" w:cs="Times New Roman"/>
          <w:sz w:val="28"/>
          <w:szCs w:val="28"/>
        </w:rPr>
        <w:t>Все эти характеристики стандартной модели бюджетного</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федерализма</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претерпевают</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неизбежные</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изменения</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при</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её адаптации к условиям конкретной страны. «Стандарт»</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надо</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приспосабливать</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к характерному только для данной страны</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и</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для</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данного</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периода</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её</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истории</w:t>
      </w:r>
      <w:r w:rsidR="0084480C" w:rsidRPr="00CB718B">
        <w:rPr>
          <w:rFonts w:ascii="Times New Roman" w:hAnsi="Times New Roman" w:cs="Times New Roman"/>
          <w:sz w:val="28"/>
          <w:szCs w:val="28"/>
        </w:rPr>
        <w:t xml:space="preserve"> </w:t>
      </w:r>
      <w:r w:rsidRPr="00CB718B">
        <w:rPr>
          <w:rFonts w:ascii="Times New Roman" w:hAnsi="Times New Roman" w:cs="Times New Roman"/>
          <w:sz w:val="28"/>
          <w:szCs w:val="28"/>
        </w:rPr>
        <w:t>множеству взаимосвязанных задач социального, экономического и</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регионального развития.</w:t>
      </w:r>
    </w:p>
    <w:p w:rsidR="00E47FA4" w:rsidRPr="00815B62" w:rsidRDefault="00E47FA4" w:rsidP="00935A93">
      <w:pPr>
        <w:pStyle w:val="a3"/>
        <w:spacing w:line="360" w:lineRule="auto"/>
        <w:ind w:firstLine="709"/>
        <w:jc w:val="both"/>
        <w:rPr>
          <w:rFonts w:ascii="Times New Roman" w:hAnsi="Times New Roman" w:cs="Times New Roman"/>
          <w:sz w:val="28"/>
          <w:szCs w:val="28"/>
        </w:rPr>
      </w:pPr>
      <w:r w:rsidRPr="00CB718B">
        <w:rPr>
          <w:rFonts w:ascii="Times New Roman" w:hAnsi="Times New Roman" w:cs="Times New Roman"/>
          <w:sz w:val="28"/>
          <w:szCs w:val="28"/>
        </w:rPr>
        <w:t>Российская</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модель</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бюджетного</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федерализма</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формально</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строилась</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в соответствии с</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описанным</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«стандартом».</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Она</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опиралась</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на</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конституционно декларированное</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распределение</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предметов</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ведения</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между</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Федерацией,</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её субъектами и</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муниципальными</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образованиями</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и</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исходила</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из</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законодательно установленной структуры разделения между всеми уровнями власти собираемых</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в</w:t>
      </w:r>
      <w:r w:rsidR="004B665F" w:rsidRPr="00CB718B">
        <w:rPr>
          <w:rFonts w:ascii="Times New Roman" w:hAnsi="Times New Roman" w:cs="Times New Roman"/>
          <w:sz w:val="28"/>
          <w:szCs w:val="28"/>
        </w:rPr>
        <w:t xml:space="preserve"> </w:t>
      </w:r>
      <w:r w:rsidRPr="00CB718B">
        <w:rPr>
          <w:rFonts w:ascii="Times New Roman" w:hAnsi="Times New Roman" w:cs="Times New Roman"/>
          <w:sz w:val="28"/>
          <w:szCs w:val="28"/>
        </w:rPr>
        <w:t>стране налогов. В её рамках использовался «формульный», внешне свободный</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от субъективизма</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механизм</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бюджетного</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выравнивания</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с</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помощью</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федер</w:t>
      </w:r>
      <w:r w:rsidR="004B665F" w:rsidRPr="00CB718B">
        <w:rPr>
          <w:rFonts w:ascii="Times New Roman" w:hAnsi="Times New Roman" w:cs="Times New Roman"/>
          <w:sz w:val="28"/>
          <w:szCs w:val="28"/>
        </w:rPr>
        <w:t>альных трансфертов субъектам РФ.</w:t>
      </w:r>
      <w:r w:rsidR="007C74C0" w:rsidRPr="00815B62">
        <w:rPr>
          <w:rFonts w:ascii="Times New Roman" w:hAnsi="Times New Roman" w:cs="Times New Roman"/>
          <w:sz w:val="28"/>
          <w:szCs w:val="28"/>
        </w:rPr>
        <w:t xml:space="preserve"> [</w:t>
      </w:r>
      <w:r w:rsidR="00570ED9" w:rsidRPr="00CB718B">
        <w:rPr>
          <w:rFonts w:ascii="Times New Roman" w:hAnsi="Times New Roman" w:cs="Times New Roman"/>
          <w:sz w:val="28"/>
          <w:szCs w:val="28"/>
        </w:rPr>
        <w:t>12, 56</w:t>
      </w:r>
      <w:r w:rsidR="007C74C0" w:rsidRPr="00815B62">
        <w:rPr>
          <w:rFonts w:ascii="Times New Roman" w:hAnsi="Times New Roman" w:cs="Times New Roman"/>
          <w:sz w:val="28"/>
          <w:szCs w:val="28"/>
        </w:rPr>
        <w:t>]</w:t>
      </w:r>
    </w:p>
    <w:p w:rsidR="00E47FA4" w:rsidRPr="00CB718B" w:rsidRDefault="00E47FA4" w:rsidP="00935A93">
      <w:pPr>
        <w:pStyle w:val="a3"/>
        <w:spacing w:line="360" w:lineRule="auto"/>
        <w:ind w:firstLine="709"/>
        <w:jc w:val="both"/>
        <w:rPr>
          <w:rFonts w:ascii="Times New Roman" w:hAnsi="Times New Roman" w:cs="Times New Roman"/>
          <w:sz w:val="28"/>
          <w:szCs w:val="28"/>
        </w:rPr>
      </w:pPr>
      <w:r w:rsidRPr="00CB718B">
        <w:rPr>
          <w:rFonts w:ascii="Times New Roman" w:hAnsi="Times New Roman" w:cs="Times New Roman"/>
          <w:sz w:val="28"/>
          <w:szCs w:val="28"/>
        </w:rPr>
        <w:t>Главной проблемой российского</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бюджетного</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федерализма</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является</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его низкая</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эффективность.</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Одной</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из</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основных</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причин</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этого</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является</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очень значительная дифференциация</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регионов</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по</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уровню</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доходов.</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Так</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по</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оценке Министерства финансов, 66% всего налогового потенциала страны</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сосредоточено в 12 субъектах РФ. Получается,</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что</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эти</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12</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субъектов</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получают</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на</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своей территории две трети всех налогов страны,</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а</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76</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субъектов</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одну</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треть.</w:t>
      </w:r>
      <w:r w:rsidR="007C74C0" w:rsidRPr="00CB718B">
        <w:rPr>
          <w:rFonts w:ascii="Times New Roman" w:hAnsi="Times New Roman" w:cs="Times New Roman"/>
          <w:sz w:val="28"/>
          <w:szCs w:val="28"/>
        </w:rPr>
        <w:t xml:space="preserve"> [</w:t>
      </w:r>
      <w:r w:rsidR="00570ED9" w:rsidRPr="00CB718B">
        <w:rPr>
          <w:rFonts w:ascii="Times New Roman" w:hAnsi="Times New Roman" w:cs="Times New Roman"/>
          <w:sz w:val="28"/>
          <w:szCs w:val="28"/>
        </w:rPr>
        <w:t>12, 62</w:t>
      </w:r>
      <w:r w:rsidR="007C74C0" w:rsidRPr="00CB718B">
        <w:rPr>
          <w:rFonts w:ascii="Times New Roman" w:hAnsi="Times New Roman" w:cs="Times New Roman"/>
          <w:sz w:val="28"/>
          <w:szCs w:val="28"/>
        </w:rPr>
        <w:t>]</w:t>
      </w:r>
    </w:p>
    <w:p w:rsidR="00E47FA4" w:rsidRPr="00CB718B" w:rsidRDefault="00E47FA4" w:rsidP="00935A93">
      <w:pPr>
        <w:pStyle w:val="a3"/>
        <w:spacing w:line="360" w:lineRule="auto"/>
        <w:ind w:firstLine="709"/>
        <w:jc w:val="both"/>
        <w:rPr>
          <w:rFonts w:ascii="Times New Roman" w:hAnsi="Times New Roman" w:cs="Times New Roman"/>
          <w:sz w:val="28"/>
          <w:szCs w:val="28"/>
        </w:rPr>
      </w:pPr>
      <w:r w:rsidRPr="00CB718B">
        <w:rPr>
          <w:rFonts w:ascii="Times New Roman" w:hAnsi="Times New Roman" w:cs="Times New Roman"/>
          <w:sz w:val="28"/>
          <w:szCs w:val="28"/>
        </w:rPr>
        <w:t>Углубление горизонтальной дифференциации по доходам способствует</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увеличению объема средств, необходимых для подтягивания регионов</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до</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среднероссийского уровня. Так как межрегиональная дифференциация усиливается, то</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всё</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больший</w:t>
      </w:r>
      <w:r w:rsidR="004B665F" w:rsidRPr="00CB718B">
        <w:rPr>
          <w:rFonts w:ascii="Times New Roman" w:hAnsi="Times New Roman" w:cs="Times New Roman"/>
          <w:sz w:val="28"/>
          <w:szCs w:val="28"/>
        </w:rPr>
        <w:t xml:space="preserve"> </w:t>
      </w:r>
      <w:r w:rsidRPr="00CB718B">
        <w:rPr>
          <w:rFonts w:ascii="Times New Roman" w:hAnsi="Times New Roman" w:cs="Times New Roman"/>
          <w:sz w:val="28"/>
          <w:szCs w:val="28"/>
        </w:rPr>
        <w:t>объем</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ресурсов</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будет</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уходить</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в</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бедные</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регионы.</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Существующая</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методика выделения трансфертов</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приводит</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к</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тому,</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что</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при</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сокращении</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собственных бюджетных доходов субъект Федерации имеет больше прав на</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получение</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средств из</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федерального</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бюджета.</w:t>
      </w:r>
      <w:r w:rsidR="00815B62">
        <w:rPr>
          <w:rFonts w:ascii="Times New Roman" w:hAnsi="Times New Roman" w:cs="Times New Roman"/>
          <w:sz w:val="28"/>
          <w:szCs w:val="28"/>
        </w:rPr>
        <w:t xml:space="preserve"> </w:t>
      </w:r>
    </w:p>
    <w:p w:rsidR="00E47FA4" w:rsidRPr="00CB718B" w:rsidRDefault="00E47FA4" w:rsidP="00935A93">
      <w:pPr>
        <w:pStyle w:val="a3"/>
        <w:spacing w:line="360" w:lineRule="auto"/>
        <w:ind w:firstLine="709"/>
        <w:jc w:val="both"/>
        <w:rPr>
          <w:rFonts w:ascii="Times New Roman" w:hAnsi="Times New Roman" w:cs="Times New Roman"/>
          <w:sz w:val="28"/>
          <w:szCs w:val="28"/>
        </w:rPr>
      </w:pPr>
      <w:r w:rsidRPr="00CB718B">
        <w:rPr>
          <w:rFonts w:ascii="Times New Roman" w:hAnsi="Times New Roman" w:cs="Times New Roman"/>
          <w:sz w:val="28"/>
          <w:szCs w:val="28"/>
        </w:rPr>
        <w:t>Существующий</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механизм</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выделения</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трансфертов поощряет</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регионы</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к</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уменьшению</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их</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доходной</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базы.</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Принцип</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выравнивания</w:t>
      </w:r>
    </w:p>
    <w:p w:rsidR="00E47FA4" w:rsidRPr="00CB718B" w:rsidRDefault="00E47FA4" w:rsidP="00935A93">
      <w:pPr>
        <w:pStyle w:val="a3"/>
        <w:spacing w:line="360" w:lineRule="auto"/>
        <w:ind w:firstLine="709"/>
        <w:jc w:val="both"/>
        <w:rPr>
          <w:rFonts w:ascii="Times New Roman" w:hAnsi="Times New Roman" w:cs="Times New Roman"/>
          <w:sz w:val="28"/>
          <w:szCs w:val="28"/>
        </w:rPr>
      </w:pPr>
      <w:r w:rsidRPr="00CB718B">
        <w:rPr>
          <w:rFonts w:ascii="Times New Roman" w:hAnsi="Times New Roman" w:cs="Times New Roman"/>
          <w:sz w:val="28"/>
          <w:szCs w:val="28"/>
        </w:rPr>
        <w:t>расходов</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при</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отсутствии</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стимулов</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к</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увеличению</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собственных</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доходов обусловливает усиление иждивенческих настроений в регионах.</w:t>
      </w:r>
    </w:p>
    <w:p w:rsidR="00E47FA4" w:rsidRPr="00815B62" w:rsidRDefault="00E47FA4" w:rsidP="00935A93">
      <w:pPr>
        <w:pStyle w:val="a3"/>
        <w:spacing w:line="360" w:lineRule="auto"/>
        <w:ind w:firstLine="709"/>
        <w:jc w:val="both"/>
        <w:rPr>
          <w:rFonts w:ascii="Times New Roman" w:hAnsi="Times New Roman" w:cs="Times New Roman"/>
          <w:sz w:val="28"/>
          <w:szCs w:val="28"/>
        </w:rPr>
      </w:pPr>
      <w:r w:rsidRPr="00CB718B">
        <w:rPr>
          <w:rFonts w:ascii="Times New Roman" w:hAnsi="Times New Roman" w:cs="Times New Roman"/>
          <w:sz w:val="28"/>
          <w:szCs w:val="28"/>
        </w:rPr>
        <w:t>В таких условиях необходимы коренные изменения трансфертной политики, направленные на повышение</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финансовой</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самостоятельности</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и</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ответственности регионов, поощрение их собственных усилий в преодолении бюджетного</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кризиса, наращивании доходной базы как регионального,</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так</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и</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федерального</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бюджета, ускорении социально-экономических реформ.</w:t>
      </w:r>
      <w:r w:rsidR="007C74C0" w:rsidRPr="00CB718B">
        <w:rPr>
          <w:rFonts w:ascii="Times New Roman" w:hAnsi="Times New Roman" w:cs="Times New Roman"/>
          <w:sz w:val="28"/>
          <w:szCs w:val="28"/>
        </w:rPr>
        <w:t xml:space="preserve"> [</w:t>
      </w:r>
      <w:r w:rsidR="00570ED9" w:rsidRPr="00CB718B">
        <w:rPr>
          <w:rFonts w:ascii="Times New Roman" w:hAnsi="Times New Roman" w:cs="Times New Roman"/>
          <w:sz w:val="28"/>
          <w:szCs w:val="28"/>
        </w:rPr>
        <w:t>12, 64</w:t>
      </w:r>
      <w:r w:rsidR="007C74C0" w:rsidRPr="00815B62">
        <w:rPr>
          <w:rFonts w:ascii="Times New Roman" w:hAnsi="Times New Roman" w:cs="Times New Roman"/>
          <w:sz w:val="28"/>
          <w:szCs w:val="28"/>
        </w:rPr>
        <w:t>]</w:t>
      </w:r>
    </w:p>
    <w:p w:rsidR="00E47FA4" w:rsidRPr="00CB718B" w:rsidRDefault="00E47FA4" w:rsidP="00935A93">
      <w:pPr>
        <w:pStyle w:val="a3"/>
        <w:spacing w:line="360" w:lineRule="auto"/>
        <w:ind w:firstLine="709"/>
        <w:jc w:val="both"/>
        <w:rPr>
          <w:rFonts w:ascii="Times New Roman" w:hAnsi="Times New Roman" w:cs="Times New Roman"/>
          <w:sz w:val="28"/>
          <w:szCs w:val="28"/>
        </w:rPr>
      </w:pPr>
      <w:r w:rsidRPr="00CB718B">
        <w:rPr>
          <w:rFonts w:ascii="Times New Roman" w:hAnsi="Times New Roman" w:cs="Times New Roman"/>
          <w:sz w:val="28"/>
          <w:szCs w:val="28"/>
        </w:rPr>
        <w:t>Для повышения заинтересованности регионов в</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наполнении</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федерального бюджета доходами должна быть установлена</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прямая</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зависимость</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получения</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из федерального центра финансовой</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помощи</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от</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степени</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выполнения</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задания</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по мобилизации доходов в федеральный бюджет.</w:t>
      </w:r>
    </w:p>
    <w:p w:rsidR="00E47FA4" w:rsidRPr="00CB718B" w:rsidRDefault="00E47FA4" w:rsidP="00935A93">
      <w:pPr>
        <w:pStyle w:val="a3"/>
        <w:spacing w:line="360" w:lineRule="auto"/>
        <w:ind w:firstLine="709"/>
        <w:jc w:val="both"/>
        <w:rPr>
          <w:rFonts w:ascii="Times New Roman" w:hAnsi="Times New Roman" w:cs="Times New Roman"/>
          <w:sz w:val="28"/>
          <w:szCs w:val="28"/>
        </w:rPr>
      </w:pPr>
      <w:r w:rsidRPr="00CB718B">
        <w:rPr>
          <w:rFonts w:ascii="Times New Roman" w:hAnsi="Times New Roman" w:cs="Times New Roman"/>
          <w:sz w:val="28"/>
          <w:szCs w:val="28"/>
        </w:rPr>
        <w:t>Федеральный</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центр</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должен</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разработать</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и</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довести</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до</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регионов рекомендации</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по</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программам</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бюджетного</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оздоровления,</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следование</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которым будет важнейшим условием выделения финансовой помощи. Основными</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параметрами при этом должны стать:</w:t>
      </w:r>
    </w:p>
    <w:p w:rsidR="00E47FA4" w:rsidRPr="00CB718B" w:rsidRDefault="00E47FA4" w:rsidP="00935A93">
      <w:pPr>
        <w:pStyle w:val="a3"/>
        <w:spacing w:line="360" w:lineRule="auto"/>
        <w:ind w:firstLine="709"/>
        <w:jc w:val="both"/>
        <w:rPr>
          <w:rFonts w:ascii="Times New Roman" w:hAnsi="Times New Roman" w:cs="Times New Roman"/>
          <w:sz w:val="28"/>
          <w:szCs w:val="28"/>
        </w:rPr>
      </w:pPr>
      <w:r w:rsidRPr="00CB718B">
        <w:rPr>
          <w:rFonts w:ascii="Times New Roman" w:hAnsi="Times New Roman" w:cs="Times New Roman"/>
          <w:sz w:val="28"/>
          <w:szCs w:val="28"/>
        </w:rPr>
        <w:t>-</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доля</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приоритетных</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расходов</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(здравоохранение,</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образование, социальное обеспечение и пр.) в расходах регионального бюджета;</w:t>
      </w:r>
    </w:p>
    <w:p w:rsidR="00E47FA4" w:rsidRPr="00CB718B" w:rsidRDefault="00E47FA4" w:rsidP="00935A93">
      <w:pPr>
        <w:pStyle w:val="a3"/>
        <w:spacing w:line="360" w:lineRule="auto"/>
        <w:ind w:firstLine="709"/>
        <w:jc w:val="both"/>
        <w:rPr>
          <w:rFonts w:ascii="Times New Roman" w:hAnsi="Times New Roman" w:cs="Times New Roman"/>
          <w:sz w:val="28"/>
          <w:szCs w:val="28"/>
        </w:rPr>
      </w:pPr>
      <w:r w:rsidRPr="00CB718B">
        <w:rPr>
          <w:rFonts w:ascii="Times New Roman" w:hAnsi="Times New Roman" w:cs="Times New Roman"/>
          <w:sz w:val="28"/>
          <w:szCs w:val="28"/>
        </w:rPr>
        <w:t>-</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доля</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населения</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в</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оплате</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жилищно-коммунальных</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услуг</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и</w:t>
      </w:r>
      <w:r w:rsidR="00CB718B">
        <w:rPr>
          <w:rFonts w:ascii="Times New Roman" w:hAnsi="Times New Roman" w:cs="Times New Roman"/>
          <w:sz w:val="28"/>
          <w:szCs w:val="28"/>
        </w:rPr>
        <w:t xml:space="preserve"> </w:t>
      </w:r>
      <w:r w:rsidRPr="00CB718B">
        <w:rPr>
          <w:rFonts w:ascii="Times New Roman" w:hAnsi="Times New Roman" w:cs="Times New Roman"/>
          <w:sz w:val="28"/>
          <w:szCs w:val="28"/>
        </w:rPr>
        <w:t>общественного транспорта;</w:t>
      </w:r>
    </w:p>
    <w:p w:rsidR="00E47FA4" w:rsidRPr="00CB718B" w:rsidRDefault="00E47FA4" w:rsidP="00935A93">
      <w:pPr>
        <w:pStyle w:val="a3"/>
        <w:spacing w:line="360" w:lineRule="auto"/>
        <w:ind w:firstLine="709"/>
        <w:jc w:val="both"/>
        <w:rPr>
          <w:rFonts w:ascii="Times New Roman" w:hAnsi="Times New Roman" w:cs="Times New Roman"/>
          <w:sz w:val="28"/>
          <w:szCs w:val="28"/>
        </w:rPr>
      </w:pPr>
      <w:r w:rsidRPr="00CB718B">
        <w:rPr>
          <w:rFonts w:ascii="Times New Roman" w:hAnsi="Times New Roman" w:cs="Times New Roman"/>
          <w:sz w:val="28"/>
          <w:szCs w:val="28"/>
        </w:rPr>
        <w:t>-</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наличие административного контроля цен;</w:t>
      </w:r>
    </w:p>
    <w:p w:rsidR="00E47FA4" w:rsidRPr="00CB718B" w:rsidRDefault="004B665F" w:rsidP="00935A93">
      <w:pPr>
        <w:pStyle w:val="a3"/>
        <w:spacing w:line="360" w:lineRule="auto"/>
        <w:ind w:firstLine="709"/>
        <w:jc w:val="both"/>
        <w:rPr>
          <w:rFonts w:ascii="Times New Roman" w:hAnsi="Times New Roman" w:cs="Times New Roman"/>
          <w:sz w:val="28"/>
          <w:szCs w:val="28"/>
        </w:rPr>
      </w:pPr>
      <w:r w:rsidRPr="00CB718B">
        <w:rPr>
          <w:rFonts w:ascii="Times New Roman" w:hAnsi="Times New Roman" w:cs="Times New Roman"/>
          <w:sz w:val="28"/>
          <w:szCs w:val="28"/>
        </w:rPr>
        <w:t xml:space="preserve">- </w:t>
      </w:r>
      <w:r w:rsidR="00E47FA4" w:rsidRPr="00CB718B">
        <w:rPr>
          <w:rFonts w:ascii="Times New Roman" w:hAnsi="Times New Roman" w:cs="Times New Roman"/>
          <w:sz w:val="28"/>
          <w:szCs w:val="28"/>
        </w:rPr>
        <w:t>предельные бюджетные заимствования и объем налоговых освобождений и льгот.</w:t>
      </w:r>
      <w:r w:rsidR="004A5E8B" w:rsidRPr="00CB718B">
        <w:rPr>
          <w:rFonts w:ascii="Times New Roman" w:hAnsi="Times New Roman" w:cs="Times New Roman"/>
          <w:sz w:val="28"/>
          <w:szCs w:val="28"/>
        </w:rPr>
        <w:t xml:space="preserve"> </w:t>
      </w:r>
      <w:r w:rsidR="007C74C0" w:rsidRPr="00CB718B">
        <w:rPr>
          <w:rFonts w:ascii="Times New Roman" w:hAnsi="Times New Roman" w:cs="Times New Roman"/>
          <w:sz w:val="28"/>
          <w:szCs w:val="28"/>
        </w:rPr>
        <w:t>[</w:t>
      </w:r>
      <w:r w:rsidR="00570ED9" w:rsidRPr="00CB718B">
        <w:rPr>
          <w:rFonts w:ascii="Times New Roman" w:hAnsi="Times New Roman" w:cs="Times New Roman"/>
          <w:sz w:val="28"/>
          <w:szCs w:val="28"/>
        </w:rPr>
        <w:t xml:space="preserve">17, </w:t>
      </w:r>
      <w:r w:rsidR="00E5377B" w:rsidRPr="00CB718B">
        <w:rPr>
          <w:rFonts w:ascii="Times New Roman" w:hAnsi="Times New Roman" w:cs="Times New Roman"/>
          <w:sz w:val="28"/>
          <w:szCs w:val="28"/>
        </w:rPr>
        <w:t>52]</w:t>
      </w:r>
    </w:p>
    <w:p w:rsidR="00E47FA4" w:rsidRPr="00CB718B" w:rsidRDefault="00E47FA4" w:rsidP="00935A93">
      <w:pPr>
        <w:pStyle w:val="a3"/>
        <w:spacing w:line="360" w:lineRule="auto"/>
        <w:ind w:firstLine="709"/>
        <w:jc w:val="both"/>
        <w:rPr>
          <w:rFonts w:ascii="Times New Roman" w:hAnsi="Times New Roman" w:cs="Times New Roman"/>
          <w:sz w:val="28"/>
          <w:szCs w:val="28"/>
        </w:rPr>
      </w:pPr>
      <w:r w:rsidRPr="00CB718B">
        <w:rPr>
          <w:rFonts w:ascii="Times New Roman" w:hAnsi="Times New Roman" w:cs="Times New Roman"/>
          <w:sz w:val="28"/>
          <w:szCs w:val="28"/>
        </w:rPr>
        <w:t>Оздоровлению региональных бюджетов должно способствовать упорядочение бюджетного процесса в регионах: обеспечение «прозрачности»</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статей</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бюджета, их</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соответствие</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федеральному</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классификатору,</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консолидация</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в</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бюджет региональных внебюджетных фондов, казначейское исполнение бюджетов.</w:t>
      </w:r>
    </w:p>
    <w:p w:rsidR="00E47FA4" w:rsidRPr="00CB718B" w:rsidRDefault="00E47FA4" w:rsidP="00935A93">
      <w:pPr>
        <w:pStyle w:val="a3"/>
        <w:spacing w:line="360" w:lineRule="auto"/>
        <w:ind w:firstLine="709"/>
        <w:jc w:val="both"/>
        <w:rPr>
          <w:rFonts w:ascii="Times New Roman" w:hAnsi="Times New Roman" w:cs="Times New Roman"/>
          <w:sz w:val="28"/>
          <w:szCs w:val="28"/>
        </w:rPr>
      </w:pPr>
      <w:r w:rsidRPr="00CB718B">
        <w:rPr>
          <w:rFonts w:ascii="Times New Roman" w:hAnsi="Times New Roman" w:cs="Times New Roman"/>
          <w:sz w:val="28"/>
          <w:szCs w:val="28"/>
        </w:rPr>
        <w:t>Важным условием нормального функционирования</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межбюджетных</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отношений является финансовый контроль со стороны федерального центра за правильным</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и целесообразным</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расходованием</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средств</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региональных</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бюджетов.</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Логическим развитием вышесказанного может стать требование обязательного</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подтверждения</w:t>
      </w:r>
      <w:r w:rsidR="004B665F" w:rsidRPr="00CB718B">
        <w:rPr>
          <w:rFonts w:ascii="Times New Roman" w:hAnsi="Times New Roman" w:cs="Times New Roman"/>
          <w:sz w:val="28"/>
          <w:szCs w:val="28"/>
        </w:rPr>
        <w:t xml:space="preserve"> </w:t>
      </w:r>
      <w:r w:rsidRPr="00CB718B">
        <w:rPr>
          <w:rFonts w:ascii="Times New Roman" w:hAnsi="Times New Roman" w:cs="Times New Roman"/>
          <w:sz w:val="28"/>
          <w:szCs w:val="28"/>
        </w:rPr>
        <w:t>соответствующими органами власти фактической результативности</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использования ранее выделенных средств. Такие</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официальные</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подтверждения</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могли</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бы</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быть дополнительными</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основаниями</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для</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получения</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очередной</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порции</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средств поддержки. При этом важно</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не</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полное</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расходование</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полученных</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средств,</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а именно результативность их использования для улучшения</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или</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стабилизации</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в регионе по конкретным</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параметрам</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(снижение</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уровня</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бедности,</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рост</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числа рабочих мест и т.д.).</w:t>
      </w:r>
    </w:p>
    <w:p w:rsidR="00E47FA4" w:rsidRPr="00CB718B" w:rsidRDefault="00E47FA4" w:rsidP="00935A93">
      <w:pPr>
        <w:pStyle w:val="a3"/>
        <w:spacing w:line="360" w:lineRule="auto"/>
        <w:ind w:firstLine="709"/>
        <w:jc w:val="both"/>
        <w:rPr>
          <w:rFonts w:ascii="Times New Roman" w:hAnsi="Times New Roman" w:cs="Times New Roman"/>
          <w:sz w:val="28"/>
          <w:szCs w:val="28"/>
        </w:rPr>
      </w:pPr>
      <w:r w:rsidRPr="00CB718B">
        <w:rPr>
          <w:rFonts w:ascii="Times New Roman" w:hAnsi="Times New Roman" w:cs="Times New Roman"/>
          <w:sz w:val="28"/>
          <w:szCs w:val="28"/>
        </w:rPr>
        <w:t>Большое</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значение</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для</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модернизации</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межбюджетных</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отношений</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имеет изменение предмета государственной финансовой поддержки. Им должно стать</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не расплывчатое</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«социально-экономическое</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развитие</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региона»,</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а</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конкретные задачи, которые можно</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решить</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с</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осязаемыми</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результатами</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в</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установленные сроки и за счет выделенных средств федерального</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бюджета,</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консолидированных</w:t>
      </w:r>
      <w:r w:rsidR="004B665F" w:rsidRPr="00CB718B">
        <w:rPr>
          <w:rFonts w:ascii="Times New Roman" w:hAnsi="Times New Roman" w:cs="Times New Roman"/>
          <w:sz w:val="28"/>
          <w:szCs w:val="28"/>
        </w:rPr>
        <w:t xml:space="preserve"> </w:t>
      </w:r>
      <w:r w:rsidRPr="00CB718B">
        <w:rPr>
          <w:rFonts w:ascii="Times New Roman" w:hAnsi="Times New Roman" w:cs="Times New Roman"/>
          <w:sz w:val="28"/>
          <w:szCs w:val="28"/>
        </w:rPr>
        <w:t>с ресурсами</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региона.</w:t>
      </w:r>
      <w:r w:rsidR="00815B62">
        <w:rPr>
          <w:rFonts w:ascii="Times New Roman" w:hAnsi="Times New Roman" w:cs="Times New Roman"/>
          <w:sz w:val="28"/>
          <w:szCs w:val="28"/>
        </w:rPr>
        <w:t xml:space="preserve"> </w:t>
      </w:r>
    </w:p>
    <w:p w:rsidR="00815B62" w:rsidRDefault="00E47FA4" w:rsidP="00935A93">
      <w:pPr>
        <w:pStyle w:val="a3"/>
        <w:spacing w:line="360" w:lineRule="auto"/>
        <w:ind w:firstLine="709"/>
        <w:jc w:val="both"/>
        <w:rPr>
          <w:rFonts w:ascii="Times New Roman" w:hAnsi="Times New Roman" w:cs="Times New Roman"/>
          <w:sz w:val="28"/>
          <w:szCs w:val="28"/>
        </w:rPr>
      </w:pPr>
      <w:r w:rsidRPr="00CB718B">
        <w:rPr>
          <w:rFonts w:ascii="Times New Roman" w:hAnsi="Times New Roman" w:cs="Times New Roman"/>
          <w:sz w:val="28"/>
          <w:szCs w:val="28"/>
        </w:rPr>
        <w:t>Инициатива</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по</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решению</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таких</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задач,</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равно</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как</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и готовность взять</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на</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себя</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всю</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ответственность</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за</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целевое</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использование бюджетных средств и за достижение заявленных</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результатов,</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должна</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исходить от потенциальных получателей поддержки – руководства субъектов</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Федерации</w:t>
      </w:r>
      <w:r w:rsidR="00815B62">
        <w:rPr>
          <w:rFonts w:ascii="Times New Roman" w:hAnsi="Times New Roman" w:cs="Times New Roman"/>
          <w:sz w:val="28"/>
          <w:szCs w:val="28"/>
        </w:rPr>
        <w:t xml:space="preserve"> </w:t>
      </w:r>
      <w:r w:rsidRPr="00CB718B">
        <w:rPr>
          <w:rFonts w:ascii="Times New Roman" w:hAnsi="Times New Roman" w:cs="Times New Roman"/>
          <w:sz w:val="28"/>
          <w:szCs w:val="28"/>
        </w:rPr>
        <w:t>и муниципальных образований.</w:t>
      </w:r>
      <w:r w:rsidR="004A5E8B" w:rsidRPr="00CB718B">
        <w:rPr>
          <w:rFonts w:ascii="Times New Roman" w:hAnsi="Times New Roman" w:cs="Times New Roman"/>
          <w:sz w:val="28"/>
          <w:szCs w:val="28"/>
        </w:rPr>
        <w:t xml:space="preserve"> </w:t>
      </w:r>
      <w:r w:rsidR="007C74C0" w:rsidRPr="00815B62">
        <w:rPr>
          <w:rFonts w:ascii="Times New Roman" w:hAnsi="Times New Roman" w:cs="Times New Roman"/>
          <w:sz w:val="28"/>
          <w:szCs w:val="28"/>
        </w:rPr>
        <w:t>[</w:t>
      </w:r>
      <w:r w:rsidR="00570ED9" w:rsidRPr="00CB718B">
        <w:rPr>
          <w:rFonts w:ascii="Times New Roman" w:hAnsi="Times New Roman" w:cs="Times New Roman"/>
          <w:sz w:val="28"/>
          <w:szCs w:val="28"/>
        </w:rPr>
        <w:t>17, 70</w:t>
      </w:r>
      <w:r w:rsidR="007C74C0" w:rsidRPr="00815B62">
        <w:rPr>
          <w:rFonts w:ascii="Times New Roman" w:hAnsi="Times New Roman" w:cs="Times New Roman"/>
          <w:sz w:val="28"/>
          <w:szCs w:val="28"/>
        </w:rPr>
        <w:t>]</w:t>
      </w:r>
    </w:p>
    <w:p w:rsidR="00815B62" w:rsidRDefault="00815B62" w:rsidP="00935A93">
      <w:pPr>
        <w:pStyle w:val="a3"/>
        <w:spacing w:line="360" w:lineRule="auto"/>
        <w:ind w:firstLine="709"/>
        <w:jc w:val="both"/>
        <w:rPr>
          <w:rFonts w:ascii="Times New Roman" w:hAnsi="Times New Roman" w:cs="Times New Roman"/>
          <w:b/>
          <w:sz w:val="30"/>
          <w:szCs w:val="30"/>
        </w:rPr>
      </w:pPr>
    </w:p>
    <w:p w:rsidR="00D7031E" w:rsidRDefault="00D7031E" w:rsidP="00935A93">
      <w:pPr>
        <w:pStyle w:val="a3"/>
        <w:spacing w:line="360" w:lineRule="auto"/>
        <w:ind w:firstLine="709"/>
        <w:jc w:val="both"/>
        <w:rPr>
          <w:rFonts w:ascii="Times New Roman" w:hAnsi="Times New Roman" w:cs="Times New Roman"/>
          <w:b/>
          <w:sz w:val="30"/>
          <w:szCs w:val="30"/>
        </w:rPr>
      </w:pPr>
      <w:r w:rsidRPr="00D7031E">
        <w:rPr>
          <w:rFonts w:ascii="Times New Roman" w:hAnsi="Times New Roman" w:cs="Times New Roman"/>
          <w:b/>
          <w:sz w:val="30"/>
          <w:szCs w:val="30"/>
        </w:rPr>
        <w:t>2.3</w:t>
      </w:r>
      <w:r w:rsidR="00815B62">
        <w:rPr>
          <w:rFonts w:ascii="Times New Roman" w:hAnsi="Times New Roman" w:cs="Times New Roman"/>
          <w:b/>
          <w:sz w:val="30"/>
          <w:szCs w:val="30"/>
        </w:rPr>
        <w:t xml:space="preserve"> </w:t>
      </w:r>
      <w:r w:rsidRPr="00D7031E">
        <w:rPr>
          <w:rFonts w:ascii="Times New Roman" w:hAnsi="Times New Roman" w:cs="Times New Roman"/>
          <w:b/>
          <w:sz w:val="30"/>
          <w:szCs w:val="30"/>
        </w:rPr>
        <w:t>Государственный бюджет Российской Федерации</w:t>
      </w:r>
      <w:r w:rsidR="00815B62">
        <w:rPr>
          <w:rFonts w:ascii="Times New Roman" w:hAnsi="Times New Roman" w:cs="Times New Roman"/>
          <w:b/>
          <w:sz w:val="30"/>
          <w:szCs w:val="30"/>
        </w:rPr>
        <w:t xml:space="preserve"> </w:t>
      </w:r>
      <w:r w:rsidRPr="00D7031E">
        <w:rPr>
          <w:rFonts w:ascii="Times New Roman" w:hAnsi="Times New Roman" w:cs="Times New Roman"/>
          <w:b/>
          <w:sz w:val="30"/>
          <w:szCs w:val="30"/>
        </w:rPr>
        <w:t>за 2006 и 2007 год</w:t>
      </w:r>
    </w:p>
    <w:p w:rsidR="00DD64A5" w:rsidRDefault="00DD64A5" w:rsidP="00935A93">
      <w:pPr>
        <w:pStyle w:val="a3"/>
        <w:spacing w:line="360" w:lineRule="auto"/>
        <w:ind w:firstLine="709"/>
        <w:jc w:val="both"/>
        <w:rPr>
          <w:rFonts w:ascii="Times New Roman" w:hAnsi="Times New Roman" w:cs="Times New Roman"/>
          <w:sz w:val="30"/>
          <w:szCs w:val="30"/>
          <w:u w:val="single"/>
        </w:rPr>
      </w:pPr>
    </w:p>
    <w:p w:rsidR="00DD64A5" w:rsidRPr="00CB718B" w:rsidRDefault="00DD64A5" w:rsidP="00935A93">
      <w:pPr>
        <w:pStyle w:val="a3"/>
        <w:spacing w:line="360" w:lineRule="auto"/>
        <w:ind w:firstLine="709"/>
        <w:jc w:val="both"/>
        <w:rPr>
          <w:rFonts w:ascii="Times New Roman" w:hAnsi="Times New Roman" w:cs="Times New Roman"/>
          <w:sz w:val="30"/>
          <w:szCs w:val="30"/>
          <w:u w:val="single"/>
        </w:rPr>
      </w:pPr>
      <w:r w:rsidRPr="00CB718B">
        <w:rPr>
          <w:rFonts w:ascii="Times New Roman" w:hAnsi="Times New Roman" w:cs="Times New Roman"/>
          <w:sz w:val="30"/>
          <w:szCs w:val="30"/>
          <w:u w:val="single"/>
        </w:rPr>
        <w:t>Государственный бюджет РФ за 2006 год</w:t>
      </w:r>
    </w:p>
    <w:p w:rsidR="00050534" w:rsidRPr="00CB718B" w:rsidRDefault="00D7031E" w:rsidP="00935A93">
      <w:pPr>
        <w:pStyle w:val="ab"/>
        <w:spacing w:before="0" w:beforeAutospacing="0" w:after="0" w:afterAutospacing="0" w:line="360" w:lineRule="auto"/>
        <w:ind w:firstLine="709"/>
        <w:jc w:val="both"/>
        <w:rPr>
          <w:color w:val="000000"/>
          <w:sz w:val="28"/>
          <w:szCs w:val="28"/>
        </w:rPr>
      </w:pPr>
      <w:r w:rsidRPr="00CB718B">
        <w:rPr>
          <w:color w:val="000000"/>
          <w:sz w:val="28"/>
          <w:szCs w:val="28"/>
        </w:rPr>
        <w:t xml:space="preserve">Бюджет на 2006 год был спланирован исходя из роста ВВП в </w:t>
      </w:r>
      <w:r w:rsidR="00050534" w:rsidRPr="00CB718B">
        <w:rPr>
          <w:color w:val="000000"/>
          <w:sz w:val="28"/>
          <w:szCs w:val="28"/>
        </w:rPr>
        <w:t>2006г</w:t>
      </w:r>
      <w:r w:rsidRPr="00CB718B">
        <w:rPr>
          <w:color w:val="000000"/>
          <w:sz w:val="28"/>
          <w:szCs w:val="28"/>
        </w:rPr>
        <w:t>. на 5,8%, инфляции в 7</w:t>
      </w:r>
      <w:r w:rsidR="00050534" w:rsidRPr="00CB718B">
        <w:rPr>
          <w:color w:val="000000"/>
          <w:sz w:val="28"/>
          <w:szCs w:val="28"/>
        </w:rPr>
        <w:t xml:space="preserve">,0 </w:t>
      </w:r>
      <w:r w:rsidRPr="00CB718B">
        <w:rPr>
          <w:color w:val="000000"/>
          <w:sz w:val="28"/>
          <w:szCs w:val="28"/>
        </w:rPr>
        <w:t>-</w:t>
      </w:r>
      <w:r w:rsidR="00050534" w:rsidRPr="00CB718B">
        <w:rPr>
          <w:color w:val="000000"/>
          <w:sz w:val="28"/>
          <w:szCs w:val="28"/>
        </w:rPr>
        <w:t xml:space="preserve"> </w:t>
      </w:r>
      <w:r w:rsidRPr="00CB718B">
        <w:rPr>
          <w:color w:val="000000"/>
          <w:sz w:val="28"/>
          <w:szCs w:val="28"/>
        </w:rPr>
        <w:t>8,5%, цены на нефть марки «Urals» в $40 за баррель и среднегодового курса доллара в размере 28,6 рубля за доллар.</w:t>
      </w:r>
    </w:p>
    <w:p w:rsidR="00EC05A1" w:rsidRPr="00CB718B" w:rsidRDefault="00050534" w:rsidP="00935A93">
      <w:pPr>
        <w:spacing w:line="360" w:lineRule="auto"/>
        <w:ind w:firstLine="709"/>
        <w:jc w:val="both"/>
        <w:rPr>
          <w:color w:val="000000"/>
          <w:sz w:val="28"/>
          <w:szCs w:val="28"/>
        </w:rPr>
      </w:pPr>
      <w:r w:rsidRPr="00CB718B">
        <w:rPr>
          <w:color w:val="000000"/>
          <w:sz w:val="28"/>
          <w:szCs w:val="28"/>
        </w:rPr>
        <w:t>В 2006г.</w:t>
      </w:r>
      <w:r w:rsidR="00815B62">
        <w:rPr>
          <w:color w:val="000000"/>
          <w:sz w:val="28"/>
          <w:szCs w:val="28"/>
        </w:rPr>
        <w:t xml:space="preserve"> </w:t>
      </w:r>
      <w:r w:rsidRPr="00CB718B">
        <w:rPr>
          <w:color w:val="000000"/>
          <w:sz w:val="28"/>
          <w:szCs w:val="28"/>
        </w:rPr>
        <w:t xml:space="preserve">доходы бюджета составили 5 трлн. 46 млрд. 137,5 млн. рублей, в том числе налоговые доходы - 3 трлн. 167 млрд. 825,9 млн. рублей, неналоговые - 1 трлн. 878 млрд. 311,6 млн. рублей. </w:t>
      </w:r>
      <w:r w:rsidR="00EC05A1" w:rsidRPr="00CB718B">
        <w:rPr>
          <w:color w:val="000000"/>
          <w:sz w:val="28"/>
          <w:szCs w:val="28"/>
        </w:rPr>
        <w:t>В январе-мае 2006г. в федеральный бюджет страны поступило администрируемых ФНС России доходов 1 214,8 млрд. руб. Основная масса администрируемых ФНС России доходов федерального бюджета была обеспечена поступлениями налога на добычу полезных ископаемых — 36,3% и НДС —33,4%. Поступления налога на прибыль организаций в федеральный бюджет РФ в январе-мае 2006г. составили 189,8 млрд. руб. Поступления единого социального налога, зачисляемого в федеральный бюджет, в январе-мае 2006г. составили 113,5 млрд. руб. Поступления НДС на товары, реализуемые на территории РФ, в январе-мае 2006г. составили 405,8 млрд. руб.</w:t>
      </w:r>
      <w:r w:rsidR="00815B62">
        <w:rPr>
          <w:color w:val="000000"/>
          <w:sz w:val="28"/>
          <w:szCs w:val="28"/>
        </w:rPr>
        <w:t xml:space="preserve"> </w:t>
      </w:r>
    </w:p>
    <w:p w:rsidR="00050534" w:rsidRPr="00CB718B" w:rsidRDefault="00050534" w:rsidP="00935A93">
      <w:pPr>
        <w:pStyle w:val="ab"/>
        <w:spacing w:before="0" w:beforeAutospacing="0" w:after="0" w:afterAutospacing="0" w:line="360" w:lineRule="auto"/>
        <w:ind w:firstLine="709"/>
        <w:jc w:val="both"/>
        <w:rPr>
          <w:color w:val="000000"/>
          <w:sz w:val="28"/>
          <w:szCs w:val="28"/>
        </w:rPr>
      </w:pPr>
      <w:r w:rsidRPr="00CB718B">
        <w:rPr>
          <w:color w:val="000000"/>
          <w:sz w:val="28"/>
          <w:szCs w:val="28"/>
        </w:rPr>
        <w:t>Расходы бюджета состав</w:t>
      </w:r>
      <w:r w:rsidR="00EC05A1" w:rsidRPr="00CB718B">
        <w:rPr>
          <w:color w:val="000000"/>
          <w:sz w:val="28"/>
          <w:szCs w:val="28"/>
        </w:rPr>
        <w:t>или</w:t>
      </w:r>
      <w:r w:rsidRPr="00CB718B">
        <w:rPr>
          <w:color w:val="000000"/>
          <w:sz w:val="28"/>
          <w:szCs w:val="28"/>
        </w:rPr>
        <w:t xml:space="preserve"> 4 трлн. 270 млрд. 114,7 млн. рублей, в том числе процентные расходы - 202 млрд. 482,2 млн. рублей, непроцентные - 4 трлн. 67 млрд. 632,5 млн. рублей. Профицит бюджета состави</w:t>
      </w:r>
      <w:r w:rsidR="00EC05A1" w:rsidRPr="00CB718B">
        <w:rPr>
          <w:color w:val="000000"/>
          <w:sz w:val="28"/>
          <w:szCs w:val="28"/>
        </w:rPr>
        <w:t>л</w:t>
      </w:r>
      <w:r w:rsidRPr="00CB718B">
        <w:rPr>
          <w:color w:val="000000"/>
          <w:sz w:val="28"/>
          <w:szCs w:val="28"/>
        </w:rPr>
        <w:t xml:space="preserve"> 776 млрд. 22,8 млн. рублей. Объем ВВП в абсолютном выражении </w:t>
      </w:r>
      <w:r w:rsidR="00EC05A1" w:rsidRPr="00CB718B">
        <w:rPr>
          <w:color w:val="000000"/>
          <w:sz w:val="28"/>
          <w:szCs w:val="28"/>
        </w:rPr>
        <w:t xml:space="preserve">- </w:t>
      </w:r>
      <w:r w:rsidRPr="00CB718B">
        <w:rPr>
          <w:color w:val="000000"/>
          <w:sz w:val="28"/>
          <w:szCs w:val="28"/>
        </w:rPr>
        <w:t>24,38 трлн. рублей.</w:t>
      </w:r>
      <w:r w:rsidR="00084D3F" w:rsidRPr="00CB718B">
        <w:rPr>
          <w:color w:val="000000"/>
          <w:sz w:val="28"/>
          <w:szCs w:val="28"/>
        </w:rPr>
        <w:t xml:space="preserve"> </w:t>
      </w:r>
      <w:r w:rsidR="00084D3F" w:rsidRPr="00815B62">
        <w:rPr>
          <w:color w:val="000000"/>
          <w:sz w:val="28"/>
          <w:szCs w:val="28"/>
        </w:rPr>
        <w:t>[</w:t>
      </w:r>
      <w:r w:rsidR="00084D3F" w:rsidRPr="00CB718B">
        <w:rPr>
          <w:color w:val="000000"/>
          <w:sz w:val="28"/>
          <w:szCs w:val="28"/>
        </w:rPr>
        <w:t>22</w:t>
      </w:r>
      <w:r w:rsidR="00084D3F" w:rsidRPr="00815B62">
        <w:rPr>
          <w:color w:val="000000"/>
          <w:sz w:val="28"/>
          <w:szCs w:val="28"/>
        </w:rPr>
        <w:t>]</w:t>
      </w:r>
    </w:p>
    <w:p w:rsidR="00EC05A1" w:rsidRPr="00CB718B" w:rsidRDefault="00EC05A1" w:rsidP="00935A93">
      <w:pPr>
        <w:spacing w:line="360" w:lineRule="auto"/>
        <w:ind w:firstLine="709"/>
        <w:jc w:val="both"/>
        <w:rPr>
          <w:color w:val="000000"/>
          <w:sz w:val="28"/>
          <w:szCs w:val="28"/>
          <w:lang w:val="en-US"/>
        </w:rPr>
      </w:pPr>
      <w:r w:rsidRPr="00CB718B">
        <w:rPr>
          <w:color w:val="000000"/>
          <w:sz w:val="28"/>
          <w:szCs w:val="28"/>
        </w:rPr>
        <w:t xml:space="preserve"> Особенностью федерального бюджета на 2006 год является то, что для активизации инвестиционной деятельности на условиях государственно-частного партнерства создан Инвестиционный фонд в объеме 69,7 млрд. рублей, средства которого должны направляться на реализацию крупных инвестиционных</w:t>
      </w:r>
      <w:r w:rsidR="00815B62">
        <w:rPr>
          <w:color w:val="000000"/>
          <w:sz w:val="28"/>
          <w:szCs w:val="28"/>
        </w:rPr>
        <w:t xml:space="preserve"> </w:t>
      </w:r>
      <w:r w:rsidRPr="00CB718B">
        <w:rPr>
          <w:color w:val="000000"/>
          <w:sz w:val="28"/>
          <w:szCs w:val="28"/>
        </w:rPr>
        <w:t>и инновационных проектов.</w:t>
      </w:r>
      <w:r w:rsidR="00815B62">
        <w:rPr>
          <w:color w:val="000000"/>
          <w:sz w:val="28"/>
          <w:szCs w:val="28"/>
        </w:rPr>
        <w:t xml:space="preserve"> </w:t>
      </w:r>
      <w:r w:rsidRPr="00CB718B">
        <w:rPr>
          <w:color w:val="000000"/>
          <w:sz w:val="28"/>
          <w:szCs w:val="28"/>
        </w:rPr>
        <w:t>Ещё одной особенностью федерального бюджета на 2006 год является необходимость финансирования из него, начиная с 2006 года, четырех национальных проектов: «Доступное и комфортное жилье – гражданам России», «Здоровье», «Образование» и</w:t>
      </w:r>
      <w:r w:rsidR="00815B62">
        <w:rPr>
          <w:color w:val="000000"/>
          <w:sz w:val="28"/>
          <w:szCs w:val="28"/>
        </w:rPr>
        <w:t xml:space="preserve"> </w:t>
      </w:r>
      <w:r w:rsidRPr="00CB718B">
        <w:rPr>
          <w:color w:val="000000"/>
          <w:sz w:val="28"/>
          <w:szCs w:val="28"/>
        </w:rPr>
        <w:t>«Развитие АПК», выдвинутых в качестве приоритетных Президентом Российской Федерации после внесения Правительством РФ в Государственную Думу проекта федерального бюджета на 2006 год. В соответствии с постановлением Государственной Думы «О принятии во втором чтении проекта федерального закона «О федеральном бюджете на 2006 год» на реализацию четырех национальных проектов должно бы</w:t>
      </w:r>
      <w:r w:rsidR="00E44C20" w:rsidRPr="00CB718B">
        <w:rPr>
          <w:color w:val="000000"/>
          <w:sz w:val="28"/>
          <w:szCs w:val="28"/>
        </w:rPr>
        <w:t>ть</w:t>
      </w:r>
      <w:r w:rsidRPr="00CB718B">
        <w:rPr>
          <w:color w:val="000000"/>
          <w:sz w:val="28"/>
          <w:szCs w:val="28"/>
        </w:rPr>
        <w:t xml:space="preserve"> выделено не менее 134,5 млрд. рублей. Из них на «Доступное и комфортное жилье – гражданам России» </w:t>
      </w:r>
      <w:r w:rsidR="00E44C20" w:rsidRPr="00CB718B">
        <w:rPr>
          <w:color w:val="000000"/>
          <w:sz w:val="28"/>
          <w:szCs w:val="28"/>
        </w:rPr>
        <w:t>–</w:t>
      </w:r>
      <w:r w:rsidRPr="00CB718B">
        <w:rPr>
          <w:color w:val="000000"/>
          <w:sz w:val="28"/>
          <w:szCs w:val="28"/>
        </w:rPr>
        <w:t xml:space="preserve"> 21,9 млрд. рублей, «Здоровье» – 62,6 млрд. рублей, «Развитие АПК» – 19,2 млрд. рублей и на «Образование» – 30,8 млрд. рублей.</w:t>
      </w:r>
      <w:r w:rsidR="00084D3F" w:rsidRPr="00CB718B">
        <w:rPr>
          <w:color w:val="000000"/>
          <w:sz w:val="28"/>
          <w:szCs w:val="28"/>
        </w:rPr>
        <w:t xml:space="preserve"> </w:t>
      </w:r>
      <w:r w:rsidR="00084D3F" w:rsidRPr="00CB718B">
        <w:rPr>
          <w:color w:val="000000"/>
          <w:sz w:val="28"/>
          <w:szCs w:val="28"/>
          <w:lang w:val="en-US"/>
        </w:rPr>
        <w:t>[22]</w:t>
      </w:r>
    </w:p>
    <w:p w:rsidR="00815B62" w:rsidRDefault="00E44C20" w:rsidP="00935A93">
      <w:pPr>
        <w:spacing w:line="360" w:lineRule="auto"/>
        <w:ind w:firstLine="709"/>
        <w:jc w:val="both"/>
        <w:rPr>
          <w:color w:val="000000"/>
          <w:sz w:val="28"/>
          <w:szCs w:val="28"/>
        </w:rPr>
      </w:pPr>
      <w:r w:rsidRPr="00CB718B">
        <w:rPr>
          <w:color w:val="000000"/>
          <w:sz w:val="28"/>
          <w:szCs w:val="28"/>
        </w:rPr>
        <w:t xml:space="preserve">В результате рассмотрения проекта федерального закона «О федеральном бюджете на 2006 год» во втором и третьем чтениях произошло перераспределение расходов на общую сумму 18,1 млрд. рублей. </w:t>
      </w:r>
    </w:p>
    <w:p w:rsidR="007E08DE" w:rsidRPr="00CB718B" w:rsidRDefault="00E44C20" w:rsidP="00935A93">
      <w:pPr>
        <w:spacing w:line="360" w:lineRule="auto"/>
        <w:ind w:firstLine="709"/>
        <w:jc w:val="both"/>
        <w:rPr>
          <w:color w:val="000000"/>
          <w:sz w:val="28"/>
          <w:szCs w:val="28"/>
        </w:rPr>
      </w:pPr>
      <w:r w:rsidRPr="00CB718B">
        <w:rPr>
          <w:color w:val="000000"/>
          <w:sz w:val="28"/>
          <w:szCs w:val="28"/>
        </w:rPr>
        <w:t>Это обусловлено сокращением расходов по следующим разделам функциональной классификации расходов бюджетов РФ: «Общегосударственные расходы» – на 8,1 млрд. рублей, «Национальная оборона» – на 1,2 млрд. рублей, «Охрана окружающей среды» – на 0,09 млрд. рублей, «Образование» – на 4,4 млрд. рублей, «Социальная политика» – на 4,3 млрд. рублей. При этом на такую же сумму были увеличены остальные разделы, в том числе: «Национальная безопасность и правоохранительная деятельность» – на 1,4 млрд. рублей, «Национальная экономика» – на 0,8 млрд. рублей, «Жилищно-коммунальное хозяйство» – на 7,2 млрд. рублей, «Культура, кинематография и средства массовой информации» – на 0,8 млрд. рублей, «Здравоохранение и спорт» – на 3,2 млрд. рублей, «Межбюджетные трансферты» – на 4,7 млрд. рублей.</w:t>
      </w:r>
      <w:r w:rsidRPr="00CB718B">
        <w:rPr>
          <w:b/>
          <w:color w:val="000000"/>
          <w:sz w:val="28"/>
          <w:szCs w:val="28"/>
        </w:rPr>
        <w:t xml:space="preserve"> </w:t>
      </w:r>
      <w:r w:rsidRPr="00CB718B">
        <w:rPr>
          <w:color w:val="000000"/>
          <w:sz w:val="28"/>
          <w:szCs w:val="28"/>
        </w:rPr>
        <w:t>Во многом такое перераспределение между разделами функциональной классификации расходов бюджетов Российской Федерации было сделано в связи с уточнением объемов финансовых средств, необходимых для реализации четырех национальных проектов, и направлений использования указанных расходов.</w:t>
      </w:r>
      <w:r w:rsidR="00A91072" w:rsidRPr="00CB718B">
        <w:rPr>
          <w:color w:val="000000"/>
          <w:sz w:val="28"/>
          <w:szCs w:val="28"/>
        </w:rPr>
        <w:t xml:space="preserve"> </w:t>
      </w:r>
      <w:r w:rsidR="00084D3F" w:rsidRPr="00CB718B">
        <w:rPr>
          <w:color w:val="000000"/>
          <w:sz w:val="28"/>
          <w:szCs w:val="28"/>
        </w:rPr>
        <w:t>[22]</w:t>
      </w:r>
      <w:r w:rsidR="00CB718B">
        <w:rPr>
          <w:color w:val="000000"/>
          <w:sz w:val="28"/>
          <w:szCs w:val="28"/>
        </w:rPr>
        <w:t xml:space="preserve"> </w:t>
      </w:r>
      <w:r w:rsidR="00A91072" w:rsidRPr="00CB718B">
        <w:rPr>
          <w:color w:val="000000"/>
          <w:sz w:val="28"/>
          <w:szCs w:val="28"/>
        </w:rPr>
        <w:t>В соответствии с Федеральным законом «О федеральном бюджете на 2006 год» размер субсидий бюджетам субъектов Федерации на строительство и реконструкцию автомобильных дорог общего пользования и искусственных сооружений на них, в том числе в границах поселений, муниципальных районов, городских округов, а также связывающих населенные пункты сельских дорог с включением их в сеть дорог общего пользования составило 36,8 млрд. рублей.</w:t>
      </w:r>
      <w:r w:rsidR="00CB718B">
        <w:rPr>
          <w:color w:val="000000"/>
          <w:sz w:val="28"/>
          <w:szCs w:val="28"/>
        </w:rPr>
        <w:t xml:space="preserve"> </w:t>
      </w:r>
      <w:r w:rsidR="007E08DE" w:rsidRPr="00CB718B">
        <w:rPr>
          <w:color w:val="000000"/>
          <w:sz w:val="28"/>
          <w:szCs w:val="28"/>
        </w:rPr>
        <w:t>В соответствии со статьей 42 Федерального закона «О федеральном бюджете на 2006 год» распределены дотации бюджетам субъектов Федерации на поддержку мер по обеспечению сбалансированности бюджетов субъектов РФ в сумме 20,0 млрд. рублей.</w:t>
      </w:r>
      <w:r w:rsidR="00A91072" w:rsidRPr="00CB718B">
        <w:rPr>
          <w:color w:val="000000"/>
          <w:sz w:val="28"/>
          <w:szCs w:val="28"/>
        </w:rPr>
        <w:t xml:space="preserve"> </w:t>
      </w:r>
      <w:r w:rsidR="007E08DE" w:rsidRPr="00CB718B">
        <w:rPr>
          <w:color w:val="000000"/>
          <w:sz w:val="28"/>
          <w:szCs w:val="28"/>
        </w:rPr>
        <w:t>С целью повышения уровня социально-экономического развития субъектов Федерации, в том числе путем улучшения обеспеченности регионов инженерной и социальной инфраструктурой, в составе федерального бюджета в 2006 году образован Федеральный фонд регионального развития, объем которого составляет 2,7 млрд. рублей.</w:t>
      </w:r>
      <w:r w:rsidR="007E08DE" w:rsidRPr="00CB718B">
        <w:rPr>
          <w:b/>
          <w:color w:val="000000"/>
          <w:sz w:val="28"/>
          <w:szCs w:val="28"/>
        </w:rPr>
        <w:t xml:space="preserve"> </w:t>
      </w:r>
      <w:r w:rsidR="007E08DE" w:rsidRPr="00CB718B">
        <w:rPr>
          <w:color w:val="000000"/>
          <w:sz w:val="28"/>
          <w:szCs w:val="28"/>
        </w:rPr>
        <w:t>В 2005 году финансирование федеральной целевой программы</w:t>
      </w:r>
      <w:r w:rsidR="00815B62">
        <w:rPr>
          <w:color w:val="000000"/>
          <w:sz w:val="28"/>
          <w:szCs w:val="28"/>
        </w:rPr>
        <w:t xml:space="preserve"> </w:t>
      </w:r>
      <w:r w:rsidR="007E08DE" w:rsidRPr="00CB718B">
        <w:rPr>
          <w:color w:val="000000"/>
          <w:sz w:val="28"/>
          <w:szCs w:val="28"/>
        </w:rPr>
        <w:t>«Сокращение различий в социально-экономическом развитии регионов Российской Федерации» осуществлялось из средств</w:t>
      </w:r>
      <w:r w:rsidR="00815B62">
        <w:rPr>
          <w:color w:val="000000"/>
          <w:sz w:val="28"/>
          <w:szCs w:val="28"/>
        </w:rPr>
        <w:t xml:space="preserve"> </w:t>
      </w:r>
      <w:r w:rsidR="007E08DE" w:rsidRPr="00CB718B">
        <w:rPr>
          <w:color w:val="000000"/>
          <w:sz w:val="28"/>
          <w:szCs w:val="28"/>
        </w:rPr>
        <w:t>Федерального фонда регионального развития. А в 2006 году ее финансирование стало осуществляться через</w:t>
      </w:r>
      <w:r w:rsidR="00815B62">
        <w:rPr>
          <w:color w:val="000000"/>
          <w:sz w:val="28"/>
          <w:szCs w:val="28"/>
        </w:rPr>
        <w:t xml:space="preserve"> </w:t>
      </w:r>
      <w:r w:rsidR="007E08DE" w:rsidRPr="00CB718B">
        <w:rPr>
          <w:color w:val="000000"/>
          <w:sz w:val="28"/>
          <w:szCs w:val="28"/>
        </w:rPr>
        <w:t>федеральную адресную инвестиционную программу в сумме 1,4 млрд. рублей. Таким образом, финансовые средства, предусмотренные по указанной программе, являются дополнительными инвестиционными ресурсами помимо Федерального фонда регионального развития для субъектов Российской Федерации.</w:t>
      </w:r>
      <w:r w:rsidR="00084D3F" w:rsidRPr="00CB718B">
        <w:rPr>
          <w:color w:val="000000"/>
          <w:sz w:val="28"/>
          <w:szCs w:val="28"/>
        </w:rPr>
        <w:t xml:space="preserve"> [</w:t>
      </w:r>
      <w:r w:rsidR="00084D3F" w:rsidRPr="00815B62">
        <w:rPr>
          <w:color w:val="000000"/>
          <w:sz w:val="28"/>
          <w:szCs w:val="28"/>
        </w:rPr>
        <w:t>22]</w:t>
      </w:r>
    </w:p>
    <w:p w:rsidR="00DD64A5" w:rsidRPr="00DD64A5" w:rsidRDefault="00DD64A5" w:rsidP="00935A93">
      <w:pPr>
        <w:spacing w:line="360" w:lineRule="auto"/>
        <w:ind w:firstLine="709"/>
        <w:jc w:val="both"/>
        <w:rPr>
          <w:color w:val="000000"/>
          <w:sz w:val="30"/>
          <w:szCs w:val="30"/>
          <w:u w:val="single"/>
        </w:rPr>
      </w:pPr>
      <w:r w:rsidRPr="00DD64A5">
        <w:rPr>
          <w:color w:val="000000"/>
          <w:sz w:val="30"/>
          <w:szCs w:val="30"/>
          <w:u w:val="single"/>
        </w:rPr>
        <w:t>Государственный бюджет на 2007 год</w:t>
      </w:r>
    </w:p>
    <w:p w:rsidR="00DD64A5" w:rsidRPr="00CB718B" w:rsidRDefault="00B42519" w:rsidP="00935A93">
      <w:pPr>
        <w:spacing w:line="360" w:lineRule="auto"/>
        <w:ind w:firstLine="709"/>
        <w:jc w:val="both"/>
        <w:rPr>
          <w:color w:val="000000"/>
          <w:sz w:val="28"/>
          <w:szCs w:val="28"/>
        </w:rPr>
      </w:pPr>
      <w:r w:rsidRPr="00CB718B">
        <w:rPr>
          <w:color w:val="000000"/>
          <w:sz w:val="28"/>
          <w:szCs w:val="28"/>
        </w:rPr>
        <w:t>З</w:t>
      </w:r>
      <w:r w:rsidR="00DD64A5" w:rsidRPr="00CB718B">
        <w:rPr>
          <w:color w:val="000000"/>
          <w:sz w:val="28"/>
          <w:szCs w:val="28"/>
        </w:rPr>
        <w:t>а январь-июнь 2007 года уровень доходов феде</w:t>
      </w:r>
      <w:r w:rsidR="00DD64A5" w:rsidRPr="00CB718B">
        <w:rPr>
          <w:color w:val="000000"/>
          <w:sz w:val="28"/>
          <w:szCs w:val="28"/>
        </w:rPr>
        <w:softHyphen/>
        <w:t xml:space="preserve">рального бюджета РФ составил 23,4% ВВП, уровень расходов федерального бюджета </w:t>
      </w:r>
      <w:r w:rsidRPr="00CB718B">
        <w:rPr>
          <w:color w:val="000000"/>
          <w:sz w:val="28"/>
          <w:szCs w:val="28"/>
        </w:rPr>
        <w:t xml:space="preserve">составил </w:t>
      </w:r>
      <w:r w:rsidR="00DD64A5" w:rsidRPr="00CB718B">
        <w:rPr>
          <w:color w:val="000000"/>
          <w:sz w:val="28"/>
          <w:szCs w:val="28"/>
        </w:rPr>
        <w:t xml:space="preserve">15,7% ВВП, а профицит бюджета </w:t>
      </w:r>
      <w:r w:rsidRPr="00CB718B">
        <w:rPr>
          <w:color w:val="000000"/>
          <w:sz w:val="28"/>
          <w:szCs w:val="28"/>
        </w:rPr>
        <w:t>-</w:t>
      </w:r>
      <w:r w:rsidR="00DD64A5" w:rsidRPr="00CB718B">
        <w:rPr>
          <w:color w:val="000000"/>
          <w:sz w:val="28"/>
          <w:szCs w:val="28"/>
        </w:rPr>
        <w:t xml:space="preserve"> 7,7% ВВП. По итогам января-мая 2007 года доходы консо</w:t>
      </w:r>
      <w:r w:rsidR="00DD64A5" w:rsidRPr="00CB718B">
        <w:rPr>
          <w:color w:val="000000"/>
          <w:sz w:val="28"/>
          <w:szCs w:val="28"/>
        </w:rPr>
        <w:softHyphen/>
        <w:t>лидированного бюджета РФ составили 34,8% ВВП, расходы консолидированного бюджета -</w:t>
      </w:r>
      <w:r w:rsidRPr="00CB718B">
        <w:rPr>
          <w:color w:val="000000"/>
          <w:sz w:val="28"/>
          <w:szCs w:val="28"/>
        </w:rPr>
        <w:t xml:space="preserve"> </w:t>
      </w:r>
      <w:r w:rsidR="00DD64A5" w:rsidRPr="00CB718B">
        <w:rPr>
          <w:color w:val="000000"/>
          <w:sz w:val="28"/>
          <w:szCs w:val="28"/>
        </w:rPr>
        <w:t xml:space="preserve">24,8% ВВП, а профицит бюджета - 10,0% ВВП. На 1 июля 2007 года объем средств </w:t>
      </w:r>
      <w:r w:rsidRPr="00CB718B">
        <w:rPr>
          <w:color w:val="000000"/>
          <w:sz w:val="28"/>
          <w:szCs w:val="28"/>
        </w:rPr>
        <w:t>«</w:t>
      </w:r>
      <w:r w:rsidR="00DD64A5" w:rsidRPr="00CB718B">
        <w:rPr>
          <w:color w:val="000000"/>
          <w:sz w:val="28"/>
          <w:szCs w:val="28"/>
        </w:rPr>
        <w:t>Стабилиза</w:t>
      </w:r>
      <w:r w:rsidR="00DD64A5" w:rsidRPr="00CB718B">
        <w:rPr>
          <w:color w:val="000000"/>
          <w:sz w:val="28"/>
          <w:szCs w:val="28"/>
        </w:rPr>
        <w:softHyphen/>
        <w:t>ционного фонда РФ</w:t>
      </w:r>
      <w:r w:rsidRPr="00CB718B">
        <w:rPr>
          <w:color w:val="000000"/>
          <w:sz w:val="28"/>
          <w:szCs w:val="28"/>
        </w:rPr>
        <w:t>»</w:t>
      </w:r>
      <w:r w:rsidR="00DD64A5" w:rsidRPr="00CB718B">
        <w:rPr>
          <w:color w:val="000000"/>
          <w:sz w:val="28"/>
          <w:szCs w:val="28"/>
        </w:rPr>
        <w:t xml:space="preserve"> составил 3 141,4 млрд. руб., что по отношению к ВВП в годовом ис</w:t>
      </w:r>
      <w:r w:rsidR="00DD64A5" w:rsidRPr="00CB718B">
        <w:rPr>
          <w:color w:val="000000"/>
          <w:sz w:val="28"/>
          <w:szCs w:val="28"/>
        </w:rPr>
        <w:softHyphen/>
        <w:t>числении составляет 11,3%. </w:t>
      </w:r>
    </w:p>
    <w:p w:rsidR="001341CA" w:rsidRPr="00815B62" w:rsidRDefault="00DD64A5" w:rsidP="00935A93">
      <w:pPr>
        <w:spacing w:line="360" w:lineRule="auto"/>
        <w:ind w:firstLine="709"/>
        <w:jc w:val="both"/>
        <w:rPr>
          <w:color w:val="000000"/>
          <w:sz w:val="28"/>
          <w:szCs w:val="28"/>
        </w:rPr>
      </w:pPr>
      <w:r w:rsidRPr="00CB718B">
        <w:rPr>
          <w:color w:val="000000"/>
          <w:sz w:val="28"/>
          <w:szCs w:val="28"/>
        </w:rPr>
        <w:t xml:space="preserve">В </w:t>
      </w:r>
      <w:r w:rsidRPr="00CB718B">
        <w:rPr>
          <w:i/>
          <w:iCs/>
          <w:color w:val="000000"/>
          <w:sz w:val="28"/>
          <w:szCs w:val="28"/>
        </w:rPr>
        <w:t xml:space="preserve">табл. 1 </w:t>
      </w:r>
      <w:r w:rsidRPr="00CB718B">
        <w:rPr>
          <w:color w:val="000000"/>
          <w:sz w:val="28"/>
          <w:szCs w:val="28"/>
        </w:rPr>
        <w:t xml:space="preserve">представлена динамика основных параметров федерального бюджета РФ в 2005-2007 гг. По предварительной оценке Министерства финансов РФ по кассовому исполнению в январе-июне </w:t>
      </w:r>
      <w:smartTag w:uri="urn:schemas-microsoft-com:office:smarttags" w:element="metricconverter">
        <w:smartTagPr>
          <w:attr w:name="ProductID" w:val="2007 г"/>
        </w:smartTagPr>
        <w:r w:rsidRPr="00CB718B">
          <w:rPr>
            <w:color w:val="000000"/>
            <w:sz w:val="28"/>
            <w:szCs w:val="28"/>
          </w:rPr>
          <w:t>2007 г</w:t>
        </w:r>
      </w:smartTag>
      <w:r w:rsidRPr="00CB718B">
        <w:rPr>
          <w:color w:val="000000"/>
          <w:sz w:val="28"/>
          <w:szCs w:val="28"/>
        </w:rPr>
        <w:t>. федеральный бюджет был исполнен по доходам в сумме 3 244,9 млрд. руб. (23,4% ВВП), по расходам 2 171,9 млрд. руб. (15,7% ВВП), профицит федерального бюджета составил 1 073,98 млрд. руб.(7,7% ВВП). По абсолютной величине доходы и рас</w:t>
      </w:r>
      <w:r w:rsidRPr="00CB718B">
        <w:rPr>
          <w:color w:val="000000"/>
          <w:sz w:val="28"/>
          <w:szCs w:val="28"/>
        </w:rPr>
        <w:softHyphen/>
        <w:t>ходы федерального бюджета за рассматривае</w:t>
      </w:r>
      <w:r w:rsidRPr="00CB718B">
        <w:rPr>
          <w:color w:val="000000"/>
          <w:sz w:val="28"/>
          <w:szCs w:val="28"/>
        </w:rPr>
        <w:softHyphen/>
        <w:t>мый период оказались несколько выше соответ</w:t>
      </w:r>
      <w:r w:rsidRPr="00CB718B">
        <w:rPr>
          <w:color w:val="000000"/>
          <w:sz w:val="28"/>
          <w:szCs w:val="28"/>
        </w:rPr>
        <w:softHyphen/>
        <w:t>ствующих показателей прошлого года (доходы - 2 931,8 млрд. руб., а расходы - 1 870,4 млрд. руб.). В то же время по отношению к ВВП дан</w:t>
      </w:r>
      <w:r w:rsidRPr="00CB718B">
        <w:rPr>
          <w:color w:val="000000"/>
          <w:sz w:val="28"/>
          <w:szCs w:val="28"/>
        </w:rPr>
        <w:softHyphen/>
        <w:t>ные показатели несколько снизились (соответ</w:t>
      </w:r>
      <w:r w:rsidRPr="00CB718B">
        <w:rPr>
          <w:color w:val="000000"/>
          <w:sz w:val="28"/>
          <w:szCs w:val="28"/>
        </w:rPr>
        <w:softHyphen/>
        <w:t>ственно 24,9% и 15,9% ВВП). Следует отметить, что профицит федерального бюджета в номи</w:t>
      </w:r>
      <w:r w:rsidRPr="00CB718B">
        <w:rPr>
          <w:color w:val="000000"/>
          <w:sz w:val="28"/>
          <w:szCs w:val="28"/>
        </w:rPr>
        <w:softHyphen/>
        <w:t>нальной величине близок к показателю прошло</w:t>
      </w:r>
      <w:r w:rsidRPr="00CB718B">
        <w:rPr>
          <w:color w:val="000000"/>
          <w:sz w:val="28"/>
          <w:szCs w:val="28"/>
        </w:rPr>
        <w:softHyphen/>
        <w:t>го года (1 061,4 млрд. руб.), в то время, как в долях ВВП наблюдается снижение по сравне</w:t>
      </w:r>
      <w:r w:rsidRPr="00CB718B">
        <w:rPr>
          <w:color w:val="000000"/>
          <w:sz w:val="28"/>
          <w:szCs w:val="28"/>
        </w:rPr>
        <w:softHyphen/>
        <w:t>нию с предыдущим периодом (9,0% ВВП).</w:t>
      </w:r>
      <w:r w:rsidR="00084D3F" w:rsidRPr="00CB718B">
        <w:rPr>
          <w:color w:val="000000"/>
          <w:sz w:val="28"/>
          <w:szCs w:val="28"/>
        </w:rPr>
        <w:t xml:space="preserve"> [</w:t>
      </w:r>
      <w:r w:rsidR="00084D3F" w:rsidRPr="00815B62">
        <w:rPr>
          <w:color w:val="000000"/>
          <w:sz w:val="28"/>
          <w:szCs w:val="28"/>
        </w:rPr>
        <w:t>22]</w:t>
      </w:r>
    </w:p>
    <w:p w:rsidR="00DD64A5" w:rsidRPr="00DD64A5" w:rsidRDefault="00DD64A5" w:rsidP="00935A93">
      <w:pPr>
        <w:spacing w:line="360" w:lineRule="auto"/>
        <w:ind w:firstLine="709"/>
        <w:jc w:val="both"/>
        <w:rPr>
          <w:color w:val="000000"/>
          <w:sz w:val="30"/>
          <w:szCs w:val="30"/>
        </w:rPr>
      </w:pPr>
      <w:r w:rsidRPr="00DD64A5">
        <w:rPr>
          <w:color w:val="000000"/>
          <w:sz w:val="30"/>
          <w:szCs w:val="30"/>
        </w:rPr>
        <w:t> </w:t>
      </w:r>
    </w:p>
    <w:p w:rsidR="00B42519" w:rsidRPr="00CB718B" w:rsidRDefault="00DD64A5" w:rsidP="00935A93">
      <w:pPr>
        <w:spacing w:line="360" w:lineRule="auto"/>
        <w:ind w:firstLine="709"/>
        <w:jc w:val="both"/>
        <w:rPr>
          <w:rStyle w:val="ac"/>
          <w:b w:val="0"/>
          <w:color w:val="000000"/>
          <w:sz w:val="28"/>
          <w:szCs w:val="28"/>
        </w:rPr>
      </w:pPr>
      <w:r w:rsidRPr="00CB718B">
        <w:rPr>
          <w:rStyle w:val="ac"/>
          <w:b w:val="0"/>
          <w:i/>
          <w:color w:val="000000"/>
          <w:sz w:val="28"/>
          <w:szCs w:val="28"/>
        </w:rPr>
        <w:t>Таблица 1</w:t>
      </w:r>
      <w:r w:rsidRPr="00CB718B">
        <w:rPr>
          <w:rStyle w:val="ac"/>
          <w:b w:val="0"/>
          <w:color w:val="000000"/>
          <w:sz w:val="28"/>
          <w:szCs w:val="28"/>
        </w:rPr>
        <w:t xml:space="preserve">. Основные параметры федерального бюджета РФ </w:t>
      </w:r>
    </w:p>
    <w:p w:rsidR="00DD64A5" w:rsidRPr="00CB718B" w:rsidRDefault="00815B62" w:rsidP="00935A93">
      <w:pPr>
        <w:spacing w:line="360" w:lineRule="auto"/>
        <w:ind w:firstLine="709"/>
        <w:jc w:val="both"/>
        <w:rPr>
          <w:b/>
          <w:color w:val="000000"/>
          <w:sz w:val="28"/>
          <w:szCs w:val="28"/>
        </w:rPr>
      </w:pPr>
      <w:r>
        <w:rPr>
          <w:rStyle w:val="ac"/>
          <w:b w:val="0"/>
          <w:color w:val="000000"/>
          <w:sz w:val="28"/>
          <w:szCs w:val="28"/>
        </w:rPr>
        <w:t xml:space="preserve"> </w:t>
      </w:r>
      <w:r w:rsidR="00DD64A5" w:rsidRPr="00CB718B">
        <w:rPr>
          <w:rStyle w:val="ac"/>
          <w:b w:val="0"/>
          <w:color w:val="000000"/>
          <w:sz w:val="28"/>
          <w:szCs w:val="28"/>
        </w:rPr>
        <w:t>в 200</w:t>
      </w:r>
      <w:r w:rsidR="00A04DB0" w:rsidRPr="00CB718B">
        <w:rPr>
          <w:rStyle w:val="ac"/>
          <w:b w:val="0"/>
          <w:color w:val="000000"/>
          <w:sz w:val="28"/>
          <w:szCs w:val="28"/>
        </w:rPr>
        <w:t>6</w:t>
      </w:r>
      <w:r w:rsidR="00DD64A5" w:rsidRPr="00CB718B">
        <w:rPr>
          <w:rStyle w:val="ac"/>
          <w:b w:val="0"/>
          <w:color w:val="000000"/>
          <w:sz w:val="28"/>
          <w:szCs w:val="28"/>
        </w:rPr>
        <w:t>-2007 гг. (в % ВВП)</w:t>
      </w:r>
    </w:p>
    <w:p w:rsidR="00DD64A5" w:rsidRDefault="00DD64A5" w:rsidP="00935A93">
      <w:pPr>
        <w:spacing w:line="360" w:lineRule="auto"/>
        <w:ind w:firstLine="709"/>
        <w:jc w:val="both"/>
        <w:rPr>
          <w:rFonts w:ascii="Tahoma" w:hAnsi="Tahoma" w:cs="Tahoma"/>
          <w:color w:val="000000"/>
          <w:sz w:val="17"/>
          <w:szCs w:val="17"/>
        </w:rPr>
      </w:pPr>
      <w:r>
        <w:rPr>
          <w:rFonts w:ascii="Tahoma" w:hAnsi="Tahoma" w:cs="Tahoma"/>
          <w:color w:val="000000"/>
          <w:sz w:val="17"/>
          <w:szCs w:val="17"/>
        </w:rPr>
        <w:t> </w:t>
      </w:r>
    </w:p>
    <w:tbl>
      <w:tblPr>
        <w:tblW w:w="7745" w:type="dxa"/>
        <w:jc w:val="center"/>
        <w:tblCellSpacing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3180"/>
        <w:gridCol w:w="1784"/>
        <w:gridCol w:w="1006"/>
        <w:gridCol w:w="1775"/>
      </w:tblGrid>
      <w:tr w:rsidR="00A04DB0" w:rsidRPr="00815B62" w:rsidTr="00437AD8">
        <w:trPr>
          <w:trHeight w:val="439"/>
          <w:tblCellSpacing w:w="0" w:type="dxa"/>
          <w:jc w:val="center"/>
        </w:trPr>
        <w:tc>
          <w:tcPr>
            <w:tcW w:w="3179" w:type="dxa"/>
            <w:tcBorders>
              <w:top w:val="single" w:sz="4" w:space="0" w:color="auto"/>
            </w:tcBorders>
            <w:vAlign w:val="center"/>
          </w:tcPr>
          <w:p w:rsidR="00A04DB0" w:rsidRPr="00815B62" w:rsidRDefault="00A04DB0" w:rsidP="00437AD8">
            <w:pPr>
              <w:pStyle w:val="ab"/>
              <w:spacing w:before="0" w:beforeAutospacing="0" w:after="0" w:afterAutospacing="0"/>
              <w:rPr>
                <w:rFonts w:ascii="Tahoma" w:hAnsi="Tahoma" w:cs="Tahoma"/>
                <w:color w:val="000000"/>
                <w:sz w:val="20"/>
                <w:szCs w:val="17"/>
              </w:rPr>
            </w:pPr>
            <w:r w:rsidRPr="00815B62">
              <w:rPr>
                <w:rFonts w:ascii="Tahoma" w:hAnsi="Tahoma" w:cs="Tahoma"/>
                <w:color w:val="000000"/>
                <w:sz w:val="20"/>
                <w:szCs w:val="17"/>
              </w:rPr>
              <w:t> </w:t>
            </w:r>
          </w:p>
        </w:tc>
        <w:tc>
          <w:tcPr>
            <w:tcW w:w="0" w:type="auto"/>
            <w:tcBorders>
              <w:top w:val="single" w:sz="4" w:space="0" w:color="auto"/>
            </w:tcBorders>
            <w:vAlign w:val="center"/>
          </w:tcPr>
          <w:p w:rsidR="00A04DB0" w:rsidRPr="00815B62" w:rsidRDefault="00A04DB0" w:rsidP="00437AD8">
            <w:pPr>
              <w:pStyle w:val="ab"/>
              <w:spacing w:before="0" w:beforeAutospacing="0" w:after="0" w:afterAutospacing="0"/>
              <w:rPr>
                <w:color w:val="000000"/>
                <w:sz w:val="20"/>
              </w:rPr>
            </w:pPr>
            <w:r w:rsidRPr="00815B62">
              <w:rPr>
                <w:rStyle w:val="ac"/>
                <w:color w:val="000000"/>
                <w:sz w:val="20"/>
              </w:rPr>
              <w:t>июнь 2006</w:t>
            </w:r>
          </w:p>
        </w:tc>
        <w:tc>
          <w:tcPr>
            <w:tcW w:w="0" w:type="auto"/>
            <w:tcBorders>
              <w:top w:val="single" w:sz="4" w:space="0" w:color="auto"/>
            </w:tcBorders>
            <w:vAlign w:val="center"/>
          </w:tcPr>
          <w:p w:rsidR="00A04DB0" w:rsidRPr="00815B62" w:rsidRDefault="00A04DB0" w:rsidP="00437AD8">
            <w:pPr>
              <w:pStyle w:val="ab"/>
              <w:spacing w:before="0" w:beforeAutospacing="0" w:after="0" w:afterAutospacing="0"/>
              <w:rPr>
                <w:color w:val="000000"/>
                <w:sz w:val="20"/>
              </w:rPr>
            </w:pPr>
            <w:r w:rsidRPr="00815B62">
              <w:rPr>
                <w:rStyle w:val="ac"/>
                <w:color w:val="000000"/>
                <w:sz w:val="20"/>
              </w:rPr>
              <w:t>2006</w:t>
            </w:r>
          </w:p>
        </w:tc>
        <w:tc>
          <w:tcPr>
            <w:tcW w:w="0" w:type="auto"/>
            <w:tcBorders>
              <w:top w:val="single" w:sz="4" w:space="0" w:color="auto"/>
            </w:tcBorders>
            <w:vAlign w:val="center"/>
          </w:tcPr>
          <w:p w:rsidR="00A04DB0" w:rsidRPr="00815B62" w:rsidRDefault="00A04DB0" w:rsidP="00437AD8">
            <w:pPr>
              <w:pStyle w:val="ab"/>
              <w:spacing w:before="0" w:beforeAutospacing="0" w:after="0" w:afterAutospacing="0"/>
              <w:rPr>
                <w:color w:val="000000"/>
                <w:sz w:val="20"/>
              </w:rPr>
            </w:pPr>
            <w:r w:rsidRPr="00815B62">
              <w:rPr>
                <w:rStyle w:val="ac"/>
                <w:color w:val="000000"/>
                <w:sz w:val="20"/>
              </w:rPr>
              <w:t>июнь 2007</w:t>
            </w:r>
          </w:p>
        </w:tc>
      </w:tr>
      <w:tr w:rsidR="00A04DB0" w:rsidRPr="00815B62" w:rsidTr="00437AD8">
        <w:trPr>
          <w:trHeight w:val="283"/>
          <w:tblCellSpacing w:w="0" w:type="dxa"/>
          <w:jc w:val="center"/>
        </w:trPr>
        <w:tc>
          <w:tcPr>
            <w:tcW w:w="3179" w:type="dxa"/>
            <w:vAlign w:val="center"/>
          </w:tcPr>
          <w:p w:rsidR="00A04DB0" w:rsidRPr="00815B62" w:rsidRDefault="00A04DB0" w:rsidP="00437AD8">
            <w:pPr>
              <w:pStyle w:val="ab"/>
              <w:spacing w:before="0" w:beforeAutospacing="0" w:after="0" w:afterAutospacing="0"/>
              <w:rPr>
                <w:b/>
                <w:color w:val="000000"/>
                <w:sz w:val="20"/>
              </w:rPr>
            </w:pPr>
            <w:r w:rsidRPr="00815B62">
              <w:rPr>
                <w:b/>
                <w:color w:val="000000"/>
                <w:sz w:val="20"/>
              </w:rPr>
              <w:t>Доходы</w:t>
            </w:r>
          </w:p>
        </w:tc>
        <w:tc>
          <w:tcPr>
            <w:tcW w:w="0" w:type="auto"/>
            <w:vAlign w:val="center"/>
          </w:tcPr>
          <w:p w:rsidR="00A04DB0" w:rsidRPr="00815B62" w:rsidRDefault="00A04DB0" w:rsidP="00437AD8">
            <w:pPr>
              <w:pStyle w:val="ab"/>
              <w:spacing w:before="0" w:beforeAutospacing="0" w:after="0" w:afterAutospacing="0"/>
              <w:rPr>
                <w:color w:val="000000"/>
                <w:sz w:val="20"/>
              </w:rPr>
            </w:pPr>
            <w:r w:rsidRPr="00815B62">
              <w:rPr>
                <w:color w:val="000000"/>
                <w:sz w:val="20"/>
              </w:rPr>
              <w:t>24,9%</w:t>
            </w:r>
          </w:p>
        </w:tc>
        <w:tc>
          <w:tcPr>
            <w:tcW w:w="0" w:type="auto"/>
            <w:vAlign w:val="center"/>
          </w:tcPr>
          <w:p w:rsidR="00A04DB0" w:rsidRPr="00815B62" w:rsidRDefault="00A04DB0" w:rsidP="00437AD8">
            <w:pPr>
              <w:pStyle w:val="ab"/>
              <w:spacing w:before="0" w:beforeAutospacing="0" w:after="0" w:afterAutospacing="0"/>
              <w:rPr>
                <w:color w:val="000000"/>
                <w:sz w:val="20"/>
              </w:rPr>
            </w:pPr>
            <w:r w:rsidRPr="00815B62">
              <w:rPr>
                <w:color w:val="000000"/>
                <w:sz w:val="20"/>
              </w:rPr>
              <w:t>23,5%</w:t>
            </w:r>
          </w:p>
        </w:tc>
        <w:tc>
          <w:tcPr>
            <w:tcW w:w="0" w:type="auto"/>
            <w:vAlign w:val="center"/>
          </w:tcPr>
          <w:p w:rsidR="00A04DB0" w:rsidRPr="00815B62" w:rsidRDefault="00A04DB0" w:rsidP="00437AD8">
            <w:pPr>
              <w:pStyle w:val="ab"/>
              <w:spacing w:before="0" w:beforeAutospacing="0" w:after="0" w:afterAutospacing="0"/>
              <w:rPr>
                <w:color w:val="000000"/>
                <w:sz w:val="20"/>
              </w:rPr>
            </w:pPr>
            <w:r w:rsidRPr="00815B62">
              <w:rPr>
                <w:color w:val="000000"/>
                <w:sz w:val="20"/>
              </w:rPr>
              <w:t>23,4%</w:t>
            </w:r>
          </w:p>
        </w:tc>
      </w:tr>
      <w:tr w:rsidR="00A04DB0" w:rsidRPr="00815B62" w:rsidTr="00437AD8">
        <w:trPr>
          <w:trHeight w:val="439"/>
          <w:tblCellSpacing w:w="0" w:type="dxa"/>
          <w:jc w:val="center"/>
        </w:trPr>
        <w:tc>
          <w:tcPr>
            <w:tcW w:w="3179" w:type="dxa"/>
            <w:vAlign w:val="center"/>
          </w:tcPr>
          <w:p w:rsidR="00A04DB0" w:rsidRPr="00815B62" w:rsidRDefault="00A04DB0" w:rsidP="00437AD8">
            <w:pPr>
              <w:pStyle w:val="ab"/>
              <w:spacing w:before="0" w:beforeAutospacing="0" w:after="0" w:afterAutospacing="0"/>
              <w:rPr>
                <w:b/>
                <w:color w:val="000000"/>
                <w:sz w:val="20"/>
              </w:rPr>
            </w:pPr>
            <w:r w:rsidRPr="00815B62">
              <w:rPr>
                <w:b/>
                <w:color w:val="000000"/>
                <w:sz w:val="20"/>
              </w:rPr>
              <w:t>Расходы</w:t>
            </w:r>
          </w:p>
        </w:tc>
        <w:tc>
          <w:tcPr>
            <w:tcW w:w="0" w:type="auto"/>
            <w:vAlign w:val="center"/>
          </w:tcPr>
          <w:p w:rsidR="00A04DB0" w:rsidRPr="00815B62" w:rsidRDefault="00A04DB0" w:rsidP="00437AD8">
            <w:pPr>
              <w:pStyle w:val="ab"/>
              <w:spacing w:before="0" w:beforeAutospacing="0" w:after="0" w:afterAutospacing="0"/>
              <w:rPr>
                <w:color w:val="000000"/>
                <w:sz w:val="20"/>
              </w:rPr>
            </w:pPr>
            <w:r w:rsidRPr="00815B62">
              <w:rPr>
                <w:color w:val="000000"/>
                <w:sz w:val="20"/>
              </w:rPr>
              <w:t>15,9%</w:t>
            </w:r>
          </w:p>
        </w:tc>
        <w:tc>
          <w:tcPr>
            <w:tcW w:w="0" w:type="auto"/>
            <w:vAlign w:val="center"/>
          </w:tcPr>
          <w:p w:rsidR="00A04DB0" w:rsidRPr="00815B62" w:rsidRDefault="00A04DB0" w:rsidP="00437AD8">
            <w:pPr>
              <w:pStyle w:val="ab"/>
              <w:spacing w:before="0" w:beforeAutospacing="0" w:after="0" w:afterAutospacing="0"/>
              <w:rPr>
                <w:color w:val="000000"/>
                <w:sz w:val="20"/>
              </w:rPr>
            </w:pPr>
            <w:r w:rsidRPr="00815B62">
              <w:rPr>
                <w:color w:val="000000"/>
                <w:sz w:val="20"/>
              </w:rPr>
              <w:t>16,2%</w:t>
            </w:r>
          </w:p>
        </w:tc>
        <w:tc>
          <w:tcPr>
            <w:tcW w:w="0" w:type="auto"/>
            <w:vAlign w:val="center"/>
          </w:tcPr>
          <w:p w:rsidR="00A04DB0" w:rsidRPr="00815B62" w:rsidRDefault="00A04DB0" w:rsidP="00437AD8">
            <w:pPr>
              <w:pStyle w:val="ab"/>
              <w:spacing w:before="0" w:beforeAutospacing="0" w:after="0" w:afterAutospacing="0"/>
              <w:rPr>
                <w:color w:val="000000"/>
                <w:sz w:val="20"/>
              </w:rPr>
            </w:pPr>
            <w:r w:rsidRPr="00815B62">
              <w:rPr>
                <w:color w:val="000000"/>
                <w:sz w:val="20"/>
              </w:rPr>
              <w:t>15,7%</w:t>
            </w:r>
          </w:p>
        </w:tc>
      </w:tr>
      <w:tr w:rsidR="00A04DB0" w:rsidRPr="00815B62" w:rsidTr="00437AD8">
        <w:trPr>
          <w:trHeight w:val="461"/>
          <w:tblCellSpacing w:w="0" w:type="dxa"/>
          <w:jc w:val="center"/>
        </w:trPr>
        <w:tc>
          <w:tcPr>
            <w:tcW w:w="3179" w:type="dxa"/>
            <w:tcBorders>
              <w:bottom w:val="single" w:sz="4" w:space="0" w:color="auto"/>
            </w:tcBorders>
            <w:vAlign w:val="center"/>
          </w:tcPr>
          <w:p w:rsidR="00A04DB0" w:rsidRPr="00815B62" w:rsidRDefault="00A04DB0" w:rsidP="00437AD8">
            <w:pPr>
              <w:pStyle w:val="ab"/>
              <w:spacing w:before="0" w:beforeAutospacing="0" w:after="0" w:afterAutospacing="0"/>
              <w:rPr>
                <w:b/>
                <w:color w:val="000000"/>
                <w:sz w:val="20"/>
              </w:rPr>
            </w:pPr>
            <w:r w:rsidRPr="00815B62">
              <w:rPr>
                <w:b/>
                <w:color w:val="000000"/>
                <w:sz w:val="20"/>
              </w:rPr>
              <w:t>Дефицит (-) / Профицит (+)</w:t>
            </w:r>
          </w:p>
        </w:tc>
        <w:tc>
          <w:tcPr>
            <w:tcW w:w="0" w:type="auto"/>
            <w:tcBorders>
              <w:bottom w:val="single" w:sz="4" w:space="0" w:color="auto"/>
            </w:tcBorders>
            <w:vAlign w:val="center"/>
          </w:tcPr>
          <w:p w:rsidR="00A04DB0" w:rsidRPr="00815B62" w:rsidRDefault="00A04DB0" w:rsidP="00437AD8">
            <w:pPr>
              <w:pStyle w:val="ab"/>
              <w:spacing w:before="0" w:beforeAutospacing="0" w:after="0" w:afterAutospacing="0"/>
              <w:rPr>
                <w:b/>
                <w:color w:val="000000"/>
                <w:sz w:val="20"/>
              </w:rPr>
            </w:pPr>
            <w:r w:rsidRPr="00815B62">
              <w:rPr>
                <w:rStyle w:val="ac"/>
                <w:b w:val="0"/>
                <w:color w:val="000000"/>
                <w:sz w:val="20"/>
              </w:rPr>
              <w:t>9,0%</w:t>
            </w:r>
          </w:p>
        </w:tc>
        <w:tc>
          <w:tcPr>
            <w:tcW w:w="0" w:type="auto"/>
            <w:tcBorders>
              <w:bottom w:val="single" w:sz="4" w:space="0" w:color="auto"/>
            </w:tcBorders>
            <w:vAlign w:val="center"/>
          </w:tcPr>
          <w:p w:rsidR="00A04DB0" w:rsidRPr="00815B62" w:rsidRDefault="00A04DB0" w:rsidP="00437AD8">
            <w:pPr>
              <w:pStyle w:val="ab"/>
              <w:spacing w:before="0" w:beforeAutospacing="0" w:after="0" w:afterAutospacing="0"/>
              <w:rPr>
                <w:b/>
                <w:color w:val="000000"/>
                <w:sz w:val="20"/>
              </w:rPr>
            </w:pPr>
            <w:r w:rsidRPr="00815B62">
              <w:rPr>
                <w:rStyle w:val="ac"/>
                <w:b w:val="0"/>
                <w:color w:val="000000"/>
                <w:sz w:val="20"/>
              </w:rPr>
              <w:t>7,4%</w:t>
            </w:r>
          </w:p>
        </w:tc>
        <w:tc>
          <w:tcPr>
            <w:tcW w:w="0" w:type="auto"/>
            <w:tcBorders>
              <w:bottom w:val="single" w:sz="4" w:space="0" w:color="auto"/>
            </w:tcBorders>
            <w:vAlign w:val="center"/>
          </w:tcPr>
          <w:p w:rsidR="00A04DB0" w:rsidRPr="00815B62" w:rsidRDefault="00A04DB0" w:rsidP="00437AD8">
            <w:pPr>
              <w:pStyle w:val="ab"/>
              <w:spacing w:before="0" w:beforeAutospacing="0" w:after="0" w:afterAutospacing="0"/>
              <w:rPr>
                <w:color w:val="000000"/>
                <w:sz w:val="20"/>
              </w:rPr>
            </w:pPr>
            <w:r w:rsidRPr="00815B62">
              <w:rPr>
                <w:color w:val="000000"/>
                <w:sz w:val="20"/>
              </w:rPr>
              <w:t>7,7%</w:t>
            </w:r>
          </w:p>
        </w:tc>
      </w:tr>
    </w:tbl>
    <w:p w:rsidR="00DD64A5" w:rsidRDefault="00DD64A5" w:rsidP="00935A93">
      <w:pPr>
        <w:spacing w:line="360" w:lineRule="auto"/>
        <w:ind w:firstLine="709"/>
        <w:jc w:val="both"/>
        <w:rPr>
          <w:rFonts w:ascii="Tahoma" w:hAnsi="Tahoma" w:cs="Tahoma"/>
          <w:color w:val="000000"/>
          <w:sz w:val="20"/>
          <w:szCs w:val="20"/>
        </w:rPr>
      </w:pPr>
      <w:r w:rsidRPr="00A04DB0">
        <w:rPr>
          <w:i/>
          <w:iCs/>
          <w:color w:val="000000"/>
          <w:sz w:val="20"/>
          <w:szCs w:val="20"/>
        </w:rPr>
        <w:t xml:space="preserve">Источник: </w:t>
      </w:r>
      <w:r w:rsidRPr="00A04DB0">
        <w:rPr>
          <w:color w:val="000000"/>
          <w:sz w:val="20"/>
          <w:szCs w:val="20"/>
        </w:rPr>
        <w:t>Министерство финансов РФ, расчеты ИЭПП.</w:t>
      </w:r>
      <w:r w:rsidRPr="00A04DB0">
        <w:rPr>
          <w:rFonts w:ascii="Tahoma" w:hAnsi="Tahoma" w:cs="Tahoma"/>
          <w:color w:val="000000"/>
          <w:sz w:val="20"/>
          <w:szCs w:val="20"/>
        </w:rPr>
        <w:t xml:space="preserve"> </w:t>
      </w:r>
    </w:p>
    <w:p w:rsidR="00A04DB0" w:rsidRDefault="00A04DB0" w:rsidP="00935A93">
      <w:pPr>
        <w:spacing w:line="360" w:lineRule="auto"/>
        <w:ind w:firstLine="709"/>
        <w:jc w:val="both"/>
        <w:rPr>
          <w:rFonts w:ascii="Tahoma" w:hAnsi="Tahoma" w:cs="Tahoma"/>
          <w:color w:val="000000"/>
          <w:sz w:val="20"/>
          <w:szCs w:val="20"/>
        </w:rPr>
      </w:pPr>
    </w:p>
    <w:p w:rsidR="00A04DB0" w:rsidRPr="00815B62" w:rsidRDefault="00815B62" w:rsidP="00935A93">
      <w:pPr>
        <w:spacing w:line="360" w:lineRule="auto"/>
        <w:ind w:firstLine="709"/>
        <w:jc w:val="both"/>
        <w:rPr>
          <w:color w:val="000000"/>
          <w:sz w:val="28"/>
          <w:szCs w:val="28"/>
        </w:rPr>
      </w:pPr>
      <w:r>
        <w:rPr>
          <w:color w:val="000000"/>
          <w:sz w:val="30"/>
          <w:szCs w:val="30"/>
        </w:rPr>
        <w:t xml:space="preserve"> </w:t>
      </w:r>
      <w:r w:rsidR="00214961" w:rsidRPr="00FB5C38">
        <w:rPr>
          <w:color w:val="000000"/>
          <w:sz w:val="28"/>
          <w:szCs w:val="28"/>
        </w:rPr>
        <w:t>За</w:t>
      </w:r>
      <w:r w:rsidR="00A04DB0" w:rsidRPr="00FB5C38">
        <w:rPr>
          <w:color w:val="000000"/>
          <w:sz w:val="28"/>
          <w:szCs w:val="28"/>
        </w:rPr>
        <w:t xml:space="preserve"> январь-июнь 2007г. объ</w:t>
      </w:r>
      <w:r w:rsidR="00A04DB0" w:rsidRPr="00FB5C38">
        <w:rPr>
          <w:color w:val="000000"/>
          <w:sz w:val="28"/>
          <w:szCs w:val="28"/>
        </w:rPr>
        <w:softHyphen/>
        <w:t>ем налоговых и иных поступлений в долях ВВП по большинству ведомств снизился по отноше</w:t>
      </w:r>
      <w:r w:rsidR="00A04DB0" w:rsidRPr="00FB5C38">
        <w:rPr>
          <w:color w:val="000000"/>
          <w:sz w:val="28"/>
          <w:szCs w:val="28"/>
        </w:rPr>
        <w:softHyphen/>
        <w:t>нию к показателям за ана</w:t>
      </w:r>
      <w:r w:rsidR="005B279B" w:rsidRPr="00FB5C38">
        <w:rPr>
          <w:color w:val="000000"/>
          <w:sz w:val="28"/>
          <w:szCs w:val="28"/>
        </w:rPr>
        <w:t>логичный период про</w:t>
      </w:r>
      <w:r w:rsidR="005B279B" w:rsidRPr="00FB5C38">
        <w:rPr>
          <w:color w:val="000000"/>
          <w:sz w:val="28"/>
          <w:szCs w:val="28"/>
        </w:rPr>
        <w:softHyphen/>
        <w:t>шлого года (</w:t>
      </w:r>
      <w:r w:rsidR="005B279B" w:rsidRPr="00FB5C38">
        <w:rPr>
          <w:i/>
          <w:color w:val="000000"/>
          <w:sz w:val="28"/>
          <w:szCs w:val="28"/>
        </w:rPr>
        <w:t>табл. 2</w:t>
      </w:r>
      <w:r w:rsidR="005B279B" w:rsidRPr="00FB5C38">
        <w:rPr>
          <w:color w:val="000000"/>
          <w:sz w:val="28"/>
          <w:szCs w:val="28"/>
        </w:rPr>
        <w:t xml:space="preserve">). </w:t>
      </w:r>
      <w:r w:rsidR="00A04DB0" w:rsidRPr="00FB5C38">
        <w:rPr>
          <w:color w:val="000000"/>
          <w:sz w:val="28"/>
          <w:szCs w:val="28"/>
        </w:rPr>
        <w:t>Поступления налогов и платежей, администрируемых Федеральной налоговой службой, составили 11,69% ВВП, что на 0,64% ВВП ниже аналогичного показателя января-июня 2006 года. Доля поступлений, админист</w:t>
      </w:r>
      <w:r w:rsidR="00A04DB0" w:rsidRPr="00FB5C38">
        <w:rPr>
          <w:color w:val="000000"/>
          <w:sz w:val="28"/>
          <w:szCs w:val="28"/>
        </w:rPr>
        <w:softHyphen/>
        <w:t>рируемых Федерально</w:t>
      </w:r>
      <w:r w:rsidR="00AA26BE" w:rsidRPr="00FB5C38">
        <w:rPr>
          <w:color w:val="000000"/>
          <w:sz w:val="28"/>
          <w:szCs w:val="28"/>
        </w:rPr>
        <w:t>й таможенной службой, составила</w:t>
      </w:r>
      <w:r w:rsidR="00A04DB0" w:rsidRPr="00FB5C38">
        <w:rPr>
          <w:color w:val="000000"/>
          <w:sz w:val="28"/>
          <w:szCs w:val="28"/>
        </w:rPr>
        <w:t xml:space="preserve"> 10,16% ВВП (11,09% ВВП в </w:t>
      </w:r>
      <w:r w:rsidR="005B279B" w:rsidRPr="00FB5C38">
        <w:rPr>
          <w:color w:val="000000"/>
          <w:sz w:val="28"/>
          <w:szCs w:val="28"/>
        </w:rPr>
        <w:t>2006г</w:t>
      </w:r>
      <w:r w:rsidR="00A04DB0" w:rsidRPr="00FB5C38">
        <w:rPr>
          <w:color w:val="000000"/>
          <w:sz w:val="28"/>
          <w:szCs w:val="28"/>
        </w:rPr>
        <w:t>., т.е. снижение составило почти 1% ВВП). Объ</w:t>
      </w:r>
      <w:r w:rsidR="00A04DB0" w:rsidRPr="00FB5C38">
        <w:rPr>
          <w:color w:val="000000"/>
          <w:sz w:val="28"/>
          <w:szCs w:val="28"/>
        </w:rPr>
        <w:softHyphen/>
        <w:t>ем поступлений, администрируемых Федераль</w:t>
      </w:r>
      <w:r w:rsidR="00A04DB0" w:rsidRPr="00FB5C38">
        <w:rPr>
          <w:color w:val="000000"/>
          <w:sz w:val="28"/>
          <w:szCs w:val="28"/>
        </w:rPr>
        <w:softHyphen/>
        <w:t>ным агентством по управлению федеральным имуществом, снизился на 0,07 п.п. и составил 0,14% ВВП. Объем доходов госбюджета, адми</w:t>
      </w:r>
      <w:r w:rsidR="00A04DB0" w:rsidRPr="00FB5C38">
        <w:rPr>
          <w:color w:val="000000"/>
          <w:sz w:val="28"/>
          <w:szCs w:val="28"/>
        </w:rPr>
        <w:softHyphen/>
        <w:t>нистрируемых другими федеральными органа</w:t>
      </w:r>
      <w:r w:rsidR="00A04DB0" w:rsidRPr="00FB5C38">
        <w:rPr>
          <w:color w:val="000000"/>
          <w:sz w:val="28"/>
          <w:szCs w:val="28"/>
        </w:rPr>
        <w:softHyphen/>
        <w:t xml:space="preserve">ми, напротив, по итогам января-июня </w:t>
      </w:r>
      <w:r w:rsidR="005B279B" w:rsidRPr="00FB5C38">
        <w:rPr>
          <w:color w:val="000000"/>
          <w:sz w:val="28"/>
          <w:szCs w:val="28"/>
        </w:rPr>
        <w:t>2007г</w:t>
      </w:r>
      <w:r w:rsidR="00A04DB0" w:rsidRPr="00FB5C38">
        <w:rPr>
          <w:color w:val="000000"/>
          <w:sz w:val="28"/>
          <w:szCs w:val="28"/>
        </w:rPr>
        <w:t xml:space="preserve">. продемонстрировал некоторое повышение (на 0,16% ВВП) по сравнению с показателями прошлого года и составил 1,41% ВВП (1,25% ВВП в </w:t>
      </w:r>
      <w:r w:rsidR="00AA26BE" w:rsidRPr="00FB5C38">
        <w:rPr>
          <w:color w:val="000000"/>
          <w:sz w:val="28"/>
          <w:szCs w:val="28"/>
        </w:rPr>
        <w:t>2006г</w:t>
      </w:r>
      <w:r w:rsidR="00A04DB0" w:rsidRPr="00FB5C38">
        <w:rPr>
          <w:color w:val="000000"/>
          <w:sz w:val="28"/>
          <w:szCs w:val="28"/>
        </w:rPr>
        <w:t>.)</w:t>
      </w:r>
      <w:r w:rsidR="00084D3F" w:rsidRPr="00FB5C38">
        <w:rPr>
          <w:color w:val="000000"/>
          <w:sz w:val="28"/>
          <w:szCs w:val="28"/>
        </w:rPr>
        <w:t xml:space="preserve"> [</w:t>
      </w:r>
      <w:r w:rsidR="00084D3F" w:rsidRPr="00815B62">
        <w:rPr>
          <w:color w:val="000000"/>
          <w:sz w:val="28"/>
          <w:szCs w:val="28"/>
        </w:rPr>
        <w:t>22]</w:t>
      </w:r>
    </w:p>
    <w:p w:rsidR="00437AD8" w:rsidRDefault="00437AD8" w:rsidP="00935A93">
      <w:pPr>
        <w:pStyle w:val="ab"/>
        <w:spacing w:before="0" w:beforeAutospacing="0" w:after="0" w:afterAutospacing="0" w:line="360" w:lineRule="auto"/>
        <w:ind w:firstLine="709"/>
        <w:jc w:val="both"/>
        <w:rPr>
          <w:rStyle w:val="ac"/>
          <w:b w:val="0"/>
          <w:i/>
          <w:color w:val="000000"/>
          <w:sz w:val="28"/>
          <w:szCs w:val="28"/>
        </w:rPr>
      </w:pPr>
    </w:p>
    <w:p w:rsidR="00437AD8" w:rsidRDefault="00A04DB0" w:rsidP="00935A93">
      <w:pPr>
        <w:pStyle w:val="ab"/>
        <w:spacing w:before="0" w:beforeAutospacing="0" w:after="0" w:afterAutospacing="0" w:line="360" w:lineRule="auto"/>
        <w:ind w:firstLine="709"/>
        <w:jc w:val="both"/>
        <w:rPr>
          <w:rStyle w:val="ac"/>
          <w:b w:val="0"/>
          <w:color w:val="000000"/>
          <w:sz w:val="28"/>
          <w:szCs w:val="28"/>
        </w:rPr>
      </w:pPr>
      <w:r w:rsidRPr="00FB5C38">
        <w:rPr>
          <w:rStyle w:val="ac"/>
          <w:b w:val="0"/>
          <w:i/>
          <w:color w:val="000000"/>
          <w:sz w:val="28"/>
          <w:szCs w:val="28"/>
        </w:rPr>
        <w:t>Таблица 2.</w:t>
      </w:r>
      <w:r w:rsidRPr="00FB5C38">
        <w:rPr>
          <w:rStyle w:val="ac"/>
          <w:b w:val="0"/>
          <w:color w:val="000000"/>
          <w:sz w:val="28"/>
          <w:szCs w:val="28"/>
        </w:rPr>
        <w:t xml:space="preserve"> </w:t>
      </w:r>
    </w:p>
    <w:p w:rsidR="00A04DB0" w:rsidRPr="00FB5C38" w:rsidRDefault="00A04DB0" w:rsidP="00935A93">
      <w:pPr>
        <w:pStyle w:val="ab"/>
        <w:spacing w:before="0" w:beforeAutospacing="0" w:after="0" w:afterAutospacing="0" w:line="360" w:lineRule="auto"/>
        <w:ind w:firstLine="709"/>
        <w:jc w:val="both"/>
        <w:rPr>
          <w:b/>
          <w:color w:val="000000"/>
          <w:sz w:val="28"/>
          <w:szCs w:val="28"/>
        </w:rPr>
      </w:pPr>
      <w:r w:rsidRPr="00FB5C38">
        <w:rPr>
          <w:rStyle w:val="ac"/>
          <w:b w:val="0"/>
          <w:color w:val="000000"/>
          <w:sz w:val="28"/>
          <w:szCs w:val="28"/>
        </w:rPr>
        <w:t>Объемы поступлений доходов федерального бюджета РФ в</w:t>
      </w:r>
      <w:r w:rsidR="00815B62">
        <w:rPr>
          <w:rStyle w:val="ac"/>
          <w:b w:val="0"/>
          <w:color w:val="000000"/>
          <w:sz w:val="28"/>
          <w:szCs w:val="28"/>
        </w:rPr>
        <w:t xml:space="preserve"> </w:t>
      </w:r>
      <w:r w:rsidRPr="00FB5C38">
        <w:rPr>
          <w:rStyle w:val="ac"/>
          <w:b w:val="0"/>
          <w:color w:val="000000"/>
          <w:sz w:val="28"/>
          <w:szCs w:val="28"/>
        </w:rPr>
        <w:t>2006-2007 гг. (в % ВВП, по кассовому исполнению)</w:t>
      </w:r>
      <w:r w:rsidRPr="00FB5C38">
        <w:rPr>
          <w:b/>
          <w:color w:val="000000"/>
          <w:sz w:val="28"/>
          <w:szCs w:val="28"/>
        </w:rPr>
        <w:t xml:space="preserve"> </w:t>
      </w:r>
    </w:p>
    <w:tbl>
      <w:tblPr>
        <w:tblW w:w="0" w:type="auto"/>
        <w:tblCellSpacing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7106"/>
        <w:gridCol w:w="935"/>
        <w:gridCol w:w="748"/>
        <w:gridCol w:w="813"/>
      </w:tblGrid>
      <w:tr w:rsidR="00A04DB0" w:rsidRPr="00437AD8" w:rsidTr="00437AD8">
        <w:trPr>
          <w:trHeight w:val="182"/>
          <w:tblCellSpacing w:w="0" w:type="dxa"/>
        </w:trPr>
        <w:tc>
          <w:tcPr>
            <w:tcW w:w="7106" w:type="dxa"/>
            <w:tcBorders>
              <w:top w:val="single" w:sz="4" w:space="0" w:color="auto"/>
            </w:tcBorders>
          </w:tcPr>
          <w:p w:rsidR="00A04DB0" w:rsidRPr="00437AD8" w:rsidRDefault="00A04DB0" w:rsidP="00437AD8">
            <w:pPr>
              <w:pStyle w:val="ab"/>
              <w:spacing w:before="0" w:beforeAutospacing="0" w:after="0" w:afterAutospacing="0"/>
              <w:rPr>
                <w:b/>
                <w:color w:val="000000"/>
                <w:sz w:val="20"/>
              </w:rPr>
            </w:pPr>
            <w:r w:rsidRPr="00437AD8">
              <w:rPr>
                <w:b/>
                <w:color w:val="000000"/>
                <w:sz w:val="20"/>
              </w:rPr>
              <w:t> </w:t>
            </w:r>
          </w:p>
        </w:tc>
        <w:tc>
          <w:tcPr>
            <w:tcW w:w="935" w:type="dxa"/>
            <w:tcBorders>
              <w:top w:val="single" w:sz="4" w:space="0" w:color="auto"/>
            </w:tcBorders>
          </w:tcPr>
          <w:p w:rsidR="00A04DB0" w:rsidRPr="00437AD8" w:rsidRDefault="00A04DB0" w:rsidP="00437AD8">
            <w:pPr>
              <w:pStyle w:val="ab"/>
              <w:spacing w:before="0" w:beforeAutospacing="0" w:after="0" w:afterAutospacing="0"/>
              <w:rPr>
                <w:b/>
                <w:color w:val="000000"/>
                <w:sz w:val="20"/>
              </w:rPr>
            </w:pPr>
            <w:r w:rsidRPr="00437AD8">
              <w:rPr>
                <w:b/>
                <w:color w:val="000000"/>
                <w:sz w:val="20"/>
              </w:rPr>
              <w:t xml:space="preserve">июнь </w:t>
            </w:r>
            <w:r w:rsidR="00AA26BE" w:rsidRPr="00437AD8">
              <w:rPr>
                <w:b/>
                <w:color w:val="000000"/>
                <w:sz w:val="20"/>
              </w:rPr>
              <w:t>20</w:t>
            </w:r>
            <w:r w:rsidRPr="00437AD8">
              <w:rPr>
                <w:b/>
                <w:color w:val="000000"/>
                <w:sz w:val="20"/>
              </w:rPr>
              <w:t>06</w:t>
            </w:r>
          </w:p>
        </w:tc>
        <w:tc>
          <w:tcPr>
            <w:tcW w:w="748" w:type="dxa"/>
            <w:tcBorders>
              <w:top w:val="single" w:sz="4" w:space="0" w:color="auto"/>
            </w:tcBorders>
          </w:tcPr>
          <w:p w:rsidR="00A04DB0" w:rsidRPr="00437AD8" w:rsidRDefault="00A04DB0" w:rsidP="00437AD8">
            <w:pPr>
              <w:pStyle w:val="ab"/>
              <w:spacing w:before="0" w:beforeAutospacing="0" w:after="0" w:afterAutospacing="0"/>
              <w:rPr>
                <w:b/>
                <w:color w:val="000000"/>
                <w:sz w:val="20"/>
              </w:rPr>
            </w:pPr>
            <w:r w:rsidRPr="00437AD8">
              <w:rPr>
                <w:b/>
                <w:color w:val="000000"/>
                <w:sz w:val="20"/>
              </w:rPr>
              <w:t>2006</w:t>
            </w:r>
          </w:p>
        </w:tc>
        <w:tc>
          <w:tcPr>
            <w:tcW w:w="813" w:type="dxa"/>
            <w:tcBorders>
              <w:top w:val="single" w:sz="4" w:space="0" w:color="auto"/>
            </w:tcBorders>
          </w:tcPr>
          <w:p w:rsidR="00A04DB0" w:rsidRPr="00437AD8" w:rsidRDefault="00A04DB0" w:rsidP="00437AD8">
            <w:pPr>
              <w:pStyle w:val="ab"/>
              <w:spacing w:before="0" w:beforeAutospacing="0" w:after="0" w:afterAutospacing="0"/>
              <w:rPr>
                <w:b/>
                <w:color w:val="000000"/>
                <w:sz w:val="20"/>
              </w:rPr>
            </w:pPr>
            <w:r w:rsidRPr="00437AD8">
              <w:rPr>
                <w:rStyle w:val="ac"/>
                <w:color w:val="000000"/>
                <w:sz w:val="20"/>
              </w:rPr>
              <w:t xml:space="preserve">июнь </w:t>
            </w:r>
            <w:r w:rsidR="00AA26BE" w:rsidRPr="00437AD8">
              <w:rPr>
                <w:rStyle w:val="ac"/>
                <w:color w:val="000000"/>
                <w:sz w:val="20"/>
              </w:rPr>
              <w:t>20</w:t>
            </w:r>
            <w:r w:rsidRPr="00437AD8">
              <w:rPr>
                <w:rStyle w:val="ac"/>
                <w:color w:val="000000"/>
                <w:sz w:val="20"/>
              </w:rPr>
              <w:t>07</w:t>
            </w:r>
          </w:p>
        </w:tc>
      </w:tr>
      <w:tr w:rsidR="00A04DB0" w:rsidRPr="00437AD8">
        <w:trPr>
          <w:trHeight w:val="599"/>
          <w:tblCellSpacing w:w="0" w:type="dxa"/>
        </w:trPr>
        <w:tc>
          <w:tcPr>
            <w:tcW w:w="7106" w:type="dxa"/>
            <w:vAlign w:val="center"/>
          </w:tcPr>
          <w:p w:rsidR="00A04DB0" w:rsidRPr="00437AD8" w:rsidRDefault="00A04DB0" w:rsidP="00437AD8">
            <w:pPr>
              <w:pStyle w:val="ab"/>
              <w:spacing w:before="0" w:beforeAutospacing="0" w:after="0" w:afterAutospacing="0"/>
              <w:rPr>
                <w:b/>
                <w:color w:val="000000"/>
                <w:sz w:val="20"/>
              </w:rPr>
            </w:pPr>
            <w:r w:rsidRPr="00437AD8">
              <w:rPr>
                <w:b/>
                <w:color w:val="000000"/>
                <w:sz w:val="20"/>
              </w:rPr>
              <w:t>Налоги и другие платежи,</w:t>
            </w:r>
            <w:r w:rsidR="005B279B" w:rsidRPr="00437AD8">
              <w:rPr>
                <w:b/>
                <w:color w:val="000000"/>
                <w:sz w:val="20"/>
              </w:rPr>
              <w:t xml:space="preserve"> </w:t>
            </w:r>
            <w:r w:rsidRPr="00437AD8">
              <w:rPr>
                <w:b/>
                <w:color w:val="000000"/>
                <w:sz w:val="20"/>
              </w:rPr>
              <w:t>администрируемые Федеральной налоговой службой</w:t>
            </w:r>
          </w:p>
        </w:tc>
        <w:tc>
          <w:tcPr>
            <w:tcW w:w="935" w:type="dxa"/>
          </w:tcPr>
          <w:p w:rsidR="00A04DB0" w:rsidRPr="00437AD8" w:rsidRDefault="00A04DB0" w:rsidP="00437AD8">
            <w:pPr>
              <w:pStyle w:val="ab"/>
              <w:spacing w:before="0" w:beforeAutospacing="0" w:after="0" w:afterAutospacing="0"/>
              <w:rPr>
                <w:color w:val="000000"/>
                <w:sz w:val="20"/>
                <w:szCs w:val="22"/>
              </w:rPr>
            </w:pPr>
            <w:r w:rsidRPr="00437AD8">
              <w:rPr>
                <w:color w:val="000000"/>
                <w:sz w:val="20"/>
                <w:szCs w:val="22"/>
              </w:rPr>
              <w:t>12,33%</w:t>
            </w:r>
          </w:p>
        </w:tc>
        <w:tc>
          <w:tcPr>
            <w:tcW w:w="748" w:type="dxa"/>
          </w:tcPr>
          <w:p w:rsidR="00A04DB0" w:rsidRPr="00437AD8" w:rsidRDefault="00A04DB0" w:rsidP="00437AD8">
            <w:pPr>
              <w:pStyle w:val="ab"/>
              <w:spacing w:before="0" w:beforeAutospacing="0" w:after="0" w:afterAutospacing="0"/>
              <w:rPr>
                <w:color w:val="000000"/>
                <w:sz w:val="20"/>
                <w:szCs w:val="22"/>
              </w:rPr>
            </w:pPr>
            <w:r w:rsidRPr="00437AD8">
              <w:rPr>
                <w:color w:val="000000"/>
                <w:sz w:val="20"/>
                <w:szCs w:val="22"/>
              </w:rPr>
              <w:t>11,27%</w:t>
            </w:r>
          </w:p>
        </w:tc>
        <w:tc>
          <w:tcPr>
            <w:tcW w:w="813" w:type="dxa"/>
          </w:tcPr>
          <w:p w:rsidR="00A04DB0" w:rsidRPr="00437AD8" w:rsidRDefault="00A04DB0" w:rsidP="00437AD8">
            <w:pPr>
              <w:pStyle w:val="ab"/>
              <w:spacing w:before="0" w:beforeAutospacing="0" w:after="0" w:afterAutospacing="0"/>
              <w:rPr>
                <w:color w:val="000000"/>
                <w:sz w:val="20"/>
                <w:szCs w:val="22"/>
              </w:rPr>
            </w:pPr>
            <w:r w:rsidRPr="00437AD8">
              <w:rPr>
                <w:color w:val="000000"/>
                <w:sz w:val="20"/>
                <w:szCs w:val="22"/>
              </w:rPr>
              <w:t>11,69%</w:t>
            </w:r>
          </w:p>
        </w:tc>
      </w:tr>
      <w:tr w:rsidR="00A04DB0" w:rsidRPr="00437AD8" w:rsidTr="00437AD8">
        <w:trPr>
          <w:trHeight w:val="444"/>
          <w:tblCellSpacing w:w="0" w:type="dxa"/>
        </w:trPr>
        <w:tc>
          <w:tcPr>
            <w:tcW w:w="7106" w:type="dxa"/>
            <w:vAlign w:val="center"/>
          </w:tcPr>
          <w:p w:rsidR="00A04DB0" w:rsidRPr="00437AD8" w:rsidRDefault="00A04DB0" w:rsidP="00437AD8">
            <w:pPr>
              <w:pStyle w:val="ab"/>
              <w:spacing w:before="0" w:beforeAutospacing="0" w:after="0" w:afterAutospacing="0"/>
              <w:rPr>
                <w:b/>
                <w:color w:val="000000"/>
                <w:sz w:val="20"/>
              </w:rPr>
            </w:pPr>
            <w:r w:rsidRPr="00437AD8">
              <w:rPr>
                <w:b/>
                <w:color w:val="000000"/>
                <w:sz w:val="20"/>
              </w:rPr>
              <w:t>Налоги и платежи, администрируемые Фе</w:t>
            </w:r>
            <w:r w:rsidRPr="00437AD8">
              <w:rPr>
                <w:b/>
                <w:color w:val="000000"/>
                <w:sz w:val="20"/>
              </w:rPr>
              <w:softHyphen/>
              <w:t>деральной таможенной службой</w:t>
            </w:r>
          </w:p>
        </w:tc>
        <w:tc>
          <w:tcPr>
            <w:tcW w:w="935" w:type="dxa"/>
          </w:tcPr>
          <w:p w:rsidR="00A04DB0" w:rsidRPr="00437AD8" w:rsidRDefault="00A04DB0" w:rsidP="00437AD8">
            <w:pPr>
              <w:pStyle w:val="ab"/>
              <w:spacing w:before="0" w:beforeAutospacing="0" w:after="0" w:afterAutospacing="0"/>
              <w:rPr>
                <w:color w:val="000000"/>
                <w:sz w:val="20"/>
                <w:szCs w:val="22"/>
              </w:rPr>
            </w:pPr>
            <w:r w:rsidRPr="00437AD8">
              <w:rPr>
                <w:color w:val="000000"/>
                <w:sz w:val="20"/>
                <w:szCs w:val="22"/>
              </w:rPr>
              <w:t>11,09%</w:t>
            </w:r>
          </w:p>
        </w:tc>
        <w:tc>
          <w:tcPr>
            <w:tcW w:w="748" w:type="dxa"/>
          </w:tcPr>
          <w:p w:rsidR="00A04DB0" w:rsidRPr="00437AD8" w:rsidRDefault="00A04DB0" w:rsidP="00437AD8">
            <w:pPr>
              <w:pStyle w:val="ab"/>
              <w:spacing w:before="0" w:beforeAutospacing="0" w:after="0" w:afterAutospacing="0"/>
              <w:rPr>
                <w:color w:val="000000"/>
                <w:sz w:val="20"/>
                <w:szCs w:val="22"/>
              </w:rPr>
            </w:pPr>
            <w:r w:rsidRPr="00437AD8">
              <w:rPr>
                <w:color w:val="000000"/>
                <w:sz w:val="20"/>
                <w:szCs w:val="22"/>
              </w:rPr>
              <w:t>10,76%</w:t>
            </w:r>
          </w:p>
        </w:tc>
        <w:tc>
          <w:tcPr>
            <w:tcW w:w="813" w:type="dxa"/>
          </w:tcPr>
          <w:p w:rsidR="00A04DB0" w:rsidRPr="00437AD8" w:rsidRDefault="00A04DB0" w:rsidP="00437AD8">
            <w:pPr>
              <w:pStyle w:val="ab"/>
              <w:spacing w:before="0" w:beforeAutospacing="0" w:after="0" w:afterAutospacing="0"/>
              <w:rPr>
                <w:color w:val="000000"/>
                <w:sz w:val="20"/>
                <w:szCs w:val="22"/>
              </w:rPr>
            </w:pPr>
            <w:r w:rsidRPr="00437AD8">
              <w:rPr>
                <w:color w:val="000000"/>
                <w:sz w:val="20"/>
                <w:szCs w:val="22"/>
              </w:rPr>
              <w:t>10,16%</w:t>
            </w:r>
          </w:p>
        </w:tc>
      </w:tr>
      <w:tr w:rsidR="00A04DB0" w:rsidRPr="00437AD8">
        <w:trPr>
          <w:trHeight w:val="541"/>
          <w:tblCellSpacing w:w="0" w:type="dxa"/>
        </w:trPr>
        <w:tc>
          <w:tcPr>
            <w:tcW w:w="7106" w:type="dxa"/>
            <w:vAlign w:val="center"/>
          </w:tcPr>
          <w:p w:rsidR="00A04DB0" w:rsidRPr="00437AD8" w:rsidRDefault="00A04DB0" w:rsidP="00437AD8">
            <w:pPr>
              <w:pStyle w:val="ab"/>
              <w:spacing w:before="0" w:beforeAutospacing="0" w:after="0" w:afterAutospacing="0"/>
              <w:rPr>
                <w:b/>
                <w:color w:val="000000"/>
                <w:sz w:val="20"/>
              </w:rPr>
            </w:pPr>
            <w:r w:rsidRPr="00437AD8">
              <w:rPr>
                <w:b/>
                <w:color w:val="000000"/>
                <w:sz w:val="20"/>
              </w:rPr>
              <w:t>Поступления, администрируемые Федераль</w:t>
            </w:r>
            <w:r w:rsidRPr="00437AD8">
              <w:rPr>
                <w:b/>
                <w:color w:val="000000"/>
                <w:sz w:val="20"/>
              </w:rPr>
              <w:softHyphen/>
              <w:t>ным агентством по управлению федераль</w:t>
            </w:r>
            <w:r w:rsidRPr="00437AD8">
              <w:rPr>
                <w:b/>
                <w:color w:val="000000"/>
                <w:sz w:val="20"/>
              </w:rPr>
              <w:softHyphen/>
              <w:t>ным имуществом</w:t>
            </w:r>
          </w:p>
        </w:tc>
        <w:tc>
          <w:tcPr>
            <w:tcW w:w="935" w:type="dxa"/>
          </w:tcPr>
          <w:p w:rsidR="00A04DB0" w:rsidRPr="00437AD8" w:rsidRDefault="00A04DB0" w:rsidP="00437AD8">
            <w:pPr>
              <w:pStyle w:val="ab"/>
              <w:spacing w:before="0" w:beforeAutospacing="0" w:after="0" w:afterAutospacing="0"/>
              <w:rPr>
                <w:color w:val="000000"/>
                <w:sz w:val="20"/>
                <w:szCs w:val="22"/>
              </w:rPr>
            </w:pPr>
            <w:r w:rsidRPr="00437AD8">
              <w:rPr>
                <w:color w:val="000000"/>
                <w:sz w:val="20"/>
                <w:szCs w:val="22"/>
              </w:rPr>
              <w:t>0,21%</w:t>
            </w:r>
          </w:p>
        </w:tc>
        <w:tc>
          <w:tcPr>
            <w:tcW w:w="748" w:type="dxa"/>
          </w:tcPr>
          <w:p w:rsidR="00A04DB0" w:rsidRPr="00437AD8" w:rsidRDefault="00A04DB0" w:rsidP="00437AD8">
            <w:pPr>
              <w:pStyle w:val="ab"/>
              <w:spacing w:before="0" w:beforeAutospacing="0" w:after="0" w:afterAutospacing="0"/>
              <w:rPr>
                <w:color w:val="000000"/>
                <w:sz w:val="20"/>
                <w:szCs w:val="22"/>
              </w:rPr>
            </w:pPr>
            <w:r w:rsidRPr="00437AD8">
              <w:rPr>
                <w:color w:val="000000"/>
                <w:sz w:val="20"/>
                <w:szCs w:val="22"/>
              </w:rPr>
              <w:t>0,26%</w:t>
            </w:r>
          </w:p>
        </w:tc>
        <w:tc>
          <w:tcPr>
            <w:tcW w:w="813" w:type="dxa"/>
          </w:tcPr>
          <w:p w:rsidR="00A04DB0" w:rsidRPr="00437AD8" w:rsidRDefault="00A04DB0" w:rsidP="00437AD8">
            <w:pPr>
              <w:pStyle w:val="ab"/>
              <w:spacing w:before="0" w:beforeAutospacing="0" w:after="0" w:afterAutospacing="0"/>
              <w:rPr>
                <w:color w:val="000000"/>
                <w:sz w:val="20"/>
                <w:szCs w:val="22"/>
              </w:rPr>
            </w:pPr>
            <w:r w:rsidRPr="00437AD8">
              <w:rPr>
                <w:color w:val="000000"/>
                <w:sz w:val="20"/>
                <w:szCs w:val="22"/>
              </w:rPr>
              <w:t>0,14%</w:t>
            </w:r>
          </w:p>
        </w:tc>
      </w:tr>
      <w:tr w:rsidR="00A04DB0" w:rsidRPr="00437AD8">
        <w:trPr>
          <w:trHeight w:val="535"/>
          <w:tblCellSpacing w:w="0" w:type="dxa"/>
        </w:trPr>
        <w:tc>
          <w:tcPr>
            <w:tcW w:w="7106" w:type="dxa"/>
            <w:vAlign w:val="center"/>
          </w:tcPr>
          <w:p w:rsidR="00A04DB0" w:rsidRPr="00437AD8" w:rsidRDefault="00A04DB0" w:rsidP="00437AD8">
            <w:pPr>
              <w:pStyle w:val="ab"/>
              <w:spacing w:before="0" w:beforeAutospacing="0" w:after="0" w:afterAutospacing="0"/>
              <w:rPr>
                <w:b/>
                <w:color w:val="000000"/>
                <w:sz w:val="20"/>
              </w:rPr>
            </w:pPr>
            <w:r w:rsidRPr="00437AD8">
              <w:rPr>
                <w:b/>
                <w:color w:val="000000"/>
                <w:sz w:val="20"/>
              </w:rPr>
              <w:t>Доходы федерального бюджета, админист</w:t>
            </w:r>
            <w:r w:rsidRPr="00437AD8">
              <w:rPr>
                <w:b/>
                <w:color w:val="000000"/>
                <w:sz w:val="20"/>
              </w:rPr>
              <w:softHyphen/>
              <w:t>рируемые другими федеральными органами</w:t>
            </w:r>
          </w:p>
        </w:tc>
        <w:tc>
          <w:tcPr>
            <w:tcW w:w="935" w:type="dxa"/>
          </w:tcPr>
          <w:p w:rsidR="00A04DB0" w:rsidRPr="00437AD8" w:rsidRDefault="00A04DB0" w:rsidP="00437AD8">
            <w:pPr>
              <w:pStyle w:val="ab"/>
              <w:spacing w:before="0" w:beforeAutospacing="0" w:after="0" w:afterAutospacing="0"/>
              <w:rPr>
                <w:color w:val="000000"/>
                <w:sz w:val="20"/>
                <w:szCs w:val="22"/>
              </w:rPr>
            </w:pPr>
            <w:r w:rsidRPr="00437AD8">
              <w:rPr>
                <w:color w:val="000000"/>
                <w:sz w:val="20"/>
                <w:szCs w:val="22"/>
              </w:rPr>
              <w:t>1,25%</w:t>
            </w:r>
          </w:p>
        </w:tc>
        <w:tc>
          <w:tcPr>
            <w:tcW w:w="748" w:type="dxa"/>
          </w:tcPr>
          <w:p w:rsidR="00A04DB0" w:rsidRPr="00437AD8" w:rsidRDefault="00A04DB0" w:rsidP="00437AD8">
            <w:pPr>
              <w:pStyle w:val="ab"/>
              <w:spacing w:before="0" w:beforeAutospacing="0" w:after="0" w:afterAutospacing="0"/>
              <w:rPr>
                <w:color w:val="000000"/>
                <w:sz w:val="20"/>
                <w:szCs w:val="22"/>
              </w:rPr>
            </w:pPr>
            <w:r w:rsidRPr="00437AD8">
              <w:rPr>
                <w:color w:val="000000"/>
                <w:sz w:val="20"/>
                <w:szCs w:val="22"/>
              </w:rPr>
              <w:t>1,25%</w:t>
            </w:r>
          </w:p>
        </w:tc>
        <w:tc>
          <w:tcPr>
            <w:tcW w:w="813" w:type="dxa"/>
          </w:tcPr>
          <w:p w:rsidR="00A04DB0" w:rsidRPr="00437AD8" w:rsidRDefault="00A04DB0" w:rsidP="00437AD8">
            <w:pPr>
              <w:pStyle w:val="ab"/>
              <w:spacing w:before="0" w:beforeAutospacing="0" w:after="0" w:afterAutospacing="0"/>
              <w:rPr>
                <w:color w:val="000000"/>
                <w:sz w:val="20"/>
                <w:szCs w:val="22"/>
              </w:rPr>
            </w:pPr>
            <w:r w:rsidRPr="00437AD8">
              <w:rPr>
                <w:color w:val="000000"/>
                <w:sz w:val="20"/>
                <w:szCs w:val="22"/>
              </w:rPr>
              <w:t>1,41%</w:t>
            </w:r>
          </w:p>
        </w:tc>
      </w:tr>
      <w:tr w:rsidR="00A04DB0" w:rsidRPr="00437AD8" w:rsidTr="00437AD8">
        <w:trPr>
          <w:trHeight w:val="172"/>
          <w:tblCellSpacing w:w="0" w:type="dxa"/>
        </w:trPr>
        <w:tc>
          <w:tcPr>
            <w:tcW w:w="7106" w:type="dxa"/>
            <w:tcBorders>
              <w:bottom w:val="single" w:sz="4" w:space="0" w:color="auto"/>
            </w:tcBorders>
          </w:tcPr>
          <w:p w:rsidR="00A04DB0" w:rsidRPr="00437AD8" w:rsidRDefault="00A04DB0" w:rsidP="00437AD8">
            <w:pPr>
              <w:pStyle w:val="ab"/>
              <w:spacing w:before="0" w:beforeAutospacing="0" w:after="0" w:afterAutospacing="0"/>
              <w:rPr>
                <w:b/>
                <w:color w:val="000000"/>
                <w:sz w:val="20"/>
              </w:rPr>
            </w:pPr>
            <w:r w:rsidRPr="00437AD8">
              <w:rPr>
                <w:b/>
                <w:color w:val="000000"/>
                <w:sz w:val="20"/>
              </w:rPr>
              <w:t>Итого доходов</w:t>
            </w:r>
          </w:p>
        </w:tc>
        <w:tc>
          <w:tcPr>
            <w:tcW w:w="935" w:type="dxa"/>
            <w:tcBorders>
              <w:bottom w:val="single" w:sz="4" w:space="0" w:color="auto"/>
            </w:tcBorders>
          </w:tcPr>
          <w:p w:rsidR="00A04DB0" w:rsidRPr="00437AD8" w:rsidRDefault="00A04DB0" w:rsidP="00437AD8">
            <w:pPr>
              <w:pStyle w:val="ab"/>
              <w:spacing w:before="0" w:beforeAutospacing="0" w:after="0" w:afterAutospacing="0"/>
              <w:rPr>
                <w:color w:val="000000"/>
                <w:sz w:val="20"/>
                <w:szCs w:val="22"/>
              </w:rPr>
            </w:pPr>
            <w:r w:rsidRPr="00437AD8">
              <w:rPr>
                <w:color w:val="000000"/>
                <w:sz w:val="20"/>
                <w:szCs w:val="22"/>
              </w:rPr>
              <w:t>24,87%</w:t>
            </w:r>
          </w:p>
        </w:tc>
        <w:tc>
          <w:tcPr>
            <w:tcW w:w="748" w:type="dxa"/>
            <w:tcBorders>
              <w:bottom w:val="single" w:sz="4" w:space="0" w:color="auto"/>
            </w:tcBorders>
          </w:tcPr>
          <w:p w:rsidR="00A04DB0" w:rsidRPr="00437AD8" w:rsidRDefault="00A04DB0" w:rsidP="00437AD8">
            <w:pPr>
              <w:pStyle w:val="ab"/>
              <w:spacing w:before="0" w:beforeAutospacing="0" w:after="0" w:afterAutospacing="0"/>
              <w:rPr>
                <w:color w:val="000000"/>
                <w:sz w:val="20"/>
                <w:szCs w:val="22"/>
              </w:rPr>
            </w:pPr>
            <w:r w:rsidRPr="00437AD8">
              <w:rPr>
                <w:rStyle w:val="ac"/>
                <w:b w:val="0"/>
                <w:color w:val="000000"/>
                <w:sz w:val="20"/>
                <w:szCs w:val="22"/>
              </w:rPr>
              <w:t>23,54%</w:t>
            </w:r>
          </w:p>
        </w:tc>
        <w:tc>
          <w:tcPr>
            <w:tcW w:w="813" w:type="dxa"/>
            <w:tcBorders>
              <w:bottom w:val="single" w:sz="4" w:space="0" w:color="auto"/>
            </w:tcBorders>
          </w:tcPr>
          <w:p w:rsidR="00A04DB0" w:rsidRPr="00437AD8" w:rsidRDefault="00A04DB0" w:rsidP="00437AD8">
            <w:pPr>
              <w:pStyle w:val="ab"/>
              <w:spacing w:before="0" w:beforeAutospacing="0" w:after="0" w:afterAutospacing="0"/>
              <w:rPr>
                <w:color w:val="000000"/>
                <w:sz w:val="20"/>
                <w:szCs w:val="22"/>
              </w:rPr>
            </w:pPr>
            <w:r w:rsidRPr="00437AD8">
              <w:rPr>
                <w:rStyle w:val="ac"/>
                <w:b w:val="0"/>
                <w:color w:val="000000"/>
                <w:sz w:val="20"/>
                <w:szCs w:val="22"/>
              </w:rPr>
              <w:t>23,39%</w:t>
            </w:r>
          </w:p>
        </w:tc>
      </w:tr>
    </w:tbl>
    <w:p w:rsidR="00A04DB0" w:rsidRPr="005B279B" w:rsidRDefault="00A04DB0" w:rsidP="00935A93">
      <w:pPr>
        <w:shd w:val="clear" w:color="auto" w:fill="FFFFFF"/>
        <w:spacing w:line="360" w:lineRule="auto"/>
        <w:ind w:firstLine="709"/>
        <w:jc w:val="both"/>
        <w:rPr>
          <w:color w:val="000000"/>
          <w:sz w:val="20"/>
          <w:szCs w:val="20"/>
        </w:rPr>
      </w:pPr>
      <w:r w:rsidRPr="005B279B">
        <w:rPr>
          <w:i/>
          <w:iCs/>
          <w:color w:val="000000"/>
          <w:sz w:val="20"/>
          <w:szCs w:val="20"/>
        </w:rPr>
        <w:t xml:space="preserve">Источник: </w:t>
      </w:r>
      <w:r w:rsidRPr="005B279B">
        <w:rPr>
          <w:color w:val="000000"/>
          <w:sz w:val="20"/>
          <w:szCs w:val="20"/>
        </w:rPr>
        <w:t>Министерство финансов РФ, расчеты ИЭПП.</w:t>
      </w:r>
    </w:p>
    <w:p w:rsidR="00A04DB0" w:rsidRPr="005B279B" w:rsidRDefault="00A04DB0" w:rsidP="00935A93">
      <w:pPr>
        <w:spacing w:line="360" w:lineRule="auto"/>
        <w:ind w:firstLine="709"/>
        <w:jc w:val="both"/>
        <w:rPr>
          <w:rFonts w:ascii="Tahoma" w:hAnsi="Tahoma" w:cs="Tahoma"/>
          <w:color w:val="000000"/>
          <w:sz w:val="20"/>
          <w:szCs w:val="20"/>
        </w:rPr>
      </w:pPr>
    </w:p>
    <w:p w:rsidR="00A04DB0" w:rsidRPr="00FB5C38" w:rsidRDefault="00A04DB0" w:rsidP="00935A93">
      <w:pPr>
        <w:spacing w:line="360" w:lineRule="auto"/>
        <w:ind w:firstLine="709"/>
        <w:jc w:val="both"/>
        <w:rPr>
          <w:color w:val="000000"/>
          <w:sz w:val="28"/>
          <w:szCs w:val="28"/>
        </w:rPr>
      </w:pPr>
      <w:r w:rsidRPr="00FB5C38">
        <w:rPr>
          <w:color w:val="000000"/>
          <w:sz w:val="28"/>
          <w:szCs w:val="28"/>
        </w:rPr>
        <w:t xml:space="preserve">Наибольшее падение в долях ВВП за период с января по май </w:t>
      </w:r>
      <w:r w:rsidR="00AA26BE" w:rsidRPr="00FB5C38">
        <w:rPr>
          <w:color w:val="000000"/>
          <w:sz w:val="28"/>
          <w:szCs w:val="28"/>
        </w:rPr>
        <w:t>2007г</w:t>
      </w:r>
      <w:r w:rsidRPr="00FB5C38">
        <w:rPr>
          <w:color w:val="000000"/>
          <w:sz w:val="28"/>
          <w:szCs w:val="28"/>
        </w:rPr>
        <w:t>. было зафиксировано по следующим доходным источникам: вывозные таможенные пошлины (-2,1% ВВП), НДПИ (-1,2%), налог на добавленную стоимость това</w:t>
      </w:r>
      <w:r w:rsidRPr="00FB5C38">
        <w:rPr>
          <w:color w:val="000000"/>
          <w:sz w:val="28"/>
          <w:szCs w:val="28"/>
        </w:rPr>
        <w:softHyphen/>
        <w:t>ров, реализуемых на территории РФ (-0,7%). Следует отметить, что в сумме эти налоги со</w:t>
      </w:r>
      <w:r w:rsidRPr="00FB5C38">
        <w:rPr>
          <w:color w:val="000000"/>
          <w:sz w:val="28"/>
          <w:szCs w:val="28"/>
        </w:rPr>
        <w:softHyphen/>
        <w:t xml:space="preserve">ставили почти 60% от суммарных доходов федерального бюджета за январь-май </w:t>
      </w:r>
      <w:r w:rsidR="00B97748" w:rsidRPr="00FB5C38">
        <w:rPr>
          <w:color w:val="000000"/>
          <w:sz w:val="28"/>
          <w:szCs w:val="28"/>
        </w:rPr>
        <w:t>2007г</w:t>
      </w:r>
      <w:r w:rsidRPr="00FB5C38">
        <w:rPr>
          <w:color w:val="000000"/>
          <w:sz w:val="28"/>
          <w:szCs w:val="28"/>
        </w:rPr>
        <w:t>. Наи</w:t>
      </w:r>
      <w:r w:rsidRPr="00FB5C38">
        <w:rPr>
          <w:color w:val="000000"/>
          <w:sz w:val="28"/>
          <w:szCs w:val="28"/>
        </w:rPr>
        <w:softHyphen/>
        <w:t>больший рост в долях ВВП наблюдался по сле</w:t>
      </w:r>
      <w:r w:rsidRPr="00FB5C38">
        <w:rPr>
          <w:color w:val="000000"/>
          <w:sz w:val="28"/>
          <w:szCs w:val="28"/>
        </w:rPr>
        <w:softHyphen/>
        <w:t>дующим статьям: налог на добавленную стои</w:t>
      </w:r>
      <w:r w:rsidRPr="00FB5C38">
        <w:rPr>
          <w:color w:val="000000"/>
          <w:sz w:val="28"/>
          <w:szCs w:val="28"/>
        </w:rPr>
        <w:softHyphen/>
        <w:t>мость товаров, ввозимых на территорию РФ (+0,6%) и ввозные таможенные пошлины (+0,2%), единый социальный налог (+0,1%). До</w:t>
      </w:r>
      <w:r w:rsidRPr="00FB5C38">
        <w:rPr>
          <w:color w:val="000000"/>
          <w:sz w:val="28"/>
          <w:szCs w:val="28"/>
        </w:rPr>
        <w:softHyphen/>
        <w:t>ля этих налогов в доходах федерального бюд</w:t>
      </w:r>
      <w:r w:rsidRPr="00FB5C38">
        <w:rPr>
          <w:color w:val="000000"/>
          <w:sz w:val="28"/>
          <w:szCs w:val="28"/>
        </w:rPr>
        <w:softHyphen/>
        <w:t xml:space="preserve">жета достигла чуть более 25% по результатам исполнения бюджета за первые 5 месяцев </w:t>
      </w:r>
      <w:r w:rsidR="00B97748" w:rsidRPr="00FB5C38">
        <w:rPr>
          <w:color w:val="000000"/>
          <w:sz w:val="28"/>
          <w:szCs w:val="28"/>
        </w:rPr>
        <w:t>2007г</w:t>
      </w:r>
      <w:r w:rsidRPr="00FB5C38">
        <w:rPr>
          <w:color w:val="000000"/>
          <w:sz w:val="28"/>
          <w:szCs w:val="28"/>
        </w:rPr>
        <w:t>. По остальным статьям изменения были не</w:t>
      </w:r>
      <w:r w:rsidRPr="00FB5C38">
        <w:rPr>
          <w:color w:val="000000"/>
          <w:sz w:val="28"/>
          <w:szCs w:val="28"/>
        </w:rPr>
        <w:softHyphen/>
        <w:t>значительны (менее 0,1% ВВП). Вышеописан</w:t>
      </w:r>
      <w:r w:rsidRPr="00FB5C38">
        <w:rPr>
          <w:color w:val="000000"/>
          <w:sz w:val="28"/>
          <w:szCs w:val="28"/>
        </w:rPr>
        <w:softHyphen/>
        <w:t>ные изменения в поступлениях по различным видам налогов и сборов привели к падению до</w:t>
      </w:r>
      <w:r w:rsidRPr="00FB5C38">
        <w:rPr>
          <w:color w:val="000000"/>
          <w:sz w:val="28"/>
          <w:szCs w:val="28"/>
        </w:rPr>
        <w:softHyphen/>
        <w:t xml:space="preserve">ли доходов федерального бюджета в ВВП как за первые 5 месяцев, так и за январь-июнь </w:t>
      </w:r>
      <w:r w:rsidR="00B97748" w:rsidRPr="00FB5C38">
        <w:rPr>
          <w:color w:val="000000"/>
          <w:sz w:val="28"/>
          <w:szCs w:val="28"/>
        </w:rPr>
        <w:t>2007г</w:t>
      </w:r>
      <w:r w:rsidRPr="00FB5C38">
        <w:rPr>
          <w:color w:val="000000"/>
          <w:sz w:val="28"/>
          <w:szCs w:val="28"/>
        </w:rPr>
        <w:t xml:space="preserve">. </w:t>
      </w:r>
    </w:p>
    <w:p w:rsidR="00B97748" w:rsidRPr="00FB5C38" w:rsidRDefault="00B97748" w:rsidP="00935A93">
      <w:pPr>
        <w:spacing w:line="360" w:lineRule="auto"/>
        <w:ind w:firstLine="709"/>
        <w:jc w:val="both"/>
        <w:rPr>
          <w:rStyle w:val="ac"/>
          <w:rFonts w:ascii="Tahoma" w:hAnsi="Tahoma" w:cs="Tahoma"/>
          <w:color w:val="000000"/>
          <w:sz w:val="28"/>
          <w:szCs w:val="28"/>
        </w:rPr>
      </w:pPr>
    </w:p>
    <w:p w:rsidR="00437AD8" w:rsidRDefault="00B97748" w:rsidP="00935A93">
      <w:pPr>
        <w:spacing w:line="360" w:lineRule="auto"/>
        <w:ind w:firstLine="709"/>
        <w:jc w:val="both"/>
        <w:rPr>
          <w:rStyle w:val="ac"/>
          <w:b w:val="0"/>
          <w:color w:val="000000"/>
          <w:sz w:val="28"/>
          <w:szCs w:val="28"/>
        </w:rPr>
      </w:pPr>
      <w:r w:rsidRPr="00FB5C38">
        <w:rPr>
          <w:rStyle w:val="ac"/>
          <w:b w:val="0"/>
          <w:i/>
          <w:color w:val="000000"/>
          <w:sz w:val="28"/>
          <w:szCs w:val="28"/>
        </w:rPr>
        <w:t>Таблица 3.</w:t>
      </w:r>
      <w:r w:rsidRPr="00FB5C38">
        <w:rPr>
          <w:rStyle w:val="ac"/>
          <w:b w:val="0"/>
          <w:color w:val="000000"/>
          <w:sz w:val="28"/>
          <w:szCs w:val="28"/>
        </w:rPr>
        <w:t> </w:t>
      </w:r>
    </w:p>
    <w:p w:rsidR="00471760" w:rsidRPr="00FB5C38" w:rsidRDefault="00B97748" w:rsidP="00935A93">
      <w:pPr>
        <w:spacing w:line="360" w:lineRule="auto"/>
        <w:ind w:firstLine="709"/>
        <w:jc w:val="both"/>
        <w:rPr>
          <w:rStyle w:val="ac"/>
          <w:b w:val="0"/>
          <w:color w:val="000000"/>
          <w:sz w:val="28"/>
          <w:szCs w:val="28"/>
        </w:rPr>
      </w:pPr>
      <w:r w:rsidRPr="00FB5C38">
        <w:rPr>
          <w:rStyle w:val="ac"/>
          <w:b w:val="0"/>
          <w:color w:val="000000"/>
          <w:sz w:val="28"/>
          <w:szCs w:val="28"/>
        </w:rPr>
        <w:t>Доходы федерального бюджета (основные статьи) за 2005-2007 гг. (в % ВВП)</w:t>
      </w:r>
    </w:p>
    <w:p w:rsidR="00B97748" w:rsidRPr="00FB5C38" w:rsidRDefault="00B97748" w:rsidP="00935A93">
      <w:pPr>
        <w:spacing w:line="360" w:lineRule="auto"/>
        <w:ind w:firstLine="709"/>
        <w:jc w:val="both"/>
        <w:rPr>
          <w:rStyle w:val="ac"/>
          <w:b w:val="0"/>
          <w:color w:val="000000"/>
          <w:sz w:val="28"/>
          <w:szCs w:val="28"/>
        </w:rPr>
      </w:pPr>
      <w:r w:rsidRPr="00FB5C38">
        <w:rPr>
          <w:rStyle w:val="ac"/>
          <w:b w:val="0"/>
          <w:color w:val="000000"/>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6705"/>
        <w:gridCol w:w="955"/>
        <w:gridCol w:w="955"/>
        <w:gridCol w:w="955"/>
      </w:tblGrid>
      <w:tr w:rsidR="00471760" w:rsidRPr="00950D64" w:rsidTr="00950D64">
        <w:trPr>
          <w:trHeight w:val="572"/>
        </w:trPr>
        <w:tc>
          <w:tcPr>
            <w:tcW w:w="6770" w:type="dxa"/>
            <w:tcBorders>
              <w:top w:val="single" w:sz="4" w:space="0" w:color="auto"/>
            </w:tcBorders>
            <w:shd w:val="clear" w:color="auto" w:fill="auto"/>
          </w:tcPr>
          <w:p w:rsidR="00471760" w:rsidRPr="00950D64" w:rsidRDefault="00471760" w:rsidP="00950D64">
            <w:pPr>
              <w:spacing w:line="360" w:lineRule="auto"/>
              <w:jc w:val="both"/>
              <w:rPr>
                <w:b/>
                <w:sz w:val="20"/>
              </w:rPr>
            </w:pPr>
            <w:r w:rsidRPr="00950D64">
              <w:rPr>
                <w:b/>
                <w:color w:val="000000"/>
                <w:sz w:val="20"/>
              </w:rPr>
              <w:t>Доходы федерального бюджета (основные статьи) за 2005-2007 гг.</w:t>
            </w:r>
            <w:r w:rsidRPr="00950D64">
              <w:rPr>
                <w:b/>
                <w:sz w:val="20"/>
              </w:rPr>
              <w:t xml:space="preserve"> </w:t>
            </w:r>
            <w:r w:rsidRPr="00950D64">
              <w:rPr>
                <w:b/>
                <w:color w:val="000000"/>
                <w:sz w:val="20"/>
              </w:rPr>
              <w:t>(в % ВВП)</w:t>
            </w:r>
          </w:p>
        </w:tc>
        <w:tc>
          <w:tcPr>
            <w:tcW w:w="956" w:type="dxa"/>
            <w:tcBorders>
              <w:top w:val="single" w:sz="4" w:space="0" w:color="auto"/>
            </w:tcBorders>
            <w:shd w:val="clear" w:color="auto" w:fill="auto"/>
          </w:tcPr>
          <w:p w:rsidR="00471760" w:rsidRPr="00950D64" w:rsidRDefault="00471760" w:rsidP="00950D64">
            <w:pPr>
              <w:spacing w:line="360" w:lineRule="auto"/>
              <w:jc w:val="both"/>
              <w:rPr>
                <w:b/>
                <w:sz w:val="20"/>
              </w:rPr>
            </w:pPr>
            <w:r w:rsidRPr="00950D64">
              <w:rPr>
                <w:b/>
                <w:sz w:val="20"/>
              </w:rPr>
              <w:t>Май 2006</w:t>
            </w:r>
          </w:p>
        </w:tc>
        <w:tc>
          <w:tcPr>
            <w:tcW w:w="956" w:type="dxa"/>
            <w:tcBorders>
              <w:top w:val="single" w:sz="4" w:space="0" w:color="auto"/>
            </w:tcBorders>
            <w:shd w:val="clear" w:color="auto" w:fill="auto"/>
          </w:tcPr>
          <w:p w:rsidR="00471760" w:rsidRPr="00950D64" w:rsidRDefault="00471760" w:rsidP="00950D64">
            <w:pPr>
              <w:spacing w:line="360" w:lineRule="auto"/>
              <w:jc w:val="both"/>
              <w:rPr>
                <w:b/>
                <w:sz w:val="20"/>
              </w:rPr>
            </w:pPr>
            <w:r w:rsidRPr="00950D64">
              <w:rPr>
                <w:b/>
                <w:sz w:val="20"/>
              </w:rPr>
              <w:t>2006</w:t>
            </w:r>
          </w:p>
        </w:tc>
        <w:tc>
          <w:tcPr>
            <w:tcW w:w="956" w:type="dxa"/>
            <w:tcBorders>
              <w:top w:val="single" w:sz="4" w:space="0" w:color="auto"/>
            </w:tcBorders>
            <w:shd w:val="clear" w:color="auto" w:fill="auto"/>
          </w:tcPr>
          <w:p w:rsidR="00471760" w:rsidRPr="00950D64" w:rsidRDefault="00471760" w:rsidP="00950D64">
            <w:pPr>
              <w:spacing w:line="360" w:lineRule="auto"/>
              <w:jc w:val="both"/>
              <w:rPr>
                <w:b/>
                <w:sz w:val="20"/>
              </w:rPr>
            </w:pPr>
            <w:r w:rsidRPr="00950D64">
              <w:rPr>
                <w:b/>
                <w:sz w:val="20"/>
              </w:rPr>
              <w:t>Май 2007</w:t>
            </w:r>
          </w:p>
        </w:tc>
      </w:tr>
      <w:tr w:rsidR="00471760" w:rsidRPr="00950D64" w:rsidTr="00950D64">
        <w:trPr>
          <w:trHeight w:val="338"/>
        </w:trPr>
        <w:tc>
          <w:tcPr>
            <w:tcW w:w="6770" w:type="dxa"/>
            <w:shd w:val="clear" w:color="auto" w:fill="auto"/>
          </w:tcPr>
          <w:p w:rsidR="00471760" w:rsidRPr="00950D64" w:rsidRDefault="00471760" w:rsidP="00950D64">
            <w:pPr>
              <w:spacing w:line="360" w:lineRule="auto"/>
              <w:jc w:val="both"/>
              <w:rPr>
                <w:b/>
                <w:sz w:val="20"/>
              </w:rPr>
            </w:pPr>
            <w:r w:rsidRPr="00950D64">
              <w:rPr>
                <w:b/>
                <w:color w:val="000000"/>
                <w:sz w:val="20"/>
              </w:rPr>
              <w:t>1. Налог на прибыль организаций</w:t>
            </w:r>
          </w:p>
        </w:tc>
        <w:tc>
          <w:tcPr>
            <w:tcW w:w="956" w:type="dxa"/>
            <w:shd w:val="clear" w:color="auto" w:fill="auto"/>
          </w:tcPr>
          <w:p w:rsidR="00471760" w:rsidRPr="00950D64" w:rsidRDefault="00471760" w:rsidP="00950D64">
            <w:pPr>
              <w:spacing w:line="360" w:lineRule="auto"/>
              <w:jc w:val="both"/>
              <w:rPr>
                <w:sz w:val="20"/>
              </w:rPr>
            </w:pPr>
            <w:r w:rsidRPr="00950D64">
              <w:rPr>
                <w:color w:val="000000"/>
                <w:sz w:val="20"/>
              </w:rPr>
              <w:t>1,99%</w:t>
            </w:r>
          </w:p>
        </w:tc>
        <w:tc>
          <w:tcPr>
            <w:tcW w:w="956" w:type="dxa"/>
            <w:shd w:val="clear" w:color="auto" w:fill="auto"/>
          </w:tcPr>
          <w:p w:rsidR="00471760" w:rsidRPr="00950D64" w:rsidRDefault="00471760" w:rsidP="00950D64">
            <w:pPr>
              <w:spacing w:line="360" w:lineRule="auto"/>
              <w:jc w:val="both"/>
              <w:rPr>
                <w:sz w:val="20"/>
              </w:rPr>
            </w:pPr>
            <w:r w:rsidRPr="00950D64">
              <w:rPr>
                <w:color w:val="000000"/>
                <w:sz w:val="20"/>
              </w:rPr>
              <w:t>1,92%</w:t>
            </w:r>
          </w:p>
        </w:tc>
        <w:tc>
          <w:tcPr>
            <w:tcW w:w="956" w:type="dxa"/>
            <w:shd w:val="clear" w:color="auto" w:fill="auto"/>
          </w:tcPr>
          <w:p w:rsidR="00471760" w:rsidRPr="00950D64" w:rsidRDefault="00471760" w:rsidP="00950D64">
            <w:pPr>
              <w:spacing w:line="360" w:lineRule="auto"/>
              <w:jc w:val="both"/>
              <w:rPr>
                <w:sz w:val="20"/>
              </w:rPr>
            </w:pPr>
            <w:r w:rsidRPr="00950D64">
              <w:rPr>
                <w:color w:val="000000"/>
                <w:sz w:val="20"/>
              </w:rPr>
              <w:t>1,89%</w:t>
            </w:r>
          </w:p>
        </w:tc>
      </w:tr>
      <w:tr w:rsidR="00471760" w:rsidRPr="00950D64" w:rsidTr="00950D64">
        <w:trPr>
          <w:trHeight w:val="364"/>
        </w:trPr>
        <w:tc>
          <w:tcPr>
            <w:tcW w:w="6770" w:type="dxa"/>
            <w:shd w:val="clear" w:color="auto" w:fill="auto"/>
          </w:tcPr>
          <w:p w:rsidR="00471760" w:rsidRPr="00950D64" w:rsidRDefault="00471760" w:rsidP="00950D64">
            <w:pPr>
              <w:spacing w:line="360" w:lineRule="auto"/>
              <w:jc w:val="both"/>
              <w:rPr>
                <w:b/>
                <w:sz w:val="20"/>
              </w:rPr>
            </w:pPr>
            <w:r w:rsidRPr="00950D64">
              <w:rPr>
                <w:b/>
                <w:color w:val="000000"/>
                <w:sz w:val="20"/>
              </w:rPr>
              <w:t>2. Единый социальный налог</w:t>
            </w:r>
          </w:p>
        </w:tc>
        <w:tc>
          <w:tcPr>
            <w:tcW w:w="956" w:type="dxa"/>
            <w:shd w:val="clear" w:color="auto" w:fill="auto"/>
          </w:tcPr>
          <w:p w:rsidR="00471760" w:rsidRPr="00950D64" w:rsidRDefault="00471760" w:rsidP="00950D64">
            <w:pPr>
              <w:spacing w:line="360" w:lineRule="auto"/>
              <w:jc w:val="both"/>
              <w:rPr>
                <w:sz w:val="20"/>
              </w:rPr>
            </w:pPr>
            <w:r w:rsidRPr="00950D64">
              <w:rPr>
                <w:color w:val="000000"/>
                <w:sz w:val="20"/>
              </w:rPr>
              <w:t>1,19%</w:t>
            </w:r>
          </w:p>
        </w:tc>
        <w:tc>
          <w:tcPr>
            <w:tcW w:w="956" w:type="dxa"/>
            <w:shd w:val="clear" w:color="auto" w:fill="auto"/>
          </w:tcPr>
          <w:p w:rsidR="00471760" w:rsidRPr="00950D64" w:rsidRDefault="00471760" w:rsidP="00950D64">
            <w:pPr>
              <w:spacing w:line="360" w:lineRule="auto"/>
              <w:jc w:val="both"/>
              <w:rPr>
                <w:sz w:val="20"/>
              </w:rPr>
            </w:pPr>
            <w:r w:rsidRPr="00950D64">
              <w:rPr>
                <w:color w:val="000000"/>
                <w:sz w:val="20"/>
              </w:rPr>
              <w:t>1,19%</w:t>
            </w:r>
          </w:p>
        </w:tc>
        <w:tc>
          <w:tcPr>
            <w:tcW w:w="956" w:type="dxa"/>
            <w:shd w:val="clear" w:color="auto" w:fill="auto"/>
          </w:tcPr>
          <w:p w:rsidR="00471760" w:rsidRPr="00950D64" w:rsidRDefault="00471760" w:rsidP="00950D64">
            <w:pPr>
              <w:spacing w:line="360" w:lineRule="auto"/>
              <w:jc w:val="both"/>
              <w:rPr>
                <w:sz w:val="20"/>
              </w:rPr>
            </w:pPr>
            <w:r w:rsidRPr="00950D64">
              <w:rPr>
                <w:color w:val="000000"/>
                <w:sz w:val="20"/>
              </w:rPr>
              <w:t>1,29%</w:t>
            </w:r>
          </w:p>
        </w:tc>
      </w:tr>
      <w:tr w:rsidR="00471760" w:rsidRPr="00950D64" w:rsidTr="00950D64">
        <w:trPr>
          <w:trHeight w:val="320"/>
        </w:trPr>
        <w:tc>
          <w:tcPr>
            <w:tcW w:w="6770" w:type="dxa"/>
            <w:shd w:val="clear" w:color="auto" w:fill="auto"/>
          </w:tcPr>
          <w:p w:rsidR="00471760" w:rsidRPr="00950D64" w:rsidRDefault="00471760" w:rsidP="00950D64">
            <w:pPr>
              <w:pStyle w:val="ab"/>
              <w:spacing w:before="0" w:beforeAutospacing="0" w:after="0" w:afterAutospacing="0" w:line="360" w:lineRule="auto"/>
              <w:jc w:val="both"/>
              <w:rPr>
                <w:b/>
                <w:color w:val="000000"/>
                <w:sz w:val="20"/>
              </w:rPr>
            </w:pPr>
            <w:r w:rsidRPr="00950D64">
              <w:rPr>
                <w:b/>
                <w:color w:val="000000"/>
                <w:sz w:val="20"/>
              </w:rPr>
              <w:t>3. Налоги на товары и услуги, реализуемые на территории РФ</w:t>
            </w:r>
          </w:p>
        </w:tc>
        <w:tc>
          <w:tcPr>
            <w:tcW w:w="956" w:type="dxa"/>
            <w:shd w:val="clear" w:color="auto" w:fill="auto"/>
          </w:tcPr>
          <w:p w:rsidR="00471760" w:rsidRPr="00950D64" w:rsidRDefault="00471760" w:rsidP="00950D64">
            <w:pPr>
              <w:spacing w:line="360" w:lineRule="auto"/>
              <w:jc w:val="both"/>
              <w:rPr>
                <w:sz w:val="20"/>
              </w:rPr>
            </w:pPr>
            <w:r w:rsidRPr="00950D64">
              <w:rPr>
                <w:color w:val="000000"/>
                <w:sz w:val="20"/>
              </w:rPr>
              <w:t>4,63%</w:t>
            </w:r>
          </w:p>
        </w:tc>
        <w:tc>
          <w:tcPr>
            <w:tcW w:w="956" w:type="dxa"/>
            <w:shd w:val="clear" w:color="auto" w:fill="auto"/>
          </w:tcPr>
          <w:p w:rsidR="00471760" w:rsidRPr="00950D64" w:rsidRDefault="00471760" w:rsidP="00950D64">
            <w:pPr>
              <w:spacing w:line="360" w:lineRule="auto"/>
              <w:jc w:val="both"/>
              <w:rPr>
                <w:sz w:val="20"/>
              </w:rPr>
            </w:pPr>
            <w:r w:rsidRPr="00950D64">
              <w:rPr>
                <w:color w:val="000000"/>
                <w:sz w:val="20"/>
              </w:rPr>
              <w:t>3,82%</w:t>
            </w:r>
          </w:p>
        </w:tc>
        <w:tc>
          <w:tcPr>
            <w:tcW w:w="956" w:type="dxa"/>
            <w:shd w:val="clear" w:color="auto" w:fill="auto"/>
          </w:tcPr>
          <w:p w:rsidR="00471760" w:rsidRPr="00950D64" w:rsidRDefault="00471760" w:rsidP="00950D64">
            <w:pPr>
              <w:spacing w:line="360" w:lineRule="auto"/>
              <w:jc w:val="both"/>
              <w:rPr>
                <w:sz w:val="20"/>
              </w:rPr>
            </w:pPr>
            <w:r w:rsidRPr="00950D64">
              <w:rPr>
                <w:color w:val="000000"/>
                <w:sz w:val="20"/>
              </w:rPr>
              <w:t>3,90%</w:t>
            </w:r>
          </w:p>
        </w:tc>
      </w:tr>
      <w:tr w:rsidR="00471760" w:rsidRPr="00950D64" w:rsidTr="00950D64">
        <w:trPr>
          <w:trHeight w:val="320"/>
        </w:trPr>
        <w:tc>
          <w:tcPr>
            <w:tcW w:w="6770" w:type="dxa"/>
            <w:shd w:val="clear" w:color="auto" w:fill="auto"/>
          </w:tcPr>
          <w:p w:rsidR="00471760" w:rsidRPr="00950D64" w:rsidRDefault="00471760" w:rsidP="00950D64">
            <w:pPr>
              <w:pStyle w:val="ab"/>
              <w:spacing w:before="0" w:beforeAutospacing="0" w:after="0" w:afterAutospacing="0" w:line="360" w:lineRule="auto"/>
              <w:jc w:val="both"/>
              <w:rPr>
                <w:b/>
                <w:color w:val="000000"/>
                <w:sz w:val="20"/>
              </w:rPr>
            </w:pPr>
            <w:r w:rsidRPr="00950D64">
              <w:rPr>
                <w:b/>
                <w:color w:val="000000"/>
                <w:sz w:val="20"/>
              </w:rPr>
              <w:t>3.1.Налог на добавленную стоимость</w:t>
            </w:r>
          </w:p>
        </w:tc>
        <w:tc>
          <w:tcPr>
            <w:tcW w:w="956" w:type="dxa"/>
            <w:shd w:val="clear" w:color="auto" w:fill="auto"/>
          </w:tcPr>
          <w:p w:rsidR="00471760" w:rsidRPr="00950D64" w:rsidRDefault="00471760" w:rsidP="00950D64">
            <w:pPr>
              <w:spacing w:line="360" w:lineRule="auto"/>
              <w:jc w:val="both"/>
              <w:rPr>
                <w:sz w:val="20"/>
              </w:rPr>
            </w:pPr>
            <w:r w:rsidRPr="00950D64">
              <w:rPr>
                <w:color w:val="000000"/>
                <w:sz w:val="20"/>
              </w:rPr>
              <w:t>4,25%</w:t>
            </w:r>
          </w:p>
        </w:tc>
        <w:tc>
          <w:tcPr>
            <w:tcW w:w="956" w:type="dxa"/>
            <w:shd w:val="clear" w:color="auto" w:fill="auto"/>
          </w:tcPr>
          <w:p w:rsidR="00471760" w:rsidRPr="00950D64" w:rsidRDefault="00471760" w:rsidP="00950D64">
            <w:pPr>
              <w:spacing w:line="360" w:lineRule="auto"/>
              <w:jc w:val="both"/>
              <w:rPr>
                <w:sz w:val="20"/>
              </w:rPr>
            </w:pPr>
            <w:r w:rsidRPr="00950D64">
              <w:rPr>
                <w:color w:val="000000"/>
                <w:sz w:val="20"/>
              </w:rPr>
              <w:t>3,47%</w:t>
            </w:r>
          </w:p>
        </w:tc>
        <w:tc>
          <w:tcPr>
            <w:tcW w:w="956" w:type="dxa"/>
            <w:shd w:val="clear" w:color="auto" w:fill="auto"/>
          </w:tcPr>
          <w:p w:rsidR="00471760" w:rsidRPr="00950D64" w:rsidRDefault="00471760" w:rsidP="00950D64">
            <w:pPr>
              <w:spacing w:line="360" w:lineRule="auto"/>
              <w:jc w:val="both"/>
              <w:rPr>
                <w:sz w:val="20"/>
              </w:rPr>
            </w:pPr>
            <w:r w:rsidRPr="00950D64">
              <w:rPr>
                <w:color w:val="000000"/>
                <w:sz w:val="20"/>
              </w:rPr>
              <w:t>3,54%</w:t>
            </w:r>
          </w:p>
        </w:tc>
      </w:tr>
      <w:tr w:rsidR="00471760" w:rsidRPr="00950D64" w:rsidTr="00950D64">
        <w:trPr>
          <w:trHeight w:val="320"/>
        </w:trPr>
        <w:tc>
          <w:tcPr>
            <w:tcW w:w="6770" w:type="dxa"/>
            <w:shd w:val="clear" w:color="auto" w:fill="auto"/>
          </w:tcPr>
          <w:p w:rsidR="00471760" w:rsidRPr="00950D64" w:rsidRDefault="00471760" w:rsidP="00950D64">
            <w:pPr>
              <w:pStyle w:val="ab"/>
              <w:spacing w:before="0" w:beforeAutospacing="0" w:after="0" w:afterAutospacing="0" w:line="360" w:lineRule="auto"/>
              <w:jc w:val="both"/>
              <w:rPr>
                <w:b/>
                <w:color w:val="000000"/>
                <w:sz w:val="20"/>
              </w:rPr>
            </w:pPr>
            <w:r w:rsidRPr="00950D64">
              <w:rPr>
                <w:b/>
                <w:color w:val="000000"/>
                <w:sz w:val="20"/>
              </w:rPr>
              <w:t>3.2. Акцизы по подакцизным товарам</w:t>
            </w:r>
          </w:p>
        </w:tc>
        <w:tc>
          <w:tcPr>
            <w:tcW w:w="956" w:type="dxa"/>
            <w:shd w:val="clear" w:color="auto" w:fill="auto"/>
          </w:tcPr>
          <w:p w:rsidR="00471760" w:rsidRPr="00950D64" w:rsidRDefault="00471760" w:rsidP="00950D64">
            <w:pPr>
              <w:spacing w:line="360" w:lineRule="auto"/>
              <w:jc w:val="both"/>
              <w:rPr>
                <w:sz w:val="20"/>
              </w:rPr>
            </w:pPr>
            <w:r w:rsidRPr="00950D64">
              <w:rPr>
                <w:color w:val="000000"/>
                <w:sz w:val="20"/>
              </w:rPr>
              <w:t>0,38%</w:t>
            </w:r>
          </w:p>
        </w:tc>
        <w:tc>
          <w:tcPr>
            <w:tcW w:w="956" w:type="dxa"/>
            <w:shd w:val="clear" w:color="auto" w:fill="auto"/>
          </w:tcPr>
          <w:p w:rsidR="00471760" w:rsidRPr="00950D64" w:rsidRDefault="00471760" w:rsidP="00950D64">
            <w:pPr>
              <w:spacing w:line="360" w:lineRule="auto"/>
              <w:jc w:val="both"/>
              <w:rPr>
                <w:sz w:val="20"/>
              </w:rPr>
            </w:pPr>
            <w:r w:rsidRPr="00950D64">
              <w:rPr>
                <w:color w:val="000000"/>
                <w:sz w:val="20"/>
              </w:rPr>
              <w:t>0,35%</w:t>
            </w:r>
          </w:p>
        </w:tc>
        <w:tc>
          <w:tcPr>
            <w:tcW w:w="956" w:type="dxa"/>
            <w:shd w:val="clear" w:color="auto" w:fill="auto"/>
          </w:tcPr>
          <w:p w:rsidR="00471760" w:rsidRPr="00950D64" w:rsidRDefault="00471760" w:rsidP="00950D64">
            <w:pPr>
              <w:spacing w:line="360" w:lineRule="auto"/>
              <w:jc w:val="both"/>
              <w:rPr>
                <w:sz w:val="20"/>
              </w:rPr>
            </w:pPr>
            <w:r w:rsidRPr="00950D64">
              <w:rPr>
                <w:color w:val="000000"/>
                <w:sz w:val="20"/>
              </w:rPr>
              <w:t>0,35%</w:t>
            </w:r>
          </w:p>
        </w:tc>
      </w:tr>
      <w:tr w:rsidR="00471760" w:rsidRPr="00950D64" w:rsidTr="00950D64">
        <w:trPr>
          <w:trHeight w:val="306"/>
        </w:trPr>
        <w:tc>
          <w:tcPr>
            <w:tcW w:w="6770" w:type="dxa"/>
            <w:shd w:val="clear" w:color="auto" w:fill="auto"/>
          </w:tcPr>
          <w:p w:rsidR="00471760" w:rsidRPr="00950D64" w:rsidRDefault="00471760" w:rsidP="00950D64">
            <w:pPr>
              <w:pStyle w:val="ab"/>
              <w:spacing w:before="0" w:beforeAutospacing="0" w:after="0" w:afterAutospacing="0" w:line="360" w:lineRule="auto"/>
              <w:jc w:val="both"/>
              <w:rPr>
                <w:b/>
                <w:color w:val="000000"/>
                <w:sz w:val="20"/>
              </w:rPr>
            </w:pPr>
            <w:r w:rsidRPr="00950D64">
              <w:rPr>
                <w:b/>
                <w:color w:val="000000"/>
                <w:sz w:val="20"/>
              </w:rPr>
              <w:t>4. Налоги на товары, ввозимые на территорию РФ</w:t>
            </w:r>
          </w:p>
        </w:tc>
        <w:tc>
          <w:tcPr>
            <w:tcW w:w="956" w:type="dxa"/>
            <w:shd w:val="clear" w:color="auto" w:fill="auto"/>
          </w:tcPr>
          <w:p w:rsidR="00471760" w:rsidRPr="00950D64" w:rsidRDefault="00471760" w:rsidP="00950D64">
            <w:pPr>
              <w:spacing w:line="360" w:lineRule="auto"/>
              <w:jc w:val="both"/>
              <w:rPr>
                <w:sz w:val="20"/>
              </w:rPr>
            </w:pPr>
            <w:r w:rsidRPr="00950D64">
              <w:rPr>
                <w:color w:val="000000"/>
                <w:sz w:val="20"/>
              </w:rPr>
              <w:t>2,19%</w:t>
            </w:r>
          </w:p>
        </w:tc>
        <w:tc>
          <w:tcPr>
            <w:tcW w:w="956" w:type="dxa"/>
            <w:shd w:val="clear" w:color="auto" w:fill="auto"/>
          </w:tcPr>
          <w:p w:rsidR="00471760" w:rsidRPr="00950D64" w:rsidRDefault="00471760" w:rsidP="00950D64">
            <w:pPr>
              <w:spacing w:line="360" w:lineRule="auto"/>
              <w:jc w:val="both"/>
              <w:rPr>
                <w:sz w:val="20"/>
              </w:rPr>
            </w:pPr>
            <w:r w:rsidRPr="00950D64">
              <w:rPr>
                <w:color w:val="000000"/>
                <w:sz w:val="20"/>
              </w:rPr>
              <w:t>2,27%</w:t>
            </w:r>
          </w:p>
        </w:tc>
        <w:tc>
          <w:tcPr>
            <w:tcW w:w="956" w:type="dxa"/>
            <w:shd w:val="clear" w:color="auto" w:fill="auto"/>
          </w:tcPr>
          <w:p w:rsidR="00471760" w:rsidRPr="00950D64" w:rsidRDefault="00471760" w:rsidP="00950D64">
            <w:pPr>
              <w:spacing w:line="360" w:lineRule="auto"/>
              <w:jc w:val="both"/>
              <w:rPr>
                <w:sz w:val="20"/>
              </w:rPr>
            </w:pPr>
            <w:r w:rsidRPr="00950D64">
              <w:rPr>
                <w:color w:val="000000"/>
                <w:sz w:val="20"/>
              </w:rPr>
              <w:t>2,76%</w:t>
            </w:r>
          </w:p>
        </w:tc>
      </w:tr>
      <w:tr w:rsidR="00471760" w:rsidRPr="00950D64" w:rsidTr="00950D64">
        <w:trPr>
          <w:trHeight w:val="320"/>
        </w:trPr>
        <w:tc>
          <w:tcPr>
            <w:tcW w:w="6770" w:type="dxa"/>
            <w:shd w:val="clear" w:color="auto" w:fill="auto"/>
          </w:tcPr>
          <w:p w:rsidR="00471760" w:rsidRPr="00950D64" w:rsidRDefault="00471760" w:rsidP="00950D64">
            <w:pPr>
              <w:pStyle w:val="ab"/>
              <w:spacing w:before="0" w:beforeAutospacing="0" w:after="0" w:afterAutospacing="0" w:line="360" w:lineRule="auto"/>
              <w:jc w:val="both"/>
              <w:rPr>
                <w:b/>
                <w:color w:val="000000"/>
                <w:sz w:val="20"/>
              </w:rPr>
            </w:pPr>
            <w:r w:rsidRPr="00950D64">
              <w:rPr>
                <w:b/>
                <w:color w:val="000000"/>
                <w:sz w:val="20"/>
              </w:rPr>
              <w:t>4.1. Налог на добавленную стоимость</w:t>
            </w:r>
          </w:p>
        </w:tc>
        <w:tc>
          <w:tcPr>
            <w:tcW w:w="956" w:type="dxa"/>
            <w:shd w:val="clear" w:color="auto" w:fill="auto"/>
          </w:tcPr>
          <w:p w:rsidR="00471760" w:rsidRPr="00950D64" w:rsidRDefault="00471760" w:rsidP="00950D64">
            <w:pPr>
              <w:spacing w:line="360" w:lineRule="auto"/>
              <w:jc w:val="both"/>
              <w:rPr>
                <w:sz w:val="20"/>
              </w:rPr>
            </w:pPr>
            <w:r w:rsidRPr="00950D64">
              <w:rPr>
                <w:color w:val="000000"/>
                <w:sz w:val="20"/>
              </w:rPr>
              <w:t>2,12%</w:t>
            </w:r>
          </w:p>
        </w:tc>
        <w:tc>
          <w:tcPr>
            <w:tcW w:w="956" w:type="dxa"/>
            <w:shd w:val="clear" w:color="auto" w:fill="auto"/>
          </w:tcPr>
          <w:p w:rsidR="00471760" w:rsidRPr="00950D64" w:rsidRDefault="00471760" w:rsidP="00950D64">
            <w:pPr>
              <w:spacing w:line="360" w:lineRule="auto"/>
              <w:jc w:val="both"/>
              <w:rPr>
                <w:sz w:val="20"/>
              </w:rPr>
            </w:pPr>
            <w:r w:rsidRPr="00950D64">
              <w:rPr>
                <w:color w:val="000000"/>
                <w:sz w:val="20"/>
              </w:rPr>
              <w:t>2,20%</w:t>
            </w:r>
          </w:p>
        </w:tc>
        <w:tc>
          <w:tcPr>
            <w:tcW w:w="956" w:type="dxa"/>
            <w:shd w:val="clear" w:color="auto" w:fill="auto"/>
          </w:tcPr>
          <w:p w:rsidR="00471760" w:rsidRPr="00950D64" w:rsidRDefault="00471760" w:rsidP="00950D64">
            <w:pPr>
              <w:spacing w:line="360" w:lineRule="auto"/>
              <w:jc w:val="both"/>
              <w:rPr>
                <w:sz w:val="20"/>
              </w:rPr>
            </w:pPr>
            <w:r w:rsidRPr="00950D64">
              <w:rPr>
                <w:color w:val="000000"/>
                <w:sz w:val="20"/>
              </w:rPr>
              <w:t>2,68%</w:t>
            </w:r>
          </w:p>
        </w:tc>
      </w:tr>
      <w:tr w:rsidR="00471760" w:rsidRPr="00950D64" w:rsidTr="00950D64">
        <w:trPr>
          <w:trHeight w:val="320"/>
        </w:trPr>
        <w:tc>
          <w:tcPr>
            <w:tcW w:w="6770" w:type="dxa"/>
            <w:shd w:val="clear" w:color="auto" w:fill="auto"/>
          </w:tcPr>
          <w:p w:rsidR="00471760" w:rsidRPr="00950D64" w:rsidRDefault="00471760" w:rsidP="00950D64">
            <w:pPr>
              <w:pStyle w:val="ab"/>
              <w:spacing w:before="0" w:beforeAutospacing="0" w:after="0" w:afterAutospacing="0" w:line="360" w:lineRule="auto"/>
              <w:jc w:val="both"/>
              <w:rPr>
                <w:b/>
                <w:color w:val="000000"/>
                <w:sz w:val="20"/>
              </w:rPr>
            </w:pPr>
            <w:r w:rsidRPr="00950D64">
              <w:rPr>
                <w:b/>
                <w:color w:val="000000"/>
                <w:sz w:val="20"/>
              </w:rPr>
              <w:t>4.2. Акцизы по подакцизным товарам</w:t>
            </w:r>
          </w:p>
        </w:tc>
        <w:tc>
          <w:tcPr>
            <w:tcW w:w="956" w:type="dxa"/>
            <w:shd w:val="clear" w:color="auto" w:fill="auto"/>
          </w:tcPr>
          <w:p w:rsidR="00471760" w:rsidRPr="00950D64" w:rsidRDefault="00471760" w:rsidP="00950D64">
            <w:pPr>
              <w:spacing w:line="360" w:lineRule="auto"/>
              <w:jc w:val="both"/>
              <w:rPr>
                <w:sz w:val="20"/>
              </w:rPr>
            </w:pPr>
            <w:r w:rsidRPr="00950D64">
              <w:rPr>
                <w:color w:val="000000"/>
                <w:sz w:val="20"/>
              </w:rPr>
              <w:t>0,06%</w:t>
            </w:r>
          </w:p>
        </w:tc>
        <w:tc>
          <w:tcPr>
            <w:tcW w:w="956" w:type="dxa"/>
            <w:shd w:val="clear" w:color="auto" w:fill="auto"/>
          </w:tcPr>
          <w:p w:rsidR="00471760" w:rsidRPr="00950D64" w:rsidRDefault="00471760" w:rsidP="00950D64">
            <w:pPr>
              <w:spacing w:line="360" w:lineRule="auto"/>
              <w:jc w:val="both"/>
              <w:rPr>
                <w:sz w:val="20"/>
              </w:rPr>
            </w:pPr>
            <w:r w:rsidRPr="00950D64">
              <w:rPr>
                <w:color w:val="000000"/>
                <w:sz w:val="20"/>
              </w:rPr>
              <w:t>0,06%</w:t>
            </w:r>
          </w:p>
        </w:tc>
        <w:tc>
          <w:tcPr>
            <w:tcW w:w="956" w:type="dxa"/>
            <w:shd w:val="clear" w:color="auto" w:fill="auto"/>
          </w:tcPr>
          <w:p w:rsidR="00471760" w:rsidRPr="00950D64" w:rsidRDefault="00471760" w:rsidP="00950D64">
            <w:pPr>
              <w:spacing w:line="360" w:lineRule="auto"/>
              <w:jc w:val="both"/>
              <w:rPr>
                <w:sz w:val="20"/>
              </w:rPr>
            </w:pPr>
            <w:r w:rsidRPr="00950D64">
              <w:rPr>
                <w:color w:val="000000"/>
                <w:sz w:val="20"/>
              </w:rPr>
              <w:t>0,09%</w:t>
            </w:r>
          </w:p>
        </w:tc>
      </w:tr>
      <w:tr w:rsidR="00471760" w:rsidRPr="00950D64" w:rsidTr="00950D64">
        <w:trPr>
          <w:trHeight w:val="306"/>
        </w:trPr>
        <w:tc>
          <w:tcPr>
            <w:tcW w:w="6770" w:type="dxa"/>
            <w:shd w:val="clear" w:color="auto" w:fill="auto"/>
          </w:tcPr>
          <w:p w:rsidR="00471760" w:rsidRPr="00950D64" w:rsidRDefault="00471760" w:rsidP="00950D64">
            <w:pPr>
              <w:pStyle w:val="ab"/>
              <w:spacing w:before="0" w:beforeAutospacing="0" w:after="0" w:afterAutospacing="0" w:line="360" w:lineRule="auto"/>
              <w:jc w:val="both"/>
              <w:rPr>
                <w:b/>
                <w:color w:val="000000"/>
                <w:sz w:val="20"/>
              </w:rPr>
            </w:pPr>
            <w:r w:rsidRPr="00950D64">
              <w:rPr>
                <w:b/>
                <w:color w:val="000000"/>
                <w:sz w:val="20"/>
              </w:rPr>
              <w:t>5. Налог на добычу полезных ископаемых</w:t>
            </w:r>
          </w:p>
        </w:tc>
        <w:tc>
          <w:tcPr>
            <w:tcW w:w="956" w:type="dxa"/>
            <w:shd w:val="clear" w:color="auto" w:fill="auto"/>
          </w:tcPr>
          <w:p w:rsidR="00471760" w:rsidRPr="00950D64" w:rsidRDefault="00471760" w:rsidP="00950D64">
            <w:pPr>
              <w:spacing w:line="360" w:lineRule="auto"/>
              <w:jc w:val="both"/>
              <w:rPr>
                <w:sz w:val="20"/>
              </w:rPr>
            </w:pPr>
            <w:r w:rsidRPr="00950D64">
              <w:rPr>
                <w:color w:val="000000"/>
                <w:sz w:val="20"/>
              </w:rPr>
              <w:t>4,61%</w:t>
            </w:r>
          </w:p>
        </w:tc>
        <w:tc>
          <w:tcPr>
            <w:tcW w:w="956" w:type="dxa"/>
            <w:shd w:val="clear" w:color="auto" w:fill="auto"/>
          </w:tcPr>
          <w:p w:rsidR="00471760" w:rsidRPr="00950D64" w:rsidRDefault="00471760" w:rsidP="00950D64">
            <w:pPr>
              <w:spacing w:line="360" w:lineRule="auto"/>
              <w:jc w:val="both"/>
              <w:rPr>
                <w:sz w:val="20"/>
              </w:rPr>
            </w:pPr>
            <w:r w:rsidRPr="00950D64">
              <w:rPr>
                <w:color w:val="000000"/>
                <w:sz w:val="20"/>
              </w:rPr>
              <w:t>4,11%</w:t>
            </w:r>
          </w:p>
        </w:tc>
        <w:tc>
          <w:tcPr>
            <w:tcW w:w="956" w:type="dxa"/>
            <w:shd w:val="clear" w:color="auto" w:fill="auto"/>
          </w:tcPr>
          <w:p w:rsidR="00471760" w:rsidRPr="00950D64" w:rsidRDefault="00471760" w:rsidP="00950D64">
            <w:pPr>
              <w:spacing w:line="360" w:lineRule="auto"/>
              <w:jc w:val="both"/>
              <w:rPr>
                <w:sz w:val="20"/>
              </w:rPr>
            </w:pPr>
            <w:r w:rsidRPr="00950D64">
              <w:rPr>
                <w:color w:val="000000"/>
                <w:sz w:val="20"/>
              </w:rPr>
              <w:t>3,44%</w:t>
            </w:r>
          </w:p>
        </w:tc>
      </w:tr>
      <w:tr w:rsidR="00471760" w:rsidRPr="00950D64" w:rsidTr="00950D64">
        <w:trPr>
          <w:trHeight w:val="320"/>
        </w:trPr>
        <w:tc>
          <w:tcPr>
            <w:tcW w:w="6770" w:type="dxa"/>
            <w:shd w:val="clear" w:color="auto" w:fill="auto"/>
          </w:tcPr>
          <w:p w:rsidR="00471760" w:rsidRPr="00950D64" w:rsidRDefault="00471760" w:rsidP="00950D64">
            <w:pPr>
              <w:pStyle w:val="ab"/>
              <w:spacing w:before="0" w:beforeAutospacing="0" w:after="0" w:afterAutospacing="0" w:line="360" w:lineRule="auto"/>
              <w:jc w:val="both"/>
              <w:rPr>
                <w:b/>
                <w:color w:val="000000"/>
                <w:sz w:val="20"/>
              </w:rPr>
            </w:pPr>
            <w:r w:rsidRPr="00950D64">
              <w:rPr>
                <w:b/>
                <w:color w:val="000000"/>
                <w:sz w:val="20"/>
              </w:rPr>
              <w:t>6. Ввозные таможенные пошлины</w:t>
            </w:r>
          </w:p>
        </w:tc>
        <w:tc>
          <w:tcPr>
            <w:tcW w:w="956" w:type="dxa"/>
            <w:shd w:val="clear" w:color="auto" w:fill="auto"/>
          </w:tcPr>
          <w:p w:rsidR="00471760" w:rsidRPr="00950D64" w:rsidRDefault="00471760" w:rsidP="00950D64">
            <w:pPr>
              <w:spacing w:line="360" w:lineRule="auto"/>
              <w:jc w:val="both"/>
              <w:rPr>
                <w:sz w:val="20"/>
              </w:rPr>
            </w:pPr>
            <w:r w:rsidRPr="00950D64">
              <w:rPr>
                <w:color w:val="000000"/>
                <w:sz w:val="20"/>
              </w:rPr>
              <w:t>1,28%</w:t>
            </w:r>
          </w:p>
        </w:tc>
        <w:tc>
          <w:tcPr>
            <w:tcW w:w="956" w:type="dxa"/>
            <w:shd w:val="clear" w:color="auto" w:fill="auto"/>
          </w:tcPr>
          <w:p w:rsidR="00471760" w:rsidRPr="00950D64" w:rsidRDefault="00471760" w:rsidP="00950D64">
            <w:pPr>
              <w:spacing w:line="360" w:lineRule="auto"/>
              <w:jc w:val="both"/>
              <w:rPr>
                <w:sz w:val="20"/>
              </w:rPr>
            </w:pPr>
            <w:r w:rsidRPr="00950D64">
              <w:rPr>
                <w:color w:val="000000"/>
                <w:sz w:val="20"/>
              </w:rPr>
              <w:t>1,28%</w:t>
            </w:r>
          </w:p>
        </w:tc>
        <w:tc>
          <w:tcPr>
            <w:tcW w:w="956" w:type="dxa"/>
            <w:shd w:val="clear" w:color="auto" w:fill="auto"/>
          </w:tcPr>
          <w:p w:rsidR="00471760" w:rsidRPr="00950D64" w:rsidRDefault="00471760" w:rsidP="00950D64">
            <w:pPr>
              <w:spacing w:line="360" w:lineRule="auto"/>
              <w:jc w:val="both"/>
              <w:rPr>
                <w:sz w:val="20"/>
              </w:rPr>
            </w:pPr>
            <w:r w:rsidRPr="00950D64">
              <w:rPr>
                <w:color w:val="000000"/>
                <w:sz w:val="20"/>
              </w:rPr>
              <w:t>1,51%</w:t>
            </w:r>
          </w:p>
        </w:tc>
      </w:tr>
      <w:tr w:rsidR="00471760" w:rsidRPr="00950D64" w:rsidTr="00950D64">
        <w:trPr>
          <w:trHeight w:val="320"/>
        </w:trPr>
        <w:tc>
          <w:tcPr>
            <w:tcW w:w="6770" w:type="dxa"/>
            <w:shd w:val="clear" w:color="auto" w:fill="auto"/>
          </w:tcPr>
          <w:p w:rsidR="00471760" w:rsidRPr="00950D64" w:rsidRDefault="00471760" w:rsidP="00950D64">
            <w:pPr>
              <w:pStyle w:val="a3"/>
              <w:spacing w:line="360" w:lineRule="auto"/>
              <w:jc w:val="both"/>
              <w:rPr>
                <w:rFonts w:ascii="Times New Roman" w:hAnsi="Times New Roman" w:cs="Times New Roman"/>
                <w:b/>
                <w:color w:val="000000"/>
                <w:szCs w:val="24"/>
              </w:rPr>
            </w:pPr>
            <w:r w:rsidRPr="00950D64">
              <w:rPr>
                <w:rFonts w:ascii="Times New Roman" w:hAnsi="Times New Roman" w:cs="Times New Roman"/>
                <w:b/>
                <w:color w:val="000000"/>
                <w:szCs w:val="24"/>
              </w:rPr>
              <w:t>7. Вывозные таможенные пошлины</w:t>
            </w:r>
          </w:p>
        </w:tc>
        <w:tc>
          <w:tcPr>
            <w:tcW w:w="956" w:type="dxa"/>
            <w:shd w:val="clear" w:color="auto" w:fill="auto"/>
          </w:tcPr>
          <w:p w:rsidR="00471760" w:rsidRPr="00950D64" w:rsidRDefault="00471760" w:rsidP="00950D64">
            <w:pPr>
              <w:spacing w:line="360" w:lineRule="auto"/>
              <w:jc w:val="both"/>
              <w:rPr>
                <w:sz w:val="20"/>
              </w:rPr>
            </w:pPr>
            <w:r w:rsidRPr="00950D64">
              <w:rPr>
                <w:color w:val="000000"/>
                <w:sz w:val="20"/>
              </w:rPr>
              <w:t>7,66%</w:t>
            </w:r>
          </w:p>
        </w:tc>
        <w:tc>
          <w:tcPr>
            <w:tcW w:w="956" w:type="dxa"/>
            <w:shd w:val="clear" w:color="auto" w:fill="auto"/>
          </w:tcPr>
          <w:p w:rsidR="00471760" w:rsidRPr="00950D64" w:rsidRDefault="00471760" w:rsidP="00950D64">
            <w:pPr>
              <w:spacing w:line="360" w:lineRule="auto"/>
              <w:jc w:val="both"/>
              <w:rPr>
                <w:sz w:val="20"/>
              </w:rPr>
            </w:pPr>
            <w:r w:rsidRPr="00950D64">
              <w:rPr>
                <w:color w:val="000000"/>
                <w:sz w:val="20"/>
              </w:rPr>
              <w:t>7,12%</w:t>
            </w:r>
          </w:p>
        </w:tc>
        <w:tc>
          <w:tcPr>
            <w:tcW w:w="956" w:type="dxa"/>
            <w:shd w:val="clear" w:color="auto" w:fill="auto"/>
          </w:tcPr>
          <w:p w:rsidR="00471760" w:rsidRPr="00950D64" w:rsidRDefault="00471760" w:rsidP="00950D64">
            <w:pPr>
              <w:spacing w:line="360" w:lineRule="auto"/>
              <w:jc w:val="both"/>
              <w:rPr>
                <w:sz w:val="20"/>
              </w:rPr>
            </w:pPr>
            <w:r w:rsidRPr="00950D64">
              <w:rPr>
                <w:color w:val="000000"/>
                <w:sz w:val="20"/>
              </w:rPr>
              <w:t>5,60%</w:t>
            </w:r>
          </w:p>
        </w:tc>
      </w:tr>
      <w:tr w:rsidR="00471760" w:rsidRPr="00950D64" w:rsidTr="00950D64">
        <w:trPr>
          <w:trHeight w:val="292"/>
        </w:trPr>
        <w:tc>
          <w:tcPr>
            <w:tcW w:w="6770" w:type="dxa"/>
            <w:tcBorders>
              <w:bottom w:val="single" w:sz="4" w:space="0" w:color="auto"/>
            </w:tcBorders>
            <w:shd w:val="clear" w:color="auto" w:fill="auto"/>
          </w:tcPr>
          <w:p w:rsidR="00471760" w:rsidRPr="00950D64" w:rsidRDefault="00471760" w:rsidP="00950D64">
            <w:pPr>
              <w:spacing w:line="360" w:lineRule="auto"/>
              <w:jc w:val="both"/>
              <w:rPr>
                <w:sz w:val="20"/>
              </w:rPr>
            </w:pPr>
            <w:r w:rsidRPr="00950D64">
              <w:rPr>
                <w:rStyle w:val="ac"/>
                <w:color w:val="000000"/>
                <w:sz w:val="20"/>
              </w:rPr>
              <w:t>ДОХОДЫ БЮДЖЕТА - ВСЕГО</w:t>
            </w:r>
          </w:p>
        </w:tc>
        <w:tc>
          <w:tcPr>
            <w:tcW w:w="956" w:type="dxa"/>
            <w:tcBorders>
              <w:bottom w:val="single" w:sz="4" w:space="0" w:color="auto"/>
            </w:tcBorders>
            <w:shd w:val="clear" w:color="auto" w:fill="auto"/>
          </w:tcPr>
          <w:p w:rsidR="00471760" w:rsidRPr="00950D64" w:rsidRDefault="00471760" w:rsidP="00950D64">
            <w:pPr>
              <w:spacing w:line="360" w:lineRule="auto"/>
              <w:jc w:val="both"/>
              <w:rPr>
                <w:sz w:val="20"/>
              </w:rPr>
            </w:pPr>
            <w:r w:rsidRPr="00950D64">
              <w:rPr>
                <w:color w:val="000000"/>
                <w:sz w:val="20"/>
              </w:rPr>
              <w:t>25,07%</w:t>
            </w:r>
          </w:p>
        </w:tc>
        <w:tc>
          <w:tcPr>
            <w:tcW w:w="956" w:type="dxa"/>
            <w:tcBorders>
              <w:bottom w:val="single" w:sz="4" w:space="0" w:color="auto"/>
            </w:tcBorders>
            <w:shd w:val="clear" w:color="auto" w:fill="auto"/>
          </w:tcPr>
          <w:p w:rsidR="00471760" w:rsidRPr="00950D64" w:rsidRDefault="00471760" w:rsidP="00950D64">
            <w:pPr>
              <w:spacing w:line="360" w:lineRule="auto"/>
              <w:jc w:val="both"/>
              <w:rPr>
                <w:sz w:val="20"/>
              </w:rPr>
            </w:pPr>
            <w:r w:rsidRPr="00950D64">
              <w:rPr>
                <w:color w:val="000000"/>
                <w:sz w:val="20"/>
              </w:rPr>
              <w:t>23,58%</w:t>
            </w:r>
          </w:p>
        </w:tc>
        <w:tc>
          <w:tcPr>
            <w:tcW w:w="956" w:type="dxa"/>
            <w:tcBorders>
              <w:bottom w:val="single" w:sz="4" w:space="0" w:color="auto"/>
            </w:tcBorders>
            <w:shd w:val="clear" w:color="auto" w:fill="auto"/>
          </w:tcPr>
          <w:p w:rsidR="00471760" w:rsidRPr="00950D64" w:rsidRDefault="00471760" w:rsidP="00950D64">
            <w:pPr>
              <w:spacing w:line="360" w:lineRule="auto"/>
              <w:jc w:val="both"/>
              <w:rPr>
                <w:sz w:val="20"/>
              </w:rPr>
            </w:pPr>
            <w:r w:rsidRPr="00950D64">
              <w:rPr>
                <w:color w:val="000000"/>
                <w:sz w:val="20"/>
              </w:rPr>
              <w:t>21,77%</w:t>
            </w:r>
          </w:p>
        </w:tc>
      </w:tr>
    </w:tbl>
    <w:p w:rsidR="001341CA" w:rsidRPr="001341CA" w:rsidRDefault="001341CA" w:rsidP="00935A93">
      <w:pPr>
        <w:spacing w:line="360" w:lineRule="auto"/>
        <w:ind w:firstLine="709"/>
        <w:jc w:val="both"/>
        <w:rPr>
          <w:color w:val="000000"/>
          <w:sz w:val="20"/>
          <w:szCs w:val="20"/>
        </w:rPr>
      </w:pPr>
      <w:r w:rsidRPr="001341CA">
        <w:rPr>
          <w:i/>
          <w:iCs/>
          <w:color w:val="000000"/>
          <w:sz w:val="20"/>
          <w:szCs w:val="20"/>
        </w:rPr>
        <w:t xml:space="preserve">Источник: </w:t>
      </w:r>
      <w:r w:rsidRPr="001341CA">
        <w:rPr>
          <w:color w:val="000000"/>
          <w:sz w:val="20"/>
          <w:szCs w:val="20"/>
        </w:rPr>
        <w:t>Казначейство РФ, расчеты ИЭПП.</w:t>
      </w:r>
    </w:p>
    <w:p w:rsidR="00471760" w:rsidRPr="00B97748" w:rsidRDefault="00471760" w:rsidP="00935A93">
      <w:pPr>
        <w:spacing w:line="360" w:lineRule="auto"/>
        <w:ind w:firstLine="709"/>
        <w:jc w:val="both"/>
        <w:rPr>
          <w:b/>
          <w:color w:val="000000"/>
          <w:sz w:val="30"/>
          <w:szCs w:val="30"/>
        </w:rPr>
      </w:pPr>
    </w:p>
    <w:p w:rsidR="00FB5C38" w:rsidRPr="00FB5C38" w:rsidRDefault="00B97748" w:rsidP="00935A93">
      <w:pPr>
        <w:spacing w:line="360" w:lineRule="auto"/>
        <w:ind w:firstLine="709"/>
        <w:jc w:val="both"/>
        <w:rPr>
          <w:sz w:val="28"/>
          <w:szCs w:val="28"/>
        </w:rPr>
      </w:pPr>
      <w:r w:rsidRPr="00FB5C38">
        <w:rPr>
          <w:sz w:val="28"/>
          <w:szCs w:val="28"/>
        </w:rPr>
        <w:t>Д</w:t>
      </w:r>
      <w:r w:rsidR="00A04DB0" w:rsidRPr="00FB5C38">
        <w:rPr>
          <w:sz w:val="28"/>
          <w:szCs w:val="28"/>
        </w:rPr>
        <w:t>анные Министерства фи</w:t>
      </w:r>
      <w:r w:rsidR="00A04DB0" w:rsidRPr="00FB5C38">
        <w:rPr>
          <w:sz w:val="28"/>
          <w:szCs w:val="28"/>
        </w:rPr>
        <w:softHyphen/>
        <w:t>нансов РФ о финансировании расходов феде</w:t>
      </w:r>
      <w:r w:rsidR="00A04DB0" w:rsidRPr="00FB5C38">
        <w:rPr>
          <w:sz w:val="28"/>
          <w:szCs w:val="28"/>
        </w:rPr>
        <w:softHyphen/>
        <w:t xml:space="preserve">рального бюджета в январе-июне 2007 года представлены в </w:t>
      </w:r>
      <w:r w:rsidR="00A04DB0" w:rsidRPr="00FB5C38">
        <w:rPr>
          <w:i/>
          <w:iCs/>
          <w:sz w:val="28"/>
          <w:szCs w:val="28"/>
        </w:rPr>
        <w:t>табл. 4.</w:t>
      </w:r>
      <w:r w:rsidRPr="00FB5C38">
        <w:rPr>
          <w:sz w:val="28"/>
          <w:szCs w:val="28"/>
        </w:rPr>
        <w:t xml:space="preserve"> </w:t>
      </w:r>
      <w:r w:rsidR="00A04DB0" w:rsidRPr="00FB5C38">
        <w:rPr>
          <w:sz w:val="28"/>
          <w:szCs w:val="28"/>
        </w:rPr>
        <w:t xml:space="preserve">Сравнивая показатели расходов по отдельным статьям за январь-июнь </w:t>
      </w:r>
      <w:r w:rsidRPr="00FB5C38">
        <w:rPr>
          <w:sz w:val="28"/>
          <w:szCs w:val="28"/>
        </w:rPr>
        <w:t>2007г</w:t>
      </w:r>
      <w:r w:rsidR="00A04DB0" w:rsidRPr="00FB5C38">
        <w:rPr>
          <w:sz w:val="28"/>
          <w:szCs w:val="28"/>
        </w:rPr>
        <w:t>. с аналогичным периодом прошлого года, можно заметить, что изменения носили разнонаправленный характер. Наибольшее падение (в долях ВВП) наблюда</w:t>
      </w:r>
      <w:r w:rsidR="00A04DB0" w:rsidRPr="00FB5C38">
        <w:rPr>
          <w:sz w:val="28"/>
          <w:szCs w:val="28"/>
        </w:rPr>
        <w:softHyphen/>
        <w:t xml:space="preserve">лось по </w:t>
      </w:r>
      <w:r w:rsidR="00FB5C38" w:rsidRPr="00FB5C38">
        <w:rPr>
          <w:sz w:val="28"/>
          <w:szCs w:val="28"/>
        </w:rPr>
        <w:t xml:space="preserve">следующим статьям: межбюджетные </w:t>
      </w:r>
      <w:r w:rsidR="00A04DB0" w:rsidRPr="00FB5C38">
        <w:rPr>
          <w:sz w:val="28"/>
          <w:szCs w:val="28"/>
        </w:rPr>
        <w:t xml:space="preserve">трансферты (-0,18%), социальная политика (-0,14%), общегосударственные вопросы (-0,11%), национальная оборона (-0,06%). При этом в сумме эти статьи составили 66,4% от общего объема профинансированных расходов федерального бюджета за январь-июнь </w:t>
      </w:r>
      <w:r w:rsidR="001341CA" w:rsidRPr="00FB5C38">
        <w:rPr>
          <w:sz w:val="28"/>
          <w:szCs w:val="28"/>
        </w:rPr>
        <w:t>2007г</w:t>
      </w:r>
      <w:r w:rsidR="00A04DB0" w:rsidRPr="00FB5C38">
        <w:rPr>
          <w:sz w:val="28"/>
          <w:szCs w:val="28"/>
        </w:rPr>
        <w:t xml:space="preserve">. Наибольший </w:t>
      </w:r>
      <w:r w:rsidRPr="00FB5C38">
        <w:rPr>
          <w:sz w:val="28"/>
          <w:szCs w:val="28"/>
        </w:rPr>
        <w:t>рост (в долях ВВП) был зафикси</w:t>
      </w:r>
      <w:r w:rsidRPr="00FB5C38">
        <w:rPr>
          <w:sz w:val="28"/>
          <w:szCs w:val="28"/>
        </w:rPr>
        <w:softHyphen/>
      </w:r>
      <w:r w:rsidR="00A04DB0" w:rsidRPr="00FB5C38">
        <w:rPr>
          <w:sz w:val="28"/>
          <w:szCs w:val="28"/>
        </w:rPr>
        <w:t>рован в расходах на национальную экономику (+0,26%),</w:t>
      </w:r>
      <w:r w:rsidR="00815B62">
        <w:rPr>
          <w:sz w:val="28"/>
          <w:szCs w:val="28"/>
        </w:rPr>
        <w:t xml:space="preserve"> </w:t>
      </w:r>
      <w:r w:rsidR="00A04DB0" w:rsidRPr="00FB5C38">
        <w:rPr>
          <w:sz w:val="28"/>
          <w:szCs w:val="28"/>
        </w:rPr>
        <w:t>образование</w:t>
      </w:r>
      <w:r w:rsidR="00815B62">
        <w:rPr>
          <w:sz w:val="28"/>
          <w:szCs w:val="28"/>
        </w:rPr>
        <w:t xml:space="preserve"> </w:t>
      </w:r>
      <w:r w:rsidR="00A04DB0" w:rsidRPr="00FB5C38">
        <w:rPr>
          <w:sz w:val="28"/>
          <w:szCs w:val="28"/>
        </w:rPr>
        <w:t>(+0,14%),</w:t>
      </w:r>
      <w:r w:rsidR="00815B62">
        <w:rPr>
          <w:sz w:val="28"/>
          <w:szCs w:val="28"/>
        </w:rPr>
        <w:t xml:space="preserve"> </w:t>
      </w:r>
      <w:r w:rsidR="00A04DB0" w:rsidRPr="00FB5C38">
        <w:rPr>
          <w:sz w:val="28"/>
          <w:szCs w:val="28"/>
        </w:rPr>
        <w:t>ЖКХ (+0,07%), национальная безопасность (+0,07%), здравоохранение и спорт (+0,07%). Расходы по этим статьям достигли 32,3% от суммарных расходов федерального бюджета. По остальным статьям изменения были незначительными (ме</w:t>
      </w:r>
      <w:r w:rsidR="00A04DB0" w:rsidRPr="00FB5C38">
        <w:rPr>
          <w:sz w:val="28"/>
          <w:szCs w:val="28"/>
        </w:rPr>
        <w:softHyphen/>
        <w:t xml:space="preserve">нее 0,01% ВВП). </w:t>
      </w:r>
      <w:r w:rsidR="00084D3F" w:rsidRPr="00815B62">
        <w:rPr>
          <w:sz w:val="28"/>
          <w:szCs w:val="28"/>
        </w:rPr>
        <w:t>[22]</w:t>
      </w:r>
    </w:p>
    <w:p w:rsidR="00437AD8" w:rsidRDefault="00437AD8" w:rsidP="00935A93">
      <w:pPr>
        <w:spacing w:line="360" w:lineRule="auto"/>
        <w:ind w:firstLine="709"/>
        <w:jc w:val="both"/>
        <w:rPr>
          <w:rStyle w:val="ac"/>
          <w:b w:val="0"/>
          <w:i/>
          <w:color w:val="000000"/>
          <w:sz w:val="28"/>
          <w:szCs w:val="28"/>
        </w:rPr>
      </w:pPr>
    </w:p>
    <w:p w:rsidR="00437AD8" w:rsidRDefault="00AA26BE" w:rsidP="00935A93">
      <w:pPr>
        <w:spacing w:line="360" w:lineRule="auto"/>
        <w:ind w:firstLine="709"/>
        <w:jc w:val="both"/>
        <w:rPr>
          <w:rStyle w:val="ac"/>
          <w:color w:val="000000"/>
          <w:sz w:val="28"/>
          <w:szCs w:val="28"/>
        </w:rPr>
      </w:pPr>
      <w:r w:rsidRPr="00FB5C38">
        <w:rPr>
          <w:rStyle w:val="ac"/>
          <w:b w:val="0"/>
          <w:i/>
          <w:color w:val="000000"/>
          <w:sz w:val="28"/>
          <w:szCs w:val="28"/>
        </w:rPr>
        <w:t>Таблица 4.</w:t>
      </w:r>
      <w:r w:rsidRPr="00FB5C38">
        <w:rPr>
          <w:rStyle w:val="ac"/>
          <w:color w:val="000000"/>
          <w:sz w:val="28"/>
          <w:szCs w:val="28"/>
        </w:rPr>
        <w:t xml:space="preserve"> </w:t>
      </w:r>
    </w:p>
    <w:p w:rsidR="00AA26BE" w:rsidRPr="00815B62" w:rsidRDefault="00AA26BE" w:rsidP="00935A93">
      <w:pPr>
        <w:spacing w:line="360" w:lineRule="auto"/>
        <w:ind w:firstLine="709"/>
        <w:jc w:val="both"/>
        <w:rPr>
          <w:color w:val="000000"/>
          <w:sz w:val="28"/>
          <w:szCs w:val="28"/>
        </w:rPr>
      </w:pPr>
      <w:r w:rsidRPr="00FB5C38">
        <w:rPr>
          <w:rStyle w:val="ac"/>
          <w:b w:val="0"/>
          <w:color w:val="000000"/>
          <w:sz w:val="28"/>
          <w:szCs w:val="28"/>
        </w:rPr>
        <w:t>Объемы финансирования расходов федерального бюджета РФ</w:t>
      </w:r>
      <w:r w:rsidR="00B97748" w:rsidRPr="00FB5C38">
        <w:rPr>
          <w:rStyle w:val="ac"/>
          <w:b w:val="0"/>
          <w:color w:val="000000"/>
          <w:sz w:val="28"/>
          <w:szCs w:val="28"/>
        </w:rPr>
        <w:t xml:space="preserve"> </w:t>
      </w:r>
      <w:r w:rsidRPr="00FB5C38">
        <w:rPr>
          <w:rStyle w:val="ac"/>
          <w:b w:val="0"/>
          <w:color w:val="000000"/>
          <w:sz w:val="28"/>
          <w:szCs w:val="28"/>
        </w:rPr>
        <w:t>в 200</w:t>
      </w:r>
      <w:r w:rsidR="00B97748" w:rsidRPr="00FB5C38">
        <w:rPr>
          <w:rStyle w:val="ac"/>
          <w:b w:val="0"/>
          <w:color w:val="000000"/>
          <w:sz w:val="28"/>
          <w:szCs w:val="28"/>
        </w:rPr>
        <w:t>6</w:t>
      </w:r>
      <w:r w:rsidRPr="00FB5C38">
        <w:rPr>
          <w:rStyle w:val="ac"/>
          <w:b w:val="0"/>
          <w:color w:val="000000"/>
          <w:sz w:val="28"/>
          <w:szCs w:val="28"/>
        </w:rPr>
        <w:t>-2007 гг. (в % от ВВП)</w:t>
      </w:r>
    </w:p>
    <w:tbl>
      <w:tblPr>
        <w:tblW w:w="9747" w:type="dxa"/>
        <w:tblCellSpacing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6171"/>
        <w:gridCol w:w="1309"/>
        <w:gridCol w:w="1122"/>
        <w:gridCol w:w="1145"/>
      </w:tblGrid>
      <w:tr w:rsidR="00B97748" w:rsidRPr="00437AD8">
        <w:trPr>
          <w:trHeight w:val="383"/>
          <w:tblCellSpacing w:w="0" w:type="dxa"/>
        </w:trPr>
        <w:tc>
          <w:tcPr>
            <w:tcW w:w="6171" w:type="dxa"/>
            <w:tcBorders>
              <w:top w:val="single" w:sz="4" w:space="0" w:color="auto"/>
            </w:tcBorders>
          </w:tcPr>
          <w:p w:rsidR="00B97748" w:rsidRPr="00437AD8" w:rsidRDefault="00B97748" w:rsidP="00935A93">
            <w:pPr>
              <w:pStyle w:val="ab"/>
              <w:spacing w:before="0" w:beforeAutospacing="0" w:after="0" w:afterAutospacing="0" w:line="360" w:lineRule="auto"/>
              <w:ind w:firstLine="709"/>
              <w:jc w:val="both"/>
              <w:rPr>
                <w:rFonts w:ascii="Tahoma" w:hAnsi="Tahoma" w:cs="Tahoma"/>
                <w:color w:val="000000"/>
                <w:sz w:val="20"/>
                <w:szCs w:val="17"/>
              </w:rPr>
            </w:pPr>
            <w:r w:rsidRPr="00437AD8">
              <w:rPr>
                <w:rFonts w:ascii="Tahoma" w:hAnsi="Tahoma" w:cs="Tahoma"/>
                <w:color w:val="000000"/>
                <w:sz w:val="20"/>
                <w:szCs w:val="17"/>
              </w:rPr>
              <w:t> </w:t>
            </w:r>
          </w:p>
        </w:tc>
        <w:tc>
          <w:tcPr>
            <w:tcW w:w="1309" w:type="dxa"/>
            <w:tcBorders>
              <w:top w:val="single" w:sz="4" w:space="0" w:color="auto"/>
            </w:tcBorders>
          </w:tcPr>
          <w:p w:rsidR="00B97748" w:rsidRPr="00437AD8" w:rsidRDefault="00B97748" w:rsidP="00935A93">
            <w:pPr>
              <w:pStyle w:val="ab"/>
              <w:spacing w:before="0" w:beforeAutospacing="0" w:after="0" w:afterAutospacing="0" w:line="360" w:lineRule="auto"/>
              <w:ind w:firstLine="709"/>
              <w:jc w:val="both"/>
              <w:rPr>
                <w:b/>
                <w:color w:val="000000"/>
                <w:sz w:val="20"/>
              </w:rPr>
            </w:pPr>
            <w:r w:rsidRPr="00437AD8">
              <w:rPr>
                <w:b/>
                <w:color w:val="000000"/>
                <w:sz w:val="20"/>
              </w:rPr>
              <w:t>июн.06</w:t>
            </w:r>
          </w:p>
        </w:tc>
        <w:tc>
          <w:tcPr>
            <w:tcW w:w="1122" w:type="dxa"/>
            <w:tcBorders>
              <w:top w:val="single" w:sz="4" w:space="0" w:color="auto"/>
            </w:tcBorders>
          </w:tcPr>
          <w:p w:rsidR="00B97748" w:rsidRPr="00437AD8" w:rsidRDefault="00B97748" w:rsidP="00935A93">
            <w:pPr>
              <w:pStyle w:val="ab"/>
              <w:spacing w:before="0" w:beforeAutospacing="0" w:after="0" w:afterAutospacing="0" w:line="360" w:lineRule="auto"/>
              <w:ind w:firstLine="709"/>
              <w:jc w:val="both"/>
              <w:rPr>
                <w:b/>
                <w:color w:val="000000"/>
                <w:sz w:val="20"/>
              </w:rPr>
            </w:pPr>
            <w:r w:rsidRPr="00437AD8">
              <w:rPr>
                <w:b/>
                <w:color w:val="000000"/>
                <w:sz w:val="20"/>
              </w:rPr>
              <w:t>2006</w:t>
            </w:r>
          </w:p>
        </w:tc>
        <w:tc>
          <w:tcPr>
            <w:tcW w:w="1145" w:type="dxa"/>
            <w:tcBorders>
              <w:top w:val="single" w:sz="4" w:space="0" w:color="auto"/>
            </w:tcBorders>
          </w:tcPr>
          <w:p w:rsidR="00B97748" w:rsidRPr="00437AD8" w:rsidRDefault="00B97748" w:rsidP="00935A93">
            <w:pPr>
              <w:pStyle w:val="ab"/>
              <w:spacing w:before="0" w:beforeAutospacing="0" w:after="0" w:afterAutospacing="0" w:line="360" w:lineRule="auto"/>
              <w:ind w:firstLine="709"/>
              <w:jc w:val="both"/>
              <w:rPr>
                <w:b/>
                <w:color w:val="000000"/>
                <w:sz w:val="20"/>
              </w:rPr>
            </w:pPr>
            <w:r w:rsidRPr="00437AD8">
              <w:rPr>
                <w:b/>
                <w:color w:val="000000"/>
                <w:sz w:val="20"/>
              </w:rPr>
              <w:t>июн.07</w:t>
            </w:r>
          </w:p>
        </w:tc>
      </w:tr>
      <w:tr w:rsidR="00B97748" w:rsidRPr="00437AD8">
        <w:trPr>
          <w:trHeight w:val="403"/>
          <w:tblCellSpacing w:w="0" w:type="dxa"/>
        </w:trPr>
        <w:tc>
          <w:tcPr>
            <w:tcW w:w="6171" w:type="dxa"/>
          </w:tcPr>
          <w:p w:rsidR="00B97748" w:rsidRPr="00437AD8" w:rsidRDefault="00B97748" w:rsidP="00437AD8">
            <w:pPr>
              <w:pStyle w:val="ab"/>
              <w:spacing w:before="0" w:beforeAutospacing="0" w:after="0" w:afterAutospacing="0" w:line="360" w:lineRule="auto"/>
              <w:jc w:val="both"/>
              <w:rPr>
                <w:b/>
                <w:color w:val="000000"/>
                <w:sz w:val="20"/>
              </w:rPr>
            </w:pPr>
            <w:r w:rsidRPr="00437AD8">
              <w:rPr>
                <w:b/>
                <w:color w:val="000000"/>
                <w:sz w:val="20"/>
              </w:rPr>
              <w:t>Общегосударственные вопросы</w:t>
            </w:r>
          </w:p>
        </w:tc>
        <w:tc>
          <w:tcPr>
            <w:tcW w:w="1309" w:type="dxa"/>
          </w:tcPr>
          <w:p w:rsidR="00B97748" w:rsidRPr="00437AD8" w:rsidRDefault="00B97748" w:rsidP="00437AD8">
            <w:pPr>
              <w:pStyle w:val="ab"/>
              <w:spacing w:before="0" w:beforeAutospacing="0" w:after="0" w:afterAutospacing="0" w:line="360" w:lineRule="auto"/>
              <w:jc w:val="both"/>
              <w:rPr>
                <w:color w:val="000000"/>
                <w:sz w:val="20"/>
              </w:rPr>
            </w:pPr>
            <w:r w:rsidRPr="00437AD8">
              <w:rPr>
                <w:rStyle w:val="ac"/>
                <w:b w:val="0"/>
                <w:color w:val="000000"/>
                <w:sz w:val="20"/>
              </w:rPr>
              <w:t>2,32%</w:t>
            </w:r>
          </w:p>
        </w:tc>
        <w:tc>
          <w:tcPr>
            <w:tcW w:w="1122" w:type="dxa"/>
          </w:tcPr>
          <w:p w:rsidR="00B97748" w:rsidRPr="00437AD8" w:rsidRDefault="00B97748" w:rsidP="00437AD8">
            <w:pPr>
              <w:pStyle w:val="ab"/>
              <w:spacing w:before="0" w:beforeAutospacing="0" w:after="0" w:afterAutospacing="0" w:line="360" w:lineRule="auto"/>
              <w:jc w:val="both"/>
              <w:rPr>
                <w:color w:val="000000"/>
                <w:sz w:val="20"/>
              </w:rPr>
            </w:pPr>
            <w:r w:rsidRPr="00437AD8">
              <w:rPr>
                <w:rStyle w:val="ac"/>
                <w:b w:val="0"/>
                <w:color w:val="000000"/>
                <w:sz w:val="20"/>
              </w:rPr>
              <w:t>2,19%</w:t>
            </w:r>
          </w:p>
        </w:tc>
        <w:tc>
          <w:tcPr>
            <w:tcW w:w="1145" w:type="dxa"/>
          </w:tcPr>
          <w:p w:rsidR="00B97748" w:rsidRPr="00437AD8" w:rsidRDefault="00B97748" w:rsidP="00437AD8">
            <w:pPr>
              <w:pStyle w:val="ab"/>
              <w:spacing w:before="0" w:beforeAutospacing="0" w:after="0" w:afterAutospacing="0" w:line="360" w:lineRule="auto"/>
              <w:jc w:val="both"/>
              <w:rPr>
                <w:color w:val="000000"/>
                <w:sz w:val="20"/>
              </w:rPr>
            </w:pPr>
            <w:r w:rsidRPr="00437AD8">
              <w:rPr>
                <w:color w:val="000000"/>
                <w:sz w:val="20"/>
              </w:rPr>
              <w:t>2,20%</w:t>
            </w:r>
          </w:p>
        </w:tc>
      </w:tr>
      <w:tr w:rsidR="00B97748" w:rsidRPr="00437AD8">
        <w:trPr>
          <w:trHeight w:val="403"/>
          <w:tblCellSpacing w:w="0" w:type="dxa"/>
        </w:trPr>
        <w:tc>
          <w:tcPr>
            <w:tcW w:w="6171" w:type="dxa"/>
            <w:vAlign w:val="center"/>
          </w:tcPr>
          <w:p w:rsidR="00B97748" w:rsidRPr="00437AD8" w:rsidRDefault="00B97748" w:rsidP="00437AD8">
            <w:pPr>
              <w:pStyle w:val="ab"/>
              <w:spacing w:before="0" w:beforeAutospacing="0" w:after="0" w:afterAutospacing="0" w:line="360" w:lineRule="auto"/>
              <w:jc w:val="both"/>
              <w:rPr>
                <w:b/>
                <w:color w:val="000000"/>
                <w:sz w:val="20"/>
              </w:rPr>
            </w:pPr>
            <w:r w:rsidRPr="00437AD8">
              <w:rPr>
                <w:b/>
                <w:color w:val="000000"/>
                <w:sz w:val="20"/>
              </w:rPr>
              <w:t>из них: обслуживание государствен</w:t>
            </w:r>
            <w:r w:rsidRPr="00437AD8">
              <w:rPr>
                <w:b/>
                <w:color w:val="000000"/>
                <w:sz w:val="20"/>
              </w:rPr>
              <w:softHyphen/>
              <w:t>ного долга</w:t>
            </w:r>
          </w:p>
        </w:tc>
        <w:tc>
          <w:tcPr>
            <w:tcW w:w="1309" w:type="dxa"/>
          </w:tcPr>
          <w:p w:rsidR="00B97748" w:rsidRPr="00437AD8" w:rsidRDefault="00B97748" w:rsidP="00437AD8">
            <w:pPr>
              <w:pStyle w:val="ab"/>
              <w:spacing w:before="0" w:beforeAutospacing="0" w:after="0" w:afterAutospacing="0" w:line="360" w:lineRule="auto"/>
              <w:jc w:val="both"/>
              <w:rPr>
                <w:color w:val="000000"/>
                <w:sz w:val="20"/>
              </w:rPr>
            </w:pPr>
            <w:r w:rsidRPr="00437AD8">
              <w:rPr>
                <w:rStyle w:val="ac"/>
                <w:b w:val="0"/>
                <w:color w:val="000000"/>
                <w:sz w:val="20"/>
              </w:rPr>
              <w:t>0,75%</w:t>
            </w:r>
          </w:p>
        </w:tc>
        <w:tc>
          <w:tcPr>
            <w:tcW w:w="1122" w:type="dxa"/>
          </w:tcPr>
          <w:p w:rsidR="00B97748" w:rsidRPr="00437AD8" w:rsidRDefault="00B97748" w:rsidP="00437AD8">
            <w:pPr>
              <w:pStyle w:val="ab"/>
              <w:spacing w:before="0" w:beforeAutospacing="0" w:after="0" w:afterAutospacing="0" w:line="360" w:lineRule="auto"/>
              <w:jc w:val="both"/>
              <w:rPr>
                <w:color w:val="000000"/>
                <w:sz w:val="20"/>
              </w:rPr>
            </w:pPr>
            <w:r w:rsidRPr="00437AD8">
              <w:rPr>
                <w:rStyle w:val="ac"/>
                <w:b w:val="0"/>
                <w:color w:val="000000"/>
                <w:sz w:val="20"/>
              </w:rPr>
              <w:t>0,65%</w:t>
            </w:r>
          </w:p>
        </w:tc>
        <w:tc>
          <w:tcPr>
            <w:tcW w:w="1145" w:type="dxa"/>
          </w:tcPr>
          <w:p w:rsidR="00B97748" w:rsidRPr="00437AD8" w:rsidRDefault="00B97748" w:rsidP="00437AD8">
            <w:pPr>
              <w:pStyle w:val="ab"/>
              <w:spacing w:before="0" w:beforeAutospacing="0" w:after="0" w:afterAutospacing="0" w:line="360" w:lineRule="auto"/>
              <w:jc w:val="both"/>
              <w:rPr>
                <w:color w:val="000000"/>
                <w:sz w:val="20"/>
              </w:rPr>
            </w:pPr>
            <w:r w:rsidRPr="00437AD8">
              <w:rPr>
                <w:color w:val="000000"/>
                <w:sz w:val="20"/>
              </w:rPr>
              <w:t>0,46%</w:t>
            </w:r>
          </w:p>
        </w:tc>
      </w:tr>
      <w:tr w:rsidR="00B97748" w:rsidRPr="00437AD8">
        <w:trPr>
          <w:trHeight w:val="383"/>
          <w:tblCellSpacing w:w="0" w:type="dxa"/>
        </w:trPr>
        <w:tc>
          <w:tcPr>
            <w:tcW w:w="6171" w:type="dxa"/>
          </w:tcPr>
          <w:p w:rsidR="00B97748" w:rsidRPr="00437AD8" w:rsidRDefault="00B97748" w:rsidP="00437AD8">
            <w:pPr>
              <w:pStyle w:val="ab"/>
              <w:spacing w:before="0" w:beforeAutospacing="0" w:after="0" w:afterAutospacing="0" w:line="360" w:lineRule="auto"/>
              <w:jc w:val="both"/>
              <w:rPr>
                <w:b/>
                <w:color w:val="000000"/>
                <w:sz w:val="20"/>
              </w:rPr>
            </w:pPr>
            <w:r w:rsidRPr="00437AD8">
              <w:rPr>
                <w:b/>
                <w:color w:val="000000"/>
                <w:sz w:val="20"/>
              </w:rPr>
              <w:t>Национальная оборона</w:t>
            </w:r>
          </w:p>
        </w:tc>
        <w:tc>
          <w:tcPr>
            <w:tcW w:w="1309" w:type="dxa"/>
          </w:tcPr>
          <w:p w:rsidR="00B97748" w:rsidRPr="00437AD8" w:rsidRDefault="00B97748" w:rsidP="00437AD8">
            <w:pPr>
              <w:pStyle w:val="ab"/>
              <w:spacing w:before="0" w:beforeAutospacing="0" w:after="0" w:afterAutospacing="0" w:line="360" w:lineRule="auto"/>
              <w:jc w:val="both"/>
              <w:rPr>
                <w:color w:val="000000"/>
                <w:sz w:val="20"/>
              </w:rPr>
            </w:pPr>
            <w:r w:rsidRPr="00437AD8">
              <w:rPr>
                <w:rStyle w:val="ac"/>
                <w:b w:val="0"/>
                <w:color w:val="000000"/>
                <w:sz w:val="20"/>
              </w:rPr>
              <w:t>3,03%</w:t>
            </w:r>
          </w:p>
        </w:tc>
        <w:tc>
          <w:tcPr>
            <w:tcW w:w="1122" w:type="dxa"/>
          </w:tcPr>
          <w:p w:rsidR="00B97748" w:rsidRPr="00437AD8" w:rsidRDefault="00B97748" w:rsidP="00437AD8">
            <w:pPr>
              <w:pStyle w:val="ab"/>
              <w:spacing w:before="0" w:beforeAutospacing="0" w:after="0" w:afterAutospacing="0" w:line="360" w:lineRule="auto"/>
              <w:jc w:val="both"/>
              <w:rPr>
                <w:color w:val="000000"/>
                <w:sz w:val="20"/>
              </w:rPr>
            </w:pPr>
            <w:r w:rsidRPr="00437AD8">
              <w:rPr>
                <w:rStyle w:val="ac"/>
                <w:b w:val="0"/>
                <w:color w:val="000000"/>
                <w:sz w:val="20"/>
              </w:rPr>
              <w:t>2,57%</w:t>
            </w:r>
          </w:p>
        </w:tc>
        <w:tc>
          <w:tcPr>
            <w:tcW w:w="1145" w:type="dxa"/>
          </w:tcPr>
          <w:p w:rsidR="00B97748" w:rsidRPr="00437AD8" w:rsidRDefault="00B97748" w:rsidP="00437AD8">
            <w:pPr>
              <w:pStyle w:val="ab"/>
              <w:spacing w:before="0" w:beforeAutospacing="0" w:after="0" w:afterAutospacing="0" w:line="360" w:lineRule="auto"/>
              <w:jc w:val="both"/>
              <w:rPr>
                <w:color w:val="000000"/>
                <w:sz w:val="20"/>
              </w:rPr>
            </w:pPr>
            <w:r w:rsidRPr="00437AD8">
              <w:rPr>
                <w:color w:val="000000"/>
                <w:sz w:val="20"/>
              </w:rPr>
              <w:t>2,97%</w:t>
            </w:r>
          </w:p>
        </w:tc>
      </w:tr>
      <w:tr w:rsidR="00B97748" w:rsidRPr="00437AD8">
        <w:trPr>
          <w:trHeight w:val="403"/>
          <w:tblCellSpacing w:w="0" w:type="dxa"/>
        </w:trPr>
        <w:tc>
          <w:tcPr>
            <w:tcW w:w="6171" w:type="dxa"/>
            <w:vAlign w:val="center"/>
          </w:tcPr>
          <w:p w:rsidR="00B97748" w:rsidRPr="00437AD8" w:rsidRDefault="00B97748" w:rsidP="00437AD8">
            <w:pPr>
              <w:pStyle w:val="ab"/>
              <w:spacing w:before="0" w:beforeAutospacing="0" w:after="0" w:afterAutospacing="0" w:line="360" w:lineRule="auto"/>
              <w:jc w:val="both"/>
              <w:rPr>
                <w:b/>
                <w:color w:val="000000"/>
                <w:sz w:val="20"/>
              </w:rPr>
            </w:pPr>
            <w:r w:rsidRPr="00437AD8">
              <w:rPr>
                <w:b/>
                <w:color w:val="000000"/>
                <w:sz w:val="20"/>
              </w:rPr>
              <w:t>Национальная безопасность и право</w:t>
            </w:r>
            <w:r w:rsidRPr="00437AD8">
              <w:rPr>
                <w:b/>
                <w:color w:val="000000"/>
                <w:sz w:val="20"/>
              </w:rPr>
              <w:softHyphen/>
              <w:t>охранительная деятельность</w:t>
            </w:r>
          </w:p>
        </w:tc>
        <w:tc>
          <w:tcPr>
            <w:tcW w:w="1309" w:type="dxa"/>
          </w:tcPr>
          <w:p w:rsidR="00B97748" w:rsidRPr="00437AD8" w:rsidRDefault="00B97748" w:rsidP="00437AD8">
            <w:pPr>
              <w:pStyle w:val="ab"/>
              <w:spacing w:before="0" w:beforeAutospacing="0" w:after="0" w:afterAutospacing="0" w:line="360" w:lineRule="auto"/>
              <w:jc w:val="both"/>
              <w:rPr>
                <w:color w:val="000000"/>
                <w:sz w:val="20"/>
              </w:rPr>
            </w:pPr>
            <w:r w:rsidRPr="00437AD8">
              <w:rPr>
                <w:rStyle w:val="ac"/>
                <w:b w:val="0"/>
                <w:color w:val="000000"/>
                <w:sz w:val="20"/>
              </w:rPr>
              <w:t>2,31%</w:t>
            </w:r>
          </w:p>
        </w:tc>
        <w:tc>
          <w:tcPr>
            <w:tcW w:w="1122" w:type="dxa"/>
          </w:tcPr>
          <w:p w:rsidR="00B97748" w:rsidRPr="00437AD8" w:rsidRDefault="00B97748" w:rsidP="00437AD8">
            <w:pPr>
              <w:pStyle w:val="ab"/>
              <w:spacing w:before="0" w:beforeAutospacing="0" w:after="0" w:afterAutospacing="0" w:line="360" w:lineRule="auto"/>
              <w:jc w:val="both"/>
              <w:rPr>
                <w:color w:val="000000"/>
                <w:sz w:val="20"/>
              </w:rPr>
            </w:pPr>
            <w:r w:rsidRPr="00437AD8">
              <w:rPr>
                <w:rStyle w:val="ac"/>
                <w:b w:val="0"/>
                <w:color w:val="000000"/>
                <w:sz w:val="20"/>
              </w:rPr>
              <w:t>2,08%</w:t>
            </w:r>
          </w:p>
        </w:tc>
        <w:tc>
          <w:tcPr>
            <w:tcW w:w="1145" w:type="dxa"/>
          </w:tcPr>
          <w:p w:rsidR="00B97748" w:rsidRPr="00437AD8" w:rsidRDefault="00B97748" w:rsidP="00437AD8">
            <w:pPr>
              <w:pStyle w:val="ab"/>
              <w:spacing w:before="0" w:beforeAutospacing="0" w:after="0" w:afterAutospacing="0" w:line="360" w:lineRule="auto"/>
              <w:jc w:val="both"/>
              <w:rPr>
                <w:color w:val="000000"/>
                <w:sz w:val="20"/>
              </w:rPr>
            </w:pPr>
            <w:r w:rsidRPr="00437AD8">
              <w:rPr>
                <w:color w:val="000000"/>
                <w:sz w:val="20"/>
              </w:rPr>
              <w:t>2,37%</w:t>
            </w:r>
          </w:p>
        </w:tc>
      </w:tr>
      <w:tr w:rsidR="00B97748" w:rsidRPr="00437AD8">
        <w:trPr>
          <w:trHeight w:val="383"/>
          <w:tblCellSpacing w:w="0" w:type="dxa"/>
        </w:trPr>
        <w:tc>
          <w:tcPr>
            <w:tcW w:w="6171" w:type="dxa"/>
          </w:tcPr>
          <w:p w:rsidR="00B97748" w:rsidRPr="00437AD8" w:rsidRDefault="00B97748" w:rsidP="00437AD8">
            <w:pPr>
              <w:pStyle w:val="ab"/>
              <w:spacing w:before="0" w:beforeAutospacing="0" w:after="0" w:afterAutospacing="0" w:line="360" w:lineRule="auto"/>
              <w:jc w:val="both"/>
              <w:rPr>
                <w:b/>
                <w:color w:val="000000"/>
                <w:sz w:val="20"/>
              </w:rPr>
            </w:pPr>
            <w:r w:rsidRPr="00437AD8">
              <w:rPr>
                <w:b/>
                <w:color w:val="000000"/>
                <w:sz w:val="20"/>
              </w:rPr>
              <w:t>Национальная экономика</w:t>
            </w:r>
          </w:p>
        </w:tc>
        <w:tc>
          <w:tcPr>
            <w:tcW w:w="1309" w:type="dxa"/>
          </w:tcPr>
          <w:p w:rsidR="00B97748" w:rsidRPr="00437AD8" w:rsidRDefault="00B97748" w:rsidP="00437AD8">
            <w:pPr>
              <w:pStyle w:val="ab"/>
              <w:spacing w:before="0" w:beforeAutospacing="0" w:after="0" w:afterAutospacing="0" w:line="360" w:lineRule="auto"/>
              <w:jc w:val="both"/>
              <w:rPr>
                <w:color w:val="000000"/>
                <w:sz w:val="20"/>
              </w:rPr>
            </w:pPr>
            <w:r w:rsidRPr="00437AD8">
              <w:rPr>
                <w:rStyle w:val="ac"/>
                <w:b w:val="0"/>
                <w:color w:val="000000"/>
                <w:sz w:val="20"/>
              </w:rPr>
              <w:t>1,22%</w:t>
            </w:r>
          </w:p>
        </w:tc>
        <w:tc>
          <w:tcPr>
            <w:tcW w:w="1122" w:type="dxa"/>
          </w:tcPr>
          <w:p w:rsidR="00B97748" w:rsidRPr="00437AD8" w:rsidRDefault="00B97748" w:rsidP="00437AD8">
            <w:pPr>
              <w:pStyle w:val="ab"/>
              <w:spacing w:before="0" w:beforeAutospacing="0" w:after="0" w:afterAutospacing="0" w:line="360" w:lineRule="auto"/>
              <w:jc w:val="both"/>
              <w:rPr>
                <w:color w:val="000000"/>
                <w:sz w:val="20"/>
              </w:rPr>
            </w:pPr>
            <w:r w:rsidRPr="00437AD8">
              <w:rPr>
                <w:rStyle w:val="ac"/>
                <w:b w:val="0"/>
                <w:color w:val="000000"/>
                <w:sz w:val="20"/>
              </w:rPr>
              <w:t>1,31%</w:t>
            </w:r>
          </w:p>
        </w:tc>
        <w:tc>
          <w:tcPr>
            <w:tcW w:w="1145" w:type="dxa"/>
          </w:tcPr>
          <w:p w:rsidR="00B97748" w:rsidRPr="00437AD8" w:rsidRDefault="00B97748" w:rsidP="00437AD8">
            <w:pPr>
              <w:pStyle w:val="ab"/>
              <w:spacing w:before="0" w:beforeAutospacing="0" w:after="0" w:afterAutospacing="0" w:line="360" w:lineRule="auto"/>
              <w:jc w:val="both"/>
              <w:rPr>
                <w:color w:val="000000"/>
                <w:sz w:val="20"/>
              </w:rPr>
            </w:pPr>
            <w:r w:rsidRPr="00437AD8">
              <w:rPr>
                <w:color w:val="000000"/>
                <w:sz w:val="20"/>
              </w:rPr>
              <w:t>1,49%</w:t>
            </w:r>
          </w:p>
        </w:tc>
      </w:tr>
      <w:tr w:rsidR="00B97748" w:rsidRPr="00437AD8">
        <w:trPr>
          <w:trHeight w:val="403"/>
          <w:tblCellSpacing w:w="0" w:type="dxa"/>
        </w:trPr>
        <w:tc>
          <w:tcPr>
            <w:tcW w:w="6171" w:type="dxa"/>
          </w:tcPr>
          <w:p w:rsidR="00B97748" w:rsidRPr="00437AD8" w:rsidRDefault="00B97748" w:rsidP="00437AD8">
            <w:pPr>
              <w:pStyle w:val="ab"/>
              <w:spacing w:before="0" w:beforeAutospacing="0" w:after="0" w:afterAutospacing="0" w:line="360" w:lineRule="auto"/>
              <w:jc w:val="both"/>
              <w:rPr>
                <w:b/>
                <w:color w:val="000000"/>
                <w:sz w:val="20"/>
              </w:rPr>
            </w:pPr>
            <w:r w:rsidRPr="00437AD8">
              <w:rPr>
                <w:b/>
                <w:color w:val="000000"/>
                <w:sz w:val="20"/>
              </w:rPr>
              <w:t>Жилищно-коммунальное хозяйство</w:t>
            </w:r>
          </w:p>
        </w:tc>
        <w:tc>
          <w:tcPr>
            <w:tcW w:w="1309" w:type="dxa"/>
          </w:tcPr>
          <w:p w:rsidR="00B97748" w:rsidRPr="00437AD8" w:rsidRDefault="00B97748" w:rsidP="00437AD8">
            <w:pPr>
              <w:pStyle w:val="ab"/>
              <w:spacing w:before="0" w:beforeAutospacing="0" w:after="0" w:afterAutospacing="0" w:line="360" w:lineRule="auto"/>
              <w:jc w:val="both"/>
              <w:rPr>
                <w:color w:val="000000"/>
                <w:sz w:val="20"/>
              </w:rPr>
            </w:pPr>
            <w:r w:rsidRPr="00437AD8">
              <w:rPr>
                <w:rStyle w:val="ac"/>
                <w:b w:val="0"/>
                <w:color w:val="000000"/>
                <w:sz w:val="20"/>
              </w:rPr>
              <w:t>0,20%</w:t>
            </w:r>
          </w:p>
        </w:tc>
        <w:tc>
          <w:tcPr>
            <w:tcW w:w="1122" w:type="dxa"/>
          </w:tcPr>
          <w:p w:rsidR="00B97748" w:rsidRPr="00437AD8" w:rsidRDefault="00B97748" w:rsidP="00437AD8">
            <w:pPr>
              <w:pStyle w:val="ab"/>
              <w:spacing w:before="0" w:beforeAutospacing="0" w:after="0" w:afterAutospacing="0" w:line="360" w:lineRule="auto"/>
              <w:jc w:val="both"/>
              <w:rPr>
                <w:color w:val="000000"/>
                <w:sz w:val="20"/>
              </w:rPr>
            </w:pPr>
            <w:r w:rsidRPr="00437AD8">
              <w:rPr>
                <w:rStyle w:val="ac"/>
                <w:b w:val="0"/>
                <w:color w:val="000000"/>
                <w:sz w:val="20"/>
              </w:rPr>
              <w:t>0,20%</w:t>
            </w:r>
          </w:p>
        </w:tc>
        <w:tc>
          <w:tcPr>
            <w:tcW w:w="1145" w:type="dxa"/>
          </w:tcPr>
          <w:p w:rsidR="00B97748" w:rsidRPr="00437AD8" w:rsidRDefault="00B97748" w:rsidP="00437AD8">
            <w:pPr>
              <w:pStyle w:val="ab"/>
              <w:spacing w:before="0" w:beforeAutospacing="0" w:after="0" w:afterAutospacing="0" w:line="360" w:lineRule="auto"/>
              <w:jc w:val="both"/>
              <w:rPr>
                <w:color w:val="000000"/>
                <w:sz w:val="20"/>
              </w:rPr>
            </w:pPr>
            <w:r w:rsidRPr="00437AD8">
              <w:rPr>
                <w:color w:val="000000"/>
                <w:sz w:val="20"/>
              </w:rPr>
              <w:t>0,27%</w:t>
            </w:r>
          </w:p>
        </w:tc>
      </w:tr>
      <w:tr w:rsidR="00B97748" w:rsidRPr="00437AD8">
        <w:trPr>
          <w:trHeight w:val="383"/>
          <w:tblCellSpacing w:w="0" w:type="dxa"/>
        </w:trPr>
        <w:tc>
          <w:tcPr>
            <w:tcW w:w="6171" w:type="dxa"/>
          </w:tcPr>
          <w:p w:rsidR="00B97748" w:rsidRPr="00437AD8" w:rsidRDefault="00B97748" w:rsidP="00437AD8">
            <w:pPr>
              <w:pStyle w:val="ab"/>
              <w:spacing w:before="0" w:beforeAutospacing="0" w:after="0" w:afterAutospacing="0" w:line="360" w:lineRule="auto"/>
              <w:jc w:val="both"/>
              <w:rPr>
                <w:b/>
                <w:color w:val="000000"/>
                <w:sz w:val="20"/>
              </w:rPr>
            </w:pPr>
            <w:r w:rsidRPr="00437AD8">
              <w:rPr>
                <w:b/>
                <w:color w:val="000000"/>
                <w:sz w:val="20"/>
              </w:rPr>
              <w:t>Охрана окружающей среды</w:t>
            </w:r>
          </w:p>
        </w:tc>
        <w:tc>
          <w:tcPr>
            <w:tcW w:w="1309" w:type="dxa"/>
          </w:tcPr>
          <w:p w:rsidR="00B97748" w:rsidRPr="00437AD8" w:rsidRDefault="00B97748" w:rsidP="00437AD8">
            <w:pPr>
              <w:pStyle w:val="ab"/>
              <w:spacing w:before="0" w:beforeAutospacing="0" w:after="0" w:afterAutospacing="0" w:line="360" w:lineRule="auto"/>
              <w:jc w:val="both"/>
              <w:rPr>
                <w:color w:val="000000"/>
                <w:sz w:val="20"/>
              </w:rPr>
            </w:pPr>
            <w:r w:rsidRPr="00437AD8">
              <w:rPr>
                <w:rStyle w:val="ac"/>
                <w:b w:val="0"/>
                <w:color w:val="000000"/>
                <w:sz w:val="20"/>
              </w:rPr>
              <w:t>0,03%</w:t>
            </w:r>
          </w:p>
        </w:tc>
        <w:tc>
          <w:tcPr>
            <w:tcW w:w="1122" w:type="dxa"/>
          </w:tcPr>
          <w:p w:rsidR="00B97748" w:rsidRPr="00437AD8" w:rsidRDefault="00B97748" w:rsidP="00437AD8">
            <w:pPr>
              <w:pStyle w:val="ab"/>
              <w:spacing w:before="0" w:beforeAutospacing="0" w:after="0" w:afterAutospacing="0" w:line="360" w:lineRule="auto"/>
              <w:jc w:val="both"/>
              <w:rPr>
                <w:color w:val="000000"/>
                <w:sz w:val="20"/>
              </w:rPr>
            </w:pPr>
            <w:r w:rsidRPr="00437AD8">
              <w:rPr>
                <w:rStyle w:val="ac"/>
                <w:b w:val="0"/>
                <w:color w:val="000000"/>
                <w:sz w:val="20"/>
              </w:rPr>
              <w:t>0,03%</w:t>
            </w:r>
          </w:p>
        </w:tc>
        <w:tc>
          <w:tcPr>
            <w:tcW w:w="1145" w:type="dxa"/>
          </w:tcPr>
          <w:p w:rsidR="00B97748" w:rsidRPr="00437AD8" w:rsidRDefault="00B97748" w:rsidP="00437AD8">
            <w:pPr>
              <w:pStyle w:val="ab"/>
              <w:spacing w:before="0" w:beforeAutospacing="0" w:after="0" w:afterAutospacing="0" w:line="360" w:lineRule="auto"/>
              <w:jc w:val="both"/>
              <w:rPr>
                <w:color w:val="000000"/>
                <w:sz w:val="20"/>
              </w:rPr>
            </w:pPr>
            <w:r w:rsidRPr="00437AD8">
              <w:rPr>
                <w:color w:val="000000"/>
                <w:sz w:val="20"/>
              </w:rPr>
              <w:t>0,03%</w:t>
            </w:r>
          </w:p>
        </w:tc>
      </w:tr>
      <w:tr w:rsidR="00B97748" w:rsidRPr="00437AD8">
        <w:trPr>
          <w:trHeight w:val="403"/>
          <w:tblCellSpacing w:w="0" w:type="dxa"/>
        </w:trPr>
        <w:tc>
          <w:tcPr>
            <w:tcW w:w="6171" w:type="dxa"/>
          </w:tcPr>
          <w:p w:rsidR="00B97748" w:rsidRPr="00437AD8" w:rsidRDefault="00B97748" w:rsidP="00437AD8">
            <w:pPr>
              <w:pStyle w:val="ab"/>
              <w:spacing w:before="0" w:beforeAutospacing="0" w:after="0" w:afterAutospacing="0" w:line="360" w:lineRule="auto"/>
              <w:jc w:val="both"/>
              <w:rPr>
                <w:b/>
                <w:color w:val="000000"/>
                <w:sz w:val="20"/>
              </w:rPr>
            </w:pPr>
            <w:r w:rsidRPr="00437AD8">
              <w:rPr>
                <w:b/>
                <w:color w:val="000000"/>
                <w:sz w:val="20"/>
              </w:rPr>
              <w:t>Образование</w:t>
            </w:r>
          </w:p>
        </w:tc>
        <w:tc>
          <w:tcPr>
            <w:tcW w:w="1309" w:type="dxa"/>
          </w:tcPr>
          <w:p w:rsidR="00B97748" w:rsidRPr="00437AD8" w:rsidRDefault="00B97748" w:rsidP="00437AD8">
            <w:pPr>
              <w:pStyle w:val="ab"/>
              <w:spacing w:before="0" w:beforeAutospacing="0" w:after="0" w:afterAutospacing="0" w:line="360" w:lineRule="auto"/>
              <w:jc w:val="both"/>
              <w:rPr>
                <w:color w:val="000000"/>
                <w:sz w:val="20"/>
              </w:rPr>
            </w:pPr>
            <w:r w:rsidRPr="00437AD8">
              <w:rPr>
                <w:rStyle w:val="ac"/>
                <w:b w:val="0"/>
                <w:color w:val="000000"/>
                <w:sz w:val="20"/>
              </w:rPr>
              <w:t>0,95%</w:t>
            </w:r>
          </w:p>
        </w:tc>
        <w:tc>
          <w:tcPr>
            <w:tcW w:w="1122" w:type="dxa"/>
          </w:tcPr>
          <w:p w:rsidR="00B97748" w:rsidRPr="00437AD8" w:rsidRDefault="00B97748" w:rsidP="00437AD8">
            <w:pPr>
              <w:pStyle w:val="ab"/>
              <w:spacing w:before="0" w:beforeAutospacing="0" w:after="0" w:afterAutospacing="0" w:line="360" w:lineRule="auto"/>
              <w:jc w:val="both"/>
              <w:rPr>
                <w:color w:val="000000"/>
                <w:sz w:val="20"/>
              </w:rPr>
            </w:pPr>
            <w:r w:rsidRPr="00437AD8">
              <w:rPr>
                <w:rStyle w:val="ac"/>
                <w:b w:val="0"/>
                <w:color w:val="000000"/>
                <w:sz w:val="20"/>
              </w:rPr>
              <w:t>0,78%</w:t>
            </w:r>
          </w:p>
        </w:tc>
        <w:tc>
          <w:tcPr>
            <w:tcW w:w="1145" w:type="dxa"/>
          </w:tcPr>
          <w:p w:rsidR="00B97748" w:rsidRPr="00437AD8" w:rsidRDefault="00B97748" w:rsidP="00437AD8">
            <w:pPr>
              <w:pStyle w:val="ab"/>
              <w:spacing w:before="0" w:beforeAutospacing="0" w:after="0" w:afterAutospacing="0" w:line="360" w:lineRule="auto"/>
              <w:jc w:val="both"/>
              <w:rPr>
                <w:color w:val="000000"/>
                <w:sz w:val="20"/>
              </w:rPr>
            </w:pPr>
            <w:r w:rsidRPr="00437AD8">
              <w:rPr>
                <w:color w:val="000000"/>
                <w:sz w:val="20"/>
              </w:rPr>
              <w:t>1,09%</w:t>
            </w:r>
          </w:p>
        </w:tc>
      </w:tr>
      <w:tr w:rsidR="00B97748" w:rsidRPr="00437AD8">
        <w:trPr>
          <w:trHeight w:val="383"/>
          <w:tblCellSpacing w:w="0" w:type="dxa"/>
        </w:trPr>
        <w:tc>
          <w:tcPr>
            <w:tcW w:w="6171" w:type="dxa"/>
            <w:vAlign w:val="center"/>
          </w:tcPr>
          <w:p w:rsidR="00B97748" w:rsidRPr="00437AD8" w:rsidRDefault="00B97748" w:rsidP="00437AD8">
            <w:pPr>
              <w:pStyle w:val="ab"/>
              <w:spacing w:before="0" w:beforeAutospacing="0" w:after="0" w:afterAutospacing="0" w:line="360" w:lineRule="auto"/>
              <w:jc w:val="both"/>
              <w:rPr>
                <w:b/>
                <w:color w:val="000000"/>
                <w:sz w:val="20"/>
              </w:rPr>
            </w:pPr>
            <w:r w:rsidRPr="00437AD8">
              <w:rPr>
                <w:b/>
                <w:color w:val="000000"/>
                <w:sz w:val="20"/>
              </w:rPr>
              <w:t>Культура, кинематография и средст</w:t>
            </w:r>
            <w:r w:rsidRPr="00437AD8">
              <w:rPr>
                <w:b/>
                <w:color w:val="000000"/>
                <w:sz w:val="20"/>
              </w:rPr>
              <w:softHyphen/>
              <w:t>ва массовой информации</w:t>
            </w:r>
          </w:p>
        </w:tc>
        <w:tc>
          <w:tcPr>
            <w:tcW w:w="1309" w:type="dxa"/>
          </w:tcPr>
          <w:p w:rsidR="00B97748" w:rsidRPr="00437AD8" w:rsidRDefault="00B97748" w:rsidP="00437AD8">
            <w:pPr>
              <w:pStyle w:val="ab"/>
              <w:spacing w:before="0" w:beforeAutospacing="0" w:after="0" w:afterAutospacing="0" w:line="360" w:lineRule="auto"/>
              <w:jc w:val="both"/>
              <w:rPr>
                <w:color w:val="000000"/>
                <w:sz w:val="20"/>
              </w:rPr>
            </w:pPr>
            <w:r w:rsidRPr="00437AD8">
              <w:rPr>
                <w:rStyle w:val="ac"/>
                <w:b w:val="0"/>
                <w:color w:val="000000"/>
                <w:sz w:val="20"/>
              </w:rPr>
              <w:t>0,23%</w:t>
            </w:r>
          </w:p>
        </w:tc>
        <w:tc>
          <w:tcPr>
            <w:tcW w:w="1122" w:type="dxa"/>
          </w:tcPr>
          <w:p w:rsidR="00B97748" w:rsidRPr="00437AD8" w:rsidRDefault="00B97748" w:rsidP="00437AD8">
            <w:pPr>
              <w:pStyle w:val="ab"/>
              <w:spacing w:before="0" w:beforeAutospacing="0" w:after="0" w:afterAutospacing="0" w:line="360" w:lineRule="auto"/>
              <w:jc w:val="both"/>
              <w:rPr>
                <w:color w:val="000000"/>
                <w:sz w:val="20"/>
              </w:rPr>
            </w:pPr>
            <w:r w:rsidRPr="00437AD8">
              <w:rPr>
                <w:rStyle w:val="ac"/>
                <w:b w:val="0"/>
                <w:color w:val="000000"/>
                <w:sz w:val="20"/>
              </w:rPr>
              <w:t>0,21%</w:t>
            </w:r>
          </w:p>
        </w:tc>
        <w:tc>
          <w:tcPr>
            <w:tcW w:w="1145" w:type="dxa"/>
          </w:tcPr>
          <w:p w:rsidR="00B97748" w:rsidRPr="00437AD8" w:rsidRDefault="00B97748" w:rsidP="00437AD8">
            <w:pPr>
              <w:pStyle w:val="ab"/>
              <w:spacing w:before="0" w:beforeAutospacing="0" w:after="0" w:afterAutospacing="0" w:line="360" w:lineRule="auto"/>
              <w:jc w:val="both"/>
              <w:rPr>
                <w:color w:val="000000"/>
                <w:sz w:val="20"/>
              </w:rPr>
            </w:pPr>
            <w:r w:rsidRPr="00437AD8">
              <w:rPr>
                <w:color w:val="000000"/>
                <w:sz w:val="20"/>
              </w:rPr>
              <w:t>0,22%</w:t>
            </w:r>
          </w:p>
        </w:tc>
      </w:tr>
      <w:tr w:rsidR="00B97748" w:rsidRPr="00437AD8">
        <w:trPr>
          <w:trHeight w:val="403"/>
          <w:tblCellSpacing w:w="0" w:type="dxa"/>
        </w:trPr>
        <w:tc>
          <w:tcPr>
            <w:tcW w:w="6171" w:type="dxa"/>
          </w:tcPr>
          <w:p w:rsidR="00B97748" w:rsidRPr="00437AD8" w:rsidRDefault="00B97748" w:rsidP="00437AD8">
            <w:pPr>
              <w:pStyle w:val="ab"/>
              <w:spacing w:before="0" w:beforeAutospacing="0" w:after="0" w:afterAutospacing="0" w:line="360" w:lineRule="auto"/>
              <w:jc w:val="both"/>
              <w:rPr>
                <w:b/>
                <w:color w:val="000000"/>
                <w:sz w:val="20"/>
              </w:rPr>
            </w:pPr>
            <w:r w:rsidRPr="00437AD8">
              <w:rPr>
                <w:b/>
                <w:color w:val="000000"/>
                <w:sz w:val="20"/>
              </w:rPr>
              <w:t>Здравоохранение и спорт</w:t>
            </w:r>
          </w:p>
        </w:tc>
        <w:tc>
          <w:tcPr>
            <w:tcW w:w="1309" w:type="dxa"/>
          </w:tcPr>
          <w:p w:rsidR="00B97748" w:rsidRPr="00437AD8" w:rsidRDefault="00B97748" w:rsidP="00437AD8">
            <w:pPr>
              <w:pStyle w:val="ab"/>
              <w:spacing w:before="0" w:beforeAutospacing="0" w:after="0" w:afterAutospacing="0" w:line="360" w:lineRule="auto"/>
              <w:jc w:val="both"/>
              <w:rPr>
                <w:color w:val="000000"/>
                <w:sz w:val="20"/>
              </w:rPr>
            </w:pPr>
            <w:r w:rsidRPr="00437AD8">
              <w:rPr>
                <w:rStyle w:val="ac"/>
                <w:b w:val="0"/>
                <w:color w:val="000000"/>
                <w:sz w:val="20"/>
              </w:rPr>
              <w:t>0,59%</w:t>
            </w:r>
          </w:p>
        </w:tc>
        <w:tc>
          <w:tcPr>
            <w:tcW w:w="1122" w:type="dxa"/>
          </w:tcPr>
          <w:p w:rsidR="00B97748" w:rsidRPr="00437AD8" w:rsidRDefault="00B97748" w:rsidP="00437AD8">
            <w:pPr>
              <w:pStyle w:val="ab"/>
              <w:spacing w:before="0" w:beforeAutospacing="0" w:after="0" w:afterAutospacing="0" w:line="360" w:lineRule="auto"/>
              <w:jc w:val="both"/>
              <w:rPr>
                <w:color w:val="000000"/>
                <w:sz w:val="20"/>
              </w:rPr>
            </w:pPr>
            <w:r w:rsidRPr="00437AD8">
              <w:rPr>
                <w:rStyle w:val="ac"/>
                <w:b w:val="0"/>
                <w:color w:val="000000"/>
                <w:sz w:val="20"/>
              </w:rPr>
              <w:t>0,56%</w:t>
            </w:r>
          </w:p>
        </w:tc>
        <w:tc>
          <w:tcPr>
            <w:tcW w:w="1145" w:type="dxa"/>
          </w:tcPr>
          <w:p w:rsidR="00B97748" w:rsidRPr="00437AD8" w:rsidRDefault="00B97748" w:rsidP="00437AD8">
            <w:pPr>
              <w:pStyle w:val="ab"/>
              <w:spacing w:before="0" w:beforeAutospacing="0" w:after="0" w:afterAutospacing="0" w:line="360" w:lineRule="auto"/>
              <w:jc w:val="both"/>
              <w:rPr>
                <w:color w:val="000000"/>
                <w:sz w:val="20"/>
              </w:rPr>
            </w:pPr>
            <w:r w:rsidRPr="00437AD8">
              <w:rPr>
                <w:color w:val="000000"/>
                <w:sz w:val="20"/>
              </w:rPr>
              <w:t>0,66%</w:t>
            </w:r>
          </w:p>
        </w:tc>
      </w:tr>
      <w:tr w:rsidR="00B97748" w:rsidRPr="00437AD8">
        <w:trPr>
          <w:trHeight w:val="383"/>
          <w:tblCellSpacing w:w="0" w:type="dxa"/>
        </w:trPr>
        <w:tc>
          <w:tcPr>
            <w:tcW w:w="6171" w:type="dxa"/>
          </w:tcPr>
          <w:p w:rsidR="00B97748" w:rsidRPr="00437AD8" w:rsidRDefault="00B97748" w:rsidP="00437AD8">
            <w:pPr>
              <w:pStyle w:val="ab"/>
              <w:spacing w:before="0" w:beforeAutospacing="0" w:after="0" w:afterAutospacing="0" w:line="360" w:lineRule="auto"/>
              <w:jc w:val="both"/>
              <w:rPr>
                <w:b/>
                <w:color w:val="000000"/>
                <w:sz w:val="20"/>
              </w:rPr>
            </w:pPr>
            <w:r w:rsidRPr="00437AD8">
              <w:rPr>
                <w:b/>
                <w:color w:val="000000"/>
                <w:sz w:val="20"/>
              </w:rPr>
              <w:t>Социальная политика</w:t>
            </w:r>
          </w:p>
        </w:tc>
        <w:tc>
          <w:tcPr>
            <w:tcW w:w="1309" w:type="dxa"/>
          </w:tcPr>
          <w:p w:rsidR="00B97748" w:rsidRPr="00437AD8" w:rsidRDefault="00B97748" w:rsidP="00437AD8">
            <w:pPr>
              <w:pStyle w:val="ab"/>
              <w:spacing w:before="0" w:beforeAutospacing="0" w:after="0" w:afterAutospacing="0" w:line="360" w:lineRule="auto"/>
              <w:jc w:val="both"/>
              <w:rPr>
                <w:color w:val="000000"/>
                <w:sz w:val="20"/>
              </w:rPr>
            </w:pPr>
            <w:r w:rsidRPr="00437AD8">
              <w:rPr>
                <w:rStyle w:val="ac"/>
                <w:b w:val="0"/>
                <w:color w:val="000000"/>
                <w:sz w:val="20"/>
              </w:rPr>
              <w:t>0,95%</w:t>
            </w:r>
          </w:p>
        </w:tc>
        <w:tc>
          <w:tcPr>
            <w:tcW w:w="1122" w:type="dxa"/>
          </w:tcPr>
          <w:p w:rsidR="00B97748" w:rsidRPr="00437AD8" w:rsidRDefault="00B97748" w:rsidP="00437AD8">
            <w:pPr>
              <w:pStyle w:val="ab"/>
              <w:spacing w:before="0" w:beforeAutospacing="0" w:after="0" w:afterAutospacing="0" w:line="360" w:lineRule="auto"/>
              <w:jc w:val="both"/>
              <w:rPr>
                <w:color w:val="000000"/>
                <w:sz w:val="20"/>
              </w:rPr>
            </w:pPr>
            <w:r w:rsidRPr="00437AD8">
              <w:rPr>
                <w:rStyle w:val="ac"/>
                <w:b w:val="0"/>
                <w:color w:val="000000"/>
                <w:sz w:val="20"/>
              </w:rPr>
              <w:t>0,81%</w:t>
            </w:r>
          </w:p>
        </w:tc>
        <w:tc>
          <w:tcPr>
            <w:tcW w:w="1145" w:type="dxa"/>
          </w:tcPr>
          <w:p w:rsidR="00B97748" w:rsidRPr="00437AD8" w:rsidRDefault="00B97748" w:rsidP="00437AD8">
            <w:pPr>
              <w:pStyle w:val="ab"/>
              <w:spacing w:before="0" w:beforeAutospacing="0" w:after="0" w:afterAutospacing="0" w:line="360" w:lineRule="auto"/>
              <w:jc w:val="both"/>
              <w:rPr>
                <w:color w:val="000000"/>
                <w:sz w:val="20"/>
              </w:rPr>
            </w:pPr>
            <w:r w:rsidRPr="00437AD8">
              <w:rPr>
                <w:color w:val="000000"/>
                <w:sz w:val="20"/>
              </w:rPr>
              <w:t>0,81%</w:t>
            </w:r>
          </w:p>
        </w:tc>
      </w:tr>
      <w:tr w:rsidR="00B97748" w:rsidRPr="00437AD8">
        <w:trPr>
          <w:trHeight w:val="403"/>
          <w:tblCellSpacing w:w="0" w:type="dxa"/>
        </w:trPr>
        <w:tc>
          <w:tcPr>
            <w:tcW w:w="6171" w:type="dxa"/>
          </w:tcPr>
          <w:p w:rsidR="00B97748" w:rsidRPr="00437AD8" w:rsidRDefault="00B97748" w:rsidP="00437AD8">
            <w:pPr>
              <w:pStyle w:val="ab"/>
              <w:spacing w:before="0" w:beforeAutospacing="0" w:after="0" w:afterAutospacing="0" w:line="360" w:lineRule="auto"/>
              <w:jc w:val="both"/>
              <w:rPr>
                <w:b/>
                <w:color w:val="000000"/>
                <w:sz w:val="20"/>
              </w:rPr>
            </w:pPr>
            <w:r w:rsidRPr="00437AD8">
              <w:rPr>
                <w:b/>
                <w:color w:val="000000"/>
                <w:sz w:val="20"/>
              </w:rPr>
              <w:t>Межбюджетные трансферты</w:t>
            </w:r>
          </w:p>
        </w:tc>
        <w:tc>
          <w:tcPr>
            <w:tcW w:w="1309" w:type="dxa"/>
          </w:tcPr>
          <w:p w:rsidR="00B97748" w:rsidRPr="00437AD8" w:rsidRDefault="00B97748" w:rsidP="00437AD8">
            <w:pPr>
              <w:pStyle w:val="ab"/>
              <w:spacing w:before="0" w:beforeAutospacing="0" w:after="0" w:afterAutospacing="0" w:line="360" w:lineRule="auto"/>
              <w:jc w:val="both"/>
              <w:rPr>
                <w:color w:val="000000"/>
                <w:sz w:val="20"/>
              </w:rPr>
            </w:pPr>
            <w:r w:rsidRPr="00437AD8">
              <w:rPr>
                <w:rStyle w:val="ac"/>
                <w:b w:val="0"/>
                <w:color w:val="000000"/>
                <w:sz w:val="20"/>
              </w:rPr>
              <w:t>6,28%</w:t>
            </w:r>
          </w:p>
        </w:tc>
        <w:tc>
          <w:tcPr>
            <w:tcW w:w="1122" w:type="dxa"/>
          </w:tcPr>
          <w:p w:rsidR="00B97748" w:rsidRPr="00437AD8" w:rsidRDefault="00B97748" w:rsidP="00437AD8">
            <w:pPr>
              <w:pStyle w:val="ab"/>
              <w:spacing w:before="0" w:beforeAutospacing="0" w:after="0" w:afterAutospacing="0" w:line="360" w:lineRule="auto"/>
              <w:jc w:val="both"/>
              <w:rPr>
                <w:color w:val="000000"/>
                <w:sz w:val="20"/>
              </w:rPr>
            </w:pPr>
            <w:r w:rsidRPr="00437AD8">
              <w:rPr>
                <w:rStyle w:val="ac"/>
                <w:b w:val="0"/>
                <w:color w:val="000000"/>
                <w:sz w:val="20"/>
              </w:rPr>
              <w:t>5,68%</w:t>
            </w:r>
          </w:p>
        </w:tc>
        <w:tc>
          <w:tcPr>
            <w:tcW w:w="1145" w:type="dxa"/>
          </w:tcPr>
          <w:p w:rsidR="00B97748" w:rsidRPr="00437AD8" w:rsidRDefault="00B97748" w:rsidP="00437AD8">
            <w:pPr>
              <w:pStyle w:val="ab"/>
              <w:spacing w:before="0" w:beforeAutospacing="0" w:after="0" w:afterAutospacing="0" w:line="360" w:lineRule="auto"/>
              <w:jc w:val="both"/>
              <w:rPr>
                <w:color w:val="000000"/>
                <w:sz w:val="20"/>
              </w:rPr>
            </w:pPr>
            <w:r w:rsidRPr="00437AD8">
              <w:rPr>
                <w:color w:val="000000"/>
                <w:sz w:val="20"/>
              </w:rPr>
              <w:t>6,10%</w:t>
            </w:r>
          </w:p>
        </w:tc>
      </w:tr>
      <w:tr w:rsidR="00B97748" w:rsidRPr="00437AD8">
        <w:trPr>
          <w:trHeight w:val="346"/>
          <w:tblCellSpacing w:w="0" w:type="dxa"/>
        </w:trPr>
        <w:tc>
          <w:tcPr>
            <w:tcW w:w="6171" w:type="dxa"/>
            <w:tcBorders>
              <w:bottom w:val="single" w:sz="4" w:space="0" w:color="auto"/>
            </w:tcBorders>
          </w:tcPr>
          <w:p w:rsidR="00B97748" w:rsidRPr="00437AD8" w:rsidRDefault="00B97748" w:rsidP="00437AD8">
            <w:pPr>
              <w:pStyle w:val="ab"/>
              <w:spacing w:before="0" w:beforeAutospacing="0" w:after="0" w:afterAutospacing="0" w:line="360" w:lineRule="auto"/>
              <w:jc w:val="both"/>
              <w:rPr>
                <w:color w:val="000000"/>
                <w:sz w:val="20"/>
              </w:rPr>
            </w:pPr>
            <w:r w:rsidRPr="00437AD8">
              <w:rPr>
                <w:rStyle w:val="ac"/>
                <w:color w:val="000000"/>
                <w:sz w:val="20"/>
              </w:rPr>
              <w:t>ВСЕГО</w:t>
            </w:r>
            <w:r w:rsidR="00815B62" w:rsidRPr="00437AD8">
              <w:rPr>
                <w:rStyle w:val="ac"/>
                <w:color w:val="000000"/>
                <w:sz w:val="20"/>
              </w:rPr>
              <w:t xml:space="preserve"> </w:t>
            </w:r>
            <w:r w:rsidRPr="00437AD8">
              <w:rPr>
                <w:rStyle w:val="ac"/>
                <w:color w:val="000000"/>
                <w:sz w:val="20"/>
              </w:rPr>
              <w:t>РАСХОДОВ</w:t>
            </w:r>
          </w:p>
        </w:tc>
        <w:tc>
          <w:tcPr>
            <w:tcW w:w="1309" w:type="dxa"/>
            <w:tcBorders>
              <w:bottom w:val="single" w:sz="4" w:space="0" w:color="auto"/>
            </w:tcBorders>
          </w:tcPr>
          <w:p w:rsidR="00B97748" w:rsidRPr="00437AD8" w:rsidRDefault="00B97748" w:rsidP="00437AD8">
            <w:pPr>
              <w:pStyle w:val="ab"/>
              <w:spacing w:before="0" w:beforeAutospacing="0" w:after="0" w:afterAutospacing="0" w:line="360" w:lineRule="auto"/>
              <w:jc w:val="both"/>
              <w:rPr>
                <w:color w:val="000000"/>
                <w:sz w:val="20"/>
              </w:rPr>
            </w:pPr>
            <w:r w:rsidRPr="00437AD8">
              <w:rPr>
                <w:color w:val="000000"/>
                <w:sz w:val="20"/>
              </w:rPr>
              <w:t>18,10%</w:t>
            </w:r>
          </w:p>
        </w:tc>
        <w:tc>
          <w:tcPr>
            <w:tcW w:w="1122" w:type="dxa"/>
            <w:tcBorders>
              <w:bottom w:val="single" w:sz="4" w:space="0" w:color="auto"/>
            </w:tcBorders>
          </w:tcPr>
          <w:p w:rsidR="00B97748" w:rsidRPr="00437AD8" w:rsidRDefault="00B97748" w:rsidP="00437AD8">
            <w:pPr>
              <w:pStyle w:val="ab"/>
              <w:spacing w:before="0" w:beforeAutospacing="0" w:after="0" w:afterAutospacing="0" w:line="360" w:lineRule="auto"/>
              <w:jc w:val="both"/>
              <w:rPr>
                <w:color w:val="000000"/>
                <w:sz w:val="20"/>
              </w:rPr>
            </w:pPr>
            <w:r w:rsidRPr="00437AD8">
              <w:rPr>
                <w:color w:val="000000"/>
                <w:sz w:val="20"/>
              </w:rPr>
              <w:t>16,40%</w:t>
            </w:r>
          </w:p>
        </w:tc>
        <w:tc>
          <w:tcPr>
            <w:tcW w:w="1145" w:type="dxa"/>
            <w:tcBorders>
              <w:bottom w:val="single" w:sz="4" w:space="0" w:color="auto"/>
            </w:tcBorders>
          </w:tcPr>
          <w:p w:rsidR="00B97748" w:rsidRPr="00437AD8" w:rsidRDefault="00B97748" w:rsidP="00437AD8">
            <w:pPr>
              <w:pStyle w:val="ab"/>
              <w:spacing w:before="0" w:beforeAutospacing="0" w:after="0" w:afterAutospacing="0" w:line="360" w:lineRule="auto"/>
              <w:jc w:val="both"/>
              <w:rPr>
                <w:color w:val="000000"/>
                <w:sz w:val="20"/>
              </w:rPr>
            </w:pPr>
            <w:r w:rsidRPr="00437AD8">
              <w:rPr>
                <w:color w:val="000000"/>
                <w:sz w:val="20"/>
              </w:rPr>
              <w:t>18,21%</w:t>
            </w:r>
          </w:p>
        </w:tc>
      </w:tr>
    </w:tbl>
    <w:p w:rsidR="00AA26BE" w:rsidRPr="00B97748" w:rsidRDefault="00AA26BE" w:rsidP="00935A93">
      <w:pPr>
        <w:spacing w:line="360" w:lineRule="auto"/>
        <w:ind w:firstLine="709"/>
        <w:jc w:val="both"/>
        <w:rPr>
          <w:color w:val="000000"/>
          <w:sz w:val="20"/>
          <w:szCs w:val="20"/>
        </w:rPr>
      </w:pPr>
      <w:r w:rsidRPr="00B97748">
        <w:rPr>
          <w:i/>
          <w:iCs/>
          <w:color w:val="000000"/>
          <w:sz w:val="20"/>
          <w:szCs w:val="20"/>
        </w:rPr>
        <w:t xml:space="preserve">Источник: </w:t>
      </w:r>
      <w:r w:rsidRPr="00B97748">
        <w:rPr>
          <w:color w:val="000000"/>
          <w:sz w:val="20"/>
          <w:szCs w:val="20"/>
        </w:rPr>
        <w:t>Министерство финансов РФ, расчеты ИЭПП.</w:t>
      </w:r>
    </w:p>
    <w:p w:rsidR="00A04DB0" w:rsidRPr="00A04DB0" w:rsidRDefault="00A04DB0" w:rsidP="00935A93">
      <w:pPr>
        <w:spacing w:line="360" w:lineRule="auto"/>
        <w:ind w:firstLine="709"/>
        <w:jc w:val="both"/>
        <w:rPr>
          <w:rFonts w:ascii="Tahoma" w:hAnsi="Tahoma" w:cs="Tahoma"/>
          <w:color w:val="000000"/>
          <w:sz w:val="20"/>
          <w:szCs w:val="20"/>
        </w:rPr>
      </w:pPr>
    </w:p>
    <w:p w:rsidR="00DE5BFE" w:rsidRPr="00CA4823" w:rsidRDefault="00CA4823" w:rsidP="00935A93">
      <w:pPr>
        <w:spacing w:line="360" w:lineRule="auto"/>
        <w:ind w:firstLine="709"/>
        <w:jc w:val="both"/>
        <w:rPr>
          <w:b/>
          <w:caps/>
          <w:sz w:val="30"/>
          <w:szCs w:val="30"/>
        </w:rPr>
      </w:pPr>
      <w:r w:rsidRPr="00CA4823">
        <w:rPr>
          <w:b/>
          <w:sz w:val="30"/>
          <w:szCs w:val="30"/>
        </w:rPr>
        <w:t>2</w:t>
      </w:r>
      <w:r w:rsidR="00DE5BFE" w:rsidRPr="00CA4823">
        <w:rPr>
          <w:b/>
          <w:sz w:val="30"/>
          <w:szCs w:val="30"/>
        </w:rPr>
        <w:t>.</w:t>
      </w:r>
      <w:r w:rsidRPr="00CA4823">
        <w:rPr>
          <w:b/>
          <w:sz w:val="30"/>
          <w:szCs w:val="30"/>
        </w:rPr>
        <w:t>4</w:t>
      </w:r>
      <w:r w:rsidR="00DE5BFE" w:rsidRPr="00CA4823">
        <w:rPr>
          <w:b/>
          <w:sz w:val="30"/>
          <w:szCs w:val="30"/>
        </w:rPr>
        <w:t xml:space="preserve"> </w:t>
      </w:r>
      <w:r w:rsidRPr="00CA4823">
        <w:rPr>
          <w:b/>
          <w:sz w:val="30"/>
          <w:szCs w:val="30"/>
        </w:rPr>
        <w:t>Н</w:t>
      </w:r>
      <w:r w:rsidR="00DE5BFE" w:rsidRPr="00CA4823">
        <w:rPr>
          <w:b/>
          <w:sz w:val="30"/>
          <w:szCs w:val="30"/>
        </w:rPr>
        <w:t>аправления совершенствования</w:t>
      </w:r>
      <w:r w:rsidRPr="00CA4823">
        <w:rPr>
          <w:b/>
          <w:sz w:val="30"/>
          <w:szCs w:val="30"/>
        </w:rPr>
        <w:t xml:space="preserve"> бюджетной системы РФ</w:t>
      </w:r>
    </w:p>
    <w:p w:rsidR="00DE5BFE" w:rsidRDefault="00DE5BFE" w:rsidP="00935A93">
      <w:pPr>
        <w:spacing w:line="360" w:lineRule="auto"/>
        <w:ind w:firstLine="709"/>
        <w:jc w:val="both"/>
        <w:rPr>
          <w:i/>
          <w:sz w:val="28"/>
        </w:rPr>
      </w:pPr>
    </w:p>
    <w:p w:rsidR="00DE5BFE" w:rsidRPr="00FB5C38" w:rsidRDefault="00815B62" w:rsidP="00935A93">
      <w:pPr>
        <w:spacing w:line="360" w:lineRule="auto"/>
        <w:ind w:firstLine="709"/>
        <w:jc w:val="both"/>
        <w:rPr>
          <w:sz w:val="28"/>
          <w:szCs w:val="28"/>
        </w:rPr>
      </w:pPr>
      <w:r>
        <w:rPr>
          <w:i/>
          <w:sz w:val="30"/>
          <w:szCs w:val="30"/>
        </w:rPr>
        <w:t xml:space="preserve"> </w:t>
      </w:r>
      <w:r w:rsidR="00DE5BFE" w:rsidRPr="00FB5C38">
        <w:rPr>
          <w:iCs/>
          <w:sz w:val="28"/>
          <w:szCs w:val="28"/>
        </w:rPr>
        <w:t>Бюджетная политика</w:t>
      </w:r>
      <w:r w:rsidR="00DE5BFE" w:rsidRPr="00FB5C38">
        <w:rPr>
          <w:i/>
          <w:sz w:val="28"/>
          <w:szCs w:val="28"/>
        </w:rPr>
        <w:t xml:space="preserve"> </w:t>
      </w:r>
      <w:r w:rsidR="00DE5BFE" w:rsidRPr="00FB5C38">
        <w:rPr>
          <w:sz w:val="28"/>
          <w:szCs w:val="28"/>
        </w:rPr>
        <w:t xml:space="preserve">как целенаправленная деятельность государства по определению основных задач и количественных параметров формирования доходов и расходов бюджета, управления государственным долгом является одним из основных инструментов экономической политики государства. </w:t>
      </w:r>
    </w:p>
    <w:p w:rsidR="00DE5BFE" w:rsidRPr="00815B62" w:rsidRDefault="00815B62" w:rsidP="00935A93">
      <w:pPr>
        <w:pStyle w:val="3"/>
        <w:widowControl/>
        <w:autoSpaceDE/>
        <w:autoSpaceDN/>
        <w:adjustRightInd/>
        <w:spacing w:line="360" w:lineRule="auto"/>
        <w:ind w:firstLine="709"/>
        <w:rPr>
          <w:szCs w:val="28"/>
        </w:rPr>
      </w:pPr>
      <w:r>
        <w:rPr>
          <w:szCs w:val="28"/>
        </w:rPr>
        <w:t xml:space="preserve"> </w:t>
      </w:r>
      <w:r w:rsidR="00DE5BFE" w:rsidRPr="00FB5C38">
        <w:rPr>
          <w:szCs w:val="28"/>
        </w:rPr>
        <w:t>Так как наиболее важными направлениями бюджетной политики являются сбор бюджетных доходов, выполнение бюджетных обязательств, управление бюджетным дефицитом и государственным долгом, то и эффективность всей бюджетной политики может быть оценена по результативности деятельности органов исполнительной власти в указанных направлениях. Состояние государственных финансов оказывает весьма сильное воздействие на реальную экономику, поэтому динамика основных макроэкономических показателей также может выступать одним и критериев успешности варианта осуществляемой бюджетной политики.</w:t>
      </w:r>
      <w:r w:rsidR="00BC6FF1" w:rsidRPr="00FB5C38">
        <w:rPr>
          <w:szCs w:val="28"/>
        </w:rPr>
        <w:t xml:space="preserve"> </w:t>
      </w:r>
      <w:r w:rsidR="00BC6FF1" w:rsidRPr="00815B62">
        <w:rPr>
          <w:szCs w:val="28"/>
        </w:rPr>
        <w:t>[</w:t>
      </w:r>
      <w:r w:rsidR="00BC6FF1" w:rsidRPr="00FB5C38">
        <w:rPr>
          <w:szCs w:val="28"/>
        </w:rPr>
        <w:t>9, 46</w:t>
      </w:r>
      <w:r w:rsidR="00BC6FF1" w:rsidRPr="00815B62">
        <w:rPr>
          <w:szCs w:val="28"/>
        </w:rPr>
        <w:t>]</w:t>
      </w:r>
    </w:p>
    <w:p w:rsidR="00DE5BFE" w:rsidRPr="00FB5C38" w:rsidRDefault="00815B62" w:rsidP="00935A93">
      <w:pPr>
        <w:spacing w:line="360" w:lineRule="auto"/>
        <w:ind w:firstLine="709"/>
        <w:jc w:val="both"/>
        <w:rPr>
          <w:sz w:val="28"/>
          <w:szCs w:val="28"/>
        </w:rPr>
      </w:pPr>
      <w:r>
        <w:rPr>
          <w:sz w:val="28"/>
          <w:szCs w:val="28"/>
        </w:rPr>
        <w:t xml:space="preserve"> </w:t>
      </w:r>
      <w:r w:rsidR="00DE5BFE" w:rsidRPr="00FB5C38">
        <w:rPr>
          <w:sz w:val="28"/>
          <w:szCs w:val="28"/>
        </w:rPr>
        <w:t xml:space="preserve">В качестве критериев эффективности бюджетной политики </w:t>
      </w:r>
      <w:r w:rsidR="00CA4823" w:rsidRPr="00FB5C38">
        <w:rPr>
          <w:sz w:val="28"/>
          <w:szCs w:val="28"/>
        </w:rPr>
        <w:t xml:space="preserve">и бюджетной системы в целом </w:t>
      </w:r>
      <w:r w:rsidR="00DE5BFE" w:rsidRPr="00FB5C38">
        <w:rPr>
          <w:sz w:val="28"/>
          <w:szCs w:val="28"/>
        </w:rPr>
        <w:t>можно предложить следующие:</w:t>
      </w:r>
    </w:p>
    <w:p w:rsidR="00DE5BFE" w:rsidRPr="00FB5C38" w:rsidRDefault="00CA4823" w:rsidP="00935A93">
      <w:pPr>
        <w:spacing w:line="360" w:lineRule="auto"/>
        <w:ind w:firstLine="709"/>
        <w:jc w:val="both"/>
        <w:rPr>
          <w:sz w:val="28"/>
          <w:szCs w:val="28"/>
        </w:rPr>
      </w:pPr>
      <w:r w:rsidRPr="00FB5C38">
        <w:rPr>
          <w:sz w:val="28"/>
          <w:szCs w:val="28"/>
        </w:rPr>
        <w:t xml:space="preserve">- </w:t>
      </w:r>
      <w:r w:rsidR="00DE5BFE" w:rsidRPr="00FB5C38">
        <w:rPr>
          <w:sz w:val="28"/>
          <w:szCs w:val="28"/>
        </w:rPr>
        <w:t>уровень собираемости бюджетных доходов в целом, налогов в частности;</w:t>
      </w:r>
    </w:p>
    <w:p w:rsidR="00DE5BFE" w:rsidRPr="00FB5C38" w:rsidRDefault="00CA4823" w:rsidP="00935A93">
      <w:pPr>
        <w:spacing w:line="360" w:lineRule="auto"/>
        <w:ind w:firstLine="709"/>
        <w:jc w:val="both"/>
        <w:rPr>
          <w:sz w:val="28"/>
          <w:szCs w:val="28"/>
        </w:rPr>
      </w:pPr>
      <w:r w:rsidRPr="00FB5C38">
        <w:rPr>
          <w:sz w:val="28"/>
          <w:szCs w:val="28"/>
        </w:rPr>
        <w:t xml:space="preserve">- </w:t>
      </w:r>
      <w:r w:rsidR="00DE5BFE" w:rsidRPr="00FB5C38">
        <w:rPr>
          <w:sz w:val="28"/>
          <w:szCs w:val="28"/>
        </w:rPr>
        <w:t>уровень выполнения бюджетных обязательств;</w:t>
      </w:r>
    </w:p>
    <w:p w:rsidR="00DE5BFE" w:rsidRPr="00FB5C38" w:rsidRDefault="00CA4823" w:rsidP="00935A93">
      <w:pPr>
        <w:spacing w:line="360" w:lineRule="auto"/>
        <w:ind w:firstLine="709"/>
        <w:jc w:val="both"/>
        <w:rPr>
          <w:sz w:val="28"/>
          <w:szCs w:val="28"/>
        </w:rPr>
      </w:pPr>
      <w:r w:rsidRPr="00FB5C38">
        <w:rPr>
          <w:sz w:val="28"/>
          <w:szCs w:val="28"/>
        </w:rPr>
        <w:t xml:space="preserve">- </w:t>
      </w:r>
      <w:r w:rsidR="00DE5BFE" w:rsidRPr="00FB5C38">
        <w:rPr>
          <w:sz w:val="28"/>
          <w:szCs w:val="28"/>
        </w:rPr>
        <w:t>величину бюджетного дефицита и скорость роста государственного долга;</w:t>
      </w:r>
    </w:p>
    <w:p w:rsidR="00DE5BFE" w:rsidRPr="00FB5C38" w:rsidRDefault="00CA4823" w:rsidP="00935A93">
      <w:pPr>
        <w:spacing w:line="360" w:lineRule="auto"/>
        <w:ind w:firstLine="709"/>
        <w:jc w:val="both"/>
        <w:rPr>
          <w:sz w:val="28"/>
          <w:szCs w:val="28"/>
        </w:rPr>
      </w:pPr>
      <w:r w:rsidRPr="00FB5C38">
        <w:rPr>
          <w:sz w:val="28"/>
          <w:szCs w:val="28"/>
        </w:rPr>
        <w:t xml:space="preserve">- </w:t>
      </w:r>
      <w:r w:rsidR="00DE5BFE" w:rsidRPr="00FB5C38">
        <w:rPr>
          <w:sz w:val="28"/>
          <w:szCs w:val="28"/>
        </w:rPr>
        <w:t>объем финансовых ресурсов, отвлекаемых на обслуживание государственного бюджета;</w:t>
      </w:r>
    </w:p>
    <w:p w:rsidR="00DE5BFE" w:rsidRPr="00FB5C38" w:rsidRDefault="00CA4823" w:rsidP="00935A93">
      <w:pPr>
        <w:spacing w:line="360" w:lineRule="auto"/>
        <w:ind w:firstLine="709"/>
        <w:jc w:val="both"/>
        <w:rPr>
          <w:sz w:val="28"/>
          <w:szCs w:val="28"/>
        </w:rPr>
      </w:pPr>
      <w:r w:rsidRPr="00FB5C38">
        <w:rPr>
          <w:sz w:val="28"/>
          <w:szCs w:val="28"/>
        </w:rPr>
        <w:t xml:space="preserve">- </w:t>
      </w:r>
      <w:r w:rsidR="00DE5BFE" w:rsidRPr="00FB5C38">
        <w:rPr>
          <w:sz w:val="28"/>
          <w:szCs w:val="28"/>
        </w:rPr>
        <w:t>величину валютных резервов, используемых для финансирования бюджетного дефицита;</w:t>
      </w:r>
    </w:p>
    <w:p w:rsidR="00DE5BFE" w:rsidRPr="00FB5C38" w:rsidRDefault="00CA4823" w:rsidP="00935A93">
      <w:pPr>
        <w:spacing w:line="360" w:lineRule="auto"/>
        <w:ind w:firstLine="709"/>
        <w:jc w:val="both"/>
        <w:rPr>
          <w:sz w:val="28"/>
          <w:szCs w:val="28"/>
        </w:rPr>
      </w:pPr>
      <w:r w:rsidRPr="00FB5C38">
        <w:rPr>
          <w:sz w:val="28"/>
          <w:szCs w:val="28"/>
        </w:rPr>
        <w:t xml:space="preserve">- </w:t>
      </w:r>
      <w:r w:rsidR="00DE5BFE" w:rsidRPr="00FB5C38">
        <w:rPr>
          <w:sz w:val="28"/>
          <w:szCs w:val="28"/>
        </w:rPr>
        <w:t>динамику валового внутреннего продукта;</w:t>
      </w:r>
    </w:p>
    <w:p w:rsidR="00DE5BFE" w:rsidRPr="00FB5C38" w:rsidRDefault="00CA4823" w:rsidP="00935A93">
      <w:pPr>
        <w:spacing w:line="360" w:lineRule="auto"/>
        <w:ind w:firstLine="709"/>
        <w:jc w:val="both"/>
        <w:rPr>
          <w:sz w:val="28"/>
          <w:szCs w:val="28"/>
        </w:rPr>
      </w:pPr>
      <w:r w:rsidRPr="00FB5C38">
        <w:rPr>
          <w:sz w:val="28"/>
          <w:szCs w:val="28"/>
        </w:rPr>
        <w:t xml:space="preserve">- </w:t>
      </w:r>
      <w:r w:rsidR="00DE5BFE" w:rsidRPr="00FB5C38">
        <w:rPr>
          <w:sz w:val="28"/>
          <w:szCs w:val="28"/>
        </w:rPr>
        <w:t>уровень безработицы;</w:t>
      </w:r>
    </w:p>
    <w:p w:rsidR="00DE5BFE" w:rsidRPr="00FB5C38" w:rsidRDefault="00CA4823" w:rsidP="00935A93">
      <w:pPr>
        <w:spacing w:line="360" w:lineRule="auto"/>
        <w:ind w:firstLine="709"/>
        <w:jc w:val="both"/>
        <w:rPr>
          <w:sz w:val="28"/>
          <w:szCs w:val="28"/>
        </w:rPr>
      </w:pPr>
      <w:r w:rsidRPr="00FB5C38">
        <w:rPr>
          <w:sz w:val="28"/>
          <w:szCs w:val="28"/>
        </w:rPr>
        <w:t xml:space="preserve">- </w:t>
      </w:r>
      <w:r w:rsidR="00DE5BFE" w:rsidRPr="00FB5C38">
        <w:rPr>
          <w:sz w:val="28"/>
          <w:szCs w:val="28"/>
        </w:rPr>
        <w:t>степень выполнения законодательных и приравненных к ним актов о бюджете.</w:t>
      </w:r>
      <w:r w:rsidR="00BC6FF1" w:rsidRPr="00FB5C38">
        <w:rPr>
          <w:sz w:val="28"/>
          <w:szCs w:val="28"/>
        </w:rPr>
        <w:t xml:space="preserve"> [9, 47]</w:t>
      </w:r>
    </w:p>
    <w:p w:rsidR="00DE5BFE" w:rsidRPr="00FB5C38" w:rsidRDefault="00815B62" w:rsidP="00935A93">
      <w:pPr>
        <w:spacing w:line="360" w:lineRule="auto"/>
        <w:ind w:firstLine="709"/>
        <w:jc w:val="both"/>
        <w:rPr>
          <w:sz w:val="28"/>
          <w:szCs w:val="28"/>
        </w:rPr>
      </w:pPr>
      <w:r>
        <w:rPr>
          <w:sz w:val="28"/>
          <w:szCs w:val="28"/>
        </w:rPr>
        <w:t xml:space="preserve"> </w:t>
      </w:r>
      <w:r w:rsidR="00DE5BFE" w:rsidRPr="00FB5C38">
        <w:rPr>
          <w:sz w:val="28"/>
          <w:szCs w:val="28"/>
        </w:rPr>
        <w:t>В условиях России к вышеназванным показателям можно добавить критерии, характеризующие специфику современного этапа в развитии российской экономики:</w:t>
      </w:r>
    </w:p>
    <w:p w:rsidR="00DE5BFE" w:rsidRPr="00FB5C38" w:rsidRDefault="00CA4823" w:rsidP="00935A93">
      <w:pPr>
        <w:spacing w:line="360" w:lineRule="auto"/>
        <w:ind w:firstLine="709"/>
        <w:jc w:val="both"/>
        <w:rPr>
          <w:sz w:val="28"/>
          <w:szCs w:val="28"/>
        </w:rPr>
      </w:pPr>
      <w:r w:rsidRPr="00FB5C38">
        <w:rPr>
          <w:sz w:val="28"/>
          <w:szCs w:val="28"/>
        </w:rPr>
        <w:t xml:space="preserve">- </w:t>
      </w:r>
      <w:r w:rsidR="00DE5BFE" w:rsidRPr="00FB5C38">
        <w:rPr>
          <w:sz w:val="28"/>
          <w:szCs w:val="28"/>
        </w:rPr>
        <w:t>масштабы эмиссии денежных суррогатов;</w:t>
      </w:r>
    </w:p>
    <w:p w:rsidR="00DE5BFE" w:rsidRPr="00FB5C38" w:rsidRDefault="00CA4823" w:rsidP="00935A93">
      <w:pPr>
        <w:spacing w:line="360" w:lineRule="auto"/>
        <w:ind w:firstLine="709"/>
        <w:jc w:val="both"/>
        <w:rPr>
          <w:sz w:val="28"/>
          <w:szCs w:val="28"/>
        </w:rPr>
      </w:pPr>
      <w:r w:rsidRPr="00FB5C38">
        <w:rPr>
          <w:sz w:val="28"/>
          <w:szCs w:val="28"/>
        </w:rPr>
        <w:t xml:space="preserve">- </w:t>
      </w:r>
      <w:r w:rsidR="00DE5BFE" w:rsidRPr="00FB5C38">
        <w:rPr>
          <w:sz w:val="28"/>
          <w:szCs w:val="28"/>
        </w:rPr>
        <w:t>величину просроченной задолженности по оплате труда из-за отсутствия бюджетного финансирования;</w:t>
      </w:r>
    </w:p>
    <w:p w:rsidR="00DE5BFE" w:rsidRPr="00FB5C38" w:rsidRDefault="00CA4823" w:rsidP="00935A93">
      <w:pPr>
        <w:spacing w:line="360" w:lineRule="auto"/>
        <w:ind w:firstLine="709"/>
        <w:jc w:val="both"/>
        <w:rPr>
          <w:sz w:val="28"/>
          <w:szCs w:val="28"/>
        </w:rPr>
      </w:pPr>
      <w:r w:rsidRPr="00FB5C38">
        <w:rPr>
          <w:sz w:val="28"/>
          <w:szCs w:val="28"/>
        </w:rPr>
        <w:t xml:space="preserve">- </w:t>
      </w:r>
      <w:r w:rsidR="00DE5BFE" w:rsidRPr="00FB5C38">
        <w:rPr>
          <w:sz w:val="28"/>
          <w:szCs w:val="28"/>
        </w:rPr>
        <w:t>величину просроченной задолженности по оплате государственного заказа.</w:t>
      </w:r>
      <w:r w:rsidR="00BC6FF1" w:rsidRPr="00FB5C38">
        <w:rPr>
          <w:sz w:val="28"/>
          <w:szCs w:val="28"/>
        </w:rPr>
        <w:t xml:space="preserve"> [18, 36]</w:t>
      </w:r>
    </w:p>
    <w:p w:rsidR="00DE5BFE" w:rsidRPr="00815B62" w:rsidRDefault="00815B62" w:rsidP="00935A93">
      <w:pPr>
        <w:spacing w:line="360" w:lineRule="auto"/>
        <w:ind w:firstLine="709"/>
        <w:jc w:val="both"/>
        <w:rPr>
          <w:sz w:val="28"/>
          <w:szCs w:val="28"/>
        </w:rPr>
      </w:pPr>
      <w:r>
        <w:rPr>
          <w:sz w:val="28"/>
          <w:szCs w:val="28"/>
        </w:rPr>
        <w:t xml:space="preserve"> </w:t>
      </w:r>
      <w:r w:rsidR="00DE5BFE" w:rsidRPr="00FB5C38">
        <w:rPr>
          <w:sz w:val="28"/>
          <w:szCs w:val="28"/>
        </w:rPr>
        <w:t>Анализ экономики России за последние несколько лет позволяет подтвердить действенность и в российских условиях важнейших составляющих успешной бюджетной политики, определенных на основе международного опыта. Это – базирующаяся на реалистичном уровне государственных обязательств политика жесткого ограничения государственных расходов, обеспечивающая низкий уровень (или полное отсутствие) бюджетного дефицита, способствующая поддержанию на кредитном рынке низких процентных ставок, увеличению финансирования частного сектора. Такая политика содействует достижению устойчивых темпов экономического роста, снижению безработицы, а следовательно, и повышению уровня народного благосостояния.</w:t>
      </w:r>
      <w:r w:rsidR="00BC6FF1" w:rsidRPr="00FB5C38">
        <w:rPr>
          <w:sz w:val="28"/>
          <w:szCs w:val="28"/>
        </w:rPr>
        <w:t xml:space="preserve"> </w:t>
      </w:r>
      <w:r w:rsidR="00BC6FF1" w:rsidRPr="00815B62">
        <w:rPr>
          <w:sz w:val="28"/>
          <w:szCs w:val="28"/>
        </w:rPr>
        <w:t>[</w:t>
      </w:r>
      <w:r w:rsidR="00BC6FF1" w:rsidRPr="00FB5C38">
        <w:rPr>
          <w:sz w:val="28"/>
          <w:szCs w:val="28"/>
        </w:rPr>
        <w:t>14, 92</w:t>
      </w:r>
      <w:r w:rsidR="00BC6FF1" w:rsidRPr="00815B62">
        <w:rPr>
          <w:sz w:val="28"/>
          <w:szCs w:val="28"/>
        </w:rPr>
        <w:t>]</w:t>
      </w:r>
    </w:p>
    <w:p w:rsidR="00416F63" w:rsidRPr="00FB5C38" w:rsidRDefault="00815B62" w:rsidP="00935A93">
      <w:pPr>
        <w:pStyle w:val="HTML"/>
        <w:spacing w:line="360" w:lineRule="auto"/>
        <w:ind w:firstLine="709"/>
        <w:jc w:val="both"/>
        <w:rPr>
          <w:sz w:val="28"/>
          <w:szCs w:val="28"/>
        </w:rPr>
      </w:pPr>
      <w:r>
        <w:rPr>
          <w:sz w:val="28"/>
          <w:szCs w:val="28"/>
        </w:rPr>
        <w:t xml:space="preserve"> </w:t>
      </w:r>
      <w:r w:rsidR="00416F63" w:rsidRPr="00FB5C38">
        <w:rPr>
          <w:rFonts w:ascii="Times New Roman" w:hAnsi="Times New Roman" w:cs="Times New Roman"/>
          <w:sz w:val="28"/>
          <w:szCs w:val="28"/>
        </w:rPr>
        <w:t>Совершенно очевидно, что проблемы, с которыми сегодня</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сталкиваются</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как</w:t>
      </w:r>
      <w:r w:rsidR="00A13910" w:rsidRPr="00FB5C38">
        <w:rPr>
          <w:rFonts w:ascii="Times New Roman" w:hAnsi="Times New Roman" w:cs="Times New Roman"/>
          <w:sz w:val="28"/>
          <w:szCs w:val="28"/>
        </w:rPr>
        <w:t xml:space="preserve"> </w:t>
      </w:r>
      <w:r w:rsidR="00416F63" w:rsidRPr="00FB5C38">
        <w:rPr>
          <w:rFonts w:ascii="Times New Roman" w:hAnsi="Times New Roman" w:cs="Times New Roman"/>
          <w:sz w:val="28"/>
          <w:szCs w:val="28"/>
        </w:rPr>
        <w:t>федеральный</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бюджет</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Российской</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Федерации,</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так</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и</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многочисленные</w:t>
      </w:r>
      <w:r w:rsidR="00A13910" w:rsidRPr="00FB5C38">
        <w:rPr>
          <w:rFonts w:ascii="Times New Roman" w:hAnsi="Times New Roman" w:cs="Times New Roman"/>
          <w:sz w:val="28"/>
          <w:szCs w:val="28"/>
        </w:rPr>
        <w:t xml:space="preserve"> </w:t>
      </w:r>
      <w:r w:rsidR="00416F63" w:rsidRPr="00FB5C38">
        <w:rPr>
          <w:rFonts w:ascii="Times New Roman" w:hAnsi="Times New Roman" w:cs="Times New Roman"/>
          <w:sz w:val="28"/>
          <w:szCs w:val="28"/>
        </w:rPr>
        <w:t>территориальные бюджеты, настоятельно</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требуют</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от</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органов</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государственной</w:t>
      </w:r>
      <w:r w:rsidR="00A13910" w:rsidRPr="00FB5C38">
        <w:rPr>
          <w:rFonts w:ascii="Times New Roman" w:hAnsi="Times New Roman" w:cs="Times New Roman"/>
          <w:sz w:val="28"/>
          <w:szCs w:val="28"/>
        </w:rPr>
        <w:t xml:space="preserve"> </w:t>
      </w:r>
      <w:r w:rsidR="00416F63" w:rsidRPr="00FB5C38">
        <w:rPr>
          <w:rFonts w:ascii="Times New Roman" w:hAnsi="Times New Roman" w:cs="Times New Roman"/>
          <w:sz w:val="28"/>
          <w:szCs w:val="28"/>
        </w:rPr>
        <w:t>власти преобразований не только</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в</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качественном</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и</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количественном</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составе</w:t>
      </w:r>
      <w:r w:rsidR="00A13910" w:rsidRPr="00FB5C38">
        <w:rPr>
          <w:rFonts w:ascii="Times New Roman" w:hAnsi="Times New Roman" w:cs="Times New Roman"/>
          <w:sz w:val="28"/>
          <w:szCs w:val="28"/>
        </w:rPr>
        <w:t xml:space="preserve"> </w:t>
      </w:r>
      <w:r w:rsidR="00416F63" w:rsidRPr="00FB5C38">
        <w:rPr>
          <w:rFonts w:ascii="Times New Roman" w:hAnsi="Times New Roman" w:cs="Times New Roman"/>
          <w:sz w:val="28"/>
          <w:szCs w:val="28"/>
        </w:rPr>
        <w:t>бюджетных</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показателей,</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но</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и</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в</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самих</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принципах</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организации</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бюджетной</w:t>
      </w:r>
      <w:r w:rsidR="00A13910" w:rsidRPr="00FB5C38">
        <w:rPr>
          <w:rFonts w:ascii="Times New Roman" w:hAnsi="Times New Roman" w:cs="Times New Roman"/>
          <w:sz w:val="28"/>
          <w:szCs w:val="28"/>
        </w:rPr>
        <w:t xml:space="preserve"> </w:t>
      </w:r>
      <w:r w:rsidR="00416F63" w:rsidRPr="00FB5C38">
        <w:rPr>
          <w:rFonts w:ascii="Times New Roman" w:hAnsi="Times New Roman" w:cs="Times New Roman"/>
          <w:sz w:val="28"/>
          <w:szCs w:val="28"/>
        </w:rPr>
        <w:t>системы. И</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прежде</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всего</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с</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этой</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точки</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зрения</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возникает</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потребность</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в</w:t>
      </w:r>
      <w:r w:rsidR="00A13910" w:rsidRPr="00FB5C38">
        <w:rPr>
          <w:rFonts w:ascii="Times New Roman" w:hAnsi="Times New Roman" w:cs="Times New Roman"/>
          <w:sz w:val="28"/>
          <w:szCs w:val="28"/>
        </w:rPr>
        <w:t xml:space="preserve"> </w:t>
      </w:r>
      <w:r w:rsidR="00416F63" w:rsidRPr="00FB5C38">
        <w:rPr>
          <w:rFonts w:ascii="Times New Roman" w:hAnsi="Times New Roman" w:cs="Times New Roman"/>
          <w:sz w:val="28"/>
          <w:szCs w:val="28"/>
        </w:rPr>
        <w:t>реформировании законодательной базы бюджетной системы.</w:t>
      </w:r>
    </w:p>
    <w:p w:rsidR="00416F63" w:rsidRPr="00FB5C38" w:rsidRDefault="00815B62" w:rsidP="00935A93">
      <w:pPr>
        <w:pStyle w:val="HTML"/>
        <w:tabs>
          <w:tab w:val="clear" w:pos="8244"/>
          <w:tab w:val="clear" w:pos="9160"/>
          <w:tab w:val="clear" w:pos="10076"/>
          <w:tab w:val="left" w:pos="9537"/>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16F63" w:rsidRPr="00FB5C38">
        <w:rPr>
          <w:rFonts w:ascii="Times New Roman" w:hAnsi="Times New Roman" w:cs="Times New Roman"/>
          <w:sz w:val="28"/>
          <w:szCs w:val="28"/>
        </w:rPr>
        <w:t>Именно для этого был разработан проект Налогового</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кодекса, ведь именно налоги, формируя</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финансовую базу деятельности государства, создают предпосылки для успешного</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проведения бюджетного</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 xml:space="preserve">регулирования. </w:t>
      </w:r>
      <w:r w:rsidR="00A13910" w:rsidRPr="00FB5C38">
        <w:rPr>
          <w:rFonts w:ascii="Times New Roman" w:hAnsi="Times New Roman" w:cs="Times New Roman"/>
          <w:sz w:val="28"/>
          <w:szCs w:val="28"/>
        </w:rPr>
        <w:t>Но</w:t>
      </w:r>
      <w:r w:rsidR="00416F63" w:rsidRPr="00FB5C38">
        <w:rPr>
          <w:rFonts w:ascii="Times New Roman" w:hAnsi="Times New Roman" w:cs="Times New Roman"/>
          <w:sz w:val="28"/>
          <w:szCs w:val="28"/>
        </w:rPr>
        <w:t xml:space="preserve"> </w:t>
      </w:r>
      <w:r w:rsidR="00A13910" w:rsidRPr="00FB5C38">
        <w:rPr>
          <w:rFonts w:ascii="Times New Roman" w:hAnsi="Times New Roman" w:cs="Times New Roman"/>
          <w:sz w:val="28"/>
          <w:szCs w:val="28"/>
        </w:rPr>
        <w:t>н</w:t>
      </w:r>
      <w:r w:rsidR="00416F63" w:rsidRPr="00FB5C38">
        <w:rPr>
          <w:rFonts w:ascii="Times New Roman" w:hAnsi="Times New Roman" w:cs="Times New Roman"/>
          <w:sz w:val="28"/>
          <w:szCs w:val="28"/>
        </w:rPr>
        <w:t>алоговый кодекс Российской Федерации допускает ряд особенностей:</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закон</w:t>
      </w:r>
      <w:r w:rsidR="00A13910" w:rsidRPr="00FB5C38">
        <w:rPr>
          <w:rFonts w:ascii="Times New Roman" w:hAnsi="Times New Roman" w:cs="Times New Roman"/>
          <w:sz w:val="28"/>
          <w:szCs w:val="28"/>
        </w:rPr>
        <w:t xml:space="preserve"> </w:t>
      </w:r>
      <w:r w:rsidR="00416F63" w:rsidRPr="00FB5C38">
        <w:rPr>
          <w:rFonts w:ascii="Times New Roman" w:hAnsi="Times New Roman" w:cs="Times New Roman"/>
          <w:sz w:val="28"/>
          <w:szCs w:val="28"/>
        </w:rPr>
        <w:t>о федеральном бюджете</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или</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даже</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сам</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Кодекс</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может</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в</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порядке</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исключения</w:t>
      </w:r>
      <w:r w:rsidR="00A13910" w:rsidRPr="00FB5C38">
        <w:rPr>
          <w:rFonts w:ascii="Times New Roman" w:hAnsi="Times New Roman" w:cs="Times New Roman"/>
          <w:sz w:val="28"/>
          <w:szCs w:val="28"/>
        </w:rPr>
        <w:t xml:space="preserve"> </w:t>
      </w:r>
      <w:r w:rsidR="00416F63" w:rsidRPr="00FB5C38">
        <w:rPr>
          <w:rFonts w:ascii="Times New Roman" w:hAnsi="Times New Roman" w:cs="Times New Roman"/>
          <w:sz w:val="28"/>
          <w:szCs w:val="28"/>
        </w:rPr>
        <w:t>разрешить зачисление части федерального налога</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в</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бюджеты</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других</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уровней;</w:t>
      </w:r>
      <w:r w:rsidR="00A13910" w:rsidRPr="00FB5C38">
        <w:rPr>
          <w:rFonts w:ascii="Times New Roman" w:hAnsi="Times New Roman" w:cs="Times New Roman"/>
          <w:sz w:val="28"/>
          <w:szCs w:val="28"/>
        </w:rPr>
        <w:t xml:space="preserve"> </w:t>
      </w:r>
      <w:r w:rsidR="00416F63" w:rsidRPr="00FB5C38">
        <w:rPr>
          <w:rFonts w:ascii="Times New Roman" w:hAnsi="Times New Roman" w:cs="Times New Roman"/>
          <w:sz w:val="28"/>
          <w:szCs w:val="28"/>
        </w:rPr>
        <w:t>перечень региональных и местных налогов находится в компетенции</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федеральной</w:t>
      </w:r>
      <w:r w:rsidR="00A13910" w:rsidRPr="00FB5C38">
        <w:rPr>
          <w:rFonts w:ascii="Times New Roman" w:hAnsi="Times New Roman" w:cs="Times New Roman"/>
          <w:sz w:val="28"/>
          <w:szCs w:val="28"/>
        </w:rPr>
        <w:t xml:space="preserve"> </w:t>
      </w:r>
      <w:r w:rsidR="00416F63" w:rsidRPr="00FB5C38">
        <w:rPr>
          <w:rFonts w:ascii="Times New Roman" w:hAnsi="Times New Roman" w:cs="Times New Roman"/>
          <w:sz w:val="28"/>
          <w:szCs w:val="28"/>
        </w:rPr>
        <w:t>власти</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и</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устанавливается</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сверху.</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Допускается</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зачисление</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региональных</w:t>
      </w:r>
      <w:r w:rsidR="00A13910" w:rsidRPr="00FB5C38">
        <w:rPr>
          <w:rFonts w:ascii="Times New Roman" w:hAnsi="Times New Roman" w:cs="Times New Roman"/>
          <w:sz w:val="28"/>
          <w:szCs w:val="28"/>
        </w:rPr>
        <w:t xml:space="preserve"> </w:t>
      </w:r>
      <w:r w:rsidR="00416F63" w:rsidRPr="00FB5C38">
        <w:rPr>
          <w:rFonts w:ascii="Times New Roman" w:hAnsi="Times New Roman" w:cs="Times New Roman"/>
          <w:sz w:val="28"/>
          <w:szCs w:val="28"/>
        </w:rPr>
        <w:t>налогов с</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согласия</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субъекта</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Федерации</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в</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местные</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бюджеты</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(вне</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системы</w:t>
      </w:r>
      <w:r w:rsidR="00A13910" w:rsidRPr="00FB5C38">
        <w:rPr>
          <w:rFonts w:ascii="Times New Roman" w:hAnsi="Times New Roman" w:cs="Times New Roman"/>
          <w:sz w:val="28"/>
          <w:szCs w:val="28"/>
        </w:rPr>
        <w:t xml:space="preserve"> </w:t>
      </w:r>
      <w:r w:rsidR="00416F63" w:rsidRPr="00FB5C38">
        <w:rPr>
          <w:rFonts w:ascii="Times New Roman" w:hAnsi="Times New Roman" w:cs="Times New Roman"/>
          <w:sz w:val="28"/>
          <w:szCs w:val="28"/>
        </w:rPr>
        <w:t>трансфертов);</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вводится</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совместная</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компетенция</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региональных</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и</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местных</w:t>
      </w:r>
      <w:r w:rsidR="00A13910" w:rsidRPr="00FB5C38">
        <w:rPr>
          <w:rFonts w:ascii="Times New Roman" w:hAnsi="Times New Roman" w:cs="Times New Roman"/>
          <w:sz w:val="28"/>
          <w:szCs w:val="28"/>
        </w:rPr>
        <w:t xml:space="preserve"> </w:t>
      </w:r>
      <w:r w:rsidR="00416F63" w:rsidRPr="00FB5C38">
        <w:rPr>
          <w:rFonts w:ascii="Times New Roman" w:hAnsi="Times New Roman" w:cs="Times New Roman"/>
          <w:sz w:val="28"/>
          <w:szCs w:val="28"/>
        </w:rPr>
        <w:t>властей в отношении введения налога на недвижимость, прекращения</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налога</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на</w:t>
      </w:r>
      <w:r w:rsidR="00A13910" w:rsidRPr="00FB5C38">
        <w:rPr>
          <w:rFonts w:ascii="Times New Roman" w:hAnsi="Times New Roman" w:cs="Times New Roman"/>
          <w:sz w:val="28"/>
          <w:szCs w:val="28"/>
        </w:rPr>
        <w:t xml:space="preserve"> </w:t>
      </w:r>
      <w:r w:rsidR="00416F63" w:rsidRPr="00FB5C38">
        <w:rPr>
          <w:rFonts w:ascii="Times New Roman" w:hAnsi="Times New Roman" w:cs="Times New Roman"/>
          <w:sz w:val="28"/>
          <w:szCs w:val="28"/>
        </w:rPr>
        <w:t>землю,</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налога</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на</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имущество</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физических</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лиц</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и</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регионального</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налога</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на</w:t>
      </w:r>
      <w:r w:rsidR="00A13910" w:rsidRPr="00FB5C38">
        <w:rPr>
          <w:rFonts w:ascii="Times New Roman" w:hAnsi="Times New Roman" w:cs="Times New Roman"/>
          <w:sz w:val="28"/>
          <w:szCs w:val="28"/>
        </w:rPr>
        <w:t xml:space="preserve"> </w:t>
      </w:r>
      <w:r w:rsidR="00416F63" w:rsidRPr="00FB5C38">
        <w:rPr>
          <w:rFonts w:ascii="Times New Roman" w:hAnsi="Times New Roman" w:cs="Times New Roman"/>
          <w:sz w:val="28"/>
          <w:szCs w:val="28"/>
        </w:rPr>
        <w:t>имущество предприятий.</w:t>
      </w:r>
    </w:p>
    <w:p w:rsidR="00416F63" w:rsidRPr="00C74AEE" w:rsidRDefault="00815B62" w:rsidP="00935A93">
      <w:pPr>
        <w:pStyle w:val="HTML"/>
        <w:spacing w:line="360" w:lineRule="auto"/>
        <w:ind w:firstLine="709"/>
        <w:jc w:val="both"/>
        <w:rPr>
          <w:sz w:val="28"/>
          <w:szCs w:val="28"/>
        </w:rPr>
      </w:pPr>
      <w:r>
        <w:rPr>
          <w:sz w:val="28"/>
          <w:szCs w:val="28"/>
        </w:rPr>
        <w:t xml:space="preserve"> </w:t>
      </w:r>
      <w:r w:rsidR="00416F63" w:rsidRPr="00FB5C38">
        <w:rPr>
          <w:rFonts w:ascii="Times New Roman" w:hAnsi="Times New Roman" w:cs="Times New Roman"/>
          <w:sz w:val="28"/>
          <w:szCs w:val="28"/>
        </w:rPr>
        <w:t>К</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проблемам</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современного</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бюджетного</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устройства</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следует</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отнести</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и</w:t>
      </w:r>
      <w:r w:rsidR="00A13910" w:rsidRPr="00FB5C38">
        <w:rPr>
          <w:rFonts w:ascii="Times New Roman" w:hAnsi="Times New Roman" w:cs="Times New Roman"/>
          <w:sz w:val="28"/>
          <w:szCs w:val="28"/>
        </w:rPr>
        <w:t xml:space="preserve"> </w:t>
      </w:r>
      <w:r w:rsidR="00416F63" w:rsidRPr="00FB5C38">
        <w:rPr>
          <w:rFonts w:ascii="Times New Roman" w:hAnsi="Times New Roman" w:cs="Times New Roman"/>
          <w:sz w:val="28"/>
          <w:szCs w:val="28"/>
        </w:rPr>
        <w:t>чрезвычайную бюджетную</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децентрализованность,</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что</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противоречит</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тенденциям</w:t>
      </w:r>
      <w:r w:rsidR="00A13910" w:rsidRPr="00FB5C38">
        <w:rPr>
          <w:rFonts w:ascii="Times New Roman" w:hAnsi="Times New Roman" w:cs="Times New Roman"/>
          <w:sz w:val="28"/>
          <w:szCs w:val="28"/>
        </w:rPr>
        <w:t xml:space="preserve"> </w:t>
      </w:r>
      <w:r w:rsidR="00416F63" w:rsidRPr="00FB5C38">
        <w:rPr>
          <w:rFonts w:ascii="Times New Roman" w:hAnsi="Times New Roman" w:cs="Times New Roman"/>
          <w:sz w:val="28"/>
          <w:szCs w:val="28"/>
        </w:rPr>
        <w:t>формирования</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единого</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общероссийского</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рынка,</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осложняет</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проведение</w:t>
      </w:r>
      <w:r w:rsidR="00A13910" w:rsidRPr="00FB5C38">
        <w:rPr>
          <w:rFonts w:ascii="Times New Roman" w:hAnsi="Times New Roman" w:cs="Times New Roman"/>
          <w:sz w:val="28"/>
          <w:szCs w:val="28"/>
        </w:rPr>
        <w:t xml:space="preserve"> </w:t>
      </w:r>
      <w:r w:rsidR="00416F63" w:rsidRPr="00FB5C38">
        <w:rPr>
          <w:rFonts w:ascii="Times New Roman" w:hAnsi="Times New Roman" w:cs="Times New Roman"/>
          <w:sz w:val="28"/>
          <w:szCs w:val="28"/>
        </w:rPr>
        <w:t>общенациональной денежно-кредитной политики,</w:t>
      </w:r>
      <w:r w:rsidR="00A13910" w:rsidRPr="00FB5C38">
        <w:rPr>
          <w:rFonts w:ascii="Times New Roman" w:hAnsi="Times New Roman" w:cs="Times New Roman"/>
          <w:sz w:val="28"/>
          <w:szCs w:val="28"/>
        </w:rPr>
        <w:t xml:space="preserve"> </w:t>
      </w:r>
      <w:r w:rsidR="00416F63" w:rsidRPr="00FB5C38">
        <w:rPr>
          <w:rFonts w:ascii="Times New Roman" w:hAnsi="Times New Roman" w:cs="Times New Roman"/>
          <w:sz w:val="28"/>
          <w:szCs w:val="28"/>
        </w:rPr>
        <w:t>подрывает политику ограничения бюджетного</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дефицита,</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устойчивость</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денежной</w:t>
      </w:r>
      <w:r w:rsidR="00A13910" w:rsidRPr="00FB5C38">
        <w:rPr>
          <w:rFonts w:ascii="Times New Roman" w:hAnsi="Times New Roman" w:cs="Times New Roman"/>
          <w:sz w:val="28"/>
          <w:szCs w:val="28"/>
        </w:rPr>
        <w:t xml:space="preserve"> </w:t>
      </w:r>
      <w:r w:rsidR="00416F63" w:rsidRPr="00FB5C38">
        <w:rPr>
          <w:rFonts w:ascii="Times New Roman" w:hAnsi="Times New Roman" w:cs="Times New Roman"/>
          <w:sz w:val="28"/>
          <w:szCs w:val="28"/>
        </w:rPr>
        <w:t xml:space="preserve">системы. </w:t>
      </w:r>
      <w:r w:rsidR="00BC6FF1" w:rsidRPr="00C74AEE">
        <w:rPr>
          <w:rFonts w:ascii="Times New Roman" w:hAnsi="Times New Roman" w:cs="Times New Roman"/>
          <w:sz w:val="28"/>
          <w:szCs w:val="28"/>
        </w:rPr>
        <w:t>[</w:t>
      </w:r>
      <w:r w:rsidR="00BC6FF1" w:rsidRPr="00FB5C38">
        <w:rPr>
          <w:rFonts w:ascii="Times New Roman" w:hAnsi="Times New Roman" w:cs="Times New Roman"/>
          <w:sz w:val="28"/>
          <w:szCs w:val="28"/>
        </w:rPr>
        <w:t>13, 64</w:t>
      </w:r>
      <w:r w:rsidR="00BC6FF1" w:rsidRPr="00C74AEE">
        <w:rPr>
          <w:rFonts w:ascii="Times New Roman" w:hAnsi="Times New Roman" w:cs="Times New Roman"/>
          <w:sz w:val="28"/>
          <w:szCs w:val="28"/>
        </w:rPr>
        <w:t>]</w:t>
      </w:r>
    </w:p>
    <w:p w:rsidR="00A13910" w:rsidRPr="00FB5C38" w:rsidRDefault="00815B62" w:rsidP="00935A93">
      <w:pPr>
        <w:pStyle w:val="HTM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16F63" w:rsidRPr="00FB5C38">
        <w:rPr>
          <w:rFonts w:ascii="Times New Roman" w:hAnsi="Times New Roman" w:cs="Times New Roman"/>
          <w:sz w:val="28"/>
          <w:szCs w:val="28"/>
        </w:rPr>
        <w:t>Таким образом, сама жизнь настоятельно требует преобразования бюджетного</w:t>
      </w:r>
      <w:r w:rsidR="00A13910" w:rsidRPr="00FB5C38">
        <w:rPr>
          <w:rFonts w:ascii="Times New Roman" w:hAnsi="Times New Roman" w:cs="Times New Roman"/>
          <w:sz w:val="28"/>
          <w:szCs w:val="28"/>
        </w:rPr>
        <w:t xml:space="preserve"> </w:t>
      </w:r>
      <w:r w:rsidR="00416F63" w:rsidRPr="00FB5C38">
        <w:rPr>
          <w:rFonts w:ascii="Times New Roman" w:hAnsi="Times New Roman" w:cs="Times New Roman"/>
          <w:sz w:val="28"/>
          <w:szCs w:val="28"/>
        </w:rPr>
        <w:t xml:space="preserve">устройства Российской Федерации. </w:t>
      </w:r>
    </w:p>
    <w:p w:rsidR="00416F63" w:rsidRPr="00FB5C38" w:rsidRDefault="00815B62" w:rsidP="00935A93">
      <w:pPr>
        <w:pStyle w:val="HTM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16F63" w:rsidRPr="00FB5C38">
        <w:rPr>
          <w:rFonts w:ascii="Times New Roman" w:hAnsi="Times New Roman" w:cs="Times New Roman"/>
          <w:sz w:val="28"/>
          <w:szCs w:val="28"/>
        </w:rPr>
        <w:t>В целом же обновление</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бюджетного</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устройства</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России</w:t>
      </w:r>
      <w:r w:rsidR="00A13910" w:rsidRPr="00FB5C38">
        <w:rPr>
          <w:rFonts w:ascii="Times New Roman" w:hAnsi="Times New Roman" w:cs="Times New Roman"/>
          <w:sz w:val="28"/>
          <w:szCs w:val="28"/>
        </w:rPr>
        <w:t xml:space="preserve"> </w:t>
      </w:r>
      <w:r w:rsidR="00416F63" w:rsidRPr="00FB5C38">
        <w:rPr>
          <w:rFonts w:ascii="Times New Roman" w:hAnsi="Times New Roman" w:cs="Times New Roman"/>
          <w:sz w:val="28"/>
          <w:szCs w:val="28"/>
        </w:rPr>
        <w:t>должно вестись по следующим направлениям:</w:t>
      </w:r>
    </w:p>
    <w:p w:rsidR="00416F63" w:rsidRPr="00FB5C38" w:rsidRDefault="00815B62" w:rsidP="00935A93">
      <w:pPr>
        <w:pStyle w:val="HTM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13910" w:rsidRPr="00FB5C38">
        <w:rPr>
          <w:rFonts w:ascii="Times New Roman" w:hAnsi="Times New Roman" w:cs="Times New Roman"/>
          <w:sz w:val="28"/>
          <w:szCs w:val="28"/>
        </w:rPr>
        <w:t>-</w:t>
      </w:r>
      <w:r w:rsidR="00416F63" w:rsidRPr="00FB5C38">
        <w:rPr>
          <w:rFonts w:ascii="Times New Roman" w:hAnsi="Times New Roman" w:cs="Times New Roman"/>
          <w:sz w:val="28"/>
          <w:szCs w:val="28"/>
        </w:rPr>
        <w:t xml:space="preserve"> обеспечение формирования сильного федерального бюджета</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как</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гаранта</w:t>
      </w:r>
      <w:r w:rsidR="00A13910" w:rsidRPr="00FB5C38">
        <w:rPr>
          <w:rFonts w:ascii="Times New Roman" w:hAnsi="Times New Roman" w:cs="Times New Roman"/>
          <w:sz w:val="28"/>
          <w:szCs w:val="28"/>
        </w:rPr>
        <w:t xml:space="preserve"> </w:t>
      </w:r>
      <w:r w:rsidR="00416F63" w:rsidRPr="00FB5C38">
        <w:rPr>
          <w:rFonts w:ascii="Times New Roman" w:hAnsi="Times New Roman" w:cs="Times New Roman"/>
          <w:sz w:val="28"/>
          <w:szCs w:val="28"/>
        </w:rPr>
        <w:t>устойчивости</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всей</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бюджетной</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системы,</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мощного</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инструмента</w:t>
      </w:r>
      <w:r w:rsidR="00A13910" w:rsidRPr="00FB5C38">
        <w:rPr>
          <w:rFonts w:ascii="Times New Roman" w:hAnsi="Times New Roman" w:cs="Times New Roman"/>
          <w:sz w:val="28"/>
          <w:szCs w:val="28"/>
        </w:rPr>
        <w:t xml:space="preserve"> </w:t>
      </w:r>
      <w:r w:rsidR="00416F63" w:rsidRPr="00FB5C38">
        <w:rPr>
          <w:rFonts w:ascii="Times New Roman" w:hAnsi="Times New Roman" w:cs="Times New Roman"/>
          <w:sz w:val="28"/>
          <w:szCs w:val="28"/>
        </w:rPr>
        <w:t>государственного регулирования рыночной экономики;</w:t>
      </w:r>
    </w:p>
    <w:p w:rsidR="00416F63" w:rsidRPr="00FB5C38" w:rsidRDefault="00815B62" w:rsidP="00935A93">
      <w:pPr>
        <w:pStyle w:val="HTM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13910" w:rsidRPr="00FB5C38">
        <w:rPr>
          <w:rFonts w:ascii="Times New Roman" w:hAnsi="Times New Roman" w:cs="Times New Roman"/>
          <w:sz w:val="28"/>
          <w:szCs w:val="28"/>
        </w:rPr>
        <w:t>-</w:t>
      </w:r>
      <w:r w:rsidR="00416F63" w:rsidRPr="00FB5C38">
        <w:rPr>
          <w:rFonts w:ascii="Times New Roman" w:hAnsi="Times New Roman" w:cs="Times New Roman"/>
          <w:sz w:val="28"/>
          <w:szCs w:val="28"/>
        </w:rPr>
        <w:t xml:space="preserve"> переход к целевым финансовым</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трансфертам</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(грантам)</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территориям</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с</w:t>
      </w:r>
      <w:r w:rsidR="00A13910" w:rsidRPr="00FB5C38">
        <w:rPr>
          <w:rFonts w:ascii="Times New Roman" w:hAnsi="Times New Roman" w:cs="Times New Roman"/>
          <w:sz w:val="28"/>
          <w:szCs w:val="28"/>
        </w:rPr>
        <w:t xml:space="preserve"> </w:t>
      </w:r>
      <w:r w:rsidR="00416F63" w:rsidRPr="00FB5C38">
        <w:rPr>
          <w:rFonts w:ascii="Times New Roman" w:hAnsi="Times New Roman" w:cs="Times New Roman"/>
          <w:sz w:val="28"/>
          <w:szCs w:val="28"/>
        </w:rPr>
        <w:t>аккумуляцией</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федеральных</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и</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региональных</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бюджетных</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ресурсов</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для</w:t>
      </w:r>
      <w:r w:rsidR="00E92311" w:rsidRPr="00FB5C38">
        <w:rPr>
          <w:rFonts w:ascii="Times New Roman" w:hAnsi="Times New Roman" w:cs="Times New Roman"/>
          <w:sz w:val="28"/>
          <w:szCs w:val="28"/>
        </w:rPr>
        <w:t xml:space="preserve"> </w:t>
      </w:r>
      <w:r w:rsidR="00416F63" w:rsidRPr="00FB5C38">
        <w:rPr>
          <w:rFonts w:ascii="Times New Roman" w:hAnsi="Times New Roman" w:cs="Times New Roman"/>
          <w:sz w:val="28"/>
          <w:szCs w:val="28"/>
        </w:rPr>
        <w:t>совместного финансирования инвестиционных и социальных программ;</w:t>
      </w:r>
    </w:p>
    <w:p w:rsidR="00416F63" w:rsidRPr="00FB5C38" w:rsidRDefault="00815B62" w:rsidP="00935A93">
      <w:pPr>
        <w:pStyle w:val="HTM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92311" w:rsidRPr="00FB5C38">
        <w:rPr>
          <w:rFonts w:ascii="Times New Roman" w:hAnsi="Times New Roman" w:cs="Times New Roman"/>
          <w:sz w:val="28"/>
          <w:szCs w:val="28"/>
        </w:rPr>
        <w:t>-</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отказ</w:t>
      </w:r>
      <w:r>
        <w:rPr>
          <w:rFonts w:ascii="Times New Roman" w:hAnsi="Times New Roman" w:cs="Times New Roman"/>
          <w:sz w:val="28"/>
          <w:szCs w:val="28"/>
        </w:rPr>
        <w:t xml:space="preserve"> </w:t>
      </w:r>
      <w:r w:rsidR="00E92311" w:rsidRPr="00FB5C38">
        <w:rPr>
          <w:rFonts w:ascii="Times New Roman" w:hAnsi="Times New Roman" w:cs="Times New Roman"/>
          <w:sz w:val="28"/>
          <w:szCs w:val="28"/>
        </w:rPr>
        <w:t>от</w:t>
      </w:r>
      <w:r>
        <w:rPr>
          <w:rFonts w:ascii="Times New Roman" w:hAnsi="Times New Roman" w:cs="Times New Roman"/>
          <w:sz w:val="28"/>
          <w:szCs w:val="28"/>
        </w:rPr>
        <w:t xml:space="preserve"> </w:t>
      </w:r>
      <w:r w:rsidR="00E92311" w:rsidRPr="00FB5C38">
        <w:rPr>
          <w:rFonts w:ascii="Times New Roman" w:hAnsi="Times New Roman" w:cs="Times New Roman"/>
          <w:sz w:val="28"/>
          <w:szCs w:val="28"/>
        </w:rPr>
        <w:t>предоставления</w:t>
      </w:r>
      <w:r>
        <w:rPr>
          <w:rFonts w:ascii="Times New Roman" w:hAnsi="Times New Roman" w:cs="Times New Roman"/>
          <w:sz w:val="28"/>
          <w:szCs w:val="28"/>
        </w:rPr>
        <w:t xml:space="preserve"> </w:t>
      </w:r>
      <w:r w:rsidR="00C74AEE" w:rsidRPr="00FB5C38">
        <w:rPr>
          <w:rFonts w:ascii="Times New Roman" w:hAnsi="Times New Roman" w:cs="Times New Roman"/>
          <w:sz w:val="28"/>
          <w:szCs w:val="28"/>
        </w:rPr>
        <w:t>бюджетно-налоговых</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преимуществ</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по</w:t>
      </w:r>
    </w:p>
    <w:p w:rsidR="00416F63" w:rsidRPr="00FB5C38" w:rsidRDefault="00E92311" w:rsidP="00935A93">
      <w:pPr>
        <w:pStyle w:val="HTML"/>
        <w:spacing w:line="360" w:lineRule="auto"/>
        <w:ind w:firstLine="709"/>
        <w:jc w:val="both"/>
        <w:rPr>
          <w:rFonts w:ascii="Times New Roman" w:hAnsi="Times New Roman" w:cs="Times New Roman"/>
          <w:sz w:val="28"/>
          <w:szCs w:val="28"/>
        </w:rPr>
      </w:pPr>
      <w:r w:rsidRPr="00FB5C38">
        <w:rPr>
          <w:rFonts w:ascii="Times New Roman" w:hAnsi="Times New Roman" w:cs="Times New Roman"/>
          <w:sz w:val="28"/>
          <w:szCs w:val="28"/>
        </w:rPr>
        <w:t xml:space="preserve"> </w:t>
      </w:r>
      <w:r w:rsidR="00416F63" w:rsidRPr="00FB5C38">
        <w:rPr>
          <w:rFonts w:ascii="Times New Roman" w:hAnsi="Times New Roman" w:cs="Times New Roman"/>
          <w:sz w:val="28"/>
          <w:szCs w:val="28"/>
        </w:rPr>
        <w:t>признакам государственно-национального статуса субъектов Федерации;</w:t>
      </w:r>
    </w:p>
    <w:p w:rsidR="00416F63" w:rsidRPr="00815B62" w:rsidRDefault="00815B62" w:rsidP="00935A93">
      <w:pPr>
        <w:pStyle w:val="HTM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92311" w:rsidRPr="00FB5C38">
        <w:rPr>
          <w:rFonts w:ascii="Times New Roman" w:hAnsi="Times New Roman" w:cs="Times New Roman"/>
          <w:sz w:val="28"/>
          <w:szCs w:val="28"/>
        </w:rPr>
        <w:t>-</w:t>
      </w:r>
      <w:r w:rsidR="00416F63" w:rsidRPr="00FB5C38">
        <w:rPr>
          <w:rFonts w:ascii="Times New Roman" w:hAnsi="Times New Roman" w:cs="Times New Roman"/>
          <w:sz w:val="28"/>
          <w:szCs w:val="28"/>
        </w:rPr>
        <w:t xml:space="preserve"> законодательное утверждение бюджетной асимметрии</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в</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соответствии</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с</w:t>
      </w:r>
      <w:r w:rsidR="00E92311" w:rsidRPr="00FB5C38">
        <w:rPr>
          <w:rFonts w:ascii="Times New Roman" w:hAnsi="Times New Roman" w:cs="Times New Roman"/>
          <w:sz w:val="28"/>
          <w:szCs w:val="28"/>
        </w:rPr>
        <w:t xml:space="preserve"> </w:t>
      </w:r>
      <w:r w:rsidR="00416F63" w:rsidRPr="00FB5C38">
        <w:rPr>
          <w:rFonts w:ascii="Times New Roman" w:hAnsi="Times New Roman" w:cs="Times New Roman"/>
          <w:sz w:val="28"/>
          <w:szCs w:val="28"/>
        </w:rPr>
        <w:t>программами</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региональной</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экономической</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и</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социальной</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политики</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с</w:t>
      </w:r>
      <w:r w:rsidR="00E92311" w:rsidRPr="00FB5C38">
        <w:rPr>
          <w:rFonts w:ascii="Times New Roman" w:hAnsi="Times New Roman" w:cs="Times New Roman"/>
          <w:sz w:val="28"/>
          <w:szCs w:val="28"/>
        </w:rPr>
        <w:t xml:space="preserve"> </w:t>
      </w:r>
      <w:r w:rsidR="00416F63" w:rsidRPr="00FB5C38">
        <w:rPr>
          <w:rFonts w:ascii="Times New Roman" w:hAnsi="Times New Roman" w:cs="Times New Roman"/>
          <w:sz w:val="28"/>
          <w:szCs w:val="28"/>
        </w:rPr>
        <w:t>использованием критериев “бедных”</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и</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“богатых”</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регионов</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и</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других</w:t>
      </w:r>
      <w:r w:rsidR="00E92311" w:rsidRPr="00FB5C38">
        <w:rPr>
          <w:rFonts w:ascii="Times New Roman" w:hAnsi="Times New Roman" w:cs="Times New Roman"/>
          <w:sz w:val="28"/>
          <w:szCs w:val="28"/>
        </w:rPr>
        <w:t>,</w:t>
      </w:r>
      <w:r w:rsidR="00416F63" w:rsidRPr="00FB5C38">
        <w:rPr>
          <w:rFonts w:ascii="Times New Roman" w:hAnsi="Times New Roman" w:cs="Times New Roman"/>
          <w:sz w:val="28"/>
          <w:szCs w:val="28"/>
        </w:rPr>
        <w:t xml:space="preserve"> утвержденных Федеральным Собранием</w:t>
      </w:r>
      <w:r w:rsidR="00E92311" w:rsidRPr="00FB5C38">
        <w:rPr>
          <w:rFonts w:ascii="Times New Roman" w:hAnsi="Times New Roman" w:cs="Times New Roman"/>
          <w:sz w:val="28"/>
          <w:szCs w:val="28"/>
        </w:rPr>
        <w:t>,</w:t>
      </w:r>
      <w:r w:rsidR="00416F63" w:rsidRPr="00FB5C38">
        <w:rPr>
          <w:rFonts w:ascii="Times New Roman" w:hAnsi="Times New Roman" w:cs="Times New Roman"/>
          <w:sz w:val="28"/>
          <w:szCs w:val="28"/>
        </w:rPr>
        <w:t xml:space="preserve"> группировок и критериев.</w:t>
      </w:r>
      <w:r w:rsidR="00BC6FF1" w:rsidRPr="00FB5C38">
        <w:rPr>
          <w:rFonts w:ascii="Times New Roman" w:hAnsi="Times New Roman" w:cs="Times New Roman"/>
          <w:sz w:val="28"/>
          <w:szCs w:val="28"/>
        </w:rPr>
        <w:t xml:space="preserve"> </w:t>
      </w:r>
      <w:r w:rsidR="00BC6FF1" w:rsidRPr="00815B62">
        <w:rPr>
          <w:rFonts w:ascii="Times New Roman" w:hAnsi="Times New Roman" w:cs="Times New Roman"/>
          <w:sz w:val="28"/>
          <w:szCs w:val="28"/>
        </w:rPr>
        <w:t>[</w:t>
      </w:r>
      <w:r w:rsidR="00BC6FF1" w:rsidRPr="00FB5C38">
        <w:rPr>
          <w:rFonts w:ascii="Times New Roman" w:hAnsi="Times New Roman" w:cs="Times New Roman"/>
          <w:sz w:val="28"/>
          <w:szCs w:val="28"/>
        </w:rPr>
        <w:t>9, 54</w:t>
      </w:r>
      <w:r w:rsidR="00BC6FF1" w:rsidRPr="00815B62">
        <w:rPr>
          <w:rFonts w:ascii="Times New Roman" w:hAnsi="Times New Roman" w:cs="Times New Roman"/>
          <w:sz w:val="28"/>
          <w:szCs w:val="28"/>
        </w:rPr>
        <w:t>]</w:t>
      </w:r>
    </w:p>
    <w:p w:rsidR="00416F63" w:rsidRPr="00FB5C38" w:rsidRDefault="00815B62" w:rsidP="00935A93">
      <w:pPr>
        <w:pStyle w:val="HTM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16F63" w:rsidRPr="00FB5C38">
        <w:rPr>
          <w:rFonts w:ascii="Times New Roman" w:hAnsi="Times New Roman" w:cs="Times New Roman"/>
          <w:sz w:val="28"/>
          <w:szCs w:val="28"/>
        </w:rPr>
        <w:t>Все это в совокупности способно значительно усовершенствовать</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бюджетное</w:t>
      </w:r>
      <w:r w:rsidR="00E92311" w:rsidRPr="00FB5C38">
        <w:rPr>
          <w:rFonts w:ascii="Times New Roman" w:hAnsi="Times New Roman" w:cs="Times New Roman"/>
          <w:sz w:val="28"/>
          <w:szCs w:val="28"/>
        </w:rPr>
        <w:t xml:space="preserve"> </w:t>
      </w:r>
      <w:r w:rsidR="00416F63" w:rsidRPr="00FB5C38">
        <w:rPr>
          <w:rFonts w:ascii="Times New Roman" w:hAnsi="Times New Roman" w:cs="Times New Roman"/>
          <w:sz w:val="28"/>
          <w:szCs w:val="28"/>
        </w:rPr>
        <w:t>устройство</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Российской</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Федерации,</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особенно</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с</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точки</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зрения</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формирования</w:t>
      </w:r>
      <w:r w:rsidR="00E92311" w:rsidRPr="00FB5C38">
        <w:rPr>
          <w:rFonts w:ascii="Times New Roman" w:hAnsi="Times New Roman" w:cs="Times New Roman"/>
          <w:sz w:val="28"/>
          <w:szCs w:val="28"/>
        </w:rPr>
        <w:t xml:space="preserve"> </w:t>
      </w:r>
      <w:r w:rsidR="00416F63" w:rsidRPr="00FB5C38">
        <w:rPr>
          <w:rFonts w:ascii="Times New Roman" w:hAnsi="Times New Roman" w:cs="Times New Roman"/>
          <w:sz w:val="28"/>
          <w:szCs w:val="28"/>
        </w:rPr>
        <w:t>нормальных</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рыночных</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межбюджетных</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отношений,</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основанных</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на</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принципах</w:t>
      </w:r>
      <w:r w:rsidR="00E92311" w:rsidRPr="00FB5C38">
        <w:rPr>
          <w:rFonts w:ascii="Times New Roman" w:hAnsi="Times New Roman" w:cs="Times New Roman"/>
          <w:sz w:val="28"/>
          <w:szCs w:val="28"/>
        </w:rPr>
        <w:t xml:space="preserve"> </w:t>
      </w:r>
      <w:r w:rsidR="00416F63" w:rsidRPr="00FB5C38">
        <w:rPr>
          <w:rFonts w:ascii="Times New Roman" w:hAnsi="Times New Roman" w:cs="Times New Roman"/>
          <w:sz w:val="28"/>
          <w:szCs w:val="28"/>
        </w:rPr>
        <w:t>бюджетного</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федерализма.</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Тем</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не</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менее</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это,</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являясь</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чрезвычайно</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важным</w:t>
      </w:r>
      <w:r w:rsidR="00E92311" w:rsidRPr="00FB5C38">
        <w:rPr>
          <w:rFonts w:ascii="Times New Roman" w:hAnsi="Times New Roman" w:cs="Times New Roman"/>
          <w:sz w:val="28"/>
          <w:szCs w:val="28"/>
        </w:rPr>
        <w:t xml:space="preserve"> </w:t>
      </w:r>
      <w:r w:rsidR="00416F63" w:rsidRPr="00FB5C38">
        <w:rPr>
          <w:rFonts w:ascii="Times New Roman" w:hAnsi="Times New Roman" w:cs="Times New Roman"/>
          <w:sz w:val="28"/>
          <w:szCs w:val="28"/>
        </w:rPr>
        <w:t>аспектом реформирования всей бюджетной системы, затрагивает в основном</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лишь</w:t>
      </w:r>
      <w:r w:rsidR="00C74AEE">
        <w:rPr>
          <w:rFonts w:ascii="Times New Roman" w:hAnsi="Times New Roman" w:cs="Times New Roman"/>
          <w:sz w:val="28"/>
          <w:szCs w:val="28"/>
        </w:rPr>
        <w:t xml:space="preserve"> </w:t>
      </w:r>
      <w:r w:rsidR="00416F63" w:rsidRPr="00FB5C38">
        <w:rPr>
          <w:rFonts w:ascii="Times New Roman" w:hAnsi="Times New Roman" w:cs="Times New Roman"/>
          <w:sz w:val="28"/>
          <w:szCs w:val="28"/>
        </w:rPr>
        <w:t>внутрибюджетные</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проблемы.</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Не</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менее</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важно</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и</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формирование</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рациональных</w:t>
      </w:r>
      <w:r w:rsidR="00E92311" w:rsidRPr="00FB5C38">
        <w:rPr>
          <w:rFonts w:ascii="Times New Roman" w:hAnsi="Times New Roman" w:cs="Times New Roman"/>
          <w:sz w:val="28"/>
          <w:szCs w:val="28"/>
        </w:rPr>
        <w:t xml:space="preserve"> </w:t>
      </w:r>
      <w:r w:rsidR="00416F63" w:rsidRPr="00FB5C38">
        <w:rPr>
          <w:rFonts w:ascii="Times New Roman" w:hAnsi="Times New Roman" w:cs="Times New Roman"/>
          <w:sz w:val="28"/>
          <w:szCs w:val="28"/>
        </w:rPr>
        <w:t>“внешних”</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бюджетных</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отношений,</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то</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есть</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отношений</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бюджета</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с</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конечными</w:t>
      </w:r>
      <w:r w:rsidR="00E92311" w:rsidRPr="00FB5C38">
        <w:rPr>
          <w:rFonts w:ascii="Times New Roman" w:hAnsi="Times New Roman" w:cs="Times New Roman"/>
          <w:sz w:val="28"/>
          <w:szCs w:val="28"/>
        </w:rPr>
        <w:t xml:space="preserve"> </w:t>
      </w:r>
      <w:r w:rsidR="00416F63" w:rsidRPr="00FB5C38">
        <w:rPr>
          <w:rFonts w:ascii="Times New Roman" w:hAnsi="Times New Roman" w:cs="Times New Roman"/>
          <w:sz w:val="28"/>
          <w:szCs w:val="28"/>
        </w:rPr>
        <w:t>объектами</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государственного</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бюджетного</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регулирования</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с</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населением</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и</w:t>
      </w:r>
      <w:r w:rsidR="00E92311" w:rsidRPr="00FB5C38">
        <w:rPr>
          <w:rFonts w:ascii="Times New Roman" w:hAnsi="Times New Roman" w:cs="Times New Roman"/>
          <w:sz w:val="28"/>
          <w:szCs w:val="28"/>
        </w:rPr>
        <w:t xml:space="preserve"> </w:t>
      </w:r>
      <w:r w:rsidR="00416F63" w:rsidRPr="00FB5C38">
        <w:rPr>
          <w:rFonts w:ascii="Times New Roman" w:hAnsi="Times New Roman" w:cs="Times New Roman"/>
          <w:sz w:val="28"/>
          <w:szCs w:val="28"/>
        </w:rPr>
        <w:t>предприятиями.</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А,</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следовательно,</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возникает</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необходимость</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рационализации</w:t>
      </w:r>
      <w:r w:rsidR="00E92311" w:rsidRPr="00FB5C38">
        <w:rPr>
          <w:rFonts w:ascii="Times New Roman" w:hAnsi="Times New Roman" w:cs="Times New Roman"/>
          <w:sz w:val="28"/>
          <w:szCs w:val="28"/>
        </w:rPr>
        <w:t xml:space="preserve"> </w:t>
      </w:r>
      <w:r w:rsidR="00416F63" w:rsidRPr="00FB5C38">
        <w:rPr>
          <w:rFonts w:ascii="Times New Roman" w:hAnsi="Times New Roman" w:cs="Times New Roman"/>
          <w:sz w:val="28"/>
          <w:szCs w:val="28"/>
        </w:rPr>
        <w:t>бюджетных</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расходов,</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повышения</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их</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целевой</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направленности</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и,</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конечно,</w:t>
      </w:r>
      <w:r w:rsidR="00E92311" w:rsidRPr="00FB5C38">
        <w:rPr>
          <w:rFonts w:ascii="Times New Roman" w:hAnsi="Times New Roman" w:cs="Times New Roman"/>
          <w:sz w:val="28"/>
          <w:szCs w:val="28"/>
        </w:rPr>
        <w:t xml:space="preserve"> </w:t>
      </w:r>
      <w:r w:rsidR="00416F63" w:rsidRPr="00FB5C38">
        <w:rPr>
          <w:rFonts w:ascii="Times New Roman" w:hAnsi="Times New Roman" w:cs="Times New Roman"/>
          <w:sz w:val="28"/>
          <w:szCs w:val="28"/>
        </w:rPr>
        <w:t>оптимизации доходных</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поступлений.</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Эта</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проблема</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выражается</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в</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Российской</w:t>
      </w:r>
      <w:r w:rsidR="00E92311" w:rsidRPr="00FB5C38">
        <w:rPr>
          <w:rFonts w:ascii="Times New Roman" w:hAnsi="Times New Roman" w:cs="Times New Roman"/>
          <w:sz w:val="28"/>
          <w:szCs w:val="28"/>
        </w:rPr>
        <w:t xml:space="preserve"> </w:t>
      </w:r>
      <w:r w:rsidR="00416F63" w:rsidRPr="00FB5C38">
        <w:rPr>
          <w:rFonts w:ascii="Times New Roman" w:hAnsi="Times New Roman" w:cs="Times New Roman"/>
          <w:sz w:val="28"/>
          <w:szCs w:val="28"/>
        </w:rPr>
        <w:t>Федерации, как, впрочем, и во многих развитых государствах, в</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необходимости</w:t>
      </w:r>
      <w:r w:rsidR="00E92311" w:rsidRPr="00FB5C38">
        <w:rPr>
          <w:rFonts w:ascii="Times New Roman" w:hAnsi="Times New Roman" w:cs="Times New Roman"/>
          <w:sz w:val="28"/>
          <w:szCs w:val="28"/>
        </w:rPr>
        <w:t xml:space="preserve"> </w:t>
      </w:r>
      <w:r w:rsidR="00416F63" w:rsidRPr="00FB5C38">
        <w:rPr>
          <w:rFonts w:ascii="Times New Roman" w:hAnsi="Times New Roman" w:cs="Times New Roman"/>
          <w:sz w:val="28"/>
          <w:szCs w:val="28"/>
        </w:rPr>
        <w:t>сбалансированности</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бюджета:</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проблеме</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управления</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бюджетным</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дефицитом</w:t>
      </w:r>
      <w:r>
        <w:rPr>
          <w:rFonts w:ascii="Times New Roman" w:hAnsi="Times New Roman" w:cs="Times New Roman"/>
          <w:sz w:val="28"/>
          <w:szCs w:val="28"/>
        </w:rPr>
        <w:t xml:space="preserve"> </w:t>
      </w:r>
      <w:r w:rsidR="00416F63" w:rsidRPr="00FB5C38">
        <w:rPr>
          <w:rFonts w:ascii="Times New Roman" w:hAnsi="Times New Roman" w:cs="Times New Roman"/>
          <w:sz w:val="28"/>
          <w:szCs w:val="28"/>
        </w:rPr>
        <w:t>и</w:t>
      </w:r>
      <w:r w:rsidR="00E92311" w:rsidRPr="00FB5C38">
        <w:rPr>
          <w:rFonts w:ascii="Times New Roman" w:hAnsi="Times New Roman" w:cs="Times New Roman"/>
          <w:sz w:val="28"/>
          <w:szCs w:val="28"/>
        </w:rPr>
        <w:t xml:space="preserve"> </w:t>
      </w:r>
      <w:r w:rsidR="00416F63" w:rsidRPr="00FB5C38">
        <w:rPr>
          <w:rFonts w:ascii="Times New Roman" w:hAnsi="Times New Roman" w:cs="Times New Roman"/>
          <w:sz w:val="28"/>
          <w:szCs w:val="28"/>
        </w:rPr>
        <w:t>государственным долгом.</w:t>
      </w:r>
      <w:r w:rsidR="00BC6FF1" w:rsidRPr="00FB5C38">
        <w:rPr>
          <w:rFonts w:ascii="Times New Roman" w:hAnsi="Times New Roman" w:cs="Times New Roman"/>
          <w:sz w:val="28"/>
          <w:szCs w:val="28"/>
        </w:rPr>
        <w:t xml:space="preserve"> </w:t>
      </w:r>
      <w:r w:rsidR="00BC6FF1" w:rsidRPr="00815B62">
        <w:rPr>
          <w:rFonts w:ascii="Times New Roman" w:hAnsi="Times New Roman" w:cs="Times New Roman"/>
          <w:sz w:val="28"/>
          <w:szCs w:val="28"/>
        </w:rPr>
        <w:t>[</w:t>
      </w:r>
      <w:r w:rsidR="00BC6FF1" w:rsidRPr="00FB5C38">
        <w:rPr>
          <w:rFonts w:ascii="Times New Roman" w:hAnsi="Times New Roman" w:cs="Times New Roman"/>
          <w:sz w:val="28"/>
          <w:szCs w:val="28"/>
        </w:rPr>
        <w:t>9, 55</w:t>
      </w:r>
      <w:r w:rsidR="00BC6FF1" w:rsidRPr="00815B62">
        <w:rPr>
          <w:rFonts w:ascii="Times New Roman" w:hAnsi="Times New Roman" w:cs="Times New Roman"/>
          <w:sz w:val="28"/>
          <w:szCs w:val="28"/>
        </w:rPr>
        <w:t>]</w:t>
      </w:r>
    </w:p>
    <w:p w:rsidR="00F403FE" w:rsidRDefault="00437AD8" w:rsidP="00935A93">
      <w:pPr>
        <w:spacing w:line="360" w:lineRule="auto"/>
        <w:ind w:firstLine="709"/>
        <w:jc w:val="both"/>
        <w:rPr>
          <w:sz w:val="30"/>
          <w:szCs w:val="30"/>
        </w:rPr>
      </w:pPr>
      <w:r>
        <w:rPr>
          <w:sz w:val="30"/>
          <w:szCs w:val="30"/>
        </w:rPr>
        <w:br w:type="page"/>
      </w:r>
      <w:r w:rsidR="00F403FE" w:rsidRPr="00F403FE">
        <w:rPr>
          <w:sz w:val="30"/>
          <w:szCs w:val="30"/>
        </w:rPr>
        <w:t>ЗАКЛЮЧЕНИЕ</w:t>
      </w:r>
    </w:p>
    <w:p w:rsidR="00437AD8" w:rsidRPr="00B97748" w:rsidRDefault="00437AD8" w:rsidP="00935A93">
      <w:pPr>
        <w:spacing w:line="360" w:lineRule="auto"/>
        <w:ind w:firstLine="709"/>
        <w:jc w:val="both"/>
        <w:rPr>
          <w:color w:val="000000"/>
          <w:sz w:val="30"/>
          <w:szCs w:val="30"/>
        </w:rPr>
      </w:pPr>
    </w:p>
    <w:p w:rsidR="00FB5C38" w:rsidRPr="00FB5C38" w:rsidRDefault="00F403FE" w:rsidP="00935A93">
      <w:pPr>
        <w:spacing w:line="360" w:lineRule="auto"/>
        <w:ind w:firstLine="709"/>
        <w:jc w:val="both"/>
        <w:rPr>
          <w:sz w:val="28"/>
          <w:szCs w:val="28"/>
        </w:rPr>
      </w:pPr>
      <w:r w:rsidRPr="00FB5C38">
        <w:rPr>
          <w:sz w:val="28"/>
          <w:szCs w:val="28"/>
        </w:rPr>
        <w:t>В результате изучения материалов данной курсовой работы,</w:t>
      </w:r>
      <w:r w:rsidR="00815B62">
        <w:rPr>
          <w:sz w:val="28"/>
          <w:szCs w:val="28"/>
        </w:rPr>
        <w:t xml:space="preserve"> </w:t>
      </w:r>
      <w:r w:rsidRPr="00FB5C38">
        <w:rPr>
          <w:sz w:val="28"/>
          <w:szCs w:val="28"/>
        </w:rPr>
        <w:t xml:space="preserve">можно сделать следующие выводы: </w:t>
      </w:r>
    </w:p>
    <w:p w:rsidR="00F403FE" w:rsidRPr="00FB5C38" w:rsidRDefault="00F403FE" w:rsidP="00935A93">
      <w:pPr>
        <w:numPr>
          <w:ilvl w:val="0"/>
          <w:numId w:val="1"/>
        </w:numPr>
        <w:spacing w:line="360" w:lineRule="auto"/>
        <w:ind w:left="0" w:firstLine="709"/>
        <w:jc w:val="both"/>
        <w:rPr>
          <w:sz w:val="28"/>
          <w:szCs w:val="28"/>
        </w:rPr>
      </w:pPr>
      <w:r w:rsidRPr="00FB5C38">
        <w:rPr>
          <w:sz w:val="28"/>
          <w:szCs w:val="28"/>
        </w:rPr>
        <w:t>Государственный бюджет представляет собой финансовый план государства на текущий год. Это смета доходов и расходов государства, согласованных друг с другом,</w:t>
      </w:r>
      <w:r w:rsidR="00815B62">
        <w:rPr>
          <w:sz w:val="28"/>
          <w:szCs w:val="28"/>
        </w:rPr>
        <w:t xml:space="preserve"> </w:t>
      </w:r>
      <w:r w:rsidRPr="00FB5C38">
        <w:rPr>
          <w:sz w:val="28"/>
          <w:szCs w:val="28"/>
        </w:rPr>
        <w:t>как по объему, так и по срокам поступления и использования.;</w:t>
      </w:r>
    </w:p>
    <w:p w:rsidR="00084D3F" w:rsidRPr="00FB5C38" w:rsidRDefault="00084D3F" w:rsidP="00935A93">
      <w:pPr>
        <w:numPr>
          <w:ilvl w:val="0"/>
          <w:numId w:val="1"/>
        </w:numPr>
        <w:spacing w:line="360" w:lineRule="auto"/>
        <w:ind w:left="0" w:firstLine="709"/>
        <w:jc w:val="both"/>
        <w:rPr>
          <w:sz w:val="28"/>
          <w:szCs w:val="28"/>
        </w:rPr>
      </w:pPr>
      <w:r w:rsidRPr="00FB5C38">
        <w:rPr>
          <w:color w:val="000000"/>
          <w:sz w:val="28"/>
          <w:szCs w:val="28"/>
        </w:rPr>
        <w:t>Центральное место бюджета в финансовой системе объясняется тем, что с его помощью перераспределяется значительная часть национального дохода,</w:t>
      </w:r>
      <w:r w:rsidRPr="00FB5C38">
        <w:rPr>
          <w:bCs/>
          <w:sz w:val="28"/>
          <w:szCs w:val="28"/>
        </w:rPr>
        <w:t xml:space="preserve"> бюджет на всех его уровнях играет огромную роль в развитии и процветании государства, продвижении научно-технического прогресса, развитии экономики, полнота бюджета, как правило, прямо пропорциональна благосостоянию граждан.</w:t>
      </w:r>
    </w:p>
    <w:p w:rsidR="00F403FE" w:rsidRPr="00FB5C38" w:rsidRDefault="00F403FE" w:rsidP="00935A93">
      <w:pPr>
        <w:numPr>
          <w:ilvl w:val="0"/>
          <w:numId w:val="1"/>
        </w:numPr>
        <w:spacing w:line="360" w:lineRule="auto"/>
        <w:ind w:left="0" w:firstLine="709"/>
        <w:jc w:val="both"/>
        <w:rPr>
          <w:sz w:val="28"/>
          <w:szCs w:val="28"/>
        </w:rPr>
      </w:pPr>
      <w:r w:rsidRPr="00FB5C38">
        <w:rPr>
          <w:sz w:val="28"/>
          <w:szCs w:val="28"/>
        </w:rPr>
        <w:t>Государственный бюджет представляет систему бюджетов, включающую в себя федеральный бюджет, бюджеты субъектов Федерации и местные бюджеты. Отношения между отдельными бюджетами строятся на основе принципа бюджетного федерализма, согласно которому за бюджетом каждого уровня закрепляются свои доходы и расходы, которые он должен финансировать. Основным источником поступлений в бюджет являются налоги, однако наряду с ними доходы могут формироваться за счет неналоговых поступлений, займов и эмиссии денег. Расходы бюджета подразделяются на текущие, обеспечивающие текущие потребности государства, и капитальные, обеспечивающие расширенное воспроизводство и прирост запасов.</w:t>
      </w:r>
    </w:p>
    <w:p w:rsidR="001F6DDA" w:rsidRPr="00FB5C38" w:rsidRDefault="00FB5C38" w:rsidP="00935A93">
      <w:pPr>
        <w:pStyle w:val="u"/>
        <w:shd w:val="clear" w:color="auto" w:fill="FFFFFF"/>
        <w:spacing w:line="360" w:lineRule="auto"/>
        <w:ind w:firstLine="709"/>
        <w:rPr>
          <w:sz w:val="28"/>
          <w:szCs w:val="28"/>
        </w:rPr>
      </w:pPr>
      <w:r>
        <w:rPr>
          <w:sz w:val="28"/>
          <w:szCs w:val="28"/>
        </w:rPr>
        <w:t xml:space="preserve"> - </w:t>
      </w:r>
      <w:r w:rsidR="001F6DDA" w:rsidRPr="00FB5C38">
        <w:rPr>
          <w:sz w:val="28"/>
          <w:szCs w:val="28"/>
        </w:rPr>
        <w:t>Непосредственное составление проектов бюджетов осуществляют Министерство финансов Российской Федерации, финансовые органы субъектов Российской Федерации и муниципальных образований. Порядок и сроки составления проекта федерального бюджета и проектов бюджетов государственных внебюджетных фондов Российской Федерации устанавливаются Правительством Российской Федерации с соблюдением требований, установленных Бюджетным Кодексом РФ.</w:t>
      </w:r>
    </w:p>
    <w:p w:rsidR="00F403FE" w:rsidRPr="00FB5C38" w:rsidRDefault="00F403FE" w:rsidP="00935A93">
      <w:pPr>
        <w:widowControl w:val="0"/>
        <w:spacing w:line="360" w:lineRule="auto"/>
        <w:ind w:firstLine="709"/>
        <w:jc w:val="both"/>
        <w:rPr>
          <w:sz w:val="28"/>
          <w:szCs w:val="28"/>
        </w:rPr>
      </w:pPr>
      <w:r w:rsidRPr="00FB5C38">
        <w:rPr>
          <w:sz w:val="28"/>
          <w:szCs w:val="28"/>
        </w:rPr>
        <w:t>Государственный бюджет, являясь основным финансовым планом государства, дает политической власти реальную возможность осуществления властных полномочий, дает государству реальную экономическую и политическую власть. С одной стороны, бюджет, являясь всего лишь комплексом документов, разрабатываемых одной ветвью власти и утверждаемых другой, выполняет довольно утилитарную функцию - фиксирует избранный государством стиль осуществления управления страной. Бюджет по отношению к осуществляемой властью экономической политике является производным продуктом, он полностью зависит от избранного варианта развития общества.</w:t>
      </w:r>
    </w:p>
    <w:p w:rsidR="00F403FE" w:rsidRPr="00FB5C38" w:rsidRDefault="00F403FE" w:rsidP="00935A93">
      <w:pPr>
        <w:widowControl w:val="0"/>
        <w:spacing w:line="360" w:lineRule="auto"/>
        <w:ind w:firstLine="709"/>
        <w:jc w:val="both"/>
        <w:rPr>
          <w:sz w:val="28"/>
          <w:szCs w:val="28"/>
        </w:rPr>
      </w:pPr>
      <w:r w:rsidRPr="00FB5C38">
        <w:rPr>
          <w:sz w:val="28"/>
          <w:szCs w:val="28"/>
        </w:rPr>
        <w:t>Бюджет, показывая размеры необходимых государству финансовых ресурсов и реально имеющихся резервов, определяет налоговый климат страны, именно бюджет, фиксируя конкретные направления расходования средств, процентное соотношение расходов по отраслям и территориям, является конкретным выражением экономической политики государства. Через бюджет происходит перераспределение национального дохода и внутреннего валового продукта. Бюджет выступает инструментом регулирования и стимулирования экономики, инвестиционной активности, повышения эффективности производства, именно через бюджет осуществляется социальная политика.</w:t>
      </w:r>
      <w:r w:rsidR="00FB5C38">
        <w:rPr>
          <w:sz w:val="28"/>
          <w:szCs w:val="28"/>
        </w:rPr>
        <w:t xml:space="preserve"> </w:t>
      </w:r>
      <w:r w:rsidRPr="00FB5C38">
        <w:rPr>
          <w:sz w:val="28"/>
          <w:szCs w:val="28"/>
        </w:rPr>
        <w:t>Таким образом, бюджет объединяет в себе основные финансовые категории (налоги, государственный кредит, государственные расходы) и является ведущим звеном финансовой системы любого государства и играет как важную экономическую, так и политическую роль в любом современном обществе.</w:t>
      </w:r>
    </w:p>
    <w:p w:rsidR="00F403FE" w:rsidRPr="006330AA" w:rsidRDefault="00F403FE" w:rsidP="00935A93">
      <w:pPr>
        <w:spacing w:line="360" w:lineRule="auto"/>
        <w:ind w:firstLine="709"/>
        <w:jc w:val="both"/>
        <w:rPr>
          <w:sz w:val="28"/>
          <w:szCs w:val="28"/>
        </w:rPr>
      </w:pPr>
    </w:p>
    <w:p w:rsidR="00F403FE" w:rsidRDefault="00202509" w:rsidP="00202509">
      <w:pPr>
        <w:tabs>
          <w:tab w:val="left" w:pos="284"/>
          <w:tab w:val="left" w:pos="567"/>
        </w:tabs>
        <w:spacing w:line="360" w:lineRule="auto"/>
        <w:jc w:val="both"/>
        <w:rPr>
          <w:sz w:val="30"/>
          <w:szCs w:val="30"/>
        </w:rPr>
      </w:pPr>
      <w:r>
        <w:rPr>
          <w:sz w:val="28"/>
          <w:szCs w:val="28"/>
        </w:rPr>
        <w:br w:type="page"/>
      </w:r>
      <w:r w:rsidR="00F403FE" w:rsidRPr="00F403FE">
        <w:rPr>
          <w:sz w:val="30"/>
          <w:szCs w:val="30"/>
        </w:rPr>
        <w:t>СПИСОК ЛИТЕРАТУРЫ</w:t>
      </w:r>
    </w:p>
    <w:p w:rsidR="00F403FE" w:rsidRPr="00F403FE" w:rsidRDefault="00F403FE" w:rsidP="00202509">
      <w:pPr>
        <w:shd w:val="clear" w:color="auto" w:fill="FFFFFF"/>
        <w:tabs>
          <w:tab w:val="left" w:pos="284"/>
          <w:tab w:val="left" w:pos="567"/>
        </w:tabs>
        <w:spacing w:line="360" w:lineRule="auto"/>
        <w:jc w:val="both"/>
        <w:rPr>
          <w:sz w:val="30"/>
          <w:szCs w:val="30"/>
          <w:lang w:val="en-US"/>
        </w:rPr>
      </w:pPr>
    </w:p>
    <w:p w:rsidR="00F403FE" w:rsidRPr="00FB5C38" w:rsidRDefault="00F403FE" w:rsidP="00202509">
      <w:pPr>
        <w:numPr>
          <w:ilvl w:val="0"/>
          <w:numId w:val="2"/>
        </w:numPr>
        <w:shd w:val="clear" w:color="auto" w:fill="FFFFFF"/>
        <w:tabs>
          <w:tab w:val="left" w:pos="284"/>
          <w:tab w:val="left" w:pos="567"/>
        </w:tabs>
        <w:autoSpaceDE w:val="0"/>
        <w:autoSpaceDN w:val="0"/>
        <w:adjustRightInd w:val="0"/>
        <w:spacing w:line="360" w:lineRule="auto"/>
        <w:ind w:left="0" w:firstLine="0"/>
        <w:jc w:val="both"/>
        <w:rPr>
          <w:sz w:val="28"/>
          <w:szCs w:val="28"/>
        </w:rPr>
      </w:pPr>
      <w:r w:rsidRPr="00FB5C38">
        <w:rPr>
          <w:sz w:val="28"/>
          <w:szCs w:val="28"/>
        </w:rPr>
        <w:t>Бюджетный кодекс Российской Федерации. Принят ГД РФ и одобрен СФ РФ 26.12.2005 № 189 – ФЗ</w:t>
      </w:r>
    </w:p>
    <w:p w:rsidR="00F403FE" w:rsidRPr="00FB5C38" w:rsidRDefault="00F403FE" w:rsidP="00202509">
      <w:pPr>
        <w:numPr>
          <w:ilvl w:val="0"/>
          <w:numId w:val="2"/>
        </w:numPr>
        <w:tabs>
          <w:tab w:val="left" w:pos="284"/>
          <w:tab w:val="left" w:pos="567"/>
        </w:tabs>
        <w:spacing w:line="360" w:lineRule="auto"/>
        <w:ind w:left="0" w:firstLine="0"/>
        <w:jc w:val="both"/>
        <w:rPr>
          <w:sz w:val="28"/>
          <w:szCs w:val="28"/>
        </w:rPr>
      </w:pPr>
      <w:r w:rsidRPr="00FB5C38">
        <w:rPr>
          <w:sz w:val="28"/>
          <w:szCs w:val="28"/>
        </w:rPr>
        <w:t>Приказ МФ РФ от 6.01.98 г. № 1н «О бюджетной классификации Российской Федерации».</w:t>
      </w:r>
    </w:p>
    <w:p w:rsidR="00F403FE" w:rsidRPr="00FB5C38" w:rsidRDefault="00F403FE" w:rsidP="00202509">
      <w:pPr>
        <w:numPr>
          <w:ilvl w:val="0"/>
          <w:numId w:val="2"/>
        </w:numPr>
        <w:shd w:val="clear" w:color="auto" w:fill="FFFFFF"/>
        <w:tabs>
          <w:tab w:val="left" w:pos="284"/>
          <w:tab w:val="left" w:pos="567"/>
        </w:tabs>
        <w:spacing w:line="360" w:lineRule="auto"/>
        <w:ind w:left="0" w:firstLine="0"/>
        <w:jc w:val="both"/>
        <w:rPr>
          <w:sz w:val="28"/>
          <w:szCs w:val="28"/>
        </w:rPr>
      </w:pPr>
      <w:r w:rsidRPr="00FB5C38">
        <w:rPr>
          <w:sz w:val="28"/>
          <w:szCs w:val="28"/>
        </w:rPr>
        <w:t>Бюджетная система Российской Федерации. Александров И.М. Изд-во Дашков и К. – М.: 2006</w:t>
      </w:r>
    </w:p>
    <w:p w:rsidR="00F403FE" w:rsidRPr="00FB5C38" w:rsidRDefault="00F403FE" w:rsidP="00202509">
      <w:pPr>
        <w:numPr>
          <w:ilvl w:val="0"/>
          <w:numId w:val="2"/>
        </w:numPr>
        <w:shd w:val="clear" w:color="auto" w:fill="FFFFFF"/>
        <w:tabs>
          <w:tab w:val="left" w:pos="284"/>
          <w:tab w:val="left" w:pos="567"/>
        </w:tabs>
        <w:spacing w:line="360" w:lineRule="auto"/>
        <w:ind w:left="0" w:firstLine="0"/>
        <w:jc w:val="both"/>
        <w:rPr>
          <w:sz w:val="28"/>
          <w:szCs w:val="28"/>
        </w:rPr>
      </w:pPr>
      <w:r w:rsidRPr="00FB5C38">
        <w:rPr>
          <w:sz w:val="28"/>
          <w:szCs w:val="28"/>
        </w:rPr>
        <w:t>Бюджетная система Российской Федерации. Ларина Л.С. – М.: Изд-во Юриспруденция. 2006</w:t>
      </w:r>
    </w:p>
    <w:p w:rsidR="00F403FE" w:rsidRPr="00FB5C38" w:rsidRDefault="00F403FE" w:rsidP="00202509">
      <w:pPr>
        <w:numPr>
          <w:ilvl w:val="0"/>
          <w:numId w:val="2"/>
        </w:numPr>
        <w:shd w:val="clear" w:color="auto" w:fill="FFFFFF"/>
        <w:tabs>
          <w:tab w:val="left" w:pos="284"/>
          <w:tab w:val="left" w:pos="567"/>
        </w:tabs>
        <w:spacing w:line="360" w:lineRule="auto"/>
        <w:ind w:left="0" w:firstLine="0"/>
        <w:jc w:val="both"/>
        <w:rPr>
          <w:sz w:val="28"/>
          <w:szCs w:val="28"/>
        </w:rPr>
      </w:pPr>
      <w:r w:rsidRPr="00FB5C38">
        <w:rPr>
          <w:sz w:val="28"/>
          <w:szCs w:val="28"/>
        </w:rPr>
        <w:t>Финансы. Глущенко В.В., Чехунов В.Н.: Учеб. пособие. – Харьков: Изд-во Ун-та внутренних дел. – 2000</w:t>
      </w:r>
    </w:p>
    <w:p w:rsidR="00F403FE" w:rsidRPr="00FB5C38" w:rsidRDefault="00F403FE" w:rsidP="00202509">
      <w:pPr>
        <w:numPr>
          <w:ilvl w:val="0"/>
          <w:numId w:val="2"/>
        </w:numPr>
        <w:shd w:val="clear" w:color="auto" w:fill="FFFFFF"/>
        <w:tabs>
          <w:tab w:val="left" w:pos="284"/>
          <w:tab w:val="left" w:pos="567"/>
        </w:tabs>
        <w:autoSpaceDE w:val="0"/>
        <w:autoSpaceDN w:val="0"/>
        <w:adjustRightInd w:val="0"/>
        <w:spacing w:line="360" w:lineRule="auto"/>
        <w:ind w:left="0" w:firstLine="0"/>
        <w:jc w:val="both"/>
        <w:rPr>
          <w:sz w:val="28"/>
          <w:szCs w:val="28"/>
        </w:rPr>
      </w:pPr>
      <w:r w:rsidRPr="00FB5C38">
        <w:rPr>
          <w:sz w:val="28"/>
          <w:szCs w:val="28"/>
        </w:rPr>
        <w:t>Бюджет и бюджетная система Российской Федерации: Учебник. // Под ред. А.М. Годин, И.В. Подпорина. - М.: «Прогресс- Академия», 2004.</w:t>
      </w:r>
    </w:p>
    <w:p w:rsidR="00F403FE" w:rsidRPr="00FB5C38" w:rsidRDefault="00F403FE" w:rsidP="00202509">
      <w:pPr>
        <w:numPr>
          <w:ilvl w:val="0"/>
          <w:numId w:val="2"/>
        </w:numPr>
        <w:shd w:val="clear" w:color="auto" w:fill="FFFFFF"/>
        <w:tabs>
          <w:tab w:val="left" w:pos="284"/>
          <w:tab w:val="left" w:pos="567"/>
        </w:tabs>
        <w:autoSpaceDE w:val="0"/>
        <w:autoSpaceDN w:val="0"/>
        <w:adjustRightInd w:val="0"/>
        <w:spacing w:line="360" w:lineRule="auto"/>
        <w:ind w:left="0" w:firstLine="0"/>
        <w:jc w:val="both"/>
        <w:rPr>
          <w:sz w:val="28"/>
          <w:szCs w:val="28"/>
        </w:rPr>
      </w:pPr>
      <w:r w:rsidRPr="00FB5C38">
        <w:rPr>
          <w:sz w:val="28"/>
          <w:szCs w:val="28"/>
        </w:rPr>
        <w:t>Финансы. Денежное обращение. Кредит: Учебник для вузов/Под ред. Проф. Г.Б.Поляка. – М.: ЮНИТИ-ДАНА, 2-е издание. 2003</w:t>
      </w:r>
    </w:p>
    <w:p w:rsidR="00F403FE" w:rsidRPr="00FB5C38" w:rsidRDefault="00F403FE" w:rsidP="00202509">
      <w:pPr>
        <w:widowControl w:val="0"/>
        <w:numPr>
          <w:ilvl w:val="0"/>
          <w:numId w:val="2"/>
        </w:numPr>
        <w:tabs>
          <w:tab w:val="left" w:pos="284"/>
          <w:tab w:val="left" w:pos="567"/>
        </w:tabs>
        <w:spacing w:line="360" w:lineRule="auto"/>
        <w:ind w:left="0" w:firstLine="0"/>
        <w:jc w:val="both"/>
        <w:rPr>
          <w:spacing w:val="-2"/>
          <w:sz w:val="28"/>
          <w:szCs w:val="28"/>
        </w:rPr>
      </w:pPr>
      <w:r w:rsidRPr="00FB5C38">
        <w:rPr>
          <w:spacing w:val="-2"/>
          <w:sz w:val="28"/>
          <w:szCs w:val="28"/>
        </w:rPr>
        <w:t>Финансы: Учебник для вузов /Под ред. Л.А. Дробозиной. - М.: ЮНИТИ-ДАНА, 2003.</w:t>
      </w:r>
    </w:p>
    <w:p w:rsidR="00F403FE" w:rsidRPr="00FB5C38" w:rsidRDefault="00F403FE" w:rsidP="00202509">
      <w:pPr>
        <w:widowControl w:val="0"/>
        <w:numPr>
          <w:ilvl w:val="0"/>
          <w:numId w:val="2"/>
        </w:numPr>
        <w:tabs>
          <w:tab w:val="left" w:pos="284"/>
          <w:tab w:val="left" w:pos="567"/>
        </w:tabs>
        <w:spacing w:line="360" w:lineRule="auto"/>
        <w:ind w:left="0" w:firstLine="0"/>
        <w:jc w:val="both"/>
        <w:rPr>
          <w:spacing w:val="-2"/>
          <w:sz w:val="28"/>
          <w:szCs w:val="28"/>
        </w:rPr>
      </w:pPr>
      <w:r w:rsidRPr="00FB5C38">
        <w:rPr>
          <w:sz w:val="28"/>
          <w:szCs w:val="28"/>
        </w:rPr>
        <w:t>Финансы: Учебное пособие / А.М. Ковалева, Н.П. Баранникова, В.Д. Богачева и др.; Под ред. проф. А.М. Ковалевой. - М.: Финансы и статистика, 2000.</w:t>
      </w:r>
    </w:p>
    <w:p w:rsidR="00F403FE" w:rsidRPr="00FB5C38" w:rsidRDefault="00F403FE" w:rsidP="00202509">
      <w:pPr>
        <w:widowControl w:val="0"/>
        <w:numPr>
          <w:ilvl w:val="0"/>
          <w:numId w:val="2"/>
        </w:numPr>
        <w:tabs>
          <w:tab w:val="left" w:pos="284"/>
          <w:tab w:val="left" w:pos="567"/>
        </w:tabs>
        <w:spacing w:line="360" w:lineRule="auto"/>
        <w:ind w:left="0" w:firstLine="0"/>
        <w:jc w:val="both"/>
        <w:rPr>
          <w:spacing w:val="-2"/>
          <w:sz w:val="28"/>
          <w:szCs w:val="28"/>
        </w:rPr>
      </w:pPr>
      <w:r w:rsidRPr="00FB5C38">
        <w:rPr>
          <w:spacing w:val="-2"/>
          <w:sz w:val="28"/>
          <w:szCs w:val="28"/>
        </w:rPr>
        <w:t xml:space="preserve"> Бюджетная система Российской Федерации. Под ред. Г.Б.Поляка. – М.: Изд-во ЮНИТИ, 2005.</w:t>
      </w:r>
    </w:p>
    <w:p w:rsidR="00F403FE" w:rsidRPr="00FB5C38" w:rsidRDefault="00F403FE" w:rsidP="00202509">
      <w:pPr>
        <w:widowControl w:val="0"/>
        <w:numPr>
          <w:ilvl w:val="0"/>
          <w:numId w:val="2"/>
        </w:numPr>
        <w:tabs>
          <w:tab w:val="left" w:pos="284"/>
          <w:tab w:val="left" w:pos="567"/>
        </w:tabs>
        <w:spacing w:line="360" w:lineRule="auto"/>
        <w:ind w:left="0" w:firstLine="0"/>
        <w:jc w:val="both"/>
        <w:rPr>
          <w:spacing w:val="-2"/>
          <w:sz w:val="28"/>
          <w:szCs w:val="28"/>
        </w:rPr>
      </w:pPr>
      <w:r w:rsidRPr="00FB5C38">
        <w:rPr>
          <w:spacing w:val="-2"/>
          <w:sz w:val="28"/>
          <w:szCs w:val="28"/>
        </w:rPr>
        <w:t xml:space="preserve"> Финансы, денежное обращение и кредит. Будасова С.А. – М.: Изд-во Феникс. 2000.</w:t>
      </w:r>
    </w:p>
    <w:p w:rsidR="00F403FE" w:rsidRPr="00FB5C38" w:rsidRDefault="00F403FE" w:rsidP="00202509">
      <w:pPr>
        <w:widowControl w:val="0"/>
        <w:numPr>
          <w:ilvl w:val="0"/>
          <w:numId w:val="2"/>
        </w:numPr>
        <w:tabs>
          <w:tab w:val="left" w:pos="284"/>
          <w:tab w:val="left" w:pos="567"/>
        </w:tabs>
        <w:spacing w:line="360" w:lineRule="auto"/>
        <w:ind w:left="0" w:firstLine="0"/>
        <w:jc w:val="both"/>
        <w:rPr>
          <w:spacing w:val="-2"/>
          <w:sz w:val="28"/>
          <w:szCs w:val="28"/>
        </w:rPr>
      </w:pPr>
      <w:r w:rsidRPr="00FB5C38">
        <w:rPr>
          <w:spacing w:val="-2"/>
          <w:sz w:val="28"/>
          <w:szCs w:val="28"/>
        </w:rPr>
        <w:t xml:space="preserve"> Бюджетная система России: Учебник. Парыгина В.А., Тедеев А.А. – М.</w:t>
      </w:r>
      <w:r w:rsidR="00815B62">
        <w:rPr>
          <w:spacing w:val="-2"/>
          <w:sz w:val="28"/>
          <w:szCs w:val="28"/>
        </w:rPr>
        <w:t xml:space="preserve"> </w:t>
      </w:r>
      <w:r w:rsidRPr="00FB5C38">
        <w:rPr>
          <w:spacing w:val="-2"/>
          <w:sz w:val="28"/>
          <w:szCs w:val="28"/>
        </w:rPr>
        <w:t>Изд-во Эксмо. 2004.</w:t>
      </w:r>
    </w:p>
    <w:p w:rsidR="00F403FE" w:rsidRPr="00FB5C38" w:rsidRDefault="00F403FE" w:rsidP="00202509">
      <w:pPr>
        <w:widowControl w:val="0"/>
        <w:numPr>
          <w:ilvl w:val="0"/>
          <w:numId w:val="2"/>
        </w:numPr>
        <w:tabs>
          <w:tab w:val="left" w:pos="284"/>
          <w:tab w:val="left" w:pos="567"/>
        </w:tabs>
        <w:spacing w:line="360" w:lineRule="auto"/>
        <w:ind w:left="0" w:firstLine="0"/>
        <w:jc w:val="both"/>
        <w:rPr>
          <w:spacing w:val="-2"/>
          <w:sz w:val="28"/>
          <w:szCs w:val="28"/>
        </w:rPr>
      </w:pPr>
      <w:r w:rsidRPr="00FB5C38">
        <w:rPr>
          <w:spacing w:val="-2"/>
          <w:sz w:val="28"/>
          <w:szCs w:val="28"/>
        </w:rPr>
        <w:t xml:space="preserve"> Финансы и кредит: Учеб. пособие. Ковалева А. – М.:</w:t>
      </w:r>
      <w:r w:rsidR="00815B62">
        <w:rPr>
          <w:spacing w:val="-2"/>
          <w:sz w:val="28"/>
          <w:szCs w:val="28"/>
        </w:rPr>
        <w:t xml:space="preserve"> </w:t>
      </w:r>
      <w:r w:rsidRPr="00FB5C38">
        <w:rPr>
          <w:spacing w:val="-2"/>
          <w:sz w:val="28"/>
          <w:szCs w:val="28"/>
        </w:rPr>
        <w:t>Изд-во Финансы и статистика. 2003.</w:t>
      </w:r>
    </w:p>
    <w:p w:rsidR="00F403FE" w:rsidRPr="00FB5C38" w:rsidRDefault="00F403FE" w:rsidP="00202509">
      <w:pPr>
        <w:widowControl w:val="0"/>
        <w:numPr>
          <w:ilvl w:val="0"/>
          <w:numId w:val="2"/>
        </w:numPr>
        <w:tabs>
          <w:tab w:val="left" w:pos="284"/>
          <w:tab w:val="left" w:pos="567"/>
        </w:tabs>
        <w:spacing w:line="360" w:lineRule="auto"/>
        <w:ind w:left="0" w:firstLine="0"/>
        <w:jc w:val="both"/>
        <w:rPr>
          <w:spacing w:val="-2"/>
          <w:sz w:val="28"/>
          <w:szCs w:val="28"/>
        </w:rPr>
      </w:pPr>
      <w:r w:rsidRPr="00FB5C38">
        <w:rPr>
          <w:spacing w:val="-2"/>
          <w:sz w:val="28"/>
          <w:szCs w:val="28"/>
        </w:rPr>
        <w:t xml:space="preserve"> Финансы и кредит. Шевчук В.А. – М.: Изд-во РИОР. 2004.</w:t>
      </w:r>
    </w:p>
    <w:p w:rsidR="00F403FE" w:rsidRPr="00FB5C38" w:rsidRDefault="00F403FE" w:rsidP="00202509">
      <w:pPr>
        <w:widowControl w:val="0"/>
        <w:numPr>
          <w:ilvl w:val="0"/>
          <w:numId w:val="2"/>
        </w:numPr>
        <w:tabs>
          <w:tab w:val="left" w:pos="284"/>
          <w:tab w:val="left" w:pos="567"/>
        </w:tabs>
        <w:spacing w:line="360" w:lineRule="auto"/>
        <w:ind w:left="0" w:firstLine="0"/>
        <w:jc w:val="both"/>
        <w:rPr>
          <w:spacing w:val="-2"/>
          <w:sz w:val="28"/>
          <w:szCs w:val="28"/>
        </w:rPr>
      </w:pPr>
      <w:r w:rsidRPr="00FB5C38">
        <w:rPr>
          <w:spacing w:val="-2"/>
          <w:sz w:val="28"/>
          <w:szCs w:val="28"/>
        </w:rPr>
        <w:t xml:space="preserve"> Финансы, денежное обращение и кредит: Учеб. для вузов/ Под ред. Янина О.Е. – М.: 2005.</w:t>
      </w:r>
    </w:p>
    <w:p w:rsidR="00F403FE" w:rsidRPr="00FB5C38" w:rsidRDefault="00F403FE" w:rsidP="00202509">
      <w:pPr>
        <w:widowControl w:val="0"/>
        <w:numPr>
          <w:ilvl w:val="0"/>
          <w:numId w:val="2"/>
        </w:numPr>
        <w:tabs>
          <w:tab w:val="left" w:pos="284"/>
          <w:tab w:val="left" w:pos="567"/>
        </w:tabs>
        <w:spacing w:line="360" w:lineRule="auto"/>
        <w:ind w:left="0" w:firstLine="0"/>
        <w:jc w:val="both"/>
        <w:rPr>
          <w:spacing w:val="-2"/>
          <w:sz w:val="28"/>
          <w:szCs w:val="28"/>
        </w:rPr>
      </w:pPr>
      <w:r w:rsidRPr="00FB5C38">
        <w:rPr>
          <w:spacing w:val="-2"/>
          <w:sz w:val="28"/>
          <w:szCs w:val="28"/>
        </w:rPr>
        <w:t xml:space="preserve"> Финансы, денежное обращение и кредит: Учебник. Будасова С.А. – М.:</w:t>
      </w:r>
      <w:r w:rsidR="00815B62">
        <w:rPr>
          <w:spacing w:val="-2"/>
          <w:sz w:val="28"/>
          <w:szCs w:val="28"/>
        </w:rPr>
        <w:t xml:space="preserve"> </w:t>
      </w:r>
      <w:r w:rsidRPr="00FB5C38">
        <w:rPr>
          <w:spacing w:val="-2"/>
          <w:sz w:val="28"/>
          <w:szCs w:val="28"/>
        </w:rPr>
        <w:t>Изд-во Феникс.2002.</w:t>
      </w:r>
    </w:p>
    <w:p w:rsidR="00F403FE" w:rsidRPr="00FB5C38" w:rsidRDefault="00F403FE" w:rsidP="00202509">
      <w:pPr>
        <w:widowControl w:val="0"/>
        <w:numPr>
          <w:ilvl w:val="0"/>
          <w:numId w:val="2"/>
        </w:numPr>
        <w:tabs>
          <w:tab w:val="left" w:pos="284"/>
          <w:tab w:val="left" w:pos="567"/>
        </w:tabs>
        <w:spacing w:line="360" w:lineRule="auto"/>
        <w:ind w:left="0" w:firstLine="0"/>
        <w:jc w:val="both"/>
        <w:rPr>
          <w:spacing w:val="-2"/>
          <w:sz w:val="28"/>
          <w:szCs w:val="28"/>
        </w:rPr>
      </w:pPr>
      <w:r w:rsidRPr="00FB5C38">
        <w:rPr>
          <w:spacing w:val="-2"/>
          <w:sz w:val="28"/>
          <w:szCs w:val="28"/>
        </w:rPr>
        <w:t xml:space="preserve"> </w:t>
      </w:r>
      <w:r w:rsidRPr="00FB5C38">
        <w:rPr>
          <w:sz w:val="28"/>
          <w:szCs w:val="28"/>
        </w:rPr>
        <w:t>Бюджетная система Российской Федерации: Учебник. Вахрин П.И.</w:t>
      </w:r>
      <w:r w:rsidR="00815B62">
        <w:rPr>
          <w:sz w:val="28"/>
          <w:szCs w:val="28"/>
        </w:rPr>
        <w:t xml:space="preserve"> </w:t>
      </w:r>
      <w:r w:rsidRPr="00FB5C38">
        <w:rPr>
          <w:sz w:val="28"/>
          <w:szCs w:val="28"/>
        </w:rPr>
        <w:t>– М.: Издательско-торговая корпорация «Дашков и К», 2002.</w:t>
      </w:r>
    </w:p>
    <w:p w:rsidR="00F403FE" w:rsidRPr="00FB5C38" w:rsidRDefault="00F403FE" w:rsidP="00202509">
      <w:pPr>
        <w:widowControl w:val="0"/>
        <w:numPr>
          <w:ilvl w:val="0"/>
          <w:numId w:val="2"/>
        </w:numPr>
        <w:tabs>
          <w:tab w:val="left" w:pos="284"/>
          <w:tab w:val="left" w:pos="567"/>
        </w:tabs>
        <w:spacing w:line="360" w:lineRule="auto"/>
        <w:ind w:left="0" w:firstLine="0"/>
        <w:jc w:val="both"/>
        <w:rPr>
          <w:spacing w:val="-2"/>
          <w:sz w:val="28"/>
          <w:szCs w:val="28"/>
        </w:rPr>
      </w:pPr>
      <w:r w:rsidRPr="00FB5C38">
        <w:rPr>
          <w:sz w:val="28"/>
          <w:szCs w:val="28"/>
        </w:rPr>
        <w:t xml:space="preserve"> Финансы, денежное обращение и кредит. Литовских А.М., Шевченко И.К.Учебное пособие. - Таганрог: </w:t>
      </w:r>
      <w:r w:rsidRPr="00733F79">
        <w:rPr>
          <w:sz w:val="28"/>
          <w:szCs w:val="28"/>
        </w:rPr>
        <w:t>Изд-во ТРТУ</w:t>
      </w:r>
      <w:r w:rsidRPr="00FB5C38">
        <w:rPr>
          <w:sz w:val="28"/>
          <w:szCs w:val="28"/>
        </w:rPr>
        <w:t>, 2003.</w:t>
      </w:r>
    </w:p>
    <w:p w:rsidR="00F403FE" w:rsidRPr="00FB5C38" w:rsidRDefault="00F403FE" w:rsidP="00202509">
      <w:pPr>
        <w:widowControl w:val="0"/>
        <w:numPr>
          <w:ilvl w:val="0"/>
          <w:numId w:val="2"/>
        </w:numPr>
        <w:tabs>
          <w:tab w:val="left" w:pos="284"/>
          <w:tab w:val="left" w:pos="567"/>
        </w:tabs>
        <w:spacing w:line="360" w:lineRule="auto"/>
        <w:ind w:left="0" w:firstLine="0"/>
        <w:jc w:val="both"/>
        <w:rPr>
          <w:spacing w:val="-2"/>
          <w:sz w:val="28"/>
          <w:szCs w:val="28"/>
        </w:rPr>
      </w:pPr>
      <w:r w:rsidRPr="00FB5C38">
        <w:rPr>
          <w:sz w:val="28"/>
          <w:szCs w:val="28"/>
        </w:rPr>
        <w:t xml:space="preserve"> Финансы. Под ред. Ковалевой А.М. – М.: Изд-во Финансы и статистика. 2004.</w:t>
      </w:r>
    </w:p>
    <w:p w:rsidR="00F403FE" w:rsidRPr="00FB5C38" w:rsidRDefault="00F403FE" w:rsidP="00202509">
      <w:pPr>
        <w:widowControl w:val="0"/>
        <w:numPr>
          <w:ilvl w:val="0"/>
          <w:numId w:val="2"/>
        </w:numPr>
        <w:tabs>
          <w:tab w:val="left" w:pos="284"/>
          <w:tab w:val="left" w:pos="567"/>
        </w:tabs>
        <w:spacing w:line="360" w:lineRule="auto"/>
        <w:ind w:left="0" w:firstLine="0"/>
        <w:jc w:val="both"/>
        <w:rPr>
          <w:spacing w:val="-2"/>
          <w:sz w:val="28"/>
          <w:szCs w:val="28"/>
        </w:rPr>
      </w:pPr>
      <w:r w:rsidRPr="00FB5C38">
        <w:rPr>
          <w:sz w:val="28"/>
          <w:szCs w:val="28"/>
        </w:rPr>
        <w:t xml:space="preserve"> Экономическая теория: Учебник. Иохин В.Я. - М.: Юрист, 2000</w:t>
      </w:r>
    </w:p>
    <w:p w:rsidR="00F403FE" w:rsidRPr="00FB5C38" w:rsidRDefault="00F403FE" w:rsidP="00202509">
      <w:pPr>
        <w:numPr>
          <w:ilvl w:val="0"/>
          <w:numId w:val="2"/>
        </w:numPr>
        <w:shd w:val="clear" w:color="auto" w:fill="FFFFFF"/>
        <w:tabs>
          <w:tab w:val="left" w:pos="284"/>
          <w:tab w:val="left" w:pos="567"/>
        </w:tabs>
        <w:autoSpaceDE w:val="0"/>
        <w:autoSpaceDN w:val="0"/>
        <w:adjustRightInd w:val="0"/>
        <w:spacing w:line="360" w:lineRule="auto"/>
        <w:ind w:left="0" w:firstLine="0"/>
        <w:jc w:val="both"/>
        <w:rPr>
          <w:sz w:val="28"/>
          <w:szCs w:val="28"/>
        </w:rPr>
      </w:pPr>
      <w:r w:rsidRPr="00FB5C38">
        <w:rPr>
          <w:sz w:val="28"/>
          <w:szCs w:val="28"/>
        </w:rPr>
        <w:t xml:space="preserve"> Бюджет и бюджетная система Российской Федерации: Учебник. / Под ред. А.М. Годин, И.В. Подпорина. -</w:t>
      </w:r>
      <w:r w:rsidR="00815B62">
        <w:rPr>
          <w:sz w:val="28"/>
          <w:szCs w:val="28"/>
        </w:rPr>
        <w:t xml:space="preserve"> </w:t>
      </w:r>
      <w:r w:rsidRPr="00FB5C38">
        <w:rPr>
          <w:sz w:val="28"/>
          <w:szCs w:val="28"/>
        </w:rPr>
        <w:t>М.:</w:t>
      </w:r>
      <w:r w:rsidR="00815B62">
        <w:rPr>
          <w:sz w:val="28"/>
          <w:szCs w:val="28"/>
        </w:rPr>
        <w:t xml:space="preserve"> </w:t>
      </w:r>
      <w:r w:rsidRPr="00FB5C38">
        <w:rPr>
          <w:sz w:val="28"/>
          <w:szCs w:val="28"/>
        </w:rPr>
        <w:t>Изд-во Прогресс- Академия, 2004.</w:t>
      </w:r>
    </w:p>
    <w:p w:rsidR="00084D3F" w:rsidRPr="00FB5C38" w:rsidRDefault="00084D3F" w:rsidP="00202509">
      <w:pPr>
        <w:numPr>
          <w:ilvl w:val="0"/>
          <w:numId w:val="2"/>
        </w:numPr>
        <w:shd w:val="clear" w:color="auto" w:fill="FFFFFF"/>
        <w:tabs>
          <w:tab w:val="left" w:pos="284"/>
          <w:tab w:val="left" w:pos="567"/>
        </w:tabs>
        <w:autoSpaceDE w:val="0"/>
        <w:autoSpaceDN w:val="0"/>
        <w:adjustRightInd w:val="0"/>
        <w:spacing w:line="360" w:lineRule="auto"/>
        <w:ind w:left="0" w:firstLine="0"/>
        <w:jc w:val="both"/>
        <w:rPr>
          <w:sz w:val="28"/>
          <w:szCs w:val="28"/>
        </w:rPr>
      </w:pPr>
      <w:r w:rsidRPr="00FB5C38">
        <w:rPr>
          <w:sz w:val="28"/>
          <w:szCs w:val="28"/>
        </w:rPr>
        <w:t xml:space="preserve"> </w:t>
      </w:r>
      <w:r w:rsidRPr="00733F79">
        <w:rPr>
          <w:sz w:val="28"/>
          <w:szCs w:val="28"/>
          <w:lang w:val="en-US"/>
        </w:rPr>
        <w:t>www</w:t>
      </w:r>
      <w:r w:rsidRPr="00733F79">
        <w:rPr>
          <w:sz w:val="28"/>
          <w:szCs w:val="28"/>
        </w:rPr>
        <w:t>.</w:t>
      </w:r>
      <w:r w:rsidRPr="00733F79">
        <w:rPr>
          <w:sz w:val="28"/>
          <w:szCs w:val="28"/>
          <w:lang w:val="en-US"/>
        </w:rPr>
        <w:t>cbr</w:t>
      </w:r>
      <w:r w:rsidRPr="00733F79">
        <w:rPr>
          <w:sz w:val="28"/>
          <w:szCs w:val="28"/>
        </w:rPr>
        <w:t>.</w:t>
      </w:r>
      <w:r w:rsidRPr="00733F79">
        <w:rPr>
          <w:sz w:val="28"/>
          <w:szCs w:val="28"/>
          <w:lang w:val="en-US"/>
        </w:rPr>
        <w:t>ru</w:t>
      </w:r>
      <w:r w:rsidRPr="00FB5C38">
        <w:rPr>
          <w:sz w:val="28"/>
          <w:szCs w:val="28"/>
        </w:rPr>
        <w:t xml:space="preserve"> – официальный сайт Центрального Банка Российской Федерации.</w:t>
      </w:r>
    </w:p>
    <w:p w:rsidR="00E47FA4" w:rsidRPr="00E47FA4" w:rsidRDefault="00E47FA4" w:rsidP="00202509">
      <w:pPr>
        <w:pStyle w:val="a3"/>
        <w:tabs>
          <w:tab w:val="left" w:pos="284"/>
          <w:tab w:val="left" w:pos="567"/>
        </w:tabs>
        <w:spacing w:line="360" w:lineRule="auto"/>
        <w:jc w:val="both"/>
        <w:rPr>
          <w:rFonts w:ascii="Times New Roman" w:hAnsi="Times New Roman" w:cs="Times New Roman"/>
          <w:sz w:val="30"/>
          <w:szCs w:val="30"/>
        </w:rPr>
      </w:pPr>
    </w:p>
    <w:p w:rsidR="00E47FA4" w:rsidRPr="00E47FA4" w:rsidRDefault="00E47FA4" w:rsidP="00202509">
      <w:pPr>
        <w:pStyle w:val="a3"/>
        <w:tabs>
          <w:tab w:val="left" w:pos="284"/>
          <w:tab w:val="left" w:pos="567"/>
        </w:tabs>
        <w:spacing w:line="360" w:lineRule="auto"/>
        <w:jc w:val="both"/>
        <w:rPr>
          <w:rFonts w:ascii="Times New Roman" w:hAnsi="Times New Roman" w:cs="Times New Roman"/>
          <w:sz w:val="30"/>
          <w:szCs w:val="30"/>
        </w:rPr>
      </w:pPr>
    </w:p>
    <w:p w:rsidR="00E47FA4" w:rsidRPr="00E47FA4" w:rsidRDefault="00E47FA4" w:rsidP="00202509">
      <w:pPr>
        <w:pStyle w:val="a3"/>
        <w:tabs>
          <w:tab w:val="left" w:pos="284"/>
          <w:tab w:val="left" w:pos="567"/>
        </w:tabs>
        <w:spacing w:line="360" w:lineRule="auto"/>
        <w:jc w:val="both"/>
        <w:rPr>
          <w:rFonts w:ascii="Times New Roman" w:hAnsi="Times New Roman" w:cs="Times New Roman"/>
          <w:sz w:val="30"/>
          <w:szCs w:val="30"/>
        </w:rPr>
      </w:pPr>
    </w:p>
    <w:p w:rsidR="00E47FA4" w:rsidRPr="00E47FA4" w:rsidRDefault="00E47FA4" w:rsidP="00202509">
      <w:pPr>
        <w:pStyle w:val="a3"/>
        <w:tabs>
          <w:tab w:val="left" w:pos="284"/>
          <w:tab w:val="left" w:pos="567"/>
        </w:tabs>
        <w:spacing w:line="360" w:lineRule="auto"/>
        <w:jc w:val="both"/>
        <w:rPr>
          <w:rFonts w:ascii="Times New Roman" w:hAnsi="Times New Roman" w:cs="Times New Roman"/>
          <w:sz w:val="30"/>
          <w:szCs w:val="30"/>
        </w:rPr>
      </w:pPr>
    </w:p>
    <w:p w:rsidR="00E47FA4" w:rsidRPr="00E47FA4" w:rsidRDefault="00E47FA4" w:rsidP="00202509">
      <w:pPr>
        <w:pStyle w:val="a3"/>
        <w:tabs>
          <w:tab w:val="left" w:pos="284"/>
          <w:tab w:val="left" w:pos="567"/>
        </w:tabs>
        <w:spacing w:line="360" w:lineRule="auto"/>
        <w:jc w:val="both"/>
        <w:rPr>
          <w:rFonts w:ascii="Times New Roman" w:hAnsi="Times New Roman" w:cs="Times New Roman"/>
          <w:sz w:val="30"/>
          <w:szCs w:val="30"/>
        </w:rPr>
      </w:pPr>
    </w:p>
    <w:p w:rsidR="00E47FA4" w:rsidRPr="00E47FA4" w:rsidRDefault="00E47FA4" w:rsidP="00E47FA4">
      <w:pPr>
        <w:pStyle w:val="a3"/>
        <w:spacing w:line="360" w:lineRule="auto"/>
        <w:jc w:val="both"/>
        <w:rPr>
          <w:rFonts w:ascii="Times New Roman" w:hAnsi="Times New Roman" w:cs="Times New Roman"/>
          <w:sz w:val="30"/>
          <w:szCs w:val="30"/>
        </w:rPr>
      </w:pPr>
    </w:p>
    <w:p w:rsidR="00E47FA4" w:rsidRPr="00E47FA4" w:rsidRDefault="00E47FA4" w:rsidP="00E47FA4">
      <w:pPr>
        <w:pStyle w:val="a3"/>
        <w:spacing w:line="360" w:lineRule="auto"/>
        <w:jc w:val="both"/>
        <w:rPr>
          <w:rFonts w:ascii="Times New Roman" w:hAnsi="Times New Roman" w:cs="Times New Roman"/>
          <w:sz w:val="30"/>
          <w:szCs w:val="30"/>
        </w:rPr>
      </w:pPr>
      <w:bookmarkStart w:id="94" w:name="_GoBack"/>
      <w:bookmarkEnd w:id="94"/>
    </w:p>
    <w:sectPr w:rsidR="00E47FA4" w:rsidRPr="00E47FA4" w:rsidSect="00935A93">
      <w:footerReference w:type="even" r:id="rId7"/>
      <w:footerReference w:type="default" r:id="rId8"/>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0D64" w:rsidRDefault="00950D64">
      <w:r>
        <w:separator/>
      </w:r>
    </w:p>
  </w:endnote>
  <w:endnote w:type="continuationSeparator" w:id="0">
    <w:p w:rsidR="00950D64" w:rsidRDefault="00950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B62" w:rsidRDefault="00815B62" w:rsidP="00BC4C44">
    <w:pPr>
      <w:pStyle w:val="a5"/>
      <w:framePr w:wrap="around" w:vAnchor="text" w:hAnchor="margin" w:xAlign="center" w:y="1"/>
      <w:rPr>
        <w:rStyle w:val="a7"/>
      </w:rPr>
    </w:pPr>
  </w:p>
  <w:p w:rsidR="00815B62" w:rsidRDefault="00815B62">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B62" w:rsidRDefault="00733F79" w:rsidP="00BC4C44">
    <w:pPr>
      <w:pStyle w:val="a5"/>
      <w:framePr w:wrap="around" w:vAnchor="text" w:hAnchor="margin" w:xAlign="center" w:y="1"/>
      <w:rPr>
        <w:rStyle w:val="a7"/>
      </w:rPr>
    </w:pPr>
    <w:r>
      <w:rPr>
        <w:rStyle w:val="a7"/>
        <w:noProof/>
      </w:rPr>
      <w:t>2</w:t>
    </w:r>
  </w:p>
  <w:p w:rsidR="00815B62" w:rsidRDefault="00815B6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0D64" w:rsidRDefault="00950D64">
      <w:r>
        <w:separator/>
      </w:r>
    </w:p>
  </w:footnote>
  <w:footnote w:type="continuationSeparator" w:id="0">
    <w:p w:rsidR="00950D64" w:rsidRDefault="00950D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04E2C174"/>
    <w:lvl w:ilvl="0">
      <w:numFmt w:val="decimal"/>
      <w:lvlText w:val="*"/>
      <w:lvlJc w:val="left"/>
      <w:rPr>
        <w:rFonts w:cs="Times New Roman"/>
      </w:rPr>
    </w:lvl>
  </w:abstractNum>
  <w:abstractNum w:abstractNumId="1">
    <w:nsid w:val="1BB805DC"/>
    <w:multiLevelType w:val="hybridMultilevel"/>
    <w:tmpl w:val="DE7A9CFE"/>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1F73CB4"/>
    <w:multiLevelType w:val="hybridMultilevel"/>
    <w:tmpl w:val="5A6A18DC"/>
    <w:lvl w:ilvl="0" w:tplc="04190011">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3">
    <w:nsid w:val="4DFA487D"/>
    <w:multiLevelType w:val="multilevel"/>
    <w:tmpl w:val="B5A03EA4"/>
    <w:lvl w:ilvl="0">
      <w:start w:val="1"/>
      <w:numFmt w:val="decimal"/>
      <w:lvlText w:val="%1"/>
      <w:lvlJc w:val="left"/>
      <w:pPr>
        <w:tabs>
          <w:tab w:val="num" w:pos="525"/>
        </w:tabs>
        <w:ind w:left="525" w:hanging="525"/>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
    <w:nsid w:val="61C34D40"/>
    <w:multiLevelType w:val="hybridMultilevel"/>
    <w:tmpl w:val="2F56666C"/>
    <w:lvl w:ilvl="0" w:tplc="B50297AC">
      <w:start w:val="2"/>
      <w:numFmt w:val="bullet"/>
      <w:lvlText w:val="-"/>
      <w:lvlJc w:val="left"/>
      <w:pPr>
        <w:tabs>
          <w:tab w:val="num" w:pos="1287"/>
        </w:tabs>
        <w:ind w:left="1287" w:hanging="360"/>
      </w:pPr>
      <w:rPr>
        <w:rFonts w:ascii="Times New Roman" w:eastAsia="Times New Roman" w:hAnsi="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num w:numId="1">
    <w:abstractNumId w:val="4"/>
  </w:num>
  <w:num w:numId="2">
    <w:abstractNumId w:val="1"/>
  </w:num>
  <w:num w:numId="3">
    <w:abstractNumId w:val="3"/>
  </w:num>
  <w:num w:numId="4">
    <w:abstractNumId w:val="0"/>
    <w:lvlOverride w:ilvl="0">
      <w:lvl w:ilvl="0">
        <w:start w:val="1"/>
        <w:numFmt w:val="bullet"/>
        <w:lvlText w:val=""/>
        <w:legacy w:legacy="1" w:legacySpace="0" w:legacyIndent="284"/>
        <w:lvlJc w:val="left"/>
        <w:pPr>
          <w:ind w:left="284" w:hanging="284"/>
        </w:pPr>
        <w:rPr>
          <w:rFonts w:ascii="Symbol" w:hAnsi="Symbol" w:hint="default"/>
        </w:rPr>
      </w:lvl>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87"/>
  <w:displayVertic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92729"/>
    <w:rsid w:val="0000478A"/>
    <w:rsid w:val="0002547B"/>
    <w:rsid w:val="00050534"/>
    <w:rsid w:val="00084D3F"/>
    <w:rsid w:val="000901CF"/>
    <w:rsid w:val="000A5289"/>
    <w:rsid w:val="000E71FB"/>
    <w:rsid w:val="0010342A"/>
    <w:rsid w:val="00133AB1"/>
    <w:rsid w:val="001341CA"/>
    <w:rsid w:val="001806FB"/>
    <w:rsid w:val="00192729"/>
    <w:rsid w:val="001E5F73"/>
    <w:rsid w:val="001F6DDA"/>
    <w:rsid w:val="00202509"/>
    <w:rsid w:val="00213093"/>
    <w:rsid w:val="0021467E"/>
    <w:rsid w:val="00214961"/>
    <w:rsid w:val="00247D1B"/>
    <w:rsid w:val="00275625"/>
    <w:rsid w:val="00284891"/>
    <w:rsid w:val="00293298"/>
    <w:rsid w:val="002969FF"/>
    <w:rsid w:val="00362F19"/>
    <w:rsid w:val="00366635"/>
    <w:rsid w:val="00387C88"/>
    <w:rsid w:val="003D209D"/>
    <w:rsid w:val="003D26AA"/>
    <w:rsid w:val="003D6700"/>
    <w:rsid w:val="003E09F1"/>
    <w:rsid w:val="00404022"/>
    <w:rsid w:val="00404B45"/>
    <w:rsid w:val="004133D6"/>
    <w:rsid w:val="00416F63"/>
    <w:rsid w:val="00426404"/>
    <w:rsid w:val="00437AD8"/>
    <w:rsid w:val="00447022"/>
    <w:rsid w:val="0045229A"/>
    <w:rsid w:val="00471760"/>
    <w:rsid w:val="0047564B"/>
    <w:rsid w:val="004A5E8B"/>
    <w:rsid w:val="004B02E1"/>
    <w:rsid w:val="004B665F"/>
    <w:rsid w:val="004F1F2D"/>
    <w:rsid w:val="005314DC"/>
    <w:rsid w:val="0054080D"/>
    <w:rsid w:val="00570ED9"/>
    <w:rsid w:val="005A4508"/>
    <w:rsid w:val="005B279B"/>
    <w:rsid w:val="005F21A8"/>
    <w:rsid w:val="005F48F2"/>
    <w:rsid w:val="00620503"/>
    <w:rsid w:val="006219C9"/>
    <w:rsid w:val="006330AA"/>
    <w:rsid w:val="006343B4"/>
    <w:rsid w:val="00637CAB"/>
    <w:rsid w:val="00686C12"/>
    <w:rsid w:val="006B666E"/>
    <w:rsid w:val="00724E64"/>
    <w:rsid w:val="00733F79"/>
    <w:rsid w:val="00750F26"/>
    <w:rsid w:val="007918F4"/>
    <w:rsid w:val="007C74C0"/>
    <w:rsid w:val="007E08DE"/>
    <w:rsid w:val="00815B62"/>
    <w:rsid w:val="0084480C"/>
    <w:rsid w:val="008827BB"/>
    <w:rsid w:val="008A402A"/>
    <w:rsid w:val="008A4F67"/>
    <w:rsid w:val="008D6242"/>
    <w:rsid w:val="00935A93"/>
    <w:rsid w:val="00946446"/>
    <w:rsid w:val="00950D64"/>
    <w:rsid w:val="009A5512"/>
    <w:rsid w:val="00A04DB0"/>
    <w:rsid w:val="00A13910"/>
    <w:rsid w:val="00A40EB7"/>
    <w:rsid w:val="00A6152D"/>
    <w:rsid w:val="00A73325"/>
    <w:rsid w:val="00A73B32"/>
    <w:rsid w:val="00A759DE"/>
    <w:rsid w:val="00A8663D"/>
    <w:rsid w:val="00A91072"/>
    <w:rsid w:val="00AA26BE"/>
    <w:rsid w:val="00AD3AF2"/>
    <w:rsid w:val="00AD5FDD"/>
    <w:rsid w:val="00B10475"/>
    <w:rsid w:val="00B14599"/>
    <w:rsid w:val="00B30C54"/>
    <w:rsid w:val="00B31CAE"/>
    <w:rsid w:val="00B42519"/>
    <w:rsid w:val="00B61334"/>
    <w:rsid w:val="00B97748"/>
    <w:rsid w:val="00BC357C"/>
    <w:rsid w:val="00BC4C44"/>
    <w:rsid w:val="00BC6FF1"/>
    <w:rsid w:val="00C32C4F"/>
    <w:rsid w:val="00C4004F"/>
    <w:rsid w:val="00C44921"/>
    <w:rsid w:val="00C551DE"/>
    <w:rsid w:val="00C74AEE"/>
    <w:rsid w:val="00C75011"/>
    <w:rsid w:val="00CA4823"/>
    <w:rsid w:val="00CB718B"/>
    <w:rsid w:val="00CC13E6"/>
    <w:rsid w:val="00CC7D4A"/>
    <w:rsid w:val="00D243CD"/>
    <w:rsid w:val="00D7031E"/>
    <w:rsid w:val="00D728DE"/>
    <w:rsid w:val="00DD64A5"/>
    <w:rsid w:val="00DE5BFE"/>
    <w:rsid w:val="00E06B7C"/>
    <w:rsid w:val="00E21ABE"/>
    <w:rsid w:val="00E27570"/>
    <w:rsid w:val="00E40936"/>
    <w:rsid w:val="00E44C20"/>
    <w:rsid w:val="00E47FA4"/>
    <w:rsid w:val="00E525F1"/>
    <w:rsid w:val="00E5377B"/>
    <w:rsid w:val="00E6668F"/>
    <w:rsid w:val="00E81322"/>
    <w:rsid w:val="00E92311"/>
    <w:rsid w:val="00EC05A1"/>
    <w:rsid w:val="00EF5E44"/>
    <w:rsid w:val="00F403FE"/>
    <w:rsid w:val="00F92605"/>
    <w:rsid w:val="00F97148"/>
    <w:rsid w:val="00FA574A"/>
    <w:rsid w:val="00FB5C38"/>
    <w:rsid w:val="00FC13F3"/>
    <w:rsid w:val="00FE25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A089C5C0-FBC7-4419-BA94-C310F49F7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rsid w:val="00D7031E"/>
    <w:pPr>
      <w:spacing w:before="100" w:beforeAutospacing="1" w:after="100" w:afterAutospacing="1"/>
      <w:outlineLvl w:val="1"/>
    </w:pPr>
    <w:rPr>
      <w:b/>
      <w:bCs/>
      <w:color w:val="00000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Plain Text"/>
    <w:basedOn w:val="a"/>
    <w:link w:val="a4"/>
    <w:uiPriority w:val="99"/>
    <w:rsid w:val="00E40936"/>
    <w:rPr>
      <w:rFonts w:ascii="Courier New" w:hAnsi="Courier New" w:cs="Courier New"/>
      <w:sz w:val="20"/>
      <w:szCs w:val="20"/>
    </w:rPr>
  </w:style>
  <w:style w:type="character" w:customStyle="1" w:styleId="a4">
    <w:name w:val="Текст Знак"/>
    <w:link w:val="a3"/>
    <w:uiPriority w:val="99"/>
    <w:semiHidden/>
    <w:rPr>
      <w:rFonts w:ascii="Courier New" w:hAnsi="Courier New" w:cs="Courier New"/>
    </w:rPr>
  </w:style>
  <w:style w:type="paragraph" w:styleId="a5">
    <w:name w:val="footer"/>
    <w:basedOn w:val="a"/>
    <w:link w:val="a6"/>
    <w:uiPriority w:val="99"/>
    <w:rsid w:val="00BC357C"/>
    <w:pPr>
      <w:tabs>
        <w:tab w:val="center" w:pos="4677"/>
        <w:tab w:val="right" w:pos="9355"/>
      </w:tabs>
    </w:pPr>
  </w:style>
  <w:style w:type="character" w:customStyle="1" w:styleId="a6">
    <w:name w:val="Нижний колонтитул Знак"/>
    <w:link w:val="a5"/>
    <w:uiPriority w:val="99"/>
    <w:semiHidden/>
    <w:rPr>
      <w:sz w:val="24"/>
      <w:szCs w:val="24"/>
    </w:rPr>
  </w:style>
  <w:style w:type="character" w:styleId="a7">
    <w:name w:val="page number"/>
    <w:uiPriority w:val="99"/>
    <w:rsid w:val="00BC357C"/>
    <w:rPr>
      <w:rFonts w:cs="Times New Roman"/>
    </w:rPr>
  </w:style>
  <w:style w:type="character" w:styleId="a8">
    <w:name w:val="Hyperlink"/>
    <w:uiPriority w:val="99"/>
    <w:semiHidden/>
    <w:rsid w:val="00F403FE"/>
    <w:rPr>
      <w:rFonts w:cs="Times New Roman"/>
      <w:color w:val="000099"/>
      <w:u w:val="single"/>
    </w:rPr>
  </w:style>
  <w:style w:type="paragraph" w:styleId="a9">
    <w:name w:val="header"/>
    <w:basedOn w:val="a"/>
    <w:link w:val="aa"/>
    <w:uiPriority w:val="99"/>
    <w:rsid w:val="00CC13E6"/>
    <w:pPr>
      <w:tabs>
        <w:tab w:val="center" w:pos="4677"/>
        <w:tab w:val="right" w:pos="9355"/>
      </w:tabs>
    </w:pPr>
  </w:style>
  <w:style w:type="character" w:customStyle="1" w:styleId="aa">
    <w:name w:val="Верхний колонтитул Знак"/>
    <w:link w:val="a9"/>
    <w:uiPriority w:val="99"/>
    <w:semiHidden/>
    <w:rPr>
      <w:sz w:val="24"/>
      <w:szCs w:val="24"/>
    </w:rPr>
  </w:style>
  <w:style w:type="paragraph" w:styleId="ab">
    <w:name w:val="Normal (Web)"/>
    <w:basedOn w:val="a"/>
    <w:uiPriority w:val="99"/>
    <w:rsid w:val="00133AB1"/>
    <w:pPr>
      <w:spacing w:before="100" w:beforeAutospacing="1" w:after="100" w:afterAutospacing="1"/>
    </w:pPr>
  </w:style>
  <w:style w:type="paragraph" w:customStyle="1" w:styleId="bodytxt">
    <w:name w:val="bodytxt"/>
    <w:basedOn w:val="a"/>
    <w:rsid w:val="006343B4"/>
    <w:pPr>
      <w:spacing w:before="100" w:beforeAutospacing="1" w:after="100" w:afterAutospacing="1"/>
    </w:pPr>
    <w:rPr>
      <w:rFonts w:ascii="Tahoma" w:hAnsi="Tahoma" w:cs="Tahoma"/>
      <w:color w:val="111111"/>
      <w:sz w:val="33"/>
      <w:szCs w:val="33"/>
    </w:rPr>
  </w:style>
  <w:style w:type="paragraph" w:customStyle="1" w:styleId="u">
    <w:name w:val="u"/>
    <w:basedOn w:val="a"/>
    <w:rsid w:val="00A40EB7"/>
    <w:pPr>
      <w:ind w:firstLine="284"/>
      <w:jc w:val="both"/>
    </w:pPr>
    <w:rPr>
      <w:color w:val="000000"/>
    </w:rPr>
  </w:style>
  <w:style w:type="paragraph" w:customStyle="1" w:styleId="unip">
    <w:name w:val="unip"/>
    <w:basedOn w:val="a"/>
    <w:rsid w:val="00A40EB7"/>
    <w:pPr>
      <w:jc w:val="both"/>
    </w:pPr>
    <w:rPr>
      <w:color w:val="000000"/>
    </w:rPr>
  </w:style>
  <w:style w:type="paragraph" w:customStyle="1" w:styleId="uni">
    <w:name w:val="uni"/>
    <w:basedOn w:val="a"/>
    <w:rsid w:val="00A40EB7"/>
    <w:pPr>
      <w:spacing w:before="100" w:beforeAutospacing="1" w:after="100" w:afterAutospacing="1"/>
      <w:jc w:val="both"/>
    </w:pPr>
    <w:rPr>
      <w:color w:val="000000"/>
    </w:rPr>
  </w:style>
  <w:style w:type="character" w:styleId="ac">
    <w:name w:val="Strong"/>
    <w:uiPriority w:val="22"/>
    <w:qFormat/>
    <w:rsid w:val="00D7031E"/>
    <w:rPr>
      <w:rFonts w:cs="Times New Roman"/>
      <w:b/>
      <w:bCs/>
    </w:rPr>
  </w:style>
  <w:style w:type="paragraph" w:customStyle="1" w:styleId="title3">
    <w:name w:val="title3"/>
    <w:basedOn w:val="a"/>
    <w:rsid w:val="00D7031E"/>
    <w:pPr>
      <w:spacing w:before="100" w:beforeAutospacing="1" w:after="100" w:afterAutospacing="1"/>
    </w:pPr>
  </w:style>
  <w:style w:type="table" w:styleId="ad">
    <w:name w:val="Table Grid"/>
    <w:basedOn w:val="a1"/>
    <w:uiPriority w:val="59"/>
    <w:rsid w:val="004717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Body Text 3"/>
    <w:basedOn w:val="a"/>
    <w:link w:val="30"/>
    <w:uiPriority w:val="99"/>
    <w:rsid w:val="00DE5BFE"/>
    <w:pPr>
      <w:widowControl w:val="0"/>
      <w:autoSpaceDE w:val="0"/>
      <w:autoSpaceDN w:val="0"/>
      <w:adjustRightInd w:val="0"/>
      <w:jc w:val="both"/>
    </w:pPr>
    <w:rPr>
      <w:sz w:val="28"/>
      <w:szCs w:val="20"/>
    </w:rPr>
  </w:style>
  <w:style w:type="character" w:customStyle="1" w:styleId="30">
    <w:name w:val="Основной текст 3 Знак"/>
    <w:link w:val="3"/>
    <w:uiPriority w:val="99"/>
    <w:semiHidden/>
    <w:rPr>
      <w:sz w:val="16"/>
      <w:szCs w:val="16"/>
    </w:rPr>
  </w:style>
  <w:style w:type="paragraph" w:styleId="HTML">
    <w:name w:val="HTML Preformatted"/>
    <w:basedOn w:val="a"/>
    <w:link w:val="HTML0"/>
    <w:uiPriority w:val="99"/>
    <w:rsid w:val="00416F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semiHidden/>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11911</Words>
  <Characters>67897</Characters>
  <Application>Microsoft Office Word</Application>
  <DocSecurity>0</DocSecurity>
  <Lines>565</Lines>
  <Paragraphs>159</Paragraphs>
  <ScaleCrop>false</ScaleCrop>
  <HeadingPairs>
    <vt:vector size="2" baseType="variant">
      <vt:variant>
        <vt:lpstr>Название</vt:lpstr>
      </vt:variant>
      <vt:variant>
        <vt:i4>1</vt:i4>
      </vt:variant>
    </vt:vector>
  </HeadingPairs>
  <TitlesOfParts>
    <vt:vector size="1" baseType="lpstr">
      <vt:lpstr>Калужский институт туристского бизнеса</vt:lpstr>
    </vt:vector>
  </TitlesOfParts>
  <Company/>
  <LinksUpToDate>false</LinksUpToDate>
  <CharactersWithSpaces>79649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Калужский институт туристского бизнеса</dc:title>
  <dc:subject/>
  <dc:creator>sex</dc:creator>
  <cp:keywords/>
  <dc:description/>
  <cp:lastModifiedBy>admin</cp:lastModifiedBy>
  <cp:revision>2</cp:revision>
  <cp:lastPrinted>2007-11-13T18:40:00Z</cp:lastPrinted>
  <dcterms:created xsi:type="dcterms:W3CDTF">2014-02-24T00:53:00Z</dcterms:created>
  <dcterms:modified xsi:type="dcterms:W3CDTF">2014-02-24T00:53:00Z</dcterms:modified>
</cp:coreProperties>
</file>