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F1" w:rsidRDefault="001B4FF1"/>
    <w:tbl>
      <w:tblPr>
        <w:tblW w:w="0" w:type="auto"/>
        <w:tblInd w:w="-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"/>
        <w:gridCol w:w="397"/>
        <w:gridCol w:w="567"/>
        <w:gridCol w:w="1247"/>
        <w:gridCol w:w="851"/>
        <w:gridCol w:w="567"/>
        <w:gridCol w:w="4536"/>
        <w:gridCol w:w="236"/>
        <w:gridCol w:w="261"/>
        <w:gridCol w:w="238"/>
        <w:gridCol w:w="2"/>
        <w:gridCol w:w="735"/>
        <w:gridCol w:w="2"/>
        <w:gridCol w:w="699"/>
        <w:gridCol w:w="8"/>
        <w:gridCol w:w="2"/>
      </w:tblGrid>
      <w:tr w:rsidR="001B4FF1">
        <w:trPr>
          <w:trHeight w:val="15334"/>
        </w:trPr>
        <w:tc>
          <w:tcPr>
            <w:tcW w:w="10487" w:type="dxa"/>
            <w:gridSpan w:val="16"/>
            <w:tcBorders>
              <w:bottom w:val="single" w:sz="18" w:space="0" w:color="auto"/>
            </w:tcBorders>
          </w:tcPr>
          <w:p w:rsidR="001B4FF1" w:rsidRDefault="001B4FF1">
            <w:pPr>
              <w:rPr>
                <w:b w:val="0"/>
                <w:i w:val="0"/>
                <w:sz w:val="28"/>
              </w:rPr>
            </w:pPr>
          </w:p>
          <w:p w:rsidR="001B4FF1" w:rsidRDefault="00A61F19">
            <w:pPr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            Украинская государственная строительная корпорация</w:t>
            </w:r>
          </w:p>
          <w:p w:rsidR="001B4FF1" w:rsidRDefault="00A61F19">
            <w:pPr>
              <w:rPr>
                <w:b w:val="0"/>
                <w:i w:val="0"/>
                <w:sz w:val="28"/>
              </w:rPr>
            </w:pPr>
            <w:r>
              <w:rPr>
                <w:b w:val="0"/>
                <w:i w:val="0"/>
                <w:sz w:val="28"/>
              </w:rPr>
              <w:t xml:space="preserve">                                                      "Укрстрой"</w:t>
            </w:r>
          </w:p>
          <w:p w:rsidR="001B4FF1" w:rsidRDefault="00A61F19">
            <w:pPr>
              <w:rPr>
                <w:i w:val="0"/>
                <w:sz w:val="40"/>
              </w:rPr>
            </w:pPr>
            <w:r>
              <w:rPr>
                <w:b w:val="0"/>
                <w:i w:val="0"/>
                <w:sz w:val="36"/>
              </w:rPr>
              <w:t xml:space="preserve">              </w:t>
            </w:r>
            <w:r>
              <w:rPr>
                <w:i w:val="0"/>
                <w:sz w:val="40"/>
              </w:rPr>
              <w:t>николаевский строительный колледж</w:t>
            </w:r>
          </w:p>
          <w:p w:rsidR="001B4FF1" w:rsidRDefault="00A61F19">
            <w:pPr>
              <w:rPr>
                <w:b w:val="0"/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                                                                                                              </w:t>
            </w:r>
            <w:r>
              <w:rPr>
                <w:b w:val="0"/>
                <w:i w:val="0"/>
                <w:sz w:val="22"/>
              </w:rPr>
              <w:t>Специальность 7090214</w:t>
            </w:r>
          </w:p>
          <w:p w:rsidR="001B4FF1" w:rsidRDefault="00A61F19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                                                                                                              </w:t>
            </w:r>
          </w:p>
          <w:p w:rsidR="001B4FF1" w:rsidRDefault="00A61F19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                                                                                                              "Эксплуатация и ремонт </w:t>
            </w:r>
          </w:p>
          <w:p w:rsidR="001B4FF1" w:rsidRDefault="00A61F19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                                                                                                               подъёмно – транспортных,</w:t>
            </w:r>
          </w:p>
          <w:p w:rsidR="001B4FF1" w:rsidRDefault="00A61F19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                                                                                                               строительных, дорожных </w:t>
            </w:r>
          </w:p>
          <w:p w:rsidR="001B4FF1" w:rsidRDefault="00A61F19">
            <w:pPr>
              <w:rPr>
                <w:b w:val="0"/>
                <w:i w:val="0"/>
                <w:sz w:val="22"/>
                <w:lang w:val="en-US"/>
              </w:rPr>
            </w:pPr>
            <w:r>
              <w:rPr>
                <w:b w:val="0"/>
                <w:i w:val="0"/>
                <w:sz w:val="22"/>
              </w:rPr>
              <w:t xml:space="preserve">                                                                                                               машин и оборудования."</w:t>
            </w:r>
          </w:p>
          <w:p w:rsidR="001B4FF1" w:rsidRDefault="00A61F19">
            <w:pPr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                                                                                                               </w:t>
            </w:r>
          </w:p>
          <w:p w:rsidR="001B4FF1" w:rsidRDefault="001B4FF1">
            <w:pPr>
              <w:rPr>
                <w:b w:val="0"/>
                <w:i w:val="0"/>
                <w:sz w:val="22"/>
              </w:rPr>
            </w:pPr>
          </w:p>
          <w:p w:rsidR="001B4FF1" w:rsidRDefault="001B4FF1">
            <w:pPr>
              <w:rPr>
                <w:b w:val="0"/>
                <w:i w:val="0"/>
                <w:sz w:val="22"/>
              </w:rPr>
            </w:pPr>
          </w:p>
          <w:p w:rsidR="001B4FF1" w:rsidRDefault="001B4FF1">
            <w:pPr>
              <w:rPr>
                <w:sz w:val="48"/>
              </w:rPr>
            </w:pPr>
          </w:p>
          <w:p w:rsidR="001B4FF1" w:rsidRDefault="001B4FF1">
            <w:pPr>
              <w:rPr>
                <w:sz w:val="48"/>
              </w:rPr>
            </w:pPr>
          </w:p>
          <w:p w:rsidR="001B4FF1" w:rsidRDefault="001B4FF1">
            <w:pPr>
              <w:rPr>
                <w:sz w:val="48"/>
              </w:rPr>
            </w:pPr>
          </w:p>
          <w:p w:rsidR="001B4FF1" w:rsidRDefault="001B4FF1">
            <w:pPr>
              <w:rPr>
                <w:sz w:val="48"/>
              </w:rPr>
            </w:pPr>
          </w:p>
          <w:p w:rsidR="001B4FF1" w:rsidRDefault="00A61F19">
            <w:pPr>
              <w:rPr>
                <w:sz w:val="48"/>
                <w:lang w:val="en-US"/>
              </w:rPr>
            </w:pPr>
            <w:r>
              <w:rPr>
                <w:sz w:val="48"/>
              </w:rPr>
              <w:t xml:space="preserve">                  КУРСОВАЯ РАБОТА</w:t>
            </w: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sz w:val="48"/>
              </w:rPr>
              <w:t xml:space="preserve">           </w:t>
            </w:r>
            <w:r>
              <w:rPr>
                <w:b w:val="0"/>
                <w:i w:val="0"/>
                <w:sz w:val="32"/>
              </w:rPr>
              <w:t xml:space="preserve">По предмету: "Электротехника, электроника и </w:t>
            </w: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b w:val="0"/>
                <w:i w:val="0"/>
                <w:sz w:val="32"/>
              </w:rPr>
              <w:t xml:space="preserve">                             микропроцессорная техника".           </w:t>
            </w:r>
          </w:p>
          <w:p w:rsidR="001B4FF1" w:rsidRDefault="00A61F19">
            <w:pPr>
              <w:pStyle w:val="5"/>
            </w:pPr>
            <w:r>
              <w:t xml:space="preserve">          На тему: " Расчет электрического привода механизма</w:t>
            </w:r>
          </w:p>
          <w:p w:rsidR="001B4FF1" w:rsidRDefault="00A61F19">
            <w:pPr>
              <w:rPr>
                <w:i w:val="0"/>
              </w:rPr>
            </w:pPr>
            <w:r>
              <w:t xml:space="preserve">                                                  </w:t>
            </w:r>
            <w:r>
              <w:rPr>
                <w:b w:val="0"/>
                <w:i w:val="0"/>
                <w:sz w:val="32"/>
              </w:rPr>
              <w:t>подъема башенного крана".</w:t>
            </w:r>
            <w:r>
              <w:rPr>
                <w:i w:val="0"/>
              </w:rPr>
              <w:t xml:space="preserve">       </w:t>
            </w:r>
          </w:p>
          <w:p w:rsidR="001B4FF1" w:rsidRDefault="00A61F19">
            <w:pPr>
              <w:rPr>
                <w:sz w:val="48"/>
              </w:rPr>
            </w:pPr>
            <w:r>
              <w:rPr>
                <w:b w:val="0"/>
                <w:i w:val="0"/>
                <w:sz w:val="32"/>
              </w:rPr>
              <w:t xml:space="preserve">                                   </w:t>
            </w:r>
            <w:r>
              <w:rPr>
                <w:sz w:val="48"/>
              </w:rPr>
              <w:t xml:space="preserve">     </w:t>
            </w:r>
          </w:p>
          <w:p w:rsidR="001B4FF1" w:rsidRDefault="001B4FF1">
            <w:pPr>
              <w:rPr>
                <w:sz w:val="48"/>
              </w:rPr>
            </w:pPr>
          </w:p>
          <w:p w:rsidR="001B4FF1" w:rsidRDefault="001B4FF1">
            <w:pPr>
              <w:rPr>
                <w:sz w:val="48"/>
              </w:rPr>
            </w:pPr>
          </w:p>
          <w:p w:rsidR="001B4FF1" w:rsidRDefault="001B4FF1">
            <w:pPr>
              <w:rPr>
                <w:sz w:val="48"/>
              </w:rPr>
            </w:pPr>
          </w:p>
          <w:p w:rsidR="001B4FF1" w:rsidRDefault="001B4FF1">
            <w:pPr>
              <w:rPr>
                <w:sz w:val="48"/>
              </w:rPr>
            </w:pP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sz w:val="48"/>
              </w:rPr>
              <w:t xml:space="preserve">                                         </w:t>
            </w:r>
            <w:r>
              <w:rPr>
                <w:b w:val="0"/>
                <w:i w:val="0"/>
                <w:sz w:val="32"/>
              </w:rPr>
              <w:t>Выполнил: студент гр.КСМ-46</w:t>
            </w: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sz w:val="48"/>
              </w:rPr>
              <w:t xml:space="preserve">                                                         </w:t>
            </w:r>
            <w:r>
              <w:rPr>
                <w:b w:val="0"/>
                <w:i w:val="0"/>
                <w:sz w:val="32"/>
              </w:rPr>
              <w:t>Пигарёв С.Н.</w:t>
            </w:r>
            <w:r>
              <w:rPr>
                <w:sz w:val="48"/>
              </w:rPr>
              <w:t xml:space="preserve">   </w:t>
            </w: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b w:val="0"/>
                <w:i w:val="0"/>
                <w:sz w:val="32"/>
              </w:rPr>
              <w:t xml:space="preserve">                                                              Руководитель: </w:t>
            </w: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b w:val="0"/>
                <w:i w:val="0"/>
                <w:sz w:val="32"/>
              </w:rPr>
              <w:t xml:space="preserve">                                                                                      Жилин В.Н.</w:t>
            </w: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b w:val="0"/>
                <w:i w:val="0"/>
                <w:sz w:val="32"/>
              </w:rPr>
              <w:t xml:space="preserve">                                                                                 </w:t>
            </w: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b w:val="0"/>
                <w:i w:val="0"/>
                <w:sz w:val="32"/>
              </w:rPr>
              <w:t xml:space="preserve">                                                                                        </w:t>
            </w:r>
          </w:p>
          <w:p w:rsidR="001B4FF1" w:rsidRDefault="001B4FF1">
            <w:pPr>
              <w:rPr>
                <w:b w:val="0"/>
                <w:i w:val="0"/>
                <w:sz w:val="32"/>
              </w:rPr>
            </w:pPr>
          </w:p>
          <w:p w:rsidR="001B4FF1" w:rsidRDefault="001B4FF1">
            <w:pPr>
              <w:rPr>
                <w:b w:val="0"/>
                <w:i w:val="0"/>
                <w:sz w:val="32"/>
              </w:rPr>
            </w:pPr>
          </w:p>
          <w:p w:rsidR="001B4FF1" w:rsidRDefault="001B4FF1">
            <w:pPr>
              <w:rPr>
                <w:b w:val="0"/>
                <w:i w:val="0"/>
                <w:sz w:val="32"/>
              </w:rPr>
            </w:pPr>
          </w:p>
          <w:p w:rsidR="001B4FF1" w:rsidRDefault="001B4FF1">
            <w:pPr>
              <w:rPr>
                <w:b w:val="0"/>
                <w:i w:val="0"/>
                <w:sz w:val="32"/>
              </w:rPr>
            </w:pPr>
          </w:p>
          <w:p w:rsidR="001B4FF1" w:rsidRDefault="001B4FF1">
            <w:pPr>
              <w:rPr>
                <w:b w:val="0"/>
                <w:i w:val="0"/>
                <w:sz w:val="32"/>
              </w:rPr>
            </w:pPr>
          </w:p>
          <w:p w:rsidR="001B4FF1" w:rsidRDefault="00A61F19">
            <w:pPr>
              <w:rPr>
                <w:b w:val="0"/>
                <w:i w:val="0"/>
                <w:sz w:val="32"/>
              </w:rPr>
            </w:pPr>
            <w:r>
              <w:rPr>
                <w:b w:val="0"/>
                <w:i w:val="0"/>
                <w:sz w:val="32"/>
              </w:rPr>
              <w:t xml:space="preserve">                                       Николаев 1998 г.</w:t>
            </w:r>
          </w:p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9" w:type="dxa"/>
          <w:trHeight w:val="13418"/>
        </w:trPr>
        <w:tc>
          <w:tcPr>
            <w:tcW w:w="10348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</w:t>
            </w:r>
          </w:p>
          <w:p w:rsidR="001B4FF1" w:rsidRDefault="00A61F19">
            <w:pPr>
              <w:rPr>
                <w:b w:val="0"/>
                <w:sz w:val="28"/>
              </w:rPr>
            </w:pPr>
            <w:r>
              <w:rPr>
                <w:lang w:val="en-US"/>
              </w:rPr>
              <w:t xml:space="preserve">                                                           </w:t>
            </w:r>
            <w:r>
              <w:rPr>
                <w:b w:val="0"/>
                <w:sz w:val="28"/>
                <w:lang w:val="en-US"/>
              </w:rPr>
              <w:t>Содержание.                                                          C</w:t>
            </w:r>
            <w:r>
              <w:rPr>
                <w:b w:val="0"/>
                <w:sz w:val="28"/>
              </w:rPr>
              <w:t>тр.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  <w:lang w:val="en-US"/>
              </w:rPr>
              <w:t xml:space="preserve">Выбор типа электродвигателя.                                                             2 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  <w:lang w:val="en-US"/>
              </w:rPr>
              <w:t>Предварительный выбор типа электродвигателя.                            3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  <w:lang w:val="en-US"/>
              </w:rPr>
              <w:t>Определение приведённого момента электропривода.                      4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  <w:lang w:val="en-US"/>
              </w:rPr>
              <w:t xml:space="preserve">Определение приведённого момента сопротивления рабочей          5 </w:t>
            </w:r>
          </w:p>
          <w:p w:rsidR="001B4FF1" w:rsidRDefault="00A61F19">
            <w:pPr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 xml:space="preserve">     машины.   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Определние времени пуска и торможения привода.                             6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Определение пути, пройденного рабочим органом за время              7 </w:t>
            </w:r>
          </w:p>
          <w:p w:rsidR="001B4FF1" w:rsidRDefault="00A61F19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пуска и торможения.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Определение пути, пройденного рабочим органом с                                 8 </w:t>
            </w:r>
          </w:p>
          <w:p w:rsidR="001B4FF1" w:rsidRDefault="00A61F19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установившейся скоростью.  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Определение времени равномерного хода рабочей машины.                  9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Определение времени паузы (исходя из условий технологического      9 </w:t>
            </w:r>
          </w:p>
          <w:p w:rsidR="001B4FF1" w:rsidRDefault="00A61F19">
            <w:pPr>
              <w:ind w:left="36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процесса.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Определение продолжительности включения.                                  10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Построение нагрузочной диаграммы.                                                  11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Определение мощности двигателя из условий нагрева.                  12 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Проверка выбранного электродвигателя на перегрузочную          13 </w:t>
            </w:r>
          </w:p>
          <w:p w:rsidR="001B4FF1" w:rsidRDefault="00A61F19">
            <w:pPr>
              <w:ind w:left="36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способность и по пусковому моменту.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Выбор данных двигателя по каталогу.                                               14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Построение механической характеристики двигателя.                 15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Расчёт пускового реостата.                                                               18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Выбор схемы управления и защиты двигателя.                               21  </w:t>
            </w:r>
          </w:p>
          <w:p w:rsidR="001B4FF1" w:rsidRDefault="00A61F19">
            <w:pPr>
              <w:numPr>
                <w:ilvl w:val="0"/>
                <w:numId w:val="1"/>
              </w:num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Вычерчивание схемы управления и описание её работы                 23</w:t>
            </w:r>
          </w:p>
          <w:p w:rsidR="001B4FF1" w:rsidRDefault="00A61F19">
            <w:pPr>
              <w:ind w:left="36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(подбор аппаратуры управления по каталогу).  </w:t>
            </w:r>
          </w:p>
          <w:p w:rsidR="001B4FF1" w:rsidRDefault="00A61F19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</w:t>
            </w:r>
          </w:p>
          <w:p w:rsidR="001B4FF1" w:rsidRDefault="001B4FF1">
            <w:pPr>
              <w:rPr>
                <w:b w:val="0"/>
                <w:sz w:val="32"/>
              </w:rPr>
            </w:pPr>
          </w:p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9" w:type="dxa"/>
          <w:cantSplit/>
          <w:trHeight w:hRule="exact" w:val="260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12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B4FF1" w:rsidRDefault="001B4FF1"/>
        </w:tc>
        <w:tc>
          <w:tcPr>
            <w:tcW w:w="6719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1B4FF1"/>
          <w:p w:rsidR="001B4FF1" w:rsidRDefault="00A61F19">
            <w:pPr>
              <w:rPr>
                <w:b w:val="0"/>
                <w:sz w:val="44"/>
              </w:rPr>
            </w:pPr>
            <w:r>
              <w:rPr>
                <w:b w:val="0"/>
                <w:sz w:val="36"/>
              </w:rPr>
              <w:t xml:space="preserve"> </w:t>
            </w:r>
          </w:p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9" w:type="dxa"/>
          <w:cantSplit/>
          <w:trHeight w:hRule="exact" w:val="260"/>
        </w:trPr>
        <w:tc>
          <w:tcPr>
            <w:tcW w:w="397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4FF1" w:rsidRDefault="001B4FF1"/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4FF1" w:rsidRDefault="001B4FF1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1B4FF1" w:rsidRDefault="001B4FF1"/>
        </w:tc>
        <w:tc>
          <w:tcPr>
            <w:tcW w:w="6719" w:type="dxa"/>
            <w:gridSpan w:val="10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1B4FF1"/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9" w:type="dxa"/>
          <w:cantSplit/>
          <w:trHeight w:hRule="exact" w:val="260"/>
        </w:trPr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A61F19">
            <w:pPr>
              <w:ind w:left="-108" w:right="-136"/>
            </w:pPr>
            <w:r>
              <w:t>Изм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4FF1" w:rsidRDefault="00A61F19">
            <w:pPr>
              <w:ind w:left="-80" w:right="-136"/>
            </w:pPr>
            <w:r>
              <w:t>Лист</w:t>
            </w:r>
          </w:p>
        </w:tc>
        <w:tc>
          <w:tcPr>
            <w:tcW w:w="124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4FF1" w:rsidRDefault="00A61F19">
            <w:pPr>
              <w:ind w:left="-80" w:right="-23"/>
            </w:pPr>
            <w:r>
              <w:t>№ Докум.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4FF1" w:rsidRDefault="00A61F19">
            <w:pPr>
              <w:ind w:left="-51" w:right="-165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4FF1" w:rsidRDefault="00A61F19">
            <w:pPr>
              <w:ind w:left="-51" w:right="-165"/>
            </w:pPr>
            <w:r>
              <w:t>Дата</w:t>
            </w:r>
          </w:p>
        </w:tc>
        <w:tc>
          <w:tcPr>
            <w:tcW w:w="6719" w:type="dxa"/>
            <w:gridSpan w:val="10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F1" w:rsidRDefault="001B4FF1"/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9" w:type="dxa"/>
          <w:cantSplit/>
          <w:trHeight w:hRule="exact" w:val="260"/>
        </w:trPr>
        <w:tc>
          <w:tcPr>
            <w:tcW w:w="96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r>
              <w:t>Разраб.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r>
              <w:t xml:space="preserve">Пигарёв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B4FF1" w:rsidRDefault="001B4FF1"/>
        </w:tc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A61F19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Расчет электрического привода механизма башенного крана.</w:t>
            </w:r>
          </w:p>
        </w:tc>
        <w:tc>
          <w:tcPr>
            <w:tcW w:w="73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pPr>
              <w:ind w:left="-51" w:right="-136"/>
            </w:pPr>
            <w:r>
              <w:t>Литер.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pPr>
              <w:ind w:left="-80"/>
            </w:pPr>
            <w:r>
              <w:t xml:space="preserve">  Лист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B4FF1" w:rsidRDefault="00A61F19">
            <w:pPr>
              <w:ind w:left="-108" w:right="-108"/>
            </w:pPr>
            <w:r>
              <w:t xml:space="preserve"> Листов</w:t>
            </w:r>
          </w:p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9" w:type="dxa"/>
          <w:cantSplit/>
          <w:trHeight w:hRule="exact" w:val="260"/>
        </w:trPr>
        <w:tc>
          <w:tcPr>
            <w:tcW w:w="964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r>
              <w:t>Провер.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r>
              <w:t>Жилин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B4FF1" w:rsidRDefault="001B4FF1"/>
        </w:tc>
        <w:tc>
          <w:tcPr>
            <w:tcW w:w="4536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1B4FF1"/>
        </w:tc>
        <w:tc>
          <w:tcPr>
            <w:tcW w:w="2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r>
              <w:t>У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7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A61F19">
            <w:r>
              <w:t xml:space="preserve">    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B4FF1" w:rsidRDefault="001B4FF1"/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39" w:type="dxa"/>
          <w:wAfter w:w="10" w:type="dxa"/>
          <w:cantSplit/>
          <w:trHeight w:hRule="exact" w:val="260"/>
        </w:trPr>
        <w:tc>
          <w:tcPr>
            <w:tcW w:w="96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B4FF1" w:rsidRDefault="001B4FF1"/>
        </w:tc>
        <w:tc>
          <w:tcPr>
            <w:tcW w:w="4536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1B4FF1"/>
        </w:tc>
        <w:tc>
          <w:tcPr>
            <w:tcW w:w="2173" w:type="dxa"/>
            <w:gridSpan w:val="7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A61F19">
            <w:pPr>
              <w:pStyle w:val="2"/>
            </w:pPr>
            <w:r>
              <w:t xml:space="preserve">            НСК</w:t>
            </w:r>
          </w:p>
          <w:p w:rsidR="001B4FF1" w:rsidRDefault="00A61F19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КСМ-46</w:t>
            </w:r>
          </w:p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39" w:type="dxa"/>
          <w:wAfter w:w="10" w:type="dxa"/>
          <w:cantSplit/>
          <w:trHeight w:hRule="exact" w:val="260"/>
        </w:trPr>
        <w:tc>
          <w:tcPr>
            <w:tcW w:w="964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1B4FF1" w:rsidRDefault="001B4FF1"/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4FF1" w:rsidRDefault="001B4FF1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1B4FF1" w:rsidRDefault="001B4FF1"/>
        </w:tc>
        <w:tc>
          <w:tcPr>
            <w:tcW w:w="4536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1B4FF1"/>
        </w:tc>
        <w:tc>
          <w:tcPr>
            <w:tcW w:w="2173" w:type="dxa"/>
            <w:gridSpan w:val="7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4FF1" w:rsidRDefault="001B4FF1"/>
        </w:tc>
      </w:tr>
      <w:tr w:rsidR="001B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39" w:type="dxa"/>
          <w:wAfter w:w="10" w:type="dxa"/>
          <w:cantSplit/>
          <w:trHeight w:hRule="exact" w:val="260"/>
        </w:trPr>
        <w:tc>
          <w:tcPr>
            <w:tcW w:w="96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B4FF1" w:rsidRDefault="001B4FF1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B4FF1" w:rsidRDefault="001B4FF1"/>
        </w:tc>
        <w:tc>
          <w:tcPr>
            <w:tcW w:w="453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F1" w:rsidRDefault="001B4FF1"/>
        </w:tc>
        <w:tc>
          <w:tcPr>
            <w:tcW w:w="2173" w:type="dxa"/>
            <w:gridSpan w:val="7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4FF1" w:rsidRDefault="001B4FF1"/>
        </w:tc>
      </w:tr>
    </w:tbl>
    <w:p w:rsidR="001B4FF1" w:rsidRDefault="001B4FF1"/>
    <w:p w:rsidR="001B4FF1" w:rsidRDefault="00A61F19">
      <w:pPr>
        <w:rPr>
          <w:b w:val="0"/>
          <w:sz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>
        <w:rPr>
          <w:b w:val="0"/>
          <w:sz w:val="28"/>
        </w:rPr>
        <w:t>Введение.</w:t>
      </w:r>
    </w:p>
    <w:p w:rsidR="001B4FF1" w:rsidRDefault="00A61F19">
      <w:r>
        <w:rPr>
          <w:b w:val="0"/>
          <w:sz w:val="28"/>
        </w:rPr>
        <w:tab/>
      </w:r>
      <w:r>
        <w:t>Рабочие механизмы грузоподъемных кранов обеспечивают перемещение грузов в трех взаимно перпендикулярных направлениях. Подъем груза осуществляется механизмом подъема.</w:t>
      </w:r>
    </w:p>
    <w:p w:rsidR="001B4FF1" w:rsidRDefault="00A61F19">
      <w:r>
        <w:t>На кранах может быть установлено до трех механизмов подъема различной грузоподъемности.</w:t>
      </w:r>
    </w:p>
    <w:p w:rsidR="001B4FF1" w:rsidRDefault="00A61F19">
      <w:r>
        <w:t>Перемещение груза по горизонтали на мостовых и козловых кранах осуществляется с помощью грузовой тележки и самого крана, а на стреловых кранах – с помощью механизмов поворота, изменения вылета стрелы или грузовой тележкой стрелы. Всеми механизмами кранов управляют из одного места – кабины или поста управления.</w:t>
      </w:r>
    </w:p>
    <w:p w:rsidR="001B4FF1" w:rsidRDefault="00A61F19">
      <w:r>
        <w:tab/>
        <w:t>Конструкции башенных кранов постоянно усовершенствуют, что позволяет расширить область их применения. Например, первые краны имели грузоподъемность 0.5…1.5 т., грузовой момент до 30 т*м., высоту подъема 20…30 м., сейчас работают краны грузоподъемностью до 50 т., грузовым моментом до 1000 т*м., высотой подъема до 150 м.</w:t>
      </w:r>
    </w:p>
    <w:p w:rsidR="001B4FF1" w:rsidRDefault="00A61F19">
      <w:pPr>
        <w:rPr>
          <w:lang w:val="en-US"/>
        </w:rPr>
      </w:pPr>
      <w:r>
        <w:tab/>
        <w:t>Для повышения производительности кранов на новых машинах увеличены скорости рабочих движений, а также повышена мобильность кранов.</w:t>
      </w: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rPr>
          <w:b w:val="0"/>
          <w:sz w:val="28"/>
        </w:rPr>
      </w:pPr>
      <w:r>
        <w:rPr>
          <w:b w:val="0"/>
          <w:sz w:val="28"/>
          <w:lang w:val="en-US"/>
        </w:rPr>
        <w:t xml:space="preserve">                                     1</w:t>
      </w:r>
      <w:r>
        <w:rPr>
          <w:b w:val="0"/>
          <w:sz w:val="28"/>
        </w:rPr>
        <w:t>. Выбор типа электродвигателя.</w:t>
      </w:r>
    </w:p>
    <w:p w:rsidR="001B4FF1" w:rsidRDefault="00A61F19">
      <w:pPr>
        <w:ind w:firstLine="720"/>
        <w:rPr>
          <w:lang w:val="en-US"/>
        </w:rPr>
      </w:pPr>
      <w:r>
        <w:rPr>
          <w:lang w:val="en-US"/>
        </w:rPr>
        <w:t xml:space="preserve">На кранах применяют главным образом трехфазные асинхронные двигатели перемен-ного тока.  </w:t>
      </w:r>
    </w:p>
    <w:p w:rsidR="001B4FF1" w:rsidRDefault="00A61F19">
      <w:pPr>
        <w:ind w:firstLine="720"/>
        <w:rPr>
          <w:lang w:val="en-US"/>
        </w:rPr>
      </w:pPr>
      <w:r>
        <w:rPr>
          <w:lang w:val="en-US"/>
        </w:rPr>
        <w:t>По способу выполнения обмотки ротора эти двигатели разделяют на электродвигатели с короткозамкнутым и с фазным роторами.</w:t>
      </w:r>
    </w:p>
    <w:p w:rsidR="001B4FF1" w:rsidRDefault="00A61F19">
      <w:pPr>
        <w:rPr>
          <w:lang w:val="en-US"/>
        </w:rPr>
      </w:pPr>
      <w:r>
        <w:rPr>
          <w:lang w:val="en-US"/>
        </w:rPr>
        <w:tab/>
        <w:t>Двигатели с короткозамкнутым ротором применяются в электроприводе, где не требует-</w:t>
      </w:r>
    </w:p>
    <w:p w:rsidR="001B4FF1" w:rsidRDefault="00A61F19">
      <w:pPr>
        <w:rPr>
          <w:lang w:val="en-US"/>
        </w:rPr>
      </w:pPr>
      <w:r>
        <w:rPr>
          <w:lang w:val="en-US"/>
        </w:rPr>
        <w:t>ся регулировать частоту вращения, или в качестве второго (вспомогательного) двигателя для получения пониженных скоростей механизмов крана. Недостатком электродвигателей с корот-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козамкнутым ротором является большой пусковой ток, в 5…7 раз превышающий ток двигателя     </w:t>
      </w:r>
    </w:p>
    <w:p w:rsidR="001B4FF1" w:rsidRDefault="00A61F19">
      <w:r>
        <w:t>при работе с номинальной нагрузкой.</w:t>
      </w:r>
    </w:p>
    <w:p w:rsidR="001B4FF1" w:rsidRDefault="00A61F19">
      <w:r>
        <w:tab/>
        <w:t xml:space="preserve">   Двигатели с фазным ротором используются в приводе, где требуется регулировать частоту вращения. Включение в цепь ротора пускорегулирующего реостата позволяет уменьшить пусковой ток, увеличить пусковой момент и изменить механическую характеристику двигателя.</w:t>
      </w:r>
    </w:p>
    <w:p w:rsidR="001B4FF1" w:rsidRDefault="00A61F19">
      <w:r>
        <w:t>Они имеют значительные преимущества перед двигателями других типов: возможности выбора мощности в широком диапазоне, получения значительного диапазона частот вращения с плавным регулированием и осуществления автоматизации производственного процесса простыми средствами; быстрота пуска и остановки; большой срок службы; простота ремонта и эксплуатации; легкость подвода энергии.</w:t>
      </w:r>
    </w:p>
    <w:p w:rsidR="001B4FF1" w:rsidRDefault="00A61F19">
      <w:r>
        <w:tab/>
        <w:t>Двигатели постоянного тока тяжелее, дороже и сложнее устроены, чем одинаковые по мощности трехфазные асинхронные. Достоинства двигателей постоянного тока является возможность плавного и глубокого регулирования частоты вращения, поэтому такие двигатели применяют в специальных схемах электропривода кранов для высотного строительства.</w:t>
      </w:r>
    </w:p>
    <w:p w:rsidR="001B4FF1" w:rsidRDefault="00A61F19">
      <w:pPr>
        <w:ind w:firstLine="720"/>
      </w:pPr>
      <w:r>
        <w:t>Крановые двигатели предназначены для работы, как в помещении, так и на открытом воздухе, поэтому их выполняют закрытыми с самовентиляцией (асинхронные двигатели) или с независимой вентиляцией (двигатели постоянного тока) и с влагостойкой изоляцией.</w:t>
      </w:r>
    </w:p>
    <w:p w:rsidR="001B4FF1" w:rsidRDefault="00A61F19">
      <w:pPr>
        <w:ind w:firstLine="720"/>
      </w:pPr>
      <w:r>
        <w:t>Так как двигатели рассчитаны на тяжелые условия работы, их изготовляют повышенной прочности. Двигатели допускают кратковременные перегрузки и имеют большие пусковые и максимальные моменты, которые повышают номинальные моменты в 2.3…3.0 раза; имеют относительно небольшие пусковые токи и малое время разгона; рассчитаны на кратковременные режимы работы.</w:t>
      </w:r>
    </w:p>
    <w:p w:rsidR="001B4FF1" w:rsidRDefault="00A61F19">
      <w:pPr>
        <w:ind w:firstLine="720"/>
      </w:pPr>
      <w:r>
        <w:t xml:space="preserve">Исходя из всего вышеизложенного, для механизма подъема крана наиболее подходит трехфазный асинхронный двигатель переменного тока с фазным ротором в закрытом исполнении и рассчитанный на повторно-кратковременный режим работы.   </w:t>
      </w: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1B4FF1">
      <w:pPr>
        <w:ind w:firstLine="720"/>
      </w:pPr>
    </w:p>
    <w:p w:rsidR="001B4FF1" w:rsidRDefault="00A61F19">
      <w:pPr>
        <w:ind w:firstLine="720"/>
      </w:pPr>
      <w:r>
        <w:rPr>
          <w:b w:val="0"/>
          <w:sz w:val="28"/>
        </w:rPr>
        <w:t xml:space="preserve">       2. Предварительный выбор мощности двигателя.</w:t>
      </w:r>
    </w:p>
    <w:p w:rsidR="001B4FF1" w:rsidRDefault="00A61F19">
      <w:pPr>
        <w:ind w:firstLine="720"/>
      </w:pPr>
      <w:r>
        <w:t>Предварительный выбор мощности двигателя для механизма подъёма башенного крана осуществляется по формуле:</w:t>
      </w:r>
    </w:p>
    <w:p w:rsidR="001B4FF1" w:rsidRDefault="00A61F19">
      <w:pPr>
        <w:ind w:firstLine="720"/>
      </w:pPr>
      <w:r>
        <w:t xml:space="preserve">                                            </w:t>
      </w:r>
      <w:r>
        <w:rPr>
          <w:position w:val="-28"/>
        </w:rPr>
        <w:object w:dxaOrig="16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3.75pt" o:ole="" fillcolor="window">
            <v:imagedata r:id="rId5" o:title=""/>
          </v:shape>
          <o:OLEObject Type="Embed" ProgID="Equation.3" ShapeID="_x0000_i1025" DrawAspect="Content" ObjectID="_1453821369" r:id="rId6"/>
        </w:object>
      </w:r>
    </w:p>
    <w:p w:rsidR="001B4FF1" w:rsidRDefault="00A61F19">
      <w:r>
        <w:t xml:space="preserve">где    </w:t>
      </w:r>
      <w:r>
        <w:rPr>
          <w:lang w:val="en-US"/>
        </w:rPr>
        <w:t>Q</w:t>
      </w:r>
      <w:r>
        <w:t xml:space="preserve"> – вес поднимаемого груза (кг.)</w:t>
      </w:r>
    </w:p>
    <w:p w:rsidR="001B4FF1" w:rsidRDefault="00A61F19">
      <w:r>
        <w:t xml:space="preserve">         </w:t>
      </w:r>
      <w:r>
        <w:rPr>
          <w:lang w:val="en-US"/>
        </w:rPr>
        <w:t>Q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– </w:t>
      </w:r>
      <w:r>
        <w:t>вес грузозахватного приспособления,</w:t>
      </w:r>
    </w:p>
    <w:p w:rsidR="001B4FF1" w:rsidRDefault="00A61F19">
      <w:r>
        <w:t xml:space="preserve">                                     </w:t>
      </w:r>
      <w:r>
        <w:rPr>
          <w:position w:val="-12"/>
        </w:rPr>
        <w:object w:dxaOrig="3200" w:dyaOrig="360">
          <v:shape id="_x0000_i1026" type="#_x0000_t75" style="width:159.75pt;height:18pt" o:ole="" fillcolor="window">
            <v:imagedata r:id="rId7" o:title=""/>
          </v:shape>
          <o:OLEObject Type="Embed" ProgID="Equation.3" ShapeID="_x0000_i1026" DrawAspect="Content" ObjectID="_1453821370" r:id="rId8"/>
        </w:object>
      </w:r>
      <w:r>
        <w:t xml:space="preserve"> кг;</w:t>
      </w:r>
    </w:p>
    <w:p w:rsidR="001B4FF1" w:rsidRDefault="00A61F19">
      <w:r>
        <w:t xml:space="preserve">         </w:t>
      </w:r>
      <w:r>
        <w:rPr>
          <w:lang w:val="en-US"/>
        </w:rPr>
        <w:t>V</w:t>
      </w:r>
      <w:r>
        <w:t xml:space="preserve"> – скорость подъёма груза </w:t>
      </w:r>
      <w:r>
        <w:rPr>
          <w:position w:val="-18"/>
        </w:rPr>
        <w:object w:dxaOrig="760" w:dyaOrig="480">
          <v:shape id="_x0000_i1027" type="#_x0000_t75" style="width:38.25pt;height:24pt" o:ole="" fillcolor="window">
            <v:imagedata r:id="rId9" o:title=""/>
          </v:shape>
          <o:OLEObject Type="Embed" ProgID="Equation.3" ShapeID="_x0000_i1027" DrawAspect="Content" ObjectID="_1453821371" r:id="rId10"/>
        </w:object>
      </w:r>
      <w:r>
        <w:t>;</w:t>
      </w:r>
    </w:p>
    <w:p w:rsidR="001B4FF1" w:rsidRDefault="00A61F19">
      <w:r>
        <w:t xml:space="preserve">                                           </w:t>
      </w:r>
      <w:r>
        <w:rPr>
          <w:position w:val="-24"/>
        </w:rPr>
        <w:object w:dxaOrig="2980" w:dyaOrig="620">
          <v:shape id="_x0000_i1028" type="#_x0000_t75" style="width:149.25pt;height:30.75pt" o:ole="" fillcolor="window">
            <v:imagedata r:id="rId11" o:title=""/>
          </v:shape>
          <o:OLEObject Type="Embed" ProgID="Equation.3" ShapeID="_x0000_i1028" DrawAspect="Content" ObjectID="_1453821372" r:id="rId12"/>
        </w:object>
      </w:r>
      <w:r>
        <w:t>;</w:t>
      </w:r>
    </w:p>
    <w:p w:rsidR="001B4FF1" w:rsidRDefault="00A61F19">
      <w:r>
        <w:t xml:space="preserve">          </w:t>
      </w:r>
      <w:r>
        <w:sym w:font="Symbol" w:char="F068"/>
      </w:r>
      <w:r>
        <w:t xml:space="preserve"> - коэффициент полезного действия механизма подъёма.</w:t>
      </w:r>
    </w:p>
    <w:p w:rsidR="001B4FF1" w:rsidRDefault="00A61F19">
      <w:r>
        <w:t xml:space="preserve">                                   </w:t>
      </w:r>
      <w:r>
        <w:rPr>
          <w:position w:val="-28"/>
        </w:rPr>
        <w:object w:dxaOrig="4340" w:dyaOrig="680">
          <v:shape id="_x0000_i1029" type="#_x0000_t75" style="width:216.75pt;height:33.75pt" o:ole="" fillcolor="window">
            <v:imagedata r:id="rId13" o:title=""/>
          </v:shape>
          <o:OLEObject Type="Embed" ProgID="Equation.3" ShapeID="_x0000_i1029" DrawAspect="Content" ObjectID="_1453821373" r:id="rId14"/>
        </w:object>
      </w:r>
      <w:r>
        <w:t xml:space="preserve"> кВт.</w:t>
      </w:r>
    </w:p>
    <w:p w:rsidR="001B4FF1" w:rsidRDefault="00A61F19">
      <w:r>
        <w:tab/>
        <w:t>По каталогу находим ближайшее значение мощности к полученному:</w:t>
      </w:r>
    </w:p>
    <w:p w:rsidR="001B4FF1" w:rsidRDefault="00A61F19">
      <w:r>
        <w:t xml:space="preserve">                                                                Р</w:t>
      </w:r>
      <w:r>
        <w:rPr>
          <w:vertAlign w:val="subscript"/>
        </w:rPr>
        <w:t>н</w:t>
      </w:r>
      <w:r>
        <w:t xml:space="preserve"> = 22 кВт</w:t>
      </w:r>
    </w:p>
    <w:p w:rsidR="001B4FF1" w:rsidRDefault="00A61F19">
      <w:r>
        <w:tab/>
        <w:t>Исходя из расчётной мощности двигателя, выбираю для механизма подъёма башенного крана асинхронный двигатель с фазным ротором серии МТ 51 – 8 с напряжением 380 В.</w:t>
      </w: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A61F19">
      <w:pPr>
        <w:rPr>
          <w:b w:val="0"/>
          <w:sz w:val="28"/>
        </w:rPr>
      </w:pPr>
      <w:r>
        <w:rPr>
          <w:b w:val="0"/>
          <w:sz w:val="28"/>
        </w:rPr>
        <w:t xml:space="preserve">           3. Определение приведённого момента электропривода.</w:t>
      </w:r>
    </w:p>
    <w:p w:rsidR="001B4FF1" w:rsidRDefault="00A61F19">
      <w:r>
        <w:tab/>
        <w:t>Маховой момент системы электропривода, приведённый к валу двигателя из уравнения:</w:t>
      </w:r>
    </w:p>
    <w:p w:rsidR="001B4FF1" w:rsidRDefault="001B4FF1"/>
    <w:p w:rsidR="001B4FF1" w:rsidRDefault="00A61F19">
      <w:r>
        <w:t xml:space="preserve">                </w:t>
      </w:r>
      <w:r>
        <w:rPr>
          <w:position w:val="-10"/>
        </w:rPr>
        <w:object w:dxaOrig="180" w:dyaOrig="340">
          <v:shape id="_x0000_i1030" type="#_x0000_t75" style="width:9pt;height:17.25pt" o:ole="" fillcolor="window">
            <v:imagedata r:id="rId15" o:title=""/>
          </v:shape>
          <o:OLEObject Type="Embed" ProgID="Equation.3" ShapeID="_x0000_i1030" DrawAspect="Content" ObjectID="_1453821374" r:id="rId16"/>
        </w:object>
      </w:r>
      <w:r>
        <w:rPr>
          <w:position w:val="-30"/>
        </w:rPr>
        <w:object w:dxaOrig="5100" w:dyaOrig="760">
          <v:shape id="_x0000_i1031" type="#_x0000_t75" style="width:255pt;height:38.25pt" o:ole="" fillcolor="window">
            <v:imagedata r:id="rId17" o:title=""/>
          </v:shape>
          <o:OLEObject Type="Embed" ProgID="Equation.3" ShapeID="_x0000_i1031" DrawAspect="Content" ObjectID="_1453821375" r:id="rId18"/>
        </w:object>
      </w:r>
      <w:r>
        <w:t xml:space="preserve">           </w:t>
      </w:r>
    </w:p>
    <w:p w:rsidR="001B4FF1" w:rsidRDefault="00A61F19">
      <w:r>
        <w:t xml:space="preserve">где:   </w:t>
      </w:r>
      <w:r>
        <w:sym w:font="Symbol" w:char="F061"/>
      </w:r>
      <w:r>
        <w:t xml:space="preserve"> - коэффициент, учитывающий маховые массы редуктора (находится по каталогу).</w:t>
      </w:r>
    </w:p>
    <w:p w:rsidR="001B4FF1" w:rsidRDefault="00A61F19">
      <w:r>
        <w:t>Обычно он лежит в пределах от 1.1 до 1.15.</w:t>
      </w:r>
    </w:p>
    <w:p w:rsidR="001B4FF1" w:rsidRDefault="00A61F19">
      <w:r>
        <w:t xml:space="preserve">В данном случае принимаем  </w:t>
      </w:r>
      <w:r>
        <w:sym w:font="Symbol" w:char="F061"/>
      </w:r>
      <w:r>
        <w:t xml:space="preserve"> = 1.1.</w:t>
      </w:r>
    </w:p>
    <w:p w:rsidR="001B4FF1" w:rsidRDefault="00A61F19">
      <w:r>
        <w:tab/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дв</w:t>
      </w:r>
      <w:r>
        <w:t xml:space="preserve"> – маховый момент предварительно выбранного двигателя  </w:t>
      </w:r>
      <w:r>
        <w:rPr>
          <w:position w:val="-10"/>
        </w:rPr>
        <w:object w:dxaOrig="840" w:dyaOrig="360">
          <v:shape id="_x0000_i1032" type="#_x0000_t75" style="width:42pt;height:18pt" o:ole="" fillcolor="window">
            <v:imagedata r:id="rId19" o:title=""/>
          </v:shape>
          <o:OLEObject Type="Embed" ProgID="Equation.3" ShapeID="_x0000_i1032" DrawAspect="Content" ObjectID="_1453821376" r:id="rId20"/>
        </w:object>
      </w:r>
      <w:r>
        <w:t>;</w:t>
      </w:r>
    </w:p>
    <w:p w:rsidR="001B4FF1" w:rsidRDefault="00A61F19">
      <w:r>
        <w:tab/>
      </w:r>
      <w:r>
        <w:tab/>
      </w:r>
      <w:r>
        <w:tab/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дв</w:t>
      </w:r>
      <w:r>
        <w:t xml:space="preserve"> = 4.4 </w:t>
      </w:r>
      <w:r>
        <w:rPr>
          <w:position w:val="-10"/>
        </w:rPr>
        <w:object w:dxaOrig="840" w:dyaOrig="360">
          <v:shape id="_x0000_i1033" type="#_x0000_t75" style="width:42pt;height:18pt" o:ole="" fillcolor="window">
            <v:imagedata r:id="rId19" o:title=""/>
          </v:shape>
          <o:OLEObject Type="Embed" ProgID="Equation.3" ShapeID="_x0000_i1033" DrawAspect="Content" ObjectID="_1453821377" r:id="rId21"/>
        </w:object>
      </w:r>
      <w:r>
        <w:t>.</w:t>
      </w:r>
    </w:p>
    <w:p w:rsidR="001B4FF1" w:rsidRDefault="00A61F19">
      <w:r>
        <w:t xml:space="preserve">            </w:t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тш</w:t>
      </w:r>
      <w:r>
        <w:t xml:space="preserve"> – маховый момент тормозного шкива (если таковой имеется) </w:t>
      </w:r>
      <w:r>
        <w:rPr>
          <w:position w:val="-10"/>
        </w:rPr>
        <w:object w:dxaOrig="840" w:dyaOrig="360">
          <v:shape id="_x0000_i1034" type="#_x0000_t75" style="width:42pt;height:18pt" o:ole="" fillcolor="window">
            <v:imagedata r:id="rId19" o:title=""/>
          </v:shape>
          <o:OLEObject Type="Embed" ProgID="Equation.3" ShapeID="_x0000_i1034" DrawAspect="Content" ObjectID="_1453821378" r:id="rId22"/>
        </w:object>
      </w:r>
      <w:r>
        <w:t>;</w:t>
      </w:r>
    </w:p>
    <w:p w:rsidR="001B4FF1" w:rsidRDefault="00A61F19">
      <w:r>
        <w:tab/>
      </w:r>
      <w:r>
        <w:tab/>
      </w:r>
      <w:r>
        <w:tab/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тш</w:t>
      </w:r>
      <w:r>
        <w:t xml:space="preserve"> = 3.88 (</w:t>
      </w:r>
      <w:r>
        <w:rPr>
          <w:position w:val="-6"/>
        </w:rPr>
        <w:object w:dxaOrig="680" w:dyaOrig="320">
          <v:shape id="_x0000_i1035" type="#_x0000_t75" style="width:33.75pt;height:15.75pt" o:ole="" fillcolor="window">
            <v:imagedata r:id="rId23" o:title=""/>
          </v:shape>
          <o:OLEObject Type="Embed" ProgID="Equation.3" ShapeID="_x0000_i1035" DrawAspect="Content" ObjectID="_1453821379" r:id="rId24"/>
        </w:object>
      </w:r>
      <w:r>
        <w:t>).</w:t>
      </w:r>
    </w:p>
    <w:p w:rsidR="001B4FF1" w:rsidRDefault="00A61F19">
      <w:r>
        <w:t xml:space="preserve">     </w:t>
      </w:r>
      <w:r>
        <w:tab/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м</w:t>
      </w:r>
      <w:r>
        <w:t xml:space="preserve"> – маховый момент соединительной муфты  </w:t>
      </w:r>
      <w:r>
        <w:rPr>
          <w:position w:val="-10"/>
        </w:rPr>
        <w:object w:dxaOrig="840" w:dyaOrig="360">
          <v:shape id="_x0000_i1036" type="#_x0000_t75" style="width:42pt;height:18pt" o:ole="" fillcolor="window">
            <v:imagedata r:id="rId19" o:title=""/>
          </v:shape>
          <o:OLEObject Type="Embed" ProgID="Equation.3" ShapeID="_x0000_i1036" DrawAspect="Content" ObjectID="_1453821380" r:id="rId25"/>
        </w:object>
      </w:r>
      <w:r>
        <w:t>;</w:t>
      </w:r>
    </w:p>
    <w:p w:rsidR="001B4FF1" w:rsidRDefault="00A61F19">
      <w:r>
        <w:tab/>
      </w:r>
      <w:r>
        <w:tab/>
      </w:r>
      <w:r>
        <w:tab/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м</w:t>
      </w:r>
      <w:r>
        <w:t xml:space="preserve"> = 1</w:t>
      </w:r>
      <w:r>
        <w:rPr>
          <w:position w:val="-10"/>
        </w:rPr>
        <w:object w:dxaOrig="840" w:dyaOrig="360">
          <v:shape id="_x0000_i1037" type="#_x0000_t75" style="width:42pt;height:18pt" o:ole="" fillcolor="window">
            <v:imagedata r:id="rId19" o:title=""/>
          </v:shape>
          <o:OLEObject Type="Embed" ProgID="Equation.3" ShapeID="_x0000_i1037" DrawAspect="Content" ObjectID="_1453821381" r:id="rId26"/>
        </w:object>
      </w:r>
      <w:r>
        <w:t>.</w:t>
      </w:r>
    </w:p>
    <w:p w:rsidR="001B4FF1" w:rsidRDefault="00A61F19">
      <w:r>
        <w:tab/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рм</w:t>
      </w:r>
      <w:r>
        <w:t xml:space="preserve"> – максимальный момент рабочей машины (барабана)  </w:t>
      </w:r>
      <w:r>
        <w:rPr>
          <w:position w:val="-10"/>
        </w:rPr>
        <w:object w:dxaOrig="840" w:dyaOrig="360">
          <v:shape id="_x0000_i1038" type="#_x0000_t75" style="width:42pt;height:18pt" o:ole="" fillcolor="window">
            <v:imagedata r:id="rId19" o:title=""/>
          </v:shape>
          <o:OLEObject Type="Embed" ProgID="Equation.3" ShapeID="_x0000_i1038" DrawAspect="Content" ObjectID="_1453821382" r:id="rId27"/>
        </w:object>
      </w:r>
      <w:r>
        <w:t>;</w:t>
      </w:r>
    </w:p>
    <w:p w:rsidR="001B4FF1" w:rsidRDefault="00A61F19">
      <w:pPr>
        <w:rPr>
          <w:lang w:val="en-US"/>
        </w:rPr>
      </w:pPr>
      <w:r>
        <w:tab/>
      </w:r>
      <w:r>
        <w:tab/>
      </w:r>
      <w:r>
        <w:tab/>
      </w:r>
      <w:r>
        <w:rPr>
          <w:lang w:val="en-US"/>
        </w:rPr>
        <w:t>GD</w:t>
      </w:r>
      <w:r>
        <w:rPr>
          <w:vertAlign w:val="superscript"/>
        </w:rPr>
        <w:t>2</w:t>
      </w:r>
      <w:r>
        <w:rPr>
          <w:vertAlign w:val="subscript"/>
        </w:rPr>
        <w:t>рм</w:t>
      </w:r>
      <w:r>
        <w:t xml:space="preserve"> = </w:t>
      </w:r>
      <w:r>
        <w:rPr>
          <w:position w:val="-6"/>
          <w:lang w:val="en-US"/>
        </w:rPr>
        <w:object w:dxaOrig="639" w:dyaOrig="320">
          <v:shape id="_x0000_i1039" type="#_x0000_t75" style="width:32.25pt;height:15.75pt" o:ole="" fillcolor="window">
            <v:imagedata r:id="rId28" o:title=""/>
          </v:shape>
          <o:OLEObject Type="Embed" ProgID="Equation.3" ShapeID="_x0000_i1039" DrawAspect="Content" ObjectID="_1453821383" r:id="rId29"/>
        </w:object>
      </w:r>
      <w:r>
        <w:t xml:space="preserve">  </w:t>
      </w:r>
    </w:p>
    <w:p w:rsidR="001B4FF1" w:rsidRDefault="00A61F19">
      <w:r>
        <w:t xml:space="preserve">где   </w:t>
      </w:r>
      <w:r>
        <w:rPr>
          <w:lang w:val="en-US"/>
        </w:rPr>
        <w:t>m</w:t>
      </w:r>
      <w:r>
        <w:t xml:space="preserve"> – масса барабана, </w:t>
      </w:r>
      <w:r>
        <w:rPr>
          <w:lang w:val="en-US"/>
        </w:rPr>
        <w:t>m</w:t>
      </w:r>
      <w:r>
        <w:t xml:space="preserve"> = 334 кг;</w:t>
      </w:r>
    </w:p>
    <w:p w:rsidR="001B4FF1" w:rsidRDefault="00A61F19">
      <w:r>
        <w:t xml:space="preserve">        </w:t>
      </w:r>
      <w:r>
        <w:rPr>
          <w:lang w:val="en-US"/>
        </w:rPr>
        <w:t>R</w:t>
      </w:r>
      <w:r>
        <w:t xml:space="preserve"> – радиус барабана, </w:t>
      </w:r>
      <w:r>
        <w:rPr>
          <w:lang w:val="en-US"/>
        </w:rPr>
        <w:t>R</w:t>
      </w:r>
      <w:r>
        <w:t xml:space="preserve"> = 0.2 м.</w:t>
      </w:r>
    </w:p>
    <w:p w:rsidR="001B4FF1" w:rsidRDefault="00A61F19">
      <w:r>
        <w:t xml:space="preserve">следовательно, </w:t>
      </w:r>
      <w:r>
        <w:rPr>
          <w:lang w:val="en-US"/>
        </w:rPr>
        <w:t>GD</w:t>
      </w:r>
      <w:r>
        <w:rPr>
          <w:vertAlign w:val="superscript"/>
          <w:lang w:val="en-US"/>
        </w:rPr>
        <w:t>2</w:t>
      </w:r>
      <w:r>
        <w:rPr>
          <w:vertAlign w:val="subscript"/>
        </w:rPr>
        <w:t>рм</w:t>
      </w:r>
      <w:r>
        <w:t xml:space="preserve"> = 334</w:t>
      </w:r>
      <w:r>
        <w:rPr>
          <w:position w:val="-6"/>
        </w:rPr>
        <w:object w:dxaOrig="1340" w:dyaOrig="320">
          <v:shape id="_x0000_i1040" type="#_x0000_t75" style="width:66.75pt;height:15.75pt" o:ole="" fillcolor="window">
            <v:imagedata r:id="rId30" o:title=""/>
          </v:shape>
          <o:OLEObject Type="Embed" ProgID="Equation.3" ShapeID="_x0000_i1040" DrawAspect="Content" ObjectID="_1453821384" r:id="rId31"/>
        </w:object>
      </w:r>
      <w:r>
        <w:t xml:space="preserve">   </w:t>
      </w:r>
      <w:r>
        <w:rPr>
          <w:position w:val="-6"/>
        </w:rPr>
        <w:object w:dxaOrig="680" w:dyaOrig="320">
          <v:shape id="_x0000_i1041" type="#_x0000_t75" style="width:33.75pt;height:15.75pt" o:ole="" fillcolor="window">
            <v:imagedata r:id="rId32" o:title=""/>
          </v:shape>
          <o:OLEObject Type="Embed" ProgID="Equation.3" ShapeID="_x0000_i1041" DrawAspect="Content" ObjectID="_1453821385" r:id="rId33"/>
        </w:object>
      </w:r>
      <w:r>
        <w:t>.</w:t>
      </w:r>
    </w:p>
    <w:p w:rsidR="001B4FF1" w:rsidRDefault="00A61F19">
      <w:r>
        <w:t xml:space="preserve">        </w:t>
      </w:r>
      <w:r>
        <w:rPr>
          <w:lang w:val="en-US"/>
        </w:rPr>
        <w:t>G</w:t>
      </w:r>
      <w:r>
        <w:t xml:space="preserve"> – сила сопротивления поступательно движущегося элемента (Н);</w:t>
      </w:r>
    </w:p>
    <w:p w:rsidR="001B4FF1" w:rsidRDefault="00A61F19">
      <w:r>
        <w:t xml:space="preserve">                                               </w:t>
      </w:r>
      <w:r>
        <w:rPr>
          <w:b w:val="0"/>
          <w:position w:val="-12"/>
        </w:rPr>
        <w:object w:dxaOrig="1620" w:dyaOrig="360">
          <v:shape id="_x0000_i1042" type="#_x0000_t75" style="width:81pt;height:18pt" o:ole="" fillcolor="window">
            <v:imagedata r:id="rId34" o:title=""/>
          </v:shape>
          <o:OLEObject Type="Embed" ProgID="Equation.3" ShapeID="_x0000_i1042" DrawAspect="Content" ObjectID="_1453821386" r:id="rId35"/>
        </w:object>
      </w:r>
    </w:p>
    <w:p w:rsidR="001B4FF1" w:rsidRDefault="00A61F19">
      <w:r>
        <w:t xml:space="preserve">где   </w:t>
      </w:r>
      <w:r>
        <w:rPr>
          <w:lang w:val="en-US"/>
        </w:rPr>
        <w:t>Q+Q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–</w:t>
      </w:r>
      <w:r>
        <w:t xml:space="preserve"> вес поднимаемого груза с крюком (кг.);</w:t>
      </w:r>
    </w:p>
    <w:p w:rsidR="001B4FF1" w:rsidRDefault="00A61F19">
      <w:r>
        <w:t xml:space="preserve">         </w:t>
      </w:r>
      <w:r>
        <w:rPr>
          <w:lang w:val="en-US"/>
        </w:rPr>
        <w:t xml:space="preserve">g – </w:t>
      </w:r>
      <w:r>
        <w:t xml:space="preserve">ускорение свободного падения (постоянная величина), </w:t>
      </w:r>
      <w:r>
        <w:rPr>
          <w:lang w:val="en-US"/>
        </w:rPr>
        <w:t xml:space="preserve">g </w:t>
      </w:r>
      <w:r>
        <w:t>= 9.8 м/с</w:t>
      </w:r>
      <w:r>
        <w:rPr>
          <w:vertAlign w:val="superscript"/>
        </w:rPr>
        <w:t>2</w:t>
      </w:r>
      <w:r>
        <w:t xml:space="preserve"> ;</w:t>
      </w:r>
    </w:p>
    <w:p w:rsidR="001B4FF1" w:rsidRDefault="00A61F19">
      <w:r>
        <w:t xml:space="preserve">                             </w:t>
      </w:r>
      <w:r>
        <w:rPr>
          <w:position w:val="-12"/>
        </w:rPr>
        <w:object w:dxaOrig="4360" w:dyaOrig="360">
          <v:shape id="_x0000_i1043" type="#_x0000_t75" style="width:218.25pt;height:18pt" o:ole="" fillcolor="window">
            <v:imagedata r:id="rId36" o:title=""/>
          </v:shape>
          <o:OLEObject Type="Embed" ProgID="Equation.3" ShapeID="_x0000_i1043" DrawAspect="Content" ObjectID="_1453821387" r:id="rId37"/>
        </w:object>
      </w:r>
      <w:r>
        <w:t xml:space="preserve"> </w:t>
      </w:r>
      <w:r>
        <w:rPr>
          <w:lang w:val="en-US"/>
        </w:rPr>
        <w:t>H</w:t>
      </w:r>
      <w:r>
        <w:t>.</w:t>
      </w:r>
    </w:p>
    <w:p w:rsidR="001B4FF1" w:rsidRDefault="00A61F19">
      <w:r>
        <w:t xml:space="preserve">         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lang w:val="en-US"/>
        </w:rPr>
        <w:t xml:space="preserve">- </w:t>
      </w:r>
      <w:r>
        <w:t>номинальная скорость вращения двигателя (об/мин) ;</w:t>
      </w:r>
    </w:p>
    <w:p w:rsidR="001B4FF1" w:rsidRDefault="00A61F19">
      <w:r>
        <w:rPr>
          <w:lang w:val="en-US"/>
        </w:rPr>
        <w:t xml:space="preserve">                                              n</w:t>
      </w:r>
      <w:r>
        <w:rPr>
          <w:vertAlign w:val="subscript"/>
        </w:rPr>
        <w:t>дв</w:t>
      </w:r>
      <w:r>
        <w:t xml:space="preserve">= 723 об/мин. </w:t>
      </w:r>
    </w:p>
    <w:p w:rsidR="001B4FF1" w:rsidRDefault="00A61F19">
      <w:r>
        <w:t xml:space="preserve">         </w:t>
      </w:r>
      <w:r>
        <w:rPr>
          <w:lang w:val="en-US"/>
        </w:rPr>
        <w:t>i</w:t>
      </w:r>
      <w:r>
        <w:t xml:space="preserve"> – передаточное отношение </w:t>
      </w:r>
    </w:p>
    <w:p w:rsidR="001B4FF1" w:rsidRDefault="00A61F19">
      <w:r>
        <w:t xml:space="preserve">                                             </w:t>
      </w:r>
      <w:r>
        <w:rPr>
          <w:position w:val="-32"/>
        </w:rPr>
        <w:object w:dxaOrig="780" w:dyaOrig="720">
          <v:shape id="_x0000_i1044" type="#_x0000_t75" style="width:39pt;height:36pt" o:ole="" fillcolor="window">
            <v:imagedata r:id="rId38" o:title=""/>
          </v:shape>
          <o:OLEObject Type="Embed" ProgID="Equation.3" ShapeID="_x0000_i1044" DrawAspect="Content" ObjectID="_1453821388" r:id="rId39"/>
        </w:object>
      </w:r>
    </w:p>
    <w:p w:rsidR="001B4FF1" w:rsidRDefault="00A61F19">
      <w:r>
        <w:t xml:space="preserve">где    </w:t>
      </w:r>
      <w:r>
        <w:rPr>
          <w:lang w:val="en-US"/>
        </w:rPr>
        <w:t>n</w:t>
      </w:r>
      <w:r>
        <w:rPr>
          <w:vertAlign w:val="subscript"/>
        </w:rPr>
        <w:t>рм</w:t>
      </w:r>
      <w:r>
        <w:t xml:space="preserve"> – скорость вращения рабочей машины (барабана)</w:t>
      </w:r>
    </w:p>
    <w:p w:rsidR="001B4FF1" w:rsidRDefault="00A61F19">
      <w:r>
        <w:t xml:space="preserve">                                              </w:t>
      </w:r>
      <w:r>
        <w:rPr>
          <w:position w:val="-30"/>
        </w:rPr>
        <w:object w:dxaOrig="1540" w:dyaOrig="680">
          <v:shape id="_x0000_i1045" type="#_x0000_t75" style="width:77.25pt;height:33.75pt" o:ole="" fillcolor="window">
            <v:imagedata r:id="rId40" o:title=""/>
          </v:shape>
          <o:OLEObject Type="Embed" ProgID="Equation.3" ShapeID="_x0000_i1045" DrawAspect="Content" ObjectID="_1453821389" r:id="rId41"/>
        </w:object>
      </w:r>
    </w:p>
    <w:p w:rsidR="001B4FF1" w:rsidRDefault="00A61F19">
      <w:r>
        <w:t xml:space="preserve">где    </w:t>
      </w:r>
      <w:r>
        <w:rPr>
          <w:lang w:val="en-US"/>
        </w:rPr>
        <w:t xml:space="preserve">m – </w:t>
      </w:r>
      <w:r>
        <w:t>число полиспастов  (</w:t>
      </w:r>
      <w:r>
        <w:rPr>
          <w:lang w:val="en-US"/>
        </w:rPr>
        <w:t>m</w:t>
      </w:r>
      <w:r>
        <w:t>=2);</w:t>
      </w:r>
    </w:p>
    <w:p w:rsidR="001B4FF1" w:rsidRDefault="00A61F19">
      <w:r>
        <w:t xml:space="preserve">         </w:t>
      </w:r>
      <w:r>
        <w:rPr>
          <w:lang w:val="en-US"/>
        </w:rPr>
        <w:t>D</w:t>
      </w:r>
      <w:r>
        <w:rPr>
          <w:vertAlign w:val="subscript"/>
        </w:rPr>
        <w:t xml:space="preserve">б </w:t>
      </w:r>
      <w:r>
        <w:t>– диаметр барабана    (</w:t>
      </w:r>
      <w:r>
        <w:rPr>
          <w:lang w:val="en-US"/>
        </w:rPr>
        <w:t>D</w:t>
      </w:r>
      <w:r>
        <w:rPr>
          <w:vertAlign w:val="subscript"/>
        </w:rPr>
        <w:t>б</w:t>
      </w:r>
      <w:r>
        <w:t>=0.4 м)</w:t>
      </w:r>
    </w:p>
    <w:p w:rsidR="001B4FF1" w:rsidRDefault="00A61F19">
      <w:r>
        <w:t xml:space="preserve">         </w:t>
      </w:r>
      <w:r>
        <w:sym w:font="Symbol" w:char="F070"/>
      </w:r>
      <w:r>
        <w:t xml:space="preserve"> = 3.14</w:t>
      </w:r>
    </w:p>
    <w:p w:rsidR="001B4FF1" w:rsidRDefault="00A61F19">
      <w:r>
        <w:t xml:space="preserve">         </w:t>
      </w:r>
      <w:r>
        <w:rPr>
          <w:lang w:val="en-US"/>
        </w:rPr>
        <w:t>V</w:t>
      </w:r>
      <w:r>
        <w:t xml:space="preserve"> – скорость поступательно движущегося элемента</w:t>
      </w:r>
    </w:p>
    <w:p w:rsidR="001B4FF1" w:rsidRDefault="00A61F19">
      <w:r>
        <w:t xml:space="preserve">                                    </w:t>
      </w:r>
      <w:r>
        <w:rPr>
          <w:position w:val="-30"/>
        </w:rPr>
        <w:object w:dxaOrig="3540" w:dyaOrig="680">
          <v:shape id="_x0000_i1046" type="#_x0000_t75" style="width:177pt;height:33.75pt" o:ole="" fillcolor="window">
            <v:imagedata r:id="rId42" o:title=""/>
          </v:shape>
          <o:OLEObject Type="Embed" ProgID="Equation.3" ShapeID="_x0000_i1046" DrawAspect="Content" ObjectID="_1453821390" r:id="rId43"/>
        </w:object>
      </w:r>
      <w:r>
        <w:t xml:space="preserve">         об/мин;</w:t>
      </w:r>
    </w:p>
    <w:p w:rsidR="001B4FF1" w:rsidRDefault="00A61F19">
      <w:r>
        <w:t xml:space="preserve">                                    </w:t>
      </w:r>
      <w:r>
        <w:rPr>
          <w:position w:val="-32"/>
        </w:rPr>
        <w:object w:dxaOrig="2400" w:dyaOrig="720">
          <v:shape id="_x0000_i1047" type="#_x0000_t75" style="width:120pt;height:36pt" o:ole="" fillcolor="window">
            <v:imagedata r:id="rId44" o:title=""/>
          </v:shape>
          <o:OLEObject Type="Embed" ProgID="Equation.3" ShapeID="_x0000_i1047" DrawAspect="Content" ObjectID="_1453821391" r:id="rId45"/>
        </w:object>
      </w:r>
    </w:p>
    <w:p w:rsidR="001B4FF1" w:rsidRDefault="00A61F19">
      <w:r>
        <w:rPr>
          <w:position w:val="-68"/>
        </w:rPr>
        <w:object w:dxaOrig="6060" w:dyaOrig="1480">
          <v:shape id="_x0000_i1048" type="#_x0000_t75" style="width:303pt;height:74.25pt" o:ole="" fillcolor="window">
            <v:imagedata r:id="rId46" o:title=""/>
          </v:shape>
          <o:OLEObject Type="Embed" ProgID="Equation.3" ShapeID="_x0000_i1048" DrawAspect="Content" ObjectID="_1453821392" r:id="rId47"/>
        </w:object>
      </w:r>
      <w:r>
        <w:tab/>
        <w:t xml:space="preserve"> </w:t>
      </w:r>
    </w:p>
    <w:p w:rsidR="001B4FF1" w:rsidRDefault="001B4FF1"/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 xml:space="preserve">  4. Определение приведенного момента сопротивления рабочей машины. </w:t>
      </w:r>
    </w:p>
    <w:p w:rsidR="001B4FF1" w:rsidRDefault="00A61F19">
      <w:pPr>
        <w:rPr>
          <w:lang w:val="en-US"/>
        </w:rPr>
      </w:pPr>
      <w:r>
        <w:rPr>
          <w:lang w:val="en-US"/>
        </w:rPr>
        <w:t>При подъеме груза величина момента сопротивления, когда поток энергии идет от двигателя к рабочей машине, находится из уравнения: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                                    </w:t>
      </w:r>
      <w:r>
        <w:rPr>
          <w:position w:val="-28"/>
          <w:lang w:val="en-US"/>
        </w:rPr>
        <w:object w:dxaOrig="1160" w:dyaOrig="700">
          <v:shape id="_x0000_i1049" type="#_x0000_t75" style="width:57.75pt;height:35.25pt" o:ole="" fillcolor="window">
            <v:imagedata r:id="rId48" o:title=""/>
          </v:shape>
          <o:OLEObject Type="Embed" ProgID="Equation.3" ShapeID="_x0000_i1049" DrawAspect="Content" ObjectID="_1453821393" r:id="rId49"/>
        </w:object>
      </w:r>
      <w:r>
        <w:rPr>
          <w:lang w:val="en-US"/>
        </w:rPr>
        <w:t xml:space="preserve">  </w:t>
      </w:r>
    </w:p>
    <w:p w:rsidR="001B4FF1" w:rsidRDefault="00A61F19">
      <w:r>
        <w:rPr>
          <w:lang w:val="en-US"/>
        </w:rPr>
        <w:t>где       i</w:t>
      </w:r>
      <w:r>
        <w:t xml:space="preserve"> – передаточное отношение (</w:t>
      </w:r>
      <w:r>
        <w:rPr>
          <w:lang w:val="en-US"/>
        </w:rPr>
        <w:t xml:space="preserve">i = </w:t>
      </w:r>
      <w:r>
        <w:t>25.22);</w:t>
      </w:r>
    </w:p>
    <w:p w:rsidR="001B4FF1" w:rsidRDefault="00A61F19">
      <w:r>
        <w:t xml:space="preserve">            </w:t>
      </w:r>
      <w:r>
        <w:sym w:font="Symbol" w:char="F068"/>
      </w:r>
      <w:r>
        <w:t xml:space="preserve"> - к.п.д. передачи (</w:t>
      </w:r>
      <w:r>
        <w:sym w:font="Symbol" w:char="F068"/>
      </w:r>
      <w:r>
        <w:t>= 0.84)</w:t>
      </w:r>
    </w:p>
    <w:p w:rsidR="001B4FF1" w:rsidRDefault="00A61F19">
      <w:r>
        <w:t xml:space="preserve">            М</w:t>
      </w:r>
      <w:r>
        <w:rPr>
          <w:vertAlign w:val="subscript"/>
        </w:rPr>
        <w:t xml:space="preserve">рм </w:t>
      </w:r>
      <w:r>
        <w:t xml:space="preserve">= момент сопротивления на валу рабочей машины   </w:t>
      </w:r>
      <w:r>
        <w:rPr>
          <w:position w:val="-10"/>
        </w:rPr>
        <w:object w:dxaOrig="859" w:dyaOrig="320">
          <v:shape id="_x0000_i1050" type="#_x0000_t75" style="width:42.75pt;height:15.75pt" o:ole="" fillcolor="window">
            <v:imagedata r:id="rId50" o:title=""/>
          </v:shape>
          <o:OLEObject Type="Embed" ProgID="Equation.3" ShapeID="_x0000_i1050" DrawAspect="Content" ObjectID="_1453821394" r:id="rId51"/>
        </w:object>
      </w:r>
      <w:r>
        <w:t xml:space="preserve">   </w:t>
      </w:r>
    </w:p>
    <w:p w:rsidR="001B4FF1" w:rsidRDefault="00A61F19">
      <w:r>
        <w:t xml:space="preserve">                                              </w:t>
      </w:r>
      <w:r>
        <w:rPr>
          <w:position w:val="-28"/>
        </w:rPr>
        <w:object w:dxaOrig="2060" w:dyaOrig="680">
          <v:shape id="_x0000_i1051" type="#_x0000_t75" style="width:102.75pt;height:33.75pt" o:ole="" fillcolor="window">
            <v:imagedata r:id="rId52" o:title=""/>
          </v:shape>
          <o:OLEObject Type="Embed" ProgID="Equation.3" ShapeID="_x0000_i1051" DrawAspect="Content" ObjectID="_1453821395" r:id="rId53"/>
        </w:object>
      </w:r>
    </w:p>
    <w:p w:rsidR="001B4FF1" w:rsidRDefault="00A61F19">
      <w:r>
        <w:t xml:space="preserve">где      </w:t>
      </w:r>
      <w:r>
        <w:rPr>
          <w:lang w:val="en-US"/>
        </w:rPr>
        <w:t>Q+Q</w:t>
      </w:r>
      <w:r>
        <w:rPr>
          <w:vertAlign w:val="subscript"/>
        </w:rPr>
        <w:t>0</w:t>
      </w:r>
      <w:r>
        <w:t xml:space="preserve"> – вес груза с крюком (кг)  (</w:t>
      </w:r>
      <w:r>
        <w:rPr>
          <w:lang w:val="en-US"/>
        </w:rPr>
        <w:t>Q+Q</w:t>
      </w:r>
      <w:r>
        <w:rPr>
          <w:vertAlign w:val="subscript"/>
        </w:rPr>
        <w:t>0</w:t>
      </w:r>
      <w:r>
        <w:t xml:space="preserve"> = 5775 кг)</w:t>
      </w:r>
    </w:p>
    <w:p w:rsidR="001B4FF1" w:rsidRDefault="00A61F19">
      <w:r>
        <w:t xml:space="preserve">            </w:t>
      </w:r>
      <w:r>
        <w:rPr>
          <w:lang w:val="en-US"/>
        </w:rPr>
        <w:t>D</w:t>
      </w:r>
      <w:r>
        <w:rPr>
          <w:vertAlign w:val="subscript"/>
        </w:rPr>
        <w:t>б</w:t>
      </w:r>
      <w:r>
        <w:t xml:space="preserve"> – диаметр барабана  (</w:t>
      </w:r>
      <w:r>
        <w:rPr>
          <w:lang w:val="en-US"/>
        </w:rPr>
        <w:t>D</w:t>
      </w:r>
      <w:r>
        <w:rPr>
          <w:vertAlign w:val="subscript"/>
        </w:rPr>
        <w:t>б</w:t>
      </w:r>
      <w:r>
        <w:t xml:space="preserve"> = 0.4 м)</w:t>
      </w:r>
    </w:p>
    <w:p w:rsidR="001B4FF1" w:rsidRDefault="00A61F19">
      <w:r>
        <w:t xml:space="preserve">            </w:t>
      </w:r>
      <w:r>
        <w:rPr>
          <w:lang w:val="en-US"/>
        </w:rPr>
        <w:t>m</w:t>
      </w:r>
      <w:r>
        <w:t xml:space="preserve"> –</w:t>
      </w:r>
      <w:r>
        <w:rPr>
          <w:lang w:val="en-US"/>
        </w:rPr>
        <w:t xml:space="preserve"> </w:t>
      </w:r>
      <w:r>
        <w:t>число полиспастов  (</w:t>
      </w:r>
      <w:r>
        <w:rPr>
          <w:lang w:val="en-US"/>
        </w:rPr>
        <w:t>m</w:t>
      </w:r>
      <w:r>
        <w:t xml:space="preserve"> = 2)</w:t>
      </w:r>
    </w:p>
    <w:p w:rsidR="001B4FF1" w:rsidRDefault="00A61F19">
      <w:r>
        <w:t xml:space="preserve">            </w:t>
      </w:r>
      <w:r>
        <w:sym w:font="Symbol" w:char="F068"/>
      </w:r>
      <w:r>
        <w:t xml:space="preserve"> - кпд электропривода  (</w:t>
      </w:r>
      <w:r>
        <w:sym w:font="Symbol" w:char="F068"/>
      </w:r>
      <w:r>
        <w:t xml:space="preserve"> = 0.84)</w:t>
      </w:r>
    </w:p>
    <w:p w:rsidR="001B4FF1" w:rsidRDefault="00A61F19">
      <w:r>
        <w:t xml:space="preserve">                                </w:t>
      </w:r>
      <w:r>
        <w:rPr>
          <w:position w:val="-28"/>
        </w:rPr>
        <w:object w:dxaOrig="4060" w:dyaOrig="680">
          <v:shape id="_x0000_i1052" type="#_x0000_t75" style="width:203.25pt;height:33.75pt" o:ole="" fillcolor="window">
            <v:imagedata r:id="rId54" o:title=""/>
          </v:shape>
          <o:OLEObject Type="Embed" ProgID="Equation.3" ShapeID="_x0000_i1052" DrawAspect="Content" ObjectID="_1453821396" r:id="rId55"/>
        </w:object>
      </w:r>
      <w:r>
        <w:t xml:space="preserve">   </w:t>
      </w:r>
      <w:r>
        <w:rPr>
          <w:position w:val="-10"/>
        </w:rPr>
        <w:object w:dxaOrig="660" w:dyaOrig="260">
          <v:shape id="_x0000_i1053" type="#_x0000_t75" style="width:33pt;height:12.75pt" o:ole="" fillcolor="window">
            <v:imagedata r:id="rId56" o:title=""/>
          </v:shape>
          <o:OLEObject Type="Embed" ProgID="Equation.3" ShapeID="_x0000_i1053" DrawAspect="Content" ObjectID="_1453821397" r:id="rId57"/>
        </w:object>
      </w:r>
    </w:p>
    <w:p w:rsidR="001B4FF1" w:rsidRDefault="00A61F19">
      <w:r>
        <w:t xml:space="preserve">                                      </w:t>
      </w:r>
      <w:r>
        <w:rPr>
          <w:position w:val="-28"/>
        </w:rPr>
        <w:object w:dxaOrig="3320" w:dyaOrig="700">
          <v:shape id="_x0000_i1054" type="#_x0000_t75" style="width:165.75pt;height:35.25pt" o:ole="" fillcolor="window">
            <v:imagedata r:id="rId58" o:title=""/>
          </v:shape>
          <o:OLEObject Type="Embed" ProgID="Equation.3" ShapeID="_x0000_i1054" DrawAspect="Content" ObjectID="_1453821398" r:id="rId59"/>
        </w:object>
      </w:r>
      <w:r>
        <w:t xml:space="preserve">   </w:t>
      </w:r>
      <w:r>
        <w:rPr>
          <w:position w:val="-6"/>
        </w:rPr>
        <w:object w:dxaOrig="639" w:dyaOrig="220">
          <v:shape id="_x0000_i1055" type="#_x0000_t75" style="width:32.25pt;height:11.25pt" o:ole="" fillcolor="window">
            <v:imagedata r:id="rId60" o:title=""/>
          </v:shape>
          <o:OLEObject Type="Embed" ProgID="Equation.3" ShapeID="_x0000_i1055" DrawAspect="Content" ObjectID="_1453821399" r:id="rId61"/>
        </w:object>
      </w: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A61F19">
      <w:r>
        <w:rPr>
          <w:b w:val="0"/>
          <w:sz w:val="28"/>
        </w:rPr>
        <w:t xml:space="preserve">               5. Определение времени пуска и торможения привода.</w:t>
      </w:r>
    </w:p>
    <w:p w:rsidR="001B4FF1" w:rsidRDefault="00A61F19">
      <w:r>
        <w:tab/>
        <w:t>Время пуска и торможения двигателя определяется по формулам:</w:t>
      </w:r>
    </w:p>
    <w:p w:rsidR="001B4FF1" w:rsidRDefault="00A61F19">
      <w:r>
        <w:t xml:space="preserve">                                                         </w:t>
      </w:r>
      <w:r>
        <w:rPr>
          <w:position w:val="-30"/>
        </w:rPr>
        <w:object w:dxaOrig="1640" w:dyaOrig="720">
          <v:shape id="_x0000_i1056" type="#_x0000_t75" style="width:81.75pt;height:36pt" o:ole="" fillcolor="window">
            <v:imagedata r:id="rId62" o:title=""/>
          </v:shape>
          <o:OLEObject Type="Embed" ProgID="Equation.3" ShapeID="_x0000_i1056" DrawAspect="Content" ObjectID="_1453821400" r:id="rId63"/>
        </w:object>
      </w:r>
    </w:p>
    <w:p w:rsidR="001B4FF1" w:rsidRDefault="00A61F19">
      <w:r>
        <w:t xml:space="preserve">                                                         </w:t>
      </w:r>
      <w:r>
        <w:rPr>
          <w:position w:val="-30"/>
        </w:rPr>
        <w:object w:dxaOrig="1640" w:dyaOrig="720">
          <v:shape id="_x0000_i1057" type="#_x0000_t75" style="width:81.75pt;height:36pt" o:ole="" fillcolor="window">
            <v:imagedata r:id="rId64" o:title=""/>
          </v:shape>
          <o:OLEObject Type="Embed" ProgID="Equation.3" ShapeID="_x0000_i1057" DrawAspect="Content" ObjectID="_1453821401" r:id="rId65"/>
        </w:object>
      </w:r>
    </w:p>
    <w:p w:rsidR="001B4FF1" w:rsidRDefault="00A61F19">
      <w:r>
        <w:t xml:space="preserve">где   </w:t>
      </w:r>
      <w:r>
        <w:rPr>
          <w:lang w:val="en-US"/>
        </w:rPr>
        <w:t>GD</w:t>
      </w:r>
      <w:r>
        <w:rPr>
          <w:vertAlign w:val="superscript"/>
        </w:rPr>
        <w:t>2</w:t>
      </w:r>
      <w:r>
        <w:t xml:space="preserve"> – маховый момент системы электропривода (</w:t>
      </w:r>
      <w:r>
        <w:rPr>
          <w:lang w:val="en-US"/>
        </w:rPr>
        <w:t>GD</w:t>
      </w:r>
      <w:r>
        <w:rPr>
          <w:vertAlign w:val="superscript"/>
        </w:rPr>
        <w:t>2</w:t>
      </w:r>
      <w:r>
        <w:t xml:space="preserve"> = 12.84 </w:t>
      </w:r>
      <w:r>
        <w:rPr>
          <w:position w:val="-6"/>
        </w:rPr>
        <w:object w:dxaOrig="680" w:dyaOrig="320">
          <v:shape id="_x0000_i1058" type="#_x0000_t75" style="width:33.75pt;height:15.75pt" o:ole="" fillcolor="window">
            <v:imagedata r:id="rId66" o:title=""/>
          </v:shape>
          <o:OLEObject Type="Embed" ProgID="Equation.3" ShapeID="_x0000_i1058" DrawAspect="Content" ObjectID="_1453821402" r:id="rId67"/>
        </w:object>
      </w:r>
      <w:r>
        <w:t>);</w:t>
      </w:r>
    </w:p>
    <w:p w:rsidR="001B4FF1" w:rsidRDefault="00A61F19">
      <w:r>
        <w:t xml:space="preserve">         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t xml:space="preserve"> – частота вращения двигателя (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t xml:space="preserve"> = 723 </w:t>
      </w:r>
      <w:r>
        <w:rPr>
          <w:position w:val="-18"/>
        </w:rPr>
        <w:object w:dxaOrig="780" w:dyaOrig="480">
          <v:shape id="_x0000_i1059" type="#_x0000_t75" style="width:39pt;height:24pt" o:ole="" fillcolor="window">
            <v:imagedata r:id="rId68" o:title=""/>
          </v:shape>
          <o:OLEObject Type="Embed" ProgID="Equation.3" ShapeID="_x0000_i1059" DrawAspect="Content" ObjectID="_1453821403" r:id="rId69"/>
        </w:object>
      </w:r>
      <w:r>
        <w:t>);</w:t>
      </w:r>
    </w:p>
    <w:p w:rsidR="001B4FF1" w:rsidRDefault="00A61F19">
      <w:r>
        <w:t xml:space="preserve">         М</w:t>
      </w:r>
      <w:r>
        <w:rPr>
          <w:vertAlign w:val="subscript"/>
          <w:lang w:val="en-US"/>
        </w:rPr>
        <w:t xml:space="preserve">j </w:t>
      </w:r>
      <w:r>
        <w:rPr>
          <w:lang w:val="en-US"/>
        </w:rPr>
        <w:t xml:space="preserve">– </w:t>
      </w:r>
      <w:r>
        <w:t>динамический момент электропривода</w:t>
      </w:r>
    </w:p>
    <w:p w:rsidR="001B4FF1" w:rsidRDefault="00A61F19">
      <w:r>
        <w:t xml:space="preserve">                                                           </w:t>
      </w:r>
      <w:r>
        <w:rPr>
          <w:position w:val="-12"/>
        </w:rPr>
        <w:object w:dxaOrig="1540" w:dyaOrig="460">
          <v:shape id="_x0000_i1060" type="#_x0000_t75" style="width:77.25pt;height:23.25pt" o:ole="" fillcolor="window">
            <v:imagedata r:id="rId70" o:title=""/>
          </v:shape>
          <o:OLEObject Type="Embed" ProgID="Equation.3" ShapeID="_x0000_i1060" DrawAspect="Content" ObjectID="_1453821404" r:id="rId71"/>
        </w:object>
      </w:r>
    </w:p>
    <w:p w:rsidR="001B4FF1" w:rsidRDefault="00A61F19">
      <w:r>
        <w:tab/>
        <w:t>Знак плюс у момента  М</w:t>
      </w:r>
      <w:r>
        <w:rPr>
          <w:lang w:val="en-US"/>
        </w:rPr>
        <w:t>g</w:t>
      </w:r>
      <w:r>
        <w:t xml:space="preserve"> берётся в том случае, когда двигатель работает в двигательном режиме, а знак минус – при тормозном режиме.</w:t>
      </w:r>
    </w:p>
    <w:p w:rsidR="001B4FF1" w:rsidRDefault="00A61F19">
      <w:r>
        <w:tab/>
        <w:t>Знак плюс у момента сопротивления выбирается в том случае, когда рабочая машина по-</w:t>
      </w:r>
    </w:p>
    <w:p w:rsidR="001B4FF1" w:rsidRDefault="00A61F19">
      <w:r>
        <w:t>могает движению системы (при опускании груза), а знак минус, если рабочая машина мешает движению системы.</w:t>
      </w:r>
    </w:p>
    <w:p w:rsidR="001B4FF1" w:rsidRDefault="00A61F19">
      <w:r>
        <w:tab/>
        <w:t>Величина момента двигателя находится из уравнения:</w:t>
      </w:r>
    </w:p>
    <w:p w:rsidR="001B4FF1" w:rsidRDefault="00A61F19">
      <w:pPr>
        <w:rPr>
          <w:vertAlign w:val="subscript"/>
        </w:rPr>
      </w:pPr>
      <w:r>
        <w:t xml:space="preserve">                                                              М</w:t>
      </w:r>
      <w:r>
        <w:rPr>
          <w:lang w:val="en-US"/>
        </w:rPr>
        <w:t>g</w:t>
      </w:r>
      <w:r>
        <w:t xml:space="preserve"> = </w:t>
      </w:r>
      <w:r>
        <w:sym w:font="Symbol" w:char="F062"/>
      </w:r>
      <w:r>
        <w:t>М</w:t>
      </w:r>
      <w:r>
        <w:rPr>
          <w:vertAlign w:val="subscript"/>
        </w:rPr>
        <w:t>н</w:t>
      </w:r>
    </w:p>
    <w:p w:rsidR="001B4FF1" w:rsidRDefault="00A61F19">
      <w:r>
        <w:t xml:space="preserve">где   </w:t>
      </w:r>
      <w:r>
        <w:sym w:font="Symbol" w:char="F062"/>
      </w:r>
      <w:r>
        <w:t xml:space="preserve"> - коэффициент, зависящий от типа двигателя и условия пуска.</w:t>
      </w:r>
    </w:p>
    <w:p w:rsidR="001B4FF1" w:rsidRDefault="00A61F19">
      <w:r>
        <w:tab/>
        <w:t xml:space="preserve">Для двигателя постоянного тока и асинхронных двигателей с фазным ротором  </w:t>
      </w:r>
    </w:p>
    <w:p w:rsidR="001B4FF1" w:rsidRDefault="00A61F19">
      <w:r>
        <w:t xml:space="preserve">                                                                                                                                             </w:t>
      </w:r>
      <w:r>
        <w:sym w:font="Symbol" w:char="F062"/>
      </w:r>
      <w:r>
        <w:t xml:space="preserve"> = 1.4 </w:t>
      </w:r>
      <w:r>
        <w:sym w:font="Symbol" w:char="F0B8"/>
      </w:r>
      <w:r>
        <w:t xml:space="preserve"> 1.6.</w:t>
      </w:r>
    </w:p>
    <w:p w:rsidR="001B4FF1" w:rsidRDefault="00A61F19">
      <w:r>
        <w:tab/>
        <w:t xml:space="preserve">Для данного двигателя  </w:t>
      </w:r>
      <w:r>
        <w:sym w:font="Symbol" w:char="F062"/>
      </w:r>
      <w:r>
        <w:t xml:space="preserve"> = 1.6.</w:t>
      </w:r>
    </w:p>
    <w:p w:rsidR="001B4FF1" w:rsidRDefault="00A61F19">
      <w:r>
        <w:t xml:space="preserve">                                                         </w:t>
      </w:r>
      <w:r>
        <w:rPr>
          <w:position w:val="-30"/>
        </w:rPr>
        <w:object w:dxaOrig="1380" w:dyaOrig="700">
          <v:shape id="_x0000_i1061" type="#_x0000_t75" style="width:69pt;height:35.25pt" o:ole="" fillcolor="window">
            <v:imagedata r:id="rId72" o:title=""/>
          </v:shape>
          <o:OLEObject Type="Embed" ProgID="Equation.3" ShapeID="_x0000_i1061" DrawAspect="Content" ObjectID="_1453821405" r:id="rId73"/>
        </w:object>
      </w:r>
    </w:p>
    <w:p w:rsidR="001B4FF1" w:rsidRDefault="00A61F19">
      <w:r>
        <w:t>где     М</w:t>
      </w:r>
      <w:r>
        <w:rPr>
          <w:vertAlign w:val="subscript"/>
        </w:rPr>
        <w:t>н</w:t>
      </w:r>
      <w:r>
        <w:t xml:space="preserve"> – номинальный момент двигателя</w:t>
      </w:r>
    </w:p>
    <w:p w:rsidR="001B4FF1" w:rsidRDefault="00A61F19">
      <w:r>
        <w:t xml:space="preserve">          Р</w:t>
      </w:r>
      <w:r>
        <w:rPr>
          <w:vertAlign w:val="subscript"/>
        </w:rPr>
        <w:t>н</w:t>
      </w:r>
      <w:r>
        <w:t xml:space="preserve"> – номинальная мощность двигателя (Р</w:t>
      </w:r>
      <w:r>
        <w:rPr>
          <w:vertAlign w:val="subscript"/>
        </w:rPr>
        <w:t>н</w:t>
      </w:r>
      <w:r>
        <w:t xml:space="preserve"> = 22 кВт);</w:t>
      </w:r>
    </w:p>
    <w:p w:rsidR="001B4FF1" w:rsidRDefault="00A61F19">
      <w:r>
        <w:t xml:space="preserve">          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t xml:space="preserve"> – частота вращения двигателя (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t xml:space="preserve"> = 723</w:t>
      </w:r>
      <w:r>
        <w:rPr>
          <w:position w:val="-18"/>
        </w:rPr>
        <w:object w:dxaOrig="780" w:dyaOrig="480">
          <v:shape id="_x0000_i1062" type="#_x0000_t75" style="width:39pt;height:24pt" o:ole="" fillcolor="window">
            <v:imagedata r:id="rId68" o:title=""/>
          </v:shape>
          <o:OLEObject Type="Embed" ProgID="Equation.3" ShapeID="_x0000_i1062" DrawAspect="Content" ObjectID="_1453821406" r:id="rId74"/>
        </w:object>
      </w:r>
      <w:r>
        <w:t>)</w:t>
      </w:r>
    </w:p>
    <w:p w:rsidR="001B4FF1" w:rsidRDefault="00A61F19">
      <w:r>
        <w:t xml:space="preserve">                                     </w:t>
      </w:r>
      <w:r>
        <w:rPr>
          <w:position w:val="-30"/>
        </w:rPr>
        <w:object w:dxaOrig="3420" w:dyaOrig="700">
          <v:shape id="_x0000_i1063" type="#_x0000_t75" style="width:171pt;height:35.25pt" o:ole="" fillcolor="window">
            <v:imagedata r:id="rId75" o:title=""/>
          </v:shape>
          <o:OLEObject Type="Embed" ProgID="Equation.3" ShapeID="_x0000_i1063" DrawAspect="Content" ObjectID="_1453821407" r:id="rId76"/>
        </w:object>
      </w:r>
      <w:r>
        <w:t xml:space="preserve">  </w:t>
      </w:r>
      <w:r>
        <w:rPr>
          <w:position w:val="-10"/>
        </w:rPr>
        <w:object w:dxaOrig="660" w:dyaOrig="260">
          <v:shape id="_x0000_i1064" type="#_x0000_t75" style="width:33pt;height:12.75pt" o:ole="" fillcolor="window">
            <v:imagedata r:id="rId77" o:title=""/>
          </v:shape>
          <o:OLEObject Type="Embed" ProgID="Equation.3" ShapeID="_x0000_i1064" DrawAspect="Content" ObjectID="_1453821408" r:id="rId78"/>
        </w:object>
      </w:r>
    </w:p>
    <w:p w:rsidR="001B4FF1" w:rsidRDefault="00A61F19">
      <w:r>
        <w:t xml:space="preserve">                                    </w:t>
      </w:r>
      <w:r>
        <w:rPr>
          <w:position w:val="-12"/>
        </w:rPr>
        <w:object w:dxaOrig="3320" w:dyaOrig="360">
          <v:shape id="_x0000_i1065" type="#_x0000_t75" style="width:165.75pt;height:18pt" o:ole="" fillcolor="window">
            <v:imagedata r:id="rId79" o:title=""/>
          </v:shape>
          <o:OLEObject Type="Embed" ProgID="Equation.3" ShapeID="_x0000_i1065" DrawAspect="Content" ObjectID="_1453821409" r:id="rId80"/>
        </w:object>
      </w:r>
      <w:r>
        <w:t xml:space="preserve">   </w:t>
      </w:r>
      <w:r>
        <w:rPr>
          <w:position w:val="-10"/>
        </w:rPr>
        <w:object w:dxaOrig="660" w:dyaOrig="260">
          <v:shape id="_x0000_i1066" type="#_x0000_t75" style="width:33pt;height:12.75pt" o:ole="" fillcolor="window">
            <v:imagedata r:id="rId81" o:title=""/>
          </v:shape>
          <o:OLEObject Type="Embed" ProgID="Equation.3" ShapeID="_x0000_i1066" DrawAspect="Content" ObjectID="_1453821410" r:id="rId82"/>
        </w:object>
      </w:r>
    </w:p>
    <w:p w:rsidR="001B4FF1" w:rsidRDefault="00A61F19">
      <w:r>
        <w:t xml:space="preserve">                                М</w:t>
      </w:r>
      <w:r>
        <w:rPr>
          <w:lang w:val="en-US"/>
        </w:rPr>
        <w:t>j</w:t>
      </w:r>
      <w:r>
        <w:rPr>
          <w:vertAlign w:val="subscript"/>
        </w:rPr>
        <w:t>1</w:t>
      </w:r>
      <w:r>
        <w:t xml:space="preserve"> = М</w:t>
      </w:r>
      <w:r>
        <w:rPr>
          <w:lang w:val="en-US"/>
        </w:rPr>
        <w:t>g</w:t>
      </w:r>
      <w:r>
        <w:t xml:space="preserve"> – М</w:t>
      </w:r>
      <w:r>
        <w:rPr>
          <w:vertAlign w:val="subscript"/>
        </w:rPr>
        <w:t>с</w:t>
      </w:r>
      <w:r>
        <w:t xml:space="preserve"> = 47.47 – 32.45 = 15.02  </w:t>
      </w:r>
      <w:r>
        <w:rPr>
          <w:position w:val="-10"/>
        </w:rPr>
        <w:object w:dxaOrig="660" w:dyaOrig="260">
          <v:shape id="_x0000_i1067" type="#_x0000_t75" style="width:33pt;height:12.75pt" o:ole="" fillcolor="window">
            <v:imagedata r:id="rId83" o:title=""/>
          </v:shape>
          <o:OLEObject Type="Embed" ProgID="Equation.3" ShapeID="_x0000_i1067" DrawAspect="Content" ObjectID="_1453821411" r:id="rId84"/>
        </w:object>
      </w:r>
    </w:p>
    <w:p w:rsidR="001B4FF1" w:rsidRDefault="00A61F19">
      <w:r>
        <w:t xml:space="preserve">                                М</w:t>
      </w:r>
      <w:r>
        <w:rPr>
          <w:lang w:val="en-US"/>
        </w:rPr>
        <w:t>j</w:t>
      </w:r>
      <w:r>
        <w:rPr>
          <w:vertAlign w:val="subscript"/>
        </w:rPr>
        <w:t>2</w:t>
      </w:r>
      <w:r>
        <w:t xml:space="preserve"> = - М</w:t>
      </w:r>
      <w:r>
        <w:rPr>
          <w:lang w:val="en-US"/>
        </w:rPr>
        <w:t>g</w:t>
      </w:r>
      <w:r>
        <w:t xml:space="preserve"> – М</w:t>
      </w:r>
      <w:r>
        <w:rPr>
          <w:vertAlign w:val="subscript"/>
        </w:rPr>
        <w:t>с</w:t>
      </w:r>
      <w:r>
        <w:t xml:space="preserve"> = - 47.47 – 32.45 = - 79.92  </w:t>
      </w:r>
      <w:r>
        <w:rPr>
          <w:position w:val="-10"/>
        </w:rPr>
        <w:object w:dxaOrig="660" w:dyaOrig="260">
          <v:shape id="_x0000_i1068" type="#_x0000_t75" style="width:33pt;height:12.75pt" o:ole="" fillcolor="window">
            <v:imagedata r:id="rId83" o:title=""/>
          </v:shape>
          <o:OLEObject Type="Embed" ProgID="Equation.3" ShapeID="_x0000_i1068" DrawAspect="Content" ObjectID="_1453821412" r:id="rId85"/>
        </w:object>
      </w:r>
    </w:p>
    <w:p w:rsidR="001B4FF1" w:rsidRDefault="00A61F19">
      <w:r>
        <w:tab/>
        <w:t xml:space="preserve">Время пуска   </w:t>
      </w:r>
    </w:p>
    <w:p w:rsidR="001B4FF1" w:rsidRDefault="00A61F19">
      <w:r>
        <w:t xml:space="preserve">                                            </w:t>
      </w:r>
      <w:r>
        <w:rPr>
          <w:position w:val="-30"/>
        </w:rPr>
        <w:object w:dxaOrig="3680" w:dyaOrig="720">
          <v:shape id="_x0000_i1069" type="#_x0000_t75" style="width:183.75pt;height:36pt" o:ole="" fillcolor="window">
            <v:imagedata r:id="rId86" o:title=""/>
          </v:shape>
          <o:OLEObject Type="Embed" ProgID="Equation.3" ShapeID="_x0000_i1069" DrawAspect="Content" ObjectID="_1453821413" r:id="rId87"/>
        </w:object>
      </w:r>
      <w:r>
        <w:t xml:space="preserve"> с;</w:t>
      </w:r>
    </w:p>
    <w:p w:rsidR="001B4FF1" w:rsidRDefault="00A61F19">
      <w:r>
        <w:tab/>
        <w:t>Время торможения</w:t>
      </w:r>
    </w:p>
    <w:p w:rsidR="001B4FF1" w:rsidRDefault="00A61F19">
      <w:pPr>
        <w:ind w:left="990"/>
      </w:pPr>
      <w:r>
        <w:rPr>
          <w:b w:val="0"/>
          <w:sz w:val="28"/>
        </w:rPr>
        <w:t xml:space="preserve">                       </w:t>
      </w:r>
      <w:r>
        <w:rPr>
          <w:b w:val="0"/>
          <w:position w:val="-30"/>
          <w:sz w:val="28"/>
        </w:rPr>
        <w:object w:dxaOrig="4080" w:dyaOrig="720">
          <v:shape id="_x0000_i1070" type="#_x0000_t75" style="width:204pt;height:36pt" o:ole="" fillcolor="window">
            <v:imagedata r:id="rId88" o:title=""/>
          </v:shape>
          <o:OLEObject Type="Embed" ProgID="Equation.3" ShapeID="_x0000_i1070" DrawAspect="Content" ObjectID="_1453821414" r:id="rId89"/>
        </w:object>
      </w:r>
      <w:r>
        <w:rPr>
          <w:b w:val="0"/>
          <w:sz w:val="28"/>
        </w:rPr>
        <w:t xml:space="preserve"> </w:t>
      </w:r>
      <w:r>
        <w:t>с.</w:t>
      </w:r>
    </w:p>
    <w:p w:rsidR="001B4FF1" w:rsidRDefault="00A61F19">
      <w:pPr>
        <w:rPr>
          <w:lang w:val="en-US"/>
        </w:rPr>
      </w:pPr>
      <w:r>
        <w:t>В дальнейших расчётах знак минус, стоящий у времени торможения, не учитывается.</w:t>
      </w: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numPr>
          <w:ilvl w:val="0"/>
          <w:numId w:val="3"/>
        </w:numPr>
        <w:rPr>
          <w:b w:val="0"/>
          <w:sz w:val="28"/>
        </w:rPr>
      </w:pPr>
      <w:r>
        <w:rPr>
          <w:b w:val="0"/>
          <w:sz w:val="28"/>
        </w:rPr>
        <w:t xml:space="preserve">Определение пути, пройденного рабочим органом за время пуска и </w:t>
      </w:r>
    </w:p>
    <w:p w:rsidR="001B4FF1" w:rsidRDefault="00A61F19">
      <w:pPr>
        <w:ind w:left="360"/>
        <w:rPr>
          <w:b w:val="0"/>
          <w:sz w:val="28"/>
        </w:rPr>
      </w:pPr>
      <w:r>
        <w:rPr>
          <w:b w:val="0"/>
          <w:sz w:val="28"/>
        </w:rPr>
        <w:t>торможения.</w:t>
      </w:r>
    </w:p>
    <w:p w:rsidR="001B4FF1" w:rsidRDefault="00A61F19">
      <w:pPr>
        <w:ind w:firstLine="360"/>
      </w:pPr>
      <w:r>
        <w:t>Путь, пройденный рабочим органом за время пуска</w:t>
      </w:r>
      <w:r>
        <w:rPr>
          <w:b w:val="0"/>
          <w:sz w:val="28"/>
        </w:rPr>
        <w:t xml:space="preserve"> </w:t>
      </w:r>
      <w:r>
        <w:t>и торможения, вычисляется по формулам:</w:t>
      </w:r>
    </w:p>
    <w:p w:rsidR="001B4FF1" w:rsidRDefault="00A61F19">
      <w:pPr>
        <w:ind w:firstLine="360"/>
        <w:rPr>
          <w:b w:val="0"/>
          <w:sz w:val="28"/>
        </w:rPr>
      </w:pPr>
      <w:r>
        <w:t xml:space="preserve">                                                    </w:t>
      </w:r>
      <w:r>
        <w:rPr>
          <w:position w:val="-24"/>
        </w:rPr>
        <w:object w:dxaOrig="1100" w:dyaOrig="639">
          <v:shape id="_x0000_i1071" type="#_x0000_t75" style="width:54.75pt;height:32.25pt" o:ole="" fillcolor="window">
            <v:imagedata r:id="rId90" o:title=""/>
          </v:shape>
          <o:OLEObject Type="Embed" ProgID="Equation.3" ShapeID="_x0000_i1071" DrawAspect="Content" ObjectID="_1453821415" r:id="rId91"/>
        </w:object>
      </w:r>
      <w:r>
        <w:rPr>
          <w:b w:val="0"/>
          <w:sz w:val="28"/>
        </w:rPr>
        <w:t xml:space="preserve"> </w:t>
      </w:r>
    </w:p>
    <w:p w:rsidR="001B4FF1" w:rsidRDefault="00A61F19">
      <w:pPr>
        <w:ind w:firstLine="3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</w:t>
      </w:r>
      <w:r>
        <w:rPr>
          <w:b w:val="0"/>
          <w:position w:val="-24"/>
          <w:sz w:val="28"/>
        </w:rPr>
        <w:object w:dxaOrig="1160" w:dyaOrig="639">
          <v:shape id="_x0000_i1072" type="#_x0000_t75" style="width:57.75pt;height:32.25pt" o:ole="" fillcolor="window">
            <v:imagedata r:id="rId92" o:title=""/>
          </v:shape>
          <o:OLEObject Type="Embed" ProgID="Equation.3" ShapeID="_x0000_i1072" DrawAspect="Content" ObjectID="_1453821416" r:id="rId93"/>
        </w:object>
      </w:r>
    </w:p>
    <w:p w:rsidR="001B4FF1" w:rsidRDefault="00A61F19">
      <w:r>
        <w:t xml:space="preserve">где   </w:t>
      </w:r>
      <w:r>
        <w:rPr>
          <w:lang w:val="en-US"/>
        </w:rPr>
        <w:t>t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– </w:t>
      </w:r>
      <w:r>
        <w:t>время пуска привода (</w:t>
      </w:r>
      <w:r>
        <w:rPr>
          <w:lang w:val="en-US"/>
        </w:rPr>
        <w:t>t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= </w:t>
      </w:r>
      <w:r>
        <w:t>1.64 с);</w:t>
      </w:r>
    </w:p>
    <w:p w:rsidR="001B4FF1" w:rsidRDefault="00A61F19">
      <w:r>
        <w:t xml:space="preserve">        </w:t>
      </w:r>
      <w:r>
        <w:rPr>
          <w:lang w:val="en-US"/>
        </w:rPr>
        <w:t>t</w:t>
      </w:r>
      <w:r>
        <w:rPr>
          <w:vertAlign w:val="subscript"/>
          <w:lang w:val="en-US"/>
        </w:rPr>
        <w:t>m</w:t>
      </w:r>
      <w:r>
        <w:rPr>
          <w:vertAlign w:val="subscript"/>
        </w:rPr>
        <w:t xml:space="preserve"> </w:t>
      </w:r>
      <w:r>
        <w:t>– время торможения привода (</w:t>
      </w:r>
      <w:r>
        <w:rPr>
          <w:lang w:val="en-US"/>
        </w:rPr>
        <w:t>t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= </w:t>
      </w:r>
      <w:r>
        <w:t>0.31 с);</w:t>
      </w:r>
    </w:p>
    <w:p w:rsidR="001B4FF1" w:rsidRDefault="00A61F19">
      <w:r>
        <w:t xml:space="preserve">        </w:t>
      </w:r>
      <w:r>
        <w:rPr>
          <w:lang w:val="en-US"/>
        </w:rPr>
        <w:t>V</w:t>
      </w:r>
      <w:r>
        <w:t xml:space="preserve"> – скорость поступательно движущегося элемента (</w:t>
      </w:r>
      <w:r>
        <w:rPr>
          <w:lang w:val="en-US"/>
        </w:rPr>
        <w:t>V =</w:t>
      </w:r>
      <w:r>
        <w:t xml:space="preserve"> 0.3 м/сек).</w:t>
      </w:r>
    </w:p>
    <w:p w:rsidR="001B4FF1" w:rsidRDefault="00A61F19">
      <w:r>
        <w:t xml:space="preserve">                                                  </w:t>
      </w:r>
      <w:r>
        <w:rPr>
          <w:position w:val="-24"/>
        </w:rPr>
        <w:object w:dxaOrig="2860" w:dyaOrig="639">
          <v:shape id="_x0000_i1073" type="#_x0000_t75" style="width:143.25pt;height:32.25pt" o:ole="" fillcolor="window">
            <v:imagedata r:id="rId94" o:title=""/>
          </v:shape>
          <o:OLEObject Type="Embed" ProgID="Equation.3" ShapeID="_x0000_i1073" DrawAspect="Content" ObjectID="_1453821417" r:id="rId95"/>
        </w:object>
      </w:r>
      <w:r>
        <w:t xml:space="preserve"> м;</w:t>
      </w:r>
    </w:p>
    <w:p w:rsidR="001B4FF1" w:rsidRDefault="00A61F19">
      <w:r>
        <w:t xml:space="preserve">                                                 </w:t>
      </w:r>
      <w:r>
        <w:rPr>
          <w:position w:val="-24"/>
        </w:rPr>
        <w:object w:dxaOrig="2940" w:dyaOrig="639">
          <v:shape id="_x0000_i1074" type="#_x0000_t75" style="width:147pt;height:32.25pt" o:ole="" fillcolor="window">
            <v:imagedata r:id="rId96" o:title=""/>
          </v:shape>
          <o:OLEObject Type="Embed" ProgID="Equation.3" ShapeID="_x0000_i1074" DrawAspect="Content" ObjectID="_1453821418" r:id="rId97"/>
        </w:object>
      </w:r>
      <w:r>
        <w:t xml:space="preserve"> м.</w:t>
      </w: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A61F19">
      <w:pPr>
        <w:rPr>
          <w:b w:val="0"/>
          <w:sz w:val="28"/>
        </w:rPr>
      </w:pPr>
      <w:r>
        <w:rPr>
          <w:b w:val="0"/>
          <w:sz w:val="28"/>
        </w:rPr>
        <w:t xml:space="preserve">                7.  Определение пути, пройденного рабочим органом </w:t>
      </w:r>
    </w:p>
    <w:p w:rsidR="001B4FF1" w:rsidRDefault="00A61F19">
      <w:pPr>
        <w:rPr>
          <w:b w:val="0"/>
          <w:sz w:val="28"/>
        </w:rPr>
      </w:pPr>
      <w:r>
        <w:rPr>
          <w:b w:val="0"/>
          <w:sz w:val="28"/>
        </w:rPr>
        <w:t xml:space="preserve">                                     с установившейся скоростью.</w:t>
      </w:r>
    </w:p>
    <w:p w:rsidR="001B4FF1" w:rsidRDefault="00A61F19">
      <w:r>
        <w:rPr>
          <w:b w:val="0"/>
          <w:sz w:val="28"/>
        </w:rPr>
        <w:tab/>
      </w:r>
      <w:r>
        <w:t>Путь, пройденный рабочим органом, с установившейся скоростью вычисляется по формуле:</w:t>
      </w:r>
    </w:p>
    <w:p w:rsidR="001B4FF1" w:rsidRDefault="00A61F19">
      <w:r>
        <w:t xml:space="preserve">                                                        </w:t>
      </w:r>
      <w:r>
        <w:rPr>
          <w:position w:val="-14"/>
        </w:rPr>
        <w:object w:dxaOrig="1960" w:dyaOrig="380">
          <v:shape id="_x0000_i1075" type="#_x0000_t75" style="width:98.25pt;height:18.75pt" o:ole="" fillcolor="window">
            <v:imagedata r:id="rId98" o:title=""/>
          </v:shape>
          <o:OLEObject Type="Embed" ProgID="Equation.3" ShapeID="_x0000_i1075" DrawAspect="Content" ObjectID="_1453821419" r:id="rId99"/>
        </w:object>
      </w:r>
    </w:p>
    <w:p w:rsidR="001B4FF1" w:rsidRDefault="00A61F19">
      <w:r>
        <w:t>где    Н – высота подъёма башенного крана – расстояние по вертикали от уровня стоянки крана до грузозахватного органа, находящегося в верхнем рабочем положении. Под уровнем стоянки       поднимается горизонтальная поверхность основания (например, поверхность головок рельсов для рельсовых кранов, путь перемещения гусеничных и пневмоколёсных кранов, нижняя опора самоподъёмного крана), на которую опирается неповоротная часть крана. (Принимаем Н =16 м)</w:t>
      </w:r>
    </w:p>
    <w:p w:rsidR="001B4FF1" w:rsidRDefault="00A61F19">
      <w:r>
        <w:tab/>
      </w:r>
      <w:r>
        <w:rPr>
          <w:lang w:val="en-US"/>
        </w:rPr>
        <w:t>S</w:t>
      </w:r>
      <w:r>
        <w:rPr>
          <w:vertAlign w:val="subscript"/>
          <w:lang w:val="en-US"/>
        </w:rPr>
        <w:t>n</w:t>
      </w:r>
      <w:r>
        <w:t xml:space="preserve"> – путь, пройденный рабочим органом за время пуска (</w:t>
      </w:r>
      <w:r>
        <w:rPr>
          <w:lang w:val="en-US"/>
        </w:rPr>
        <w:t>S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0</w:t>
      </w:r>
      <w:r>
        <w:t>.25 м)</w:t>
      </w:r>
    </w:p>
    <w:p w:rsidR="001B4FF1" w:rsidRDefault="00A61F19">
      <w:r>
        <w:tab/>
      </w:r>
      <w:r>
        <w:rPr>
          <w:lang w:val="en-US"/>
        </w:rPr>
        <w:t>S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– </w:t>
      </w:r>
      <w:r>
        <w:t>путь, пройденный рабочим органом за время торможения (</w:t>
      </w:r>
      <w:r>
        <w:rPr>
          <w:lang w:val="en-US"/>
        </w:rPr>
        <w:t>S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= 0</w:t>
      </w:r>
      <w:r>
        <w:t>.05 м)</w:t>
      </w:r>
    </w:p>
    <w:p w:rsidR="001B4FF1" w:rsidRDefault="00A61F19">
      <w:r>
        <w:rPr>
          <w:lang w:val="en-US"/>
        </w:rPr>
        <w:t>S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= H – (S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+ S</w:t>
      </w:r>
      <w:r>
        <w:rPr>
          <w:vertAlign w:val="subscript"/>
          <w:lang w:val="en-US"/>
        </w:rPr>
        <w:t>m</w:t>
      </w:r>
      <w:r>
        <w:rPr>
          <w:lang w:val="en-US"/>
        </w:rPr>
        <w:t>) = 16 – (0</w:t>
      </w:r>
      <w:r>
        <w:t>.25 + 0.05) = 15.7 м.</w:t>
      </w: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A61F19">
      <w:pPr>
        <w:rPr>
          <w:b w:val="0"/>
          <w:sz w:val="28"/>
        </w:rPr>
      </w:pPr>
      <w:r>
        <w:rPr>
          <w:b w:val="0"/>
          <w:sz w:val="28"/>
        </w:rPr>
        <w:t xml:space="preserve">            8.  Определение времени равномерного хода рабочей машины.</w:t>
      </w:r>
    </w:p>
    <w:p w:rsidR="001B4FF1" w:rsidRDefault="00A61F19">
      <w:r>
        <w:tab/>
        <w:t>Время равномерного хода рабочей машины можно определить по формуле:</w:t>
      </w:r>
    </w:p>
    <w:p w:rsidR="001B4FF1" w:rsidRDefault="00A61F19">
      <w:r>
        <w:t xml:space="preserve">                                                                   </w:t>
      </w:r>
      <w:r>
        <w:rPr>
          <w:position w:val="-24"/>
        </w:rPr>
        <w:object w:dxaOrig="840" w:dyaOrig="660">
          <v:shape id="_x0000_i1076" type="#_x0000_t75" style="width:42pt;height:33pt" o:ole="" fillcolor="window">
            <v:imagedata r:id="rId100" o:title=""/>
          </v:shape>
          <o:OLEObject Type="Embed" ProgID="Equation.3" ShapeID="_x0000_i1076" DrawAspect="Content" ObjectID="_1453821420" r:id="rId101"/>
        </w:object>
      </w:r>
    </w:p>
    <w:p w:rsidR="001B4FF1" w:rsidRDefault="00A61F19">
      <w:r>
        <w:t xml:space="preserve">где   </w:t>
      </w:r>
      <w:r>
        <w:rPr>
          <w:lang w:val="en-US"/>
        </w:rPr>
        <w:t>S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– </w:t>
      </w:r>
      <w:r>
        <w:t>путь, пройденный рабочим органом с установившейся скоростью (</w:t>
      </w:r>
      <w:r>
        <w:rPr>
          <w:lang w:val="en-US"/>
        </w:rPr>
        <w:t>S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= 15.7 </w:t>
      </w:r>
      <w:r>
        <w:t>м);</w:t>
      </w:r>
    </w:p>
    <w:p w:rsidR="001B4FF1" w:rsidRDefault="00A61F19">
      <w:r>
        <w:t xml:space="preserve">        </w:t>
      </w:r>
      <w:r>
        <w:rPr>
          <w:lang w:val="en-US"/>
        </w:rPr>
        <w:t>V</w:t>
      </w:r>
      <w:r>
        <w:t xml:space="preserve"> – скорость поступательно движущегося элемента (</w:t>
      </w:r>
      <w:r>
        <w:rPr>
          <w:lang w:val="en-US"/>
        </w:rPr>
        <w:t xml:space="preserve">V = </w:t>
      </w:r>
      <w:r>
        <w:t xml:space="preserve">0.3 </w:t>
      </w:r>
      <w:r>
        <w:rPr>
          <w:position w:val="-18"/>
        </w:rPr>
        <w:object w:dxaOrig="600" w:dyaOrig="480">
          <v:shape id="_x0000_i1077" type="#_x0000_t75" style="width:30pt;height:24pt" o:ole="" fillcolor="window">
            <v:imagedata r:id="rId102" o:title=""/>
          </v:shape>
          <o:OLEObject Type="Embed" ProgID="Equation.3" ShapeID="_x0000_i1077" DrawAspect="Content" ObjectID="_1453821421" r:id="rId103"/>
        </w:object>
      </w:r>
      <w:r>
        <w:t>).</w:t>
      </w:r>
    </w:p>
    <w:p w:rsidR="001B4FF1" w:rsidRDefault="00A61F19">
      <w:r>
        <w:t xml:space="preserve">                                                      </w:t>
      </w:r>
      <w:r>
        <w:rPr>
          <w:position w:val="-24"/>
        </w:rPr>
        <w:object w:dxaOrig="2200" w:dyaOrig="660">
          <v:shape id="_x0000_i1078" type="#_x0000_t75" style="width:110.25pt;height:33pt" o:ole="" fillcolor="window">
            <v:imagedata r:id="rId104" o:title=""/>
          </v:shape>
          <o:OLEObject Type="Embed" ProgID="Equation.3" ShapeID="_x0000_i1078" DrawAspect="Content" ObjectID="_1453821422" r:id="rId105"/>
        </w:object>
      </w:r>
      <w:r>
        <w:t xml:space="preserve"> сек.</w:t>
      </w:r>
    </w:p>
    <w:p w:rsidR="001B4FF1" w:rsidRDefault="00A61F19">
      <w:pPr>
        <w:ind w:left="705"/>
        <w:rPr>
          <w:b w:val="0"/>
          <w:sz w:val="28"/>
        </w:rPr>
      </w:pPr>
      <w:r>
        <w:rPr>
          <w:b w:val="0"/>
          <w:sz w:val="28"/>
        </w:rPr>
        <w:t xml:space="preserve">           9.   Определение времени паузы (исходя из условий </w:t>
      </w:r>
    </w:p>
    <w:p w:rsidR="001B4FF1" w:rsidRDefault="00A61F19">
      <w:pPr>
        <w:ind w:left="705"/>
        <w:rPr>
          <w:b w:val="0"/>
          <w:sz w:val="28"/>
        </w:rPr>
      </w:pPr>
      <w:r>
        <w:rPr>
          <w:b w:val="0"/>
          <w:sz w:val="28"/>
        </w:rPr>
        <w:t xml:space="preserve">                                технологического процесса).</w:t>
      </w:r>
    </w:p>
    <w:p w:rsidR="001B4FF1" w:rsidRDefault="00A61F19">
      <w:r>
        <w:rPr>
          <w:b w:val="0"/>
          <w:sz w:val="28"/>
        </w:rPr>
        <w:tab/>
      </w:r>
      <w:r>
        <w:t>Исходя из условий технологического процесса принимаем время паузы равным:</w:t>
      </w:r>
    </w:p>
    <w:p w:rsidR="001B4FF1" w:rsidRDefault="00A61F19">
      <w:r>
        <w:rPr>
          <w:lang w:val="en-US"/>
        </w:rPr>
        <w:t xml:space="preserve">                                                          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210c = 3.5 </w:t>
      </w:r>
      <w:r>
        <w:t>мин</w:t>
      </w:r>
    </w:p>
    <w:p w:rsidR="001B4FF1" w:rsidRDefault="00A61F19">
      <w:r>
        <w:rPr>
          <w:b w:val="0"/>
          <w:sz w:val="28"/>
        </w:rPr>
        <w:t xml:space="preserve"> </w:t>
      </w:r>
      <w:r>
        <w:t>что удовлетворяет техническим требованиям выбранного двигателя.</w:t>
      </w: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A61F19">
      <w:pPr>
        <w:numPr>
          <w:ilvl w:val="0"/>
          <w:numId w:val="5"/>
        </w:numPr>
        <w:rPr>
          <w:b w:val="0"/>
          <w:sz w:val="28"/>
        </w:rPr>
      </w:pPr>
      <w:r>
        <w:rPr>
          <w:b w:val="0"/>
          <w:sz w:val="28"/>
        </w:rPr>
        <w:t>Определение продолжительности включения.</w:t>
      </w:r>
    </w:p>
    <w:p w:rsidR="001B4FF1" w:rsidRDefault="00A61F19">
      <w:pPr>
        <w:pStyle w:val="a3"/>
      </w:pPr>
      <w:r>
        <w:t>Время одного включения двигателя, его работы и последующей остановки, называется рабочим циклом. Продолжительность цикла обычно не более 10 мин. Промышленность выпускает крановые электродвигатели, рассчитанные на 15, 25, 40 и 60% - ную относительную продолжительность включения.</w:t>
      </w:r>
    </w:p>
    <w:p w:rsidR="001B4FF1" w:rsidRDefault="00A61F19">
      <w:pPr>
        <w:ind w:firstLine="720"/>
      </w:pPr>
      <w:r>
        <w:t>Величина ПВ показывает, сколько времени двигатель находится включенным в течение цикла:</w:t>
      </w:r>
    </w:p>
    <w:p w:rsidR="001B4FF1" w:rsidRDefault="00A61F19">
      <w:pPr>
        <w:ind w:firstLine="720"/>
      </w:pPr>
      <w:r>
        <w:t xml:space="preserve">                                </w:t>
      </w:r>
      <w:r>
        <w:rPr>
          <w:position w:val="-28"/>
        </w:rPr>
        <w:object w:dxaOrig="1300" w:dyaOrig="660">
          <v:shape id="_x0000_i1079" type="#_x0000_t75" style="width:65.25pt;height:33pt" o:ole="" fillcolor="window">
            <v:imagedata r:id="rId106" o:title=""/>
          </v:shape>
          <o:OLEObject Type="Embed" ProgID="Equation.3" ShapeID="_x0000_i1079" DrawAspect="Content" ObjectID="_1453821423" r:id="rId107"/>
        </w:object>
      </w:r>
      <w:r>
        <w:rPr>
          <w:position w:val="-32"/>
        </w:rPr>
        <w:object w:dxaOrig="2000" w:dyaOrig="740">
          <v:shape id="_x0000_i1080" type="#_x0000_t75" style="width:99.75pt;height:36.75pt" o:ole="" fillcolor="window">
            <v:imagedata r:id="rId108" o:title=""/>
          </v:shape>
          <o:OLEObject Type="Embed" ProgID="Equation.3" ShapeID="_x0000_i1080" DrawAspect="Content" ObjectID="_1453821424" r:id="rId109"/>
        </w:object>
      </w:r>
    </w:p>
    <w:p w:rsidR="001B4FF1" w:rsidRDefault="00A61F19">
      <w:pPr>
        <w:ind w:firstLine="720"/>
      </w:pPr>
      <w:r>
        <w:t>Обычно крановые двигатели рассчитаны на работу при 25% ПВ, но один и тот же двигатель может работать и при 15 % ПВ, и при 40% ПВ, но при этом должна соответственно изменяться его нагрузка.</w:t>
      </w:r>
    </w:p>
    <w:p w:rsidR="001B4FF1" w:rsidRDefault="00A61F19">
      <w:pPr>
        <w:ind w:firstLine="720"/>
      </w:pPr>
      <w:r>
        <w:t>В данном случае</w:t>
      </w:r>
    </w:p>
    <w:p w:rsidR="001B4FF1" w:rsidRDefault="00A61F19">
      <w:pPr>
        <w:ind w:firstLine="720"/>
        <w:rPr>
          <w:sz w:val="24"/>
        </w:rPr>
      </w:pPr>
      <w:r>
        <w:rPr>
          <w:position w:val="-32"/>
        </w:rPr>
        <w:object w:dxaOrig="7479" w:dyaOrig="740">
          <v:shape id="_x0000_i1081" type="#_x0000_t75" style="width:374.25pt;height:36.75pt" o:ole="" fillcolor="window">
            <v:imagedata r:id="rId110" o:title=""/>
          </v:shape>
          <o:OLEObject Type="Embed" ProgID="Equation.3" ShapeID="_x0000_i1081" DrawAspect="Content" ObjectID="_1453821425" r:id="rId111"/>
        </w:object>
      </w: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numPr>
          <w:ilvl w:val="0"/>
          <w:numId w:val="6"/>
        </w:numPr>
        <w:rPr>
          <w:b w:val="0"/>
          <w:sz w:val="28"/>
        </w:rPr>
      </w:pPr>
      <w:r>
        <w:rPr>
          <w:b w:val="0"/>
          <w:sz w:val="28"/>
        </w:rPr>
        <w:t>Построение нагрузочной диаграммы.</w:t>
      </w:r>
    </w:p>
    <w:p w:rsidR="001B4FF1" w:rsidRDefault="00A61F19">
      <w:pPr>
        <w:ind w:firstLine="709"/>
      </w:pPr>
      <w:r>
        <w:t>Нагрузочной диаграммой называется зависимость силы тока, момента, мощности в функции времени.</w:t>
      </w:r>
    </w:p>
    <w:p w:rsidR="001B4FF1" w:rsidRDefault="00A61F19">
      <w:pPr>
        <w:ind w:firstLine="709"/>
        <w:rPr>
          <w:lang w:val="en-US"/>
        </w:rPr>
      </w:pPr>
      <w:r>
        <w:t xml:space="preserve">Для выбранного двигателя по полученным данным строим нагрузочную диаграмму </w:t>
      </w:r>
      <w:r>
        <w:rPr>
          <w:lang w:val="en-US"/>
        </w:rPr>
        <w:t xml:space="preserve">      </w:t>
      </w:r>
      <w:r>
        <w:t>М</w:t>
      </w:r>
      <w:r>
        <w:rPr>
          <w:lang w:val="en-US"/>
        </w:rPr>
        <w:t xml:space="preserve"> </w:t>
      </w:r>
      <w:r>
        <w:t>=</w:t>
      </w:r>
      <w:r>
        <w:sym w:font="Symbol" w:char="F0A6"/>
      </w:r>
      <w:r>
        <w:t>(</w:t>
      </w:r>
      <w:r>
        <w:rPr>
          <w:lang w:val="en-US"/>
        </w:rPr>
        <w:t>t)</w:t>
      </w:r>
      <w:r>
        <w:t xml:space="preserve"> учитывая реальные времена  протекания переходных процессов и величины пусковых и тормозных моментов, а также реальные значения пауз между временами работы двигателя.</w:t>
      </w:r>
    </w:p>
    <w:p w:rsidR="001B4FF1" w:rsidRDefault="00B80525">
      <w:r>
        <w:object w:dxaOrig="1440" w:dyaOrig="1440">
          <v:shape id="_x0000_s1026" type="#_x0000_t75" style="position:absolute;margin-left:0;margin-top:0;width:474.75pt;height:286.5pt;z-index:251657216;mso-position-horizontal:absolute;mso-position-horizontal-relative:text;mso-position-vertical:absolute;mso-position-vertical-relative:text" o:allowincell="f">
            <v:imagedata r:id="rId112" o:title=""/>
            <w10:wrap type="topAndBottom"/>
          </v:shape>
          <o:OLEObject Type="Embed" ProgID="PBrush" ShapeID="_x0000_s1026" DrawAspect="Content" ObjectID="_1453821483" r:id="rId113"/>
        </w:object>
      </w:r>
      <w:r w:rsidR="00A61F19">
        <w:t xml:space="preserve">где  </w:t>
      </w:r>
      <w:r w:rsidR="00A61F19">
        <w:rPr>
          <w:lang w:val="en-US"/>
        </w:rPr>
        <w:t>t</w:t>
      </w:r>
      <w:r w:rsidR="00A61F19">
        <w:rPr>
          <w:vertAlign w:val="subscript"/>
          <w:lang w:val="en-US"/>
        </w:rPr>
        <w:t>n</w:t>
      </w:r>
      <w:r w:rsidR="00A61F19">
        <w:rPr>
          <w:lang w:val="en-US"/>
        </w:rPr>
        <w:t xml:space="preserve">- </w:t>
      </w:r>
      <w:r w:rsidR="00A61F19">
        <w:t xml:space="preserve">время пуска;  </w:t>
      </w:r>
    </w:p>
    <w:p w:rsidR="001B4FF1" w:rsidRDefault="00A61F19">
      <w:r>
        <w:t xml:space="preserve">       </w:t>
      </w:r>
      <w:r>
        <w:rPr>
          <w:lang w:val="en-US"/>
        </w:rPr>
        <w:t>t</w:t>
      </w:r>
      <w:r>
        <w:rPr>
          <w:vertAlign w:val="subscript"/>
          <w:lang w:val="en-US"/>
        </w:rPr>
        <w:t>p</w:t>
      </w:r>
      <w:r>
        <w:rPr>
          <w:lang w:val="en-US"/>
        </w:rPr>
        <w:t>-</w:t>
      </w:r>
      <w:r>
        <w:t xml:space="preserve"> время работы;</w:t>
      </w:r>
    </w:p>
    <w:p w:rsidR="001B4FF1" w:rsidRDefault="00A61F19">
      <w:r>
        <w:t xml:space="preserve">       </w:t>
      </w:r>
      <w:r>
        <w:rPr>
          <w:lang w:val="en-US"/>
        </w:rPr>
        <w:t>t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- </w:t>
      </w:r>
      <w:r>
        <w:t>время торможения;</w:t>
      </w:r>
    </w:p>
    <w:p w:rsidR="001B4FF1" w:rsidRDefault="00A61F19">
      <w:r>
        <w:t xml:space="preserve">      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-  </w:t>
      </w:r>
      <w:r>
        <w:t>время паузы.</w:t>
      </w:r>
    </w:p>
    <w:p w:rsidR="001B4FF1" w:rsidRDefault="00A61F19">
      <w:pPr>
        <w:rPr>
          <w:lang w:val="en-US"/>
        </w:rPr>
      </w:pPr>
      <w:r>
        <w:t xml:space="preserve">      </w:t>
      </w:r>
      <w:r>
        <w:rPr>
          <w:lang w:val="en-US"/>
        </w:rPr>
        <w:t xml:space="preserve"> M</w:t>
      </w:r>
      <w:r>
        <w:rPr>
          <w:vertAlign w:val="subscript"/>
          <w:lang w:val="en-US"/>
        </w:rPr>
        <w:t>n</w:t>
      </w:r>
      <w:r>
        <w:rPr>
          <w:lang w:val="en-US"/>
        </w:rPr>
        <w:t>- момент пуска;</w:t>
      </w:r>
    </w:p>
    <w:p w:rsidR="001B4FF1" w:rsidRDefault="00A61F19">
      <w:r>
        <w:rPr>
          <w:lang w:val="en-US"/>
        </w:rPr>
        <w:t xml:space="preserve">       M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- </w:t>
      </w:r>
      <w:r>
        <w:t>момент работы;</w:t>
      </w:r>
    </w:p>
    <w:p w:rsidR="001B4FF1" w:rsidRDefault="00A61F19">
      <w:r>
        <w:t xml:space="preserve">       </w:t>
      </w:r>
      <w:r>
        <w:rPr>
          <w:lang w:val="en-US"/>
        </w:rPr>
        <w:t>M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- </w:t>
      </w:r>
      <w:r>
        <w:t>момент торможения.</w:t>
      </w:r>
    </w:p>
    <w:p w:rsidR="001B4FF1" w:rsidRDefault="00A61F19">
      <w:r>
        <w:rPr>
          <w:lang w:val="en-US"/>
        </w:rPr>
        <w:t xml:space="preserve">        </w:t>
      </w:r>
      <w:r>
        <w:t xml:space="preserve">  </w:t>
      </w: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numPr>
          <w:ilvl w:val="0"/>
          <w:numId w:val="7"/>
        </w:numPr>
      </w:pPr>
      <w:r>
        <w:rPr>
          <w:b w:val="0"/>
          <w:sz w:val="28"/>
        </w:rPr>
        <w:t>Определение мощности двигателя из условий нагрева.</w:t>
      </w:r>
    </w:p>
    <w:p w:rsidR="001B4FF1" w:rsidRDefault="00A61F19">
      <w:pPr>
        <w:ind w:firstLine="705"/>
      </w:pPr>
      <w:r>
        <w:t>Электрические машины не должны нагреваться свыше допустимых пределов. При пере-</w:t>
      </w:r>
    </w:p>
    <w:p w:rsidR="001B4FF1" w:rsidRDefault="00A61F19">
      <w:r>
        <w:t>греве машины изоляция обмоточных проводов быстро стареет, теряет изоляционные свойства, становится хрупкой и при дальнейшей работе может обуглиться, что может привести к короткому замыканию и выходу машины из строя.</w:t>
      </w:r>
    </w:p>
    <w:p w:rsidR="001B4FF1" w:rsidRDefault="00A61F19">
      <w:r>
        <w:tab/>
        <w:t>По нагрузочной диаграмме определяем эквивалентный по нагреву момент двигателя за время его работы без учёта времени пауз</w:t>
      </w:r>
    </w:p>
    <w:p w:rsidR="001B4FF1" w:rsidRDefault="00A61F19">
      <w:r>
        <w:t xml:space="preserve">                                                </w:t>
      </w:r>
      <w:r>
        <w:rPr>
          <w:position w:val="-34"/>
        </w:rPr>
        <w:object w:dxaOrig="3000" w:dyaOrig="840">
          <v:shape id="_x0000_i1083" type="#_x0000_t75" style="width:150pt;height:42pt" o:ole="" fillcolor="window">
            <v:imagedata r:id="rId114" o:title=""/>
          </v:shape>
          <o:OLEObject Type="Embed" ProgID="Equation.3" ShapeID="_x0000_i1083" DrawAspect="Content" ObjectID="_1453821426" r:id="rId115"/>
        </w:object>
      </w:r>
    </w:p>
    <w:p w:rsidR="001B4FF1" w:rsidRDefault="00A61F19">
      <w:r>
        <w:t>где   М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</w:t>
      </w:r>
      <w:r>
        <w:t>и М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 </w:t>
      </w:r>
      <w:r>
        <w:t>– моменты, развиваемые двигателем при пуске и торможении.</w:t>
      </w:r>
    </w:p>
    <w:p w:rsidR="001B4FF1" w:rsidRDefault="00A61F19">
      <w:r>
        <w:tab/>
      </w:r>
      <w:r>
        <w:tab/>
      </w:r>
      <w:r>
        <w:tab/>
      </w:r>
      <w:r>
        <w:tab/>
        <w:t>Эквивалентная мощность</w:t>
      </w:r>
    </w:p>
    <w:p w:rsidR="001B4FF1" w:rsidRDefault="00A61F19">
      <w:r>
        <w:t xml:space="preserve">                                                             </w:t>
      </w:r>
      <w:r>
        <w:rPr>
          <w:position w:val="-24"/>
        </w:rPr>
        <w:object w:dxaOrig="1359" w:dyaOrig="639">
          <v:shape id="_x0000_i1084" type="#_x0000_t75" style="width:68.25pt;height:32.25pt" o:ole="" fillcolor="window">
            <v:imagedata r:id="rId116" o:title=""/>
          </v:shape>
          <o:OLEObject Type="Embed" ProgID="Equation.3" ShapeID="_x0000_i1084" DrawAspect="Content" ObjectID="_1453821427" r:id="rId117"/>
        </w:object>
      </w:r>
    </w:p>
    <w:p w:rsidR="001B4FF1" w:rsidRDefault="00A61F19">
      <w:r>
        <w:tab/>
        <w:t>После этого производится пересчёт эквивалентной мощности на ближайшую, стандартную продолжительность включения</w:t>
      </w:r>
    </w:p>
    <w:p w:rsidR="001B4FF1" w:rsidRDefault="00A61F19">
      <w:r>
        <w:t xml:space="preserve">                                                             </w:t>
      </w:r>
      <w:r>
        <w:rPr>
          <w:position w:val="-32"/>
        </w:rPr>
        <w:object w:dxaOrig="1480" w:dyaOrig="760">
          <v:shape id="_x0000_i1085" type="#_x0000_t75" style="width:74.25pt;height:38.25pt" o:ole="" fillcolor="window">
            <v:imagedata r:id="rId118" o:title=""/>
          </v:shape>
          <o:OLEObject Type="Embed" ProgID="Equation.3" ShapeID="_x0000_i1085" DrawAspect="Content" ObjectID="_1453821428" r:id="rId119"/>
        </w:object>
      </w:r>
    </w:p>
    <w:p w:rsidR="001B4FF1" w:rsidRDefault="00A61F19">
      <w:r>
        <w:t>где   ПВ</w:t>
      </w:r>
      <w:r>
        <w:rPr>
          <w:vertAlign w:val="subscript"/>
        </w:rPr>
        <w:t>д</w:t>
      </w:r>
      <w:r>
        <w:t xml:space="preserve"> – действительная продолжительность включения двигателя</w:t>
      </w:r>
    </w:p>
    <w:p w:rsidR="001B4FF1" w:rsidRDefault="00A61F19">
      <w:r>
        <w:t xml:space="preserve">        ПВ</w:t>
      </w:r>
      <w:r>
        <w:rPr>
          <w:vertAlign w:val="subscript"/>
        </w:rPr>
        <w:t>к</w:t>
      </w:r>
      <w:r>
        <w:t xml:space="preserve"> – ближайшая по величине стандартная продолжительность включения по отношению к действительной ПВ.</w:t>
      </w:r>
    </w:p>
    <w:p w:rsidR="001B4FF1" w:rsidRDefault="00A61F19">
      <w:r>
        <w:tab/>
        <w:t>Если полученная в результате расчёта мощность Р</w:t>
      </w:r>
      <w:r>
        <w:rPr>
          <w:vertAlign w:val="subscript"/>
        </w:rPr>
        <w:t>к</w:t>
      </w:r>
      <w:r>
        <w:rPr>
          <w:lang w:val="en-US"/>
        </w:rPr>
        <w:t xml:space="preserve"> &lt;</w:t>
      </w:r>
      <w:r>
        <w:t xml:space="preserve"> Р</w:t>
      </w:r>
      <w:r>
        <w:rPr>
          <w:vertAlign w:val="subscript"/>
        </w:rPr>
        <w:t>н</w:t>
      </w:r>
      <w:r>
        <w:t xml:space="preserve"> двигатель, который был предварительно выбран, по условиям нагрева проходит.</w:t>
      </w:r>
    </w:p>
    <w:p w:rsidR="001B4FF1" w:rsidRDefault="00A61F19">
      <w:r>
        <w:tab/>
        <w:t>Если же Р</w:t>
      </w:r>
      <w:r>
        <w:rPr>
          <w:vertAlign w:val="subscript"/>
        </w:rPr>
        <w:t>к</w:t>
      </w:r>
      <w:r>
        <w:rPr>
          <w:lang w:val="en-US"/>
        </w:rPr>
        <w:t xml:space="preserve"> &gt;</w:t>
      </w:r>
      <w:r>
        <w:t xml:space="preserve"> Р</w:t>
      </w:r>
      <w:r>
        <w:rPr>
          <w:vertAlign w:val="subscript"/>
        </w:rPr>
        <w:t>н</w:t>
      </w:r>
      <w:r>
        <w:t>, то необходимо задаваться следующим габаритом двигателя и расчёт производить вновь.</w:t>
      </w:r>
    </w:p>
    <w:p w:rsidR="001B4FF1" w:rsidRDefault="00A61F19">
      <w:r>
        <w:tab/>
      </w:r>
      <w:r>
        <w:tab/>
      </w:r>
      <w:r>
        <w:tab/>
        <w:t>Определяем эквивалентный момент:</w:t>
      </w:r>
    </w:p>
    <w:p w:rsidR="001B4FF1" w:rsidRDefault="00A61F19">
      <w:r>
        <w:t xml:space="preserve">    </w:t>
      </w:r>
      <w:r>
        <w:rPr>
          <w:position w:val="-34"/>
        </w:rPr>
        <w:object w:dxaOrig="9420" w:dyaOrig="840">
          <v:shape id="_x0000_i1086" type="#_x0000_t75" style="width:471pt;height:42pt" o:ole="" fillcolor="window">
            <v:imagedata r:id="rId120" o:title=""/>
          </v:shape>
          <o:OLEObject Type="Embed" ProgID="Equation.3" ShapeID="_x0000_i1086" DrawAspect="Content" ObjectID="_1453821429" r:id="rId121"/>
        </w:object>
      </w:r>
    </w:p>
    <w:p w:rsidR="001B4FF1" w:rsidRDefault="00A61F19">
      <w:r>
        <w:t xml:space="preserve">где   </w:t>
      </w:r>
      <w:r>
        <w:rPr>
          <w:lang w:val="en-US"/>
        </w:rPr>
        <w:t>M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1.3 M</w:t>
      </w:r>
      <w:r>
        <w:rPr>
          <w:vertAlign w:val="subscript"/>
        </w:rPr>
        <w:t>н</w:t>
      </w:r>
      <w:r>
        <w:t xml:space="preserve"> = 1.3</w:t>
      </w:r>
      <w:r>
        <w:rPr>
          <w:vertAlign w:val="superscript"/>
        </w:rPr>
        <w:t xml:space="preserve"> .</w:t>
      </w:r>
      <w:r>
        <w:t xml:space="preserve"> 29.67 = 38.57  (кг</w:t>
      </w:r>
      <w:r>
        <w:rPr>
          <w:vertAlign w:val="superscript"/>
        </w:rPr>
        <w:t xml:space="preserve"> .</w:t>
      </w:r>
      <w:r>
        <w:t xml:space="preserve"> м)</w:t>
      </w:r>
    </w:p>
    <w:p w:rsidR="001B4FF1" w:rsidRDefault="00A61F19">
      <w:r>
        <w:t xml:space="preserve">                                                </w:t>
      </w:r>
      <w:r>
        <w:rPr>
          <w:position w:val="-24"/>
        </w:rPr>
        <w:object w:dxaOrig="2400" w:dyaOrig="639">
          <v:shape id="_x0000_i1087" type="#_x0000_t75" style="width:120pt;height:32.25pt" o:ole="" fillcolor="window">
            <v:imagedata r:id="rId122" o:title=""/>
          </v:shape>
          <o:OLEObject Type="Embed" ProgID="Equation.3" ShapeID="_x0000_i1087" DrawAspect="Content" ObjectID="_1453821430" r:id="rId123"/>
        </w:object>
      </w:r>
    </w:p>
    <w:p w:rsidR="001B4FF1" w:rsidRDefault="00A61F19">
      <w:r>
        <w:t xml:space="preserve">где   </w:t>
      </w:r>
      <w:r>
        <w:rPr>
          <w:lang w:val="en-US"/>
        </w:rPr>
        <w:t>k</w:t>
      </w:r>
      <w:r>
        <w:t xml:space="preserve"> – поправочный коэффициент (</w:t>
      </w:r>
      <w:r>
        <w:rPr>
          <w:lang w:val="en-US"/>
        </w:rPr>
        <w:t>k</w:t>
      </w:r>
      <w:r>
        <w:t xml:space="preserve"> = 1.5);</w:t>
      </w:r>
    </w:p>
    <w:p w:rsidR="001B4FF1" w:rsidRDefault="00A61F19">
      <w:r>
        <w:t xml:space="preserve">        (</w:t>
      </w:r>
      <w:r>
        <w:rPr>
          <w:lang w:val="en-US"/>
        </w:rPr>
        <w:t>Q+Q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) – </w:t>
      </w:r>
      <w:r>
        <w:t>вес груза с грузозахватным приспособлением;</w:t>
      </w:r>
    </w:p>
    <w:p w:rsidR="001B4FF1" w:rsidRDefault="00A61F19">
      <w:r>
        <w:t xml:space="preserve">        </w:t>
      </w:r>
      <w:r>
        <w:rPr>
          <w:lang w:val="en-US"/>
        </w:rPr>
        <w:t>D</w:t>
      </w:r>
      <w:r>
        <w:rPr>
          <w:vertAlign w:val="subscript"/>
        </w:rPr>
        <w:t>б</w:t>
      </w:r>
      <w:r>
        <w:t xml:space="preserve"> – диаметр барабана;</w:t>
      </w:r>
    </w:p>
    <w:p w:rsidR="001B4FF1" w:rsidRDefault="00A61F19">
      <w:r>
        <w:t xml:space="preserve">        </w:t>
      </w:r>
      <w:r>
        <w:rPr>
          <w:lang w:val="en-US"/>
        </w:rPr>
        <w:t>m</w:t>
      </w:r>
      <w:r>
        <w:t xml:space="preserve"> – число полиспастов;</w:t>
      </w:r>
    </w:p>
    <w:p w:rsidR="001B4FF1" w:rsidRDefault="00A61F19">
      <w:r>
        <w:t xml:space="preserve">        </w:t>
      </w:r>
      <w:r>
        <w:rPr>
          <w:lang w:val="en-US"/>
        </w:rPr>
        <w:t>i</w:t>
      </w:r>
      <w:r>
        <w:t xml:space="preserve"> – передаточное отношение;</w:t>
      </w:r>
    </w:p>
    <w:p w:rsidR="001B4FF1" w:rsidRDefault="00A61F19">
      <w:r>
        <w:t xml:space="preserve">        </w:t>
      </w:r>
      <w:r>
        <w:sym w:font="Symbol" w:char="F068"/>
      </w:r>
      <w:r>
        <w:t xml:space="preserve"> - кпд привода.</w:t>
      </w:r>
    </w:p>
    <w:p w:rsidR="001B4FF1" w:rsidRDefault="00A61F19">
      <w:r>
        <w:t xml:space="preserve">                                         </w:t>
      </w:r>
      <w:r>
        <w:rPr>
          <w:position w:val="-24"/>
        </w:rPr>
        <w:object w:dxaOrig="4040" w:dyaOrig="620">
          <v:shape id="_x0000_i1088" type="#_x0000_t75" style="width:201.75pt;height:30.75pt" o:ole="" fillcolor="window">
            <v:imagedata r:id="rId124" o:title=""/>
          </v:shape>
          <o:OLEObject Type="Embed" ProgID="Equation.3" ShapeID="_x0000_i1088" DrawAspect="Content" ObjectID="_1453821431" r:id="rId125"/>
        </w:object>
      </w:r>
    </w:p>
    <w:p w:rsidR="001B4FF1" w:rsidRDefault="00A61F19">
      <w:r>
        <w:t>Эквивалентная мощность:</w:t>
      </w:r>
    </w:p>
    <w:p w:rsidR="001B4FF1" w:rsidRDefault="00A61F19">
      <w:r>
        <w:t xml:space="preserve">                                         </w:t>
      </w:r>
      <w:r>
        <w:rPr>
          <w:position w:val="-24"/>
        </w:rPr>
        <w:object w:dxaOrig="3940" w:dyaOrig="639">
          <v:shape id="_x0000_i1089" type="#_x0000_t75" style="width:197.25pt;height:32.25pt" o:ole="" fillcolor="window">
            <v:imagedata r:id="rId126" o:title=""/>
          </v:shape>
          <o:OLEObject Type="Embed" ProgID="Equation.3" ShapeID="_x0000_i1089" DrawAspect="Content" ObjectID="_1453821432" r:id="rId127"/>
        </w:object>
      </w:r>
    </w:p>
    <w:p w:rsidR="001B4FF1" w:rsidRDefault="00A61F19">
      <w:r>
        <w:t xml:space="preserve">                                        </w:t>
      </w:r>
      <w:r>
        <w:rPr>
          <w:position w:val="-32"/>
        </w:rPr>
        <w:object w:dxaOrig="4040" w:dyaOrig="760">
          <v:shape id="_x0000_i1090" type="#_x0000_t75" style="width:201.75pt;height:38.25pt" o:ole="" fillcolor="window">
            <v:imagedata r:id="rId128" o:title=""/>
          </v:shape>
          <o:OLEObject Type="Embed" ProgID="Equation.3" ShapeID="_x0000_i1090" DrawAspect="Content" ObjectID="_1453821433" r:id="rId129"/>
        </w:object>
      </w:r>
    </w:p>
    <w:p w:rsidR="001B4FF1" w:rsidRDefault="00A61F19">
      <w:r>
        <w:t>Поскольку Р</w:t>
      </w:r>
      <w:r>
        <w:rPr>
          <w:vertAlign w:val="subscript"/>
        </w:rPr>
        <w:t>к</w:t>
      </w:r>
      <w:r>
        <w:t xml:space="preserve"> = 21.6 кВт </w:t>
      </w:r>
      <w:r>
        <w:rPr>
          <w:lang w:val="en-US"/>
        </w:rPr>
        <w:t xml:space="preserve">&lt; </w:t>
      </w:r>
      <w:r>
        <w:t>Р</w:t>
      </w:r>
      <w:r>
        <w:rPr>
          <w:vertAlign w:val="subscript"/>
        </w:rPr>
        <w:t>н</w:t>
      </w:r>
      <w:r>
        <w:t xml:space="preserve"> = 22 кВт то двигатель по условию нагрева проходит.</w:t>
      </w:r>
    </w:p>
    <w:p w:rsidR="001B4FF1" w:rsidRDefault="00A61F19">
      <w:pPr>
        <w:pStyle w:val="a4"/>
        <w:numPr>
          <w:ilvl w:val="0"/>
          <w:numId w:val="7"/>
        </w:numPr>
      </w:pPr>
      <w:r>
        <w:t>Проверка выбранного электродвигателя на перегрузочную способность и по пусковому моменту.</w:t>
      </w:r>
    </w:p>
    <w:p w:rsidR="001B4FF1" w:rsidRDefault="00A61F19">
      <w:pPr>
        <w:pStyle w:val="a3"/>
      </w:pPr>
      <w:r>
        <w:t>Выбранный по каталогу двигатель (МТ51-8) проверяется на перегрузочную способность на основании неравенства:</w:t>
      </w:r>
    </w:p>
    <w:p w:rsidR="001B4FF1" w:rsidRDefault="00A61F19">
      <w:pPr>
        <w:ind w:firstLine="709"/>
      </w:pPr>
      <w:r>
        <w:t xml:space="preserve">                                           </w:t>
      </w:r>
      <w:r>
        <w:rPr>
          <w:position w:val="-12"/>
        </w:rPr>
        <w:object w:dxaOrig="1440" w:dyaOrig="360">
          <v:shape id="_x0000_i1091" type="#_x0000_t75" style="width:1in;height:18pt" o:ole="" fillcolor="window">
            <v:imagedata r:id="rId130" o:title=""/>
          </v:shape>
          <o:OLEObject Type="Embed" ProgID="Equation.3" ShapeID="_x0000_i1091" DrawAspect="Content" ObjectID="_1453821434" r:id="rId131"/>
        </w:object>
      </w:r>
    </w:p>
    <w:p w:rsidR="001B4FF1" w:rsidRDefault="00A61F19">
      <w:r>
        <w:t xml:space="preserve">где   </w:t>
      </w:r>
      <w:r>
        <w:sym w:font="Symbol" w:char="F06C"/>
      </w:r>
      <w:r>
        <w:t xml:space="preserve"> - перегрузочная способность двигателя (выбирается по каталогу), </w:t>
      </w:r>
      <w:r>
        <w:sym w:font="Symbol" w:char="F06C"/>
      </w:r>
      <w:r>
        <w:t xml:space="preserve"> = 3;</w:t>
      </w:r>
    </w:p>
    <w:p w:rsidR="001B4FF1" w:rsidRDefault="00A61F19">
      <w:r>
        <w:t xml:space="preserve">        М</w:t>
      </w:r>
      <w:r>
        <w:rPr>
          <w:vertAlign w:val="subscript"/>
        </w:rPr>
        <w:t>н</w:t>
      </w:r>
      <w:r>
        <w:t xml:space="preserve"> – номинальный момент (М</w:t>
      </w:r>
      <w:r>
        <w:rPr>
          <w:vertAlign w:val="subscript"/>
        </w:rPr>
        <w:t>н</w:t>
      </w:r>
      <w:r>
        <w:t xml:space="preserve"> =29.67 кГ</w:t>
      </w:r>
      <w:r>
        <w:rPr>
          <w:vertAlign w:val="superscript"/>
        </w:rPr>
        <w:t>.</w:t>
      </w:r>
      <w:r>
        <w:t>м )</w:t>
      </w:r>
    </w:p>
    <w:p w:rsidR="001B4FF1" w:rsidRDefault="00A61F19">
      <w:r>
        <w:t xml:space="preserve">        М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 - максимальный момент двигателя (выбирается по каталогу ), М</w:t>
      </w:r>
      <w:r>
        <w:rPr>
          <w:vertAlign w:val="subscript"/>
          <w:lang w:val="en-US"/>
        </w:rPr>
        <w:t xml:space="preserve">max </w:t>
      </w:r>
      <w:r>
        <w:t>= 85 кГ</w:t>
      </w:r>
      <w:r>
        <w:rPr>
          <w:vertAlign w:val="superscript"/>
        </w:rPr>
        <w:t>.</w:t>
      </w:r>
      <w:r>
        <w:t>м.</w:t>
      </w:r>
    </w:p>
    <w:p w:rsidR="001B4FF1" w:rsidRDefault="00A61F19">
      <w:r>
        <w:tab/>
        <w:t>Проверка по пусковому моменту осуществляется на основании неравенства:</w:t>
      </w:r>
    </w:p>
    <w:p w:rsidR="001B4FF1" w:rsidRDefault="00A61F19">
      <w:r>
        <w:t xml:space="preserve">                                                   </w:t>
      </w:r>
      <w:r>
        <w:rPr>
          <w:position w:val="-32"/>
        </w:rPr>
        <w:object w:dxaOrig="2160" w:dyaOrig="760">
          <v:shape id="_x0000_i1092" type="#_x0000_t75" style="width:108pt;height:38.25pt" o:ole="" fillcolor="window">
            <v:imagedata r:id="rId132" o:title=""/>
          </v:shape>
          <o:OLEObject Type="Embed" ProgID="Equation.3" ShapeID="_x0000_i1092" DrawAspect="Content" ObjectID="_1453821435" r:id="rId133"/>
        </w:object>
      </w:r>
    </w:p>
    <w:p w:rsidR="001B4FF1" w:rsidRDefault="00A61F19">
      <w:r>
        <w:t xml:space="preserve">где      </w:t>
      </w:r>
      <w:r>
        <w:rPr>
          <w:position w:val="-32"/>
        </w:rPr>
        <w:object w:dxaOrig="680" w:dyaOrig="760">
          <v:shape id="_x0000_i1093" type="#_x0000_t75" style="width:33.75pt;height:38.25pt" o:ole="" fillcolor="window">
            <v:imagedata r:id="rId134" o:title=""/>
          </v:shape>
          <o:OLEObject Type="Embed" ProgID="Equation.3" ShapeID="_x0000_i1093" DrawAspect="Content" ObjectID="_1453821436" r:id="rId135"/>
        </w:object>
      </w:r>
      <w:r>
        <w:t xml:space="preserve">- кратность пускового момента (берется из каталога), </w:t>
      </w:r>
      <w:r>
        <w:rPr>
          <w:position w:val="-32"/>
        </w:rPr>
        <w:object w:dxaOrig="680" w:dyaOrig="760">
          <v:shape id="_x0000_i1094" type="#_x0000_t75" style="width:33.75pt;height:38.25pt" o:ole="" fillcolor="window">
            <v:imagedata r:id="rId136" o:title=""/>
          </v:shape>
          <o:OLEObject Type="Embed" ProgID="Equation.3" ShapeID="_x0000_i1094" DrawAspect="Content" ObjectID="_1453821437" r:id="rId137"/>
        </w:object>
      </w:r>
      <w:r>
        <w:t xml:space="preserve"> =2.8;</w:t>
      </w:r>
    </w:p>
    <w:p w:rsidR="001B4FF1" w:rsidRDefault="00A61F19">
      <w:r>
        <w:t xml:space="preserve">             М</w:t>
      </w:r>
      <w:r>
        <w:rPr>
          <w:vertAlign w:val="subscript"/>
        </w:rPr>
        <w:t>с</w:t>
      </w:r>
      <w:r>
        <w:t xml:space="preserve"> – момент сопротивления (М</w:t>
      </w:r>
      <w:r>
        <w:rPr>
          <w:vertAlign w:val="subscript"/>
        </w:rPr>
        <w:t>с</w:t>
      </w:r>
      <w:r>
        <w:t xml:space="preserve"> = 32,45 кГ</w:t>
      </w:r>
      <w:r>
        <w:rPr>
          <w:vertAlign w:val="superscript"/>
        </w:rPr>
        <w:t>.</w:t>
      </w:r>
      <w:r>
        <w:t>м).</w:t>
      </w:r>
    </w:p>
    <w:p w:rsidR="001B4FF1" w:rsidRDefault="00A61F19">
      <w:r>
        <w:tab/>
        <w:t>Если выбранный двигатель не проходит по перегрузке или пусковому моменту, то выбирается двигатель большего габарита, который удовлетворял бы этим неравенствам:</w:t>
      </w:r>
    </w:p>
    <w:p w:rsidR="001B4FF1" w:rsidRDefault="00A61F19">
      <w:r>
        <w:t xml:space="preserve">                                         </w:t>
      </w:r>
      <w:r>
        <w:rPr>
          <w:position w:val="-12"/>
        </w:rPr>
        <w:object w:dxaOrig="1520" w:dyaOrig="360">
          <v:shape id="_x0000_i1095" type="#_x0000_t75" style="width:75.75pt;height:18pt" o:ole="" fillcolor="window">
            <v:imagedata r:id="rId138" o:title=""/>
          </v:shape>
          <o:OLEObject Type="Embed" ProgID="Equation.3" ShapeID="_x0000_i1095" DrawAspect="Content" ObjectID="_1453821438" r:id="rId139"/>
        </w:object>
      </w:r>
      <w:r>
        <w:t xml:space="preserve">     3</w:t>
      </w:r>
      <w:r>
        <w:rPr>
          <w:vertAlign w:val="superscript"/>
        </w:rPr>
        <w:t>.</w:t>
      </w:r>
      <w:r>
        <w:t>29.67 = 58 кГ</w:t>
      </w:r>
      <w:r>
        <w:rPr>
          <w:vertAlign w:val="superscript"/>
        </w:rPr>
        <w:t>.</w:t>
      </w:r>
      <w:r>
        <w:t>м</w:t>
      </w:r>
    </w:p>
    <w:p w:rsidR="001B4FF1" w:rsidRDefault="00A61F19">
      <w:r>
        <w:t>двигатель проходит на перегрузочную способность</w:t>
      </w:r>
    </w:p>
    <w:p w:rsidR="001B4FF1" w:rsidRDefault="00A61F19">
      <w:r>
        <w:t xml:space="preserve">                                             </w:t>
      </w:r>
      <w:r>
        <w:rPr>
          <w:position w:val="-32"/>
        </w:rPr>
        <w:object w:dxaOrig="2160" w:dyaOrig="760">
          <v:shape id="_x0000_i1096" type="#_x0000_t75" style="width:108pt;height:38.25pt" o:ole="" fillcolor="window">
            <v:imagedata r:id="rId132" o:title=""/>
          </v:shape>
          <o:OLEObject Type="Embed" ProgID="Equation.3" ShapeID="_x0000_i1096" DrawAspect="Content" ObjectID="_1453821439" r:id="rId140"/>
        </w:object>
      </w:r>
      <w:r>
        <w:t xml:space="preserve"> </w:t>
      </w:r>
    </w:p>
    <w:p w:rsidR="001B4FF1" w:rsidRDefault="00A61F19">
      <w:r>
        <w:t xml:space="preserve">                                  0.7 </w:t>
      </w:r>
      <w:r>
        <w:rPr>
          <w:vertAlign w:val="superscript"/>
        </w:rPr>
        <w:t xml:space="preserve">. </w:t>
      </w:r>
      <w:r>
        <w:t xml:space="preserve">2.8 </w:t>
      </w:r>
      <w:r>
        <w:rPr>
          <w:vertAlign w:val="superscript"/>
        </w:rPr>
        <w:t xml:space="preserve">. </w:t>
      </w:r>
      <w:r>
        <w:t>29.67 = 58 кГ</w:t>
      </w:r>
      <w:r>
        <w:rPr>
          <w:vertAlign w:val="superscript"/>
        </w:rPr>
        <w:t>.</w:t>
      </w:r>
      <w:r>
        <w:t xml:space="preserve">м </w:t>
      </w:r>
      <w:r>
        <w:rPr>
          <w:lang w:val="en-US"/>
        </w:rPr>
        <w:t>&gt; 32</w:t>
      </w:r>
      <w:r>
        <w:t>.45 кГ</w:t>
      </w:r>
      <w:r>
        <w:rPr>
          <w:vertAlign w:val="superscript"/>
        </w:rPr>
        <w:t>.</w:t>
      </w:r>
      <w:r>
        <w:t>м</w:t>
      </w:r>
    </w:p>
    <w:p w:rsidR="001B4FF1" w:rsidRDefault="00A61F19">
      <w:pPr>
        <w:rPr>
          <w:lang w:val="en-US"/>
        </w:rPr>
      </w:pPr>
      <w:r>
        <w:t xml:space="preserve">двигатель проходит по пусковому моменту. </w:t>
      </w: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numPr>
          <w:ilvl w:val="0"/>
          <w:numId w:val="7"/>
        </w:numPr>
      </w:pPr>
      <w:r>
        <w:rPr>
          <w:b w:val="0"/>
          <w:sz w:val="28"/>
        </w:rPr>
        <w:t>Выбор данных двигателя по каталогу.</w:t>
      </w:r>
    </w:p>
    <w:p w:rsidR="001B4FF1" w:rsidRDefault="00A61F19">
      <w:pPr>
        <w:ind w:left="705"/>
      </w:pPr>
      <w:r>
        <w:t>Выписываем все каталожные данные двигателя МТ 51- 8</w:t>
      </w:r>
    </w:p>
    <w:p w:rsidR="001B4FF1" w:rsidRDefault="001B4FF1"/>
    <w:p w:rsidR="001B4FF1" w:rsidRDefault="001B4FF1">
      <w:pPr>
        <w:rPr>
          <w:lang w:val="en-US"/>
        </w:rPr>
      </w:pPr>
    </w:p>
    <w:tbl>
      <w:tblPr>
        <w:tblW w:w="0" w:type="auto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418"/>
        <w:gridCol w:w="1984"/>
      </w:tblGrid>
      <w:tr w:rsidR="001B4FF1">
        <w:trPr>
          <w:trHeight w:val="285"/>
        </w:trPr>
        <w:tc>
          <w:tcPr>
            <w:tcW w:w="4961" w:type="dxa"/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Величина</w:t>
            </w:r>
          </w:p>
        </w:tc>
        <w:tc>
          <w:tcPr>
            <w:tcW w:w="1418" w:type="dxa"/>
          </w:tcPr>
          <w:p w:rsidR="001B4FF1" w:rsidRDefault="00A61F19">
            <w:pPr>
              <w:ind w:left="-108" w:right="-123"/>
              <w:rPr>
                <w:lang w:val="en-US"/>
              </w:rPr>
            </w:pPr>
            <w:r>
              <w:rPr>
                <w:lang w:val="en-US"/>
              </w:rPr>
              <w:t>Обозначение</w:t>
            </w:r>
          </w:p>
        </w:tc>
        <w:tc>
          <w:tcPr>
            <w:tcW w:w="1984" w:type="dxa"/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Значение</w:t>
            </w:r>
          </w:p>
        </w:tc>
      </w:tr>
      <w:tr w:rsidR="001B4FF1">
        <w:trPr>
          <w:trHeight w:val="3753"/>
        </w:trPr>
        <w:tc>
          <w:tcPr>
            <w:tcW w:w="4961" w:type="dxa"/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Продолжительность включения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Мощность на валу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Скорость вращения 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Линейный ток статора 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Напряжение сети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Коэффициент мощности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КПД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Ток ротора</w:t>
            </w:r>
          </w:p>
          <w:p w:rsidR="001B4FF1" w:rsidRDefault="001B4FF1">
            <w:pPr>
              <w:rPr>
                <w:lang w:val="en-US"/>
              </w:rPr>
            </w:pP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Кратность максимального момента</w:t>
            </w:r>
          </w:p>
          <w:p w:rsidR="001B4FF1" w:rsidRDefault="001B4FF1">
            <w:pPr>
              <w:rPr>
                <w:lang w:val="en-US"/>
              </w:rPr>
            </w:pP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Напряжение между кольцами ротора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Маховый момент ротора</w:t>
            </w:r>
          </w:p>
        </w:tc>
        <w:tc>
          <w:tcPr>
            <w:tcW w:w="1418" w:type="dxa"/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ПВ</w:t>
            </w:r>
          </w:p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      Р</w:t>
            </w:r>
            <w:r>
              <w:rPr>
                <w:vertAlign w:val="subscript"/>
                <w:lang w:val="en-US"/>
              </w:rPr>
              <w:t>н</w:t>
            </w:r>
          </w:p>
          <w:p w:rsidR="001B4FF1" w:rsidRDefault="00A61F19">
            <w:pPr>
              <w:rPr>
                <w:vertAlign w:val="subscript"/>
              </w:rPr>
            </w:pPr>
            <w:r>
              <w:rPr>
                <w:lang w:val="en-US"/>
              </w:rPr>
              <w:t xml:space="preserve">      n</w:t>
            </w:r>
            <w:r>
              <w:rPr>
                <w:vertAlign w:val="subscript"/>
              </w:rPr>
              <w:t>дв</w:t>
            </w:r>
          </w:p>
          <w:p w:rsidR="001B4FF1" w:rsidRDefault="00A61F19">
            <w:pPr>
              <w:rPr>
                <w:vertAlign w:val="subscript"/>
              </w:rPr>
            </w:pPr>
            <w:r>
              <w:rPr>
                <w:lang w:val="en-US"/>
              </w:rPr>
              <w:t xml:space="preserve">      I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vertAlign w:val="subscript"/>
              </w:rPr>
              <w:t>н</w:t>
            </w:r>
          </w:p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      U</w:t>
            </w:r>
            <w:r>
              <w:rPr>
                <w:vertAlign w:val="subscript"/>
                <w:lang w:val="en-US"/>
              </w:rPr>
              <w:t>1</w:t>
            </w:r>
          </w:p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      К</w:t>
            </w:r>
            <w:r>
              <w:rPr>
                <w:vertAlign w:val="subscript"/>
                <w:lang w:val="en-US"/>
              </w:rPr>
              <w:t>р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vertAlign w:val="subscript"/>
                <w:lang w:val="en-US"/>
              </w:rPr>
              <w:t xml:space="preserve">          </w:t>
            </w:r>
            <w:r>
              <w:rPr>
                <w:lang w:val="en-US"/>
              </w:rPr>
              <w:sym w:font="Symbol" w:char="F068"/>
            </w:r>
          </w:p>
          <w:p w:rsidR="001B4FF1" w:rsidRDefault="00A61F19">
            <w:pPr>
              <w:rPr>
                <w:vertAlign w:val="subscript"/>
              </w:rPr>
            </w:pPr>
            <w:r>
              <w:rPr>
                <w:lang w:val="en-US"/>
              </w:rPr>
              <w:t xml:space="preserve">      I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vertAlign w:val="subscript"/>
              </w:rPr>
              <w:t>н</w:t>
            </w:r>
          </w:p>
          <w:p w:rsidR="001B4FF1" w:rsidRDefault="00A61F19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     </w:t>
            </w:r>
            <w:r>
              <w:rPr>
                <w:position w:val="-30"/>
                <w:vertAlign w:val="subscript"/>
              </w:rPr>
              <w:object w:dxaOrig="639" w:dyaOrig="700">
                <v:shape id="_x0000_i1097" type="#_x0000_t75" style="width:32.25pt;height:35.25pt" o:ole="" fillcolor="window">
                  <v:imagedata r:id="rId141" o:title=""/>
                </v:shape>
                <o:OLEObject Type="Embed" ProgID="Equation.3" ShapeID="_x0000_i1097" DrawAspect="Content" ObjectID="_1453821440" r:id="rId142"/>
              </w:objec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U</w:t>
            </w:r>
            <w:r>
              <w:rPr>
                <w:vertAlign w:val="subscript"/>
                <w:lang w:val="en-US"/>
              </w:rPr>
              <w:t>2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GD</w:t>
            </w:r>
            <w:r>
              <w:rPr>
                <w:vertAlign w:val="subscript"/>
              </w:rPr>
              <w:t>дв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25%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22 кВт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723 об/мин</w:t>
            </w:r>
          </w:p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56.5 А</w:t>
            </w:r>
          </w:p>
          <w:p w:rsidR="001B4FF1" w:rsidRDefault="00A61F19">
            <w:r>
              <w:rPr>
                <w:lang w:val="en-US"/>
              </w:rPr>
              <w:t xml:space="preserve">          380 </w:t>
            </w:r>
            <w:r>
              <w:t>В</w:t>
            </w:r>
          </w:p>
          <w:p w:rsidR="001B4FF1" w:rsidRDefault="00A61F19">
            <w:r>
              <w:t xml:space="preserve">           0.7</w:t>
            </w:r>
          </w:p>
          <w:p w:rsidR="001B4FF1" w:rsidRDefault="00A61F19">
            <w:r>
              <w:t xml:space="preserve">           0.84</w:t>
            </w:r>
          </w:p>
          <w:p w:rsidR="001B4FF1" w:rsidRDefault="00A61F19">
            <w:r>
              <w:t xml:space="preserve">          70.5 А</w:t>
            </w:r>
          </w:p>
          <w:p w:rsidR="001B4FF1" w:rsidRDefault="001B4FF1"/>
          <w:p w:rsidR="001B4FF1" w:rsidRDefault="00A61F19">
            <w:pPr>
              <w:rPr>
                <w:lang w:val="en-US"/>
              </w:rPr>
            </w:pPr>
            <w:r>
              <w:t xml:space="preserve">             3</w:t>
            </w:r>
          </w:p>
          <w:p w:rsidR="001B4FF1" w:rsidRDefault="001B4FF1">
            <w:pPr>
              <w:rPr>
                <w:lang w:val="en-US"/>
              </w:rPr>
            </w:pPr>
          </w:p>
          <w:p w:rsidR="001B4FF1" w:rsidRDefault="00A61F19">
            <w:r>
              <w:rPr>
                <w:lang w:val="en-US"/>
              </w:rPr>
              <w:t xml:space="preserve">           197 </w:t>
            </w:r>
            <w:r>
              <w:t>В</w:t>
            </w:r>
          </w:p>
          <w:p w:rsidR="001B4FF1" w:rsidRDefault="00A61F19">
            <w:r>
              <w:t xml:space="preserve">         4.4 кГ</w:t>
            </w:r>
            <w:r>
              <w:rPr>
                <w:vertAlign w:val="superscript"/>
              </w:rPr>
              <w:t>.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</w:tr>
    </w:tbl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pStyle w:val="a4"/>
        <w:numPr>
          <w:ilvl w:val="0"/>
          <w:numId w:val="7"/>
        </w:numPr>
        <w:tabs>
          <w:tab w:val="num" w:pos="709"/>
        </w:tabs>
        <w:ind w:left="851"/>
        <w:rPr>
          <w:lang w:val="en-US"/>
        </w:rPr>
      </w:pPr>
      <w:r>
        <w:rPr>
          <w:lang w:val="en-US"/>
        </w:rPr>
        <w:t xml:space="preserve">  Построение естественной механической характеристики двигателя.</w:t>
      </w:r>
    </w:p>
    <w:p w:rsidR="001B4FF1" w:rsidRDefault="00A61F19">
      <w:r>
        <w:rPr>
          <w:lang w:val="en-US"/>
        </w:rPr>
        <w:t>Механической характеристикой двигателя называется, зависимость частоты вращения n</w:t>
      </w:r>
      <w:r>
        <w:t xml:space="preserve"> от момента М нагрузки на валу.</w:t>
      </w:r>
    </w:p>
    <w:p w:rsidR="001B4FF1" w:rsidRDefault="00A61F19">
      <w:r>
        <w:tab/>
        <w:t>Различают естественные и искусственные характеристики электродвигателей.</w:t>
      </w:r>
    </w:p>
    <w:p w:rsidR="001B4FF1" w:rsidRDefault="00A61F19">
      <w:r>
        <w:tab/>
        <w:t>Естественной</w:t>
      </w:r>
      <w:r>
        <w:rPr>
          <w:i w:val="0"/>
        </w:rPr>
        <w:t xml:space="preserve"> </w:t>
      </w:r>
      <w:r>
        <w:t>механической характеристикой называется – зависимость оборотов двигателя от момента на валу при номинальных условиях работы двигателя в отношении его параметров (номинальные напряжения, частота, сопротивление и тому подобное). Изменение одного или нескольких параметров вызывает соответствующее изменение механической характеристики двигателя. Такая механическая характеристика называется искусственной.</w:t>
      </w:r>
    </w:p>
    <w:p w:rsidR="001B4FF1" w:rsidRDefault="00A61F19">
      <w:r>
        <w:tab/>
        <w:t>Для построения уравнения механической характеристики асинхронного двигателя воспользуемся формулой Клоса:</w:t>
      </w:r>
    </w:p>
    <w:p w:rsidR="001B4FF1" w:rsidRDefault="00A61F19">
      <w:r>
        <w:t xml:space="preserve">                                                       </w:t>
      </w:r>
      <w:r>
        <w:rPr>
          <w:position w:val="-62"/>
        </w:rPr>
        <w:object w:dxaOrig="1420" w:dyaOrig="1020">
          <v:shape id="_x0000_i1098" type="#_x0000_t75" style="width:71.25pt;height:51pt" o:ole="" fillcolor="window">
            <v:imagedata r:id="rId143" o:title=""/>
          </v:shape>
          <o:OLEObject Type="Embed" ProgID="Equation.3" ShapeID="_x0000_i1098" DrawAspect="Content" ObjectID="_1453821441" r:id="rId144"/>
        </w:object>
      </w:r>
    </w:p>
    <w:p w:rsidR="001B4FF1" w:rsidRDefault="001B4FF1"/>
    <w:p w:rsidR="001B4FF1" w:rsidRDefault="00A61F19">
      <w:r>
        <w:t>где   М</w:t>
      </w:r>
      <w:r>
        <w:rPr>
          <w:vertAlign w:val="subscript"/>
          <w:lang w:val="en-US"/>
        </w:rPr>
        <w:t>k</w:t>
      </w:r>
      <w:r>
        <w:rPr>
          <w:vertAlign w:val="subscript"/>
        </w:rPr>
        <w:t xml:space="preserve"> </w:t>
      </w:r>
      <w:r>
        <w:t>– критический момент двигателя;</w:t>
      </w:r>
    </w:p>
    <w:p w:rsidR="001B4FF1" w:rsidRDefault="00A61F19">
      <w:r>
        <w:rPr>
          <w:position w:val="-28"/>
        </w:rPr>
        <w:object w:dxaOrig="180" w:dyaOrig="680">
          <v:shape id="_x0000_i1099" type="#_x0000_t75" style="width:9pt;height:33.75pt" o:ole="" fillcolor="window">
            <v:imagedata r:id="rId145" o:title=""/>
          </v:shape>
          <o:OLEObject Type="Embed" ProgID="Equation.3" ShapeID="_x0000_i1099" DrawAspect="Content" ObjectID="_1453821442" r:id="rId146"/>
        </w:object>
      </w:r>
      <w:r>
        <w:t xml:space="preserve">                                                  </w:t>
      </w:r>
      <w:r>
        <w:rPr>
          <w:position w:val="-30"/>
        </w:rPr>
        <w:object w:dxaOrig="1719" w:dyaOrig="700">
          <v:shape id="_x0000_i1100" type="#_x0000_t75" style="width:86.25pt;height:35.25pt" o:ole="" fillcolor="window">
            <v:imagedata r:id="rId147" o:title=""/>
          </v:shape>
          <o:OLEObject Type="Embed" ProgID="Equation.3" ShapeID="_x0000_i1100" DrawAspect="Content" ObjectID="_1453821443" r:id="rId148"/>
        </w:object>
      </w:r>
    </w:p>
    <w:p w:rsidR="001B4FF1" w:rsidRDefault="00A61F19">
      <w:r>
        <w:rPr>
          <w:lang w:val="en-US"/>
        </w:rPr>
        <w:t xml:space="preserve">        S</w:t>
      </w:r>
      <w:r>
        <w:rPr>
          <w:vertAlign w:val="subscript"/>
          <w:lang w:val="en-US"/>
        </w:rPr>
        <w:t>k</w:t>
      </w:r>
      <w:r>
        <w:rPr>
          <w:vertAlign w:val="subscript"/>
        </w:rPr>
        <w:t xml:space="preserve"> </w:t>
      </w:r>
      <w:r>
        <w:t>– критическое скольжение двигателя;</w:t>
      </w:r>
    </w:p>
    <w:p w:rsidR="001B4FF1" w:rsidRDefault="00A61F19">
      <w:r>
        <w:t xml:space="preserve">                                                  </w:t>
      </w:r>
      <w:r>
        <w:rPr>
          <w:position w:val="-12"/>
        </w:rPr>
        <w:object w:dxaOrig="2220" w:dyaOrig="440">
          <v:shape id="_x0000_i1101" type="#_x0000_t75" style="width:111pt;height:21.75pt" o:ole="" fillcolor="window">
            <v:imagedata r:id="rId149" o:title=""/>
          </v:shape>
          <o:OLEObject Type="Embed" ProgID="Equation.3" ShapeID="_x0000_i1101" DrawAspect="Content" ObjectID="_1453821444" r:id="rId150"/>
        </w:object>
      </w:r>
    </w:p>
    <w:p w:rsidR="001B4FF1" w:rsidRDefault="00A61F19">
      <w:r>
        <w:t xml:space="preserve">        </w:t>
      </w:r>
      <w:r>
        <w:sym w:font="Symbol" w:char="F06C"/>
      </w:r>
      <w:r>
        <w:t xml:space="preserve"> - перегрузочная способность двигателя (</w:t>
      </w:r>
      <w:r>
        <w:sym w:font="Symbol" w:char="F06C"/>
      </w:r>
      <w:r>
        <w:t xml:space="preserve"> = 3);</w:t>
      </w:r>
    </w:p>
    <w:p w:rsidR="001B4FF1" w:rsidRDefault="00A61F19">
      <w:r>
        <w:t xml:space="preserve">        </w:t>
      </w:r>
      <w:r>
        <w:rPr>
          <w:lang w:val="en-US"/>
        </w:rPr>
        <w:t>S</w:t>
      </w:r>
      <w:r>
        <w:rPr>
          <w:vertAlign w:val="subscript"/>
        </w:rPr>
        <w:t>н</w:t>
      </w:r>
      <w:r>
        <w:t xml:space="preserve"> – номинальное скольжение двигателя</w:t>
      </w:r>
    </w:p>
    <w:p w:rsidR="001B4FF1" w:rsidRDefault="00A61F19">
      <w:r>
        <w:t xml:space="preserve">                                                      </w:t>
      </w:r>
      <w:r>
        <w:rPr>
          <w:position w:val="-30"/>
        </w:rPr>
        <w:object w:dxaOrig="1280" w:dyaOrig="700">
          <v:shape id="_x0000_i1102" type="#_x0000_t75" style="width:63.75pt;height:35.25pt" o:ole="" fillcolor="window">
            <v:imagedata r:id="rId151" o:title=""/>
          </v:shape>
          <o:OLEObject Type="Embed" ProgID="Equation.3" ShapeID="_x0000_i1102" DrawAspect="Content" ObjectID="_1453821445" r:id="rId152"/>
        </w:object>
      </w:r>
    </w:p>
    <w:p w:rsidR="001B4FF1" w:rsidRDefault="00A61F19">
      <w:r>
        <w:t xml:space="preserve">где   </w:t>
      </w:r>
      <w:r>
        <w:rPr>
          <w:lang w:val="en-US"/>
        </w:rPr>
        <w:t>n</w:t>
      </w:r>
      <w:r>
        <w:rPr>
          <w:vertAlign w:val="subscript"/>
        </w:rPr>
        <w:t>н</w:t>
      </w:r>
      <w:r>
        <w:t xml:space="preserve"> – скорость вращения ротора;</w:t>
      </w:r>
    </w:p>
    <w:p w:rsidR="001B4FF1" w:rsidRDefault="00A61F19">
      <w:r>
        <w:t xml:space="preserve">        </w:t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>1</w:t>
      </w:r>
      <w:r>
        <w:t xml:space="preserve"> – синхронная скорость поля статора;</w:t>
      </w:r>
    </w:p>
    <w:p w:rsidR="001B4FF1" w:rsidRDefault="00A61F19">
      <w:r>
        <w:t xml:space="preserve">                                                         </w:t>
      </w:r>
      <w:r>
        <w:rPr>
          <w:position w:val="-24"/>
        </w:rPr>
        <w:object w:dxaOrig="1120" w:dyaOrig="620">
          <v:shape id="_x0000_i1103" type="#_x0000_t75" style="width:56.25pt;height:30.75pt" o:ole="" fillcolor="window">
            <v:imagedata r:id="rId153" o:title=""/>
          </v:shape>
          <o:OLEObject Type="Embed" ProgID="Equation.3" ShapeID="_x0000_i1103" DrawAspect="Content" ObjectID="_1453821446" r:id="rId154"/>
        </w:object>
      </w:r>
    </w:p>
    <w:p w:rsidR="001B4FF1" w:rsidRDefault="00A61F19">
      <w:r>
        <w:t xml:space="preserve">где   </w:t>
      </w:r>
      <w:r>
        <w:rPr>
          <w:lang w:val="en-US"/>
        </w:rPr>
        <w:t>f</w:t>
      </w:r>
      <w:r>
        <w:t xml:space="preserve"> – промышленная частота тока питающей сети, (</w:t>
      </w:r>
      <w:r>
        <w:rPr>
          <w:lang w:val="en-US"/>
        </w:rPr>
        <w:t>f</w:t>
      </w:r>
      <w:r>
        <w:t xml:space="preserve"> = 50 Гц);</w:t>
      </w:r>
    </w:p>
    <w:p w:rsidR="001B4FF1" w:rsidRDefault="00A61F19">
      <w:r>
        <w:t xml:space="preserve">        Р – число пар полюсов (для двигателя МТ 51 – 8  Р=4)</w:t>
      </w:r>
    </w:p>
    <w:p w:rsidR="001B4FF1" w:rsidRDefault="00A61F19">
      <w:r>
        <w:t xml:space="preserve">                                     </w:t>
      </w:r>
      <w:r>
        <w:rPr>
          <w:position w:val="-24"/>
        </w:rPr>
        <w:object w:dxaOrig="3379" w:dyaOrig="620">
          <v:shape id="_x0000_i1104" type="#_x0000_t75" style="width:168.75pt;height:30.75pt" o:ole="" fillcolor="window">
            <v:imagedata r:id="rId155" o:title=""/>
          </v:shape>
          <o:OLEObject Type="Embed" ProgID="Equation.3" ShapeID="_x0000_i1104" DrawAspect="Content" ObjectID="_1453821447" r:id="rId156"/>
        </w:object>
      </w:r>
    </w:p>
    <w:p w:rsidR="001B4FF1" w:rsidRDefault="00A61F19">
      <w:pPr>
        <w:ind w:firstLine="720"/>
      </w:pPr>
      <w:r>
        <w:t xml:space="preserve">Номинальное скольжение двигателя МТ 51 - 8 </w:t>
      </w:r>
    </w:p>
    <w:p w:rsidR="001B4FF1" w:rsidRDefault="00A61F19">
      <w:r>
        <w:t xml:space="preserve">                                        </w:t>
      </w:r>
      <w:r>
        <w:rPr>
          <w:position w:val="-30"/>
        </w:rPr>
        <w:object w:dxaOrig="3300" w:dyaOrig="700">
          <v:shape id="_x0000_i1105" type="#_x0000_t75" style="width:165pt;height:35.25pt" o:ole="" fillcolor="window">
            <v:imagedata r:id="rId157" o:title=""/>
          </v:shape>
          <o:OLEObject Type="Embed" ProgID="Equation.3" ShapeID="_x0000_i1105" DrawAspect="Content" ObjectID="_1453821448" r:id="rId158"/>
        </w:object>
      </w:r>
    </w:p>
    <w:p w:rsidR="001B4FF1" w:rsidRDefault="00A61F19">
      <w:r>
        <w:tab/>
        <w:t>Критическое скольжение двигателя</w:t>
      </w:r>
    </w:p>
    <w:p w:rsidR="001B4FF1" w:rsidRDefault="00A61F19">
      <w:r>
        <w:rPr>
          <w:position w:val="-10"/>
        </w:rPr>
        <w:object w:dxaOrig="180" w:dyaOrig="340">
          <v:shape id="_x0000_i1106" type="#_x0000_t75" style="width:9pt;height:17.25pt" o:ole="" fillcolor="window">
            <v:imagedata r:id="rId15" o:title=""/>
          </v:shape>
          <o:OLEObject Type="Embed" ProgID="Equation.3" ShapeID="_x0000_i1106" DrawAspect="Content" ObjectID="_1453821449" r:id="rId159"/>
        </w:object>
      </w:r>
      <w:r>
        <w:t xml:space="preserve">                                  </w:t>
      </w:r>
      <w:r>
        <w:rPr>
          <w:position w:val="-24"/>
        </w:rPr>
        <w:object w:dxaOrig="5040" w:dyaOrig="600">
          <v:shape id="_x0000_i1107" type="#_x0000_t75" style="width:252pt;height:30pt" o:ole="" fillcolor="window">
            <v:imagedata r:id="rId160" o:title=""/>
          </v:shape>
          <o:OLEObject Type="Embed" ProgID="Equation.3" ShapeID="_x0000_i1107" DrawAspect="Content" ObjectID="_1453821450" r:id="rId161"/>
        </w:object>
      </w:r>
    </w:p>
    <w:p w:rsidR="001B4FF1" w:rsidRDefault="00A61F19">
      <w:r>
        <w:tab/>
        <w:t>Критический момент двигателя</w:t>
      </w:r>
    </w:p>
    <w:p w:rsidR="001B4FF1" w:rsidRDefault="00A61F19">
      <w:r>
        <w:t xml:space="preserve">                                       </w:t>
      </w:r>
      <w:r>
        <w:rPr>
          <w:position w:val="-30"/>
        </w:rPr>
        <w:object w:dxaOrig="4080" w:dyaOrig="700">
          <v:shape id="_x0000_i1108" type="#_x0000_t75" style="width:204pt;height:35.25pt" o:ole="" fillcolor="window">
            <v:imagedata r:id="rId162" o:title=""/>
          </v:shape>
          <o:OLEObject Type="Embed" ProgID="Equation.3" ShapeID="_x0000_i1108" DrawAspect="Content" ObjectID="_1453821451" r:id="rId163"/>
        </w:object>
      </w:r>
    </w:p>
    <w:p w:rsidR="001B4FF1" w:rsidRDefault="00A61F19">
      <w:r>
        <w:tab/>
        <w:t>Для построения характеристики в координатах переходят от скольжения к числу оборотов на основании уравнения</w:t>
      </w:r>
    </w:p>
    <w:p w:rsidR="001B4FF1" w:rsidRDefault="00A61F19">
      <w:pPr>
        <w:rPr>
          <w:lang w:val="en-US"/>
        </w:rPr>
      </w:pPr>
      <w:r>
        <w:t xml:space="preserve">                                                         </w:t>
      </w:r>
      <w:r>
        <w:rPr>
          <w:lang w:val="en-US"/>
        </w:rPr>
        <w:t>n = n</w:t>
      </w:r>
      <w:r>
        <w:rPr>
          <w:vertAlign w:val="subscript"/>
          <w:lang w:val="en-US"/>
        </w:rPr>
        <w:t>1</w:t>
      </w:r>
      <w:r>
        <w:rPr>
          <w:lang w:val="en-US"/>
        </w:rPr>
        <w:t>(1 – S)</w:t>
      </w:r>
    </w:p>
    <w:p w:rsidR="001B4FF1" w:rsidRDefault="001B4FF1">
      <w:pPr>
        <w:rPr>
          <w:lang w:val="en-US"/>
        </w:rPr>
      </w:pPr>
    </w:p>
    <w:p w:rsidR="001B4FF1" w:rsidRDefault="00A61F19">
      <w:r>
        <w:rPr>
          <w:lang w:val="en-US"/>
        </w:rPr>
        <w:tab/>
      </w:r>
      <w:r>
        <w:t>Скольжением задаются в пределах от 0 до 1.</w:t>
      </w:r>
    </w:p>
    <w:p w:rsidR="001B4FF1" w:rsidRDefault="00A61F19">
      <w:r>
        <w:t xml:space="preserve">Так для </w:t>
      </w:r>
      <w:r>
        <w:rPr>
          <w:lang w:val="en-US"/>
        </w:rPr>
        <w:t xml:space="preserve"> S = 0      n = 750</w:t>
      </w:r>
      <w:r>
        <w:rPr>
          <w:vertAlign w:val="superscript"/>
          <w:lang w:val="en-US"/>
        </w:rPr>
        <w:t xml:space="preserve"> .</w:t>
      </w:r>
      <w:r>
        <w:rPr>
          <w:lang w:val="en-US"/>
        </w:rPr>
        <w:t xml:space="preserve"> (1 – 0) = 750 </w:t>
      </w:r>
      <w:r>
        <w:t>об</w:t>
      </w:r>
      <w:r>
        <w:rPr>
          <w:lang w:val="en-US"/>
        </w:rPr>
        <w:t>/</w:t>
      </w:r>
      <w:r>
        <w:t>мин;</w:t>
      </w:r>
    </w:p>
    <w:p w:rsidR="001B4FF1" w:rsidRDefault="00A61F19">
      <w:r>
        <w:t xml:space="preserve">               </w:t>
      </w:r>
      <w:r>
        <w:rPr>
          <w:lang w:val="en-US"/>
        </w:rPr>
        <w:t xml:space="preserve">S = 0.1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0.1) = 675 </w:t>
      </w:r>
      <w:r>
        <w:t>об</w:t>
      </w:r>
      <w:r>
        <w:rPr>
          <w:lang w:val="en-US"/>
        </w:rPr>
        <w:t>/</w:t>
      </w:r>
      <w:r>
        <w:t>мин;</w:t>
      </w:r>
    </w:p>
    <w:p w:rsidR="001B4FF1" w:rsidRDefault="00A61F19">
      <w:r>
        <w:t xml:space="preserve">               </w:t>
      </w:r>
      <w:r>
        <w:rPr>
          <w:lang w:val="en-US"/>
        </w:rPr>
        <w:t xml:space="preserve">S = 0.2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0.2) = 600 </w:t>
      </w:r>
      <w:r>
        <w:t>об</w:t>
      </w:r>
      <w:r>
        <w:rPr>
          <w:lang w:val="en-US"/>
        </w:rPr>
        <w:t>/</w:t>
      </w:r>
      <w:r>
        <w:t>мин;</w:t>
      </w:r>
    </w:p>
    <w:p w:rsidR="001B4FF1" w:rsidRDefault="00A61F19">
      <w:r>
        <w:t xml:space="preserve">               </w:t>
      </w:r>
      <w:r>
        <w:rPr>
          <w:lang w:val="en-US"/>
        </w:rPr>
        <w:t xml:space="preserve">S = 0.3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0.3) = 525 </w:t>
      </w:r>
      <w:r>
        <w:t>об</w:t>
      </w:r>
      <w:r>
        <w:rPr>
          <w:lang w:val="en-US"/>
        </w:rPr>
        <w:t>/</w:t>
      </w:r>
      <w:r>
        <w:t>мин;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S = 0.4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0.4) = 450 об/мин;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S = 0.5   n = 750 </w:t>
      </w:r>
      <w:r>
        <w:rPr>
          <w:vertAlign w:val="superscript"/>
          <w:lang w:val="en-US"/>
        </w:rPr>
        <w:t xml:space="preserve">. </w:t>
      </w:r>
      <w:r>
        <w:rPr>
          <w:lang w:val="en-US"/>
        </w:rPr>
        <w:t>(1 – 0.5) = 375 об/мин;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S = 0.6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0.6) = 300 об/мин;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S = 0.7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0.7) = 225 об/мин;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S = 0.8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0.8) = 150 об/мин;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S = 0.9   n = 750 </w:t>
      </w:r>
      <w:r>
        <w:rPr>
          <w:vertAlign w:val="superscript"/>
          <w:lang w:val="en-US"/>
        </w:rPr>
        <w:t xml:space="preserve">. </w:t>
      </w:r>
      <w:r>
        <w:rPr>
          <w:lang w:val="en-US"/>
        </w:rPr>
        <w:t>(1 – 0.9) = 75   об/мин;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S = 1      n = 750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(1 – 1) = 0        об/мин.</w:t>
      </w:r>
    </w:p>
    <w:p w:rsidR="001B4FF1" w:rsidRDefault="00A61F19">
      <w:pPr>
        <w:rPr>
          <w:lang w:val="en-US"/>
        </w:rPr>
      </w:pPr>
      <w:r>
        <w:rPr>
          <w:lang w:val="en-US"/>
        </w:rPr>
        <w:t>При тех же скольжениях находим по формуле Клоса соответствующие им моменты:</w:t>
      </w:r>
    </w:p>
    <w:p w:rsidR="001B4FF1" w:rsidRDefault="00A61F19">
      <w:pPr>
        <w:rPr>
          <w:lang w:val="en-US"/>
        </w:rPr>
      </w:pPr>
      <w:r>
        <w:rPr>
          <w:lang w:val="en-US"/>
        </w:rPr>
        <w:t>S = 0                  М = 0  кг</w:t>
      </w:r>
      <w:r>
        <w:rPr>
          <w:vertAlign w:val="superscript"/>
          <w:lang w:val="en-US"/>
        </w:rPr>
        <w:t xml:space="preserve"> .</w:t>
      </w:r>
      <w:r>
        <w:rPr>
          <w:lang w:val="en-US"/>
        </w:rPr>
        <w:t xml:space="preserve"> м</w:t>
      </w:r>
    </w:p>
    <w:p w:rsidR="001B4FF1" w:rsidRDefault="00A61F19">
      <w:r>
        <w:rPr>
          <w:lang w:val="en-US"/>
        </w:rPr>
        <w:t xml:space="preserve">S = 0.05             </w:t>
      </w:r>
      <w:r>
        <w:rPr>
          <w:position w:val="-40"/>
          <w:lang w:val="en-US"/>
        </w:rPr>
        <w:object w:dxaOrig="3180" w:dyaOrig="780">
          <v:shape id="_x0000_i1109" type="#_x0000_t75" style="width:159pt;height:39pt" o:ole="" fillcolor="window">
            <v:imagedata r:id="rId164" o:title=""/>
          </v:shape>
          <o:OLEObject Type="Embed" ProgID="Equation.3" ShapeID="_x0000_i1109" DrawAspect="Content" ObjectID="_1453821452" r:id="rId165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/>
    <w:p w:rsidR="001B4FF1" w:rsidRDefault="00A61F19">
      <w:pPr>
        <w:rPr>
          <w:lang w:val="en-US"/>
        </w:rPr>
      </w:pPr>
      <w:r>
        <w:rPr>
          <w:lang w:val="en-US"/>
        </w:rPr>
        <w:t xml:space="preserve">S = 0.1               </w:t>
      </w:r>
      <w:r>
        <w:rPr>
          <w:position w:val="-40"/>
          <w:lang w:val="en-US"/>
        </w:rPr>
        <w:object w:dxaOrig="2900" w:dyaOrig="780">
          <v:shape id="_x0000_i1110" type="#_x0000_t75" style="width:144.75pt;height:39pt" o:ole="" fillcolor="window">
            <v:imagedata r:id="rId166" o:title=""/>
          </v:shape>
          <o:OLEObject Type="Embed" ProgID="Equation.3" ShapeID="_x0000_i1110" DrawAspect="Content" ObjectID="_1453821453" r:id="rId167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0.15             </w:t>
      </w:r>
      <w:r>
        <w:rPr>
          <w:position w:val="-40"/>
          <w:lang w:val="en-US"/>
        </w:rPr>
        <w:object w:dxaOrig="3180" w:dyaOrig="780">
          <v:shape id="_x0000_i1111" type="#_x0000_t75" style="width:159pt;height:39pt" o:ole="" fillcolor="window">
            <v:imagedata r:id="rId168" o:title=""/>
          </v:shape>
          <o:OLEObject Type="Embed" ProgID="Equation.3" ShapeID="_x0000_i1111" DrawAspect="Content" ObjectID="_1453821454" r:id="rId169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0.2               </w:t>
      </w:r>
      <w:r>
        <w:rPr>
          <w:position w:val="-40"/>
          <w:lang w:val="en-US"/>
        </w:rPr>
        <w:object w:dxaOrig="2940" w:dyaOrig="780">
          <v:shape id="_x0000_i1112" type="#_x0000_t75" style="width:147pt;height:39pt" o:ole="" fillcolor="window">
            <v:imagedata r:id="rId170" o:title=""/>
          </v:shape>
          <o:OLEObject Type="Embed" ProgID="Equation.3" ShapeID="_x0000_i1112" DrawAspect="Content" ObjectID="_1453821455" r:id="rId171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0.21             </w:t>
      </w:r>
      <w:r>
        <w:rPr>
          <w:position w:val="-40"/>
          <w:lang w:val="en-US"/>
        </w:rPr>
        <w:object w:dxaOrig="2980" w:dyaOrig="780">
          <v:shape id="_x0000_i1113" type="#_x0000_t75" style="width:149.25pt;height:39pt" o:ole="" fillcolor="window">
            <v:imagedata r:id="rId172" o:title=""/>
          </v:shape>
          <o:OLEObject Type="Embed" ProgID="Equation.3" ShapeID="_x0000_i1113" DrawAspect="Content" ObjectID="_1453821456" r:id="rId173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0.3                </w:t>
      </w:r>
      <w:r>
        <w:rPr>
          <w:position w:val="-40"/>
          <w:lang w:val="en-US"/>
        </w:rPr>
        <w:object w:dxaOrig="2940" w:dyaOrig="780">
          <v:shape id="_x0000_i1114" type="#_x0000_t75" style="width:147pt;height:39pt" o:ole="" fillcolor="window">
            <v:imagedata r:id="rId174" o:title=""/>
          </v:shape>
          <o:OLEObject Type="Embed" ProgID="Equation.3" ShapeID="_x0000_i1114" DrawAspect="Content" ObjectID="_1453821457" r:id="rId175"/>
        </w:object>
      </w:r>
      <w:r>
        <w:rPr>
          <w:lang w:val="en-US"/>
        </w:rPr>
        <w:t xml:space="preserve">  кг</w:t>
      </w:r>
      <w:r>
        <w:rPr>
          <w:vertAlign w:val="superscript"/>
          <w:lang w:val="en-US"/>
        </w:rPr>
        <w:t xml:space="preserve"> 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0.4                 </w:t>
      </w:r>
      <w:r>
        <w:rPr>
          <w:position w:val="-40"/>
          <w:lang w:val="en-US"/>
        </w:rPr>
        <w:object w:dxaOrig="2940" w:dyaOrig="780">
          <v:shape id="_x0000_i1115" type="#_x0000_t75" style="width:147pt;height:39pt" o:ole="" fillcolor="window">
            <v:imagedata r:id="rId176" o:title=""/>
          </v:shape>
          <o:OLEObject Type="Embed" ProgID="Equation.3" ShapeID="_x0000_i1115" DrawAspect="Content" ObjectID="_1453821458" r:id="rId177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0.5                  </w:t>
      </w:r>
      <w:r>
        <w:rPr>
          <w:position w:val="-40"/>
          <w:lang w:val="en-US"/>
        </w:rPr>
        <w:object w:dxaOrig="2940" w:dyaOrig="780">
          <v:shape id="_x0000_i1116" type="#_x0000_t75" style="width:147pt;height:39pt" o:ole="" fillcolor="window">
            <v:imagedata r:id="rId178" o:title=""/>
          </v:shape>
          <o:OLEObject Type="Embed" ProgID="Equation.3" ShapeID="_x0000_i1116" DrawAspect="Content" ObjectID="_1453821459" r:id="rId179"/>
        </w:object>
      </w:r>
      <w:r>
        <w:rPr>
          <w:lang w:val="en-US"/>
        </w:rPr>
        <w:t xml:space="preserve">  кг</w:t>
      </w:r>
      <w:r>
        <w:rPr>
          <w:vertAlign w:val="superscript"/>
          <w:lang w:val="en-US"/>
        </w:rPr>
        <w:t xml:space="preserve"> 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0.6                  </w:t>
      </w:r>
      <w:r>
        <w:rPr>
          <w:position w:val="-40"/>
          <w:lang w:val="en-US"/>
        </w:rPr>
        <w:object w:dxaOrig="2940" w:dyaOrig="780">
          <v:shape id="_x0000_i1117" type="#_x0000_t75" style="width:147pt;height:39pt" o:ole="" fillcolor="window">
            <v:imagedata r:id="rId180" o:title=""/>
          </v:shape>
          <o:OLEObject Type="Embed" ProgID="Equation.3" ShapeID="_x0000_i1117" DrawAspect="Content" ObjectID="_1453821460" r:id="rId181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0.7                  </w:t>
      </w:r>
      <w:r>
        <w:rPr>
          <w:position w:val="-40"/>
          <w:lang w:val="en-US"/>
        </w:rPr>
        <w:object w:dxaOrig="2780" w:dyaOrig="780">
          <v:shape id="_x0000_i1118" type="#_x0000_t75" style="width:138.75pt;height:39pt" o:ole="" fillcolor="window">
            <v:imagedata r:id="rId182" o:title=""/>
          </v:shape>
          <o:OLEObject Type="Embed" ProgID="Equation.3" ShapeID="_x0000_i1118" DrawAspect="Content" ObjectID="_1453821461" r:id="rId183"/>
        </w:object>
      </w:r>
      <w:r>
        <w:rPr>
          <w:lang w:val="en-US"/>
        </w:rPr>
        <w:t xml:space="preserve">  кг</w:t>
      </w:r>
      <w:r>
        <w:rPr>
          <w:vertAlign w:val="superscript"/>
          <w:lang w:val="en-US"/>
        </w:rPr>
        <w:t xml:space="preserve"> 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0.8                  </w:t>
      </w:r>
      <w:r>
        <w:rPr>
          <w:position w:val="-40"/>
          <w:lang w:val="en-US"/>
        </w:rPr>
        <w:object w:dxaOrig="2960" w:dyaOrig="780">
          <v:shape id="_x0000_i1119" type="#_x0000_t75" style="width:147.75pt;height:39pt" o:ole="" fillcolor="window">
            <v:imagedata r:id="rId184" o:title=""/>
          </v:shape>
          <o:OLEObject Type="Embed" ProgID="Equation.3" ShapeID="_x0000_i1119" DrawAspect="Content" ObjectID="_1453821462" r:id="rId185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0.9                   </w:t>
      </w:r>
      <w:r>
        <w:rPr>
          <w:position w:val="-40"/>
          <w:lang w:val="en-US"/>
        </w:rPr>
        <w:object w:dxaOrig="2960" w:dyaOrig="780">
          <v:shape id="_x0000_i1120" type="#_x0000_t75" style="width:147.75pt;height:39pt" o:ole="" fillcolor="window">
            <v:imagedata r:id="rId186" o:title=""/>
          </v:shape>
          <o:OLEObject Type="Embed" ProgID="Equation.3" ShapeID="_x0000_i1120" DrawAspect="Content" ObjectID="_1453821463" r:id="rId187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 xml:space="preserve">S = 1                       </w:t>
      </w:r>
      <w:r>
        <w:rPr>
          <w:position w:val="-40"/>
          <w:lang w:val="en-US"/>
        </w:rPr>
        <w:object w:dxaOrig="2620" w:dyaOrig="780">
          <v:shape id="_x0000_i1121" type="#_x0000_t75" style="width:131.25pt;height:39pt" o:ole="" fillcolor="window">
            <v:imagedata r:id="rId188" o:title=""/>
          </v:shape>
          <o:OLEObject Type="Embed" ProgID="Equation.3" ShapeID="_x0000_i1121" DrawAspect="Content" ObjectID="_1453821464" r:id="rId189"/>
        </w:object>
      </w:r>
      <w:r>
        <w:rPr>
          <w:lang w:val="en-US"/>
        </w:rPr>
        <w:t xml:space="preserve">  кг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м</w:t>
      </w:r>
    </w:p>
    <w:p w:rsidR="001B4FF1" w:rsidRDefault="001B4FF1">
      <w:pPr>
        <w:rPr>
          <w:lang w:val="en-US"/>
        </w:rPr>
      </w:pPr>
    </w:p>
    <w:p w:rsidR="001B4FF1" w:rsidRDefault="00A61F19">
      <w:pPr>
        <w:rPr>
          <w:lang w:val="en-US"/>
        </w:rPr>
      </w:pPr>
      <w:r>
        <w:rPr>
          <w:lang w:val="en-US"/>
        </w:rPr>
        <w:tab/>
        <w:t>Пользуясь этими значениями переходим к построению естесственной механической характеристики двигателя МТ 51 – 8  (см. рис.)</w:t>
      </w:r>
    </w:p>
    <w:p w:rsidR="001B4FF1" w:rsidRDefault="00A61F19">
      <w:r>
        <w:tab/>
        <w:t xml:space="preserve">   </w:t>
      </w: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A61F19">
      <w:pPr>
        <w:numPr>
          <w:ilvl w:val="0"/>
          <w:numId w:val="8"/>
        </w:numPr>
        <w:ind w:left="2127"/>
      </w:pPr>
      <w:r>
        <w:rPr>
          <w:b w:val="0"/>
          <w:sz w:val="28"/>
        </w:rPr>
        <w:t>Расчёт пускового реостата.</w:t>
      </w:r>
    </w:p>
    <w:p w:rsidR="001B4FF1" w:rsidRDefault="00A61F19">
      <w:pPr>
        <w:ind w:firstLine="720"/>
      </w:pPr>
      <w:r>
        <w:t xml:space="preserve">При пуске асинхронные электродвигатели потребляют из питающей сети значительные пусковые токи. В момент пуска скольжение асинхронного электродвигателя  </w:t>
      </w:r>
      <w:r>
        <w:rPr>
          <w:lang w:val="en-US"/>
        </w:rPr>
        <w:t>S</w:t>
      </w:r>
      <w:r>
        <w:t xml:space="preserve"> = 100%, а</w:t>
      </w:r>
      <w:r>
        <w:rPr>
          <w:lang w:val="en-US"/>
        </w:rPr>
        <w:t xml:space="preserve"> </w:t>
      </w:r>
      <w:r>
        <w:t>в номинальном режиме не превышает 5%.</w:t>
      </w:r>
    </w:p>
    <w:p w:rsidR="001B4FF1" w:rsidRDefault="00A61F19">
      <w:pPr>
        <w:ind w:firstLine="720"/>
      </w:pPr>
      <w:r>
        <w:t>Значит, в момент пуска вращающееся магнитное поле статора в 20 раз чаще пересекает обмотку ротора. При пуске, продолжительность которого составляет доли секунды, так возрастает в 5 – 6 раз. За это время обмотка электродвигателя не успеет перегреться, и пусковой ток для него не опасен. Однако большие толчки тока приводят к толчкам напряжения, что неблагоприятно сказывается на режиме работы других потребителей. В связи с этим принимают меры по ограничению пусковых токов асинхронных электродвигателей. В то же время эти двигатели, потребляя большие пусковые токи, развивают сравнительно небольшой вращающий момент. Цель применения искусственных схем пуска асинхронных двигателей – не только снизить пусковые токи, но и повысить пусковые моменты.</w:t>
      </w:r>
    </w:p>
    <w:p w:rsidR="001B4FF1" w:rsidRDefault="00A61F19">
      <w:pPr>
        <w:ind w:firstLine="720"/>
      </w:pPr>
      <w:r>
        <w:t xml:space="preserve">Для асинхронного двигателя с фазным ротором сначала определяется сопротивление фазы ротора: </w:t>
      </w:r>
    </w:p>
    <w:p w:rsidR="001B4FF1" w:rsidRDefault="00A61F19">
      <w:pPr>
        <w:ind w:firstLine="720"/>
        <w:rPr>
          <w:sz w:val="36"/>
        </w:rPr>
      </w:pPr>
      <w:r>
        <w:rPr>
          <w:position w:val="-10"/>
        </w:rPr>
        <w:object w:dxaOrig="180" w:dyaOrig="340">
          <v:shape id="_x0000_i1122" type="#_x0000_t75" style="width:9pt;height:17.25pt" o:ole="" fillcolor="window">
            <v:imagedata r:id="rId15" o:title=""/>
          </v:shape>
          <o:OLEObject Type="Embed" ProgID="Equation.3" ShapeID="_x0000_i1122" DrawAspect="Content" ObjectID="_1453821465" r:id="rId190"/>
        </w:object>
      </w:r>
      <w:r>
        <w:t xml:space="preserve">                                   </w:t>
      </w:r>
      <w:r>
        <w:rPr>
          <w:position w:val="-32"/>
          <w:sz w:val="36"/>
        </w:rPr>
        <w:object w:dxaOrig="1280" w:dyaOrig="720">
          <v:shape id="_x0000_i1123" type="#_x0000_t75" style="width:63.75pt;height:36pt" o:ole="" fillcolor="window">
            <v:imagedata r:id="rId191" o:title=""/>
          </v:shape>
          <o:OLEObject Type="Embed" ProgID="Equation.3" ShapeID="_x0000_i1123" DrawAspect="Content" ObjectID="_1453821466" r:id="rId192"/>
        </w:object>
      </w:r>
    </w:p>
    <w:p w:rsidR="001B4FF1" w:rsidRDefault="00A61F19">
      <w:r>
        <w:t xml:space="preserve">где   </w:t>
      </w:r>
      <w:r>
        <w:rPr>
          <w:lang w:val="en-US"/>
        </w:rPr>
        <w:t>U</w:t>
      </w:r>
      <w:r>
        <w:rPr>
          <w:vertAlign w:val="subscript"/>
        </w:rPr>
        <w:t>2</w:t>
      </w:r>
      <w:r>
        <w:t xml:space="preserve"> – напряжение между кольцами ротора, 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197 </w:t>
      </w:r>
      <w:r>
        <w:t>В);</w:t>
      </w:r>
    </w:p>
    <w:p w:rsidR="001B4FF1" w:rsidRDefault="00A61F19">
      <w:r>
        <w:t xml:space="preserve">        </w:t>
      </w:r>
      <w:r>
        <w:rPr>
          <w:lang w:val="en-US"/>
        </w:rPr>
        <w:t>S</w:t>
      </w:r>
      <w:r>
        <w:rPr>
          <w:vertAlign w:val="subscript"/>
        </w:rPr>
        <w:t>н</w:t>
      </w:r>
      <w:r>
        <w:t xml:space="preserve"> – номинальное скольжение (</w:t>
      </w:r>
      <w:r>
        <w:rPr>
          <w:lang w:val="en-US"/>
        </w:rPr>
        <w:t>S</w:t>
      </w:r>
      <w:r>
        <w:rPr>
          <w:vertAlign w:val="subscript"/>
        </w:rPr>
        <w:t>н</w:t>
      </w:r>
      <w:r>
        <w:t xml:space="preserve"> =0.036);</w:t>
      </w:r>
    </w:p>
    <w:p w:rsidR="001B4FF1" w:rsidRDefault="00A61F19">
      <w:r>
        <w:t xml:space="preserve">        </w:t>
      </w:r>
      <w:r>
        <w:rPr>
          <w:lang w:val="en-US"/>
        </w:rPr>
        <w:t>I</w:t>
      </w:r>
      <w:r>
        <w:rPr>
          <w:vertAlign w:val="subscript"/>
        </w:rPr>
        <w:t>2н</w:t>
      </w:r>
      <w:r>
        <w:rPr>
          <w:vertAlign w:val="subscript"/>
          <w:lang w:val="en-US"/>
        </w:rPr>
        <w:t xml:space="preserve"> </w:t>
      </w:r>
      <w:r>
        <w:t>– ток ротора (</w:t>
      </w:r>
      <w:r>
        <w:rPr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vertAlign w:val="subscript"/>
        </w:rPr>
        <w:t>н</w:t>
      </w:r>
      <w:r>
        <w:t xml:space="preserve"> = 70.5 А)</w:t>
      </w:r>
    </w:p>
    <w:p w:rsidR="001B4FF1" w:rsidRDefault="00A61F19">
      <w:r>
        <w:t>Следовательно, сопротивление фазы ротора будет равно:</w:t>
      </w:r>
    </w:p>
    <w:p w:rsidR="001B4FF1" w:rsidRDefault="00A61F19">
      <w:r>
        <w:rPr>
          <w:lang w:val="en-US"/>
        </w:rPr>
        <w:t xml:space="preserve">                                    </w:t>
      </w:r>
      <w:r>
        <w:rPr>
          <w:position w:val="-32"/>
          <w:lang w:val="en-US"/>
        </w:rPr>
        <w:object w:dxaOrig="3360" w:dyaOrig="720">
          <v:shape id="_x0000_i1124" type="#_x0000_t75" style="width:168pt;height:36pt" o:ole="" fillcolor="window">
            <v:imagedata r:id="rId193" o:title=""/>
          </v:shape>
          <o:OLEObject Type="Embed" ProgID="Equation.3" ShapeID="_x0000_i1124" DrawAspect="Content" ObjectID="_1453821467" r:id="rId194"/>
        </w:object>
      </w:r>
      <w:r>
        <w:rPr>
          <w:lang w:val="en-US"/>
        </w:rPr>
        <w:t xml:space="preserve">  (</w:t>
      </w:r>
      <w:r>
        <w:t>Ом)</w:t>
      </w:r>
    </w:p>
    <w:p w:rsidR="001B4FF1" w:rsidRDefault="00A61F19">
      <w:r>
        <w:tab/>
        <w:t xml:space="preserve">Затем определяем коэффициент небаланса </w:t>
      </w:r>
      <w:r>
        <w:rPr>
          <w:position w:val="-10"/>
        </w:rPr>
        <w:object w:dxaOrig="200" w:dyaOrig="260">
          <v:shape id="_x0000_i1125" type="#_x0000_t75" style="width:9.75pt;height:12.75pt" o:ole="" fillcolor="window">
            <v:imagedata r:id="rId195" o:title=""/>
          </v:shape>
          <o:OLEObject Type="Embed" ProgID="Equation.3" ShapeID="_x0000_i1125" DrawAspect="Content" ObjectID="_1453821468" r:id="rId196"/>
        </w:object>
      </w:r>
      <w:r>
        <w:t>по формуле:</w:t>
      </w:r>
    </w:p>
    <w:p w:rsidR="001B4FF1" w:rsidRDefault="00A61F19">
      <w:r>
        <w:t xml:space="preserve">                                                  </w:t>
      </w:r>
      <w:r>
        <w:rPr>
          <w:position w:val="-26"/>
        </w:rPr>
        <w:object w:dxaOrig="1719" w:dyaOrig="700">
          <v:shape id="_x0000_i1126" type="#_x0000_t75" style="width:86.25pt;height:35.25pt" o:ole="" fillcolor="window">
            <v:imagedata r:id="rId197" o:title=""/>
          </v:shape>
          <o:OLEObject Type="Embed" ProgID="Equation.3" ShapeID="_x0000_i1126" DrawAspect="Content" ObjectID="_1453821469" r:id="rId198"/>
        </w:object>
      </w:r>
    </w:p>
    <w:p w:rsidR="001B4FF1" w:rsidRDefault="00A61F19">
      <w:r>
        <w:t xml:space="preserve">где   </w:t>
      </w:r>
      <w:r>
        <w:sym w:font="Symbol" w:char="F05A"/>
      </w:r>
      <w:r>
        <w:t xml:space="preserve"> - число ступеней пускового реостата, (</w:t>
      </w:r>
      <w:r>
        <w:sym w:font="Symbol" w:char="F05A"/>
      </w:r>
      <w:r>
        <w:t xml:space="preserve"> = 5)</w:t>
      </w:r>
    </w:p>
    <w:p w:rsidR="001B4FF1" w:rsidRDefault="00A61F19">
      <w:r>
        <w:t xml:space="preserve">        М% - кратность максимального пускового момента  (М% = 280).</w:t>
      </w:r>
    </w:p>
    <w:p w:rsidR="001B4FF1" w:rsidRDefault="00A61F19">
      <w:r>
        <w:tab/>
      </w:r>
      <w:r>
        <w:tab/>
        <w:t>Коэффициент небаланса равен:</w:t>
      </w:r>
    </w:p>
    <w:p w:rsidR="001B4FF1" w:rsidRDefault="00A61F19">
      <w:r>
        <w:rPr>
          <w:position w:val="-10"/>
        </w:rPr>
        <w:object w:dxaOrig="180" w:dyaOrig="340">
          <v:shape id="_x0000_i1127" type="#_x0000_t75" style="width:9pt;height:17.25pt" o:ole="" fillcolor="window">
            <v:imagedata r:id="rId15" o:title=""/>
          </v:shape>
          <o:OLEObject Type="Embed" ProgID="Equation.3" ShapeID="_x0000_i1127" DrawAspect="Content" ObjectID="_1453821470" r:id="rId199"/>
        </w:object>
      </w:r>
      <w:r>
        <w:tab/>
      </w:r>
      <w:r>
        <w:rPr>
          <w:position w:val="-10"/>
        </w:rPr>
        <w:object w:dxaOrig="180" w:dyaOrig="340">
          <v:shape id="_x0000_i1128" type="#_x0000_t75" style="width:9pt;height:17.25pt" o:ole="" fillcolor="window">
            <v:imagedata r:id="rId15" o:title=""/>
          </v:shape>
          <o:OLEObject Type="Embed" ProgID="Equation.3" ShapeID="_x0000_i1128" DrawAspect="Content" ObjectID="_1453821471" r:id="rId200"/>
        </w:object>
      </w:r>
      <w:r>
        <w:t xml:space="preserve">                   </w:t>
      </w:r>
      <w:r>
        <w:rPr>
          <w:position w:val="-26"/>
        </w:rPr>
        <w:object w:dxaOrig="3640" w:dyaOrig="700">
          <v:shape id="_x0000_i1129" type="#_x0000_t75" style="width:182.25pt;height:35.25pt" o:ole="" fillcolor="window">
            <v:imagedata r:id="rId201" o:title=""/>
          </v:shape>
          <o:OLEObject Type="Embed" ProgID="Equation.3" ShapeID="_x0000_i1129" DrawAspect="Content" ObjectID="_1453821472" r:id="rId202"/>
        </w:object>
      </w:r>
    </w:p>
    <w:p w:rsidR="001B4FF1" w:rsidRDefault="00A61F19">
      <w:r>
        <w:tab/>
        <w:t>Активное сопротивление одной фазы ротора при полностью введённом реостате (</w:t>
      </w:r>
      <w:r>
        <w:rPr>
          <w:lang w:val="en-US"/>
        </w:rPr>
        <w:t>R</w:t>
      </w:r>
      <w:r>
        <w:rPr>
          <w:vertAlign w:val="subscript"/>
        </w:rPr>
        <w:t>1</w:t>
      </w:r>
      <w:r>
        <w:t>) определяется из уравнения:</w:t>
      </w:r>
    </w:p>
    <w:p w:rsidR="001B4FF1" w:rsidRDefault="00A61F19">
      <w:r>
        <w:t xml:space="preserve">                                                   </w:t>
      </w:r>
      <w:r>
        <w:rPr>
          <w:position w:val="-30"/>
        </w:rPr>
        <w:object w:dxaOrig="1640" w:dyaOrig="700">
          <v:shape id="_x0000_i1130" type="#_x0000_t75" style="width:81.75pt;height:35.25pt" o:ole="" fillcolor="window">
            <v:imagedata r:id="rId203" o:title=""/>
          </v:shape>
          <o:OLEObject Type="Embed" ProgID="Equation.3" ShapeID="_x0000_i1130" DrawAspect="Content" ObjectID="_1453821473" r:id="rId204"/>
        </w:object>
      </w:r>
    </w:p>
    <w:p w:rsidR="001B4FF1" w:rsidRDefault="00A61F19">
      <w:r>
        <w:t xml:space="preserve">                                             </w:t>
      </w:r>
      <w:r>
        <w:rPr>
          <w:position w:val="-24"/>
        </w:rPr>
        <w:object w:dxaOrig="2640" w:dyaOrig="620">
          <v:shape id="_x0000_i1131" type="#_x0000_t75" style="width:132pt;height:30.75pt" o:ole="" fillcolor="window">
            <v:imagedata r:id="rId205" o:title=""/>
          </v:shape>
          <o:OLEObject Type="Embed" ProgID="Equation.3" ShapeID="_x0000_i1131" DrawAspect="Content" ObjectID="_1453821474" r:id="rId206"/>
        </w:object>
      </w:r>
      <w:r>
        <w:t xml:space="preserve">  (Ом)</w:t>
      </w:r>
    </w:p>
    <w:p w:rsidR="001B4FF1" w:rsidRDefault="00A61F19">
      <w:r>
        <w:t>Сопротивление одной фазы ротора при работе двигателя на второй ступени (</w:t>
      </w:r>
      <w:r>
        <w:rPr>
          <w:lang w:val="en-US"/>
        </w:rPr>
        <w:t>R</w:t>
      </w:r>
      <w:r>
        <w:rPr>
          <w:vertAlign w:val="subscript"/>
        </w:rPr>
        <w:t>2</w:t>
      </w:r>
      <w:r>
        <w:t>) определяется из уравнения:</w:t>
      </w:r>
    </w:p>
    <w:p w:rsidR="001B4FF1" w:rsidRDefault="00A61F19">
      <w:pPr>
        <w:rPr>
          <w:lang w:val="en-US"/>
        </w:rPr>
      </w:pPr>
      <w:r>
        <w:t xml:space="preserve">                                                         </w: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sym w:font="Symbol" w:char="F067"/>
      </w:r>
    </w:p>
    <w:p w:rsidR="001B4FF1" w:rsidRDefault="00A61F19">
      <w:r>
        <w:rPr>
          <w:lang w:val="en-US"/>
        </w:rPr>
        <w:t xml:space="preserve">                                        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0.575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0.64 = 0.368  (</w:t>
      </w:r>
      <w:r>
        <w:t>Ом)</w:t>
      </w:r>
    </w:p>
    <w:p w:rsidR="001B4FF1" w:rsidRDefault="00A61F19">
      <w:r>
        <w:t>Сопротивление одной фазы ротора при работе двигателя на третьей ступени (</w:t>
      </w:r>
      <w:r>
        <w:rPr>
          <w:lang w:val="en-US"/>
        </w:rPr>
        <w:t>R</w:t>
      </w:r>
      <w:r>
        <w:rPr>
          <w:vertAlign w:val="subscript"/>
        </w:rPr>
        <w:t>3</w:t>
      </w:r>
      <w:r>
        <w:t>);</w:t>
      </w:r>
    </w:p>
    <w:p w:rsidR="001B4FF1" w:rsidRDefault="00A61F19">
      <w:pPr>
        <w:rPr>
          <w:lang w:val="en-US"/>
        </w:rPr>
      </w:pPr>
      <w:r>
        <w:t xml:space="preserve">                                                    </w:t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 xml:space="preserve"> . </w:t>
      </w:r>
      <w:r>
        <w:rPr>
          <w:lang w:val="en-US"/>
        </w:rPr>
        <w:sym w:font="Symbol" w:char="F067"/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sym w:font="Symbol" w:char="F067"/>
      </w:r>
      <w:r>
        <w:rPr>
          <w:vertAlign w:val="superscript"/>
          <w:lang w:val="en-US"/>
        </w:rPr>
        <w:t>2</w:t>
      </w:r>
    </w:p>
    <w:p w:rsidR="001B4FF1" w:rsidRDefault="00A61F19">
      <w:r>
        <w:rPr>
          <w:lang w:val="en-US"/>
        </w:rPr>
        <w:t xml:space="preserve">                                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0.368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0.64 = 0.575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0.64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= 0.236 (</w:t>
      </w:r>
      <w:r>
        <w:t>Ом).</w:t>
      </w:r>
    </w:p>
    <w:p w:rsidR="001B4FF1" w:rsidRDefault="001B4FF1"/>
    <w:p w:rsidR="001B4FF1" w:rsidRDefault="001B4FF1"/>
    <w:p w:rsidR="001B4FF1" w:rsidRDefault="00A61F19">
      <w:r>
        <w:t>Сопротивление одной фазы ротора при работе двигателя на четвёртой ступени (</w:t>
      </w:r>
      <w:r>
        <w:rPr>
          <w:lang w:val="en-US"/>
        </w:rPr>
        <w:t>R</w:t>
      </w:r>
      <w:r>
        <w:rPr>
          <w:vertAlign w:val="subscript"/>
        </w:rPr>
        <w:t>4</w:t>
      </w:r>
      <w:r>
        <w:t>);</w:t>
      </w:r>
    </w:p>
    <w:p w:rsidR="001B4FF1" w:rsidRDefault="00A61F19">
      <w:pPr>
        <w:rPr>
          <w:lang w:val="en-US"/>
        </w:rPr>
      </w:pPr>
      <w:r>
        <w:t xml:space="preserve">                                 </w:t>
      </w:r>
      <w:r>
        <w:rPr>
          <w:lang w:val="en-US"/>
        </w:rPr>
        <w:t xml:space="preserve">                  </w:t>
      </w:r>
      <w:r>
        <w:t xml:space="preserve">     </w:t>
      </w:r>
      <w:r>
        <w:rPr>
          <w:lang w:val="en-US"/>
        </w:rPr>
        <w:t>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 xml:space="preserve"> . </w:t>
      </w:r>
      <w:r>
        <w:rPr>
          <w:lang w:val="en-US"/>
        </w:rPr>
        <w:sym w:font="Symbol" w:char="F067"/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 xml:space="preserve"> . </w:t>
      </w:r>
      <w:r>
        <w:rPr>
          <w:lang w:val="en-US"/>
        </w:rPr>
        <w:sym w:font="Symbol" w:char="F067"/>
      </w:r>
      <w:r>
        <w:rPr>
          <w:vertAlign w:val="superscript"/>
          <w:lang w:val="en-US"/>
        </w:rPr>
        <w:t>3</w:t>
      </w:r>
    </w:p>
    <w:p w:rsidR="001B4FF1" w:rsidRDefault="00A61F19">
      <w:r>
        <w:rPr>
          <w:lang w:val="en-US"/>
        </w:rPr>
        <w:t xml:space="preserve">                                 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0.236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0.64 = 0.575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0.64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= 0.151 (</w:t>
      </w:r>
      <w:r>
        <w:t>Ом).</w:t>
      </w:r>
    </w:p>
    <w:p w:rsidR="001B4FF1" w:rsidRDefault="00A61F19">
      <w:pPr>
        <w:rPr>
          <w:lang w:val="en-US"/>
        </w:rPr>
      </w:pPr>
      <w:r>
        <w:t>Сопротивление одной фазы ротора при работе двигателя на пятой ступени (</w:t>
      </w:r>
      <w:r>
        <w:rPr>
          <w:lang w:val="en-US"/>
        </w:rPr>
        <w:t>R</w:t>
      </w:r>
      <w:r>
        <w:rPr>
          <w:vertAlign w:val="subscript"/>
          <w:lang w:val="en-US"/>
        </w:rPr>
        <w:t>5</w:t>
      </w:r>
      <w:r>
        <w:rPr>
          <w:lang w:val="en-US"/>
        </w:rPr>
        <w:t>);</w:t>
      </w:r>
    </w:p>
    <w:p w:rsidR="001B4FF1" w:rsidRDefault="00A61F19">
      <w:pPr>
        <w:rPr>
          <w:lang w:val="en-US"/>
        </w:rPr>
      </w:pPr>
      <w:r>
        <w:rPr>
          <w:lang w:val="en-US"/>
        </w:rPr>
        <w:t xml:space="preserve">                                                        R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sym w:font="Symbol" w:char="F067"/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 xml:space="preserve"> . </w:t>
      </w:r>
      <w:r>
        <w:rPr>
          <w:lang w:val="en-US"/>
        </w:rPr>
        <w:sym w:font="Symbol" w:char="F067"/>
      </w:r>
      <w:r>
        <w:rPr>
          <w:vertAlign w:val="superscript"/>
          <w:lang w:val="en-US"/>
        </w:rPr>
        <w:t>4</w:t>
      </w:r>
    </w:p>
    <w:p w:rsidR="001B4FF1" w:rsidRDefault="00A61F19">
      <w:r>
        <w:rPr>
          <w:lang w:val="en-US"/>
        </w:rPr>
        <w:t xml:space="preserve">                                 R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0.151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0.64 = 0.575 </w:t>
      </w:r>
      <w:r>
        <w:rPr>
          <w:vertAlign w:val="superscript"/>
          <w:lang w:val="en-US"/>
        </w:rPr>
        <w:t>.</w:t>
      </w:r>
      <w:r>
        <w:rPr>
          <w:lang w:val="en-US"/>
        </w:rPr>
        <w:t xml:space="preserve"> 0.64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= 0.096 (</w:t>
      </w:r>
      <w:r>
        <w:t>Ом).</w:t>
      </w:r>
    </w:p>
    <w:p w:rsidR="001B4FF1" w:rsidRDefault="00A61F19">
      <w:r>
        <w:tab/>
        <w:t>Сопротивление ступени реостата, закорачиваемого при переходе со ступени на ступень определяется как разность сопротивлений на двух смежных ступенях:</w:t>
      </w:r>
    </w:p>
    <w:p w:rsidR="001B4FF1" w:rsidRDefault="00A61F19">
      <w:pPr>
        <w:rPr>
          <w:lang w:val="en-US"/>
        </w:rPr>
      </w:pPr>
      <w:r>
        <w:t xml:space="preserve">                                                         </w:t>
      </w:r>
      <w:r>
        <w:rPr>
          <w:lang w:val="en-US"/>
        </w:rP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R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</w:p>
    <w:p w:rsidR="001B4FF1" w:rsidRDefault="00A61F19">
      <w:r>
        <w:rPr>
          <w:lang w:val="en-US"/>
        </w:rPr>
        <w:t xml:space="preserve">                                         </w:t>
      </w:r>
      <w:r>
        <w:rPr>
          <w:lang w:val="en-US"/>
        </w:rP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0.575 – 0.368 = 0.207 (O</w:t>
      </w:r>
      <w:r>
        <w:t>м);</w:t>
      </w:r>
    </w:p>
    <w:p w:rsidR="001B4FF1" w:rsidRDefault="00A61F19">
      <w:pPr>
        <w:rPr>
          <w:lang w:val="en-US"/>
        </w:rPr>
      </w:pPr>
      <w:r>
        <w:tab/>
      </w:r>
      <w:r>
        <w:tab/>
      </w:r>
      <w:r>
        <w:tab/>
      </w:r>
      <w:r>
        <w:tab/>
        <w:t xml:space="preserve">       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R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</w:p>
    <w:p w:rsidR="001B4FF1" w:rsidRDefault="00A61F1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0.368 – 0.236 = 0.132 </w:t>
      </w:r>
      <w:r>
        <w:t>(Ом);</w:t>
      </w:r>
    </w:p>
    <w:p w:rsidR="001B4FF1" w:rsidRDefault="00A61F1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>
        <w:rPr>
          <w:lang w:val="en-US"/>
        </w:rP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R</w:t>
      </w:r>
      <w:r>
        <w:rPr>
          <w:vertAlign w:val="subscript"/>
          <w:lang w:val="en-US"/>
        </w:rPr>
        <w:t>4</w:t>
      </w:r>
      <w:r>
        <w:rPr>
          <w:lang w:val="en-US"/>
        </w:rPr>
        <w:t>,</w:t>
      </w:r>
    </w:p>
    <w:p w:rsidR="001B4FF1" w:rsidRDefault="00A61F19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0.236 – 0.151 = 0.085 </w:t>
      </w:r>
      <w:r>
        <w:t>(Ом);</w:t>
      </w:r>
    </w:p>
    <w:p w:rsidR="001B4FF1" w:rsidRDefault="00A61F19">
      <w:pPr>
        <w:rPr>
          <w:lang w:val="en-US"/>
        </w:rPr>
      </w:pPr>
      <w:r>
        <w:tab/>
      </w:r>
      <w:r>
        <w:tab/>
      </w:r>
      <w:r>
        <w:tab/>
      </w:r>
      <w:r>
        <w:tab/>
        <w:t xml:space="preserve">       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– R</w:t>
      </w:r>
      <w:r>
        <w:rPr>
          <w:vertAlign w:val="subscript"/>
          <w:lang w:val="en-US"/>
        </w:rPr>
        <w:t>5</w:t>
      </w:r>
      <w:r>
        <w:rPr>
          <w:lang w:val="en-US"/>
        </w:rPr>
        <w:t>,</w:t>
      </w:r>
    </w:p>
    <w:p w:rsidR="001B4FF1" w:rsidRDefault="00A61F19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>
        <w:rPr>
          <w:lang w:val="en-US"/>
        </w:rP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0.151 – 0.096 = 0.055 (</w:t>
      </w:r>
      <w:r>
        <w:t>Ом).</w:t>
      </w:r>
    </w:p>
    <w:p w:rsidR="001B4FF1" w:rsidRDefault="00A61F19">
      <w:r>
        <w:t>Критическое скольжение при введённом резисторе в цепь ротора будет:</w:t>
      </w:r>
    </w:p>
    <w:p w:rsidR="001B4FF1" w:rsidRDefault="00A61F19">
      <w:pPr>
        <w:ind w:firstLine="720"/>
      </w:pPr>
      <w:r>
        <w:t xml:space="preserve">а) При 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 = 0.207 (Ом)</w:t>
      </w:r>
    </w:p>
    <w:p w:rsidR="001B4FF1" w:rsidRDefault="00A61F19">
      <w:r>
        <w:tab/>
      </w:r>
      <w:r>
        <w:tab/>
      </w:r>
      <w:r>
        <w:tab/>
      </w:r>
      <w:r>
        <w:rPr>
          <w:position w:val="-30"/>
        </w:rPr>
        <w:object w:dxaOrig="4720" w:dyaOrig="700">
          <v:shape id="_x0000_i1132" type="#_x0000_t75" style="width:236.25pt;height:35.25pt" o:ole="" fillcolor="window">
            <v:imagedata r:id="rId207" o:title=""/>
          </v:shape>
          <o:OLEObject Type="Embed" ProgID="Equation.3" ShapeID="_x0000_i1132" DrawAspect="Content" ObjectID="_1453821475" r:id="rId208"/>
        </w:object>
      </w:r>
    </w:p>
    <w:p w:rsidR="001B4FF1" w:rsidRDefault="00A61F19">
      <w:r>
        <w:t xml:space="preserve">            б) При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0.132 </w:t>
      </w:r>
      <w:r>
        <w:t>(Ом)</w:t>
      </w:r>
    </w:p>
    <w:p w:rsidR="001B4FF1" w:rsidRDefault="00A61F19">
      <w:r>
        <w:tab/>
      </w:r>
      <w:r>
        <w:tab/>
        <w:t xml:space="preserve">            </w:t>
      </w:r>
      <w:r>
        <w:rPr>
          <w:position w:val="-30"/>
        </w:rPr>
        <w:object w:dxaOrig="4860" w:dyaOrig="700">
          <v:shape id="_x0000_i1133" type="#_x0000_t75" style="width:243pt;height:35.25pt" o:ole="" fillcolor="window">
            <v:imagedata r:id="rId209" o:title=""/>
          </v:shape>
          <o:OLEObject Type="Embed" ProgID="Equation.3" ShapeID="_x0000_i1133" DrawAspect="Content" ObjectID="_1453821476" r:id="rId210"/>
        </w:object>
      </w:r>
    </w:p>
    <w:p w:rsidR="001B4FF1" w:rsidRDefault="00A61F19">
      <w:r>
        <w:t xml:space="preserve">            в) При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0.085 (</w:t>
      </w:r>
      <w:r>
        <w:t>Ом)</w:t>
      </w:r>
    </w:p>
    <w:p w:rsidR="001B4FF1" w:rsidRDefault="00A61F19">
      <w:r>
        <w:tab/>
      </w:r>
      <w:r>
        <w:tab/>
      </w:r>
      <w:r>
        <w:tab/>
      </w:r>
      <w:r>
        <w:rPr>
          <w:position w:val="-30"/>
        </w:rPr>
        <w:object w:dxaOrig="4840" w:dyaOrig="700">
          <v:shape id="_x0000_i1134" type="#_x0000_t75" style="width:242.25pt;height:35.25pt" o:ole="" fillcolor="window">
            <v:imagedata r:id="rId211" o:title=""/>
          </v:shape>
          <o:OLEObject Type="Embed" ProgID="Equation.3" ShapeID="_x0000_i1134" DrawAspect="Content" ObjectID="_1453821477" r:id="rId212"/>
        </w:object>
      </w:r>
    </w:p>
    <w:p w:rsidR="001B4FF1" w:rsidRDefault="00A61F19">
      <w:r>
        <w:tab/>
        <w:t xml:space="preserve">г) При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= 0.055 </w:t>
      </w:r>
      <w:r>
        <w:t>(Ом)</w:t>
      </w:r>
    </w:p>
    <w:p w:rsidR="001B4FF1" w:rsidRDefault="00A61F19">
      <w:r>
        <w:tab/>
      </w:r>
      <w:r>
        <w:tab/>
      </w:r>
      <w:r>
        <w:tab/>
      </w:r>
      <w:r>
        <w:rPr>
          <w:position w:val="-30"/>
        </w:rPr>
        <w:object w:dxaOrig="4860" w:dyaOrig="700">
          <v:shape id="_x0000_i1135" type="#_x0000_t75" style="width:243pt;height:35.25pt" o:ole="" fillcolor="window">
            <v:imagedata r:id="rId213" o:title=""/>
          </v:shape>
          <o:OLEObject Type="Embed" ProgID="Equation.3" ShapeID="_x0000_i1135" DrawAspect="Content" ObjectID="_1453821478" r:id="rId214"/>
        </w:object>
      </w:r>
      <w:r>
        <w:t>.</w:t>
      </w:r>
    </w:p>
    <w:p w:rsidR="001B4FF1" w:rsidRDefault="00A61F19">
      <w:r>
        <w:t>Определяем уравнение искусственной механической характеристики:</w:t>
      </w:r>
    </w:p>
    <w:p w:rsidR="001B4FF1" w:rsidRDefault="00A61F19">
      <w:r>
        <w:t xml:space="preserve">            а) При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1</w:t>
      </w:r>
      <w:r>
        <w:t>, равном 0.207 (Ом);</w:t>
      </w:r>
    </w:p>
    <w:p w:rsidR="001B4FF1" w:rsidRDefault="00A61F19">
      <w:r>
        <w:t xml:space="preserve">                                                </w:t>
      </w:r>
      <w:r>
        <w:rPr>
          <w:position w:val="-62"/>
        </w:rPr>
        <w:object w:dxaOrig="3420" w:dyaOrig="1020">
          <v:shape id="_x0000_i1136" type="#_x0000_t75" style="width:171pt;height:51pt" o:ole="" fillcolor="window">
            <v:imagedata r:id="rId215" o:title=""/>
          </v:shape>
          <o:OLEObject Type="Embed" ProgID="Equation.3" ShapeID="_x0000_i1136" DrawAspect="Content" ObjectID="_1453821479" r:id="rId216"/>
        </w:object>
      </w:r>
    </w:p>
    <w:p w:rsidR="001B4FF1" w:rsidRDefault="00A61F19">
      <w:r>
        <w:tab/>
        <w:t xml:space="preserve">б) При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r>
        <w:t>равном 0.132 (Ом);</w:t>
      </w:r>
    </w:p>
    <w:p w:rsidR="001B4FF1" w:rsidRDefault="00A61F19">
      <w:r>
        <w:t xml:space="preserve">                                                 </w:t>
      </w:r>
      <w:r>
        <w:rPr>
          <w:position w:val="-62"/>
        </w:rPr>
        <w:object w:dxaOrig="3480" w:dyaOrig="1020">
          <v:shape id="_x0000_i1137" type="#_x0000_t75" style="width:174pt;height:51pt" o:ole="" fillcolor="window">
            <v:imagedata r:id="rId217" o:title=""/>
          </v:shape>
          <o:OLEObject Type="Embed" ProgID="Equation.3" ShapeID="_x0000_i1137" DrawAspect="Content" ObjectID="_1453821480" r:id="rId218"/>
        </w:object>
      </w:r>
    </w:p>
    <w:p w:rsidR="001B4FF1" w:rsidRDefault="00A61F19">
      <w:r>
        <w:tab/>
        <w:t xml:space="preserve">в) При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</w:rPr>
        <w:t>3</w:t>
      </w:r>
      <w:r>
        <w:t>, равном 0.085 (Ом);</w:t>
      </w:r>
    </w:p>
    <w:p w:rsidR="001B4FF1" w:rsidRDefault="00A61F19">
      <w:r>
        <w:t xml:space="preserve">                                                  </w:t>
      </w:r>
      <w:r>
        <w:rPr>
          <w:position w:val="-62"/>
        </w:rPr>
        <w:object w:dxaOrig="3460" w:dyaOrig="1020">
          <v:shape id="_x0000_i1138" type="#_x0000_t75" style="width:173.25pt;height:51pt" o:ole="" fillcolor="window">
            <v:imagedata r:id="rId219" o:title=""/>
          </v:shape>
          <o:OLEObject Type="Embed" ProgID="Equation.3" ShapeID="_x0000_i1138" DrawAspect="Content" ObjectID="_1453821481" r:id="rId220"/>
        </w:object>
      </w:r>
    </w:p>
    <w:p w:rsidR="001B4FF1" w:rsidRDefault="001B4FF1"/>
    <w:p w:rsidR="001B4FF1" w:rsidRDefault="001B4FF1"/>
    <w:p w:rsidR="001B4FF1" w:rsidRDefault="00A61F19">
      <w:r>
        <w:tab/>
        <w:t xml:space="preserve">г) При  </w:t>
      </w:r>
      <w:r>
        <w:sym w:font="Symbol" w:char="F044"/>
      </w:r>
      <w:r>
        <w:rPr>
          <w:lang w:val="en-US"/>
        </w:rPr>
        <w:t>R</w:t>
      </w:r>
      <w:r>
        <w:rPr>
          <w:vertAlign w:val="subscript"/>
        </w:rPr>
        <w:t>4</w:t>
      </w:r>
      <w:r>
        <w:t xml:space="preserve"> = 0.055 (Ом);</w:t>
      </w:r>
    </w:p>
    <w:p w:rsidR="001B4FF1" w:rsidRDefault="00A61F19">
      <w:r>
        <w:t xml:space="preserve">                                                 </w:t>
      </w:r>
      <w:r>
        <w:rPr>
          <w:position w:val="-62"/>
        </w:rPr>
        <w:object w:dxaOrig="3460" w:dyaOrig="1020">
          <v:shape id="_x0000_i1139" type="#_x0000_t75" style="width:173.25pt;height:51pt" o:ole="" fillcolor="window">
            <v:imagedata r:id="rId221" o:title=""/>
          </v:shape>
          <o:OLEObject Type="Embed" ProgID="Equation.3" ShapeID="_x0000_i1139" DrawAspect="Content" ObjectID="_1453821482" r:id="rId222"/>
        </w:object>
      </w:r>
    </w:p>
    <w:p w:rsidR="001B4FF1" w:rsidRDefault="00A61F19">
      <w:r>
        <w:t xml:space="preserve">Задаваясь значениями </w:t>
      </w:r>
      <w:r>
        <w:rPr>
          <w:lang w:val="en-US"/>
        </w:rPr>
        <w:t>S,</w:t>
      </w:r>
      <w:r>
        <w:t xml:space="preserve"> подсчитываем соответствующие им моменты.</w:t>
      </w:r>
    </w:p>
    <w:p w:rsidR="001B4FF1" w:rsidRDefault="00A61F19">
      <w:r>
        <w:t xml:space="preserve">                                     Таблица 1.  Результаты расчёта моментов.</w:t>
      </w:r>
    </w:p>
    <w:tbl>
      <w:tblPr>
        <w:tblW w:w="0" w:type="auto"/>
        <w:tblInd w:w="-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46"/>
        <w:gridCol w:w="5"/>
      </w:tblGrid>
      <w:tr w:rsidR="001B4FF1">
        <w:trPr>
          <w:gridAfter w:val="1"/>
          <w:trHeight w:hRule="exact" w:val="400"/>
        </w:trPr>
        <w:tc>
          <w:tcPr>
            <w:tcW w:w="567" w:type="dxa"/>
          </w:tcPr>
          <w:p w:rsidR="001B4FF1" w:rsidRDefault="00A61F19">
            <w:pPr>
              <w:rPr>
                <w:sz w:val="16"/>
              </w:rPr>
            </w:pPr>
            <w:r>
              <w:rPr>
                <w:sz w:val="16"/>
              </w:rPr>
              <w:t>Значен.</w:t>
            </w:r>
          </w:p>
        </w:tc>
        <w:tc>
          <w:tcPr>
            <w:tcW w:w="9356" w:type="dxa"/>
            <w:gridSpan w:val="11"/>
          </w:tcPr>
          <w:p w:rsidR="001B4FF1" w:rsidRDefault="00A61F19">
            <w:r>
              <w:t xml:space="preserve">                                          Цифровые показатели.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 S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0.1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0.2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0.3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0.4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0.6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>0.959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</w:tcPr>
          <w:p w:rsidR="001B4FF1" w:rsidRDefault="00A61F19">
            <w:r>
              <w:t xml:space="preserve">    1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18.4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35.6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50.7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63.2 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 73 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80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84.8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87.6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88.8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89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1B4FF1" w:rsidRDefault="00A61F19">
            <w:r>
              <w:t xml:space="preserve"> 87.1    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 S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0.1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0.2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0.3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0.4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0.6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>0.688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0.9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</w:tcPr>
          <w:p w:rsidR="001B4FF1" w:rsidRDefault="00A61F19">
            <w:r>
              <w:t xml:space="preserve">    1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25.3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47.7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65.2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77.3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84.7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88.2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 89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88.9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88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85.9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1B4FF1" w:rsidRDefault="00A61F19">
            <w:r>
              <w:t xml:space="preserve"> 83.1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 S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0.1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0.2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0.3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0.4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>0.518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0.6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0.9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</w:tcPr>
          <w:p w:rsidR="001B4FF1" w:rsidRDefault="00A61F19">
            <w:r>
              <w:t xml:space="preserve">    1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33.1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59.8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77.2 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86.1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88.9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89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 88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85.1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81.2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 77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1B4FF1" w:rsidRDefault="00A61F19">
            <w:r>
              <w:t xml:space="preserve"> 72.7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 S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0.1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0.2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0.3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0.4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>0.409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0.6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1B4FF1" w:rsidRDefault="00A61F19">
            <w:r>
              <w:t xml:space="preserve">  0.9</w:t>
            </w:r>
          </w:p>
        </w:tc>
        <w:tc>
          <w:tcPr>
            <w:tcW w:w="851" w:type="dxa"/>
            <w:gridSpan w:val="2"/>
            <w:tcBorders>
              <w:bottom w:val="single" w:sz="2" w:space="0" w:color="auto"/>
            </w:tcBorders>
          </w:tcPr>
          <w:p w:rsidR="001B4FF1" w:rsidRDefault="00A61F19">
            <w:r>
              <w:t xml:space="preserve">    1</w:t>
            </w:r>
          </w:p>
        </w:tc>
      </w:tr>
      <w:tr w:rsidR="001B4FF1">
        <w:trPr>
          <w:cantSplit/>
          <w:trHeight w:val="360"/>
        </w:trPr>
        <w:tc>
          <w:tcPr>
            <w:tcW w:w="567" w:type="dxa"/>
          </w:tcPr>
          <w:p w:rsidR="001B4FF1" w:rsidRDefault="00A61F1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41.1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70.2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84.9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89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 89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87.2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82.8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77.5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72.1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4FF1" w:rsidRDefault="00A61F19">
            <w:r>
              <w:t xml:space="preserve">   67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1B4FF1" w:rsidRDefault="00A61F19">
            <w:r>
              <w:t xml:space="preserve"> 62.4</w:t>
            </w:r>
          </w:p>
        </w:tc>
      </w:tr>
    </w:tbl>
    <w:p w:rsidR="001B4FF1" w:rsidRDefault="001B4FF1"/>
    <w:p w:rsidR="001B4FF1" w:rsidRDefault="00A61F19">
      <w:pPr>
        <w:ind w:firstLine="720"/>
      </w:pPr>
      <w:r>
        <w:t>Пользуясь результатами расчётов, строим искусственные механические характеристики</w:t>
      </w:r>
    </w:p>
    <w:p w:rsidR="001B4FF1" w:rsidRDefault="00A61F19">
      <w:r>
        <w:t>двигателя МТ 51 – 8. (см. рис.)</w:t>
      </w: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A61F19">
      <w:pPr>
        <w:numPr>
          <w:ilvl w:val="0"/>
          <w:numId w:val="8"/>
        </w:numPr>
      </w:pPr>
      <w:r>
        <w:rPr>
          <w:b w:val="0"/>
          <w:sz w:val="28"/>
          <w:lang w:val="en-US"/>
        </w:rPr>
        <w:t xml:space="preserve"> </w:t>
      </w:r>
      <w:r>
        <w:rPr>
          <w:b w:val="0"/>
          <w:sz w:val="28"/>
        </w:rPr>
        <w:t>Выбор схемы управления и защиты двигателя.</w:t>
      </w:r>
    </w:p>
    <w:p w:rsidR="001B4FF1" w:rsidRDefault="00A61F19">
      <w:pPr>
        <w:pStyle w:val="a3"/>
      </w:pPr>
      <w:r>
        <w:t>Электрической схемой называется чертёж, на котором показаны, соединения электрических цепей. Электрические крановые схемы дают возможность проследить прохождение тока по различным участкам цепи и рассмотреть работу любой части электрооборудования.</w:t>
      </w:r>
    </w:p>
    <w:p w:rsidR="001B4FF1" w:rsidRDefault="00A61F19">
      <w:pPr>
        <w:pStyle w:val="a3"/>
      </w:pPr>
      <w:r>
        <w:t>В любой из схем электрических соединений крана должны быть предусмотрены:</w:t>
      </w:r>
    </w:p>
    <w:p w:rsidR="001B4FF1" w:rsidRDefault="00A61F19">
      <w:pPr>
        <w:numPr>
          <w:ilvl w:val="0"/>
          <w:numId w:val="9"/>
        </w:numPr>
      </w:pPr>
      <w:r>
        <w:t>защита электрооборудования от перегрузки и коротких замыканий;</w:t>
      </w:r>
    </w:p>
    <w:p w:rsidR="001B4FF1" w:rsidRDefault="00A61F19">
      <w:pPr>
        <w:numPr>
          <w:ilvl w:val="0"/>
          <w:numId w:val="9"/>
        </w:numPr>
      </w:pPr>
      <w:r>
        <w:t>возможность реверса (изменения направления вращения электродвигателя);</w:t>
      </w:r>
    </w:p>
    <w:p w:rsidR="001B4FF1" w:rsidRDefault="00A61F19">
      <w:pPr>
        <w:numPr>
          <w:ilvl w:val="0"/>
          <w:numId w:val="9"/>
        </w:numPr>
      </w:pPr>
      <w:r>
        <w:t>торможение механизма при остановке;</w:t>
      </w:r>
    </w:p>
    <w:p w:rsidR="001B4FF1" w:rsidRDefault="00A61F19">
      <w:pPr>
        <w:numPr>
          <w:ilvl w:val="0"/>
          <w:numId w:val="9"/>
        </w:numPr>
      </w:pPr>
      <w:r>
        <w:t>автоматическое отключение электродвигателя при подходе механизма к концу пути;</w:t>
      </w:r>
    </w:p>
    <w:p w:rsidR="001B4FF1" w:rsidRDefault="00A61F19">
      <w:pPr>
        <w:numPr>
          <w:ilvl w:val="0"/>
          <w:numId w:val="9"/>
        </w:numPr>
      </w:pPr>
      <w:r>
        <w:t>отключение всего электрооборудования или его части для ремонта;</w:t>
      </w:r>
    </w:p>
    <w:p w:rsidR="001B4FF1" w:rsidRDefault="00A61F19">
      <w:pPr>
        <w:numPr>
          <w:ilvl w:val="0"/>
          <w:numId w:val="9"/>
        </w:numPr>
      </w:pPr>
      <w:r>
        <w:t>защита от понижения или исчезновения напряжения и невозможность самозапуска двигателей при восстановлении напряжения после случайного его снятия.</w:t>
      </w:r>
    </w:p>
    <w:p w:rsidR="001B4FF1" w:rsidRDefault="00A61F19">
      <w:pPr>
        <w:pStyle w:val="20"/>
      </w:pPr>
      <w:r>
        <w:t>Надёжность работы кранового электропривода в значительной мере определяется контактной аппаратурой, которая, как и двигатель, работает в широком диапазоне изменения нагрузок и частоты включений.</w:t>
      </w:r>
    </w:p>
    <w:p w:rsidR="001B4FF1" w:rsidRDefault="00A61F19">
      <w:pPr>
        <w:ind w:firstLine="709"/>
      </w:pPr>
      <w:r>
        <w:t>Управление электроприводами башенных кранов осуществляется с помощью контроллёров. Контроллёром называется многопозиционный аппарат, предназначенный для управления электрическими машинами путём коммутации резисторов и обмоток машин; он производит все переключения в цепи электродвигателя, необходимые для пуска, торможения и регулирования его частоты вращения.</w:t>
      </w:r>
    </w:p>
    <w:p w:rsidR="001B4FF1" w:rsidRDefault="00A61F19">
      <w:pPr>
        <w:ind w:firstLine="709"/>
      </w:pPr>
      <w:r>
        <w:t>Из всех применяемых для управления крановыми электродвигателями контроллёров (барабанных, кулачковых и магнитных) магнитные, или контакторные, являются наиболее совершенными благодаря их надёжности и высокой производительности.</w:t>
      </w:r>
    </w:p>
    <w:p w:rsidR="001B4FF1" w:rsidRDefault="00A61F19">
      <w:pPr>
        <w:ind w:firstLine="709"/>
      </w:pPr>
      <w:r>
        <w:t>Преимущества автоматического, магнитного контроллёра перед ручным включением заключается в следующем:</w:t>
      </w:r>
    </w:p>
    <w:p w:rsidR="001B4FF1" w:rsidRDefault="00A61F19">
      <w:pPr>
        <w:numPr>
          <w:ilvl w:val="0"/>
          <w:numId w:val="11"/>
        </w:numPr>
      </w:pPr>
      <w:r>
        <w:t>меньше затрачивается физической силы, вследствие чего снижается утомляемость крановщика;</w:t>
      </w:r>
    </w:p>
    <w:p w:rsidR="001B4FF1" w:rsidRDefault="00A61F19">
      <w:pPr>
        <w:numPr>
          <w:ilvl w:val="0"/>
          <w:numId w:val="11"/>
        </w:numPr>
      </w:pPr>
      <w:r>
        <w:t>достигается защита электродвигателей от чрезмерных пусковых и тормозных токов и вызываемого ими искрообразования на коллекторе;</w:t>
      </w:r>
    </w:p>
    <w:p w:rsidR="001B4FF1" w:rsidRDefault="00A61F19">
      <w:pPr>
        <w:numPr>
          <w:ilvl w:val="0"/>
          <w:numId w:val="11"/>
        </w:numPr>
      </w:pPr>
      <w:r>
        <w:t>размеры командоконтроллёров значительно меньше, чем размеры контроллёров барабанных и кулачковых, в связи с чем, большее число их можно с удобством разместить в кабине крановщика;</w:t>
      </w:r>
    </w:p>
    <w:p w:rsidR="001B4FF1" w:rsidRDefault="00A61F19">
      <w:pPr>
        <w:numPr>
          <w:ilvl w:val="0"/>
          <w:numId w:val="11"/>
        </w:numPr>
      </w:pPr>
      <w:r>
        <w:t>магнитный контроллёр позволяет произвести большее число операций в час, так как нет необходимости задерживать рукоятку командоконтроллёра при переходе с одного положение на другое; при этом пуск и торможение происходят в минимально допустимое время и общая производимость- повышается;</w:t>
      </w:r>
    </w:p>
    <w:p w:rsidR="001B4FF1" w:rsidRDefault="00A61F19">
      <w:pPr>
        <w:numPr>
          <w:ilvl w:val="0"/>
          <w:numId w:val="11"/>
        </w:numPr>
      </w:pPr>
      <w:r>
        <w:t>снижается расход энергии, затрачиваемой при пуске;</w:t>
      </w:r>
    </w:p>
    <w:p w:rsidR="001B4FF1" w:rsidRDefault="00A61F19">
      <w:pPr>
        <w:numPr>
          <w:ilvl w:val="0"/>
          <w:numId w:val="11"/>
        </w:numPr>
      </w:pPr>
      <w:r>
        <w:t>сокращается стоимость ухода и ремонта оборудования, так как не только сам магнитный контроллёр надёжен, но и износ электродвигателя меньше.</w:t>
      </w:r>
    </w:p>
    <w:p w:rsidR="001B4FF1" w:rsidRDefault="00A61F19">
      <w:pPr>
        <w:pStyle w:val="30"/>
      </w:pPr>
      <w:r>
        <w:t>Наконец, для большинства производств решающим фактором является значительно меньшая вероятность аварийной остановки  крана и связанных с ним агрегатов.</w:t>
      </w:r>
    </w:p>
    <w:p w:rsidR="001B4FF1" w:rsidRDefault="00A61F19">
      <w:pPr>
        <w:ind w:firstLine="851"/>
      </w:pPr>
      <w:r>
        <w:t>В схемах управления крановыми двигателями широко применяют  также разного рода реле  для целей автоматики, защиты и управления.</w:t>
      </w:r>
    </w:p>
    <w:p w:rsidR="001B4FF1" w:rsidRDefault="00A61F19">
      <w:pPr>
        <w:ind w:firstLine="851"/>
      </w:pPr>
      <w:r>
        <w:t>Реле – это аппарат, приводимый в действие маломощным импульсом и приводящий в действие за счёт энергии местного источника  более мощное устройство. Реле реагирует на изменение режима работы электрической цепи или механизма (повышение или понижение напряжения, увеличение или уменьшение тока, изменение частоты вращения и т.п.) и замыкает или размыкает свои контакты.</w:t>
      </w:r>
    </w:p>
    <w:p w:rsidR="001B4FF1" w:rsidRDefault="00A61F19">
      <w:pPr>
        <w:ind w:firstLine="851"/>
      </w:pPr>
      <w:r>
        <w:t>В схемах управления крановыми механизмами работа реле связана с работой электромагнитных контакторов. Реле, посылая импульсы тока в тяговые катушки контакторов, включают их, производя тем самым переключения в силовой цепи и изменяя режим работы электродвигателей.</w:t>
      </w:r>
    </w:p>
    <w:p w:rsidR="001B4FF1" w:rsidRDefault="00A61F19">
      <w:pPr>
        <w:ind w:firstLine="851"/>
      </w:pPr>
      <w:r>
        <w:t>При выборе аппаратуры управления необходимо учитывать возможные повышения температуры окружающей среды по сравнению с расчётной. Для контактов аппаратов можно рекомендовать увеличить номинальный ток на 20% при повышении температуры на каждые 10</w:t>
      </w:r>
      <w:r>
        <w:rPr>
          <w:vertAlign w:val="superscript"/>
        </w:rPr>
        <w:t>0</w:t>
      </w:r>
      <w:r>
        <w:t>С. Однако для контакторов и пускателей температура воздуха влияет на работу не только контакторов, но и катушек электромагнитов. Поэтому можно рекомендовать переход на аппараты тропического исполнения или снижать продолжительность включения так же на 20% при превышении температуры на каждые 10</w:t>
      </w:r>
      <w:r>
        <w:rPr>
          <w:vertAlign w:val="superscript"/>
        </w:rPr>
        <w:t>0</w:t>
      </w:r>
      <w:r>
        <w:t xml:space="preserve">С.   </w:t>
      </w:r>
    </w:p>
    <w:p w:rsidR="001B4FF1" w:rsidRDefault="00A61F19">
      <w:pPr>
        <w:rPr>
          <w:b w:val="0"/>
          <w:sz w:val="28"/>
          <w:lang w:val="en-US"/>
        </w:rPr>
      </w:pPr>
      <w:r>
        <w:rPr>
          <w:b w:val="0"/>
          <w:sz w:val="28"/>
        </w:rPr>
        <w:t xml:space="preserve"> </w:t>
      </w: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1B4FF1">
      <w:pPr>
        <w:rPr>
          <w:b w:val="0"/>
          <w:sz w:val="28"/>
          <w:lang w:val="en-US"/>
        </w:rPr>
      </w:pPr>
    </w:p>
    <w:p w:rsidR="001B4FF1" w:rsidRDefault="00A61F19">
      <w:pPr>
        <w:ind w:firstLine="720"/>
        <w:rPr>
          <w:b w:val="0"/>
          <w:sz w:val="28"/>
        </w:rPr>
      </w:pPr>
      <w:r>
        <w:rPr>
          <w:b w:val="0"/>
          <w:sz w:val="28"/>
        </w:rPr>
        <w:t>18.  Вычерчивание схемы управления электродвигателя и описание ёё   работы (подбор аппаратуры управления по каталогу).</w:t>
      </w: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1B4FF1">
      <w:pPr>
        <w:ind w:left="1860"/>
        <w:rPr>
          <w:b w:val="0"/>
          <w:sz w:val="28"/>
        </w:rPr>
      </w:pPr>
    </w:p>
    <w:p w:rsidR="001B4FF1" w:rsidRDefault="00A61F19">
      <w:r>
        <w:t>Рис.1.</w:t>
      </w:r>
    </w:p>
    <w:p w:rsidR="001B4FF1" w:rsidRDefault="001B4FF1">
      <w:pPr>
        <w:rPr>
          <w:b w:val="0"/>
          <w:sz w:val="28"/>
        </w:rPr>
      </w:pPr>
    </w:p>
    <w:p w:rsidR="001B4FF1" w:rsidRDefault="00A61F19">
      <w:pPr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 xml:space="preserve">                       </w:t>
      </w:r>
    </w:p>
    <w:p w:rsidR="001B4FF1" w:rsidRDefault="00B80525">
      <w:pPr>
        <w:rPr>
          <w:b w:val="0"/>
          <w:sz w:val="28"/>
          <w:lang w:val="en-US"/>
        </w:rPr>
      </w:pPr>
      <w:r>
        <w:object w:dxaOrig="1440" w:dyaOrig="1440">
          <v:shape id="_x0000_s1027" type="#_x0000_t75" style="position:absolute;margin-left:0;margin-top:0;width:281.25pt;height:336pt;z-index:251658240;mso-position-horizontal:absolute;mso-position-horizontal-relative:text;mso-position-vertical:absolute;mso-position-vertical-relative:text" o:allowincell="f">
            <v:imagedata r:id="rId223" o:title=""/>
            <w10:wrap type="topAndBottom"/>
          </v:shape>
          <o:OLEObject Type="Embed" ProgID="PBrush" ShapeID="_x0000_s1027" DrawAspect="Content" ObjectID="_1453821484" r:id="rId224"/>
        </w:object>
      </w: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A61F19">
      <w:r>
        <w:t>Рис.2. Механические характеристики электроприводов подъёма с торможением противовключения.</w:t>
      </w:r>
    </w:p>
    <w:p w:rsidR="001B4FF1" w:rsidRDefault="00A61F19">
      <w:r>
        <w:tab/>
      </w:r>
    </w:p>
    <w:p w:rsidR="001B4FF1" w:rsidRDefault="00A61F19">
      <w:r>
        <w:tab/>
        <w:t>На рисунке 1 изображена схема электропривода подъёма с панелью управления ТСАЗ. схемы всех панелей управления обеспечивают автоматический разгон, реверсирование, торможение и ступенчатое регулирование скорости на реостатных характеристиках двигателя. Управление осуществляется от командоконтроллёра (кулачкового контроллёра малых размеров). В схеме электропривода обозначены: КН и КВ – контакторы реверсора, КЛ – линейный контактор, КТ – контактор тормоза, КУ1 – КУ4 – контакторы ускорения, КП – контактор противовключения. Подача питания в схему осуществляется через рубильник В1,а в цепь управления – через рубильник В2. Защита воздействует на реле РН и осуществляется: максимальная (обеспечивает автоматическое отключение двигателя при его перегрузке или возникновении в его цепи короткого замыкания) посредством реле РМ, конечная (обеспечивает автоматическое отключение электропривода при переходе механизмом крана предельно допустимых положений) – конечными включателями ВКВ и ВКН и нулевая (обеспечивает контроль машиниста за работой механизмов крана, исключая возможность самопроизвольных пусков двигателей, отключённых вследствие срабатывания защитных устройств или перерыва подачи электроэнергии) – непосредственно реле РН. Для защиты панели управления от токов, возникающих при коротких замыканиях, и значительных (50% и более) перегрузок предусмотрены также предохранители П.</w:t>
      </w:r>
    </w:p>
    <w:p w:rsidR="001B4FF1" w:rsidRDefault="00A61F19">
      <w:pPr>
        <w:rPr>
          <w:lang w:val="en-US"/>
        </w:rPr>
      </w:pPr>
      <w:r>
        <w:tab/>
        <w:t>Первое положение подъёма (см.рис.2) служит для выбора слабины троса и подъёма малых грузов на пониженных скоростях (характеристика 1</w:t>
      </w:r>
      <w:r>
        <w:rPr>
          <w:vertAlign w:val="subscript"/>
          <w:lang w:val="en-US"/>
        </w:rPr>
        <w:t>n</w:t>
      </w:r>
      <w:r>
        <w:t>). На втором положении (характеристика 2</w:t>
      </w:r>
      <w:r>
        <w:rPr>
          <w:vertAlign w:val="subscript"/>
          <w:lang w:val="en-US"/>
        </w:rPr>
        <w:t>n</w:t>
      </w:r>
      <w:r>
        <w:t>) производится подъём тяжёлых грузов с малой скоростью. Последующие две характеристики 3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4</w:t>
      </w:r>
      <w:r>
        <w:rPr>
          <w:vertAlign w:val="superscript"/>
          <w:lang w:val="en-US"/>
        </w:rPr>
        <w:t>'</w:t>
      </w:r>
      <w:r>
        <w:rPr>
          <w:lang w:val="en-US"/>
        </w:rPr>
        <w:t>n  являются пусковыми, на которых разгон производится под контролем реле времени РУ1 и РБ (см.рис.1), причём характеристика 4</w:t>
      </w:r>
      <w:r>
        <w:rPr>
          <w:vertAlign w:val="superscript"/>
          <w:lang w:val="en-US"/>
        </w:rPr>
        <w:t>'</w:t>
      </w:r>
      <w:r>
        <w:rPr>
          <w:vertAlign w:val="subscript"/>
          <w:lang w:val="en-US"/>
        </w:rPr>
        <w:t>n</w:t>
      </w:r>
      <w:r>
        <w:t xml:space="preserve"> является</w:t>
      </w:r>
      <w:r>
        <w:rPr>
          <w:lang w:val="en-US"/>
        </w:rPr>
        <w:t xml:space="preserve"> нефиксированной. На положениях спуска производится регулирование скорости двигателя в режимах: противовклю-</w:t>
      </w:r>
    </w:p>
    <w:p w:rsidR="001B4FF1" w:rsidRDefault="00A61F19">
      <w:pPr>
        <w:rPr>
          <w:lang w:val="en-US"/>
        </w:rPr>
      </w:pPr>
      <w:r>
        <w:rPr>
          <w:lang w:val="en-US"/>
        </w:rPr>
        <w:t>чения на первом и втором положениях (характеристики 1с и 2с), силового спуска или генера –</w:t>
      </w:r>
    </w:p>
    <w:p w:rsidR="001B4FF1" w:rsidRDefault="00A61F19">
      <w:r>
        <w:t>торного торможения в зависимости от веса груза на третьем положении (характеристика 3с), на котором все пусковые ступени резисторов выведены. Переход на характеристику 3с осуществляется по характеристикам 3</w:t>
      </w:r>
      <w:r>
        <w:rPr>
          <w:vertAlign w:val="superscript"/>
        </w:rPr>
        <w:t>'</w:t>
      </w:r>
      <w:r>
        <w:t>с и 3</w:t>
      </w:r>
      <w:r>
        <w:rPr>
          <w:vertAlign w:val="superscript"/>
        </w:rPr>
        <w:t>''</w:t>
      </w:r>
      <w:r>
        <w:t>с под контролем реле времени. Во всех схемах панелей для механического торможения до полной остановки используют механический тормоз ТМ.</w:t>
      </w:r>
    </w:p>
    <w:p w:rsidR="001B4FF1" w:rsidRDefault="00A61F19">
      <w:r>
        <w:tab/>
        <w:t>Для спуска груза на характеристиках противовключения 1с и 2с оператору необходимо нажать ВН (см.рис.1) при установке рукоятки командоконтроллёра на соответствующую позицию спуска. Управление с помощью педали является вынужденным в связи в возможностью подъёма груза вместо спуска на характеристиках противовключения. Электропривод переводится в режим противовключения не только при опускании грузов, но и при торможении с положений спуска в нулевое (при нажатии педали на первом и втором положениях) или с третьего положения спуска в нулевое, первое или второе положения (при не нажатой педали). При этом за время выдержки реле РБ времени наряду с механическим торможением обеспечивается и электрическое на характеристике, соответствующей второму положению спуска. Помимо указанного, реле РБ контролирует также правильность сборки схемы.</w:t>
      </w: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>
      <w:pPr>
        <w:rPr>
          <w:lang w:val="en-US"/>
        </w:rPr>
      </w:pPr>
    </w:p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/>
    <w:p w:rsidR="001B4FF1" w:rsidRDefault="001B4FF1">
      <w:bookmarkStart w:id="0" w:name="_GoBack"/>
      <w:bookmarkEnd w:id="0"/>
    </w:p>
    <w:sectPr w:rsidR="001B4FF1">
      <w:pgSz w:w="11906" w:h="16838"/>
      <w:pgMar w:top="284" w:right="22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2F9E"/>
    <w:multiLevelType w:val="singleLevel"/>
    <w:tmpl w:val="0D9A10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82657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32D1F"/>
    <w:multiLevelType w:val="singleLevel"/>
    <w:tmpl w:val="0D9A10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E65389C"/>
    <w:multiLevelType w:val="singleLevel"/>
    <w:tmpl w:val="E07206B2"/>
    <w:lvl w:ilvl="0">
      <w:start w:val="12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  <w:b/>
        <w:sz w:val="28"/>
      </w:rPr>
    </w:lvl>
  </w:abstractNum>
  <w:abstractNum w:abstractNumId="4">
    <w:nsid w:val="20E1018B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9EA100C"/>
    <w:multiLevelType w:val="singleLevel"/>
    <w:tmpl w:val="8DB62BC2"/>
    <w:lvl w:ilvl="0">
      <w:start w:val="11"/>
      <w:numFmt w:val="decimal"/>
      <w:lvlText w:val="%1."/>
      <w:lvlJc w:val="left"/>
      <w:pPr>
        <w:tabs>
          <w:tab w:val="num" w:pos="2400"/>
        </w:tabs>
        <w:ind w:left="2400" w:hanging="570"/>
      </w:pPr>
      <w:rPr>
        <w:rFonts w:hint="default"/>
      </w:rPr>
    </w:lvl>
  </w:abstractNum>
  <w:abstractNum w:abstractNumId="6">
    <w:nsid w:val="415A5AC8"/>
    <w:multiLevelType w:val="singleLevel"/>
    <w:tmpl w:val="DFC08ACC"/>
    <w:lvl w:ilvl="0">
      <w:start w:val="16"/>
      <w:numFmt w:val="decimal"/>
      <w:lvlText w:val="%1."/>
      <w:lvlJc w:val="left"/>
      <w:pPr>
        <w:tabs>
          <w:tab w:val="num" w:pos="2430"/>
        </w:tabs>
        <w:ind w:left="2430" w:hanging="570"/>
      </w:pPr>
      <w:rPr>
        <w:rFonts w:hint="default"/>
        <w:b/>
        <w:sz w:val="28"/>
      </w:rPr>
    </w:lvl>
  </w:abstractNum>
  <w:abstractNum w:abstractNumId="7">
    <w:nsid w:val="41692341"/>
    <w:multiLevelType w:val="singleLevel"/>
    <w:tmpl w:val="3D32206C"/>
    <w:lvl w:ilvl="0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>
    <w:nsid w:val="59304B19"/>
    <w:multiLevelType w:val="singleLevel"/>
    <w:tmpl w:val="65A8668E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5E105116"/>
    <w:multiLevelType w:val="singleLevel"/>
    <w:tmpl w:val="0D9A10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6D995DFE"/>
    <w:multiLevelType w:val="singleLevel"/>
    <w:tmpl w:val="3A924AF2"/>
    <w:lvl w:ilvl="0">
      <w:start w:val="10"/>
      <w:numFmt w:val="decimal"/>
      <w:lvlText w:val="%1."/>
      <w:lvlJc w:val="left"/>
      <w:pPr>
        <w:tabs>
          <w:tab w:val="num" w:pos="2010"/>
        </w:tabs>
        <w:ind w:left="2010" w:hanging="57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F19"/>
    <w:rsid w:val="001B4FF1"/>
    <w:rsid w:val="00A61F19"/>
    <w:rsid w:val="00B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"/>
    <o:shapelayout v:ext="edit">
      <o:idmap v:ext="edit" data="1"/>
    </o:shapelayout>
  </w:shapeDefaults>
  <w:decimalSymbol w:val=","/>
  <w:listSeparator w:val=";"/>
  <w15:chartTrackingRefBased/>
  <w15:docId w15:val="{A2E2F90E-1DBF-4B7F-8DF8-93F285B8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b/>
      <w:i/>
      <w:sz w:val="18"/>
    </w:rPr>
  </w:style>
  <w:style w:type="paragraph" w:styleId="1">
    <w:name w:val="heading 1"/>
    <w:basedOn w:val="a"/>
    <w:next w:val="a"/>
    <w:qFormat/>
    <w:pPr>
      <w:keepNext/>
      <w:ind w:left="-54" w:right="-111"/>
      <w:outlineLvl w:val="0"/>
    </w:pPr>
  </w:style>
  <w:style w:type="paragraph" w:styleId="2">
    <w:name w:val="heading 2"/>
    <w:basedOn w:val="a"/>
    <w:next w:val="a"/>
    <w:qFormat/>
    <w:pPr>
      <w:keepNext/>
      <w:ind w:left="-196" w:right="-108"/>
      <w:outlineLvl w:val="1"/>
    </w:pPr>
  </w:style>
  <w:style w:type="paragraph" w:styleId="3">
    <w:name w:val="heading 3"/>
    <w:basedOn w:val="a"/>
    <w:next w:val="a"/>
    <w:qFormat/>
    <w:pPr>
      <w:keepNext/>
      <w:ind w:left="-250" w:right="-125"/>
      <w:outlineLvl w:val="2"/>
    </w:pPr>
  </w:style>
  <w:style w:type="paragraph" w:styleId="4">
    <w:name w:val="heading 4"/>
    <w:basedOn w:val="a"/>
    <w:next w:val="a"/>
    <w:qFormat/>
    <w:pPr>
      <w:keepNext/>
      <w:ind w:left="-82" w:right="-134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  <w:rPr>
      <w:b w:val="0"/>
      <w:i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rFonts w:ascii="Times New Roman" w:hAnsi="Times New Roman"/>
      <w:b w:val="0"/>
      <w:i w:val="0"/>
      <w:sz w:val="24"/>
    </w:rPr>
  </w:style>
  <w:style w:type="paragraph" w:styleId="a4">
    <w:name w:val="Body Text"/>
    <w:basedOn w:val="a"/>
    <w:semiHidden/>
    <w:rPr>
      <w:rFonts w:ascii="Times New Roman" w:hAnsi="Times New Roman"/>
      <w:i w:val="0"/>
      <w:sz w:val="28"/>
    </w:rPr>
  </w:style>
  <w:style w:type="paragraph" w:styleId="20">
    <w:name w:val="Body Text Indent 2"/>
    <w:basedOn w:val="a"/>
    <w:semiHidden/>
    <w:pPr>
      <w:ind w:firstLine="709"/>
    </w:pPr>
    <w:rPr>
      <w:rFonts w:ascii="Times New Roman" w:hAnsi="Times New Roman"/>
      <w:b w:val="0"/>
      <w:i w:val="0"/>
      <w:sz w:val="24"/>
    </w:rPr>
  </w:style>
  <w:style w:type="paragraph" w:styleId="30">
    <w:name w:val="Body Text Indent 3"/>
    <w:basedOn w:val="a"/>
    <w:semiHidden/>
    <w:pPr>
      <w:ind w:firstLine="851"/>
    </w:pPr>
    <w:rPr>
      <w:rFonts w:ascii="Times New Roman" w:hAnsi="Times New Roman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82.bin"/><Relationship Id="rId170" Type="http://schemas.openxmlformats.org/officeDocument/2006/relationships/image" Target="media/image79.wmf"/><Relationship Id="rId191" Type="http://schemas.openxmlformats.org/officeDocument/2006/relationships/image" Target="media/image89.wmf"/><Relationship Id="rId205" Type="http://schemas.openxmlformats.org/officeDocument/2006/relationships/image" Target="media/image95.wmf"/><Relationship Id="rId226" Type="http://schemas.openxmlformats.org/officeDocument/2006/relationships/theme" Target="theme/theme1.xml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image" Target="media/image1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2.bin"/><Relationship Id="rId211" Type="http://schemas.openxmlformats.org/officeDocument/2006/relationships/image" Target="media/image98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7.bin"/><Relationship Id="rId155" Type="http://schemas.openxmlformats.org/officeDocument/2006/relationships/image" Target="media/image72.wmf"/><Relationship Id="rId171" Type="http://schemas.openxmlformats.org/officeDocument/2006/relationships/oleObject" Target="embeddings/oleObject88.bin"/><Relationship Id="rId176" Type="http://schemas.openxmlformats.org/officeDocument/2006/relationships/image" Target="media/image82.wmf"/><Relationship Id="rId192" Type="http://schemas.openxmlformats.org/officeDocument/2006/relationships/oleObject" Target="embeddings/oleObject99.bin"/><Relationship Id="rId197" Type="http://schemas.openxmlformats.org/officeDocument/2006/relationships/image" Target="media/image92.wmf"/><Relationship Id="rId206" Type="http://schemas.openxmlformats.org/officeDocument/2006/relationships/oleObject" Target="embeddings/oleObject107.bin"/><Relationship Id="rId201" Type="http://schemas.openxmlformats.org/officeDocument/2006/relationships/image" Target="media/image93.wmf"/><Relationship Id="rId222" Type="http://schemas.openxmlformats.org/officeDocument/2006/relationships/oleObject" Target="embeddings/oleObject11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3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96.bin"/><Relationship Id="rId217" Type="http://schemas.openxmlformats.org/officeDocument/2006/relationships/image" Target="media/image10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10.bin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172" Type="http://schemas.openxmlformats.org/officeDocument/2006/relationships/image" Target="media/image80.wmf"/><Relationship Id="rId193" Type="http://schemas.openxmlformats.org/officeDocument/2006/relationships/image" Target="media/image90.wmf"/><Relationship Id="rId202" Type="http://schemas.openxmlformats.org/officeDocument/2006/relationships/oleObject" Target="embeddings/oleObject105.bin"/><Relationship Id="rId207" Type="http://schemas.openxmlformats.org/officeDocument/2006/relationships/image" Target="media/image96.wmf"/><Relationship Id="rId223" Type="http://schemas.openxmlformats.org/officeDocument/2006/relationships/image" Target="media/image104.png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8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4.bin"/><Relationship Id="rId213" Type="http://schemas.openxmlformats.org/officeDocument/2006/relationships/image" Target="media/image99.wmf"/><Relationship Id="rId218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0.bin"/><Relationship Id="rId199" Type="http://schemas.openxmlformats.org/officeDocument/2006/relationships/oleObject" Target="embeddings/oleObject103.bin"/><Relationship Id="rId203" Type="http://schemas.openxmlformats.org/officeDocument/2006/relationships/image" Target="media/image94.wmf"/><Relationship Id="rId208" Type="http://schemas.openxmlformats.org/officeDocument/2006/relationships/oleObject" Target="embeddings/oleObject10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6.bin"/><Relationship Id="rId14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4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7.bin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5" Type="http://schemas.openxmlformats.org/officeDocument/2006/relationships/oleObject" Target="embeddings/oleObject12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image" Target="media/image81.wmf"/><Relationship Id="rId179" Type="http://schemas.openxmlformats.org/officeDocument/2006/relationships/oleObject" Target="embeddings/oleObject92.bin"/><Relationship Id="rId195" Type="http://schemas.openxmlformats.org/officeDocument/2006/relationships/image" Target="media/image91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4.bin"/><Relationship Id="rId225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10" Type="http://schemas.openxmlformats.org/officeDocument/2006/relationships/oleObject" Target="embeddings/oleObject109.bin"/><Relationship Id="rId215" Type="http://schemas.openxmlformats.org/officeDocument/2006/relationships/image" Target="media/image100.wmf"/><Relationship Id="rId26" Type="http://schemas.openxmlformats.org/officeDocument/2006/relationships/oleObject" Target="embeddings/oleObject13.bin"/><Relationship Id="rId47" Type="http://schemas.openxmlformats.org/officeDocument/2006/relationships/oleObject" Target="embeddings/oleObject24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1.png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3.wmf"/><Relationship Id="rId37" Type="http://schemas.openxmlformats.org/officeDocument/2006/relationships/oleObject" Target="embeddings/oleObject19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0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Украинская государственная строительная корпорация</vt:lpstr>
    </vt:vector>
  </TitlesOfParts>
  <Company>PSN</Company>
  <LinksUpToDate>false</LinksUpToDate>
  <CharactersWithSpaces>38028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Украинская государственная строительная корпорация</dc:title>
  <dc:subject/>
  <dc:creator>Пигарёв Сергей Николаевич</dc:creator>
  <cp:keywords/>
  <cp:lastModifiedBy>admin</cp:lastModifiedBy>
  <cp:revision>2</cp:revision>
  <cp:lastPrinted>1998-06-13T12:18:00Z</cp:lastPrinted>
  <dcterms:created xsi:type="dcterms:W3CDTF">2014-02-13T16:26:00Z</dcterms:created>
  <dcterms:modified xsi:type="dcterms:W3CDTF">2014-02-13T16:26:00Z</dcterms:modified>
</cp:coreProperties>
</file>