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1D8" w:rsidRDefault="004E01D8">
      <w:pPr>
        <w:pStyle w:val="1"/>
      </w:pPr>
      <w:r>
        <w:t>Что такое этикет?</w:t>
      </w:r>
    </w:p>
    <w:p w:rsidR="004E01D8" w:rsidRDefault="004E01D8">
      <w:r>
        <w:t>Культура общения между людьми основана на соблюдении общих правил поведения, известных под словом «этикет».Этикет относится к общечеловеческим нормам морали. Это слово в переводе с французского означает «ярлык», «церемониал». По словам французского философа Вольтера, этикет – это «разум для тех, кто его не имеет». Назначение этикета – защита чести и достоинства люде в общении.</w:t>
      </w:r>
    </w:p>
    <w:p w:rsidR="004E01D8" w:rsidRDefault="004E01D8">
      <w:r>
        <w:t xml:space="preserve">В России первым трактатом по этикету считается «Юности честное зерцало, или Показание к житейскому обхождению» (1717 г.), составленный по приказу Петра </w:t>
      </w:r>
      <w:r>
        <w:rPr>
          <w:lang w:val="en-US"/>
        </w:rPr>
        <w:t>I</w:t>
      </w:r>
      <w:r>
        <w:t>. Здесь рассматривались правила поведения на людях, за столом, в церкви. «Воспитанного, - как утверждается в трактате, - отличают три добродетели – приветливость, смирение и учтивость».</w:t>
      </w:r>
    </w:p>
    <w:p w:rsidR="004E01D8" w:rsidRDefault="004E01D8">
      <w:r>
        <w:t>Главное требование современного этикета – гармония внутренне и внешне культуры, когда красивые, совершенные формы внешнего поведения опираются на высокую нравственную культуру личности. Сплав внутренней и внешне культуры делает поведение естественным, органичным, привлекательным, непринужденным.</w:t>
      </w:r>
    </w:p>
    <w:p w:rsidR="004E01D8" w:rsidRDefault="004E01D8">
      <w:r>
        <w:t>В нашем докладе рассмотрим правила поведения в театре, на концерте и в кино.</w:t>
      </w:r>
    </w:p>
    <w:p w:rsidR="004E01D8" w:rsidRDefault="004E01D8">
      <w:pPr>
        <w:pStyle w:val="1"/>
      </w:pPr>
      <w:r>
        <w:t>Правила поведения в театре</w:t>
      </w:r>
    </w:p>
    <w:p w:rsidR="004E01D8" w:rsidRDefault="004E01D8">
      <w:r>
        <w:t>После того, как вы купили билет, рекомендуется прочитать пьесу, узнать о ее авторе, в результате чего у вас сформируется свое видение пьесы, с которым вы сможете сравнить постановку режиссера, трактовку того или иного образа актером. Это сделает восприятие спектакля более полным, даст возможность обсудить его (после окончания или в антракте) с вашим спутником.</w:t>
      </w:r>
    </w:p>
    <w:p w:rsidR="004E01D8" w:rsidRDefault="004E01D8">
      <w:r>
        <w:t>Перед приобретением билетов следует изучить план зала, который висит рядом с окошком кассы, и выбрать удобные для вас места.</w:t>
      </w:r>
    </w:p>
    <w:p w:rsidR="004E01D8" w:rsidRDefault="004E01D8">
      <w:r>
        <w:t>Если нет возможности свободного выбора, и места находятся далеко от сцены, следует взять с собой театральный бинокль.</w:t>
      </w:r>
    </w:p>
    <w:p w:rsidR="004E01D8" w:rsidRDefault="004E01D8">
      <w:r>
        <w:t>В случае недомогания посещение театра следует отложить, чтобы не мешать кашлем, или другими проявлениями нездоровья другим зрителям.</w:t>
      </w:r>
    </w:p>
    <w:p w:rsidR="004E01D8" w:rsidRDefault="004E01D8">
      <w:r>
        <w:t>Одежда для театра должна быть торжественной. Вечерний туалет и украшения предназначены для оперного театра. Более академичный туалет – на концерт в филармонию и драматически театр. Прическа должна быть такой, чтобы не мешать зрителям на местах сзади. Неуместны также сумки, предназначенные для улицы, магазинов. Косметика и одежда не должны быть яркими и броскими.</w:t>
      </w:r>
    </w:p>
    <w:p w:rsidR="004E01D8" w:rsidRDefault="004E01D8">
      <w:r>
        <w:t>В театр мужчина заходит первым, предъявляя билеты. Необходимо иметь запас времени, чтобы занять свои места до третьего звонка. Только в ложу можно входить, когда в зале погаснет свет.</w:t>
      </w:r>
    </w:p>
    <w:p w:rsidR="004E01D8" w:rsidRDefault="004E01D8">
      <w:r>
        <w:t>Мужчина, также, проходит первым на свое место, за ним следует женщина. Проходить следует лицом к сидящим, причем извиняться при этом не следует. Если проход узкий, то сидящие должны встать. Женщины могут не подниматься.</w:t>
      </w:r>
    </w:p>
    <w:p w:rsidR="004E01D8" w:rsidRDefault="004E01D8">
      <w:r>
        <w:t>Не следует разглядывать публику в бинокль, одалживать бинокль у соседей, рассказывать им содержание пьесы.</w:t>
      </w:r>
    </w:p>
    <w:p w:rsidR="004E01D8" w:rsidRDefault="004E01D8">
      <w:r>
        <w:t>Если место занято следует обратиться к дежурной по залу.</w:t>
      </w:r>
    </w:p>
    <w:p w:rsidR="004E01D8" w:rsidRDefault="004E01D8">
      <w:r>
        <w:t xml:space="preserve">Если вы опоздали следует пройти на ярусы или балкон, независимо от купленного места. Если свободных мест нет, следует постоять у двери до антракта, после которого нужно занять свои места. </w:t>
      </w:r>
    </w:p>
    <w:p w:rsidR="004E01D8" w:rsidRDefault="004E01D8">
      <w:r>
        <w:t>Если в театре вы встретили знакомых, то если они близко к вам – поздоровайтесь, если далеко – просто поклонитесь.</w:t>
      </w:r>
    </w:p>
    <w:p w:rsidR="004E01D8" w:rsidRDefault="004E01D8">
      <w:r>
        <w:t>Во время спектакля запрещается шуметь. Но в оперном театре после удачных арий приняты овации.</w:t>
      </w:r>
    </w:p>
    <w:p w:rsidR="004E01D8" w:rsidRDefault="004E01D8">
      <w:r>
        <w:t xml:space="preserve">В антракте – можно остаться в зале, или выйти. Если спутница не хочет выходить – мужчина должен остаться с ней. </w:t>
      </w:r>
    </w:p>
    <w:p w:rsidR="004E01D8" w:rsidRDefault="004E01D8">
      <w:r>
        <w:t>Можно уйти из театра до начала второго действия, если пьеса не понравилась. Если решили остаться не следует своим видом или репликами мешать окружающим.</w:t>
      </w:r>
    </w:p>
    <w:p w:rsidR="004E01D8" w:rsidRDefault="004E01D8">
      <w:r>
        <w:t>Выходить из зала можно только после того, как актеры покинут сцену.</w:t>
      </w:r>
    </w:p>
    <w:p w:rsidR="004E01D8" w:rsidRDefault="004E01D8">
      <w:pPr>
        <w:pStyle w:val="1"/>
      </w:pPr>
      <w:r>
        <w:t>Правила поведения на концерте.</w:t>
      </w:r>
    </w:p>
    <w:p w:rsidR="004E01D8" w:rsidRDefault="004E01D8">
      <w:r>
        <w:t>На концерте симфонической музыки лучшие места – несколько отдаленные от сцены. Именно там вы сможете услышать цельное звучание оркестра.</w:t>
      </w:r>
    </w:p>
    <w:p w:rsidR="004E01D8" w:rsidRDefault="004E01D8">
      <w:r>
        <w:t>На таком концерте действуют те же правила, что и в театре, только до начала концерта нужно ознакомиться с программой или внимательно слушать объявления ведущего концерта. Если не знаете произведения, подождите пока отреагирует более сведущая публика и присоединитесь к не.</w:t>
      </w:r>
    </w:p>
    <w:p w:rsidR="004E01D8" w:rsidRDefault="004E01D8">
      <w:r>
        <w:t>К шуму в залах филармоний относятся еще критичнее. Поэтому нужно принять все меры к тому, чтобы не мешать другим своим кашлем или другим шумом.</w:t>
      </w:r>
    </w:p>
    <w:p w:rsidR="004E01D8" w:rsidRDefault="004E01D8">
      <w:pPr>
        <w:pStyle w:val="1"/>
      </w:pPr>
      <w:r>
        <w:t>Правила поведения в кино</w:t>
      </w:r>
    </w:p>
    <w:p w:rsidR="004E01D8" w:rsidRDefault="004E01D8">
      <w:r>
        <w:t>В кино можно прийти в течение дня, не готовясь заблаговременно, - отсюда большая свобода действий. Если вы не сняли верхнюю одежду в гардеробе, осторожно, не задев соседа положите пальто себе на колени.</w:t>
      </w:r>
    </w:p>
    <w:p w:rsidR="004E01D8" w:rsidRDefault="004E01D8">
      <w:r>
        <w:t>Если у вас мохнатая шапка ее нужно снять.</w:t>
      </w:r>
    </w:p>
    <w:p w:rsidR="004E01D8" w:rsidRDefault="004E01D8">
      <w:r>
        <w:t>На фестивальных премьерах, различных кинопраздниках действуют правила поведения, как в театре театральные, в том числе аплодисменты во время просмотра и по окончании его.</w:t>
      </w:r>
    </w:p>
    <w:p w:rsidR="004E01D8" w:rsidRDefault="004E01D8">
      <w:r>
        <w:t>На обычном киносеансе следует соблюдать те же правила, что и в театре: не шуметь, приходить до начала сеанса, занимать только свои места, проходить в случае необходимости лицом к сидящим, не жевать, не сорить, не уходить до окончания сеанса. Можно покинуть зал только в случае, если фильм совсем не оправдал ваших ожиданий, стараясь при этом не мешать окружающим.</w:t>
      </w:r>
      <w:bookmarkStart w:id="0" w:name="_GoBack"/>
      <w:bookmarkEnd w:id="0"/>
    </w:p>
    <w:sectPr w:rsidR="004E01D8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1D8" w:rsidRDefault="004E01D8">
      <w:pPr>
        <w:spacing w:line="240" w:lineRule="auto"/>
      </w:pPr>
      <w:r>
        <w:separator/>
      </w:r>
    </w:p>
  </w:endnote>
  <w:endnote w:type="continuationSeparator" w:id="0">
    <w:p w:rsidR="004E01D8" w:rsidRDefault="004E0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1D8" w:rsidRDefault="004E01D8">
      <w:pPr>
        <w:spacing w:line="240" w:lineRule="auto"/>
      </w:pPr>
      <w:r>
        <w:separator/>
      </w:r>
    </w:p>
  </w:footnote>
  <w:footnote w:type="continuationSeparator" w:id="0">
    <w:p w:rsidR="004E01D8" w:rsidRDefault="004E01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1D8" w:rsidRDefault="004E01D8">
    <w:pPr>
      <w:pStyle w:val="a5"/>
      <w:framePr w:wrap="around" w:vAnchor="text" w:hAnchor="margin" w:xAlign="center" w:y="1"/>
      <w:rPr>
        <w:rStyle w:val="a6"/>
      </w:rPr>
    </w:pPr>
  </w:p>
  <w:p w:rsidR="004E01D8" w:rsidRDefault="004E01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1D8" w:rsidRDefault="004E01D8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4E01D8" w:rsidRDefault="004E01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A65"/>
    <w:multiLevelType w:val="multilevel"/>
    <w:tmpl w:val="6876F2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1">
    <w:nsid w:val="196036BA"/>
    <w:multiLevelType w:val="multilevel"/>
    <w:tmpl w:val="EBA81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6EFE477B"/>
    <w:multiLevelType w:val="hybridMultilevel"/>
    <w:tmpl w:val="F74E083A"/>
    <w:lvl w:ilvl="0" w:tplc="A9FCD054">
      <w:start w:val="1"/>
      <w:numFmt w:val="decimal"/>
      <w:lvlText w:val="%1."/>
      <w:lvlJc w:val="left"/>
      <w:pPr>
        <w:tabs>
          <w:tab w:val="num" w:pos="1800"/>
        </w:tabs>
        <w:ind w:left="17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87452FB"/>
    <w:multiLevelType w:val="multilevel"/>
    <w:tmpl w:val="804EB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249"/>
    <w:rsid w:val="004E01D8"/>
    <w:rsid w:val="0053495F"/>
    <w:rsid w:val="00695249"/>
    <w:rsid w:val="00D6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65E85-B4BF-4E8B-BE6E-A44A36DD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after="240"/>
      <w:ind w:firstLine="0"/>
      <w:jc w:val="center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5"/>
      </w:numPr>
      <w:spacing w:before="240" w:after="12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5"/>
      </w:numPr>
      <w:spacing w:before="120" w:after="120"/>
      <w:jc w:val="left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pacing w:line="240" w:lineRule="auto"/>
      <w:ind w:firstLine="0"/>
    </w:pPr>
    <w:rPr>
      <w:sz w:val="20"/>
      <w:szCs w:val="16"/>
    </w:rPr>
  </w:style>
  <w:style w:type="paragraph" w:customStyle="1" w:styleId="a4">
    <w:name w:val="Таблица"/>
    <w:basedOn w:val="a"/>
    <w:pPr>
      <w:spacing w:line="240" w:lineRule="auto"/>
      <w:ind w:firstLine="0"/>
      <w:jc w:val="left"/>
    </w:pPr>
    <w:rPr>
      <w:sz w:val="24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Self</Company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svetik</dc:creator>
  <cp:keywords/>
  <dc:description/>
  <cp:lastModifiedBy>admin</cp:lastModifiedBy>
  <cp:revision>2</cp:revision>
  <dcterms:created xsi:type="dcterms:W3CDTF">2014-02-12T20:53:00Z</dcterms:created>
  <dcterms:modified xsi:type="dcterms:W3CDTF">2014-02-12T20:53:00Z</dcterms:modified>
</cp:coreProperties>
</file>