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E2E" w:rsidRDefault="00655E2E">
      <w:pPr>
        <w:pStyle w:val="a5"/>
        <w:rPr>
          <w:rFonts w:ascii="Courier New" w:hAnsi="Courier New" w:cs="Courier New"/>
        </w:rPr>
      </w:pPr>
      <w:r>
        <w:rPr>
          <w:rFonts w:ascii="Courier New" w:hAnsi="Courier New" w:cs="Courier New"/>
        </w:rPr>
        <w:t>МИНИСТЕРСТВО  ОБРАЗОВАНИЯ  РОССИЙСКОЙ  ФЕДЕРАЦИИ</w:t>
      </w:r>
    </w:p>
    <w:p w:rsidR="00655E2E" w:rsidRDefault="00655E2E">
      <w:pPr>
        <w:spacing w:line="360" w:lineRule="auto"/>
        <w:ind w:left="851"/>
        <w:jc w:val="center"/>
        <w:rPr>
          <w:rFonts w:ascii="Courier New" w:hAnsi="Courier New" w:cs="Courier New"/>
          <w:sz w:val="24"/>
          <w:szCs w:val="24"/>
        </w:rPr>
      </w:pPr>
    </w:p>
    <w:p w:rsidR="00655E2E" w:rsidRDefault="00655E2E">
      <w:pPr>
        <w:spacing w:line="360" w:lineRule="auto"/>
        <w:ind w:left="851"/>
        <w:jc w:val="center"/>
        <w:rPr>
          <w:rFonts w:ascii="Courier New" w:hAnsi="Courier New" w:cs="Courier New"/>
          <w:sz w:val="24"/>
          <w:szCs w:val="24"/>
        </w:rPr>
      </w:pPr>
      <w:r>
        <w:rPr>
          <w:rFonts w:ascii="Courier New" w:hAnsi="Courier New" w:cs="Courier New"/>
          <w:sz w:val="24"/>
          <w:szCs w:val="24"/>
        </w:rPr>
        <w:t>НОВОСИБИРСКАЯ ГОСУДАРСТВЕННАЯ АКАДЕМИЯ</w:t>
      </w:r>
    </w:p>
    <w:p w:rsidR="00655E2E" w:rsidRDefault="00655E2E">
      <w:pPr>
        <w:spacing w:line="360" w:lineRule="auto"/>
        <w:ind w:left="851"/>
        <w:jc w:val="center"/>
        <w:rPr>
          <w:rFonts w:ascii="Courier New" w:hAnsi="Courier New" w:cs="Courier New"/>
          <w:sz w:val="24"/>
          <w:szCs w:val="24"/>
        </w:rPr>
      </w:pPr>
      <w:r>
        <w:rPr>
          <w:rFonts w:ascii="Courier New" w:hAnsi="Courier New" w:cs="Courier New"/>
          <w:sz w:val="24"/>
          <w:szCs w:val="24"/>
        </w:rPr>
        <w:t>ЭКОНОМИКИ И УПРАВЛЕНИЯ</w:t>
      </w:r>
    </w:p>
    <w:p w:rsidR="00655E2E" w:rsidRDefault="00655E2E">
      <w:pPr>
        <w:spacing w:line="360" w:lineRule="auto"/>
        <w:ind w:left="851"/>
        <w:jc w:val="center"/>
        <w:rPr>
          <w:rFonts w:ascii="Courier New" w:hAnsi="Courier New" w:cs="Courier New"/>
          <w:sz w:val="24"/>
          <w:szCs w:val="24"/>
        </w:rPr>
      </w:pPr>
    </w:p>
    <w:p w:rsidR="00655E2E" w:rsidRDefault="00655E2E">
      <w:pPr>
        <w:spacing w:line="360" w:lineRule="auto"/>
        <w:ind w:left="851"/>
        <w:jc w:val="center"/>
        <w:rPr>
          <w:rFonts w:ascii="Courier New" w:hAnsi="Courier New" w:cs="Courier New"/>
          <w:sz w:val="24"/>
          <w:szCs w:val="24"/>
        </w:rPr>
      </w:pPr>
    </w:p>
    <w:p w:rsidR="00655E2E" w:rsidRDefault="00655E2E">
      <w:pPr>
        <w:spacing w:line="360" w:lineRule="auto"/>
        <w:ind w:left="851"/>
        <w:jc w:val="center"/>
        <w:rPr>
          <w:rFonts w:ascii="Courier New" w:hAnsi="Courier New" w:cs="Courier New"/>
          <w:sz w:val="24"/>
          <w:szCs w:val="24"/>
        </w:rPr>
      </w:pPr>
    </w:p>
    <w:p w:rsidR="00655E2E" w:rsidRDefault="00655E2E">
      <w:pPr>
        <w:spacing w:line="360" w:lineRule="auto"/>
        <w:ind w:left="851"/>
        <w:jc w:val="center"/>
        <w:rPr>
          <w:rFonts w:ascii="Courier New" w:hAnsi="Courier New" w:cs="Courier New"/>
          <w:sz w:val="24"/>
          <w:szCs w:val="24"/>
        </w:rPr>
      </w:pPr>
    </w:p>
    <w:p w:rsidR="00655E2E" w:rsidRDefault="00655E2E">
      <w:pPr>
        <w:spacing w:line="360" w:lineRule="auto"/>
        <w:ind w:left="851"/>
        <w:jc w:val="center"/>
        <w:rPr>
          <w:rFonts w:ascii="Courier New" w:hAnsi="Courier New" w:cs="Courier New"/>
          <w:sz w:val="24"/>
          <w:szCs w:val="24"/>
        </w:rPr>
      </w:pPr>
    </w:p>
    <w:p w:rsidR="00655E2E" w:rsidRDefault="00655E2E">
      <w:pPr>
        <w:spacing w:line="360" w:lineRule="auto"/>
        <w:ind w:left="851"/>
        <w:jc w:val="center"/>
        <w:rPr>
          <w:rFonts w:ascii="Courier New" w:hAnsi="Courier New" w:cs="Courier New"/>
          <w:sz w:val="24"/>
          <w:szCs w:val="24"/>
        </w:rPr>
      </w:pPr>
      <w:r>
        <w:rPr>
          <w:rFonts w:ascii="Courier New" w:hAnsi="Courier New" w:cs="Courier New"/>
          <w:sz w:val="24"/>
          <w:szCs w:val="24"/>
        </w:rPr>
        <w:t>КОНТРОЛЬНАЯ РАБОТА</w:t>
      </w:r>
    </w:p>
    <w:p w:rsidR="00655E2E" w:rsidRDefault="00655E2E">
      <w:pPr>
        <w:spacing w:line="360" w:lineRule="auto"/>
        <w:ind w:left="851"/>
        <w:jc w:val="center"/>
        <w:rPr>
          <w:rFonts w:ascii="Courier New" w:hAnsi="Courier New" w:cs="Courier New"/>
          <w:sz w:val="24"/>
          <w:szCs w:val="24"/>
        </w:rPr>
      </w:pPr>
    </w:p>
    <w:p w:rsidR="00655E2E" w:rsidRDefault="00655E2E">
      <w:pPr>
        <w:spacing w:line="360" w:lineRule="auto"/>
        <w:ind w:left="851"/>
        <w:jc w:val="center"/>
        <w:rPr>
          <w:rFonts w:ascii="Courier New" w:hAnsi="Courier New" w:cs="Courier New"/>
          <w:sz w:val="24"/>
          <w:szCs w:val="24"/>
        </w:rPr>
      </w:pPr>
    </w:p>
    <w:p w:rsidR="00655E2E" w:rsidRDefault="00655E2E">
      <w:pPr>
        <w:spacing w:line="360" w:lineRule="auto"/>
        <w:ind w:left="851"/>
        <w:jc w:val="center"/>
        <w:rPr>
          <w:rFonts w:ascii="Courier New" w:hAnsi="Courier New" w:cs="Courier New"/>
          <w:sz w:val="24"/>
          <w:szCs w:val="24"/>
        </w:rPr>
      </w:pPr>
    </w:p>
    <w:p w:rsidR="00655E2E" w:rsidRDefault="00655E2E">
      <w:pPr>
        <w:spacing w:line="360" w:lineRule="auto"/>
        <w:ind w:left="851"/>
        <w:jc w:val="center"/>
        <w:rPr>
          <w:rFonts w:ascii="Courier New" w:hAnsi="Courier New" w:cs="Courier New"/>
          <w:sz w:val="24"/>
          <w:szCs w:val="24"/>
        </w:rPr>
      </w:pPr>
    </w:p>
    <w:p w:rsidR="00655E2E" w:rsidRDefault="00655E2E">
      <w:pPr>
        <w:pStyle w:val="1"/>
        <w:rPr>
          <w:rFonts w:ascii="Courier New" w:hAnsi="Courier New" w:cs="Courier New"/>
        </w:rPr>
      </w:pPr>
      <w:r>
        <w:rPr>
          <w:rFonts w:ascii="Courier New" w:hAnsi="Courier New" w:cs="Courier New"/>
        </w:rPr>
        <w:t>По курсу: «Бюджет и внебюджетные фонды»</w:t>
      </w:r>
    </w:p>
    <w:p w:rsidR="00655E2E" w:rsidRDefault="00655E2E">
      <w:pPr>
        <w:spacing w:line="360" w:lineRule="auto"/>
        <w:ind w:left="851"/>
        <w:rPr>
          <w:rFonts w:ascii="Courier New" w:hAnsi="Courier New" w:cs="Courier New"/>
          <w:sz w:val="24"/>
          <w:szCs w:val="24"/>
        </w:rPr>
      </w:pPr>
      <w:r>
        <w:rPr>
          <w:rFonts w:ascii="Courier New" w:hAnsi="Courier New" w:cs="Courier New"/>
          <w:sz w:val="24"/>
          <w:szCs w:val="24"/>
        </w:rPr>
        <w:t>На тему: «Местные бюджеты»</w:t>
      </w:r>
    </w:p>
    <w:p w:rsidR="00655E2E" w:rsidRDefault="00655E2E">
      <w:pPr>
        <w:spacing w:line="360" w:lineRule="auto"/>
        <w:ind w:left="851"/>
        <w:rPr>
          <w:rFonts w:ascii="Courier New" w:hAnsi="Courier New" w:cs="Courier New"/>
          <w:sz w:val="24"/>
          <w:szCs w:val="24"/>
        </w:rPr>
      </w:pPr>
      <w:r>
        <w:rPr>
          <w:rFonts w:ascii="Courier New" w:hAnsi="Courier New" w:cs="Courier New"/>
          <w:sz w:val="24"/>
          <w:szCs w:val="24"/>
        </w:rPr>
        <w:t xml:space="preserve">Студента группы </w:t>
      </w:r>
      <w:r>
        <w:rPr>
          <w:rFonts w:ascii="Courier New" w:hAnsi="Courier New" w:cs="Courier New"/>
          <w:sz w:val="24"/>
          <w:szCs w:val="24"/>
          <w:lang w:val="en-US"/>
        </w:rPr>
        <w:t>IV</w:t>
      </w:r>
      <w:r>
        <w:rPr>
          <w:rFonts w:ascii="Courier New" w:hAnsi="Courier New" w:cs="Courier New"/>
          <w:sz w:val="24"/>
          <w:szCs w:val="24"/>
        </w:rPr>
        <w:t xml:space="preserve"> ФиК (на базе среднего общего)</w:t>
      </w:r>
    </w:p>
    <w:p w:rsidR="00655E2E" w:rsidRDefault="00655E2E">
      <w:pPr>
        <w:spacing w:line="360" w:lineRule="auto"/>
        <w:ind w:left="851"/>
        <w:rPr>
          <w:rFonts w:ascii="Courier New" w:hAnsi="Courier New" w:cs="Courier New"/>
          <w:sz w:val="24"/>
          <w:szCs w:val="24"/>
        </w:rPr>
      </w:pPr>
      <w:r>
        <w:rPr>
          <w:rFonts w:ascii="Courier New" w:hAnsi="Courier New" w:cs="Courier New"/>
          <w:sz w:val="24"/>
          <w:szCs w:val="24"/>
        </w:rPr>
        <w:t xml:space="preserve">               Дунаевой Светланы</w:t>
      </w:r>
    </w:p>
    <w:p w:rsidR="00655E2E" w:rsidRDefault="00655E2E">
      <w:pPr>
        <w:spacing w:line="360" w:lineRule="auto"/>
        <w:ind w:left="851"/>
        <w:rPr>
          <w:rFonts w:ascii="Courier New" w:hAnsi="Courier New" w:cs="Courier New"/>
          <w:sz w:val="24"/>
          <w:szCs w:val="24"/>
        </w:rPr>
      </w:pPr>
    </w:p>
    <w:p w:rsidR="00655E2E" w:rsidRDefault="00655E2E">
      <w:pPr>
        <w:spacing w:line="360" w:lineRule="auto"/>
        <w:ind w:left="851"/>
        <w:rPr>
          <w:rFonts w:ascii="Courier New" w:hAnsi="Courier New" w:cs="Courier New"/>
          <w:sz w:val="24"/>
          <w:szCs w:val="24"/>
        </w:rPr>
      </w:pPr>
    </w:p>
    <w:p w:rsidR="00655E2E" w:rsidRDefault="00655E2E">
      <w:pPr>
        <w:spacing w:line="360" w:lineRule="auto"/>
        <w:ind w:left="851"/>
        <w:rPr>
          <w:rFonts w:ascii="Courier New" w:hAnsi="Courier New" w:cs="Courier New"/>
          <w:sz w:val="24"/>
          <w:szCs w:val="24"/>
        </w:rPr>
      </w:pPr>
    </w:p>
    <w:p w:rsidR="00655E2E" w:rsidRDefault="00655E2E">
      <w:pPr>
        <w:spacing w:line="360" w:lineRule="auto"/>
        <w:ind w:left="851"/>
        <w:rPr>
          <w:rFonts w:ascii="Courier New" w:hAnsi="Courier New" w:cs="Courier New"/>
          <w:sz w:val="24"/>
          <w:szCs w:val="24"/>
          <w:lang w:val="en-US"/>
        </w:rPr>
      </w:pPr>
    </w:p>
    <w:p w:rsidR="00655E2E" w:rsidRDefault="00655E2E">
      <w:pPr>
        <w:spacing w:line="360" w:lineRule="auto"/>
        <w:ind w:left="851"/>
        <w:rPr>
          <w:rFonts w:ascii="Courier New" w:hAnsi="Courier New" w:cs="Courier New"/>
          <w:sz w:val="24"/>
          <w:szCs w:val="24"/>
          <w:lang w:val="en-US"/>
        </w:rPr>
      </w:pPr>
    </w:p>
    <w:p w:rsidR="00655E2E" w:rsidRDefault="00655E2E">
      <w:pPr>
        <w:spacing w:line="360" w:lineRule="auto"/>
        <w:ind w:left="851"/>
        <w:rPr>
          <w:rFonts w:ascii="Courier New" w:hAnsi="Courier New" w:cs="Courier New"/>
          <w:sz w:val="24"/>
          <w:szCs w:val="24"/>
          <w:lang w:val="en-US"/>
        </w:rPr>
      </w:pPr>
    </w:p>
    <w:p w:rsidR="00655E2E" w:rsidRDefault="00655E2E">
      <w:pPr>
        <w:spacing w:line="360" w:lineRule="auto"/>
        <w:ind w:left="851"/>
        <w:rPr>
          <w:rFonts w:ascii="Courier New" w:hAnsi="Courier New" w:cs="Courier New"/>
          <w:sz w:val="24"/>
          <w:szCs w:val="24"/>
        </w:rPr>
      </w:pPr>
    </w:p>
    <w:p w:rsidR="00655E2E" w:rsidRDefault="00655E2E">
      <w:pPr>
        <w:spacing w:line="360" w:lineRule="auto"/>
        <w:ind w:left="851"/>
        <w:rPr>
          <w:rFonts w:ascii="Courier New" w:hAnsi="Courier New" w:cs="Courier New"/>
          <w:sz w:val="24"/>
          <w:szCs w:val="24"/>
        </w:rPr>
      </w:pPr>
    </w:p>
    <w:p w:rsidR="00655E2E" w:rsidRDefault="00655E2E">
      <w:pPr>
        <w:spacing w:line="360" w:lineRule="auto"/>
        <w:ind w:left="851"/>
        <w:rPr>
          <w:rFonts w:ascii="Courier New" w:hAnsi="Courier New" w:cs="Courier New"/>
          <w:sz w:val="24"/>
          <w:szCs w:val="24"/>
        </w:rPr>
      </w:pPr>
    </w:p>
    <w:p w:rsidR="00655E2E" w:rsidRDefault="00655E2E">
      <w:pPr>
        <w:spacing w:line="360" w:lineRule="auto"/>
        <w:ind w:left="851"/>
        <w:rPr>
          <w:rFonts w:ascii="Courier New" w:hAnsi="Courier New" w:cs="Courier New"/>
          <w:sz w:val="24"/>
          <w:szCs w:val="24"/>
        </w:rPr>
      </w:pPr>
    </w:p>
    <w:p w:rsidR="00655E2E" w:rsidRDefault="00655E2E">
      <w:pPr>
        <w:spacing w:line="360" w:lineRule="auto"/>
        <w:ind w:left="851"/>
        <w:rPr>
          <w:rFonts w:ascii="Courier New" w:hAnsi="Courier New" w:cs="Courier New"/>
          <w:sz w:val="24"/>
          <w:szCs w:val="24"/>
        </w:rPr>
      </w:pPr>
    </w:p>
    <w:p w:rsidR="00655E2E" w:rsidRDefault="00655E2E">
      <w:pPr>
        <w:spacing w:line="360" w:lineRule="auto"/>
        <w:ind w:left="851"/>
        <w:rPr>
          <w:rFonts w:ascii="Courier New" w:hAnsi="Courier New" w:cs="Courier New"/>
          <w:sz w:val="24"/>
          <w:szCs w:val="24"/>
        </w:rPr>
      </w:pPr>
    </w:p>
    <w:p w:rsidR="00655E2E" w:rsidRDefault="00655E2E">
      <w:pPr>
        <w:spacing w:line="360" w:lineRule="auto"/>
        <w:ind w:left="851"/>
        <w:rPr>
          <w:rFonts w:ascii="Courier New" w:hAnsi="Courier New" w:cs="Courier New"/>
          <w:sz w:val="24"/>
          <w:szCs w:val="24"/>
        </w:rPr>
      </w:pPr>
    </w:p>
    <w:p w:rsidR="00655E2E" w:rsidRDefault="00655E2E">
      <w:pPr>
        <w:spacing w:line="360" w:lineRule="auto"/>
        <w:ind w:left="851"/>
        <w:rPr>
          <w:rFonts w:ascii="Courier New" w:hAnsi="Courier New" w:cs="Courier New"/>
          <w:sz w:val="24"/>
          <w:szCs w:val="24"/>
        </w:rPr>
      </w:pPr>
    </w:p>
    <w:p w:rsidR="00655E2E" w:rsidRDefault="00655E2E">
      <w:pPr>
        <w:spacing w:line="360" w:lineRule="auto"/>
        <w:ind w:left="851"/>
        <w:rPr>
          <w:rFonts w:ascii="Courier New" w:hAnsi="Courier New" w:cs="Courier New"/>
          <w:sz w:val="24"/>
          <w:szCs w:val="24"/>
        </w:rPr>
      </w:pPr>
    </w:p>
    <w:p w:rsidR="00655E2E" w:rsidRDefault="00655E2E">
      <w:pPr>
        <w:spacing w:line="360" w:lineRule="auto"/>
        <w:ind w:left="851"/>
        <w:rPr>
          <w:rFonts w:ascii="Courier New" w:hAnsi="Courier New" w:cs="Courier New"/>
          <w:sz w:val="24"/>
          <w:szCs w:val="24"/>
        </w:rPr>
      </w:pPr>
    </w:p>
    <w:p w:rsidR="00655E2E" w:rsidRDefault="00655E2E">
      <w:pPr>
        <w:spacing w:line="360" w:lineRule="auto"/>
        <w:ind w:left="851"/>
        <w:rPr>
          <w:rFonts w:ascii="Courier New" w:hAnsi="Courier New" w:cs="Courier New"/>
          <w:sz w:val="24"/>
          <w:szCs w:val="24"/>
        </w:rPr>
      </w:pPr>
    </w:p>
    <w:p w:rsidR="00655E2E" w:rsidRDefault="00655E2E">
      <w:pPr>
        <w:spacing w:line="360" w:lineRule="auto"/>
        <w:ind w:left="851"/>
        <w:jc w:val="center"/>
        <w:rPr>
          <w:rFonts w:ascii="Courier New" w:hAnsi="Courier New" w:cs="Courier New"/>
          <w:sz w:val="24"/>
          <w:szCs w:val="24"/>
        </w:rPr>
      </w:pPr>
      <w:r>
        <w:rPr>
          <w:rFonts w:ascii="Courier New" w:hAnsi="Courier New" w:cs="Courier New"/>
          <w:sz w:val="24"/>
          <w:szCs w:val="24"/>
        </w:rPr>
        <w:t>НОВОСИБИРСК 2000</w:t>
      </w:r>
    </w:p>
    <w:p w:rsidR="00655E2E" w:rsidRDefault="00655E2E">
      <w:pPr>
        <w:spacing w:line="360" w:lineRule="auto"/>
        <w:ind w:left="851"/>
        <w:jc w:val="both"/>
        <w:rPr>
          <w:rFonts w:ascii="Courier New" w:hAnsi="Courier New" w:cs="Courier New"/>
          <w:sz w:val="24"/>
          <w:szCs w:val="24"/>
        </w:rPr>
      </w:pPr>
    </w:p>
    <w:p w:rsidR="00655E2E" w:rsidRDefault="00655E2E">
      <w:pPr>
        <w:spacing w:line="360" w:lineRule="auto"/>
        <w:ind w:left="851"/>
        <w:jc w:val="both"/>
        <w:rPr>
          <w:rFonts w:ascii="Courier New" w:hAnsi="Courier New" w:cs="Courier New"/>
          <w:sz w:val="24"/>
          <w:szCs w:val="24"/>
        </w:rPr>
      </w:pPr>
    </w:p>
    <w:p w:rsidR="00655E2E" w:rsidRDefault="00655E2E">
      <w:pPr>
        <w:pStyle w:val="3"/>
        <w:rPr>
          <w:rFonts w:ascii="Courier New" w:hAnsi="Courier New" w:cs="Courier New"/>
        </w:rPr>
      </w:pPr>
      <w:r>
        <w:rPr>
          <w:rFonts w:ascii="Courier New" w:hAnsi="Courier New" w:cs="Courier New"/>
        </w:rPr>
        <w:t xml:space="preserve">П Л А Н </w:t>
      </w:r>
    </w:p>
    <w:p w:rsidR="00655E2E" w:rsidRDefault="00655E2E">
      <w:pPr>
        <w:spacing w:line="360" w:lineRule="auto"/>
        <w:ind w:left="851"/>
        <w:jc w:val="both"/>
        <w:rPr>
          <w:rFonts w:ascii="Courier New" w:hAnsi="Courier New" w:cs="Courier New"/>
          <w:sz w:val="24"/>
          <w:szCs w:val="24"/>
        </w:rPr>
      </w:pPr>
    </w:p>
    <w:p w:rsidR="00655E2E" w:rsidRDefault="00655E2E">
      <w:pPr>
        <w:spacing w:line="360" w:lineRule="auto"/>
        <w:ind w:left="851"/>
        <w:jc w:val="both"/>
        <w:rPr>
          <w:rFonts w:ascii="Courier New" w:hAnsi="Courier New" w:cs="Courier New"/>
          <w:sz w:val="24"/>
          <w:szCs w:val="24"/>
        </w:rPr>
      </w:pPr>
      <w:r>
        <w:rPr>
          <w:rFonts w:ascii="Courier New" w:hAnsi="Courier New" w:cs="Courier New"/>
          <w:sz w:val="24"/>
          <w:szCs w:val="24"/>
        </w:rPr>
        <w:t xml:space="preserve">Введение                                        3 </w:t>
      </w:r>
    </w:p>
    <w:p w:rsidR="00655E2E" w:rsidRDefault="00655E2E">
      <w:pPr>
        <w:numPr>
          <w:ilvl w:val="0"/>
          <w:numId w:val="6"/>
        </w:numPr>
        <w:spacing w:line="360" w:lineRule="auto"/>
        <w:ind w:left="851" w:firstLine="0"/>
        <w:jc w:val="both"/>
        <w:rPr>
          <w:rFonts w:ascii="Courier New" w:hAnsi="Courier New" w:cs="Courier New"/>
          <w:sz w:val="24"/>
          <w:szCs w:val="24"/>
        </w:rPr>
      </w:pPr>
      <w:r>
        <w:rPr>
          <w:rFonts w:ascii="Courier New" w:hAnsi="Courier New" w:cs="Courier New"/>
          <w:sz w:val="24"/>
          <w:szCs w:val="24"/>
        </w:rPr>
        <w:t>Роль местных бюджетов в социально-</w:t>
      </w:r>
    </w:p>
    <w:p w:rsidR="00655E2E" w:rsidRDefault="00655E2E">
      <w:pPr>
        <w:spacing w:line="360" w:lineRule="auto"/>
        <w:ind w:left="851"/>
        <w:jc w:val="both"/>
        <w:rPr>
          <w:rFonts w:ascii="Courier New" w:hAnsi="Courier New" w:cs="Courier New"/>
          <w:sz w:val="24"/>
          <w:szCs w:val="24"/>
        </w:rPr>
      </w:pPr>
      <w:r>
        <w:rPr>
          <w:rFonts w:ascii="Courier New" w:hAnsi="Courier New" w:cs="Courier New"/>
          <w:sz w:val="24"/>
          <w:szCs w:val="24"/>
        </w:rPr>
        <w:t>экономическом развитии территории               4</w:t>
      </w:r>
    </w:p>
    <w:p w:rsidR="00655E2E" w:rsidRDefault="00655E2E">
      <w:pPr>
        <w:numPr>
          <w:ilvl w:val="0"/>
          <w:numId w:val="6"/>
        </w:numPr>
        <w:spacing w:line="360" w:lineRule="auto"/>
        <w:jc w:val="both"/>
        <w:rPr>
          <w:rFonts w:ascii="Courier New" w:hAnsi="Courier New" w:cs="Courier New"/>
          <w:sz w:val="24"/>
          <w:szCs w:val="24"/>
        </w:rPr>
      </w:pPr>
      <w:r>
        <w:rPr>
          <w:rFonts w:ascii="Courier New" w:hAnsi="Courier New" w:cs="Courier New"/>
          <w:sz w:val="24"/>
          <w:szCs w:val="24"/>
        </w:rPr>
        <w:t>Доходы местных бюджетов, их состав,</w:t>
      </w:r>
    </w:p>
    <w:p w:rsidR="00655E2E" w:rsidRDefault="00655E2E">
      <w:pPr>
        <w:spacing w:line="360" w:lineRule="auto"/>
        <w:ind w:left="851"/>
        <w:jc w:val="both"/>
        <w:rPr>
          <w:rFonts w:ascii="Courier New" w:hAnsi="Courier New" w:cs="Courier New"/>
          <w:sz w:val="24"/>
          <w:szCs w:val="24"/>
        </w:rPr>
      </w:pPr>
      <w:r>
        <w:rPr>
          <w:rFonts w:ascii="Courier New" w:hAnsi="Courier New" w:cs="Courier New"/>
          <w:sz w:val="24"/>
          <w:szCs w:val="24"/>
        </w:rPr>
        <w:t>структура, динамика                             6</w:t>
      </w:r>
    </w:p>
    <w:p w:rsidR="00655E2E" w:rsidRDefault="00655E2E">
      <w:pPr>
        <w:numPr>
          <w:ilvl w:val="0"/>
          <w:numId w:val="6"/>
        </w:numPr>
        <w:spacing w:line="360" w:lineRule="auto"/>
        <w:ind w:left="851" w:firstLine="0"/>
        <w:jc w:val="both"/>
        <w:rPr>
          <w:rFonts w:ascii="Courier New" w:hAnsi="Courier New" w:cs="Courier New"/>
          <w:sz w:val="24"/>
          <w:szCs w:val="24"/>
        </w:rPr>
      </w:pPr>
      <w:r>
        <w:rPr>
          <w:rFonts w:ascii="Courier New" w:hAnsi="Courier New" w:cs="Courier New"/>
          <w:sz w:val="24"/>
          <w:szCs w:val="24"/>
        </w:rPr>
        <w:t xml:space="preserve">Расходы местных бюджетов, особенности </w:t>
      </w:r>
    </w:p>
    <w:p w:rsidR="00655E2E" w:rsidRDefault="00655E2E">
      <w:pPr>
        <w:spacing w:line="360" w:lineRule="auto"/>
        <w:ind w:left="851"/>
        <w:jc w:val="both"/>
        <w:rPr>
          <w:rFonts w:ascii="Courier New" w:hAnsi="Courier New" w:cs="Courier New"/>
          <w:sz w:val="24"/>
          <w:szCs w:val="24"/>
        </w:rPr>
      </w:pPr>
      <w:r>
        <w:rPr>
          <w:rFonts w:ascii="Courier New" w:hAnsi="Courier New" w:cs="Courier New"/>
          <w:sz w:val="24"/>
          <w:szCs w:val="24"/>
        </w:rPr>
        <w:t>функционирования бюджетных  учреждений          9</w:t>
      </w:r>
    </w:p>
    <w:p w:rsidR="00655E2E" w:rsidRDefault="00655E2E">
      <w:pPr>
        <w:pStyle w:val="3"/>
        <w:rPr>
          <w:rFonts w:ascii="Courier New" w:hAnsi="Courier New" w:cs="Courier New"/>
        </w:rPr>
      </w:pPr>
      <w:r>
        <w:rPr>
          <w:rFonts w:ascii="Courier New" w:hAnsi="Courier New" w:cs="Courier New"/>
        </w:rPr>
        <w:t>Заключение                                     12</w:t>
      </w:r>
    </w:p>
    <w:p w:rsidR="00655E2E" w:rsidRDefault="00655E2E">
      <w:pPr>
        <w:spacing w:line="360" w:lineRule="auto"/>
        <w:ind w:left="851"/>
        <w:jc w:val="both"/>
        <w:rPr>
          <w:rFonts w:ascii="Courier New" w:hAnsi="Courier New" w:cs="Courier New"/>
          <w:sz w:val="24"/>
          <w:szCs w:val="24"/>
        </w:rPr>
      </w:pPr>
      <w:r>
        <w:rPr>
          <w:rFonts w:ascii="Courier New" w:hAnsi="Courier New" w:cs="Courier New"/>
          <w:sz w:val="24"/>
          <w:szCs w:val="24"/>
        </w:rPr>
        <w:t xml:space="preserve">Список литературы                              13   </w:t>
      </w:r>
    </w:p>
    <w:p w:rsidR="00655E2E" w:rsidRDefault="00655E2E">
      <w:pPr>
        <w:spacing w:line="360" w:lineRule="auto"/>
        <w:ind w:left="851"/>
        <w:jc w:val="both"/>
        <w:rPr>
          <w:rFonts w:ascii="Courier New" w:hAnsi="Courier New" w:cs="Courier New"/>
          <w:sz w:val="24"/>
          <w:szCs w:val="24"/>
        </w:rPr>
      </w:pPr>
    </w:p>
    <w:p w:rsidR="00655E2E" w:rsidRDefault="00655E2E">
      <w:pPr>
        <w:spacing w:line="360" w:lineRule="auto"/>
        <w:ind w:left="851"/>
        <w:jc w:val="both"/>
        <w:rPr>
          <w:rFonts w:ascii="Courier New" w:hAnsi="Courier New" w:cs="Courier New"/>
          <w:sz w:val="24"/>
          <w:szCs w:val="24"/>
        </w:rPr>
      </w:pPr>
    </w:p>
    <w:p w:rsidR="00655E2E" w:rsidRDefault="00655E2E">
      <w:pPr>
        <w:spacing w:line="360" w:lineRule="auto"/>
        <w:ind w:left="851"/>
        <w:jc w:val="both"/>
        <w:rPr>
          <w:rFonts w:ascii="Courier New" w:hAnsi="Courier New" w:cs="Courier New"/>
          <w:sz w:val="24"/>
          <w:szCs w:val="24"/>
        </w:rPr>
      </w:pPr>
    </w:p>
    <w:p w:rsidR="00655E2E" w:rsidRDefault="00655E2E">
      <w:pPr>
        <w:spacing w:line="360" w:lineRule="auto"/>
        <w:ind w:left="851"/>
        <w:jc w:val="both"/>
        <w:rPr>
          <w:rFonts w:ascii="Courier New" w:hAnsi="Courier New" w:cs="Courier New"/>
          <w:sz w:val="24"/>
          <w:szCs w:val="24"/>
        </w:rPr>
      </w:pPr>
    </w:p>
    <w:p w:rsidR="00655E2E" w:rsidRDefault="00655E2E">
      <w:pPr>
        <w:spacing w:line="360" w:lineRule="auto"/>
        <w:ind w:left="851"/>
        <w:jc w:val="both"/>
        <w:rPr>
          <w:rFonts w:ascii="Courier New" w:hAnsi="Courier New" w:cs="Courier New"/>
          <w:sz w:val="24"/>
          <w:szCs w:val="24"/>
        </w:rPr>
      </w:pPr>
    </w:p>
    <w:p w:rsidR="00655E2E" w:rsidRDefault="00655E2E">
      <w:pPr>
        <w:spacing w:line="360" w:lineRule="auto"/>
        <w:ind w:left="851"/>
        <w:jc w:val="both"/>
        <w:rPr>
          <w:rFonts w:ascii="Courier New" w:hAnsi="Courier New" w:cs="Courier New"/>
          <w:sz w:val="24"/>
          <w:szCs w:val="24"/>
        </w:rPr>
      </w:pPr>
    </w:p>
    <w:p w:rsidR="00655E2E" w:rsidRDefault="00655E2E">
      <w:pPr>
        <w:spacing w:line="360" w:lineRule="auto"/>
        <w:ind w:left="851"/>
        <w:jc w:val="both"/>
        <w:rPr>
          <w:rFonts w:ascii="Courier New" w:hAnsi="Courier New" w:cs="Courier New"/>
          <w:sz w:val="24"/>
          <w:szCs w:val="24"/>
        </w:rPr>
      </w:pPr>
    </w:p>
    <w:p w:rsidR="00655E2E" w:rsidRDefault="00655E2E">
      <w:pPr>
        <w:spacing w:line="360" w:lineRule="auto"/>
        <w:ind w:left="851"/>
        <w:jc w:val="both"/>
        <w:rPr>
          <w:rFonts w:ascii="Courier New" w:hAnsi="Courier New" w:cs="Courier New"/>
          <w:sz w:val="24"/>
          <w:szCs w:val="24"/>
        </w:rPr>
      </w:pPr>
    </w:p>
    <w:p w:rsidR="00655E2E" w:rsidRDefault="00655E2E">
      <w:pPr>
        <w:spacing w:line="360" w:lineRule="auto"/>
        <w:ind w:left="851"/>
        <w:jc w:val="both"/>
        <w:rPr>
          <w:rFonts w:ascii="Courier New" w:hAnsi="Courier New" w:cs="Courier New"/>
          <w:sz w:val="24"/>
          <w:szCs w:val="24"/>
        </w:rPr>
      </w:pPr>
    </w:p>
    <w:p w:rsidR="00655E2E" w:rsidRDefault="00655E2E">
      <w:pPr>
        <w:spacing w:line="360" w:lineRule="auto"/>
        <w:ind w:left="851"/>
        <w:jc w:val="both"/>
        <w:rPr>
          <w:rFonts w:ascii="Courier New" w:hAnsi="Courier New" w:cs="Courier New"/>
          <w:sz w:val="24"/>
          <w:szCs w:val="24"/>
        </w:rPr>
      </w:pPr>
    </w:p>
    <w:p w:rsidR="00655E2E" w:rsidRDefault="00655E2E">
      <w:pPr>
        <w:spacing w:line="360" w:lineRule="auto"/>
        <w:ind w:left="851"/>
        <w:jc w:val="both"/>
        <w:rPr>
          <w:rFonts w:ascii="Courier New" w:hAnsi="Courier New" w:cs="Courier New"/>
          <w:sz w:val="24"/>
          <w:szCs w:val="24"/>
        </w:rPr>
      </w:pPr>
    </w:p>
    <w:p w:rsidR="00655E2E" w:rsidRDefault="00655E2E">
      <w:pPr>
        <w:spacing w:line="360" w:lineRule="auto"/>
        <w:ind w:left="851"/>
        <w:jc w:val="both"/>
        <w:rPr>
          <w:rFonts w:ascii="Courier New" w:hAnsi="Courier New" w:cs="Courier New"/>
          <w:sz w:val="24"/>
          <w:szCs w:val="24"/>
        </w:rPr>
      </w:pPr>
    </w:p>
    <w:p w:rsidR="00655E2E" w:rsidRDefault="00655E2E">
      <w:pPr>
        <w:spacing w:line="360" w:lineRule="auto"/>
        <w:ind w:left="851"/>
        <w:jc w:val="both"/>
        <w:rPr>
          <w:rFonts w:ascii="Courier New" w:hAnsi="Courier New" w:cs="Courier New"/>
          <w:sz w:val="24"/>
          <w:szCs w:val="24"/>
        </w:rPr>
      </w:pPr>
    </w:p>
    <w:p w:rsidR="00655E2E" w:rsidRDefault="00655E2E">
      <w:pPr>
        <w:spacing w:line="360" w:lineRule="auto"/>
        <w:ind w:left="851"/>
        <w:jc w:val="both"/>
        <w:rPr>
          <w:rFonts w:ascii="Courier New" w:hAnsi="Courier New" w:cs="Courier New"/>
          <w:sz w:val="24"/>
          <w:szCs w:val="24"/>
        </w:rPr>
      </w:pPr>
    </w:p>
    <w:p w:rsidR="00655E2E" w:rsidRDefault="00655E2E">
      <w:pPr>
        <w:spacing w:line="360" w:lineRule="auto"/>
        <w:ind w:left="851"/>
        <w:jc w:val="both"/>
        <w:rPr>
          <w:rFonts w:ascii="Courier New" w:hAnsi="Courier New" w:cs="Courier New"/>
          <w:sz w:val="24"/>
          <w:szCs w:val="24"/>
        </w:rPr>
      </w:pPr>
    </w:p>
    <w:p w:rsidR="00655E2E" w:rsidRDefault="00655E2E">
      <w:pPr>
        <w:spacing w:line="360" w:lineRule="auto"/>
        <w:ind w:left="851"/>
        <w:jc w:val="both"/>
        <w:rPr>
          <w:rFonts w:ascii="Courier New" w:hAnsi="Courier New" w:cs="Courier New"/>
          <w:sz w:val="24"/>
          <w:szCs w:val="24"/>
        </w:rPr>
      </w:pPr>
    </w:p>
    <w:p w:rsidR="00655E2E" w:rsidRDefault="00655E2E">
      <w:pPr>
        <w:spacing w:line="360" w:lineRule="auto"/>
        <w:ind w:left="851"/>
        <w:jc w:val="both"/>
        <w:rPr>
          <w:rFonts w:ascii="Courier New" w:hAnsi="Courier New" w:cs="Courier New"/>
          <w:sz w:val="24"/>
          <w:szCs w:val="24"/>
        </w:rPr>
      </w:pPr>
    </w:p>
    <w:p w:rsidR="00655E2E" w:rsidRDefault="00655E2E">
      <w:pPr>
        <w:spacing w:line="360" w:lineRule="auto"/>
        <w:ind w:left="851"/>
        <w:jc w:val="both"/>
        <w:rPr>
          <w:rFonts w:ascii="Courier New" w:hAnsi="Courier New" w:cs="Courier New"/>
          <w:sz w:val="24"/>
          <w:szCs w:val="24"/>
        </w:rPr>
      </w:pPr>
    </w:p>
    <w:p w:rsidR="00655E2E" w:rsidRDefault="00655E2E">
      <w:pPr>
        <w:spacing w:line="360" w:lineRule="auto"/>
        <w:ind w:left="851"/>
        <w:jc w:val="both"/>
        <w:rPr>
          <w:rFonts w:ascii="Courier New" w:hAnsi="Courier New" w:cs="Courier New"/>
          <w:sz w:val="24"/>
          <w:szCs w:val="24"/>
        </w:rPr>
      </w:pPr>
    </w:p>
    <w:p w:rsidR="00655E2E" w:rsidRDefault="00655E2E">
      <w:pPr>
        <w:spacing w:line="360" w:lineRule="auto"/>
        <w:ind w:left="851"/>
        <w:jc w:val="both"/>
        <w:rPr>
          <w:rFonts w:ascii="Courier New" w:hAnsi="Courier New" w:cs="Courier New"/>
          <w:sz w:val="24"/>
          <w:szCs w:val="24"/>
        </w:rPr>
      </w:pPr>
    </w:p>
    <w:p w:rsidR="00655E2E" w:rsidRDefault="00655E2E">
      <w:pPr>
        <w:spacing w:line="360" w:lineRule="auto"/>
        <w:ind w:left="851"/>
        <w:jc w:val="both"/>
        <w:rPr>
          <w:rFonts w:ascii="Courier New" w:hAnsi="Courier New" w:cs="Courier New"/>
          <w:sz w:val="24"/>
          <w:szCs w:val="24"/>
        </w:rPr>
      </w:pPr>
    </w:p>
    <w:p w:rsidR="00655E2E" w:rsidRDefault="00655E2E">
      <w:pPr>
        <w:spacing w:line="360" w:lineRule="auto"/>
        <w:ind w:left="851"/>
        <w:jc w:val="both"/>
        <w:rPr>
          <w:rFonts w:ascii="Courier New" w:hAnsi="Courier New" w:cs="Courier New"/>
          <w:sz w:val="24"/>
          <w:szCs w:val="24"/>
        </w:rPr>
      </w:pPr>
    </w:p>
    <w:p w:rsidR="00655E2E" w:rsidRDefault="00655E2E">
      <w:pPr>
        <w:spacing w:line="360" w:lineRule="auto"/>
        <w:ind w:left="851"/>
        <w:jc w:val="both"/>
        <w:rPr>
          <w:rFonts w:ascii="Courier New" w:hAnsi="Courier New" w:cs="Courier New"/>
          <w:sz w:val="24"/>
          <w:szCs w:val="24"/>
        </w:rPr>
      </w:pPr>
    </w:p>
    <w:p w:rsidR="00655E2E" w:rsidRDefault="00655E2E">
      <w:pPr>
        <w:pStyle w:val="4"/>
        <w:rPr>
          <w:rFonts w:ascii="Courier New" w:hAnsi="Courier New" w:cs="Courier New"/>
        </w:rPr>
      </w:pPr>
    </w:p>
    <w:p w:rsidR="00655E2E" w:rsidRDefault="00655E2E">
      <w:pPr>
        <w:pStyle w:val="4"/>
        <w:rPr>
          <w:rFonts w:ascii="Courier New" w:hAnsi="Courier New" w:cs="Courier New"/>
        </w:rPr>
      </w:pPr>
      <w:r>
        <w:rPr>
          <w:rFonts w:ascii="Courier New" w:hAnsi="Courier New" w:cs="Courier New"/>
        </w:rPr>
        <w:t>Введение</w:t>
      </w: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pStyle w:val="a6"/>
        <w:ind w:right="0"/>
        <w:rPr>
          <w:rFonts w:ascii="Courier New" w:hAnsi="Courier New" w:cs="Courier New"/>
          <w:szCs w:val="20"/>
        </w:rPr>
      </w:pPr>
      <w:r>
        <w:rPr>
          <w:rFonts w:ascii="Courier New" w:hAnsi="Courier New" w:cs="Courier New"/>
          <w:szCs w:val="20"/>
        </w:rPr>
        <w:t>В ХХ столетии во всем мире ускорился процесс развития демократических принципов в государственном устройстве и управлении. Во многих странах обязательный компонент демократического государственного строя – местное самоуправление, суть которого состоит в том, что его осуществляет само население через свободно избранные им представительные органы. Для выполнения функций, возложенных на территориальные представительные и исполнительные органы, они наделяются определенными имущественными и финансово-бюджетными правами.</w:t>
      </w:r>
    </w:p>
    <w:p w:rsidR="00655E2E" w:rsidRDefault="00655E2E">
      <w:pPr>
        <w:pStyle w:val="a6"/>
        <w:ind w:right="0"/>
        <w:rPr>
          <w:rFonts w:ascii="Courier New" w:hAnsi="Courier New" w:cs="Courier New"/>
          <w:szCs w:val="20"/>
        </w:rPr>
      </w:pPr>
      <w:r>
        <w:rPr>
          <w:rFonts w:ascii="Courier New" w:hAnsi="Courier New" w:cs="Courier New"/>
          <w:szCs w:val="20"/>
        </w:rPr>
        <w:t>В условиях демократии одной из важнейших составных частей финансовой системы государства являются территориальные финансы, которые охватывают территориальные бюджеты (в России это собственно республиканские и местные бюджеты) и финансы субъектов хозяйствования, используемые для удовлетворения территориальных потребностей.</w:t>
      </w:r>
    </w:p>
    <w:p w:rsidR="00655E2E" w:rsidRDefault="00655E2E">
      <w:pPr>
        <w:pStyle w:val="a6"/>
        <w:ind w:right="0"/>
        <w:rPr>
          <w:rFonts w:ascii="Courier New" w:hAnsi="Courier New" w:cs="Courier New"/>
          <w:szCs w:val="20"/>
        </w:rPr>
      </w:pPr>
      <w:r>
        <w:rPr>
          <w:rFonts w:ascii="Courier New" w:hAnsi="Courier New" w:cs="Courier New"/>
          <w:szCs w:val="20"/>
        </w:rPr>
        <w:t xml:space="preserve">Темой данной контрольной работы являются «Местные бюджеты», поэтому далее я рассматриваю вопросы, связанные именно с этим звеном территориальных бюджетов. </w:t>
      </w:r>
    </w:p>
    <w:p w:rsidR="00655E2E" w:rsidRDefault="00655E2E">
      <w:pPr>
        <w:pStyle w:val="a6"/>
        <w:ind w:right="0"/>
        <w:rPr>
          <w:rFonts w:ascii="Courier New" w:hAnsi="Courier New" w:cs="Courier New"/>
          <w:szCs w:val="20"/>
        </w:rPr>
      </w:pPr>
      <w:r>
        <w:rPr>
          <w:rFonts w:ascii="Courier New" w:hAnsi="Courier New" w:cs="Courier New"/>
          <w:szCs w:val="20"/>
        </w:rPr>
        <w:t>В первой части я рассматриваю, какую роль играют местные бюджеты в социально-экономическом развитии территории. Во второй части рассмотрены доходы бюджета, в третьей – расходы.  В заключение я остановлюсь на таком вопросе, как минимальные местные бюджеты или «бюджеты минимальной обеспеченности».</w:t>
      </w:r>
    </w:p>
    <w:p w:rsidR="00655E2E" w:rsidRDefault="00655E2E">
      <w:pPr>
        <w:pStyle w:val="a6"/>
        <w:ind w:right="0"/>
        <w:rPr>
          <w:rFonts w:ascii="Courier New" w:hAnsi="Courier New" w:cs="Courier New"/>
          <w:szCs w:val="20"/>
        </w:rPr>
      </w:pPr>
    </w:p>
    <w:p w:rsidR="00655E2E" w:rsidRDefault="00655E2E">
      <w:pPr>
        <w:pStyle w:val="a6"/>
        <w:ind w:right="0"/>
        <w:rPr>
          <w:rFonts w:ascii="Courier New" w:hAnsi="Courier New" w:cs="Courier New"/>
          <w:szCs w:val="20"/>
        </w:rPr>
      </w:pPr>
    </w:p>
    <w:p w:rsidR="00655E2E" w:rsidRDefault="00655E2E">
      <w:pPr>
        <w:pStyle w:val="a6"/>
        <w:ind w:right="0"/>
        <w:rPr>
          <w:rFonts w:ascii="Courier New" w:hAnsi="Courier New" w:cs="Courier New"/>
          <w:szCs w:val="20"/>
        </w:rPr>
      </w:pPr>
    </w:p>
    <w:p w:rsidR="00655E2E" w:rsidRDefault="00655E2E">
      <w:pPr>
        <w:pStyle w:val="a6"/>
        <w:numPr>
          <w:ilvl w:val="0"/>
          <w:numId w:val="2"/>
        </w:numPr>
        <w:ind w:right="0"/>
        <w:jc w:val="center"/>
        <w:rPr>
          <w:rFonts w:ascii="Courier New" w:hAnsi="Courier New" w:cs="Courier New"/>
          <w:szCs w:val="20"/>
        </w:rPr>
      </w:pPr>
      <w:r>
        <w:rPr>
          <w:rFonts w:ascii="Courier New" w:hAnsi="Courier New" w:cs="Courier New"/>
          <w:szCs w:val="20"/>
        </w:rPr>
        <w:t>Роль местных бюджетов в социально-экономическом развитии территории</w:t>
      </w:r>
    </w:p>
    <w:p w:rsidR="00655E2E" w:rsidRDefault="00655E2E">
      <w:pPr>
        <w:pStyle w:val="a6"/>
        <w:ind w:right="0" w:firstLine="0"/>
        <w:rPr>
          <w:rFonts w:ascii="Courier New" w:hAnsi="Courier New" w:cs="Courier New"/>
          <w:szCs w:val="20"/>
        </w:rPr>
      </w:pPr>
    </w:p>
    <w:p w:rsidR="00655E2E" w:rsidRDefault="00655E2E">
      <w:pPr>
        <w:pStyle w:val="a6"/>
        <w:ind w:right="0"/>
        <w:rPr>
          <w:rFonts w:ascii="Courier New" w:hAnsi="Courier New" w:cs="Courier New"/>
          <w:szCs w:val="20"/>
        </w:rPr>
      </w:pPr>
      <w:r>
        <w:rPr>
          <w:rFonts w:ascii="Courier New" w:hAnsi="Courier New" w:cs="Courier New"/>
          <w:szCs w:val="20"/>
        </w:rPr>
        <w:t>В последние десятилетия во многих государствах наблюдается регионализация экономических и социальных процессов. Все в большей мере функции регулирования этих процессов переходят от центральных уровней государственной власти к территориальным. Поэтому роль территориальных  финансов усиливается, а сфера их использования расширяется. *</w:t>
      </w:r>
    </w:p>
    <w:p w:rsidR="00655E2E" w:rsidRDefault="00655E2E">
      <w:pPr>
        <w:pStyle w:val="a6"/>
        <w:ind w:right="0"/>
        <w:rPr>
          <w:rFonts w:ascii="Courier New" w:hAnsi="Courier New" w:cs="Courier New"/>
          <w:szCs w:val="20"/>
        </w:rPr>
      </w:pPr>
      <w:r>
        <w:rPr>
          <w:rFonts w:ascii="Courier New" w:hAnsi="Courier New" w:cs="Courier New"/>
          <w:szCs w:val="20"/>
        </w:rPr>
        <w:t>Финансовой базой местных органов власти являются их бюджеты.  Бюджетные и имущественные права, предоставленные этим органам, дают им возможность составлять, рассматривать, утверждать и исполнять свои бюджеты, распоряжаться переданными в их ведение предприятиями и получать от них доходы.</w:t>
      </w:r>
    </w:p>
    <w:p w:rsidR="00655E2E" w:rsidRDefault="00655E2E">
      <w:pPr>
        <w:pStyle w:val="a6"/>
        <w:ind w:right="0"/>
        <w:rPr>
          <w:rFonts w:ascii="Courier New" w:hAnsi="Courier New" w:cs="Courier New"/>
          <w:szCs w:val="20"/>
        </w:rPr>
      </w:pPr>
      <w:r>
        <w:rPr>
          <w:rFonts w:ascii="Courier New" w:hAnsi="Courier New" w:cs="Courier New"/>
          <w:szCs w:val="20"/>
        </w:rPr>
        <w:t>Местные бюджеты – один из главных каналов доведения до населения конечных результатов производства. Через них общественные фонды потребления распределяются между отдельными группами населения. Из этих бюджетов в известной мере финансируется и развитие отраслей производственной сферы, в первую очередь местной и пищевой промышленности, коммунального хозяйства, объем продукции и услуги которых также являются важным компонентом обеспечения жизнедеятельности населения.</w:t>
      </w:r>
    </w:p>
    <w:p w:rsidR="00655E2E" w:rsidRDefault="00655E2E">
      <w:pPr>
        <w:pStyle w:val="a6"/>
        <w:ind w:right="0"/>
        <w:rPr>
          <w:rFonts w:ascii="Courier New" w:hAnsi="Courier New" w:cs="Courier New"/>
          <w:szCs w:val="20"/>
        </w:rPr>
      </w:pPr>
      <w:r>
        <w:rPr>
          <w:rFonts w:ascii="Courier New" w:hAnsi="Courier New" w:cs="Courier New"/>
          <w:szCs w:val="20"/>
        </w:rPr>
        <w:t>Экономическая сущность местных бюджетов проявляется в их назначении. Они выполняют следующие функции:</w:t>
      </w:r>
    </w:p>
    <w:p w:rsidR="00655E2E" w:rsidRDefault="00A1098E">
      <w:pPr>
        <w:pStyle w:val="a6"/>
        <w:ind w:right="0"/>
        <w:rPr>
          <w:rFonts w:ascii="Courier New" w:hAnsi="Courier New" w:cs="Courier New"/>
          <w:szCs w:val="20"/>
        </w:rPr>
      </w:pPr>
      <w:r>
        <w:rPr>
          <w:rFonts w:ascii="Courier New" w:hAnsi="Courier New" w:cs="Courier New"/>
          <w:noProof/>
          <w:szCs w:val="20"/>
        </w:rPr>
        <w:pict>
          <v:line id="_x0000_s1029" style="position:absolute;left:0;text-align:left;z-index:251656704" from="45pt,58.4pt" to="189pt,58.4pt" strokeweight=".5pt"/>
        </w:pict>
      </w:r>
      <w:r w:rsidR="00655E2E">
        <w:rPr>
          <w:rFonts w:ascii="Courier New" w:hAnsi="Courier New" w:cs="Courier New"/>
          <w:szCs w:val="20"/>
        </w:rPr>
        <w:t>формирование денежных фондов, являющихся финансовым обеспечением деятельности местных органов власти;</w:t>
      </w:r>
    </w:p>
    <w:p w:rsidR="00655E2E" w:rsidRDefault="00655E2E">
      <w:pPr>
        <w:tabs>
          <w:tab w:val="left" w:pos="915"/>
        </w:tabs>
        <w:ind w:left="851"/>
        <w:jc w:val="both"/>
        <w:rPr>
          <w:rFonts w:ascii="Courier New" w:hAnsi="Courier New" w:cs="Courier New"/>
          <w:sz w:val="24"/>
        </w:rPr>
      </w:pPr>
      <w:r>
        <w:rPr>
          <w:rFonts w:ascii="Courier New" w:hAnsi="Courier New" w:cs="Courier New"/>
          <w:sz w:val="24"/>
        </w:rPr>
        <w:tab/>
        <w:t>*Финансы. Денежное обращение. Кредит / Под ред. Л.А.Дробозиной. – М.: Финансы, ЮНИТИ, 2000.</w:t>
      </w:r>
    </w:p>
    <w:p w:rsidR="00655E2E" w:rsidRDefault="00655E2E">
      <w:pPr>
        <w:pStyle w:val="a6"/>
        <w:ind w:right="0"/>
        <w:rPr>
          <w:rFonts w:ascii="Courier New" w:hAnsi="Courier New" w:cs="Courier New"/>
          <w:szCs w:val="20"/>
        </w:rPr>
      </w:pPr>
      <w:r>
        <w:rPr>
          <w:rFonts w:ascii="Courier New" w:hAnsi="Courier New" w:cs="Courier New"/>
          <w:szCs w:val="20"/>
        </w:rPr>
        <w:t>распределение и использование этих фондов между отраслями народного хозяйства;</w:t>
      </w:r>
    </w:p>
    <w:p w:rsidR="00655E2E" w:rsidRDefault="00655E2E">
      <w:pPr>
        <w:pStyle w:val="a6"/>
        <w:ind w:right="0"/>
        <w:rPr>
          <w:rFonts w:ascii="Courier New" w:hAnsi="Courier New" w:cs="Courier New"/>
          <w:szCs w:val="20"/>
        </w:rPr>
      </w:pPr>
      <w:r>
        <w:rPr>
          <w:rFonts w:ascii="Courier New" w:hAnsi="Courier New" w:cs="Courier New"/>
          <w:szCs w:val="20"/>
        </w:rPr>
        <w:t>контроль за финансово-хозяйственной деятельностью предприятий, организаций и учреждений, подведомственных этим органам власти.</w:t>
      </w:r>
    </w:p>
    <w:p w:rsidR="00655E2E" w:rsidRDefault="00655E2E">
      <w:pPr>
        <w:pStyle w:val="a6"/>
        <w:ind w:right="0"/>
        <w:rPr>
          <w:rFonts w:ascii="Courier New" w:hAnsi="Courier New" w:cs="Courier New"/>
          <w:szCs w:val="20"/>
        </w:rPr>
      </w:pPr>
      <w:r>
        <w:rPr>
          <w:rFonts w:ascii="Courier New" w:hAnsi="Courier New" w:cs="Courier New"/>
          <w:szCs w:val="20"/>
        </w:rPr>
        <w:t>Важное значение имеют местные бюджеты в осуществлении общегосударственных экономических и социальных задач – в первую очередь в распределении государственных средств на содержание и развитие социальной инфраструктуры общества. Эти средства проходят через систему местных бюджетов, включающих более 29 тысяч городских, районных, поселковых и сельских бюджетов. Осуществление государством социальной политики требует больших материальных и финансовых ресурсов.*</w:t>
      </w:r>
    </w:p>
    <w:p w:rsidR="00655E2E" w:rsidRDefault="00655E2E">
      <w:pPr>
        <w:pStyle w:val="a6"/>
        <w:ind w:right="0"/>
        <w:rPr>
          <w:rFonts w:ascii="Courier New" w:hAnsi="Courier New" w:cs="Courier New"/>
          <w:szCs w:val="20"/>
        </w:rPr>
      </w:pPr>
      <w:r>
        <w:rPr>
          <w:rFonts w:ascii="Courier New" w:hAnsi="Courier New" w:cs="Courier New"/>
          <w:szCs w:val="20"/>
        </w:rPr>
        <w:t>Через местные бюджеты государство активно проводит социальную политику. На основе предоставления территориальным органам власти средств для их бюджетов осуществляется финансирование муниципального народного образование, здравоохранения, коммунального обслуживания населения, строительства и содержания дорог. При этом круг финансируемых мероприятий расширяется. За счет местных бюджетов стали финансироваться не только общеобразовательные школы, но и высшие и средние специальные учебные заведения (по нашему вузу этого не скажешь), крупные объекты здравоохранения, мероприятия по внутренней безопасности, правопорядку, охране окружающей среды.</w:t>
      </w:r>
    </w:p>
    <w:p w:rsidR="00655E2E" w:rsidRDefault="00655E2E">
      <w:pPr>
        <w:pStyle w:val="a6"/>
        <w:ind w:right="0"/>
        <w:rPr>
          <w:rFonts w:ascii="Courier New" w:hAnsi="Courier New" w:cs="Courier New"/>
          <w:szCs w:val="20"/>
        </w:rPr>
      </w:pPr>
      <w:r>
        <w:rPr>
          <w:rFonts w:ascii="Courier New" w:hAnsi="Courier New" w:cs="Courier New"/>
          <w:szCs w:val="20"/>
        </w:rPr>
        <w:t xml:space="preserve">В соответствии с БК РФ составлению местных бюджетов должны предшествовать разработка прогнозов социально-экономического   развития   территорий  и </w:t>
      </w:r>
    </w:p>
    <w:p w:rsidR="00655E2E" w:rsidRDefault="00A1098E">
      <w:pPr>
        <w:pStyle w:val="a6"/>
        <w:spacing w:line="240" w:lineRule="auto"/>
        <w:ind w:right="0" w:firstLine="0"/>
        <w:rPr>
          <w:rFonts w:ascii="Courier New" w:hAnsi="Courier New" w:cs="Courier New"/>
          <w:szCs w:val="20"/>
        </w:rPr>
      </w:pPr>
      <w:r>
        <w:rPr>
          <w:rFonts w:ascii="Courier New" w:hAnsi="Courier New" w:cs="Courier New"/>
          <w:noProof/>
        </w:rPr>
        <w:pict>
          <v:line id="_x0000_s1030" style="position:absolute;left:0;text-align:left;z-index:251657728" from="45pt,8.6pt" to="225pt,8.6pt"/>
        </w:pict>
      </w:r>
    </w:p>
    <w:p w:rsidR="00655E2E" w:rsidRDefault="00655E2E">
      <w:pPr>
        <w:pStyle w:val="a6"/>
        <w:spacing w:line="240" w:lineRule="auto"/>
        <w:ind w:right="0" w:firstLine="0"/>
        <w:rPr>
          <w:rFonts w:ascii="Courier New" w:hAnsi="Courier New" w:cs="Courier New"/>
          <w:szCs w:val="20"/>
        </w:rPr>
      </w:pPr>
      <w:r>
        <w:rPr>
          <w:rFonts w:ascii="Courier New" w:hAnsi="Courier New" w:cs="Courier New"/>
          <w:szCs w:val="20"/>
        </w:rPr>
        <w:t>*Бюджетная система России / Под ред. Г.Б.Поляка. – М.: ЮНИТИ-ДАНА, 2000.</w:t>
      </w:r>
    </w:p>
    <w:p w:rsidR="00655E2E" w:rsidRDefault="00655E2E">
      <w:pPr>
        <w:pStyle w:val="a6"/>
        <w:ind w:right="0"/>
        <w:rPr>
          <w:rFonts w:ascii="Courier New" w:hAnsi="Courier New" w:cs="Courier New"/>
          <w:szCs w:val="20"/>
        </w:rPr>
      </w:pPr>
    </w:p>
    <w:p w:rsidR="00655E2E" w:rsidRDefault="00655E2E">
      <w:pPr>
        <w:pStyle w:val="a6"/>
        <w:ind w:right="0" w:firstLine="0"/>
        <w:rPr>
          <w:rFonts w:ascii="Courier New" w:hAnsi="Courier New" w:cs="Courier New"/>
          <w:szCs w:val="20"/>
        </w:rPr>
      </w:pPr>
      <w:r>
        <w:rPr>
          <w:rFonts w:ascii="Courier New" w:hAnsi="Courier New" w:cs="Courier New"/>
          <w:szCs w:val="20"/>
        </w:rPr>
        <w:t>подготовка их свободных финансовых балансов. Такая процедура создает определенной экономическое и логическое единство всей бюджетной системы региона,  ориентацию  этой  системы  на  развитие региона и его территорий как социально-экономической</w:t>
      </w:r>
      <w:r>
        <w:rPr>
          <w:rFonts w:ascii="Courier New" w:hAnsi="Courier New" w:cs="Courier New"/>
          <w:szCs w:val="20"/>
        </w:rPr>
        <w:tab/>
        <w:t xml:space="preserve"> целостности.*</w:t>
      </w:r>
    </w:p>
    <w:p w:rsidR="00655E2E" w:rsidRDefault="00655E2E">
      <w:pPr>
        <w:pStyle w:val="a6"/>
        <w:ind w:right="0" w:firstLine="142"/>
        <w:jc w:val="center"/>
        <w:rPr>
          <w:rFonts w:ascii="Courier New" w:hAnsi="Courier New" w:cs="Courier New"/>
          <w:szCs w:val="20"/>
        </w:rPr>
      </w:pPr>
    </w:p>
    <w:p w:rsidR="00655E2E" w:rsidRDefault="00655E2E">
      <w:pPr>
        <w:pStyle w:val="a6"/>
        <w:ind w:right="0" w:firstLine="142"/>
        <w:jc w:val="center"/>
        <w:rPr>
          <w:rFonts w:ascii="Courier New" w:hAnsi="Courier New" w:cs="Courier New"/>
          <w:szCs w:val="20"/>
        </w:rPr>
      </w:pPr>
      <w:r>
        <w:rPr>
          <w:rFonts w:ascii="Courier New" w:hAnsi="Courier New" w:cs="Courier New"/>
          <w:szCs w:val="20"/>
        </w:rPr>
        <w:t>2. Доходы местных бюджетов, их состав, структура, динамика</w:t>
      </w:r>
    </w:p>
    <w:p w:rsidR="00655E2E" w:rsidRDefault="00655E2E">
      <w:pPr>
        <w:pStyle w:val="a6"/>
        <w:ind w:right="0"/>
        <w:rPr>
          <w:rFonts w:ascii="Courier New" w:hAnsi="Courier New" w:cs="Courier New"/>
          <w:szCs w:val="20"/>
        </w:rPr>
      </w:pPr>
    </w:p>
    <w:p w:rsidR="00655E2E" w:rsidRDefault="00655E2E">
      <w:pPr>
        <w:pStyle w:val="a6"/>
        <w:ind w:right="0"/>
        <w:rPr>
          <w:rFonts w:ascii="Courier New" w:hAnsi="Courier New" w:cs="Courier New"/>
          <w:szCs w:val="20"/>
        </w:rPr>
      </w:pPr>
      <w:r>
        <w:rPr>
          <w:rFonts w:ascii="Courier New" w:hAnsi="Courier New" w:cs="Courier New"/>
          <w:szCs w:val="20"/>
        </w:rPr>
        <w:t>Доходную часть местных бюджетов характеризуют данные табл.1.</w:t>
      </w:r>
    </w:p>
    <w:p w:rsidR="00655E2E" w:rsidRDefault="00655E2E">
      <w:pPr>
        <w:pStyle w:val="a6"/>
        <w:tabs>
          <w:tab w:val="left" w:pos="8364"/>
        </w:tabs>
        <w:ind w:right="0" w:firstLine="0"/>
        <w:rPr>
          <w:rFonts w:ascii="Courier New" w:hAnsi="Courier New" w:cs="Courier New"/>
          <w:szCs w:val="20"/>
        </w:rPr>
      </w:pPr>
      <w:r>
        <w:rPr>
          <w:rFonts w:ascii="Courier New" w:hAnsi="Courier New" w:cs="Courier New"/>
          <w:i/>
          <w:iCs/>
          <w:szCs w:val="20"/>
        </w:rPr>
        <w:t>Таблица 1.</w:t>
      </w:r>
      <w:r>
        <w:rPr>
          <w:rFonts w:ascii="Courier New" w:hAnsi="Courier New" w:cs="Courier New"/>
          <w:szCs w:val="20"/>
        </w:rPr>
        <w:t xml:space="preserve"> Доходы местных бюджетов Российской Федерации за 1997 г. (в ценах 1997 г.)</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2"/>
        <w:gridCol w:w="1223"/>
        <w:gridCol w:w="1245"/>
      </w:tblGrid>
      <w:tr w:rsidR="00655E2E">
        <w:trPr>
          <w:trHeight w:val="547"/>
        </w:trPr>
        <w:tc>
          <w:tcPr>
            <w:tcW w:w="4912" w:type="dxa"/>
            <w:vAlign w:val="center"/>
          </w:tcPr>
          <w:p w:rsidR="00655E2E" w:rsidRDefault="00655E2E">
            <w:pPr>
              <w:pStyle w:val="a6"/>
              <w:spacing w:line="240" w:lineRule="auto"/>
              <w:ind w:left="0" w:right="0" w:firstLine="0"/>
              <w:jc w:val="center"/>
              <w:rPr>
                <w:rFonts w:ascii="Courier New" w:hAnsi="Courier New" w:cs="Courier New"/>
                <w:sz w:val="18"/>
                <w:szCs w:val="20"/>
              </w:rPr>
            </w:pPr>
            <w:r>
              <w:rPr>
                <w:rFonts w:ascii="Courier New" w:hAnsi="Courier New" w:cs="Courier New"/>
                <w:sz w:val="18"/>
                <w:szCs w:val="20"/>
              </w:rPr>
              <w:t>Наименование показателя</w:t>
            </w:r>
          </w:p>
        </w:tc>
        <w:tc>
          <w:tcPr>
            <w:tcW w:w="1223" w:type="dxa"/>
            <w:vAlign w:val="center"/>
          </w:tcPr>
          <w:p w:rsidR="00655E2E" w:rsidRDefault="00655E2E">
            <w:pPr>
              <w:pStyle w:val="a6"/>
              <w:spacing w:line="240" w:lineRule="auto"/>
              <w:ind w:left="0" w:right="0" w:firstLine="0"/>
              <w:jc w:val="center"/>
              <w:rPr>
                <w:rFonts w:ascii="Courier New" w:hAnsi="Courier New" w:cs="Courier New"/>
                <w:sz w:val="18"/>
                <w:szCs w:val="20"/>
              </w:rPr>
            </w:pPr>
            <w:r>
              <w:rPr>
                <w:rFonts w:ascii="Courier New" w:hAnsi="Courier New" w:cs="Courier New"/>
                <w:sz w:val="18"/>
                <w:szCs w:val="20"/>
              </w:rPr>
              <w:t>млрд. руб.</w:t>
            </w:r>
          </w:p>
        </w:tc>
        <w:tc>
          <w:tcPr>
            <w:tcW w:w="1245" w:type="dxa"/>
          </w:tcPr>
          <w:p w:rsidR="00655E2E" w:rsidRDefault="00655E2E">
            <w:pPr>
              <w:pStyle w:val="a6"/>
              <w:spacing w:line="240" w:lineRule="auto"/>
              <w:ind w:left="0" w:right="0" w:firstLine="0"/>
              <w:jc w:val="center"/>
              <w:rPr>
                <w:rFonts w:ascii="Courier New" w:hAnsi="Courier New" w:cs="Courier New"/>
                <w:sz w:val="18"/>
                <w:szCs w:val="20"/>
              </w:rPr>
            </w:pPr>
            <w:r>
              <w:rPr>
                <w:rFonts w:ascii="Courier New" w:hAnsi="Courier New" w:cs="Courier New"/>
                <w:sz w:val="18"/>
                <w:szCs w:val="20"/>
              </w:rPr>
              <w:t>% к общей сумме</w:t>
            </w:r>
          </w:p>
        </w:tc>
      </w:tr>
      <w:tr w:rsidR="00655E2E">
        <w:trPr>
          <w:trHeight w:val="2114"/>
        </w:trPr>
        <w:tc>
          <w:tcPr>
            <w:tcW w:w="4912" w:type="dxa"/>
          </w:tcPr>
          <w:p w:rsidR="00655E2E" w:rsidRDefault="00655E2E">
            <w:pPr>
              <w:pStyle w:val="a6"/>
              <w:spacing w:line="240" w:lineRule="auto"/>
              <w:ind w:left="0" w:right="0" w:firstLine="0"/>
              <w:jc w:val="left"/>
              <w:rPr>
                <w:rFonts w:ascii="Courier New" w:hAnsi="Courier New" w:cs="Courier New"/>
                <w:sz w:val="18"/>
                <w:szCs w:val="20"/>
              </w:rPr>
            </w:pPr>
            <w:r>
              <w:rPr>
                <w:rFonts w:ascii="Courier New" w:hAnsi="Courier New" w:cs="Courier New"/>
                <w:sz w:val="18"/>
                <w:szCs w:val="20"/>
                <w:lang w:val="en-US"/>
              </w:rPr>
              <w:t>I</w:t>
            </w:r>
            <w:r>
              <w:rPr>
                <w:rFonts w:ascii="Courier New" w:hAnsi="Courier New" w:cs="Courier New"/>
                <w:sz w:val="18"/>
                <w:szCs w:val="20"/>
              </w:rPr>
              <w:t>.Налоговые доходы</w:t>
            </w:r>
          </w:p>
          <w:p w:rsidR="00655E2E" w:rsidRDefault="00655E2E">
            <w:pPr>
              <w:pStyle w:val="a6"/>
              <w:spacing w:line="240" w:lineRule="auto"/>
              <w:ind w:left="0" w:right="0" w:firstLine="0"/>
              <w:jc w:val="left"/>
              <w:rPr>
                <w:rFonts w:ascii="Courier New" w:hAnsi="Courier New" w:cs="Courier New"/>
                <w:i/>
                <w:iCs/>
                <w:sz w:val="18"/>
                <w:szCs w:val="20"/>
              </w:rPr>
            </w:pPr>
            <w:r>
              <w:rPr>
                <w:rFonts w:ascii="Courier New" w:hAnsi="Courier New" w:cs="Courier New"/>
                <w:i/>
                <w:iCs/>
                <w:sz w:val="18"/>
                <w:szCs w:val="20"/>
              </w:rPr>
              <w:t>в том числе:</w:t>
            </w:r>
          </w:p>
          <w:p w:rsidR="00655E2E" w:rsidRDefault="00655E2E">
            <w:pPr>
              <w:pStyle w:val="a6"/>
              <w:spacing w:line="240" w:lineRule="auto"/>
              <w:ind w:left="0" w:right="0" w:firstLine="0"/>
              <w:jc w:val="left"/>
              <w:rPr>
                <w:rFonts w:ascii="Courier New" w:hAnsi="Courier New" w:cs="Courier New"/>
                <w:sz w:val="18"/>
                <w:szCs w:val="20"/>
              </w:rPr>
            </w:pPr>
            <w:r>
              <w:rPr>
                <w:rFonts w:ascii="Courier New" w:hAnsi="Courier New" w:cs="Courier New"/>
                <w:sz w:val="18"/>
                <w:szCs w:val="20"/>
              </w:rPr>
              <w:t>1.Налог на прибыль</w:t>
            </w:r>
          </w:p>
          <w:p w:rsidR="00655E2E" w:rsidRDefault="00655E2E">
            <w:pPr>
              <w:pStyle w:val="a6"/>
              <w:spacing w:line="240" w:lineRule="auto"/>
              <w:ind w:left="0" w:right="0" w:firstLine="0"/>
              <w:jc w:val="left"/>
              <w:rPr>
                <w:rFonts w:ascii="Courier New" w:hAnsi="Courier New" w:cs="Courier New"/>
                <w:sz w:val="18"/>
                <w:szCs w:val="20"/>
              </w:rPr>
            </w:pPr>
            <w:r>
              <w:rPr>
                <w:rFonts w:ascii="Courier New" w:hAnsi="Courier New" w:cs="Courier New"/>
                <w:sz w:val="18"/>
                <w:szCs w:val="20"/>
              </w:rPr>
              <w:t>2.Подоходный налог с физических лиц</w:t>
            </w:r>
          </w:p>
          <w:p w:rsidR="00655E2E" w:rsidRDefault="00655E2E">
            <w:pPr>
              <w:pStyle w:val="a6"/>
              <w:spacing w:line="240" w:lineRule="auto"/>
              <w:ind w:left="0" w:right="0" w:firstLine="0"/>
              <w:jc w:val="left"/>
              <w:rPr>
                <w:rFonts w:ascii="Courier New" w:hAnsi="Courier New" w:cs="Courier New"/>
                <w:sz w:val="18"/>
                <w:szCs w:val="20"/>
              </w:rPr>
            </w:pPr>
            <w:r>
              <w:rPr>
                <w:rFonts w:ascii="Courier New" w:hAnsi="Courier New" w:cs="Courier New"/>
                <w:sz w:val="18"/>
                <w:szCs w:val="20"/>
              </w:rPr>
              <w:t>3.Налог на добавленную стоимость</w:t>
            </w:r>
          </w:p>
          <w:p w:rsidR="00655E2E" w:rsidRDefault="00655E2E">
            <w:pPr>
              <w:pStyle w:val="a6"/>
              <w:spacing w:line="240" w:lineRule="auto"/>
              <w:ind w:left="0" w:right="0" w:firstLine="0"/>
              <w:jc w:val="left"/>
              <w:rPr>
                <w:rFonts w:ascii="Courier New" w:hAnsi="Courier New" w:cs="Courier New"/>
                <w:sz w:val="18"/>
                <w:szCs w:val="20"/>
              </w:rPr>
            </w:pPr>
            <w:r>
              <w:rPr>
                <w:rFonts w:ascii="Courier New" w:hAnsi="Courier New" w:cs="Courier New"/>
                <w:sz w:val="18"/>
                <w:szCs w:val="20"/>
              </w:rPr>
              <w:t>4.Акцизы</w:t>
            </w:r>
          </w:p>
          <w:p w:rsidR="00655E2E" w:rsidRDefault="00655E2E">
            <w:pPr>
              <w:pStyle w:val="a6"/>
              <w:spacing w:line="240" w:lineRule="auto"/>
              <w:ind w:left="0" w:right="0" w:firstLine="0"/>
              <w:jc w:val="left"/>
              <w:rPr>
                <w:rFonts w:ascii="Courier New" w:hAnsi="Courier New" w:cs="Courier New"/>
                <w:sz w:val="18"/>
                <w:szCs w:val="20"/>
              </w:rPr>
            </w:pPr>
            <w:r>
              <w:rPr>
                <w:rFonts w:ascii="Courier New" w:hAnsi="Courier New" w:cs="Courier New"/>
                <w:sz w:val="18"/>
                <w:szCs w:val="20"/>
              </w:rPr>
              <w:t>5.Налог на имущество физических лиц</w:t>
            </w:r>
          </w:p>
          <w:p w:rsidR="00655E2E" w:rsidRDefault="00655E2E">
            <w:pPr>
              <w:pStyle w:val="a6"/>
              <w:spacing w:line="240" w:lineRule="auto"/>
              <w:ind w:left="0" w:right="0" w:firstLine="0"/>
              <w:jc w:val="left"/>
              <w:rPr>
                <w:rFonts w:ascii="Courier New" w:hAnsi="Courier New" w:cs="Courier New"/>
                <w:sz w:val="18"/>
                <w:szCs w:val="20"/>
              </w:rPr>
            </w:pPr>
            <w:r>
              <w:rPr>
                <w:rFonts w:ascii="Courier New" w:hAnsi="Courier New" w:cs="Courier New"/>
                <w:sz w:val="18"/>
                <w:szCs w:val="20"/>
              </w:rPr>
              <w:t>6.Налог на имущество предприятий</w:t>
            </w:r>
          </w:p>
          <w:p w:rsidR="00655E2E" w:rsidRDefault="00655E2E">
            <w:pPr>
              <w:pStyle w:val="a6"/>
              <w:spacing w:line="240" w:lineRule="auto"/>
              <w:ind w:left="0" w:right="0" w:firstLine="0"/>
              <w:jc w:val="left"/>
              <w:rPr>
                <w:rFonts w:ascii="Courier New" w:hAnsi="Courier New" w:cs="Courier New"/>
                <w:sz w:val="18"/>
                <w:szCs w:val="20"/>
              </w:rPr>
            </w:pPr>
            <w:r>
              <w:rPr>
                <w:rFonts w:ascii="Courier New" w:hAnsi="Courier New" w:cs="Courier New"/>
                <w:sz w:val="18"/>
              </w:rPr>
              <w:t>7.Платежи за использование природных ресурсов</w:t>
            </w:r>
          </w:p>
        </w:tc>
        <w:tc>
          <w:tcPr>
            <w:tcW w:w="1223" w:type="dxa"/>
          </w:tcPr>
          <w:p w:rsidR="00655E2E" w:rsidRDefault="00655E2E">
            <w:pPr>
              <w:jc w:val="center"/>
              <w:rPr>
                <w:rFonts w:ascii="Courier New" w:hAnsi="Courier New" w:cs="Courier New"/>
                <w:sz w:val="18"/>
              </w:rPr>
            </w:pPr>
            <w:r>
              <w:rPr>
                <w:rFonts w:ascii="Courier New" w:hAnsi="Courier New" w:cs="Courier New"/>
                <w:sz w:val="18"/>
              </w:rPr>
              <w:t>164974</w:t>
            </w:r>
          </w:p>
          <w:p w:rsidR="00655E2E" w:rsidRDefault="00655E2E">
            <w:pPr>
              <w:jc w:val="center"/>
              <w:rPr>
                <w:rFonts w:ascii="Courier New" w:hAnsi="Courier New" w:cs="Courier New"/>
                <w:sz w:val="18"/>
              </w:rPr>
            </w:pPr>
          </w:p>
          <w:p w:rsidR="00655E2E" w:rsidRDefault="00655E2E">
            <w:pPr>
              <w:jc w:val="center"/>
              <w:rPr>
                <w:rFonts w:ascii="Courier New" w:hAnsi="Courier New" w:cs="Courier New"/>
                <w:sz w:val="18"/>
              </w:rPr>
            </w:pPr>
            <w:r>
              <w:rPr>
                <w:rFonts w:ascii="Courier New" w:hAnsi="Courier New" w:cs="Courier New"/>
                <w:sz w:val="18"/>
              </w:rPr>
              <w:t>26579</w:t>
            </w:r>
          </w:p>
          <w:p w:rsidR="00655E2E" w:rsidRDefault="00655E2E">
            <w:pPr>
              <w:jc w:val="center"/>
              <w:rPr>
                <w:rFonts w:ascii="Courier New" w:hAnsi="Courier New" w:cs="Courier New"/>
                <w:sz w:val="18"/>
              </w:rPr>
            </w:pPr>
            <w:r>
              <w:rPr>
                <w:rFonts w:ascii="Courier New" w:hAnsi="Courier New" w:cs="Courier New"/>
                <w:sz w:val="18"/>
              </w:rPr>
              <w:t>49586</w:t>
            </w:r>
          </w:p>
          <w:p w:rsidR="00655E2E" w:rsidRDefault="00655E2E">
            <w:pPr>
              <w:jc w:val="center"/>
              <w:rPr>
                <w:rFonts w:ascii="Courier New" w:hAnsi="Courier New" w:cs="Courier New"/>
                <w:sz w:val="18"/>
              </w:rPr>
            </w:pPr>
            <w:r>
              <w:rPr>
                <w:rFonts w:ascii="Courier New" w:hAnsi="Courier New" w:cs="Courier New"/>
                <w:sz w:val="18"/>
              </w:rPr>
              <w:t>21334</w:t>
            </w:r>
          </w:p>
          <w:p w:rsidR="00655E2E" w:rsidRDefault="00655E2E">
            <w:pPr>
              <w:jc w:val="center"/>
              <w:rPr>
                <w:rFonts w:ascii="Courier New" w:hAnsi="Courier New" w:cs="Courier New"/>
                <w:sz w:val="18"/>
              </w:rPr>
            </w:pPr>
            <w:r>
              <w:rPr>
                <w:rFonts w:ascii="Courier New" w:hAnsi="Courier New" w:cs="Courier New"/>
                <w:sz w:val="18"/>
              </w:rPr>
              <w:t>3137</w:t>
            </w:r>
          </w:p>
          <w:p w:rsidR="00655E2E" w:rsidRDefault="00655E2E">
            <w:pPr>
              <w:jc w:val="center"/>
              <w:rPr>
                <w:rFonts w:ascii="Courier New" w:hAnsi="Courier New" w:cs="Courier New"/>
                <w:sz w:val="18"/>
              </w:rPr>
            </w:pPr>
            <w:r>
              <w:rPr>
                <w:rFonts w:ascii="Courier New" w:hAnsi="Courier New" w:cs="Courier New"/>
                <w:sz w:val="18"/>
              </w:rPr>
              <w:t>442</w:t>
            </w:r>
          </w:p>
          <w:p w:rsidR="00655E2E" w:rsidRDefault="00655E2E">
            <w:pPr>
              <w:jc w:val="center"/>
              <w:rPr>
                <w:rFonts w:ascii="Courier New" w:hAnsi="Courier New" w:cs="Courier New"/>
                <w:sz w:val="18"/>
              </w:rPr>
            </w:pPr>
            <w:r>
              <w:rPr>
                <w:rFonts w:ascii="Courier New" w:hAnsi="Courier New" w:cs="Courier New"/>
                <w:sz w:val="18"/>
              </w:rPr>
              <w:t>24012</w:t>
            </w:r>
          </w:p>
          <w:p w:rsidR="00655E2E" w:rsidRDefault="00655E2E">
            <w:pPr>
              <w:jc w:val="center"/>
              <w:rPr>
                <w:rFonts w:ascii="Courier New" w:hAnsi="Courier New" w:cs="Courier New"/>
                <w:sz w:val="18"/>
              </w:rPr>
            </w:pPr>
            <w:r>
              <w:rPr>
                <w:rFonts w:ascii="Courier New" w:hAnsi="Courier New" w:cs="Courier New"/>
                <w:sz w:val="18"/>
              </w:rPr>
              <w:t>11969</w:t>
            </w:r>
          </w:p>
          <w:p w:rsidR="00655E2E" w:rsidRDefault="00655E2E">
            <w:pPr>
              <w:pStyle w:val="a6"/>
              <w:spacing w:line="240" w:lineRule="auto"/>
              <w:ind w:left="0" w:right="0" w:firstLine="0"/>
              <w:jc w:val="center"/>
              <w:rPr>
                <w:rFonts w:ascii="Courier New" w:hAnsi="Courier New" w:cs="Courier New"/>
                <w:sz w:val="18"/>
                <w:szCs w:val="20"/>
              </w:rPr>
            </w:pPr>
          </w:p>
        </w:tc>
        <w:tc>
          <w:tcPr>
            <w:tcW w:w="1245" w:type="dxa"/>
          </w:tcPr>
          <w:p w:rsidR="00655E2E" w:rsidRDefault="00655E2E">
            <w:pPr>
              <w:jc w:val="center"/>
              <w:rPr>
                <w:rFonts w:ascii="Courier New" w:hAnsi="Courier New" w:cs="Courier New"/>
                <w:sz w:val="18"/>
              </w:rPr>
            </w:pPr>
            <w:r>
              <w:rPr>
                <w:rFonts w:ascii="Courier New" w:hAnsi="Courier New" w:cs="Courier New"/>
                <w:sz w:val="18"/>
              </w:rPr>
              <w:t>64,3</w:t>
            </w:r>
          </w:p>
          <w:p w:rsidR="00655E2E" w:rsidRDefault="00655E2E">
            <w:pPr>
              <w:jc w:val="center"/>
              <w:rPr>
                <w:rFonts w:ascii="Courier New" w:hAnsi="Courier New" w:cs="Courier New"/>
                <w:sz w:val="18"/>
              </w:rPr>
            </w:pPr>
          </w:p>
          <w:p w:rsidR="00655E2E" w:rsidRDefault="00655E2E">
            <w:pPr>
              <w:jc w:val="center"/>
              <w:rPr>
                <w:rFonts w:ascii="Courier New" w:hAnsi="Courier New" w:cs="Courier New"/>
                <w:sz w:val="18"/>
              </w:rPr>
            </w:pPr>
            <w:r>
              <w:rPr>
                <w:rFonts w:ascii="Courier New" w:hAnsi="Courier New" w:cs="Courier New"/>
                <w:sz w:val="18"/>
              </w:rPr>
              <w:t>10,3</w:t>
            </w:r>
          </w:p>
          <w:p w:rsidR="00655E2E" w:rsidRDefault="00655E2E">
            <w:pPr>
              <w:jc w:val="center"/>
              <w:rPr>
                <w:rFonts w:ascii="Courier New" w:hAnsi="Courier New" w:cs="Courier New"/>
                <w:sz w:val="18"/>
              </w:rPr>
            </w:pPr>
            <w:r>
              <w:rPr>
                <w:rFonts w:ascii="Courier New" w:hAnsi="Courier New" w:cs="Courier New"/>
                <w:sz w:val="18"/>
              </w:rPr>
              <w:t>19,3</w:t>
            </w:r>
          </w:p>
          <w:p w:rsidR="00655E2E" w:rsidRDefault="00655E2E">
            <w:pPr>
              <w:jc w:val="center"/>
              <w:rPr>
                <w:rFonts w:ascii="Courier New" w:hAnsi="Courier New" w:cs="Courier New"/>
                <w:sz w:val="18"/>
              </w:rPr>
            </w:pPr>
            <w:r>
              <w:rPr>
                <w:rFonts w:ascii="Courier New" w:hAnsi="Courier New" w:cs="Courier New"/>
                <w:sz w:val="18"/>
              </w:rPr>
              <w:t>8,3</w:t>
            </w:r>
          </w:p>
          <w:p w:rsidR="00655E2E" w:rsidRDefault="00655E2E">
            <w:pPr>
              <w:jc w:val="center"/>
              <w:rPr>
                <w:rFonts w:ascii="Courier New" w:hAnsi="Courier New" w:cs="Courier New"/>
                <w:sz w:val="18"/>
              </w:rPr>
            </w:pPr>
            <w:r>
              <w:rPr>
                <w:rFonts w:ascii="Courier New" w:hAnsi="Courier New" w:cs="Courier New"/>
                <w:sz w:val="18"/>
              </w:rPr>
              <w:t>1,2</w:t>
            </w:r>
          </w:p>
          <w:p w:rsidR="00655E2E" w:rsidRDefault="00655E2E">
            <w:pPr>
              <w:jc w:val="center"/>
              <w:rPr>
                <w:rFonts w:ascii="Courier New" w:hAnsi="Courier New" w:cs="Courier New"/>
                <w:sz w:val="18"/>
              </w:rPr>
            </w:pPr>
            <w:r>
              <w:rPr>
                <w:rFonts w:ascii="Courier New" w:hAnsi="Courier New" w:cs="Courier New"/>
                <w:sz w:val="18"/>
              </w:rPr>
              <w:t>0,2</w:t>
            </w:r>
          </w:p>
          <w:p w:rsidR="00655E2E" w:rsidRDefault="00655E2E">
            <w:pPr>
              <w:jc w:val="center"/>
              <w:rPr>
                <w:rFonts w:ascii="Courier New" w:hAnsi="Courier New" w:cs="Courier New"/>
                <w:sz w:val="18"/>
              </w:rPr>
            </w:pPr>
            <w:r>
              <w:rPr>
                <w:rFonts w:ascii="Courier New" w:hAnsi="Courier New" w:cs="Courier New"/>
                <w:sz w:val="18"/>
              </w:rPr>
              <w:t>9,3</w:t>
            </w:r>
          </w:p>
          <w:p w:rsidR="00655E2E" w:rsidRDefault="00655E2E">
            <w:pPr>
              <w:jc w:val="center"/>
              <w:rPr>
                <w:rFonts w:ascii="Courier New" w:hAnsi="Courier New" w:cs="Courier New"/>
                <w:sz w:val="18"/>
              </w:rPr>
            </w:pPr>
            <w:r>
              <w:rPr>
                <w:rFonts w:ascii="Courier New" w:hAnsi="Courier New" w:cs="Courier New"/>
                <w:sz w:val="18"/>
              </w:rPr>
              <w:t>4,6</w:t>
            </w:r>
          </w:p>
          <w:p w:rsidR="00655E2E" w:rsidRDefault="00655E2E">
            <w:pPr>
              <w:pStyle w:val="a6"/>
              <w:spacing w:line="240" w:lineRule="auto"/>
              <w:ind w:left="0" w:right="0" w:firstLine="0"/>
              <w:jc w:val="center"/>
              <w:rPr>
                <w:rFonts w:ascii="Courier New" w:hAnsi="Courier New" w:cs="Courier New"/>
                <w:sz w:val="18"/>
                <w:szCs w:val="20"/>
              </w:rPr>
            </w:pPr>
          </w:p>
        </w:tc>
      </w:tr>
      <w:tr w:rsidR="00655E2E">
        <w:trPr>
          <w:trHeight w:val="1507"/>
        </w:trPr>
        <w:tc>
          <w:tcPr>
            <w:tcW w:w="4912" w:type="dxa"/>
          </w:tcPr>
          <w:p w:rsidR="00655E2E" w:rsidRDefault="00655E2E">
            <w:pPr>
              <w:rPr>
                <w:rFonts w:ascii="Courier New" w:hAnsi="Courier New" w:cs="Courier New"/>
                <w:sz w:val="18"/>
                <w:szCs w:val="24"/>
              </w:rPr>
            </w:pPr>
            <w:r>
              <w:rPr>
                <w:rFonts w:ascii="Courier New" w:hAnsi="Courier New" w:cs="Courier New"/>
                <w:sz w:val="18"/>
                <w:szCs w:val="24"/>
                <w:lang w:val="en-US"/>
              </w:rPr>
              <w:t>II</w:t>
            </w:r>
            <w:r>
              <w:rPr>
                <w:rFonts w:ascii="Courier New" w:hAnsi="Courier New" w:cs="Courier New"/>
                <w:sz w:val="18"/>
                <w:szCs w:val="24"/>
              </w:rPr>
              <w:t>.Неналоговые доходы</w:t>
            </w:r>
          </w:p>
          <w:p w:rsidR="00655E2E" w:rsidRDefault="00655E2E">
            <w:pPr>
              <w:rPr>
                <w:rFonts w:ascii="Courier New" w:hAnsi="Courier New" w:cs="Courier New"/>
                <w:i/>
                <w:iCs/>
                <w:sz w:val="18"/>
                <w:szCs w:val="24"/>
              </w:rPr>
            </w:pPr>
            <w:r>
              <w:rPr>
                <w:rFonts w:ascii="Courier New" w:hAnsi="Courier New" w:cs="Courier New"/>
                <w:i/>
                <w:iCs/>
                <w:sz w:val="18"/>
                <w:szCs w:val="24"/>
              </w:rPr>
              <w:t>в том числе:</w:t>
            </w:r>
          </w:p>
          <w:p w:rsidR="00655E2E" w:rsidRDefault="00655E2E">
            <w:pPr>
              <w:rPr>
                <w:rFonts w:ascii="Courier New" w:hAnsi="Courier New" w:cs="Courier New"/>
                <w:sz w:val="18"/>
                <w:szCs w:val="24"/>
              </w:rPr>
            </w:pPr>
            <w:r>
              <w:rPr>
                <w:rFonts w:ascii="Courier New" w:hAnsi="Courier New" w:cs="Courier New"/>
                <w:sz w:val="18"/>
                <w:szCs w:val="24"/>
              </w:rPr>
              <w:t>1.Доходы от государственной собственности или от деятельности</w:t>
            </w:r>
          </w:p>
          <w:p w:rsidR="00655E2E" w:rsidRDefault="00655E2E">
            <w:pPr>
              <w:rPr>
                <w:rFonts w:ascii="Courier New" w:hAnsi="Courier New" w:cs="Courier New"/>
                <w:sz w:val="18"/>
                <w:szCs w:val="24"/>
              </w:rPr>
            </w:pPr>
            <w:r>
              <w:rPr>
                <w:rFonts w:ascii="Courier New" w:hAnsi="Courier New" w:cs="Courier New"/>
                <w:sz w:val="18"/>
                <w:szCs w:val="24"/>
              </w:rPr>
              <w:t>2.Доходы от продажи принадлежавшего государству имущества</w:t>
            </w:r>
          </w:p>
          <w:p w:rsidR="00655E2E" w:rsidRDefault="00655E2E">
            <w:pPr>
              <w:pStyle w:val="a6"/>
              <w:spacing w:line="240" w:lineRule="auto"/>
              <w:ind w:left="0" w:right="0" w:firstLine="0"/>
              <w:jc w:val="left"/>
              <w:rPr>
                <w:rFonts w:ascii="Courier New" w:hAnsi="Courier New" w:cs="Courier New"/>
                <w:sz w:val="18"/>
                <w:szCs w:val="20"/>
              </w:rPr>
            </w:pPr>
          </w:p>
        </w:tc>
        <w:tc>
          <w:tcPr>
            <w:tcW w:w="1223" w:type="dxa"/>
          </w:tcPr>
          <w:p w:rsidR="00655E2E" w:rsidRDefault="00655E2E">
            <w:pPr>
              <w:jc w:val="center"/>
              <w:rPr>
                <w:rFonts w:ascii="Courier New" w:hAnsi="Courier New" w:cs="Courier New"/>
                <w:sz w:val="18"/>
              </w:rPr>
            </w:pPr>
            <w:r>
              <w:rPr>
                <w:rFonts w:ascii="Courier New" w:hAnsi="Courier New" w:cs="Courier New"/>
                <w:sz w:val="18"/>
              </w:rPr>
              <w:t>6122</w:t>
            </w:r>
          </w:p>
          <w:p w:rsidR="00655E2E" w:rsidRDefault="00655E2E">
            <w:pPr>
              <w:jc w:val="center"/>
              <w:rPr>
                <w:rFonts w:ascii="Courier New" w:hAnsi="Courier New" w:cs="Courier New"/>
                <w:sz w:val="18"/>
              </w:rPr>
            </w:pPr>
          </w:p>
          <w:p w:rsidR="00655E2E" w:rsidRDefault="00655E2E">
            <w:pPr>
              <w:jc w:val="center"/>
              <w:rPr>
                <w:rFonts w:ascii="Courier New" w:hAnsi="Courier New" w:cs="Courier New"/>
                <w:sz w:val="18"/>
              </w:rPr>
            </w:pPr>
          </w:p>
          <w:p w:rsidR="00655E2E" w:rsidRDefault="00655E2E">
            <w:pPr>
              <w:jc w:val="center"/>
              <w:rPr>
                <w:rFonts w:ascii="Courier New" w:hAnsi="Courier New" w:cs="Courier New"/>
                <w:sz w:val="18"/>
              </w:rPr>
            </w:pPr>
            <w:r>
              <w:rPr>
                <w:rFonts w:ascii="Courier New" w:hAnsi="Courier New" w:cs="Courier New"/>
                <w:sz w:val="18"/>
              </w:rPr>
              <w:t>2132</w:t>
            </w:r>
          </w:p>
          <w:p w:rsidR="00655E2E" w:rsidRDefault="00655E2E">
            <w:pPr>
              <w:jc w:val="center"/>
              <w:rPr>
                <w:rFonts w:ascii="Courier New" w:hAnsi="Courier New" w:cs="Courier New"/>
                <w:sz w:val="18"/>
              </w:rPr>
            </w:pPr>
          </w:p>
          <w:p w:rsidR="00655E2E" w:rsidRDefault="00655E2E">
            <w:pPr>
              <w:jc w:val="center"/>
              <w:rPr>
                <w:rFonts w:ascii="Courier New" w:hAnsi="Courier New" w:cs="Courier New"/>
                <w:sz w:val="18"/>
              </w:rPr>
            </w:pPr>
            <w:r>
              <w:rPr>
                <w:rFonts w:ascii="Courier New" w:hAnsi="Courier New" w:cs="Courier New"/>
                <w:sz w:val="18"/>
              </w:rPr>
              <w:t>803</w:t>
            </w:r>
          </w:p>
          <w:p w:rsidR="00655E2E" w:rsidRDefault="00655E2E">
            <w:pPr>
              <w:pStyle w:val="a6"/>
              <w:spacing w:line="240" w:lineRule="auto"/>
              <w:ind w:left="0" w:right="0" w:firstLine="0"/>
              <w:jc w:val="center"/>
              <w:rPr>
                <w:rFonts w:ascii="Courier New" w:hAnsi="Courier New" w:cs="Courier New"/>
                <w:sz w:val="18"/>
              </w:rPr>
            </w:pPr>
          </w:p>
        </w:tc>
        <w:tc>
          <w:tcPr>
            <w:tcW w:w="1245" w:type="dxa"/>
          </w:tcPr>
          <w:p w:rsidR="00655E2E" w:rsidRDefault="00655E2E">
            <w:pPr>
              <w:jc w:val="center"/>
              <w:rPr>
                <w:rFonts w:ascii="Courier New" w:hAnsi="Courier New" w:cs="Courier New"/>
                <w:sz w:val="18"/>
              </w:rPr>
            </w:pPr>
            <w:r>
              <w:rPr>
                <w:rFonts w:ascii="Courier New" w:hAnsi="Courier New" w:cs="Courier New"/>
                <w:sz w:val="18"/>
              </w:rPr>
              <w:t>2.3</w:t>
            </w:r>
          </w:p>
          <w:p w:rsidR="00655E2E" w:rsidRDefault="00655E2E">
            <w:pPr>
              <w:jc w:val="center"/>
              <w:rPr>
                <w:rFonts w:ascii="Courier New" w:hAnsi="Courier New" w:cs="Courier New"/>
                <w:sz w:val="18"/>
              </w:rPr>
            </w:pPr>
          </w:p>
          <w:p w:rsidR="00655E2E" w:rsidRDefault="00655E2E">
            <w:pPr>
              <w:jc w:val="center"/>
              <w:rPr>
                <w:rFonts w:ascii="Courier New" w:hAnsi="Courier New" w:cs="Courier New"/>
                <w:sz w:val="18"/>
              </w:rPr>
            </w:pPr>
          </w:p>
          <w:p w:rsidR="00655E2E" w:rsidRDefault="00655E2E">
            <w:pPr>
              <w:jc w:val="center"/>
              <w:rPr>
                <w:rFonts w:ascii="Courier New" w:hAnsi="Courier New" w:cs="Courier New"/>
                <w:sz w:val="18"/>
              </w:rPr>
            </w:pPr>
            <w:r>
              <w:rPr>
                <w:rFonts w:ascii="Courier New" w:hAnsi="Courier New" w:cs="Courier New"/>
                <w:sz w:val="18"/>
              </w:rPr>
              <w:t>0,8</w:t>
            </w:r>
          </w:p>
          <w:p w:rsidR="00655E2E" w:rsidRDefault="00655E2E">
            <w:pPr>
              <w:jc w:val="center"/>
              <w:rPr>
                <w:rFonts w:ascii="Courier New" w:hAnsi="Courier New" w:cs="Courier New"/>
                <w:sz w:val="18"/>
              </w:rPr>
            </w:pPr>
          </w:p>
          <w:p w:rsidR="00655E2E" w:rsidRDefault="00655E2E">
            <w:pPr>
              <w:pStyle w:val="a6"/>
              <w:spacing w:line="240" w:lineRule="auto"/>
              <w:ind w:left="0" w:right="0" w:firstLine="0"/>
              <w:jc w:val="center"/>
              <w:rPr>
                <w:rFonts w:ascii="Courier New" w:hAnsi="Courier New" w:cs="Courier New"/>
                <w:sz w:val="18"/>
              </w:rPr>
            </w:pPr>
            <w:r>
              <w:rPr>
                <w:rFonts w:ascii="Courier New" w:hAnsi="Courier New" w:cs="Courier New"/>
                <w:sz w:val="18"/>
              </w:rPr>
              <w:t>0,3</w:t>
            </w:r>
          </w:p>
        </w:tc>
      </w:tr>
      <w:tr w:rsidR="00655E2E">
        <w:trPr>
          <w:trHeight w:val="1350"/>
        </w:trPr>
        <w:tc>
          <w:tcPr>
            <w:tcW w:w="4912" w:type="dxa"/>
          </w:tcPr>
          <w:p w:rsidR="00655E2E" w:rsidRDefault="00655E2E">
            <w:pPr>
              <w:pStyle w:val="a6"/>
              <w:spacing w:line="240" w:lineRule="auto"/>
              <w:ind w:left="0" w:right="0" w:firstLine="0"/>
              <w:jc w:val="left"/>
              <w:rPr>
                <w:rFonts w:ascii="Courier New" w:hAnsi="Courier New" w:cs="Courier New"/>
                <w:sz w:val="18"/>
              </w:rPr>
            </w:pPr>
            <w:r>
              <w:rPr>
                <w:rFonts w:ascii="Courier New" w:hAnsi="Courier New" w:cs="Courier New"/>
                <w:sz w:val="18"/>
                <w:lang w:val="en-US"/>
              </w:rPr>
              <w:t>III</w:t>
            </w:r>
            <w:r>
              <w:rPr>
                <w:rFonts w:ascii="Courier New" w:hAnsi="Courier New" w:cs="Courier New"/>
                <w:sz w:val="18"/>
              </w:rPr>
              <w:t>. Безвозмездные перечисления</w:t>
            </w:r>
          </w:p>
          <w:p w:rsidR="00655E2E" w:rsidRDefault="00655E2E">
            <w:pPr>
              <w:pStyle w:val="a6"/>
              <w:spacing w:line="240" w:lineRule="auto"/>
              <w:ind w:left="0" w:right="0" w:firstLine="0"/>
              <w:jc w:val="left"/>
              <w:rPr>
                <w:rFonts w:ascii="Courier New" w:hAnsi="Courier New" w:cs="Courier New"/>
                <w:sz w:val="18"/>
              </w:rPr>
            </w:pPr>
            <w:r>
              <w:rPr>
                <w:rFonts w:ascii="Courier New" w:hAnsi="Courier New" w:cs="Courier New"/>
                <w:i/>
                <w:iCs/>
                <w:sz w:val="18"/>
              </w:rPr>
              <w:t>в том числе:</w:t>
            </w:r>
          </w:p>
          <w:p w:rsidR="00655E2E" w:rsidRDefault="00655E2E">
            <w:pPr>
              <w:pStyle w:val="a6"/>
              <w:spacing w:line="240" w:lineRule="auto"/>
              <w:ind w:left="0" w:right="0" w:firstLine="0"/>
              <w:jc w:val="left"/>
              <w:rPr>
                <w:rFonts w:ascii="Courier New" w:hAnsi="Courier New" w:cs="Courier New"/>
                <w:sz w:val="18"/>
              </w:rPr>
            </w:pPr>
            <w:r>
              <w:rPr>
                <w:rFonts w:ascii="Courier New" w:hAnsi="Courier New" w:cs="Courier New"/>
                <w:sz w:val="18"/>
              </w:rPr>
              <w:t>1.От других уровней власти, из них</w:t>
            </w:r>
          </w:p>
          <w:p w:rsidR="00655E2E" w:rsidRDefault="00655E2E">
            <w:pPr>
              <w:pStyle w:val="a6"/>
              <w:spacing w:line="240" w:lineRule="auto"/>
              <w:ind w:left="0" w:right="0" w:firstLine="0"/>
              <w:jc w:val="left"/>
              <w:rPr>
                <w:rFonts w:ascii="Courier New" w:hAnsi="Courier New" w:cs="Courier New"/>
                <w:sz w:val="18"/>
              </w:rPr>
            </w:pPr>
            <w:r>
              <w:rPr>
                <w:rFonts w:ascii="Courier New" w:hAnsi="Courier New" w:cs="Courier New"/>
                <w:sz w:val="18"/>
              </w:rPr>
              <w:t>Дотации</w:t>
            </w:r>
          </w:p>
          <w:p w:rsidR="00655E2E" w:rsidRDefault="00655E2E">
            <w:pPr>
              <w:pStyle w:val="a6"/>
              <w:spacing w:line="240" w:lineRule="auto"/>
              <w:ind w:left="0" w:right="0" w:firstLine="0"/>
              <w:jc w:val="left"/>
              <w:rPr>
                <w:rFonts w:ascii="Courier New" w:hAnsi="Courier New" w:cs="Courier New"/>
                <w:sz w:val="18"/>
              </w:rPr>
            </w:pPr>
            <w:r>
              <w:rPr>
                <w:rFonts w:ascii="Courier New" w:hAnsi="Courier New" w:cs="Courier New"/>
                <w:sz w:val="18"/>
              </w:rPr>
              <w:t>Субвенции</w:t>
            </w:r>
          </w:p>
          <w:p w:rsidR="00655E2E" w:rsidRDefault="00655E2E">
            <w:pPr>
              <w:pStyle w:val="a6"/>
              <w:spacing w:line="240" w:lineRule="auto"/>
              <w:ind w:left="0" w:right="0" w:firstLine="0"/>
              <w:jc w:val="left"/>
              <w:rPr>
                <w:rFonts w:ascii="Courier New" w:hAnsi="Courier New" w:cs="Courier New"/>
                <w:sz w:val="18"/>
              </w:rPr>
            </w:pPr>
            <w:r>
              <w:rPr>
                <w:rFonts w:ascii="Courier New" w:hAnsi="Courier New" w:cs="Courier New"/>
                <w:sz w:val="18"/>
              </w:rPr>
              <w:t>Средства, перечисляемые по взаимным расчетам</w:t>
            </w:r>
          </w:p>
          <w:p w:rsidR="00655E2E" w:rsidRDefault="00655E2E">
            <w:pPr>
              <w:pStyle w:val="a6"/>
              <w:spacing w:line="240" w:lineRule="auto"/>
              <w:ind w:left="0" w:right="0" w:firstLine="0"/>
              <w:jc w:val="left"/>
              <w:rPr>
                <w:rFonts w:ascii="Courier New" w:hAnsi="Courier New" w:cs="Courier New"/>
                <w:sz w:val="18"/>
              </w:rPr>
            </w:pPr>
            <w:r>
              <w:rPr>
                <w:rFonts w:ascii="Courier New" w:hAnsi="Courier New" w:cs="Courier New"/>
                <w:sz w:val="18"/>
              </w:rPr>
              <w:t>Трансферты</w:t>
            </w:r>
          </w:p>
          <w:p w:rsidR="00655E2E" w:rsidRDefault="00655E2E">
            <w:pPr>
              <w:pStyle w:val="a6"/>
              <w:spacing w:line="240" w:lineRule="auto"/>
              <w:ind w:left="0" w:right="0" w:firstLine="0"/>
              <w:jc w:val="left"/>
              <w:rPr>
                <w:rFonts w:ascii="Courier New" w:hAnsi="Courier New" w:cs="Courier New"/>
                <w:sz w:val="18"/>
              </w:rPr>
            </w:pPr>
            <w:r>
              <w:rPr>
                <w:rFonts w:ascii="Courier New" w:hAnsi="Courier New" w:cs="Courier New"/>
                <w:sz w:val="18"/>
              </w:rPr>
              <w:t>2.От целевых бюджетных фондов</w:t>
            </w:r>
          </w:p>
          <w:p w:rsidR="00655E2E" w:rsidRDefault="00655E2E">
            <w:pPr>
              <w:pStyle w:val="a6"/>
              <w:spacing w:line="240" w:lineRule="auto"/>
              <w:ind w:left="0" w:right="0" w:firstLine="0"/>
              <w:jc w:val="left"/>
              <w:rPr>
                <w:rFonts w:ascii="Courier New" w:hAnsi="Courier New" w:cs="Courier New"/>
                <w:sz w:val="18"/>
              </w:rPr>
            </w:pPr>
          </w:p>
        </w:tc>
        <w:tc>
          <w:tcPr>
            <w:tcW w:w="1223" w:type="dxa"/>
          </w:tcPr>
          <w:p w:rsidR="00655E2E" w:rsidRDefault="00655E2E">
            <w:pPr>
              <w:pStyle w:val="a6"/>
              <w:spacing w:line="240" w:lineRule="auto"/>
              <w:ind w:left="0" w:right="0" w:firstLine="0"/>
              <w:jc w:val="center"/>
              <w:rPr>
                <w:rFonts w:ascii="Courier New" w:hAnsi="Courier New" w:cs="Courier New"/>
                <w:sz w:val="18"/>
              </w:rPr>
            </w:pPr>
            <w:r>
              <w:rPr>
                <w:rFonts w:ascii="Courier New" w:hAnsi="Courier New" w:cs="Courier New"/>
                <w:sz w:val="18"/>
              </w:rPr>
              <w:t>85665</w:t>
            </w:r>
          </w:p>
          <w:p w:rsidR="00655E2E" w:rsidRDefault="00655E2E">
            <w:pPr>
              <w:pStyle w:val="a6"/>
              <w:spacing w:line="240" w:lineRule="auto"/>
              <w:ind w:left="0" w:right="0" w:firstLine="0"/>
              <w:jc w:val="center"/>
              <w:rPr>
                <w:rFonts w:ascii="Courier New" w:hAnsi="Courier New" w:cs="Courier New"/>
                <w:sz w:val="18"/>
              </w:rPr>
            </w:pPr>
          </w:p>
          <w:p w:rsidR="00655E2E" w:rsidRDefault="00655E2E">
            <w:pPr>
              <w:pStyle w:val="a6"/>
              <w:spacing w:line="240" w:lineRule="auto"/>
              <w:ind w:left="0" w:right="0" w:firstLine="0"/>
              <w:jc w:val="center"/>
              <w:rPr>
                <w:rFonts w:ascii="Courier New" w:hAnsi="Courier New" w:cs="Courier New"/>
                <w:sz w:val="18"/>
              </w:rPr>
            </w:pPr>
            <w:r>
              <w:rPr>
                <w:rFonts w:ascii="Courier New" w:hAnsi="Courier New" w:cs="Courier New"/>
                <w:sz w:val="18"/>
              </w:rPr>
              <w:t>78230</w:t>
            </w:r>
          </w:p>
          <w:p w:rsidR="00655E2E" w:rsidRDefault="00655E2E">
            <w:pPr>
              <w:pStyle w:val="a6"/>
              <w:spacing w:line="240" w:lineRule="auto"/>
              <w:ind w:left="0" w:right="0" w:firstLine="0"/>
              <w:jc w:val="center"/>
              <w:rPr>
                <w:rFonts w:ascii="Courier New" w:hAnsi="Courier New" w:cs="Courier New"/>
                <w:sz w:val="18"/>
              </w:rPr>
            </w:pPr>
            <w:r>
              <w:rPr>
                <w:rFonts w:ascii="Courier New" w:hAnsi="Courier New" w:cs="Courier New"/>
                <w:sz w:val="18"/>
              </w:rPr>
              <w:t>35896</w:t>
            </w:r>
          </w:p>
          <w:p w:rsidR="00655E2E" w:rsidRDefault="00655E2E">
            <w:pPr>
              <w:pStyle w:val="a6"/>
              <w:spacing w:line="240" w:lineRule="auto"/>
              <w:ind w:left="0" w:right="0" w:firstLine="0"/>
              <w:jc w:val="center"/>
              <w:rPr>
                <w:rFonts w:ascii="Courier New" w:hAnsi="Courier New" w:cs="Courier New"/>
                <w:sz w:val="18"/>
              </w:rPr>
            </w:pPr>
            <w:r>
              <w:rPr>
                <w:rFonts w:ascii="Courier New" w:hAnsi="Courier New" w:cs="Courier New"/>
                <w:sz w:val="18"/>
              </w:rPr>
              <w:t>12922</w:t>
            </w:r>
          </w:p>
          <w:p w:rsidR="00655E2E" w:rsidRDefault="00655E2E">
            <w:pPr>
              <w:pStyle w:val="a6"/>
              <w:spacing w:line="240" w:lineRule="auto"/>
              <w:ind w:left="0" w:right="0" w:firstLine="0"/>
              <w:jc w:val="center"/>
              <w:rPr>
                <w:rFonts w:ascii="Courier New" w:hAnsi="Courier New" w:cs="Courier New"/>
                <w:sz w:val="18"/>
              </w:rPr>
            </w:pPr>
          </w:p>
          <w:p w:rsidR="00655E2E" w:rsidRDefault="00655E2E">
            <w:pPr>
              <w:pStyle w:val="a6"/>
              <w:spacing w:line="240" w:lineRule="auto"/>
              <w:ind w:left="0" w:right="0" w:firstLine="0"/>
              <w:jc w:val="center"/>
              <w:rPr>
                <w:rFonts w:ascii="Courier New" w:hAnsi="Courier New" w:cs="Courier New"/>
                <w:sz w:val="18"/>
              </w:rPr>
            </w:pPr>
            <w:r>
              <w:rPr>
                <w:rFonts w:ascii="Courier New" w:hAnsi="Courier New" w:cs="Courier New"/>
                <w:sz w:val="18"/>
              </w:rPr>
              <w:t>28869</w:t>
            </w:r>
          </w:p>
          <w:p w:rsidR="00655E2E" w:rsidRDefault="00655E2E">
            <w:pPr>
              <w:pStyle w:val="a6"/>
              <w:spacing w:line="240" w:lineRule="auto"/>
              <w:ind w:left="0" w:right="0" w:firstLine="0"/>
              <w:jc w:val="center"/>
              <w:rPr>
                <w:rFonts w:ascii="Courier New" w:hAnsi="Courier New" w:cs="Courier New"/>
                <w:sz w:val="18"/>
              </w:rPr>
            </w:pPr>
            <w:r>
              <w:rPr>
                <w:rFonts w:ascii="Courier New" w:hAnsi="Courier New" w:cs="Courier New"/>
                <w:sz w:val="18"/>
              </w:rPr>
              <w:t>543</w:t>
            </w:r>
          </w:p>
          <w:p w:rsidR="00655E2E" w:rsidRDefault="00655E2E">
            <w:pPr>
              <w:pStyle w:val="a6"/>
              <w:spacing w:line="240" w:lineRule="auto"/>
              <w:ind w:left="0" w:right="0" w:firstLine="0"/>
              <w:jc w:val="center"/>
              <w:rPr>
                <w:rFonts w:ascii="Courier New" w:hAnsi="Courier New" w:cs="Courier New"/>
                <w:sz w:val="18"/>
              </w:rPr>
            </w:pPr>
            <w:r>
              <w:rPr>
                <w:rFonts w:ascii="Courier New" w:hAnsi="Courier New" w:cs="Courier New"/>
                <w:sz w:val="18"/>
              </w:rPr>
              <w:t>383</w:t>
            </w:r>
          </w:p>
          <w:p w:rsidR="00655E2E" w:rsidRDefault="00655E2E">
            <w:pPr>
              <w:pStyle w:val="a6"/>
              <w:spacing w:line="240" w:lineRule="auto"/>
              <w:ind w:left="0" w:right="0" w:firstLine="0"/>
              <w:jc w:val="center"/>
              <w:rPr>
                <w:rFonts w:ascii="Courier New" w:hAnsi="Courier New" w:cs="Courier New"/>
                <w:sz w:val="18"/>
              </w:rPr>
            </w:pPr>
          </w:p>
        </w:tc>
        <w:tc>
          <w:tcPr>
            <w:tcW w:w="1245" w:type="dxa"/>
          </w:tcPr>
          <w:p w:rsidR="00655E2E" w:rsidRDefault="00655E2E">
            <w:pPr>
              <w:pStyle w:val="a6"/>
              <w:spacing w:line="240" w:lineRule="auto"/>
              <w:ind w:left="0" w:right="0" w:firstLine="0"/>
              <w:jc w:val="center"/>
              <w:rPr>
                <w:rFonts w:ascii="Courier New" w:hAnsi="Courier New" w:cs="Courier New"/>
                <w:sz w:val="18"/>
              </w:rPr>
            </w:pPr>
            <w:r>
              <w:rPr>
                <w:rFonts w:ascii="Courier New" w:hAnsi="Courier New" w:cs="Courier New"/>
                <w:sz w:val="18"/>
              </w:rPr>
              <w:t>33,3</w:t>
            </w:r>
          </w:p>
          <w:p w:rsidR="00655E2E" w:rsidRDefault="00655E2E">
            <w:pPr>
              <w:pStyle w:val="a6"/>
              <w:spacing w:line="240" w:lineRule="auto"/>
              <w:ind w:left="0" w:right="0" w:firstLine="0"/>
              <w:jc w:val="center"/>
              <w:rPr>
                <w:rFonts w:ascii="Courier New" w:hAnsi="Courier New" w:cs="Courier New"/>
                <w:sz w:val="18"/>
              </w:rPr>
            </w:pPr>
          </w:p>
          <w:p w:rsidR="00655E2E" w:rsidRDefault="00655E2E">
            <w:pPr>
              <w:pStyle w:val="a6"/>
              <w:spacing w:line="240" w:lineRule="auto"/>
              <w:ind w:left="0" w:right="0" w:firstLine="0"/>
              <w:jc w:val="center"/>
              <w:rPr>
                <w:rFonts w:ascii="Courier New" w:hAnsi="Courier New" w:cs="Courier New"/>
                <w:sz w:val="18"/>
              </w:rPr>
            </w:pPr>
            <w:r>
              <w:rPr>
                <w:rFonts w:ascii="Courier New" w:hAnsi="Courier New" w:cs="Courier New"/>
                <w:sz w:val="18"/>
              </w:rPr>
              <w:t>30,5</w:t>
            </w:r>
          </w:p>
          <w:p w:rsidR="00655E2E" w:rsidRDefault="00655E2E">
            <w:pPr>
              <w:pStyle w:val="a6"/>
              <w:spacing w:line="240" w:lineRule="auto"/>
              <w:ind w:left="0" w:right="0" w:firstLine="0"/>
              <w:jc w:val="center"/>
              <w:rPr>
                <w:rFonts w:ascii="Courier New" w:hAnsi="Courier New" w:cs="Courier New"/>
                <w:sz w:val="18"/>
              </w:rPr>
            </w:pPr>
            <w:r>
              <w:rPr>
                <w:rFonts w:ascii="Courier New" w:hAnsi="Courier New" w:cs="Courier New"/>
                <w:sz w:val="18"/>
              </w:rPr>
              <w:t>14,0</w:t>
            </w:r>
          </w:p>
          <w:p w:rsidR="00655E2E" w:rsidRDefault="00655E2E">
            <w:pPr>
              <w:pStyle w:val="a6"/>
              <w:spacing w:line="240" w:lineRule="auto"/>
              <w:ind w:left="0" w:right="0" w:firstLine="0"/>
              <w:jc w:val="center"/>
              <w:rPr>
                <w:rFonts w:ascii="Courier New" w:hAnsi="Courier New" w:cs="Courier New"/>
                <w:sz w:val="18"/>
              </w:rPr>
            </w:pPr>
            <w:r>
              <w:rPr>
                <w:rFonts w:ascii="Courier New" w:hAnsi="Courier New" w:cs="Courier New"/>
                <w:sz w:val="18"/>
              </w:rPr>
              <w:t>5,0</w:t>
            </w:r>
          </w:p>
          <w:p w:rsidR="00655E2E" w:rsidRDefault="00655E2E">
            <w:pPr>
              <w:pStyle w:val="a6"/>
              <w:spacing w:line="240" w:lineRule="auto"/>
              <w:ind w:left="0" w:right="0" w:firstLine="0"/>
              <w:jc w:val="center"/>
              <w:rPr>
                <w:rFonts w:ascii="Courier New" w:hAnsi="Courier New" w:cs="Courier New"/>
                <w:sz w:val="18"/>
              </w:rPr>
            </w:pPr>
          </w:p>
          <w:p w:rsidR="00655E2E" w:rsidRDefault="00655E2E">
            <w:pPr>
              <w:pStyle w:val="a6"/>
              <w:spacing w:line="240" w:lineRule="auto"/>
              <w:ind w:left="0" w:right="0" w:firstLine="0"/>
              <w:jc w:val="center"/>
              <w:rPr>
                <w:rFonts w:ascii="Courier New" w:hAnsi="Courier New" w:cs="Courier New"/>
                <w:sz w:val="18"/>
              </w:rPr>
            </w:pPr>
            <w:r>
              <w:rPr>
                <w:rFonts w:ascii="Courier New" w:hAnsi="Courier New" w:cs="Courier New"/>
                <w:sz w:val="18"/>
              </w:rPr>
              <w:t>11,2</w:t>
            </w:r>
          </w:p>
          <w:p w:rsidR="00655E2E" w:rsidRDefault="00655E2E">
            <w:pPr>
              <w:pStyle w:val="a6"/>
              <w:spacing w:line="240" w:lineRule="auto"/>
              <w:ind w:left="0" w:right="0" w:firstLine="0"/>
              <w:jc w:val="center"/>
              <w:rPr>
                <w:rFonts w:ascii="Courier New" w:hAnsi="Courier New" w:cs="Courier New"/>
                <w:sz w:val="18"/>
              </w:rPr>
            </w:pPr>
            <w:r>
              <w:rPr>
                <w:rFonts w:ascii="Courier New" w:hAnsi="Courier New" w:cs="Courier New"/>
                <w:sz w:val="18"/>
              </w:rPr>
              <w:t>0,2</w:t>
            </w:r>
          </w:p>
          <w:p w:rsidR="00655E2E" w:rsidRDefault="00655E2E">
            <w:pPr>
              <w:pStyle w:val="a6"/>
              <w:spacing w:line="240" w:lineRule="auto"/>
              <w:ind w:left="0" w:right="0" w:firstLine="0"/>
              <w:jc w:val="center"/>
              <w:rPr>
                <w:rFonts w:ascii="Courier New" w:hAnsi="Courier New" w:cs="Courier New"/>
                <w:sz w:val="18"/>
              </w:rPr>
            </w:pPr>
            <w:r>
              <w:rPr>
                <w:rFonts w:ascii="Courier New" w:hAnsi="Courier New" w:cs="Courier New"/>
                <w:sz w:val="18"/>
              </w:rPr>
              <w:t>0,1</w:t>
            </w:r>
          </w:p>
        </w:tc>
      </w:tr>
      <w:tr w:rsidR="00655E2E">
        <w:trPr>
          <w:trHeight w:val="337"/>
        </w:trPr>
        <w:tc>
          <w:tcPr>
            <w:tcW w:w="4912" w:type="dxa"/>
          </w:tcPr>
          <w:p w:rsidR="00655E2E" w:rsidRDefault="00655E2E">
            <w:pPr>
              <w:pStyle w:val="a6"/>
              <w:spacing w:line="240" w:lineRule="auto"/>
              <w:ind w:left="0" w:right="0" w:firstLine="0"/>
              <w:rPr>
                <w:rFonts w:ascii="Courier New" w:hAnsi="Courier New" w:cs="Courier New"/>
                <w:sz w:val="18"/>
              </w:rPr>
            </w:pPr>
            <w:r>
              <w:rPr>
                <w:rFonts w:ascii="Courier New" w:hAnsi="Courier New" w:cs="Courier New"/>
                <w:sz w:val="18"/>
              </w:rPr>
              <w:t>И т о г о     доходов</w:t>
            </w:r>
          </w:p>
        </w:tc>
        <w:tc>
          <w:tcPr>
            <w:tcW w:w="1223" w:type="dxa"/>
          </w:tcPr>
          <w:p w:rsidR="00655E2E" w:rsidRDefault="00655E2E">
            <w:pPr>
              <w:pStyle w:val="a6"/>
              <w:spacing w:line="240" w:lineRule="auto"/>
              <w:ind w:left="0" w:right="0" w:firstLine="0"/>
              <w:jc w:val="center"/>
              <w:rPr>
                <w:rFonts w:ascii="Courier New" w:hAnsi="Courier New" w:cs="Courier New"/>
                <w:sz w:val="18"/>
              </w:rPr>
            </w:pPr>
            <w:r>
              <w:rPr>
                <w:rFonts w:ascii="Courier New" w:hAnsi="Courier New" w:cs="Courier New"/>
                <w:sz w:val="18"/>
              </w:rPr>
              <w:t>256761</w:t>
            </w:r>
          </w:p>
        </w:tc>
        <w:tc>
          <w:tcPr>
            <w:tcW w:w="1245" w:type="dxa"/>
          </w:tcPr>
          <w:p w:rsidR="00655E2E" w:rsidRDefault="00655E2E">
            <w:pPr>
              <w:pStyle w:val="a6"/>
              <w:spacing w:line="240" w:lineRule="auto"/>
              <w:ind w:left="0" w:right="0" w:firstLine="0"/>
              <w:jc w:val="center"/>
              <w:rPr>
                <w:rFonts w:ascii="Courier New" w:hAnsi="Courier New" w:cs="Courier New"/>
                <w:sz w:val="18"/>
              </w:rPr>
            </w:pPr>
            <w:r>
              <w:rPr>
                <w:rFonts w:ascii="Courier New" w:hAnsi="Courier New" w:cs="Courier New"/>
                <w:sz w:val="18"/>
              </w:rPr>
              <w:t>100</w:t>
            </w:r>
          </w:p>
        </w:tc>
      </w:tr>
    </w:tbl>
    <w:p w:rsidR="00655E2E" w:rsidRDefault="00655E2E">
      <w:pPr>
        <w:jc w:val="both"/>
        <w:rPr>
          <w:rFonts w:ascii="Courier New" w:hAnsi="Courier New" w:cs="Courier New"/>
          <w:sz w:val="24"/>
          <w:szCs w:val="24"/>
        </w:rPr>
      </w:pPr>
      <w:r>
        <w:rPr>
          <w:rFonts w:ascii="Courier New" w:hAnsi="Courier New" w:cs="Courier New"/>
          <w:sz w:val="24"/>
          <w:szCs w:val="24"/>
        </w:rPr>
        <w:t xml:space="preserve">       Источник: Бюджетная система России / Под ред.        </w:t>
      </w:r>
    </w:p>
    <w:p w:rsidR="00655E2E" w:rsidRDefault="00655E2E">
      <w:pPr>
        <w:rPr>
          <w:rFonts w:ascii="Courier New" w:hAnsi="Courier New" w:cs="Courier New"/>
          <w:sz w:val="24"/>
          <w:szCs w:val="24"/>
        </w:rPr>
      </w:pPr>
      <w:r>
        <w:rPr>
          <w:rFonts w:ascii="Courier New" w:hAnsi="Courier New" w:cs="Courier New"/>
          <w:sz w:val="24"/>
          <w:szCs w:val="24"/>
        </w:rPr>
        <w:t xml:space="preserve">      Г.Б.Поляка. – М., 2000.</w:t>
      </w:r>
    </w:p>
    <w:p w:rsidR="00655E2E" w:rsidRDefault="00655E2E">
      <w:pPr>
        <w:jc w:val="both"/>
        <w:rPr>
          <w:rFonts w:ascii="Courier New" w:hAnsi="Courier New" w:cs="Courier New"/>
          <w:sz w:val="24"/>
          <w:szCs w:val="24"/>
        </w:rPr>
      </w:pPr>
    </w:p>
    <w:p w:rsidR="00655E2E" w:rsidRDefault="00A1098E">
      <w:pPr>
        <w:ind w:left="851"/>
        <w:jc w:val="both"/>
        <w:rPr>
          <w:rFonts w:ascii="Courier New" w:hAnsi="Courier New" w:cs="Courier New"/>
          <w:sz w:val="24"/>
        </w:rPr>
      </w:pPr>
      <w:r>
        <w:rPr>
          <w:rFonts w:ascii="Courier New" w:hAnsi="Courier New" w:cs="Courier New"/>
          <w:noProof/>
        </w:rPr>
        <w:pict>
          <v:line id="_x0000_s1031" style="position:absolute;left:0;text-align:left;z-index:251658752" from="45pt,7.05pt" to="198pt,7.05pt" strokeweight=".5pt"/>
        </w:pict>
      </w:r>
    </w:p>
    <w:p w:rsidR="00655E2E" w:rsidRDefault="00655E2E">
      <w:pPr>
        <w:ind w:left="851"/>
        <w:jc w:val="both"/>
        <w:rPr>
          <w:rFonts w:ascii="Courier New" w:hAnsi="Courier New" w:cs="Courier New"/>
          <w:sz w:val="24"/>
          <w:szCs w:val="24"/>
        </w:rPr>
      </w:pPr>
      <w:r>
        <w:rPr>
          <w:rFonts w:ascii="Courier New" w:hAnsi="Courier New" w:cs="Courier New"/>
          <w:sz w:val="24"/>
        </w:rPr>
        <w:t>*</w:t>
      </w:r>
      <w:r>
        <w:rPr>
          <w:rFonts w:ascii="Courier New" w:hAnsi="Courier New" w:cs="Courier New"/>
          <w:sz w:val="24"/>
          <w:szCs w:val="24"/>
        </w:rPr>
        <w:t>Финансы, денежное обращение и кредит / Под ред. В.К.Сенчагова, А.И.Архипова. – М.: «Проспект», 1999.</w:t>
      </w:r>
    </w:p>
    <w:p w:rsidR="00655E2E" w:rsidRDefault="00655E2E">
      <w:pPr>
        <w:jc w:val="both"/>
        <w:rPr>
          <w:rFonts w:ascii="Courier New" w:hAnsi="Courier New" w:cs="Courier New"/>
          <w:sz w:val="24"/>
          <w:szCs w:val="24"/>
        </w:rPr>
      </w:pPr>
    </w:p>
    <w:p w:rsidR="00655E2E" w:rsidRDefault="00655E2E">
      <w:pPr>
        <w:pStyle w:val="a6"/>
        <w:ind w:right="0"/>
        <w:rPr>
          <w:rFonts w:ascii="Courier New" w:hAnsi="Courier New" w:cs="Courier New"/>
        </w:rPr>
      </w:pPr>
      <w:r>
        <w:rPr>
          <w:rFonts w:ascii="Courier New" w:hAnsi="Courier New" w:cs="Courier New"/>
          <w:i/>
          <w:iCs/>
        </w:rPr>
        <w:t>Собственные доходы</w:t>
      </w:r>
      <w:r>
        <w:rPr>
          <w:rFonts w:ascii="Courier New" w:hAnsi="Courier New" w:cs="Courier New"/>
        </w:rPr>
        <w:t xml:space="preserve"> не являются основными источниками формирования местных бюджетов. В 1997 г. их удельный вес составил 23%. В состав собственных доходов местных бюджетов входят:</w:t>
      </w:r>
    </w:p>
    <w:p w:rsidR="00655E2E" w:rsidRDefault="00655E2E">
      <w:pPr>
        <w:spacing w:line="360" w:lineRule="auto"/>
        <w:ind w:left="851" w:firstLine="720"/>
        <w:jc w:val="both"/>
        <w:rPr>
          <w:rFonts w:ascii="Courier New" w:hAnsi="Courier New" w:cs="Courier New"/>
          <w:i/>
          <w:iCs/>
          <w:sz w:val="24"/>
          <w:szCs w:val="24"/>
        </w:rPr>
      </w:pPr>
      <w:r>
        <w:rPr>
          <w:rFonts w:ascii="Courier New" w:hAnsi="Courier New" w:cs="Courier New"/>
          <w:i/>
          <w:iCs/>
          <w:sz w:val="24"/>
          <w:szCs w:val="24"/>
        </w:rPr>
        <w:t>Местные налоги и сборы:</w:t>
      </w:r>
    </w:p>
    <w:p w:rsidR="00655E2E" w:rsidRDefault="00655E2E">
      <w:pPr>
        <w:spacing w:line="360" w:lineRule="auto"/>
        <w:ind w:left="851" w:firstLine="720"/>
        <w:jc w:val="both"/>
        <w:rPr>
          <w:rFonts w:ascii="Courier New" w:hAnsi="Courier New" w:cs="Courier New"/>
          <w:sz w:val="24"/>
          <w:szCs w:val="24"/>
        </w:rPr>
      </w:pPr>
      <w:r>
        <w:rPr>
          <w:rFonts w:ascii="Courier New" w:hAnsi="Courier New" w:cs="Courier New"/>
          <w:sz w:val="24"/>
          <w:szCs w:val="24"/>
        </w:rPr>
        <w:t>земельный налог;</w:t>
      </w:r>
    </w:p>
    <w:p w:rsidR="00655E2E" w:rsidRDefault="00655E2E">
      <w:pPr>
        <w:spacing w:line="360" w:lineRule="auto"/>
        <w:ind w:left="851" w:firstLine="720"/>
        <w:jc w:val="both"/>
        <w:rPr>
          <w:rFonts w:ascii="Courier New" w:hAnsi="Courier New" w:cs="Courier New"/>
          <w:sz w:val="24"/>
          <w:szCs w:val="24"/>
        </w:rPr>
      </w:pPr>
      <w:r>
        <w:rPr>
          <w:rFonts w:ascii="Courier New" w:hAnsi="Courier New" w:cs="Courier New"/>
          <w:sz w:val="24"/>
          <w:szCs w:val="24"/>
        </w:rPr>
        <w:t>налог на имущество физических лиц;</w:t>
      </w:r>
    </w:p>
    <w:p w:rsidR="00655E2E" w:rsidRDefault="00655E2E">
      <w:pPr>
        <w:spacing w:line="360" w:lineRule="auto"/>
        <w:ind w:left="851" w:firstLine="720"/>
        <w:jc w:val="both"/>
        <w:rPr>
          <w:rFonts w:ascii="Courier New" w:hAnsi="Courier New" w:cs="Courier New"/>
          <w:sz w:val="24"/>
          <w:szCs w:val="24"/>
        </w:rPr>
      </w:pPr>
      <w:r>
        <w:rPr>
          <w:rFonts w:ascii="Courier New" w:hAnsi="Courier New" w:cs="Courier New"/>
          <w:sz w:val="24"/>
          <w:szCs w:val="24"/>
        </w:rPr>
        <w:t>налог на рекламу;</w:t>
      </w:r>
    </w:p>
    <w:p w:rsidR="00655E2E" w:rsidRDefault="00655E2E">
      <w:pPr>
        <w:spacing w:line="360" w:lineRule="auto"/>
        <w:ind w:left="851" w:firstLine="720"/>
        <w:jc w:val="both"/>
        <w:rPr>
          <w:rFonts w:ascii="Courier New" w:hAnsi="Courier New" w:cs="Courier New"/>
          <w:sz w:val="24"/>
          <w:szCs w:val="24"/>
        </w:rPr>
      </w:pPr>
      <w:r>
        <w:rPr>
          <w:rFonts w:ascii="Courier New" w:hAnsi="Courier New" w:cs="Courier New"/>
          <w:sz w:val="24"/>
          <w:szCs w:val="24"/>
        </w:rPr>
        <w:t>налог на наследство или дарение;</w:t>
      </w:r>
    </w:p>
    <w:p w:rsidR="00655E2E" w:rsidRDefault="00655E2E">
      <w:pPr>
        <w:spacing w:line="360" w:lineRule="auto"/>
        <w:ind w:left="851" w:firstLine="720"/>
        <w:jc w:val="both"/>
        <w:rPr>
          <w:rFonts w:ascii="Courier New" w:hAnsi="Courier New" w:cs="Courier New"/>
          <w:sz w:val="24"/>
          <w:szCs w:val="24"/>
        </w:rPr>
      </w:pPr>
      <w:r>
        <w:rPr>
          <w:rFonts w:ascii="Courier New" w:hAnsi="Courier New" w:cs="Courier New"/>
          <w:sz w:val="24"/>
          <w:szCs w:val="24"/>
        </w:rPr>
        <w:t>местные лицензионные сборы.</w:t>
      </w:r>
    </w:p>
    <w:p w:rsidR="00655E2E" w:rsidRDefault="00655E2E">
      <w:pPr>
        <w:pStyle w:val="a6"/>
        <w:ind w:right="0"/>
        <w:rPr>
          <w:rFonts w:ascii="Courier New" w:hAnsi="Courier New" w:cs="Courier New"/>
        </w:rPr>
      </w:pPr>
      <w:r>
        <w:rPr>
          <w:rFonts w:ascii="Courier New" w:hAnsi="Courier New" w:cs="Courier New"/>
        </w:rPr>
        <w:t xml:space="preserve">В свою очередь, </w:t>
      </w:r>
      <w:r>
        <w:rPr>
          <w:rFonts w:ascii="Courier New" w:hAnsi="Courier New" w:cs="Courier New"/>
          <w:i/>
          <w:iCs/>
        </w:rPr>
        <w:t>земельный налог</w:t>
      </w:r>
      <w:r>
        <w:rPr>
          <w:rFonts w:ascii="Courier New" w:hAnsi="Courier New" w:cs="Courier New"/>
        </w:rPr>
        <w:t xml:space="preserve"> включает: 1) земельный налог и арендную плату за земли сельскохозяйственного назначения, включая сельскохозяйственные угодья в составе лесного фонда; 2) земельный налог и арендную плату за земли несельскохозяйственного назначения; 3) доходы от централизации средств земельного налога и арендной платы за земли сельскохозяйственного назначения, земли городов и других населенных пунктов; 4) возмещение потерь сельскохозяйственного производства, связанных с изъятием сельскохозяйственных угодий. </w:t>
      </w:r>
    </w:p>
    <w:p w:rsidR="00655E2E" w:rsidRDefault="00655E2E">
      <w:pPr>
        <w:pStyle w:val="a6"/>
        <w:ind w:right="0"/>
        <w:rPr>
          <w:rFonts w:ascii="Courier New" w:hAnsi="Courier New" w:cs="Courier New"/>
        </w:rPr>
      </w:pPr>
      <w:r>
        <w:rPr>
          <w:rFonts w:ascii="Courier New" w:hAnsi="Courier New" w:cs="Courier New"/>
          <w:i/>
          <w:iCs/>
        </w:rPr>
        <w:t>Доходы от приватизации</w:t>
      </w:r>
      <w:r>
        <w:rPr>
          <w:rFonts w:ascii="Courier New" w:hAnsi="Courier New" w:cs="Courier New"/>
        </w:rPr>
        <w:t xml:space="preserve"> (собственности, принадлежащей муниципальным образованиям), в том числе:</w:t>
      </w:r>
    </w:p>
    <w:p w:rsidR="00655E2E" w:rsidRDefault="00655E2E">
      <w:pPr>
        <w:pStyle w:val="a6"/>
        <w:ind w:right="0"/>
        <w:rPr>
          <w:rFonts w:ascii="Courier New" w:hAnsi="Courier New" w:cs="Courier New"/>
        </w:rPr>
      </w:pPr>
      <w:r>
        <w:rPr>
          <w:rFonts w:ascii="Courier New" w:hAnsi="Courier New" w:cs="Courier New"/>
        </w:rPr>
        <w:t>доходы от приватизации объектов государственной и муниципальной собственности;</w:t>
      </w:r>
    </w:p>
    <w:p w:rsidR="00655E2E" w:rsidRDefault="00655E2E">
      <w:pPr>
        <w:pStyle w:val="a6"/>
        <w:ind w:right="0"/>
        <w:rPr>
          <w:rFonts w:ascii="Courier New" w:hAnsi="Courier New" w:cs="Courier New"/>
        </w:rPr>
      </w:pPr>
      <w:r>
        <w:rPr>
          <w:rFonts w:ascii="Courier New" w:hAnsi="Courier New" w:cs="Courier New"/>
        </w:rPr>
        <w:t>доходы от продажи земли;</w:t>
      </w:r>
    </w:p>
    <w:p w:rsidR="00655E2E" w:rsidRDefault="00655E2E">
      <w:pPr>
        <w:pStyle w:val="a6"/>
        <w:ind w:right="0"/>
        <w:rPr>
          <w:rFonts w:ascii="Courier New" w:hAnsi="Courier New" w:cs="Courier New"/>
        </w:rPr>
      </w:pPr>
      <w:r>
        <w:rPr>
          <w:rFonts w:ascii="Courier New" w:hAnsi="Courier New" w:cs="Courier New"/>
        </w:rPr>
        <w:t>доходы от продажи квартир гражданам.</w:t>
      </w:r>
    </w:p>
    <w:p w:rsidR="00655E2E" w:rsidRDefault="00655E2E">
      <w:pPr>
        <w:pStyle w:val="a6"/>
        <w:ind w:right="0"/>
        <w:rPr>
          <w:rFonts w:ascii="Courier New" w:hAnsi="Courier New" w:cs="Courier New"/>
          <w:i/>
          <w:iCs/>
        </w:rPr>
      </w:pPr>
      <w:r>
        <w:rPr>
          <w:rFonts w:ascii="Courier New" w:hAnsi="Courier New" w:cs="Courier New"/>
          <w:i/>
          <w:iCs/>
        </w:rPr>
        <w:t xml:space="preserve"> Средства обязательного медицинского страхования, средства внебюджетных и отраслевых фондов.</w:t>
      </w:r>
    </w:p>
    <w:p w:rsidR="00655E2E" w:rsidRDefault="00655E2E">
      <w:pPr>
        <w:pStyle w:val="a6"/>
        <w:ind w:right="0"/>
        <w:rPr>
          <w:rFonts w:ascii="Courier New" w:hAnsi="Courier New" w:cs="Courier New"/>
        </w:rPr>
      </w:pPr>
      <w:r>
        <w:rPr>
          <w:rFonts w:ascii="Courier New" w:hAnsi="Courier New" w:cs="Courier New"/>
        </w:rPr>
        <w:t>Местные органы власти заинтересованы в собственных источниках доходов. Они позволяют шире проявлять хозяйственную инициативу, добиваться увеличения платежей в бюджет.</w:t>
      </w:r>
    </w:p>
    <w:p w:rsidR="00655E2E" w:rsidRDefault="00655E2E">
      <w:pPr>
        <w:pStyle w:val="a6"/>
        <w:ind w:right="0"/>
        <w:rPr>
          <w:rFonts w:ascii="Courier New" w:hAnsi="Courier New" w:cs="Courier New"/>
        </w:rPr>
      </w:pPr>
      <w:r>
        <w:rPr>
          <w:rFonts w:ascii="Courier New" w:hAnsi="Courier New" w:cs="Courier New"/>
        </w:rPr>
        <w:t>Постоянно увеличивающиеся расходы местных бюджетов при недостаточном росте объема собственных доходов вызывали необходимость наделения средствами этих бюджетов. Это осуществлялось главным образом за счет регулирующих источников, т.е. средств, поступивших из источников вышестоящих бюджетов.</w:t>
      </w:r>
    </w:p>
    <w:p w:rsidR="00655E2E" w:rsidRDefault="00655E2E">
      <w:pPr>
        <w:pStyle w:val="a6"/>
        <w:ind w:right="0"/>
        <w:rPr>
          <w:rFonts w:ascii="Courier New" w:hAnsi="Courier New" w:cs="Courier New"/>
        </w:rPr>
      </w:pPr>
      <w:r>
        <w:rPr>
          <w:rFonts w:ascii="Courier New" w:hAnsi="Courier New" w:cs="Courier New"/>
        </w:rPr>
        <w:t xml:space="preserve">В число </w:t>
      </w:r>
      <w:r>
        <w:rPr>
          <w:rFonts w:ascii="Courier New" w:hAnsi="Courier New" w:cs="Courier New"/>
          <w:i/>
          <w:iCs/>
        </w:rPr>
        <w:t>главных регулирующих доходов</w:t>
      </w:r>
      <w:r>
        <w:rPr>
          <w:rFonts w:ascii="Courier New" w:hAnsi="Courier New" w:cs="Courier New"/>
        </w:rPr>
        <w:t xml:space="preserve"> местных бюджетов входят отчисления:</w:t>
      </w:r>
    </w:p>
    <w:p w:rsidR="00655E2E" w:rsidRDefault="00655E2E">
      <w:pPr>
        <w:pStyle w:val="a6"/>
        <w:ind w:right="0"/>
        <w:rPr>
          <w:rFonts w:ascii="Courier New" w:hAnsi="Courier New" w:cs="Courier New"/>
        </w:rPr>
      </w:pPr>
      <w:r>
        <w:rPr>
          <w:rFonts w:ascii="Courier New" w:hAnsi="Courier New" w:cs="Courier New"/>
        </w:rPr>
        <w:t>от налога на добавленную стоимость;</w:t>
      </w:r>
    </w:p>
    <w:p w:rsidR="00655E2E" w:rsidRDefault="00655E2E">
      <w:pPr>
        <w:pStyle w:val="a6"/>
        <w:ind w:right="0"/>
        <w:rPr>
          <w:rFonts w:ascii="Courier New" w:hAnsi="Courier New" w:cs="Courier New"/>
        </w:rPr>
      </w:pPr>
      <w:r>
        <w:rPr>
          <w:rFonts w:ascii="Courier New" w:hAnsi="Courier New" w:cs="Courier New"/>
        </w:rPr>
        <w:t>от акцизов;</w:t>
      </w:r>
    </w:p>
    <w:p w:rsidR="00655E2E" w:rsidRDefault="00655E2E">
      <w:pPr>
        <w:pStyle w:val="a6"/>
        <w:ind w:right="0"/>
        <w:rPr>
          <w:rFonts w:ascii="Courier New" w:hAnsi="Courier New" w:cs="Courier New"/>
        </w:rPr>
      </w:pPr>
      <w:r>
        <w:rPr>
          <w:rFonts w:ascii="Courier New" w:hAnsi="Courier New" w:cs="Courier New"/>
        </w:rPr>
        <w:t>от налога на прибыль (доход) предприятий;</w:t>
      </w:r>
    </w:p>
    <w:p w:rsidR="00655E2E" w:rsidRDefault="00655E2E">
      <w:pPr>
        <w:pStyle w:val="a6"/>
        <w:ind w:right="0"/>
        <w:rPr>
          <w:rFonts w:ascii="Courier New" w:hAnsi="Courier New" w:cs="Courier New"/>
        </w:rPr>
      </w:pPr>
      <w:r>
        <w:rPr>
          <w:rFonts w:ascii="Courier New" w:hAnsi="Courier New" w:cs="Courier New"/>
        </w:rPr>
        <w:t>от подоходного налога с физических лиц.</w:t>
      </w:r>
    </w:p>
    <w:p w:rsidR="00655E2E" w:rsidRDefault="00655E2E">
      <w:pPr>
        <w:pStyle w:val="a6"/>
        <w:ind w:right="0"/>
        <w:rPr>
          <w:rFonts w:ascii="Courier New" w:hAnsi="Courier New" w:cs="Courier New"/>
        </w:rPr>
      </w:pPr>
      <w:r>
        <w:rPr>
          <w:rFonts w:ascii="Courier New" w:hAnsi="Courier New" w:cs="Courier New"/>
        </w:rPr>
        <w:t xml:space="preserve">Нормативы отчислений регулирующих доходов утверждаются вышестоящими территориальными органами власти в зависимости от общей суммы расходов местного бюджета и объема его собственных доходов. </w:t>
      </w:r>
    </w:p>
    <w:p w:rsidR="00655E2E" w:rsidRDefault="00655E2E">
      <w:pPr>
        <w:pStyle w:val="a6"/>
        <w:ind w:right="0"/>
        <w:rPr>
          <w:rFonts w:ascii="Courier New" w:hAnsi="Courier New" w:cs="Courier New"/>
        </w:rPr>
      </w:pPr>
      <w:r>
        <w:rPr>
          <w:rFonts w:ascii="Courier New" w:hAnsi="Courier New" w:cs="Courier New"/>
        </w:rPr>
        <w:t>Развитие экономического потенциала страны, увеличение населения, расширение процесса урбанизации являются основными факторами увеличения числа и объема местных бюджетов.</w:t>
      </w:r>
    </w:p>
    <w:p w:rsidR="00655E2E" w:rsidRDefault="00655E2E">
      <w:pPr>
        <w:pStyle w:val="a6"/>
        <w:ind w:right="0"/>
        <w:rPr>
          <w:rFonts w:ascii="Courier New" w:hAnsi="Courier New" w:cs="Courier New"/>
        </w:rPr>
      </w:pPr>
      <w:r>
        <w:rPr>
          <w:rFonts w:ascii="Courier New" w:hAnsi="Courier New" w:cs="Courier New"/>
        </w:rPr>
        <w:t>Рост местных бюджетов непосредственно связан с процессом урбанизации, следовательно, расширением социальной инфраструктуры. В общем объеме местных бюджетов постоянно увеличивается удельный вес городских и поселковых бюджетов.</w:t>
      </w:r>
    </w:p>
    <w:p w:rsidR="00655E2E" w:rsidRDefault="00655E2E">
      <w:pPr>
        <w:pStyle w:val="a6"/>
        <w:ind w:right="0"/>
        <w:rPr>
          <w:rFonts w:ascii="Courier New" w:hAnsi="Courier New" w:cs="Courier New"/>
        </w:rPr>
      </w:pPr>
      <w:r>
        <w:rPr>
          <w:rFonts w:ascii="Courier New" w:hAnsi="Courier New" w:cs="Courier New"/>
        </w:rPr>
        <w:t>Рост городских поселений, увеличение числа городских жителей, рост крупных городов, где бюджетные расходы на одного жителя в пять-семь раз выше, чем в малых городах, влекут за собой увеличение расходов городских бюджетов, темпы роста которых опережают темпы роста звеньев местных бюджетов.</w:t>
      </w:r>
    </w:p>
    <w:p w:rsidR="00655E2E" w:rsidRDefault="00655E2E">
      <w:pPr>
        <w:pStyle w:val="a6"/>
        <w:ind w:right="0"/>
        <w:rPr>
          <w:rFonts w:ascii="Courier New" w:hAnsi="Courier New" w:cs="Courier New"/>
        </w:rPr>
      </w:pPr>
    </w:p>
    <w:p w:rsidR="00655E2E" w:rsidRDefault="00655E2E">
      <w:pPr>
        <w:pStyle w:val="a6"/>
        <w:ind w:right="0" w:firstLine="0"/>
        <w:jc w:val="center"/>
        <w:rPr>
          <w:rFonts w:ascii="Courier New" w:hAnsi="Courier New" w:cs="Courier New"/>
        </w:rPr>
      </w:pPr>
    </w:p>
    <w:p w:rsidR="00655E2E" w:rsidRDefault="00655E2E">
      <w:pPr>
        <w:pStyle w:val="a6"/>
        <w:ind w:right="0" w:firstLine="0"/>
        <w:jc w:val="center"/>
        <w:rPr>
          <w:rFonts w:ascii="Courier New" w:hAnsi="Courier New" w:cs="Courier New"/>
        </w:rPr>
      </w:pPr>
    </w:p>
    <w:p w:rsidR="00655E2E" w:rsidRDefault="00655E2E">
      <w:pPr>
        <w:pStyle w:val="a6"/>
        <w:ind w:right="0" w:firstLine="0"/>
        <w:jc w:val="center"/>
        <w:rPr>
          <w:rFonts w:ascii="Courier New" w:hAnsi="Courier New" w:cs="Courier New"/>
        </w:rPr>
      </w:pPr>
    </w:p>
    <w:p w:rsidR="00655E2E" w:rsidRDefault="00655E2E">
      <w:pPr>
        <w:pStyle w:val="a6"/>
        <w:ind w:right="0" w:firstLine="0"/>
        <w:jc w:val="center"/>
        <w:rPr>
          <w:rFonts w:ascii="Courier New" w:hAnsi="Courier New" w:cs="Courier New"/>
        </w:rPr>
      </w:pPr>
      <w:r>
        <w:rPr>
          <w:rFonts w:ascii="Courier New" w:hAnsi="Courier New" w:cs="Courier New"/>
        </w:rPr>
        <w:t>3. Расходы местных бюджетов, особенности финансирования бюджетных учреждений</w:t>
      </w:r>
    </w:p>
    <w:p w:rsidR="00655E2E" w:rsidRDefault="00655E2E">
      <w:pPr>
        <w:pStyle w:val="a6"/>
        <w:ind w:right="0"/>
        <w:rPr>
          <w:rFonts w:ascii="Courier New" w:hAnsi="Courier New" w:cs="Courier New"/>
        </w:rPr>
      </w:pPr>
    </w:p>
    <w:p w:rsidR="00655E2E" w:rsidRDefault="00655E2E">
      <w:pPr>
        <w:pStyle w:val="a6"/>
        <w:ind w:right="0"/>
        <w:rPr>
          <w:rFonts w:ascii="Courier New" w:hAnsi="Courier New" w:cs="Courier New"/>
        </w:rPr>
      </w:pPr>
      <w:r>
        <w:rPr>
          <w:rFonts w:ascii="Courier New" w:hAnsi="Courier New" w:cs="Courier New"/>
        </w:rPr>
        <w:t>В соответствии с Бюджетным кодексом РФ исключительно из местных бюджетов финансируются следующие функциональные виды расходов:</w:t>
      </w:r>
    </w:p>
    <w:p w:rsidR="00655E2E" w:rsidRDefault="00655E2E">
      <w:pPr>
        <w:pStyle w:val="a6"/>
        <w:ind w:right="0"/>
        <w:rPr>
          <w:rFonts w:ascii="Courier New" w:hAnsi="Courier New" w:cs="Courier New"/>
        </w:rPr>
      </w:pPr>
      <w:r>
        <w:rPr>
          <w:rFonts w:ascii="Courier New" w:hAnsi="Courier New" w:cs="Courier New"/>
        </w:rPr>
        <w:t>содержание органов местного самоуправления;</w:t>
      </w:r>
    </w:p>
    <w:p w:rsidR="00655E2E" w:rsidRDefault="00655E2E">
      <w:pPr>
        <w:pStyle w:val="a6"/>
        <w:ind w:right="0"/>
        <w:rPr>
          <w:rFonts w:ascii="Courier New" w:hAnsi="Courier New" w:cs="Courier New"/>
        </w:rPr>
      </w:pPr>
      <w:r>
        <w:rPr>
          <w:rFonts w:ascii="Courier New" w:hAnsi="Courier New" w:cs="Courier New"/>
        </w:rPr>
        <w:t>формирование муниципальной собственности и управление ею;</w:t>
      </w:r>
    </w:p>
    <w:p w:rsidR="00655E2E" w:rsidRDefault="00655E2E">
      <w:pPr>
        <w:pStyle w:val="a6"/>
        <w:ind w:right="0"/>
        <w:rPr>
          <w:rFonts w:ascii="Courier New" w:hAnsi="Courier New" w:cs="Courier New"/>
        </w:rPr>
      </w:pPr>
      <w:r>
        <w:rPr>
          <w:rFonts w:ascii="Courier New" w:hAnsi="Courier New" w:cs="Courier New"/>
        </w:rPr>
        <w:t>организация, содержание и развитие учреждений образования, здравоохранения, культуры, физической культуры и спорта, средств массовой информации, других учреждений, находящихся в муниципальной собственности или в ведении органов местного самоуправления;</w:t>
      </w:r>
    </w:p>
    <w:p w:rsidR="00655E2E" w:rsidRDefault="00655E2E">
      <w:pPr>
        <w:pStyle w:val="a6"/>
        <w:ind w:right="0"/>
        <w:rPr>
          <w:rFonts w:ascii="Courier New" w:hAnsi="Courier New" w:cs="Courier New"/>
        </w:rPr>
      </w:pPr>
      <w:r>
        <w:rPr>
          <w:rFonts w:ascii="Courier New" w:hAnsi="Courier New" w:cs="Courier New"/>
        </w:rPr>
        <w:t xml:space="preserve"> содержание муниципальных органов охраны общественного порядка;</w:t>
      </w:r>
    </w:p>
    <w:p w:rsidR="00655E2E" w:rsidRDefault="00655E2E">
      <w:pPr>
        <w:pStyle w:val="a6"/>
        <w:ind w:right="0"/>
        <w:rPr>
          <w:rFonts w:ascii="Courier New" w:hAnsi="Courier New" w:cs="Courier New"/>
        </w:rPr>
      </w:pPr>
      <w:r>
        <w:rPr>
          <w:rFonts w:ascii="Courier New" w:hAnsi="Courier New" w:cs="Courier New"/>
        </w:rPr>
        <w:t>организация, содержание и развитие муниципального жилищно-коммунального хозяйства;</w:t>
      </w:r>
    </w:p>
    <w:p w:rsidR="00655E2E" w:rsidRDefault="00655E2E">
      <w:pPr>
        <w:pStyle w:val="a6"/>
        <w:ind w:right="0"/>
        <w:rPr>
          <w:rFonts w:ascii="Courier New" w:hAnsi="Courier New" w:cs="Courier New"/>
        </w:rPr>
      </w:pPr>
      <w:r>
        <w:rPr>
          <w:rFonts w:ascii="Courier New" w:hAnsi="Courier New" w:cs="Courier New"/>
        </w:rPr>
        <w:t xml:space="preserve"> муниципальное дорожное строительство и содержание дорог местного значения;</w:t>
      </w:r>
    </w:p>
    <w:p w:rsidR="00655E2E" w:rsidRDefault="00655E2E">
      <w:pPr>
        <w:pStyle w:val="a6"/>
        <w:ind w:right="0"/>
        <w:rPr>
          <w:rFonts w:ascii="Courier New" w:hAnsi="Courier New" w:cs="Courier New"/>
        </w:rPr>
      </w:pPr>
      <w:r>
        <w:rPr>
          <w:rFonts w:ascii="Courier New" w:hAnsi="Courier New" w:cs="Courier New"/>
        </w:rPr>
        <w:t xml:space="preserve">благоустройство и озеленение территорий муниципальных образований; </w:t>
      </w:r>
    </w:p>
    <w:p w:rsidR="00655E2E" w:rsidRDefault="00655E2E">
      <w:pPr>
        <w:pStyle w:val="a6"/>
        <w:ind w:right="0"/>
        <w:rPr>
          <w:rFonts w:ascii="Courier New" w:hAnsi="Courier New" w:cs="Courier New"/>
        </w:rPr>
      </w:pPr>
      <w:r>
        <w:rPr>
          <w:rFonts w:ascii="Courier New" w:hAnsi="Courier New" w:cs="Courier New"/>
        </w:rPr>
        <w:t>организация утилизации и переработки бытовых отходов (за исключением радиоактивных);</w:t>
      </w:r>
    </w:p>
    <w:p w:rsidR="00655E2E" w:rsidRDefault="00655E2E">
      <w:pPr>
        <w:pStyle w:val="a6"/>
        <w:ind w:right="0"/>
        <w:rPr>
          <w:rFonts w:ascii="Courier New" w:hAnsi="Courier New" w:cs="Courier New"/>
        </w:rPr>
      </w:pPr>
      <w:r>
        <w:rPr>
          <w:rFonts w:ascii="Courier New" w:hAnsi="Courier New" w:cs="Courier New"/>
        </w:rPr>
        <w:t>содержание мест захоронения, находящихся в ведении муниципальных органов;</w:t>
      </w:r>
    </w:p>
    <w:p w:rsidR="00655E2E" w:rsidRDefault="00655E2E">
      <w:pPr>
        <w:pStyle w:val="a6"/>
        <w:ind w:right="0"/>
        <w:rPr>
          <w:rFonts w:ascii="Courier New" w:hAnsi="Courier New" w:cs="Courier New"/>
        </w:rPr>
      </w:pPr>
      <w:r>
        <w:rPr>
          <w:rFonts w:ascii="Courier New" w:hAnsi="Courier New" w:cs="Courier New"/>
        </w:rPr>
        <w:t>организация транспортного обслуживания населения и учреждений, находящихся в муниципальной собственности или в ведении органов местного самоуправления;</w:t>
      </w:r>
    </w:p>
    <w:p w:rsidR="00655E2E" w:rsidRDefault="00655E2E">
      <w:pPr>
        <w:pStyle w:val="a6"/>
        <w:ind w:right="0"/>
        <w:rPr>
          <w:rFonts w:ascii="Courier New" w:hAnsi="Courier New" w:cs="Courier New"/>
        </w:rPr>
      </w:pPr>
      <w:r>
        <w:rPr>
          <w:rFonts w:ascii="Courier New" w:hAnsi="Courier New" w:cs="Courier New"/>
        </w:rPr>
        <w:t>обеспечение противопожарной безопасности;</w:t>
      </w:r>
    </w:p>
    <w:p w:rsidR="00655E2E" w:rsidRDefault="00655E2E">
      <w:pPr>
        <w:pStyle w:val="a6"/>
        <w:ind w:right="0"/>
        <w:rPr>
          <w:rFonts w:ascii="Courier New" w:hAnsi="Courier New" w:cs="Courier New"/>
        </w:rPr>
      </w:pPr>
      <w:r>
        <w:rPr>
          <w:rFonts w:ascii="Courier New" w:hAnsi="Courier New" w:cs="Courier New"/>
        </w:rPr>
        <w:t>охрана окружающей природной среды на территориях муниципальных образований;</w:t>
      </w:r>
    </w:p>
    <w:p w:rsidR="00655E2E" w:rsidRDefault="00655E2E">
      <w:pPr>
        <w:pStyle w:val="a6"/>
        <w:ind w:right="0"/>
        <w:rPr>
          <w:rFonts w:ascii="Courier New" w:hAnsi="Courier New" w:cs="Courier New"/>
        </w:rPr>
      </w:pPr>
      <w:r>
        <w:rPr>
          <w:rFonts w:ascii="Courier New" w:hAnsi="Courier New" w:cs="Courier New"/>
        </w:rPr>
        <w:t>реализация целевых программ, принимаемых органами местного самоуправления;</w:t>
      </w:r>
    </w:p>
    <w:p w:rsidR="00655E2E" w:rsidRDefault="00655E2E">
      <w:pPr>
        <w:pStyle w:val="a6"/>
        <w:ind w:right="0"/>
        <w:rPr>
          <w:rFonts w:ascii="Courier New" w:hAnsi="Courier New" w:cs="Courier New"/>
        </w:rPr>
      </w:pPr>
      <w:r>
        <w:rPr>
          <w:rFonts w:ascii="Courier New" w:hAnsi="Courier New" w:cs="Courier New"/>
        </w:rPr>
        <w:t>обслуживание и погашение муниципального долга;</w:t>
      </w:r>
    </w:p>
    <w:p w:rsidR="00655E2E" w:rsidRDefault="00655E2E">
      <w:pPr>
        <w:pStyle w:val="a6"/>
        <w:ind w:right="0"/>
        <w:rPr>
          <w:rFonts w:ascii="Courier New" w:hAnsi="Courier New" w:cs="Courier New"/>
        </w:rPr>
      </w:pPr>
      <w:r>
        <w:rPr>
          <w:rFonts w:ascii="Courier New" w:hAnsi="Courier New" w:cs="Courier New"/>
        </w:rPr>
        <w:t>целевое дотирование населения;</w:t>
      </w:r>
    </w:p>
    <w:p w:rsidR="00655E2E" w:rsidRDefault="00655E2E">
      <w:pPr>
        <w:pStyle w:val="a6"/>
        <w:ind w:right="0"/>
        <w:rPr>
          <w:rFonts w:ascii="Courier New" w:hAnsi="Courier New" w:cs="Courier New"/>
        </w:rPr>
      </w:pPr>
      <w:r>
        <w:rPr>
          <w:rFonts w:ascii="Courier New" w:hAnsi="Courier New" w:cs="Courier New"/>
        </w:rPr>
        <w:t>содержание муниципальных архивов;</w:t>
      </w:r>
    </w:p>
    <w:p w:rsidR="00655E2E" w:rsidRDefault="00655E2E">
      <w:pPr>
        <w:pStyle w:val="a6"/>
        <w:ind w:right="0"/>
        <w:rPr>
          <w:rFonts w:ascii="Courier New" w:hAnsi="Courier New" w:cs="Courier New"/>
        </w:rPr>
      </w:pPr>
      <w:r>
        <w:rPr>
          <w:rFonts w:ascii="Courier New" w:hAnsi="Courier New" w:cs="Courier New"/>
        </w:rPr>
        <w:t>проведение муниципальных выборов и местных референдумов.</w:t>
      </w:r>
    </w:p>
    <w:p w:rsidR="00655E2E" w:rsidRDefault="00655E2E">
      <w:pPr>
        <w:pStyle w:val="a6"/>
        <w:ind w:right="0"/>
        <w:rPr>
          <w:rFonts w:ascii="Courier New" w:hAnsi="Courier New" w:cs="Courier New"/>
        </w:rPr>
      </w:pPr>
      <w:r>
        <w:rPr>
          <w:rFonts w:ascii="Courier New" w:hAnsi="Courier New" w:cs="Courier New"/>
        </w:rPr>
        <w:t>Направление использования средств местных бюджетов характеризуют данные табл. 2.</w:t>
      </w:r>
    </w:p>
    <w:p w:rsidR="00655E2E" w:rsidRDefault="00655E2E">
      <w:pPr>
        <w:pStyle w:val="a6"/>
        <w:ind w:right="0" w:firstLine="0"/>
        <w:jc w:val="center"/>
        <w:rPr>
          <w:rFonts w:ascii="Courier New" w:hAnsi="Courier New" w:cs="Courier New"/>
        </w:rPr>
      </w:pPr>
      <w:r>
        <w:rPr>
          <w:rFonts w:ascii="Courier New" w:hAnsi="Courier New" w:cs="Courier New"/>
          <w:i/>
          <w:iCs/>
        </w:rPr>
        <w:t>Таблица 2.</w:t>
      </w:r>
      <w:r>
        <w:rPr>
          <w:rFonts w:ascii="Courier New" w:hAnsi="Courier New" w:cs="Courier New"/>
        </w:rPr>
        <w:t xml:space="preserve"> Расходы местных бюджетов в 1997 г. (в ценах 1997 г.)</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4"/>
        <w:gridCol w:w="1276"/>
        <w:gridCol w:w="1050"/>
      </w:tblGrid>
      <w:tr w:rsidR="00655E2E">
        <w:trPr>
          <w:trHeight w:val="399"/>
        </w:trPr>
        <w:tc>
          <w:tcPr>
            <w:tcW w:w="5054" w:type="dxa"/>
          </w:tcPr>
          <w:p w:rsidR="00655E2E" w:rsidRDefault="00655E2E">
            <w:pPr>
              <w:tabs>
                <w:tab w:val="left" w:pos="3720"/>
              </w:tabs>
              <w:jc w:val="center"/>
              <w:rPr>
                <w:rFonts w:ascii="Courier New" w:hAnsi="Courier New" w:cs="Courier New"/>
                <w:sz w:val="18"/>
                <w:szCs w:val="24"/>
              </w:rPr>
            </w:pPr>
            <w:r>
              <w:rPr>
                <w:rFonts w:ascii="Courier New" w:hAnsi="Courier New" w:cs="Courier New"/>
                <w:sz w:val="18"/>
                <w:szCs w:val="24"/>
              </w:rPr>
              <w:t>Наименование бюджета</w:t>
            </w:r>
          </w:p>
        </w:tc>
        <w:tc>
          <w:tcPr>
            <w:tcW w:w="1276" w:type="dxa"/>
          </w:tcPr>
          <w:p w:rsidR="00655E2E" w:rsidRDefault="00655E2E">
            <w:pPr>
              <w:tabs>
                <w:tab w:val="left" w:pos="3720"/>
              </w:tabs>
              <w:jc w:val="center"/>
              <w:rPr>
                <w:rFonts w:ascii="Courier New" w:hAnsi="Courier New" w:cs="Courier New"/>
                <w:sz w:val="18"/>
                <w:szCs w:val="24"/>
              </w:rPr>
            </w:pPr>
            <w:r>
              <w:rPr>
                <w:rFonts w:ascii="Courier New" w:hAnsi="Courier New" w:cs="Courier New"/>
                <w:sz w:val="18"/>
                <w:szCs w:val="24"/>
              </w:rPr>
              <w:t>млрд. руб.</w:t>
            </w:r>
          </w:p>
        </w:tc>
        <w:tc>
          <w:tcPr>
            <w:tcW w:w="1050" w:type="dxa"/>
          </w:tcPr>
          <w:p w:rsidR="00655E2E" w:rsidRDefault="00655E2E">
            <w:pPr>
              <w:tabs>
                <w:tab w:val="left" w:pos="3720"/>
              </w:tabs>
              <w:jc w:val="center"/>
              <w:rPr>
                <w:rFonts w:ascii="Courier New" w:hAnsi="Courier New" w:cs="Courier New"/>
                <w:sz w:val="18"/>
                <w:szCs w:val="24"/>
              </w:rPr>
            </w:pPr>
            <w:r>
              <w:rPr>
                <w:rFonts w:ascii="Courier New" w:hAnsi="Courier New" w:cs="Courier New"/>
                <w:sz w:val="18"/>
                <w:szCs w:val="24"/>
              </w:rPr>
              <w:t>% к итогу</w:t>
            </w:r>
          </w:p>
        </w:tc>
      </w:tr>
      <w:tr w:rsidR="00655E2E">
        <w:trPr>
          <w:trHeight w:val="2670"/>
        </w:trPr>
        <w:tc>
          <w:tcPr>
            <w:tcW w:w="5054" w:type="dxa"/>
          </w:tcPr>
          <w:p w:rsidR="00655E2E" w:rsidRDefault="00655E2E">
            <w:pPr>
              <w:rPr>
                <w:rFonts w:ascii="Courier New" w:hAnsi="Courier New" w:cs="Courier New"/>
                <w:sz w:val="18"/>
              </w:rPr>
            </w:pPr>
            <w:r>
              <w:rPr>
                <w:rFonts w:ascii="Courier New" w:hAnsi="Courier New" w:cs="Courier New"/>
                <w:sz w:val="18"/>
              </w:rPr>
              <w:t>1.Государственое управление</w:t>
            </w:r>
          </w:p>
          <w:p w:rsidR="00655E2E" w:rsidRDefault="00655E2E">
            <w:pPr>
              <w:rPr>
                <w:rFonts w:ascii="Courier New" w:hAnsi="Courier New" w:cs="Courier New"/>
                <w:sz w:val="18"/>
              </w:rPr>
            </w:pPr>
            <w:r>
              <w:rPr>
                <w:rFonts w:ascii="Courier New" w:hAnsi="Courier New" w:cs="Courier New"/>
                <w:sz w:val="18"/>
              </w:rPr>
              <w:t>2.Правоохранительная деятельность и обеспечение</w:t>
            </w:r>
          </w:p>
          <w:p w:rsidR="00655E2E" w:rsidRDefault="00655E2E">
            <w:pPr>
              <w:rPr>
                <w:rFonts w:ascii="Courier New" w:hAnsi="Courier New" w:cs="Courier New"/>
                <w:sz w:val="18"/>
              </w:rPr>
            </w:pPr>
            <w:r>
              <w:rPr>
                <w:rFonts w:ascii="Courier New" w:hAnsi="Courier New" w:cs="Courier New"/>
                <w:sz w:val="18"/>
              </w:rPr>
              <w:t>безопасности</w:t>
            </w:r>
          </w:p>
          <w:p w:rsidR="00655E2E" w:rsidRDefault="00655E2E">
            <w:pPr>
              <w:rPr>
                <w:rFonts w:ascii="Courier New" w:hAnsi="Courier New" w:cs="Courier New"/>
                <w:sz w:val="18"/>
              </w:rPr>
            </w:pPr>
            <w:r>
              <w:rPr>
                <w:rFonts w:ascii="Courier New" w:hAnsi="Courier New" w:cs="Courier New"/>
                <w:sz w:val="18"/>
              </w:rPr>
              <w:t>3.Промышленность, энергетика и строительство</w:t>
            </w:r>
          </w:p>
          <w:p w:rsidR="00655E2E" w:rsidRDefault="00655E2E">
            <w:pPr>
              <w:rPr>
                <w:rFonts w:ascii="Courier New" w:hAnsi="Courier New" w:cs="Courier New"/>
                <w:sz w:val="18"/>
              </w:rPr>
            </w:pPr>
            <w:r>
              <w:rPr>
                <w:rFonts w:ascii="Courier New" w:hAnsi="Courier New" w:cs="Courier New"/>
                <w:sz w:val="18"/>
              </w:rPr>
              <w:t>4.Сельское хозяйство и рыболовство</w:t>
            </w:r>
          </w:p>
          <w:p w:rsidR="00655E2E" w:rsidRDefault="00655E2E">
            <w:pPr>
              <w:rPr>
                <w:rFonts w:ascii="Courier New" w:hAnsi="Courier New" w:cs="Courier New"/>
                <w:sz w:val="18"/>
              </w:rPr>
            </w:pPr>
            <w:r>
              <w:rPr>
                <w:rFonts w:ascii="Courier New" w:hAnsi="Courier New" w:cs="Courier New"/>
                <w:sz w:val="18"/>
              </w:rPr>
              <w:t>5.Транспорт, дорожное хозяйство, связь и информатика</w:t>
            </w:r>
          </w:p>
          <w:p w:rsidR="00655E2E" w:rsidRDefault="00655E2E">
            <w:pPr>
              <w:rPr>
                <w:rFonts w:ascii="Courier New" w:hAnsi="Courier New" w:cs="Courier New"/>
                <w:sz w:val="18"/>
              </w:rPr>
            </w:pPr>
            <w:r>
              <w:rPr>
                <w:rFonts w:ascii="Courier New" w:hAnsi="Courier New" w:cs="Courier New"/>
                <w:sz w:val="18"/>
              </w:rPr>
              <w:t>6.жилищно-коммунальное хозяйство</w:t>
            </w:r>
          </w:p>
          <w:p w:rsidR="00655E2E" w:rsidRDefault="00655E2E">
            <w:pPr>
              <w:rPr>
                <w:rFonts w:ascii="Courier New" w:hAnsi="Courier New" w:cs="Courier New"/>
                <w:sz w:val="18"/>
              </w:rPr>
            </w:pPr>
            <w:r>
              <w:rPr>
                <w:rFonts w:ascii="Courier New" w:hAnsi="Courier New" w:cs="Courier New"/>
                <w:sz w:val="18"/>
              </w:rPr>
              <w:t>7.Образование</w:t>
            </w:r>
          </w:p>
          <w:p w:rsidR="00655E2E" w:rsidRDefault="00655E2E">
            <w:pPr>
              <w:rPr>
                <w:rFonts w:ascii="Courier New" w:hAnsi="Courier New" w:cs="Courier New"/>
                <w:sz w:val="18"/>
              </w:rPr>
            </w:pPr>
            <w:r>
              <w:rPr>
                <w:rFonts w:ascii="Courier New" w:hAnsi="Courier New" w:cs="Courier New"/>
                <w:sz w:val="18"/>
              </w:rPr>
              <w:t>8.Культура и искусство</w:t>
            </w:r>
          </w:p>
          <w:p w:rsidR="00655E2E" w:rsidRDefault="00655E2E">
            <w:pPr>
              <w:rPr>
                <w:rFonts w:ascii="Courier New" w:hAnsi="Courier New" w:cs="Courier New"/>
                <w:sz w:val="18"/>
              </w:rPr>
            </w:pPr>
            <w:r>
              <w:rPr>
                <w:rFonts w:ascii="Courier New" w:hAnsi="Courier New" w:cs="Courier New"/>
                <w:sz w:val="18"/>
              </w:rPr>
              <w:t>9.Зларвоохранение и физическая культура</w:t>
            </w:r>
          </w:p>
          <w:p w:rsidR="00655E2E" w:rsidRDefault="00655E2E">
            <w:pPr>
              <w:rPr>
                <w:rFonts w:ascii="Courier New" w:hAnsi="Courier New" w:cs="Courier New"/>
                <w:sz w:val="18"/>
              </w:rPr>
            </w:pPr>
            <w:r>
              <w:rPr>
                <w:rFonts w:ascii="Courier New" w:hAnsi="Courier New" w:cs="Courier New"/>
                <w:sz w:val="18"/>
              </w:rPr>
              <w:t>10.Социальная политика</w:t>
            </w:r>
          </w:p>
          <w:p w:rsidR="00655E2E" w:rsidRDefault="00655E2E">
            <w:pPr>
              <w:rPr>
                <w:rFonts w:ascii="Courier New" w:hAnsi="Courier New" w:cs="Courier New"/>
                <w:sz w:val="18"/>
              </w:rPr>
            </w:pPr>
            <w:r>
              <w:rPr>
                <w:rFonts w:ascii="Courier New" w:hAnsi="Courier New" w:cs="Courier New"/>
                <w:sz w:val="18"/>
              </w:rPr>
              <w:t>11.Прочие расходы</w:t>
            </w:r>
          </w:p>
          <w:p w:rsidR="00655E2E" w:rsidRDefault="00655E2E">
            <w:pPr>
              <w:tabs>
                <w:tab w:val="left" w:pos="3720"/>
              </w:tabs>
              <w:rPr>
                <w:rFonts w:ascii="Courier New" w:hAnsi="Courier New" w:cs="Courier New"/>
                <w:sz w:val="18"/>
                <w:szCs w:val="24"/>
              </w:rPr>
            </w:pPr>
            <w:r>
              <w:rPr>
                <w:rFonts w:ascii="Courier New" w:hAnsi="Courier New" w:cs="Courier New"/>
                <w:sz w:val="18"/>
              </w:rPr>
              <w:t>12.Расходы целевых бюджетных фондов</w:t>
            </w:r>
          </w:p>
        </w:tc>
        <w:tc>
          <w:tcPr>
            <w:tcW w:w="1276" w:type="dxa"/>
          </w:tcPr>
          <w:p w:rsidR="00655E2E" w:rsidRDefault="00655E2E">
            <w:pPr>
              <w:jc w:val="center"/>
              <w:rPr>
                <w:rFonts w:ascii="Courier New" w:hAnsi="Courier New" w:cs="Courier New"/>
                <w:sz w:val="18"/>
                <w:szCs w:val="24"/>
              </w:rPr>
            </w:pPr>
            <w:r>
              <w:rPr>
                <w:rFonts w:ascii="Courier New" w:hAnsi="Courier New" w:cs="Courier New"/>
                <w:sz w:val="18"/>
                <w:szCs w:val="24"/>
              </w:rPr>
              <w:t>12287</w:t>
            </w:r>
          </w:p>
          <w:p w:rsidR="00655E2E" w:rsidRDefault="00655E2E">
            <w:pPr>
              <w:jc w:val="center"/>
              <w:rPr>
                <w:rFonts w:ascii="Courier New" w:hAnsi="Courier New" w:cs="Courier New"/>
                <w:sz w:val="18"/>
                <w:szCs w:val="24"/>
              </w:rPr>
            </w:pPr>
          </w:p>
          <w:p w:rsidR="00655E2E" w:rsidRDefault="00655E2E">
            <w:pPr>
              <w:jc w:val="center"/>
              <w:rPr>
                <w:rFonts w:ascii="Courier New" w:hAnsi="Courier New" w:cs="Courier New"/>
                <w:sz w:val="18"/>
                <w:szCs w:val="24"/>
              </w:rPr>
            </w:pPr>
            <w:r>
              <w:rPr>
                <w:rFonts w:ascii="Courier New" w:hAnsi="Courier New" w:cs="Courier New"/>
                <w:sz w:val="18"/>
                <w:szCs w:val="24"/>
              </w:rPr>
              <w:t>4100</w:t>
            </w:r>
          </w:p>
          <w:p w:rsidR="00655E2E" w:rsidRDefault="00655E2E">
            <w:pPr>
              <w:jc w:val="center"/>
              <w:rPr>
                <w:rFonts w:ascii="Courier New" w:hAnsi="Courier New" w:cs="Courier New"/>
                <w:sz w:val="18"/>
                <w:szCs w:val="24"/>
              </w:rPr>
            </w:pPr>
            <w:r>
              <w:rPr>
                <w:rFonts w:ascii="Courier New" w:hAnsi="Courier New" w:cs="Courier New"/>
                <w:sz w:val="18"/>
                <w:szCs w:val="24"/>
              </w:rPr>
              <w:t>3866</w:t>
            </w:r>
          </w:p>
          <w:p w:rsidR="00655E2E" w:rsidRDefault="00655E2E">
            <w:pPr>
              <w:jc w:val="center"/>
              <w:rPr>
                <w:rFonts w:ascii="Courier New" w:hAnsi="Courier New" w:cs="Courier New"/>
                <w:sz w:val="18"/>
                <w:szCs w:val="24"/>
              </w:rPr>
            </w:pPr>
            <w:r>
              <w:rPr>
                <w:rFonts w:ascii="Courier New" w:hAnsi="Courier New" w:cs="Courier New"/>
                <w:sz w:val="18"/>
                <w:szCs w:val="24"/>
              </w:rPr>
              <w:t>5832</w:t>
            </w:r>
          </w:p>
          <w:p w:rsidR="00655E2E" w:rsidRDefault="00655E2E">
            <w:pPr>
              <w:jc w:val="center"/>
              <w:rPr>
                <w:rFonts w:ascii="Courier New" w:hAnsi="Courier New" w:cs="Courier New"/>
                <w:sz w:val="18"/>
                <w:szCs w:val="24"/>
              </w:rPr>
            </w:pPr>
            <w:r>
              <w:rPr>
                <w:rFonts w:ascii="Courier New" w:hAnsi="Courier New" w:cs="Courier New"/>
                <w:sz w:val="18"/>
                <w:szCs w:val="24"/>
              </w:rPr>
              <w:t>9355</w:t>
            </w:r>
          </w:p>
          <w:p w:rsidR="00655E2E" w:rsidRDefault="00655E2E">
            <w:pPr>
              <w:jc w:val="center"/>
              <w:rPr>
                <w:rFonts w:ascii="Courier New" w:hAnsi="Courier New" w:cs="Courier New"/>
                <w:sz w:val="18"/>
                <w:szCs w:val="24"/>
              </w:rPr>
            </w:pPr>
            <w:r>
              <w:rPr>
                <w:rFonts w:ascii="Courier New" w:hAnsi="Courier New" w:cs="Courier New"/>
                <w:sz w:val="18"/>
                <w:szCs w:val="24"/>
              </w:rPr>
              <w:t>78632</w:t>
            </w:r>
          </w:p>
          <w:p w:rsidR="00655E2E" w:rsidRDefault="00655E2E">
            <w:pPr>
              <w:jc w:val="center"/>
              <w:rPr>
                <w:rFonts w:ascii="Courier New" w:hAnsi="Courier New" w:cs="Courier New"/>
                <w:sz w:val="18"/>
                <w:szCs w:val="24"/>
              </w:rPr>
            </w:pPr>
            <w:r>
              <w:rPr>
                <w:rFonts w:ascii="Courier New" w:hAnsi="Courier New" w:cs="Courier New"/>
                <w:sz w:val="18"/>
                <w:szCs w:val="24"/>
              </w:rPr>
              <w:t>75245</w:t>
            </w:r>
          </w:p>
          <w:p w:rsidR="00655E2E" w:rsidRDefault="00655E2E">
            <w:pPr>
              <w:jc w:val="center"/>
              <w:rPr>
                <w:rFonts w:ascii="Courier New" w:hAnsi="Courier New" w:cs="Courier New"/>
                <w:sz w:val="18"/>
                <w:szCs w:val="24"/>
              </w:rPr>
            </w:pPr>
            <w:r>
              <w:rPr>
                <w:rFonts w:ascii="Courier New" w:hAnsi="Courier New" w:cs="Courier New"/>
                <w:sz w:val="18"/>
                <w:szCs w:val="24"/>
              </w:rPr>
              <w:t>6216</w:t>
            </w:r>
          </w:p>
          <w:p w:rsidR="00655E2E" w:rsidRDefault="00655E2E">
            <w:pPr>
              <w:jc w:val="center"/>
              <w:rPr>
                <w:rFonts w:ascii="Courier New" w:hAnsi="Courier New" w:cs="Courier New"/>
                <w:sz w:val="18"/>
                <w:szCs w:val="24"/>
              </w:rPr>
            </w:pPr>
            <w:r>
              <w:rPr>
                <w:rFonts w:ascii="Courier New" w:hAnsi="Courier New" w:cs="Courier New"/>
                <w:sz w:val="18"/>
                <w:szCs w:val="24"/>
              </w:rPr>
              <w:t>41728</w:t>
            </w:r>
          </w:p>
          <w:p w:rsidR="00655E2E" w:rsidRDefault="00655E2E">
            <w:pPr>
              <w:jc w:val="center"/>
              <w:rPr>
                <w:rFonts w:ascii="Courier New" w:hAnsi="Courier New" w:cs="Courier New"/>
                <w:sz w:val="18"/>
                <w:szCs w:val="24"/>
              </w:rPr>
            </w:pPr>
            <w:r>
              <w:rPr>
                <w:rFonts w:ascii="Courier New" w:hAnsi="Courier New" w:cs="Courier New"/>
                <w:sz w:val="18"/>
                <w:szCs w:val="24"/>
              </w:rPr>
              <w:t>31209</w:t>
            </w:r>
          </w:p>
          <w:p w:rsidR="00655E2E" w:rsidRDefault="00655E2E">
            <w:pPr>
              <w:jc w:val="center"/>
              <w:rPr>
                <w:rFonts w:ascii="Courier New" w:hAnsi="Courier New" w:cs="Courier New"/>
                <w:sz w:val="18"/>
                <w:szCs w:val="24"/>
              </w:rPr>
            </w:pPr>
            <w:r>
              <w:rPr>
                <w:rFonts w:ascii="Courier New" w:hAnsi="Courier New" w:cs="Courier New"/>
                <w:sz w:val="18"/>
                <w:szCs w:val="24"/>
              </w:rPr>
              <w:t>11814</w:t>
            </w:r>
          </w:p>
          <w:p w:rsidR="00655E2E" w:rsidRDefault="00655E2E">
            <w:pPr>
              <w:tabs>
                <w:tab w:val="left" w:pos="3720"/>
              </w:tabs>
              <w:jc w:val="center"/>
              <w:rPr>
                <w:rFonts w:ascii="Courier New" w:hAnsi="Courier New" w:cs="Courier New"/>
                <w:sz w:val="18"/>
                <w:szCs w:val="24"/>
              </w:rPr>
            </w:pPr>
            <w:r>
              <w:rPr>
                <w:rFonts w:ascii="Courier New" w:hAnsi="Courier New" w:cs="Courier New"/>
                <w:sz w:val="18"/>
                <w:szCs w:val="24"/>
              </w:rPr>
              <w:t>340</w:t>
            </w:r>
          </w:p>
        </w:tc>
        <w:tc>
          <w:tcPr>
            <w:tcW w:w="1050" w:type="dxa"/>
          </w:tcPr>
          <w:p w:rsidR="00655E2E" w:rsidRDefault="00655E2E">
            <w:pPr>
              <w:jc w:val="center"/>
              <w:rPr>
                <w:rFonts w:ascii="Courier New" w:hAnsi="Courier New" w:cs="Courier New"/>
                <w:sz w:val="18"/>
                <w:szCs w:val="24"/>
              </w:rPr>
            </w:pPr>
            <w:r>
              <w:rPr>
                <w:rFonts w:ascii="Courier New" w:hAnsi="Courier New" w:cs="Courier New"/>
                <w:sz w:val="18"/>
                <w:szCs w:val="24"/>
              </w:rPr>
              <w:t>4,4</w:t>
            </w:r>
          </w:p>
          <w:p w:rsidR="00655E2E" w:rsidRDefault="00655E2E">
            <w:pPr>
              <w:jc w:val="center"/>
              <w:rPr>
                <w:rFonts w:ascii="Courier New" w:hAnsi="Courier New" w:cs="Courier New"/>
                <w:sz w:val="18"/>
                <w:szCs w:val="24"/>
              </w:rPr>
            </w:pPr>
          </w:p>
          <w:p w:rsidR="00655E2E" w:rsidRDefault="00655E2E">
            <w:pPr>
              <w:jc w:val="center"/>
              <w:rPr>
                <w:rFonts w:ascii="Courier New" w:hAnsi="Courier New" w:cs="Courier New"/>
                <w:sz w:val="18"/>
                <w:szCs w:val="24"/>
              </w:rPr>
            </w:pPr>
            <w:r>
              <w:rPr>
                <w:rFonts w:ascii="Courier New" w:hAnsi="Courier New" w:cs="Courier New"/>
                <w:sz w:val="18"/>
                <w:szCs w:val="24"/>
              </w:rPr>
              <w:t>1,4</w:t>
            </w:r>
          </w:p>
          <w:p w:rsidR="00655E2E" w:rsidRDefault="00655E2E">
            <w:pPr>
              <w:jc w:val="center"/>
              <w:rPr>
                <w:rFonts w:ascii="Courier New" w:hAnsi="Courier New" w:cs="Courier New"/>
                <w:sz w:val="18"/>
                <w:szCs w:val="24"/>
              </w:rPr>
            </w:pPr>
            <w:r>
              <w:rPr>
                <w:rFonts w:ascii="Courier New" w:hAnsi="Courier New" w:cs="Courier New"/>
                <w:sz w:val="18"/>
                <w:szCs w:val="24"/>
              </w:rPr>
              <w:t>1,5</w:t>
            </w:r>
          </w:p>
          <w:p w:rsidR="00655E2E" w:rsidRDefault="00655E2E">
            <w:pPr>
              <w:jc w:val="center"/>
              <w:rPr>
                <w:rFonts w:ascii="Courier New" w:hAnsi="Courier New" w:cs="Courier New"/>
                <w:sz w:val="18"/>
                <w:szCs w:val="24"/>
              </w:rPr>
            </w:pPr>
            <w:r>
              <w:rPr>
                <w:rFonts w:ascii="Courier New" w:hAnsi="Courier New" w:cs="Courier New"/>
                <w:sz w:val="18"/>
                <w:szCs w:val="24"/>
              </w:rPr>
              <w:t>2,1</w:t>
            </w:r>
          </w:p>
          <w:p w:rsidR="00655E2E" w:rsidRDefault="00655E2E">
            <w:pPr>
              <w:jc w:val="center"/>
              <w:rPr>
                <w:rFonts w:ascii="Courier New" w:hAnsi="Courier New" w:cs="Courier New"/>
                <w:sz w:val="18"/>
                <w:szCs w:val="24"/>
              </w:rPr>
            </w:pPr>
            <w:r>
              <w:rPr>
                <w:rFonts w:ascii="Courier New" w:hAnsi="Courier New" w:cs="Courier New"/>
                <w:sz w:val="18"/>
                <w:szCs w:val="24"/>
              </w:rPr>
              <w:t>3,3</w:t>
            </w:r>
          </w:p>
          <w:p w:rsidR="00655E2E" w:rsidRDefault="00655E2E">
            <w:pPr>
              <w:jc w:val="center"/>
              <w:rPr>
                <w:rFonts w:ascii="Courier New" w:hAnsi="Courier New" w:cs="Courier New"/>
                <w:sz w:val="18"/>
                <w:szCs w:val="24"/>
              </w:rPr>
            </w:pPr>
            <w:r>
              <w:rPr>
                <w:rFonts w:ascii="Courier New" w:hAnsi="Courier New" w:cs="Courier New"/>
                <w:sz w:val="18"/>
                <w:szCs w:val="24"/>
              </w:rPr>
              <w:t>28,0</w:t>
            </w:r>
          </w:p>
          <w:p w:rsidR="00655E2E" w:rsidRDefault="00655E2E">
            <w:pPr>
              <w:jc w:val="center"/>
              <w:rPr>
                <w:rFonts w:ascii="Courier New" w:hAnsi="Courier New" w:cs="Courier New"/>
                <w:sz w:val="18"/>
                <w:szCs w:val="24"/>
              </w:rPr>
            </w:pPr>
            <w:r>
              <w:rPr>
                <w:rFonts w:ascii="Courier New" w:hAnsi="Courier New" w:cs="Courier New"/>
                <w:sz w:val="18"/>
                <w:szCs w:val="24"/>
              </w:rPr>
              <w:t>26,8</w:t>
            </w:r>
          </w:p>
          <w:p w:rsidR="00655E2E" w:rsidRDefault="00655E2E">
            <w:pPr>
              <w:jc w:val="center"/>
              <w:rPr>
                <w:rFonts w:ascii="Courier New" w:hAnsi="Courier New" w:cs="Courier New"/>
                <w:sz w:val="18"/>
                <w:szCs w:val="24"/>
              </w:rPr>
            </w:pPr>
            <w:r>
              <w:rPr>
                <w:rFonts w:ascii="Courier New" w:hAnsi="Courier New" w:cs="Courier New"/>
                <w:sz w:val="18"/>
                <w:szCs w:val="24"/>
              </w:rPr>
              <w:t>2,2</w:t>
            </w:r>
          </w:p>
          <w:p w:rsidR="00655E2E" w:rsidRDefault="00655E2E">
            <w:pPr>
              <w:jc w:val="center"/>
              <w:rPr>
                <w:rFonts w:ascii="Courier New" w:hAnsi="Courier New" w:cs="Courier New"/>
                <w:sz w:val="18"/>
                <w:szCs w:val="24"/>
              </w:rPr>
            </w:pPr>
            <w:r>
              <w:rPr>
                <w:rFonts w:ascii="Courier New" w:hAnsi="Courier New" w:cs="Courier New"/>
                <w:sz w:val="18"/>
                <w:szCs w:val="24"/>
              </w:rPr>
              <w:t>14,9</w:t>
            </w:r>
          </w:p>
          <w:p w:rsidR="00655E2E" w:rsidRDefault="00655E2E">
            <w:pPr>
              <w:jc w:val="center"/>
              <w:rPr>
                <w:rFonts w:ascii="Courier New" w:hAnsi="Courier New" w:cs="Courier New"/>
                <w:sz w:val="18"/>
                <w:szCs w:val="24"/>
              </w:rPr>
            </w:pPr>
            <w:r>
              <w:rPr>
                <w:rFonts w:ascii="Courier New" w:hAnsi="Courier New" w:cs="Courier New"/>
                <w:sz w:val="18"/>
                <w:szCs w:val="24"/>
              </w:rPr>
              <w:t>11,1</w:t>
            </w:r>
          </w:p>
          <w:p w:rsidR="00655E2E" w:rsidRDefault="00655E2E">
            <w:pPr>
              <w:jc w:val="center"/>
              <w:rPr>
                <w:rFonts w:ascii="Courier New" w:hAnsi="Courier New" w:cs="Courier New"/>
                <w:sz w:val="18"/>
                <w:szCs w:val="24"/>
              </w:rPr>
            </w:pPr>
            <w:r>
              <w:rPr>
                <w:rFonts w:ascii="Courier New" w:hAnsi="Courier New" w:cs="Courier New"/>
                <w:sz w:val="18"/>
                <w:szCs w:val="24"/>
              </w:rPr>
              <w:t>4,2</w:t>
            </w:r>
          </w:p>
          <w:p w:rsidR="00655E2E" w:rsidRDefault="00655E2E">
            <w:pPr>
              <w:tabs>
                <w:tab w:val="left" w:pos="3720"/>
              </w:tabs>
              <w:jc w:val="center"/>
              <w:rPr>
                <w:rFonts w:ascii="Courier New" w:hAnsi="Courier New" w:cs="Courier New"/>
                <w:sz w:val="18"/>
                <w:szCs w:val="24"/>
              </w:rPr>
            </w:pPr>
            <w:r>
              <w:rPr>
                <w:rFonts w:ascii="Courier New" w:hAnsi="Courier New" w:cs="Courier New"/>
                <w:sz w:val="18"/>
                <w:szCs w:val="24"/>
              </w:rPr>
              <w:t>0,1</w:t>
            </w:r>
          </w:p>
        </w:tc>
      </w:tr>
      <w:tr w:rsidR="00655E2E">
        <w:trPr>
          <w:trHeight w:val="240"/>
        </w:trPr>
        <w:tc>
          <w:tcPr>
            <w:tcW w:w="5054" w:type="dxa"/>
            <w:vAlign w:val="center"/>
          </w:tcPr>
          <w:p w:rsidR="00655E2E" w:rsidRDefault="00655E2E">
            <w:pPr>
              <w:rPr>
                <w:rFonts w:ascii="Courier New" w:hAnsi="Courier New" w:cs="Courier New"/>
                <w:sz w:val="18"/>
              </w:rPr>
            </w:pPr>
          </w:p>
          <w:p w:rsidR="00655E2E" w:rsidRDefault="00655E2E">
            <w:pPr>
              <w:rPr>
                <w:rFonts w:ascii="Courier New" w:hAnsi="Courier New" w:cs="Courier New"/>
                <w:sz w:val="18"/>
              </w:rPr>
            </w:pPr>
            <w:r>
              <w:rPr>
                <w:rFonts w:ascii="Courier New" w:hAnsi="Courier New" w:cs="Courier New"/>
                <w:sz w:val="18"/>
              </w:rPr>
              <w:t>И т о г о     расходов</w:t>
            </w:r>
          </w:p>
        </w:tc>
        <w:tc>
          <w:tcPr>
            <w:tcW w:w="1276" w:type="dxa"/>
          </w:tcPr>
          <w:p w:rsidR="00655E2E" w:rsidRDefault="00655E2E">
            <w:pPr>
              <w:jc w:val="center"/>
              <w:rPr>
                <w:rFonts w:ascii="Courier New" w:hAnsi="Courier New" w:cs="Courier New"/>
                <w:sz w:val="18"/>
                <w:szCs w:val="24"/>
              </w:rPr>
            </w:pPr>
          </w:p>
          <w:p w:rsidR="00655E2E" w:rsidRDefault="00655E2E">
            <w:pPr>
              <w:jc w:val="center"/>
              <w:rPr>
                <w:rFonts w:ascii="Courier New" w:hAnsi="Courier New" w:cs="Courier New"/>
                <w:sz w:val="18"/>
                <w:szCs w:val="24"/>
              </w:rPr>
            </w:pPr>
            <w:r>
              <w:rPr>
                <w:rFonts w:ascii="Courier New" w:hAnsi="Courier New" w:cs="Courier New"/>
                <w:sz w:val="18"/>
                <w:szCs w:val="24"/>
              </w:rPr>
              <w:t>280624</w:t>
            </w:r>
          </w:p>
        </w:tc>
        <w:tc>
          <w:tcPr>
            <w:tcW w:w="1050" w:type="dxa"/>
          </w:tcPr>
          <w:p w:rsidR="00655E2E" w:rsidRDefault="00655E2E">
            <w:pPr>
              <w:rPr>
                <w:rFonts w:ascii="Courier New" w:hAnsi="Courier New" w:cs="Courier New"/>
                <w:sz w:val="18"/>
                <w:szCs w:val="24"/>
              </w:rPr>
            </w:pPr>
          </w:p>
        </w:tc>
      </w:tr>
    </w:tbl>
    <w:p w:rsidR="00655E2E" w:rsidRDefault="00655E2E">
      <w:pPr>
        <w:ind w:left="851"/>
        <w:jc w:val="both"/>
        <w:rPr>
          <w:rFonts w:ascii="Courier New" w:hAnsi="Courier New" w:cs="Courier New"/>
          <w:sz w:val="24"/>
          <w:szCs w:val="24"/>
        </w:rPr>
      </w:pPr>
      <w:r>
        <w:rPr>
          <w:rFonts w:ascii="Courier New" w:hAnsi="Courier New" w:cs="Courier New"/>
          <w:sz w:val="24"/>
          <w:szCs w:val="24"/>
        </w:rPr>
        <w:t>Источник: Бюджетная система России / Под ред. Г.Б.Поляка. – М., 2000.</w:t>
      </w:r>
    </w:p>
    <w:p w:rsidR="00655E2E" w:rsidRDefault="00655E2E">
      <w:pPr>
        <w:tabs>
          <w:tab w:val="left" w:pos="1215"/>
        </w:tabs>
        <w:spacing w:line="360" w:lineRule="auto"/>
        <w:ind w:left="851"/>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r>
        <w:rPr>
          <w:rFonts w:ascii="Courier New" w:hAnsi="Courier New" w:cs="Courier New"/>
          <w:sz w:val="24"/>
        </w:rPr>
        <w:t>Одним из направлений использования финансовых ресурсов должно быть финансирование развития местной производственной базы как основы для получения в будущем собственных доходов.</w:t>
      </w:r>
    </w:p>
    <w:p w:rsidR="00655E2E" w:rsidRDefault="00655E2E">
      <w:pPr>
        <w:spacing w:line="360" w:lineRule="auto"/>
        <w:ind w:left="851" w:firstLine="720"/>
        <w:jc w:val="both"/>
        <w:rPr>
          <w:rFonts w:ascii="Courier New" w:hAnsi="Courier New" w:cs="Courier New"/>
          <w:sz w:val="24"/>
        </w:rPr>
      </w:pPr>
      <w:r>
        <w:rPr>
          <w:rFonts w:ascii="Courier New" w:hAnsi="Courier New" w:cs="Courier New"/>
          <w:sz w:val="24"/>
        </w:rPr>
        <w:t>Местным органам подведомственна подавляющая часть социально-культурных учреждений народного образования и здравоохранения. Поэтому в расходах местных бюджетов значительно преобладают расходы на социально-культурные мероприятия. Если они составляют от 30 до 50% всех расходов, то в районных, поселковых и сельских бюджетах – от 60-80%.</w:t>
      </w:r>
    </w:p>
    <w:p w:rsidR="00655E2E" w:rsidRDefault="00655E2E">
      <w:pPr>
        <w:spacing w:line="360" w:lineRule="auto"/>
        <w:ind w:left="851" w:firstLine="720"/>
        <w:jc w:val="both"/>
        <w:rPr>
          <w:rFonts w:ascii="Courier New" w:hAnsi="Courier New" w:cs="Courier New"/>
          <w:sz w:val="24"/>
        </w:rPr>
      </w:pPr>
      <w:r>
        <w:rPr>
          <w:rFonts w:ascii="Courier New" w:hAnsi="Courier New" w:cs="Courier New"/>
          <w:sz w:val="24"/>
        </w:rPr>
        <w:t>В расходах местных бюджетов на социально-культурные мероприятия наиболее быстрыми темпами растут затраты на здравоохранение, просвещение и науку, что связано с развитием сети медицинских учреждений и расширением научных и проектных работ, финансируемых из этих бюджетов по проблемам градостроительства, комплексного развития административно-территориальных единиц, автоматизированных систем управления местным хозяйством и т.д.</w:t>
      </w: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r>
        <w:rPr>
          <w:rFonts w:ascii="Courier New" w:hAnsi="Courier New" w:cs="Courier New"/>
          <w:sz w:val="24"/>
        </w:rPr>
        <w:t>Заключение</w:t>
      </w:r>
    </w:p>
    <w:p w:rsidR="00655E2E" w:rsidRDefault="00655E2E">
      <w:pPr>
        <w:spacing w:line="360" w:lineRule="auto"/>
        <w:ind w:left="851" w:firstLine="720"/>
        <w:jc w:val="both"/>
        <w:rPr>
          <w:rFonts w:ascii="Courier New" w:hAnsi="Courier New" w:cs="Courier New"/>
          <w:sz w:val="24"/>
        </w:rPr>
      </w:pPr>
    </w:p>
    <w:p w:rsidR="00655E2E" w:rsidRDefault="00655E2E">
      <w:pPr>
        <w:spacing w:line="360" w:lineRule="auto"/>
        <w:ind w:left="851" w:firstLine="720"/>
        <w:jc w:val="both"/>
        <w:rPr>
          <w:rFonts w:ascii="Courier New" w:hAnsi="Courier New" w:cs="Courier New"/>
          <w:sz w:val="24"/>
        </w:rPr>
      </w:pPr>
      <w:r>
        <w:rPr>
          <w:rFonts w:ascii="Courier New" w:hAnsi="Courier New" w:cs="Courier New"/>
          <w:sz w:val="24"/>
        </w:rPr>
        <w:t>В заключение следует остановиться на таком важном вопросе, как минимальные местные бюджеты, или «бюджеты минимальной обеспеченности». В их основе лежат минимальные социальные и финансовые нормы и нормативы (в натуральном и денежном выражении), характеризующие уровень минимально необходимой обеспеченности населения важнейшими жилищно-бытовыми, социально-культурными и другими услугами. Минимально необходимые расходы местных бюджетов должны устанавливаться законами субъектов РФ на основе нормативов минимальной бюджетной обеспеченности, имеющих необходимую территориальную привязку. Для их финансирования за местными бюджетами закрепляются самостоятельные (собственные) доходные источники. Если не хватает, то на местный уровень передаются (должны передаваться) достаточные дополнительные источники финансирования из бюджета субъекта РФ.</w:t>
      </w:r>
    </w:p>
    <w:p w:rsidR="00655E2E" w:rsidRDefault="00655E2E">
      <w:pPr>
        <w:spacing w:line="360" w:lineRule="auto"/>
        <w:ind w:left="851" w:firstLine="720"/>
        <w:jc w:val="both"/>
        <w:rPr>
          <w:rFonts w:ascii="Courier New" w:hAnsi="Courier New" w:cs="Courier New"/>
          <w:sz w:val="24"/>
        </w:rPr>
      </w:pPr>
      <w:r>
        <w:rPr>
          <w:rFonts w:ascii="Courier New" w:hAnsi="Courier New" w:cs="Courier New"/>
          <w:sz w:val="24"/>
        </w:rPr>
        <w:t>При всей важности и очевидности данного вопроса его практическая реализация сдерживается отсутствием государственных социальных стандартов, а также четкого разграничения полномочий, источников финансирования и ответственности органов власти и управления разного уровня по кругу вопросов социального характера. Безусловно, решение этих проблем требует перестройки различных сторон бюджетного процесса.</w:t>
      </w:r>
    </w:p>
    <w:p w:rsidR="00655E2E" w:rsidRDefault="00655E2E">
      <w:pPr>
        <w:spacing w:line="360" w:lineRule="auto"/>
        <w:ind w:left="851" w:firstLine="720"/>
        <w:jc w:val="both"/>
        <w:rPr>
          <w:rFonts w:ascii="Courier New" w:hAnsi="Courier New" w:cs="Courier New"/>
          <w:sz w:val="24"/>
        </w:rPr>
      </w:pPr>
      <w:r>
        <w:rPr>
          <w:rFonts w:ascii="Courier New" w:hAnsi="Courier New" w:cs="Courier New"/>
          <w:sz w:val="24"/>
        </w:rPr>
        <w:tab/>
      </w:r>
    </w:p>
    <w:p w:rsidR="00655E2E" w:rsidRDefault="00655E2E">
      <w:pPr>
        <w:tabs>
          <w:tab w:val="left" w:pos="1215"/>
        </w:tabs>
        <w:spacing w:line="360" w:lineRule="auto"/>
        <w:ind w:left="851"/>
        <w:rPr>
          <w:rFonts w:ascii="Courier New" w:hAnsi="Courier New" w:cs="Courier New"/>
          <w:sz w:val="24"/>
        </w:rPr>
      </w:pPr>
      <w:r>
        <w:rPr>
          <w:rFonts w:ascii="Courier New" w:hAnsi="Courier New" w:cs="Courier New"/>
          <w:sz w:val="24"/>
        </w:rPr>
        <w:tab/>
      </w:r>
    </w:p>
    <w:p w:rsidR="00655E2E" w:rsidRDefault="00655E2E">
      <w:pPr>
        <w:tabs>
          <w:tab w:val="left" w:pos="1215"/>
        </w:tabs>
        <w:spacing w:line="360" w:lineRule="auto"/>
        <w:ind w:left="851"/>
        <w:rPr>
          <w:rFonts w:ascii="Courier New" w:hAnsi="Courier New" w:cs="Courier New"/>
          <w:sz w:val="24"/>
        </w:rPr>
      </w:pPr>
    </w:p>
    <w:p w:rsidR="00655E2E" w:rsidRDefault="00655E2E">
      <w:pPr>
        <w:tabs>
          <w:tab w:val="left" w:pos="1215"/>
        </w:tabs>
        <w:spacing w:line="360" w:lineRule="auto"/>
        <w:ind w:left="851"/>
        <w:rPr>
          <w:rFonts w:ascii="Courier New" w:hAnsi="Courier New" w:cs="Courier New"/>
          <w:sz w:val="24"/>
        </w:rPr>
      </w:pPr>
    </w:p>
    <w:p w:rsidR="00655E2E" w:rsidRDefault="00655E2E">
      <w:pPr>
        <w:tabs>
          <w:tab w:val="left" w:pos="1215"/>
        </w:tabs>
        <w:spacing w:line="360" w:lineRule="auto"/>
        <w:ind w:left="851"/>
        <w:rPr>
          <w:rFonts w:ascii="Courier New" w:hAnsi="Courier New" w:cs="Courier New"/>
          <w:sz w:val="24"/>
        </w:rPr>
      </w:pPr>
    </w:p>
    <w:p w:rsidR="00655E2E" w:rsidRDefault="00655E2E">
      <w:pPr>
        <w:tabs>
          <w:tab w:val="left" w:pos="1215"/>
        </w:tabs>
        <w:spacing w:line="360" w:lineRule="auto"/>
        <w:ind w:left="851"/>
        <w:rPr>
          <w:rFonts w:ascii="Courier New" w:hAnsi="Courier New" w:cs="Courier New"/>
          <w:sz w:val="24"/>
        </w:rPr>
      </w:pPr>
    </w:p>
    <w:p w:rsidR="00655E2E" w:rsidRDefault="00655E2E">
      <w:pPr>
        <w:tabs>
          <w:tab w:val="left" w:pos="1215"/>
        </w:tabs>
        <w:spacing w:line="360" w:lineRule="auto"/>
        <w:ind w:left="851"/>
        <w:rPr>
          <w:rFonts w:ascii="Courier New" w:hAnsi="Courier New" w:cs="Courier New"/>
          <w:sz w:val="24"/>
        </w:rPr>
      </w:pPr>
    </w:p>
    <w:p w:rsidR="00655E2E" w:rsidRDefault="00655E2E">
      <w:pPr>
        <w:tabs>
          <w:tab w:val="left" w:pos="1215"/>
        </w:tabs>
        <w:spacing w:line="360" w:lineRule="auto"/>
        <w:ind w:left="851"/>
        <w:rPr>
          <w:rFonts w:ascii="Courier New" w:hAnsi="Courier New" w:cs="Courier New"/>
          <w:sz w:val="24"/>
        </w:rPr>
      </w:pPr>
      <w:r>
        <w:rPr>
          <w:rFonts w:ascii="Courier New" w:hAnsi="Courier New" w:cs="Courier New"/>
          <w:sz w:val="24"/>
        </w:rPr>
        <w:t>Список литературы</w:t>
      </w:r>
    </w:p>
    <w:p w:rsidR="00655E2E" w:rsidRDefault="00655E2E">
      <w:pPr>
        <w:tabs>
          <w:tab w:val="left" w:pos="1215"/>
        </w:tabs>
        <w:spacing w:line="360" w:lineRule="auto"/>
        <w:ind w:left="851"/>
        <w:rPr>
          <w:rFonts w:ascii="Courier New" w:hAnsi="Courier New" w:cs="Courier New"/>
          <w:sz w:val="24"/>
        </w:rPr>
      </w:pPr>
    </w:p>
    <w:p w:rsidR="00655E2E" w:rsidRDefault="00655E2E">
      <w:pPr>
        <w:numPr>
          <w:ilvl w:val="0"/>
          <w:numId w:val="5"/>
        </w:numPr>
        <w:tabs>
          <w:tab w:val="clear" w:pos="1286"/>
          <w:tab w:val="left" w:pos="1276"/>
        </w:tabs>
        <w:spacing w:line="360" w:lineRule="auto"/>
        <w:jc w:val="both"/>
        <w:rPr>
          <w:rFonts w:ascii="Courier New" w:hAnsi="Courier New" w:cs="Courier New"/>
          <w:sz w:val="24"/>
        </w:rPr>
      </w:pPr>
      <w:r>
        <w:rPr>
          <w:rFonts w:ascii="Courier New" w:hAnsi="Courier New" w:cs="Courier New"/>
          <w:sz w:val="24"/>
        </w:rPr>
        <w:t>Бюджетный кодекс РФ. – М.: «Тандем». Изд-во «ЭКМОС», 2000.</w:t>
      </w:r>
    </w:p>
    <w:p w:rsidR="00655E2E" w:rsidRDefault="00655E2E">
      <w:pPr>
        <w:numPr>
          <w:ilvl w:val="0"/>
          <w:numId w:val="5"/>
        </w:numPr>
        <w:tabs>
          <w:tab w:val="clear" w:pos="1286"/>
          <w:tab w:val="left" w:pos="1276"/>
        </w:tabs>
        <w:spacing w:line="360" w:lineRule="auto"/>
        <w:jc w:val="both"/>
        <w:rPr>
          <w:rFonts w:ascii="Courier New" w:hAnsi="Courier New" w:cs="Courier New"/>
          <w:sz w:val="24"/>
        </w:rPr>
      </w:pPr>
      <w:r>
        <w:rPr>
          <w:rFonts w:ascii="Courier New" w:hAnsi="Courier New" w:cs="Courier New"/>
          <w:sz w:val="24"/>
        </w:rPr>
        <w:t>Бюджетная система России / Под ред. Г.Б.Поляка. – М.: ЮНИТИ-ДАНА, 2000.</w:t>
      </w:r>
    </w:p>
    <w:p w:rsidR="00655E2E" w:rsidRDefault="00655E2E">
      <w:pPr>
        <w:numPr>
          <w:ilvl w:val="0"/>
          <w:numId w:val="5"/>
        </w:numPr>
        <w:tabs>
          <w:tab w:val="clear" w:pos="1286"/>
          <w:tab w:val="left" w:pos="1276"/>
        </w:tabs>
        <w:spacing w:line="360" w:lineRule="auto"/>
        <w:jc w:val="both"/>
        <w:rPr>
          <w:rFonts w:ascii="Courier New" w:hAnsi="Courier New" w:cs="Courier New"/>
          <w:sz w:val="24"/>
        </w:rPr>
      </w:pPr>
      <w:r>
        <w:rPr>
          <w:rFonts w:ascii="Courier New" w:hAnsi="Courier New" w:cs="Courier New"/>
          <w:sz w:val="24"/>
        </w:rPr>
        <w:t>Финансы, денежное обращение и кредит / Под ред. В.К.Сенчагова, А.И.Архипова. – М.: «Проспект», 1999.</w:t>
      </w:r>
    </w:p>
    <w:p w:rsidR="00655E2E" w:rsidRDefault="00655E2E">
      <w:pPr>
        <w:numPr>
          <w:ilvl w:val="0"/>
          <w:numId w:val="5"/>
        </w:numPr>
        <w:tabs>
          <w:tab w:val="clear" w:pos="1286"/>
          <w:tab w:val="left" w:pos="1276"/>
        </w:tabs>
        <w:spacing w:line="360" w:lineRule="auto"/>
        <w:jc w:val="both"/>
        <w:rPr>
          <w:rFonts w:ascii="Courier New" w:hAnsi="Courier New" w:cs="Courier New"/>
          <w:sz w:val="24"/>
        </w:rPr>
      </w:pPr>
      <w:r>
        <w:rPr>
          <w:rFonts w:ascii="Courier New" w:hAnsi="Courier New" w:cs="Courier New"/>
          <w:sz w:val="24"/>
        </w:rPr>
        <w:t>Финансы. Денежное обращение. Кредит / Под ред. Л.А.Дробозиной. – М.: Финансы, ЮНИТИ, 2000.</w:t>
      </w:r>
    </w:p>
    <w:p w:rsidR="00655E2E" w:rsidRDefault="00655E2E">
      <w:pPr>
        <w:tabs>
          <w:tab w:val="left" w:pos="1215"/>
        </w:tabs>
        <w:spacing w:line="360" w:lineRule="auto"/>
        <w:ind w:left="851"/>
        <w:rPr>
          <w:rFonts w:ascii="Courier New" w:hAnsi="Courier New" w:cs="Courier New"/>
          <w:sz w:val="24"/>
        </w:rPr>
      </w:pPr>
    </w:p>
    <w:p w:rsidR="00655E2E" w:rsidRDefault="00655E2E">
      <w:pPr>
        <w:tabs>
          <w:tab w:val="left" w:pos="945"/>
        </w:tabs>
        <w:rPr>
          <w:rFonts w:ascii="Courier New" w:hAnsi="Courier New" w:cs="Courier New"/>
          <w:sz w:val="24"/>
        </w:rPr>
      </w:pPr>
      <w:bookmarkStart w:id="0" w:name="_GoBack"/>
      <w:bookmarkEnd w:id="0"/>
    </w:p>
    <w:sectPr w:rsidR="00655E2E">
      <w:footerReference w:type="default" r:id="rId7"/>
      <w:pgSz w:w="11906" w:h="16838"/>
      <w:pgMar w:top="1134" w:right="1983"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E2E" w:rsidRDefault="00655E2E">
      <w:r>
        <w:separator/>
      </w:r>
    </w:p>
  </w:endnote>
  <w:endnote w:type="continuationSeparator" w:id="0">
    <w:p w:rsidR="00655E2E" w:rsidRDefault="0065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E2E" w:rsidRDefault="00D964F9">
    <w:pPr>
      <w:pStyle w:val="a3"/>
      <w:framePr w:wrap="auto" w:vAnchor="text" w:hAnchor="margin" w:xAlign="right" w:y="1"/>
      <w:rPr>
        <w:rStyle w:val="a4"/>
      </w:rPr>
    </w:pPr>
    <w:r>
      <w:rPr>
        <w:rStyle w:val="a4"/>
        <w:noProof/>
      </w:rPr>
      <w:t>2</w:t>
    </w:r>
  </w:p>
  <w:p w:rsidR="00655E2E" w:rsidRDefault="00655E2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E2E" w:rsidRDefault="00655E2E">
      <w:r>
        <w:separator/>
      </w:r>
    </w:p>
  </w:footnote>
  <w:footnote w:type="continuationSeparator" w:id="0">
    <w:p w:rsidR="00655E2E" w:rsidRDefault="00655E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C793F"/>
    <w:multiLevelType w:val="hybridMultilevel"/>
    <w:tmpl w:val="1788285E"/>
    <w:lvl w:ilvl="0" w:tplc="B7B8B75E">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nsid w:val="1A0271FA"/>
    <w:multiLevelType w:val="hybridMultilevel"/>
    <w:tmpl w:val="F918AC70"/>
    <w:lvl w:ilvl="0" w:tplc="FF725A5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
    <w:nsid w:val="55711756"/>
    <w:multiLevelType w:val="hybridMultilevel"/>
    <w:tmpl w:val="9BBCEF58"/>
    <w:lvl w:ilvl="0" w:tplc="E836F744">
      <w:start w:val="1"/>
      <w:numFmt w:val="decimal"/>
      <w:lvlText w:val="%1."/>
      <w:lvlJc w:val="left"/>
      <w:pPr>
        <w:tabs>
          <w:tab w:val="num" w:pos="1406"/>
        </w:tabs>
        <w:ind w:left="1406" w:hanging="55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
    <w:nsid w:val="608A5D1D"/>
    <w:multiLevelType w:val="hybridMultilevel"/>
    <w:tmpl w:val="AF6EA6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3E77285"/>
    <w:multiLevelType w:val="hybridMultilevel"/>
    <w:tmpl w:val="36B2CE8A"/>
    <w:lvl w:ilvl="0" w:tplc="D52A671C">
      <w:start w:val="1"/>
      <w:numFmt w:val="decimal"/>
      <w:lvlText w:val="%1."/>
      <w:lvlJc w:val="left"/>
      <w:pPr>
        <w:tabs>
          <w:tab w:val="num" w:pos="1286"/>
        </w:tabs>
        <w:ind w:left="1286" w:hanging="43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5">
    <w:nsid w:val="730605AE"/>
    <w:multiLevelType w:val="hybridMultilevel"/>
    <w:tmpl w:val="190A0D76"/>
    <w:lvl w:ilvl="0" w:tplc="8ECA41DC">
      <w:start w:val="1"/>
      <w:numFmt w:val="decimal"/>
      <w:lvlText w:val="%1."/>
      <w:lvlJc w:val="left"/>
      <w:pPr>
        <w:tabs>
          <w:tab w:val="num" w:pos="1211"/>
        </w:tabs>
        <w:ind w:left="1211" w:hanging="36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64F9"/>
    <w:rsid w:val="005D1BB8"/>
    <w:rsid w:val="00655E2E"/>
    <w:rsid w:val="00A1098E"/>
    <w:rsid w:val="00D96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42D8FEF9-F054-4A3F-B4CF-B76CB1F7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left="851"/>
      <w:outlineLvl w:val="0"/>
    </w:pPr>
    <w:rPr>
      <w:rFonts w:ascii="Garamond" w:hAnsi="Garamond"/>
      <w:sz w:val="24"/>
      <w:szCs w:val="24"/>
    </w:rPr>
  </w:style>
  <w:style w:type="paragraph" w:styleId="2">
    <w:name w:val="heading 2"/>
    <w:basedOn w:val="a"/>
    <w:next w:val="a"/>
    <w:qFormat/>
    <w:pPr>
      <w:keepNext/>
      <w:spacing w:line="360" w:lineRule="auto"/>
      <w:ind w:left="851"/>
      <w:jc w:val="center"/>
      <w:outlineLvl w:val="1"/>
    </w:pPr>
    <w:rPr>
      <w:rFonts w:ascii="Garamond" w:hAnsi="Garamond"/>
      <w:sz w:val="24"/>
      <w:szCs w:val="24"/>
    </w:rPr>
  </w:style>
  <w:style w:type="paragraph" w:styleId="3">
    <w:name w:val="heading 3"/>
    <w:basedOn w:val="a"/>
    <w:next w:val="a"/>
    <w:qFormat/>
    <w:pPr>
      <w:keepNext/>
      <w:spacing w:line="360" w:lineRule="auto"/>
      <w:ind w:left="851"/>
      <w:jc w:val="both"/>
      <w:outlineLvl w:val="2"/>
    </w:pPr>
    <w:rPr>
      <w:rFonts w:ascii="Garamond" w:hAnsi="Garamond"/>
      <w:sz w:val="24"/>
      <w:szCs w:val="24"/>
    </w:rPr>
  </w:style>
  <w:style w:type="paragraph" w:styleId="4">
    <w:name w:val="heading 4"/>
    <w:basedOn w:val="a"/>
    <w:next w:val="a"/>
    <w:qFormat/>
    <w:pPr>
      <w:keepNext/>
      <w:spacing w:line="360" w:lineRule="auto"/>
      <w:ind w:left="851" w:firstLine="720"/>
      <w:jc w:val="both"/>
      <w:outlineLvl w:val="3"/>
    </w:pPr>
    <w:rPr>
      <w:rFonts w:ascii="Garamond" w:hAnsi="Garamon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Title"/>
    <w:basedOn w:val="a"/>
    <w:qFormat/>
    <w:pPr>
      <w:spacing w:line="360" w:lineRule="auto"/>
      <w:ind w:left="851"/>
      <w:jc w:val="center"/>
    </w:pPr>
    <w:rPr>
      <w:rFonts w:ascii="Garamond" w:hAnsi="Garamond"/>
      <w:sz w:val="24"/>
      <w:szCs w:val="24"/>
    </w:rPr>
  </w:style>
  <w:style w:type="paragraph" w:styleId="a6">
    <w:name w:val="Block Text"/>
    <w:basedOn w:val="a"/>
    <w:semiHidden/>
    <w:pPr>
      <w:spacing w:line="360" w:lineRule="auto"/>
      <w:ind w:left="851" w:right="1134" w:firstLine="720"/>
      <w:jc w:val="both"/>
    </w:pPr>
    <w:rPr>
      <w:rFonts w:ascii="Arial" w:hAnsi="Arial" w:cs="Arial"/>
      <w:sz w:val="24"/>
      <w:szCs w:val="24"/>
    </w:rPr>
  </w:style>
  <w:style w:type="paragraph" w:styleId="a7">
    <w:name w:val="Body Text Indent"/>
    <w:basedOn w:val="a"/>
    <w:semiHidden/>
    <w:pPr>
      <w:tabs>
        <w:tab w:val="left" w:pos="1215"/>
      </w:tabs>
      <w:spacing w:line="360" w:lineRule="auto"/>
      <w:ind w:left="851"/>
      <w:jc w:val="both"/>
    </w:pPr>
    <w:rPr>
      <w:rFonts w:ascii="Courier New"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2128</Words>
  <Characters>12134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Home</Company>
  <LinksUpToDate>false</LinksUpToDate>
  <CharactersWithSpaces>14234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Светлана</dc:creator>
  <cp:keywords/>
  <dc:description/>
  <cp:lastModifiedBy>Irina</cp:lastModifiedBy>
  <cp:revision>2</cp:revision>
  <dcterms:created xsi:type="dcterms:W3CDTF">2014-08-06T16:15:00Z</dcterms:created>
  <dcterms:modified xsi:type="dcterms:W3CDTF">2014-08-06T16:15:00Z</dcterms:modified>
</cp:coreProperties>
</file>