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82" w:rsidRDefault="002225A7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Міністерство освіти і науки України</w:t>
      </w:r>
    </w:p>
    <w:p w:rsidR="003F1382" w:rsidRDefault="002225A7">
      <w:pPr>
        <w:jc w:val="center"/>
        <w:rPr>
          <w:b/>
          <w:i/>
          <w:sz w:val="24"/>
          <w:lang w:val="uk-UA"/>
        </w:rPr>
      </w:pPr>
      <w:r>
        <w:rPr>
          <w:b/>
          <w:sz w:val="24"/>
          <w:lang w:val="uk-UA"/>
        </w:rPr>
        <w:t>Вінницький державний технічний університет</w:t>
      </w:r>
    </w:p>
    <w:p w:rsidR="003F1382" w:rsidRDefault="003F1382">
      <w:pPr>
        <w:jc w:val="both"/>
        <w:rPr>
          <w:sz w:val="24"/>
          <w:lang w:val="uk-UA"/>
        </w:rPr>
      </w:pPr>
    </w:p>
    <w:p w:rsidR="003F1382" w:rsidRDefault="003F1382">
      <w:pPr>
        <w:jc w:val="both"/>
        <w:rPr>
          <w:sz w:val="24"/>
          <w:lang w:val="uk-UA"/>
        </w:rPr>
      </w:pPr>
    </w:p>
    <w:p w:rsidR="003F1382" w:rsidRDefault="003F1382">
      <w:pPr>
        <w:jc w:val="both"/>
        <w:rPr>
          <w:sz w:val="24"/>
          <w:lang w:val="uk-UA"/>
        </w:rPr>
      </w:pPr>
    </w:p>
    <w:p w:rsidR="003F1382" w:rsidRDefault="003F1382">
      <w:pPr>
        <w:jc w:val="both"/>
        <w:rPr>
          <w:sz w:val="24"/>
          <w:lang w:val="uk-UA"/>
        </w:rPr>
      </w:pPr>
    </w:p>
    <w:p w:rsidR="003F1382" w:rsidRDefault="003F1382">
      <w:pPr>
        <w:jc w:val="both"/>
        <w:rPr>
          <w:sz w:val="24"/>
          <w:lang w:val="uk-UA"/>
        </w:rPr>
      </w:pPr>
    </w:p>
    <w:p w:rsidR="003F1382" w:rsidRDefault="003F1382">
      <w:pPr>
        <w:jc w:val="both"/>
        <w:rPr>
          <w:sz w:val="24"/>
          <w:lang w:val="uk-UA"/>
        </w:rPr>
      </w:pPr>
    </w:p>
    <w:p w:rsidR="003F1382" w:rsidRDefault="002225A7">
      <w:pPr>
        <w:pStyle w:val="40"/>
        <w:spacing w:line="240" w:lineRule="auto"/>
        <w:rPr>
          <w:sz w:val="24"/>
        </w:rPr>
      </w:pPr>
      <w:r>
        <w:rPr>
          <w:sz w:val="24"/>
        </w:rPr>
        <w:t>Методичні вказівки</w:t>
      </w:r>
    </w:p>
    <w:p w:rsidR="003F1382" w:rsidRDefault="002225A7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до  виконання  дипломних проектів (робіт)</w:t>
      </w:r>
    </w:p>
    <w:p w:rsidR="003F1382" w:rsidRDefault="002225A7">
      <w:pPr>
        <w:jc w:val="center"/>
        <w:rPr>
          <w:sz w:val="24"/>
          <w:lang w:val="uk-UA"/>
        </w:rPr>
      </w:pPr>
      <w:r>
        <w:rPr>
          <w:b/>
          <w:sz w:val="24"/>
          <w:lang w:val="uk-UA"/>
        </w:rPr>
        <w:t>для студентів всіх спеціальностей</w:t>
      </w: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3F1382">
      <w:pPr>
        <w:rPr>
          <w:sz w:val="24"/>
          <w:lang w:val="uk-UA"/>
        </w:rPr>
      </w:pPr>
    </w:p>
    <w:p w:rsidR="003F1382" w:rsidRDefault="002225A7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Вінниця - 2002 </w:t>
      </w:r>
    </w:p>
    <w:p w:rsidR="003F1382" w:rsidRDefault="003F1382">
      <w:pPr>
        <w:pStyle w:val="10"/>
        <w:keepNext w:val="0"/>
        <w:spacing w:line="240" w:lineRule="auto"/>
        <w:outlineLvl w:val="9"/>
        <w:rPr>
          <w:sz w:val="24"/>
        </w:rPr>
      </w:pPr>
    </w:p>
    <w:p w:rsidR="003F1382" w:rsidRDefault="002225A7">
      <w:pPr>
        <w:pageBreakBefore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Методичні вказівки до виконання дипломних проектів (робіт) для студентів всіх спеціальностей / Уклад. В.В.Кухарчук, О.Г.Ігнатенко. - Вінниця, 2002. -          с. Укр. мовою /</w:t>
      </w:r>
    </w:p>
    <w:p w:rsidR="003F1382" w:rsidRDefault="003F1382">
      <w:pPr>
        <w:ind w:firstLine="709"/>
        <w:jc w:val="both"/>
        <w:rPr>
          <w:sz w:val="24"/>
          <w:lang w:val="uk-UA"/>
        </w:rPr>
      </w:pPr>
    </w:p>
    <w:p w:rsidR="003F1382" w:rsidRDefault="002225A7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У методичних вказівках подається методологія виконання дипломних проектів (робіт) у вузі. Наведено загальні методичні вказівки щодо змісту та оформлення проектів (робіт).</w:t>
      </w:r>
    </w:p>
    <w:p w:rsidR="003F1382" w:rsidRDefault="003F1382">
      <w:pPr>
        <w:ind w:firstLine="709"/>
        <w:jc w:val="both"/>
        <w:rPr>
          <w:sz w:val="24"/>
          <w:lang w:val="uk-UA"/>
        </w:rPr>
      </w:pPr>
    </w:p>
    <w:p w:rsidR="003F1382" w:rsidRDefault="002225A7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Призначені для студентів всіх спеціальностей</w:t>
      </w:r>
    </w:p>
    <w:p w:rsidR="003F1382" w:rsidRDefault="003F1382">
      <w:pPr>
        <w:ind w:firstLine="709"/>
        <w:jc w:val="both"/>
        <w:rPr>
          <w:sz w:val="24"/>
          <w:lang w:val="uk-UA"/>
        </w:rPr>
      </w:pPr>
    </w:p>
    <w:p w:rsidR="003F1382" w:rsidRDefault="003F1382">
      <w:pPr>
        <w:ind w:firstLine="709"/>
        <w:jc w:val="both"/>
        <w:rPr>
          <w:sz w:val="24"/>
          <w:lang w:val="uk-UA"/>
        </w:rPr>
      </w:pPr>
    </w:p>
    <w:p w:rsidR="003F1382" w:rsidRDefault="002225A7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Укладачі: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Василь Васильович Кухарчук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Олександр Григорович Ігнатенко</w:t>
      </w:r>
    </w:p>
    <w:p w:rsidR="003F1382" w:rsidRDefault="003F1382">
      <w:pPr>
        <w:ind w:firstLine="709"/>
        <w:jc w:val="both"/>
        <w:rPr>
          <w:sz w:val="24"/>
          <w:lang w:val="uk-UA"/>
        </w:rPr>
      </w:pPr>
    </w:p>
    <w:p w:rsidR="003F1382" w:rsidRDefault="002225A7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Редактор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:rsidR="003F1382" w:rsidRDefault="002225A7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Коректор</w:t>
      </w:r>
      <w:r>
        <w:rPr>
          <w:sz w:val="24"/>
          <w:lang w:val="uk-UA"/>
        </w:rPr>
        <w:tab/>
      </w:r>
    </w:p>
    <w:p w:rsidR="003F1382" w:rsidRDefault="003F1382">
      <w:pPr>
        <w:ind w:firstLine="709"/>
        <w:jc w:val="both"/>
        <w:rPr>
          <w:sz w:val="24"/>
          <w:lang w:val="uk-UA"/>
        </w:rPr>
      </w:pPr>
    </w:p>
    <w:p w:rsidR="003F1382" w:rsidRDefault="002225A7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Відповідальний за випуск</w:t>
      </w:r>
      <w:r>
        <w:rPr>
          <w:sz w:val="24"/>
          <w:lang w:val="uk-UA"/>
        </w:rPr>
        <w:tab/>
      </w:r>
    </w:p>
    <w:p w:rsidR="003F1382" w:rsidRDefault="002225A7">
      <w:pPr>
        <w:pStyle w:val="5"/>
        <w:pageBreakBefore/>
        <w:ind w:left="3600" w:firstLine="720"/>
        <w:rPr>
          <w:b w:val="0"/>
          <w:i w:val="0"/>
          <w:sz w:val="24"/>
          <w:lang w:val="uk-UA"/>
        </w:rPr>
      </w:pPr>
      <w:r>
        <w:rPr>
          <w:b w:val="0"/>
          <w:i w:val="0"/>
          <w:sz w:val="24"/>
          <w:lang w:val="uk-UA"/>
        </w:rPr>
        <w:t>ВСТУП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Заключним етапом навчальної підготовки студента у вузі є дипломне проектування та захист дипломного проекту (дипломної роботи).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Дипломне проектування – це творча, самостійна робота, під час якої студенту необхідно показати вміння вирішувати інженерні задачі, користуватись науково-технічною літературою, математичними методами, обчислювальною технікою.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Основна задача дипломного проектування – виконання повного аналізу і розрахунку конкретної системи, пристрою, елемента автоматики або інформаційно-вимірювальної техніки. Одночасно переслідується і навчальна мета, що полягає в систематизації, закріпленні та розширенні теоретичних та практичних знань студента, більш глибокому вивченні спеціального розділу окремих дисциплін.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Проект вважається виконаним, коли пояснювальна записка і весь графічний матеріал оформлені у відповідності з вимогами діючих стандартів.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Відповідальність за правильність прийнятих рішень, обгрунтувань, розрахунків та якість оформлення несе студент – автор проекту (роботи).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Відомості, якими необхідно керуватися при виконанні схем, текстової інформації, наведені в стандартах, а також в іншій технічній літературі. Багато стандартів обновились, з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явилися нові стандарти (ДСТУ) по умовному позначенню елементів цифрової та аналогової техніки, оформленню текстової, програмної та схемної документації.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Все це ускладнює роботу студентів при розробці дипломного проекту і по завершенні роботи, при оформленні пояснювальної записки та графічної частини до нього.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 даних методичних вказівках систематизовані основні положення дер-жавних стандартів по оформленню дипломних проектів (робіт).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Викладення матеріалу методичних вказівок подано у відповідності до вимог ДСТУ 3008-95.</w:t>
      </w:r>
    </w:p>
    <w:p w:rsidR="003F1382" w:rsidRDefault="003F1382">
      <w:pPr>
        <w:widowControl w:val="0"/>
        <w:ind w:left="720"/>
        <w:jc w:val="center"/>
        <w:rPr>
          <w:sz w:val="24"/>
          <w:lang w:val="uk-UA"/>
        </w:rPr>
      </w:pPr>
    </w:p>
    <w:p w:rsidR="003F1382" w:rsidRDefault="002225A7">
      <w:pPr>
        <w:widowControl w:val="0"/>
        <w:ind w:left="720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1 ЗАГАЛЬНІ ВІДОМОСТІ </w:t>
      </w:r>
    </w:p>
    <w:p w:rsidR="003F1382" w:rsidRDefault="003F1382">
      <w:pPr>
        <w:widowControl w:val="0"/>
        <w:ind w:left="720"/>
        <w:rPr>
          <w:sz w:val="24"/>
          <w:lang w:val="uk-UA"/>
        </w:rPr>
      </w:pPr>
    </w:p>
    <w:p w:rsidR="003F1382" w:rsidRDefault="002225A7" w:rsidP="002225A7">
      <w:pPr>
        <w:widowControl w:val="0"/>
        <w:numPr>
          <w:ilvl w:val="1"/>
          <w:numId w:val="6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Технічне завдання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Самим першим документом, який розробляється є технічне завдання.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Технічне завдання (ТЗ) є основним вихідним документом для розробки продукції і технічної документації на неї.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діючій рекомендації на „Система разработки и поставки продукции на производство. Часть II. Р50-601-5-89” в додатку 6 викладені положення щодо змісту і оформленню ТЗ.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ТЗ оформлюють у відповідності до вимог стандарту ГОСТ2.105-95, на аркушах формату А4 з однієї сторони, як правило, без рамки, основного напису і додаткових граф до нього. Номера сторінок проставляють у верхній частині аркуша справа.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ТЗ, як правило, складається із наступних розділів:</w:t>
      </w:r>
    </w:p>
    <w:p w:rsidR="003F1382" w:rsidRDefault="002225A7" w:rsidP="002225A7">
      <w:pPr>
        <w:widowControl w:val="0"/>
        <w:numPr>
          <w:ilvl w:val="0"/>
          <w:numId w:val="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назва і галузь застосування;</w:t>
      </w:r>
    </w:p>
    <w:p w:rsidR="003F1382" w:rsidRDefault="002225A7" w:rsidP="002225A7">
      <w:pPr>
        <w:widowControl w:val="0"/>
        <w:numPr>
          <w:ilvl w:val="0"/>
          <w:numId w:val="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підстава для проведення робіт;</w:t>
      </w:r>
    </w:p>
    <w:p w:rsidR="003F1382" w:rsidRDefault="002225A7" w:rsidP="002225A7">
      <w:pPr>
        <w:widowControl w:val="0"/>
        <w:numPr>
          <w:ilvl w:val="0"/>
          <w:numId w:val="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мета та призначення;</w:t>
      </w:r>
    </w:p>
    <w:p w:rsidR="003F1382" w:rsidRDefault="002225A7" w:rsidP="002225A7">
      <w:pPr>
        <w:widowControl w:val="0"/>
        <w:numPr>
          <w:ilvl w:val="0"/>
          <w:numId w:val="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технічні вимоги: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склад продукції і вимоги до змісту;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вимоги надійності;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умови експлуатації;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естетичні і ергономічні вимоги;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вимоги безпеки, охорони здоров’я і природи;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вимоги технологічності і метрологічного забезпечення;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вимоги до маркування і пакування;</w:t>
      </w:r>
    </w:p>
    <w:p w:rsidR="003F1382" w:rsidRDefault="002225A7" w:rsidP="002225A7">
      <w:pPr>
        <w:widowControl w:val="0"/>
        <w:numPr>
          <w:ilvl w:val="0"/>
          <w:numId w:val="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вимоги до транспортування і зберігання;</w:t>
      </w:r>
    </w:p>
    <w:p w:rsidR="003F1382" w:rsidRDefault="002225A7" w:rsidP="002225A7">
      <w:pPr>
        <w:widowControl w:val="0"/>
        <w:numPr>
          <w:ilvl w:val="0"/>
          <w:numId w:val="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економічні показники;</w:t>
      </w:r>
    </w:p>
    <w:p w:rsidR="003F1382" w:rsidRDefault="002225A7" w:rsidP="002225A7">
      <w:pPr>
        <w:widowControl w:val="0"/>
        <w:numPr>
          <w:ilvl w:val="0"/>
          <w:numId w:val="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стадії і етапи розробки;</w:t>
      </w:r>
    </w:p>
    <w:p w:rsidR="003F1382" w:rsidRDefault="002225A7" w:rsidP="002225A7">
      <w:pPr>
        <w:widowControl w:val="0"/>
        <w:numPr>
          <w:ilvl w:val="0"/>
          <w:numId w:val="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порядок контролю і приймання.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Технічне завдання затверджується на кафедрі та узгоджується в провідній організації.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Зразок виконання титульного листа ТЗ наведено в додатку А.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 w:rsidP="002225A7">
      <w:pPr>
        <w:widowControl w:val="0"/>
        <w:numPr>
          <w:ilvl w:val="1"/>
          <w:numId w:val="6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Пояснювальна записка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Пояснювальна записка (ПЗ) – документ, який містить техніко-економічні обгрунтовані рішення при розробці, принцип дії, необхідні розрахунки тощо.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ПЗ складається на аркушах формату А4, а необхідні схеми, креслення виконуються на аркушах любих форматів, встановлених ГОСТ 2.301.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Детальна інформація щодо оформлення ПЗ викладена в розділі 2.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 w:rsidP="002225A7">
      <w:pPr>
        <w:widowControl w:val="0"/>
        <w:numPr>
          <w:ilvl w:val="1"/>
          <w:numId w:val="6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Відомість проекту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Відомість проекту – текстовий конструкторський документ, який містить перелік документів, що входять в проект. Відомість проекту складають за формами 8 і 8а стандарту ГОСТ 2.106-96 тільки для дипломних проектів і розміщують першим аркушем за обкладинкою.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 w:rsidP="002225A7">
      <w:pPr>
        <w:widowControl w:val="0"/>
        <w:numPr>
          <w:ilvl w:val="1"/>
          <w:numId w:val="6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Позначення документа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Кожний документ повинен мати своє унікальне позначення відповідно до рекомендацій методкабінету ВДТУ (додаток Б).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 метою спрощення компонування допускається окремо виконані малоформатні текстові та графічні документи проекту (відомість проекту, пояснювальна записка, технічне завдання, специфікації, окремі схеми чи креслення, переліки елементів тощо) брошурувати в єдиний збірник починаючи з відомості проекту.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left="720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2 ЗМІСТ  ТА ОБ’ЄМ ПОЯСНЮВАЛЬНОЇ ЗАПИСКИ 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pStyle w:val="31"/>
        <w:spacing w:line="240" w:lineRule="auto"/>
        <w:rPr>
          <w:sz w:val="24"/>
        </w:rPr>
      </w:pPr>
      <w:r>
        <w:rPr>
          <w:sz w:val="24"/>
        </w:rPr>
        <w:t>За своїм змістом пояснювальна записка (ПЗ) повинна відпові</w:t>
      </w:r>
      <w:r>
        <w:rPr>
          <w:sz w:val="24"/>
        </w:rPr>
        <w:softHyphen/>
        <w:t>дати індивідуальному завданню на дипломне проектування.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ПЗ містить у собі ряд обов’язкових складо</w:t>
      </w:r>
      <w:r>
        <w:rPr>
          <w:sz w:val="24"/>
          <w:lang w:val="uk-UA"/>
        </w:rPr>
        <w:softHyphen/>
        <w:t>вих частин, перелік яких та вимоги до яких конкретизуються керівником відповідно до профілю спеціальності.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Орієнтовний порядок подання обов"язкових складових частин ПЗ і їх об'єм: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І - титульний лист;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2 - завдання;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3 - зміст;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4 – анотація державною та іноземною мовами                                       2;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5 - вступ                                                                                                    3-5;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6 - основна (технічна) частина: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6.1 – техніко-економічне обґрунтування                                 8-12;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6.2 – дослідження об’єкта                                                            3-5;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6.3 – розробка структурної і (або) функціональної схеми    20-30;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6.4 – розробка електричної схеми                                            15-20;  </w:t>
      </w:r>
    </w:p>
    <w:p w:rsidR="003F1382" w:rsidRDefault="002225A7">
      <w:pPr>
        <w:widowControl w:val="0"/>
        <w:ind w:left="720"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6.5 - математичне та програмне забезпечення                          5-10;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6.6 - розрахунок надійності та ефективності                            5-10;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6.7 – охорона навколишнього середовища                               5-10;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6.9 - організаційно-економічний розділ                                  10-15;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7 - висновки                                                                                               3-5;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8 - список літератури;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9 - додатки.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Дозволяється вводити нові частини за вказівкою керівника. 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Об’єм ПЗ повинен складати 80-100 стор. машинописного тексту на аркушах фор</w:t>
      </w:r>
      <w:r>
        <w:rPr>
          <w:sz w:val="24"/>
          <w:lang w:val="uk-UA"/>
        </w:rPr>
        <w:softHyphen/>
        <w:t>мату А4 (210 х 297 мм), причому об’єм технічної частини повинен складати не мен</w:t>
      </w:r>
      <w:r>
        <w:rPr>
          <w:sz w:val="24"/>
          <w:lang w:val="uk-UA"/>
        </w:rPr>
        <w:softHyphen/>
        <w:t>ше 70 % всієї записки.  Додатки до вказаного об’єму не входять.</w:t>
      </w:r>
    </w:p>
    <w:p w:rsidR="003F1382" w:rsidRDefault="003F1382">
      <w:pPr>
        <w:widowControl w:val="0"/>
        <w:jc w:val="center"/>
        <w:rPr>
          <w:sz w:val="24"/>
          <w:lang w:val="uk-UA"/>
        </w:rPr>
      </w:pPr>
    </w:p>
    <w:p w:rsidR="003F1382" w:rsidRDefault="002225A7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3 ОСНОВНІ  ПОЛОЖЕННЯ  ОФОРМЛЕННЯ  ПОЯСНЮВАЛЬНОЇ</w:t>
      </w:r>
    </w:p>
    <w:p w:rsidR="003F1382" w:rsidRDefault="002225A7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ЗАПИСКИ  ТА  ГРАФІЧНОЇ  ЧАСТИНИ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Основні положення установлюють форму, розміри, розміщення та порядок заповнення основних документів в дипломних проектах і повністю відповідають вимогам діючих стандартів до конструкторської документації.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Пояснювальна записка та графічна частина до дипломного про</w:t>
      </w:r>
      <w:r>
        <w:rPr>
          <w:sz w:val="24"/>
          <w:lang w:val="uk-UA"/>
        </w:rPr>
        <w:softHyphen/>
        <w:t>екту (дипломної роботи), як і будь-яка конструкторська документація, до якої можуть входити текстові, схемні, програмні та інші документи, оформляються на аркушах білого паперу певних розмірів, які носять назву формати.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3.1 Міждержавний стандарт ГОСТ 2.301-68 встановлює такі основні  формати,  які  можуть  бути  використані  при  оформленні пояснювальної записки та інших документів: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АІ =  841 · 594 мм </w:t>
      </w:r>
      <w:r>
        <w:rPr>
          <w:sz w:val="24"/>
          <w:lang w:val="uk-UA"/>
        </w:rPr>
        <w:sym w:font="Symbol" w:char="F0B1"/>
      </w:r>
      <w:r>
        <w:rPr>
          <w:sz w:val="24"/>
          <w:lang w:val="uk-UA"/>
        </w:rPr>
        <w:t xml:space="preserve"> 3,0 мм;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А2 = 420 · 594 мм </w:t>
      </w:r>
      <w:r>
        <w:rPr>
          <w:sz w:val="24"/>
          <w:lang w:val="uk-UA"/>
        </w:rPr>
        <w:sym w:font="Symbol" w:char="F0B1"/>
      </w:r>
      <w:r>
        <w:rPr>
          <w:sz w:val="24"/>
          <w:lang w:val="uk-UA"/>
        </w:rPr>
        <w:t xml:space="preserve"> 2,0 мм;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АЗ = 420 · 297 мм </w:t>
      </w:r>
      <w:r>
        <w:rPr>
          <w:sz w:val="24"/>
          <w:lang w:val="uk-UA"/>
        </w:rPr>
        <w:sym w:font="Symbol" w:char="F0B1"/>
      </w:r>
      <w:r>
        <w:rPr>
          <w:sz w:val="24"/>
          <w:lang w:val="uk-UA"/>
        </w:rPr>
        <w:t xml:space="preserve"> 2,0 мм;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А4 = 210 · 297 мм </w:t>
      </w:r>
      <w:r>
        <w:rPr>
          <w:sz w:val="24"/>
          <w:lang w:val="uk-UA"/>
        </w:rPr>
        <w:sym w:font="Symbol" w:char="F0B1"/>
      </w:r>
      <w:r>
        <w:rPr>
          <w:sz w:val="24"/>
          <w:lang w:val="uk-UA"/>
        </w:rPr>
        <w:t xml:space="preserve"> 2,0 мм.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3.2 Графічна частина виконується лініями, які мають відповідну товщину і форму (міждержавний стандарт ГОСТ 2.303-68).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3.3 Всі надписи на схемах, графіках та інших документах, якщо вони виконуються вручну,  повинні виконуватись креслярським шрифтом чорним кольором згідно з міждержавним стандартом ГОСТ 2.304-85.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3.4 На документах дипломних проектів на всіх форматах, незалежно  від їх орієнтації, повинна бути рамка робочого поля документа, яку виконують суцільною товстою лінією,  відступаючи від лівого краю аркуша – 20 мм, від інших - 5 мм. Для дипломних робіт – виконувати відповідно до таблиці 4.1.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3.5 Всі документи дипломного проекту повинні мати основний напис і  додаткові  графи до нього,  за винятком титульного листа, індивідуального завдання та окремих додатків.</w:t>
      </w:r>
    </w:p>
    <w:p w:rsidR="003F1382" w:rsidRDefault="002225A7">
      <w:pPr>
        <w:widowControl w:val="0"/>
        <w:ind w:firstLine="46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Форма, розміри, зміст і порядок заповнення основного напису і до- даткових граф до нього викладені в міждержавному стандарті ГОСТ 2.104-68.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Стандартом установлено  три форми основного  напису:</w:t>
      </w:r>
    </w:p>
    <w:p w:rsidR="003F1382" w:rsidRDefault="002225A7">
      <w:pPr>
        <w:widowControl w:val="0"/>
        <w:ind w:left="20" w:hanging="2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- форма 1  (55 х 185 мм) - для перших аркушів схем;</w:t>
      </w:r>
    </w:p>
    <w:p w:rsidR="003F1382" w:rsidRDefault="002225A7">
      <w:pPr>
        <w:widowControl w:val="0"/>
        <w:ind w:left="20" w:hanging="2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- форма 2  (40 х 185 мм) - для перших аркушів текстових  документів;</w:t>
      </w:r>
    </w:p>
    <w:p w:rsidR="003F1382" w:rsidRDefault="002225A7">
      <w:pPr>
        <w:widowControl w:val="0"/>
        <w:ind w:left="20" w:hanging="2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- форма 2а (15 х 185 мм) - для наступних аркушів схем і текстових документів.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Розміщують основний напис унизу справа рамки робочого поля.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Порядок заповнення граф основного напису (див. додаток     ):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1  вказують найменування виробу,  яке  записують в називному відмінку однини.  На першому місці  записують іменник (</w:t>
      </w:r>
      <w:r>
        <w:rPr>
          <w:i/>
          <w:sz w:val="24"/>
          <w:lang w:val="uk-UA"/>
        </w:rPr>
        <w:t>Повторювач емітерний</w:t>
      </w:r>
      <w:r>
        <w:rPr>
          <w:sz w:val="24"/>
          <w:lang w:val="uk-UA"/>
        </w:rPr>
        <w:t>).  Нижче записують найменування документа шрифтом меншого розміру (</w:t>
      </w:r>
      <w:r>
        <w:rPr>
          <w:i/>
          <w:sz w:val="24"/>
          <w:lang w:val="uk-UA"/>
        </w:rPr>
        <w:t>Схема електрична принципова</w:t>
      </w:r>
      <w:r>
        <w:rPr>
          <w:sz w:val="24"/>
          <w:lang w:val="uk-UA"/>
        </w:rPr>
        <w:t>). Слова не переносять і в кінці найменувань крапку не ставлять;</w:t>
      </w:r>
    </w:p>
    <w:p w:rsidR="003F1382" w:rsidRDefault="002225A7">
      <w:pPr>
        <w:widowControl w:val="0"/>
        <w:ind w:firstLine="46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2  вказують  позначення документа відповідно до вказівки ВДТУ (п.       );</w:t>
      </w:r>
    </w:p>
    <w:p w:rsidR="003F1382" w:rsidRDefault="002225A7">
      <w:pPr>
        <w:widowControl w:val="0"/>
        <w:ind w:firstLine="50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3 позначення матеріалу деталі (цю графу заповнюють тільки на кресленнях деталей);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4  вказують  літеру  згідно  з  міждержавним  стандартом  ГОСТ 2.105-68, яка відповідає стадії розробки документа, наприклад: ескізний проект - Е, технічний проект - Т, учбовий проект - У;</w:t>
      </w:r>
    </w:p>
    <w:p w:rsidR="003F1382" w:rsidRDefault="002225A7">
      <w:pPr>
        <w:widowControl w:val="0"/>
        <w:ind w:firstLine="50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5  вказують  масу виробу в кілограмах без одиниці вимірювання кг (якщо одиниця вимірювання інша, то пишуть);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- в графі 6 вказують масштаб: 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а) натуральна величина 1:1;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б) масштаби зменшення  - 1:2, 1:2.5, 1:4, 1:5, 1:10;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в) масштаби збільшення - 2:1, 2.5:1, 4:1, 5:1, 10:1;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7 вказують порядковий номер аркуша (на документах, які складаються тільки з одного аркуша графу не заповнюють);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8 вказують загальну кількість аркушів в документі;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9 - індекс підприємства (</w:t>
      </w:r>
      <w:r>
        <w:rPr>
          <w:i/>
          <w:sz w:val="24"/>
          <w:lang w:val="uk-UA"/>
        </w:rPr>
        <w:t>ВДТУ, група ІАТ-97</w:t>
      </w:r>
      <w:r>
        <w:rPr>
          <w:sz w:val="24"/>
          <w:lang w:val="uk-UA"/>
        </w:rPr>
        <w:t>);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- в графі 10 - характер роботи того, хто підписує документ (для дипломного проекту - </w:t>
      </w:r>
      <w:r>
        <w:rPr>
          <w:i/>
          <w:sz w:val="24"/>
          <w:lang w:val="uk-UA"/>
        </w:rPr>
        <w:t>Розробив, Керівник, Консультант, Н.контроль, Рецензент, Затвердив</w:t>
      </w:r>
      <w:r>
        <w:rPr>
          <w:sz w:val="24"/>
          <w:lang w:val="uk-UA"/>
        </w:rPr>
        <w:t>);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графах 11, 12 - прізвища (без скорочення) та підписи (ручкою з чорною пастою) осіб, які підписують документ;</w:t>
      </w:r>
    </w:p>
    <w:p w:rsidR="003F1382" w:rsidRDefault="002225A7">
      <w:pPr>
        <w:widowControl w:val="0"/>
        <w:ind w:firstLine="50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в графі 1З - дата підписання документа;</w:t>
      </w:r>
    </w:p>
    <w:p w:rsidR="003F1382" w:rsidRDefault="002225A7">
      <w:pPr>
        <w:widowControl w:val="0"/>
        <w:ind w:firstLine="50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- графи 14 ... 18 - для внесення змін відповідно до міждержавного стандарту ГОСТ 2.503-74.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Додаткові графи (19-25), розміщують зліва за межами рамки робочого поля. </w:t>
      </w:r>
      <w:r>
        <w:rPr>
          <w:sz w:val="24"/>
          <w:lang w:val="uk-UA"/>
        </w:rPr>
        <w:tab/>
        <w:t>В дипломних проектах ці графи не заповнюють.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Додаткова графа 26 має розміри 70 х 14 мм. В цій графі вказують позначення документа. </w:t>
      </w:r>
      <w:r>
        <w:rPr>
          <w:sz w:val="24"/>
          <w:lang w:val="uk-UA"/>
        </w:rPr>
        <w:tab/>
        <w:t>Для форматів А4 і більших, розміщених горизонтально, дану графу повертають на 180° та розміщують в лівому верхньому куті рамки. Для форматів більше А4 і розміщених вертикально графу повер</w:t>
      </w:r>
      <w:r>
        <w:rPr>
          <w:sz w:val="24"/>
          <w:lang w:val="uk-UA"/>
        </w:rPr>
        <w:softHyphen/>
        <w:t>тають на 90° проти годинникової стрілки і розміщують в правому верхньому куті рамки.</w:t>
      </w:r>
    </w:p>
    <w:p w:rsidR="003F1382" w:rsidRDefault="003F1382">
      <w:pPr>
        <w:widowControl w:val="0"/>
        <w:jc w:val="both"/>
        <w:rPr>
          <w:sz w:val="24"/>
          <w:lang w:val="en-US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4 ВІДМІННІСТЬ СТАНДАРТІВ ГОСТ 2.105-95 І ДСТУ 3008-95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 таблиці 4.1 наведено відмінність правил оформлення документів викладених в стандартах ГОСТ 2.105-95 і ДСТУ 3008-95.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Таблиця 4.1 – Відмінність стандартів ГОСТ 2.105-95 і ДСТУ 3008-95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1"/>
        <w:gridCol w:w="4704"/>
      </w:tblGrid>
      <w:tr w:rsidR="003F1382"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ДП - відповідно ГОСТ 2.105-95</w:t>
            </w: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ДР – відповідно ДСТУ 3008-95</w:t>
            </w:r>
          </w:p>
        </w:tc>
      </w:tr>
      <w:tr w:rsidR="003F1382">
        <w:trPr>
          <w:trHeight w:val="803"/>
        </w:trPr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Документацію оформляють на стан-дартних аркушах паперу з однієї сторони</w:t>
            </w: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Так же</w:t>
            </w:r>
          </w:p>
        </w:tc>
      </w:tr>
      <w:tr w:rsidR="003F1382">
        <w:trPr>
          <w:trHeight w:val="557"/>
        </w:trPr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Наявність відомості проекту</w:t>
            </w: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Документ відсутній</w:t>
            </w:r>
          </w:p>
          <w:p w:rsidR="003F1382" w:rsidRDefault="003F1382">
            <w:pPr>
              <w:widowControl w:val="0"/>
              <w:jc w:val="both"/>
              <w:rPr>
                <w:sz w:val="24"/>
                <w:lang w:val="uk-UA"/>
              </w:rPr>
            </w:pPr>
          </w:p>
        </w:tc>
      </w:tr>
      <w:tr w:rsidR="003F1382">
        <w:trPr>
          <w:trHeight w:val="816"/>
        </w:trPr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Наявність рамок і основних написів в ПЗ і кресленнях</w:t>
            </w: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 Відсутні в ПЗ </w:t>
            </w:r>
          </w:p>
        </w:tc>
      </w:tr>
      <w:tr w:rsidR="003F1382"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Відступи тексту від рамки: зверху і знизу не менше 10 мм; зліва і справа не менше 3 мм. Абзац – 5 знаків.</w:t>
            </w: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Відступи від країв аркуша: звершу, знизу і зліва – 20 мм: справа – 10 мм. Абзац – 5 знаків.</w:t>
            </w:r>
          </w:p>
        </w:tc>
      </w:tr>
      <w:tr w:rsidR="003F1382"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Нумерація сторінок ПЗ в графі 7 основ-ного напису, починаючи з змісту</w:t>
            </w: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Нумерація сторінок в правому верхньому куті</w:t>
            </w:r>
          </w:p>
        </w:tc>
      </w:tr>
      <w:tr w:rsidR="003F1382"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 Всі заголовки ПЗ виконують з абзацу малими буквами починаючи з великої, за виключенням змісту і додатків, які вико-нують посередині рядка</w:t>
            </w:r>
          </w:p>
          <w:p w:rsidR="003F1382" w:rsidRDefault="003F1382">
            <w:pPr>
              <w:widowControl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 Заголовки структурних частин, роз-ділів великими буквами посередині рядка, всі інші з абзацу малими бук-вами починаючи з великої. Додатки малими буквами посередині</w:t>
            </w:r>
          </w:p>
        </w:tc>
      </w:tr>
      <w:tr w:rsidR="003F1382">
        <w:tc>
          <w:tcPr>
            <w:tcW w:w="5151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  Примітка – Текст...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продовження.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Примітки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1 Текст...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продовження.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2 Текст...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продовження.</w:t>
            </w:r>
          </w:p>
        </w:tc>
        <w:tc>
          <w:tcPr>
            <w:tcW w:w="4704" w:type="dxa"/>
          </w:tcPr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  Примітка. Текст...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продовження.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Примітки: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1 Текст...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продовження.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2 Текст...</w:t>
            </w:r>
          </w:p>
          <w:p w:rsidR="003F1382" w:rsidRDefault="002225A7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продовження.</w:t>
            </w:r>
          </w:p>
        </w:tc>
      </w:tr>
    </w:tbl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Нижче викладені вимоги щодо оформлення дипломних проектів.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наявність відмінності від оформлення дипломних робіт звернено увагу словами (для ДР див.таблицю 4.1).</w:t>
      </w:r>
    </w:p>
    <w:p w:rsidR="003F1382" w:rsidRDefault="002225A7">
      <w:pPr>
        <w:pageBreakBefore/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5 ПРАВИЛА ОФОРМЛЕННЯ ПОЯСНЮВАЛЬНОЇ ЗАПИСКИ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5.1 Загальні правила</w:t>
      </w:r>
    </w:p>
    <w:p w:rsidR="003F1382" w:rsidRDefault="003F1382">
      <w:pPr>
        <w:widowControl w:val="0"/>
        <w:ind w:firstLine="48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Пояснювальна записка відноситься до текстових документів, які містять інформацію подану в основному технічною мовою та графічну інформацію у вигляді ілюстрацій.</w:t>
      </w:r>
    </w:p>
    <w:p w:rsidR="003F1382" w:rsidRDefault="002225A7">
      <w:pPr>
        <w:widowControl w:val="0"/>
        <w:ind w:firstLine="50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Ілюстраціями можуть бути фрагменти схем, графіки, фотографії тощо.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Частина інформації може бути представлена у вигляді формул.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Цифрову інформацію частіше представляють у вигляді таблиць. </w:t>
      </w:r>
      <w:r>
        <w:rPr>
          <w:sz w:val="24"/>
          <w:lang w:val="uk-UA"/>
        </w:rPr>
        <w:tab/>
        <w:t>Пояснювальну записку оформлюють на одній стороні  аркушів білого паперу формату А4 машинописним способом.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Текст  друкують  через  1,5 інтервали напівжирною стрічкою чорного кольору.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При використанні  комп'ютерної  техніки шрифт повинен бути близьким  до  машинописного,  простим, прямим, одного  типу  (без  </w:t>
      </w:r>
      <w:r>
        <w:rPr>
          <w:b/>
          <w:sz w:val="24"/>
          <w:lang w:val="uk-UA"/>
        </w:rPr>
        <w:t xml:space="preserve">виділення </w:t>
      </w:r>
      <w:r>
        <w:rPr>
          <w:sz w:val="24"/>
          <w:lang w:val="uk-UA"/>
        </w:rPr>
        <w:t xml:space="preserve"> і </w:t>
      </w:r>
      <w:r>
        <w:rPr>
          <w:sz w:val="24"/>
          <w:u w:val="single"/>
          <w:lang w:val="uk-UA"/>
        </w:rPr>
        <w:t>підкреслення</w:t>
      </w:r>
      <w:r>
        <w:rPr>
          <w:sz w:val="24"/>
          <w:lang w:val="uk-UA"/>
        </w:rPr>
        <w:t>) і розміром не менше 2,5 мм (Word –№14).</w:t>
      </w:r>
    </w:p>
    <w:p w:rsidR="003F1382" w:rsidRDefault="002225A7">
      <w:pPr>
        <w:widowControl w:val="0"/>
        <w:ind w:firstLine="50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Ілюстрації дозволяється виконувати тушшю, простим олівцем, графічними редакторами.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ВИКОРИСТОВУВАТИ КСЄРОКОПІЇ (СКАНІРУВАННЯ)– СУВОРО ЗАБОРОНЕНО! </w:t>
      </w:r>
      <w:r>
        <w:rPr>
          <w:sz w:val="24"/>
          <w:lang w:val="uk-UA"/>
        </w:rPr>
        <w:tab/>
        <w:t>Тільки в оглядовій частині проекту допускаються чіткі відредаговані копії.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Кожен аркуш пояснювальної записки повинен мати рамку робочого поля і основний напис. Текст розміщують таким чином, щоб відстань від рамки робочого поля становила: зліва і справа – не менше 3 мм; зверху і знизу – не менше 10 мм; абзац – 15-17 мм  або дорівнювати п'яти знакам (для ДР див.таблицю 4.1).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Скорочення слів – відповідно до чинних стандартів. Помилки виправ-ляють  зафарбовуванням білим коректором і нанесенням на тому ж місці вип-равленого тексту.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Назви складових частин чи розділів записують у вигляді заго</w:t>
      </w:r>
      <w:r>
        <w:rPr>
          <w:sz w:val="24"/>
          <w:lang w:val="uk-UA"/>
        </w:rPr>
        <w:softHyphen/>
        <w:t>ловків. Заголовки повинні бути короткими і відповідати тематиці викладеного матеріалу. Перенесення слів у заголовках не допуска</w:t>
      </w:r>
      <w:r>
        <w:rPr>
          <w:sz w:val="24"/>
          <w:lang w:val="uk-UA"/>
        </w:rPr>
        <w:softHyphen/>
        <w:t>ються. Крапку в кінці заголовків не ставлять. Якщо заголовок складається з двох і більше речень, то тоді їх розділяють крапкою. Відстань між заголовком і текстом 3 інт., між текстом і заголовком 3-4 інт., між заголовками – така як по тексту.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Не дозволяється залишати заголовок без тексту на попередній сторінці.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>
        <w:rPr>
          <w:sz w:val="24"/>
          <w:lang w:val="uk-UA"/>
        </w:rPr>
        <w:tab/>
        <w:t>5.2 Титульний лист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Титульний лист - це заголовний лист документа (його обкладинка) і в загальну кількість аркушів не входить. На ньому виконана рамка робочого поля і заповнюють відповідно до додатку       (Вказівка ВДТУ №30 від 11 березня 2001 р.). </w:t>
      </w:r>
    </w:p>
    <w:p w:rsidR="003F1382" w:rsidRDefault="002225A7">
      <w:pPr>
        <w:widowControl w:val="0"/>
        <w:ind w:left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Титульний лист дипломної роботи виконують відповідно до додатку      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(Вказівка ВДТУ №30 від 11 березня 2001 р.). </w:t>
      </w:r>
    </w:p>
    <w:p w:rsidR="003F1382" w:rsidRDefault="003F1382">
      <w:pPr>
        <w:widowControl w:val="0"/>
        <w:ind w:firstLine="709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5.3 Індивідуальне завдання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Індивідуальне завдання  на дипломний проект чи дипломну роботу видається на спеціальному бланку випускаючої кафедри (додаток  ) і розміщу-ється за титульним листом. В загальну кількість аркушів не входить.</w:t>
      </w:r>
    </w:p>
    <w:p w:rsidR="003F1382" w:rsidRDefault="002225A7">
      <w:pPr>
        <w:widowControl w:val="0"/>
        <w:ind w:firstLine="50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 завданні формулюють тему проекту, вказують вихід</w:t>
      </w:r>
      <w:r>
        <w:rPr>
          <w:sz w:val="24"/>
          <w:lang w:val="uk-UA"/>
        </w:rPr>
        <w:softHyphen/>
        <w:t>ні дані до проекту, перелік питань, що належить розроби</w:t>
      </w:r>
      <w:r>
        <w:rPr>
          <w:sz w:val="24"/>
          <w:lang w:val="uk-UA"/>
        </w:rPr>
        <w:softHyphen/>
        <w:t>ти, перелік графічного матеріалу, який необхідно представити в результаті  розробки. Наводиться календарний план роботи по етапах проектування.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основі індивідуального завдання студентом у взаємодії з керівником проекту розробляється технічне завдання (ТЗ),  яке розміщується у першому додатку ПЗ.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5.4 Зміст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Зміст є першим аркушем документа, на якому виконують основний напис за формою 2 (40 х 185 мм), на наступних аркушах - за формою 2а (15 х 185 мм). Додатки можуть мати іншу форму (для ДР див.таблицю 4.1).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Нумерацію на даній і  наступних сторінках проставляють в основному написі (для ДР див.таблицю 4.1). Нумерація сторінок повинна бути прохідною.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До змісту включають всі заголовки (без змін !), які є в документі і додатки за формою: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>Зміст</w:t>
      </w:r>
    </w:p>
    <w:p w:rsidR="003F1382" w:rsidRDefault="003F1382">
      <w:pPr>
        <w:widowControl w:val="0"/>
        <w:jc w:val="center"/>
        <w:rPr>
          <w:i/>
          <w:sz w:val="24"/>
          <w:lang w:val="uk-UA"/>
        </w:rPr>
      </w:pPr>
    </w:p>
    <w:p w:rsidR="003F1382" w:rsidRDefault="002225A7">
      <w:pPr>
        <w:widowControl w:val="0"/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Анотація........................................................................................................4</w:t>
      </w:r>
      <w:r>
        <w:rPr>
          <w:i/>
          <w:sz w:val="24"/>
          <w:lang w:val="uk-UA"/>
        </w:rPr>
        <w:tab/>
      </w:r>
    </w:p>
    <w:p w:rsidR="003F1382" w:rsidRDefault="002225A7">
      <w:pPr>
        <w:widowControl w:val="0"/>
        <w:ind w:firstLine="645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Annotation.......................................................................................................5</w:t>
      </w:r>
    </w:p>
    <w:p w:rsidR="003F1382" w:rsidRDefault="002225A7">
      <w:pPr>
        <w:widowControl w:val="0"/>
        <w:ind w:firstLine="645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Вступ..............................................................................................................6</w:t>
      </w:r>
    </w:p>
    <w:p w:rsidR="003F1382" w:rsidRDefault="002225A7" w:rsidP="002225A7">
      <w:pPr>
        <w:widowControl w:val="0"/>
        <w:numPr>
          <w:ilvl w:val="0"/>
          <w:numId w:val="3"/>
        </w:num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Заголовок першого розділу......................................................................8</w:t>
      </w:r>
    </w:p>
    <w:p w:rsidR="003F1382" w:rsidRDefault="002225A7">
      <w:pPr>
        <w:widowControl w:val="0"/>
        <w:ind w:firstLine="645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1.1 Заголовок першого підрозділу першого розділу...................................8</w:t>
      </w:r>
    </w:p>
    <w:p w:rsidR="003F1382" w:rsidRDefault="002225A7">
      <w:pPr>
        <w:widowControl w:val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1.2 Заголовок другого підрозділу першого розділу...................................15</w:t>
      </w:r>
    </w:p>
    <w:p w:rsidR="003F1382" w:rsidRDefault="002225A7">
      <w:pPr>
        <w:widowControl w:val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2  Заголовок другого розділу.......................................................................20</w:t>
      </w:r>
    </w:p>
    <w:p w:rsidR="003F1382" w:rsidRDefault="002225A7">
      <w:pPr>
        <w:widowControl w:val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2.1  Заголовок першого підрозділу другого розділу..................................20</w:t>
      </w:r>
    </w:p>
    <w:p w:rsidR="003F1382" w:rsidRDefault="002225A7">
      <w:pPr>
        <w:widowControl w:val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2.1.1  Заголовок першого пункту першого</w:t>
      </w:r>
    </w:p>
    <w:p w:rsidR="003F1382" w:rsidRDefault="002225A7">
      <w:pPr>
        <w:widowControl w:val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підрозділу другого розділу..........................................................................20 </w:t>
      </w:r>
    </w:p>
    <w:p w:rsidR="003F1382" w:rsidRDefault="002225A7">
      <w:pPr>
        <w:widowControl w:val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2.2  Заголовок другого підрозділу другого розділу</w:t>
      </w:r>
    </w:p>
    <w:p w:rsidR="003F1382" w:rsidRDefault="002225A7">
      <w:pPr>
        <w:widowControl w:val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і т.д...............................................................................................................29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Висновки......................................................................................................50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Список літератури....................................................................................53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Додаток А  Найменування першого додатка.........................................55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Додаток Б Найменування другого 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          додатка і т.д..........................................................................57</w:t>
      </w:r>
    </w:p>
    <w:p w:rsidR="003F1382" w:rsidRDefault="003F1382">
      <w:pPr>
        <w:widowControl w:val="0"/>
        <w:ind w:firstLine="709"/>
        <w:jc w:val="both"/>
        <w:rPr>
          <w:i/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5.5 Анотація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Анотацію розміщують після змісту з нової сторінки.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Анотація державною мовою виконується з заголовком “</w:t>
      </w:r>
      <w:r>
        <w:rPr>
          <w:i/>
          <w:sz w:val="24"/>
          <w:lang w:val="uk-UA"/>
        </w:rPr>
        <w:t>Анотація</w:t>
      </w:r>
      <w:r>
        <w:rPr>
          <w:sz w:val="24"/>
          <w:lang w:val="uk-UA"/>
        </w:rPr>
        <w:t>” – з абзацу (для ДР див.таблицю 4.1). На наступній сторінці розміщують анотацію іноземною мовою.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Анотація має бути стислою, інформативною і містити відомості, які характеризують виконану роботу.</w:t>
      </w:r>
    </w:p>
    <w:p w:rsidR="003F1382" w:rsidRDefault="003F1382">
      <w:pPr>
        <w:widowControl w:val="0"/>
        <w:ind w:firstLine="709"/>
        <w:jc w:val="both"/>
        <w:rPr>
          <w:i/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5.6 Вступ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Вступ пишуть з нової пронумерованої сторінки з заголовком "</w:t>
      </w:r>
      <w:r>
        <w:rPr>
          <w:i/>
          <w:sz w:val="24"/>
          <w:lang w:val="uk-UA"/>
        </w:rPr>
        <w:t>Вступ</w:t>
      </w:r>
      <w:r>
        <w:rPr>
          <w:sz w:val="24"/>
          <w:lang w:val="uk-UA"/>
        </w:rPr>
        <w:t xml:space="preserve">" з абзацу (для ДР див.таблицю 4.1). </w:t>
      </w:r>
    </w:p>
    <w:p w:rsidR="003F1382" w:rsidRDefault="002225A7">
      <w:pPr>
        <w:widowControl w:val="0"/>
        <w:ind w:firstLine="46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Текст вступу повинен бути коротким і висвітлювати питання актуальності, значення, сучасний рівень і призначення дипломного проекту.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У вступі і далі по тексту не дозволяється використовувати скорочені  слова, терміни, крім загальноприйнятих.</w:t>
      </w:r>
    </w:p>
    <w:p w:rsidR="003F1382" w:rsidRDefault="003F1382">
      <w:pPr>
        <w:widowControl w:val="0"/>
        <w:ind w:firstLine="48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5.7 Основна (технічна) частина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Основна (технічна) частина проекту містить усі необхідні ро</w:t>
      </w:r>
      <w:r>
        <w:rPr>
          <w:sz w:val="24"/>
          <w:lang w:val="uk-UA"/>
        </w:rPr>
        <w:softHyphen/>
        <w:t>зробки та обгрунтування прийнятих рішень, які супроводжуються ві</w:t>
      </w:r>
      <w:r>
        <w:rPr>
          <w:sz w:val="24"/>
          <w:lang w:val="uk-UA"/>
        </w:rPr>
        <w:softHyphen/>
        <w:t>дповідними розрахунками  (в тому числі з допомогою ЕОМ), ілюстра</w:t>
      </w:r>
      <w:r>
        <w:rPr>
          <w:sz w:val="24"/>
          <w:lang w:val="uk-UA"/>
        </w:rPr>
        <w:softHyphen/>
        <w:t>ціями, посиланнями на літературні джерела, результатами власних експериментальних та теоретичних досліджень.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Структурними елементами  основної частини є розділи, підроз</w:t>
      </w:r>
      <w:r>
        <w:rPr>
          <w:sz w:val="24"/>
          <w:lang w:val="uk-UA"/>
        </w:rPr>
        <w:softHyphen/>
        <w:t>діли, пункти, підпункти, переліки та примітки.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Розділ - головна ступінь поділу тексту, позначена номером і має заголовок.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Підрозділ - частина розділу, позначена номером і має заголо</w:t>
      </w:r>
      <w:r>
        <w:rPr>
          <w:sz w:val="24"/>
          <w:lang w:val="uk-UA"/>
        </w:rPr>
        <w:softHyphen/>
        <w:t>вок.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Пункт - частина розділу чи підрозділу, позначена номером і може мати заголовок.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Підпункт - частина пункту, позначена номером і може мати за</w:t>
      </w:r>
      <w:r>
        <w:rPr>
          <w:sz w:val="24"/>
          <w:lang w:val="uk-UA"/>
        </w:rPr>
        <w:softHyphen/>
        <w:t xml:space="preserve">головок. </w:t>
      </w:r>
      <w:r>
        <w:rPr>
          <w:sz w:val="24"/>
          <w:lang w:val="uk-UA"/>
        </w:rPr>
        <w:tab/>
        <w:t>Заголовки структурних елементів необхідно нумерувати тільки араб-ськими числами.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Допускається розміщувати текст між заголовками розділу і пі</w:t>
      </w:r>
      <w:r>
        <w:rPr>
          <w:sz w:val="24"/>
          <w:lang w:val="uk-UA"/>
        </w:rPr>
        <w:softHyphen/>
        <w:t>дрозділу, між заголовками підрозділу і пункту.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Кожен розділ рекомендується починати з нової сторінки.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Заголовки розділів, підрозділів, пунктів та підпунктів (при наявності заголовка) записують з абзацу малими буквами починаючи з великої.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Розділи нумерують порядковими номерами в межах всього документа (І, 2, і т.д.). Після номера крапку не ставлять, а пропускають один знак.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Підрозділи нумерують в межах кожного розділу, пункти в межах підрозділу і т.д. за формою (3.1, 3.2, 3.2.1, 3.2.2, 3.2.2.1 і т.д.).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Цифри, які вказують номер, не повинні виступати за абзац. 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Посилання в тексті на розділи виконується за формою: “...наведено в розділі 3”.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 тексті документа може наводитись перелік, який рекоменду</w:t>
      </w:r>
      <w:r>
        <w:rPr>
          <w:sz w:val="24"/>
          <w:lang w:val="uk-UA"/>
        </w:rPr>
        <w:softHyphen/>
        <w:t>ється нумерувати малими буквами українського алфавіту з дужкою або виділяти дефісом перед текстом. Для дальнішої деталізації переліку використовують арабські цифри з дужкою.</w:t>
      </w:r>
    </w:p>
    <w:p w:rsidR="003F1382" w:rsidRDefault="002225A7">
      <w:pPr>
        <w:widowControl w:val="0"/>
        <w:ind w:firstLine="48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Кожну частину переліку записують з абзацу, починаючи з малої букви і закінчуючи крапкою з комою, в кінці останньої ставлять крапку.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Приклад:</w:t>
      </w:r>
    </w:p>
    <w:p w:rsidR="003F1382" w:rsidRDefault="002225A7">
      <w:pPr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а) текст переліку та його 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продовження;</w:t>
      </w:r>
    </w:p>
    <w:p w:rsidR="003F1382" w:rsidRDefault="002225A7">
      <w:pPr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б) текст переліку: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       1) текст переліку дальнішої деталізації та його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  продовження;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       2)....;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в) останній перелік.</w:t>
      </w:r>
    </w:p>
    <w:p w:rsidR="003F1382" w:rsidRDefault="003F1382">
      <w:pPr>
        <w:jc w:val="both"/>
        <w:rPr>
          <w:i/>
          <w:sz w:val="24"/>
          <w:lang w:val="uk-UA"/>
        </w:rPr>
      </w:pPr>
    </w:p>
    <w:p w:rsidR="003F1382" w:rsidRDefault="002225A7">
      <w:pPr>
        <w:widowControl w:val="0"/>
        <w:ind w:left="720"/>
        <w:jc w:val="both"/>
        <w:rPr>
          <w:sz w:val="24"/>
          <w:lang w:val="uk-UA"/>
        </w:rPr>
      </w:pPr>
      <w:r>
        <w:rPr>
          <w:sz w:val="24"/>
          <w:lang w:val="uk-UA"/>
        </w:rPr>
        <w:t>5.7.1 Примітки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тексті документів давати примітки не рекомендується.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 необхідності пояснення інформації в тексті, таблиці, ілюстрації дозволяєть</w:t>
      </w:r>
      <w:r>
        <w:rPr>
          <w:sz w:val="24"/>
          <w:lang w:val="uk-UA"/>
        </w:rPr>
        <w:softHyphen/>
        <w:t xml:space="preserve">ся розміщувати примітки зразу ж за ними, починаючи з абзацу   словом  “ </w:t>
      </w:r>
      <w:r>
        <w:rPr>
          <w:i/>
          <w:sz w:val="24"/>
          <w:lang w:val="uk-UA"/>
        </w:rPr>
        <w:t xml:space="preserve">Примітка -  </w:t>
      </w:r>
      <w:r>
        <w:rPr>
          <w:sz w:val="24"/>
          <w:lang w:val="uk-UA"/>
        </w:rPr>
        <w:t xml:space="preserve">” чи “ </w:t>
      </w:r>
      <w:r>
        <w:rPr>
          <w:i/>
          <w:sz w:val="24"/>
          <w:lang w:val="uk-UA"/>
        </w:rPr>
        <w:t xml:space="preserve">Примітки </w:t>
      </w:r>
      <w:r>
        <w:rPr>
          <w:sz w:val="24"/>
          <w:lang w:val="uk-UA"/>
        </w:rPr>
        <w:t xml:space="preserve">” (для ДР див.таблицю 4.1).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Одна примітка не нумерується  і  після слова “</w:t>
      </w:r>
      <w:r>
        <w:rPr>
          <w:i/>
          <w:sz w:val="24"/>
          <w:lang w:val="uk-UA"/>
        </w:rPr>
        <w:t>Примітка</w:t>
      </w:r>
      <w:r>
        <w:rPr>
          <w:sz w:val="24"/>
          <w:lang w:val="uk-UA"/>
        </w:rPr>
        <w:t>” ста</w:t>
      </w:r>
      <w:r>
        <w:rPr>
          <w:sz w:val="24"/>
          <w:lang w:val="uk-UA"/>
        </w:rPr>
        <w:softHyphen/>
        <w:t>виться тире. Текст примітки починають в цьому ж рядку. Продовжують без абзацу. Якщо приміток кілька,  то після слова “</w:t>
      </w:r>
      <w:r>
        <w:rPr>
          <w:i/>
          <w:sz w:val="24"/>
          <w:lang w:val="uk-UA"/>
        </w:rPr>
        <w:t>Примітки</w:t>
      </w:r>
      <w:r>
        <w:rPr>
          <w:sz w:val="24"/>
          <w:lang w:val="uk-UA"/>
        </w:rPr>
        <w:t>” нічого не ставлять, а записують кожну примітку з абзацу,  нумеруючи за порядком арабськими числами. Після номера крапку не ставлять.  При</w:t>
      </w:r>
      <w:r>
        <w:rPr>
          <w:sz w:val="24"/>
          <w:lang w:val="uk-UA"/>
        </w:rPr>
        <w:softHyphen/>
        <w:t>мітку починають з великої букви. Продовжують текст примітки без абзацу. Після кожної примітки ставлять крапку.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Примітка - Текст приміток дозволяється друкувати через один інтервал.</w:t>
      </w:r>
    </w:p>
    <w:p w:rsidR="003F1382" w:rsidRDefault="003F1382">
      <w:pPr>
        <w:widowControl w:val="0"/>
        <w:ind w:firstLine="720"/>
        <w:jc w:val="both"/>
        <w:rPr>
          <w:i/>
          <w:sz w:val="24"/>
          <w:lang w:val="uk-UA"/>
        </w:rPr>
      </w:pPr>
    </w:p>
    <w:p w:rsidR="003F1382" w:rsidRDefault="002225A7">
      <w:pPr>
        <w:widowControl w:val="0"/>
        <w:ind w:left="720"/>
        <w:jc w:val="both"/>
        <w:rPr>
          <w:sz w:val="24"/>
          <w:lang w:val="uk-UA"/>
        </w:rPr>
      </w:pPr>
      <w:r>
        <w:rPr>
          <w:sz w:val="24"/>
          <w:lang w:val="uk-UA"/>
        </w:rPr>
        <w:t>5.7.2 Правила написання тексту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При написанні тексту слід дотримуватися наступних правил: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а) текст необхідно викладати в лаконічному технічному стилі;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б) умовні буквенні позначення фізичних величин і умовні гра</w:t>
      </w:r>
      <w:r>
        <w:rPr>
          <w:sz w:val="24"/>
          <w:lang w:val="uk-UA"/>
        </w:rPr>
        <w:softHyphen/>
        <w:t>фічні позначення компонентів повинні відповідати установленим в стандартах. Перед буквенним позначеням фізичної величини повинно бути її пояснення (</w:t>
      </w:r>
      <w:r>
        <w:rPr>
          <w:i/>
          <w:sz w:val="24"/>
          <w:lang w:val="uk-UA"/>
        </w:rPr>
        <w:t>резистор R, конденсатор С</w:t>
      </w:r>
      <w:r>
        <w:rPr>
          <w:sz w:val="24"/>
          <w:lang w:val="uk-UA"/>
        </w:rPr>
        <w:t>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в) числа з розмірністю слід записувати цифрами, а без розмі</w:t>
      </w:r>
      <w:r>
        <w:rPr>
          <w:sz w:val="24"/>
          <w:lang w:val="uk-UA"/>
        </w:rPr>
        <w:softHyphen/>
        <w:t>рності словами (</w:t>
      </w:r>
      <w:r>
        <w:rPr>
          <w:i/>
          <w:sz w:val="24"/>
          <w:lang w:val="uk-UA"/>
        </w:rPr>
        <w:t>відстань – 2 мм, відміряти  три  рази</w:t>
      </w:r>
      <w:r>
        <w:rPr>
          <w:sz w:val="24"/>
          <w:lang w:val="uk-UA"/>
        </w:rPr>
        <w:t>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г) позначення одиниць слід писати в рядок з числовим значен</w:t>
      </w:r>
      <w:r>
        <w:rPr>
          <w:sz w:val="24"/>
          <w:lang w:val="uk-UA"/>
        </w:rPr>
        <w:softHyphen/>
        <w:t>ням без перенесення в наступний рядок. Між останньою цифрою числа і позначенням одиниці слід робити пропуск (</w:t>
      </w:r>
      <w:r>
        <w:rPr>
          <w:i/>
          <w:sz w:val="24"/>
          <w:lang w:val="uk-UA"/>
        </w:rPr>
        <w:t>100 Вт, 2 А</w:t>
      </w:r>
      <w:r>
        <w:rPr>
          <w:sz w:val="24"/>
          <w:lang w:val="uk-UA"/>
        </w:rPr>
        <w:t>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д) якщо наводиться ряд числових значень однієї і тієї ж фі</w:t>
      </w:r>
      <w:r>
        <w:rPr>
          <w:sz w:val="24"/>
          <w:lang w:val="uk-UA"/>
        </w:rPr>
        <w:softHyphen/>
        <w:t>зичної величини, то одиницю фізичної величини вказують тільки після останнього числового значення (</w:t>
      </w:r>
      <w:r>
        <w:rPr>
          <w:i/>
          <w:sz w:val="24"/>
          <w:lang w:val="uk-UA"/>
        </w:rPr>
        <w:t>1,5; 1,75; 2 мм</w:t>
      </w:r>
      <w:r>
        <w:rPr>
          <w:sz w:val="24"/>
          <w:lang w:val="uk-UA"/>
        </w:rPr>
        <w:t>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е) позначення величин з граничними відхиленнями слід запису</w:t>
      </w:r>
      <w:r>
        <w:rPr>
          <w:sz w:val="24"/>
          <w:lang w:val="uk-UA"/>
        </w:rPr>
        <w:softHyphen/>
        <w:t xml:space="preserve">вати так: </w:t>
      </w:r>
      <w:r>
        <w:rPr>
          <w:i/>
          <w:sz w:val="24"/>
          <w:lang w:val="uk-UA"/>
        </w:rPr>
        <w:t>100 ± 5 мм</w:t>
      </w:r>
      <w:r>
        <w:rPr>
          <w:sz w:val="24"/>
          <w:lang w:val="uk-UA"/>
        </w:rPr>
        <w:t>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є) буквенні позначення одиниць, які входять в добуток, роз</w:t>
      </w:r>
      <w:r>
        <w:rPr>
          <w:sz w:val="24"/>
          <w:lang w:val="uk-UA"/>
        </w:rPr>
        <w:softHyphen/>
        <w:t>діляють крапкою на середній лінії (•); знак ділення замінюють косою рискою (/);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ж) порядкові числівники слід записувати цифрами з відмінко</w:t>
      </w:r>
      <w:r>
        <w:rPr>
          <w:sz w:val="24"/>
          <w:lang w:val="uk-UA"/>
        </w:rPr>
        <w:softHyphen/>
        <w:t>вими закінченнями (</w:t>
      </w:r>
      <w:r>
        <w:rPr>
          <w:i/>
          <w:sz w:val="24"/>
          <w:lang w:val="uk-UA"/>
        </w:rPr>
        <w:t>9-й день, 4-а лінія</w:t>
      </w:r>
      <w:r>
        <w:rPr>
          <w:sz w:val="24"/>
          <w:lang w:val="uk-UA"/>
        </w:rPr>
        <w:t>); при кількох порядкових числівниках відмінкове закінчення записують після останнього (</w:t>
      </w:r>
      <w:r>
        <w:rPr>
          <w:i/>
          <w:sz w:val="24"/>
          <w:lang w:val="uk-UA"/>
        </w:rPr>
        <w:t>3,4,5-й графіки</w:t>
      </w:r>
      <w:r>
        <w:rPr>
          <w:sz w:val="24"/>
          <w:lang w:val="uk-UA"/>
        </w:rPr>
        <w:t>); кількісні числівники записують без відмінкових закінчень (</w:t>
      </w:r>
      <w:r>
        <w:rPr>
          <w:i/>
          <w:sz w:val="24"/>
          <w:lang w:val="uk-UA"/>
        </w:rPr>
        <w:t>на 20 аркушах</w:t>
      </w:r>
      <w:r>
        <w:rPr>
          <w:sz w:val="24"/>
          <w:lang w:val="uk-UA"/>
        </w:rPr>
        <w:t>); не пишуть закінчення в датах (</w:t>
      </w:r>
      <w:r>
        <w:rPr>
          <w:i/>
          <w:sz w:val="24"/>
          <w:lang w:val="uk-UA"/>
        </w:rPr>
        <w:t>21 жовтня</w:t>
      </w:r>
      <w:r>
        <w:rPr>
          <w:sz w:val="24"/>
          <w:lang w:val="uk-UA"/>
        </w:rPr>
        <w:t>) та при римських числах (</w:t>
      </w:r>
      <w:r>
        <w:rPr>
          <w:i/>
          <w:sz w:val="24"/>
          <w:lang w:val="uk-UA"/>
        </w:rPr>
        <w:t>XXI століття</w:t>
      </w:r>
      <w:r>
        <w:rPr>
          <w:sz w:val="24"/>
          <w:lang w:val="uk-UA"/>
        </w:rPr>
        <w:t>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з) скорочення слів в тексті не допускаються, крім загально</w:t>
      </w:r>
      <w:r>
        <w:rPr>
          <w:sz w:val="24"/>
          <w:lang w:val="uk-UA"/>
        </w:rPr>
        <w:softHyphen/>
        <w:t>прийнятих   в  українській мові і установлених в стандарті ГОСТ 2.316-68, а також скорочень, які прийняті для надписів на виробі (в тексті вони повинні бути виділені великим шрифтом: ON, OFF), а якщо надпис складається з цифр або знаків, то в лапках. Лапками також виділяють найменування команд, режимів, сигналів (“</w:t>
      </w:r>
      <w:r>
        <w:rPr>
          <w:i/>
          <w:sz w:val="24"/>
          <w:lang w:val="uk-UA"/>
        </w:rPr>
        <w:t>Запуск</w:t>
      </w:r>
      <w:r>
        <w:rPr>
          <w:sz w:val="24"/>
          <w:lang w:val="uk-UA"/>
        </w:rPr>
        <w:t xml:space="preserve">”);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и) дозволяється виконувати записи математичних виразів за формою: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                                  </w:t>
      </w:r>
      <w:r>
        <w:rPr>
          <w:position w:val="-24"/>
          <w:sz w:val="24"/>
          <w:lang w:val="uk-UA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 fillcolor="window">
            <v:imagedata r:id="rId7" o:title=""/>
          </v:shape>
          <o:OLEObject Type="Embed" ProgID="Equation.3" ShapeID="_x0000_i1025" DrawAspect="Content" ObjectID="_1452966537" r:id="rId8"/>
        </w:object>
      </w:r>
      <w:r>
        <w:rPr>
          <w:sz w:val="24"/>
          <w:lang w:val="uk-UA"/>
        </w:rPr>
        <w:t>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знак множення “</w:t>
      </w:r>
      <w:r>
        <w:rPr>
          <w:position w:val="-4"/>
          <w:sz w:val="24"/>
          <w:lang w:val="uk-UA"/>
        </w:rPr>
        <w:object w:dxaOrig="180" w:dyaOrig="200">
          <v:shape id="_x0000_i1026" type="#_x0000_t75" style="width:9pt;height:9.75pt" o:ole="" fillcolor="window">
            <v:imagedata r:id="rId9" o:title=""/>
          </v:shape>
          <o:OLEObject Type="Embed" ProgID="Equation.3" ShapeID="_x0000_i1026" DrawAspect="Content" ObjectID="_1452966538" r:id="rId10"/>
        </w:object>
      </w:r>
      <w:r>
        <w:rPr>
          <w:sz w:val="24"/>
          <w:lang w:val="uk-UA"/>
        </w:rPr>
        <w:t>” замінювати зірочкою “</w:t>
      </w:r>
      <w:r>
        <w:rPr>
          <w:position w:val="-2"/>
          <w:sz w:val="24"/>
          <w:lang w:val="uk-UA"/>
        </w:rPr>
        <w:object w:dxaOrig="180" w:dyaOrig="200">
          <v:shape id="_x0000_i1027" type="#_x0000_t75" style="width:9pt;height:9.75pt" o:ole="" fillcolor="window">
            <v:imagedata r:id="rId11" o:title=""/>
          </v:shape>
          <o:OLEObject Type="Embed" ProgID="Equation.3" ShapeID="_x0000_i1027" DrawAspect="Content" ObjectID="_1452966539" r:id="rId12"/>
        </w:object>
      </w:r>
      <w:r>
        <w:rPr>
          <w:sz w:val="24"/>
          <w:lang w:val="uk-UA"/>
        </w:rPr>
        <w:t>”;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</w:t>
      </w:r>
      <w:r>
        <w:rPr>
          <w:position w:val="-6"/>
          <w:sz w:val="24"/>
          <w:lang w:val="uk-UA"/>
        </w:rPr>
        <w:object w:dxaOrig="360" w:dyaOrig="340">
          <v:shape id="_x0000_i1028" type="#_x0000_t75" style="width:18pt;height:17.25pt" o:ole="" fillcolor="window">
            <v:imagedata r:id="rId13" o:title=""/>
          </v:shape>
          <o:OLEObject Type="Embed" ProgID="Equation.3" ShapeID="_x0000_i1028" DrawAspect="Content" ObjectID="_1452966540" r:id="rId14"/>
        </w:object>
      </w:r>
      <w:r>
        <w:rPr>
          <w:sz w:val="24"/>
          <w:lang w:val="uk-UA"/>
        </w:rPr>
        <w:t xml:space="preserve"> = z</w:t>
      </w:r>
      <w:r>
        <w:rPr>
          <w:position w:val="-2"/>
          <w:sz w:val="24"/>
          <w:lang w:val="uk-UA"/>
        </w:rPr>
        <w:object w:dxaOrig="320" w:dyaOrig="200">
          <v:shape id="_x0000_i1029" type="#_x0000_t75" style="width:15.75pt;height:9.75pt" o:ole="" fillcolor="window">
            <v:imagedata r:id="rId15" o:title=""/>
          </v:shape>
          <o:OLEObject Type="Embed" ProgID="Equation.3" ShapeID="_x0000_i1029" DrawAspect="Content" ObjectID="_1452966541" r:id="rId16"/>
        </w:object>
      </w:r>
      <w:r>
        <w:rPr>
          <w:sz w:val="24"/>
          <w:lang w:val="uk-UA"/>
        </w:rPr>
        <w:t>1/2 = z</w:t>
      </w:r>
      <w:r>
        <w:rPr>
          <w:position w:val="-2"/>
          <w:sz w:val="24"/>
          <w:lang w:val="uk-UA"/>
        </w:rPr>
        <w:object w:dxaOrig="320" w:dyaOrig="200">
          <v:shape id="_x0000_i1030" type="#_x0000_t75" style="width:15.75pt;height:9.75pt" o:ole="" fillcolor="window">
            <v:imagedata r:id="rId15" o:title=""/>
          </v:shape>
          <o:OLEObject Type="Embed" ProgID="Equation.3" ShapeID="_x0000_i1030" DrawAspect="Content" ObjectID="_1452966542" r:id="rId17"/>
        </w:object>
      </w:r>
      <w:r>
        <w:rPr>
          <w:sz w:val="24"/>
          <w:lang w:val="uk-UA"/>
        </w:rPr>
        <w:t xml:space="preserve"> 0,5;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</w:t>
      </w:r>
      <w:r>
        <w:rPr>
          <w:position w:val="-6"/>
          <w:sz w:val="24"/>
          <w:lang w:val="uk-UA"/>
        </w:rPr>
        <w:object w:dxaOrig="1380" w:dyaOrig="320">
          <v:shape id="_x0000_i1031" type="#_x0000_t75" style="width:69pt;height:15.75pt" o:ole="" fillcolor="window">
            <v:imagedata r:id="rId18" o:title=""/>
          </v:shape>
          <o:OLEObject Type="Embed" ProgID="Equation.3" ShapeID="_x0000_i1031" DrawAspect="Content" ObjectID="_1452966543" r:id="rId19"/>
        </w:object>
      </w:r>
      <w:r>
        <w:rPr>
          <w:sz w:val="24"/>
          <w:lang w:val="uk-UA"/>
        </w:rPr>
        <w:t>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A</w:t>
      </w:r>
      <w:r>
        <w:rPr>
          <w:sz w:val="24"/>
          <w:vertAlign w:val="subscript"/>
          <w:lang w:val="uk-UA"/>
        </w:rPr>
        <w:t>1</w:t>
      </w:r>
      <w:r>
        <w:rPr>
          <w:sz w:val="24"/>
          <w:lang w:val="uk-UA"/>
        </w:rPr>
        <w:t xml:space="preserve"> = A1 = A(1);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</w:t>
      </w:r>
      <w:r>
        <w:rPr>
          <w:sz w:val="24"/>
          <w:lang w:val="uk-UA"/>
        </w:rPr>
        <w:sym w:font="Symbol" w:char="F0B1"/>
      </w:r>
      <w:r>
        <w:rPr>
          <w:sz w:val="24"/>
          <w:lang w:val="uk-UA"/>
        </w:rPr>
        <w:t xml:space="preserve"> 20</w:t>
      </w:r>
      <w:r>
        <w:rPr>
          <w:sz w:val="24"/>
          <w:lang w:val="uk-UA"/>
        </w:rPr>
        <w:sym w:font="Symbol" w:char="F0B0"/>
      </w:r>
      <w:r>
        <w:rPr>
          <w:sz w:val="24"/>
          <w:lang w:val="uk-UA"/>
        </w:rPr>
        <w:t>C = +- 20</w:t>
      </w:r>
      <w:r>
        <w:rPr>
          <w:sz w:val="24"/>
          <w:lang w:val="uk-UA"/>
        </w:rPr>
        <w:sym w:font="Symbol" w:char="F0B0"/>
      </w:r>
      <w:r>
        <w:rPr>
          <w:sz w:val="24"/>
          <w:lang w:val="uk-UA"/>
        </w:rPr>
        <w:t>C = +- 20 ЦЕЛ;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200 = 200 (+20; -30);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і) не дозволяється: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допускати професійних або місцевих слів і виразів (техні</w:t>
      </w:r>
      <w:r>
        <w:rPr>
          <w:sz w:val="24"/>
          <w:lang w:val="uk-UA"/>
        </w:rPr>
        <w:softHyphen/>
        <w:t>цизмів);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після назви місяця писати слово “</w:t>
      </w:r>
      <w:r>
        <w:rPr>
          <w:i/>
          <w:sz w:val="24"/>
          <w:lang w:val="uk-UA"/>
        </w:rPr>
        <w:t>місяць</w:t>
      </w:r>
      <w:r>
        <w:rPr>
          <w:sz w:val="24"/>
          <w:lang w:val="uk-UA"/>
        </w:rPr>
        <w:t>” (не “</w:t>
      </w:r>
      <w:r>
        <w:rPr>
          <w:i/>
          <w:sz w:val="24"/>
          <w:lang w:val="uk-UA"/>
        </w:rPr>
        <w:t>в травні мі</w:t>
      </w:r>
      <w:r>
        <w:rPr>
          <w:sz w:val="24"/>
          <w:lang w:val="uk-UA"/>
        </w:rPr>
        <w:t>сяці”, а “</w:t>
      </w:r>
      <w:r>
        <w:rPr>
          <w:i/>
          <w:sz w:val="24"/>
          <w:lang w:val="uk-UA"/>
        </w:rPr>
        <w:t>в травні</w:t>
      </w:r>
      <w:r>
        <w:rPr>
          <w:sz w:val="24"/>
          <w:lang w:val="uk-UA"/>
        </w:rPr>
        <w:t>”);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використовувати вирази: “</w:t>
      </w:r>
      <w:r>
        <w:rPr>
          <w:i/>
          <w:sz w:val="24"/>
          <w:lang w:val="uk-UA"/>
        </w:rPr>
        <w:t>цього року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минулого року</w:t>
      </w:r>
      <w:r>
        <w:rPr>
          <w:sz w:val="24"/>
          <w:lang w:val="uk-UA"/>
        </w:rPr>
        <w:t>”, слід писати конкретну дату “</w:t>
      </w:r>
      <w:r>
        <w:rPr>
          <w:i/>
          <w:sz w:val="24"/>
          <w:lang w:val="uk-UA"/>
        </w:rPr>
        <w:t>в червні 2001 року</w:t>
      </w:r>
      <w:r>
        <w:rPr>
          <w:sz w:val="24"/>
          <w:lang w:val="uk-UA"/>
        </w:rPr>
        <w:t>”;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використовувати позначення одиниць фізичних величин без цифр, необхідно писати повністю: “</w:t>
      </w:r>
      <w:r>
        <w:rPr>
          <w:i/>
          <w:sz w:val="24"/>
          <w:lang w:val="uk-UA"/>
        </w:rPr>
        <w:t>кілька кілограмів</w:t>
      </w:r>
      <w:r>
        <w:rPr>
          <w:sz w:val="24"/>
          <w:lang w:val="uk-UA"/>
        </w:rPr>
        <w:t>” (за виклю</w:t>
      </w:r>
      <w:r>
        <w:rPr>
          <w:sz w:val="24"/>
          <w:lang w:val="uk-UA"/>
        </w:rPr>
        <w:softHyphen/>
        <w:t>ченням оформлення таблиць і формул);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з'єднувати текст з умовним позначенням фізичних величин за допомогою математичних  знаків   (не  “</w:t>
      </w:r>
      <w:r>
        <w:rPr>
          <w:i/>
          <w:sz w:val="24"/>
          <w:lang w:val="uk-UA"/>
        </w:rPr>
        <w:t>швидкість = 5 км/год</w:t>
      </w:r>
      <w:r>
        <w:rPr>
          <w:sz w:val="24"/>
          <w:lang w:val="uk-UA"/>
        </w:rPr>
        <w:t>”,  а ”</w:t>
      </w:r>
      <w:r>
        <w:rPr>
          <w:i/>
          <w:sz w:val="24"/>
          <w:lang w:val="uk-UA"/>
        </w:rPr>
        <w:t>швидкість  дорівнює       5 км/год</w:t>
      </w:r>
      <w:r>
        <w:rPr>
          <w:sz w:val="24"/>
          <w:lang w:val="uk-UA"/>
        </w:rPr>
        <w:t>”, не  “</w:t>
      </w:r>
      <w:r>
        <w:rPr>
          <w:i/>
          <w:sz w:val="24"/>
          <w:lang w:val="uk-UA"/>
        </w:rPr>
        <w:t>температура дорівнює - 5° С</w:t>
      </w:r>
      <w:r>
        <w:rPr>
          <w:sz w:val="24"/>
          <w:lang w:val="uk-UA"/>
        </w:rPr>
        <w:t>”,  а  “</w:t>
      </w:r>
      <w:r>
        <w:rPr>
          <w:i/>
          <w:sz w:val="24"/>
          <w:lang w:val="uk-UA"/>
        </w:rPr>
        <w:t>температура дорівнює мінус 5</w:t>
      </w:r>
      <w:r>
        <w:rPr>
          <w:i/>
          <w:sz w:val="24"/>
          <w:lang w:val="uk-UA"/>
        </w:rPr>
        <w:sym w:font="Symbol" w:char="F0B0"/>
      </w:r>
      <w:r>
        <w:rPr>
          <w:i/>
          <w:sz w:val="24"/>
          <w:lang w:val="uk-UA"/>
        </w:rPr>
        <w:t xml:space="preserve">С </w:t>
      </w:r>
      <w:r>
        <w:rPr>
          <w:sz w:val="24"/>
          <w:lang w:val="uk-UA"/>
        </w:rPr>
        <w:t>”);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використовувати математичні знаки &lt;,&gt;, o, №, %, sin, cos, tg, log та ін. Без цифрових або буквенних позначень. В тексті слід писати словами “</w:t>
      </w:r>
      <w:r>
        <w:rPr>
          <w:i/>
          <w:sz w:val="24"/>
          <w:lang w:val="uk-UA"/>
        </w:rPr>
        <w:t>нуль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номер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логарифм</w:t>
      </w:r>
      <w:r>
        <w:rPr>
          <w:sz w:val="24"/>
          <w:lang w:val="uk-UA"/>
        </w:rPr>
        <w:t>” і т.д.;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використовувати індекси стандартів (</w:t>
      </w:r>
      <w:r>
        <w:rPr>
          <w:i/>
          <w:sz w:val="24"/>
          <w:lang w:val="uk-UA"/>
        </w:rPr>
        <w:t>ДСТУ, СТП</w:t>
      </w:r>
      <w:r>
        <w:rPr>
          <w:sz w:val="24"/>
          <w:lang w:val="uk-UA"/>
        </w:rPr>
        <w:t>) без реєст</w:t>
      </w:r>
      <w:r>
        <w:rPr>
          <w:sz w:val="24"/>
          <w:lang w:val="uk-UA"/>
        </w:rPr>
        <w:softHyphen/>
      </w:r>
      <w:r>
        <w:rPr>
          <w:sz w:val="24"/>
          <w:lang w:val="uk-UA"/>
        </w:rPr>
        <w:pgNum/>
      </w:r>
      <w:r>
        <w:rPr>
          <w:sz w:val="24"/>
          <w:lang w:val="uk-UA"/>
        </w:rPr>
        <w:t>раційного номера.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left="720"/>
        <w:jc w:val="both"/>
        <w:rPr>
          <w:sz w:val="24"/>
          <w:lang w:val="uk-UA"/>
        </w:rPr>
      </w:pPr>
      <w:r>
        <w:rPr>
          <w:sz w:val="24"/>
          <w:lang w:val="uk-UA"/>
        </w:rPr>
        <w:t>5.7.3 Оформлення формул</w:t>
      </w:r>
    </w:p>
    <w:p w:rsidR="003F1382" w:rsidRDefault="003F1382">
      <w:pPr>
        <w:widowControl w:val="0"/>
        <w:ind w:left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Кожну формулу записують з нового рядка, симетрично до тексту. Між формулою і текстом пропускають один рядок.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Умовні буквенні позначення (символи) в формулі повинні підповідати установленим у міждержавному стандарті ГОСТ 1494-77. Їх пояснення наводять в тексті або зразу ж під формулою. Для цього після формули ставлять кому і записують пояснення до кожного символу з нового рядка в тій послідовності, в якій вони наведені у формулі, розділяючи крапкою з комою. Перший рядок повинен починатися з абзацу з слова “де” і без будь-якого знака після нього.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Всі формули нумерують в межах розділу арабськими числами. Номер вказують в круглих дужках з правої сторони, в кінці рядка, на рівні закінчення формули. Номер формули складається з номера розділу і порядкового номера формули в розділі, розділених крапкою. Дозволяється виконувати нумерацію в межах всього документа.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Приклад.</w:t>
      </w:r>
    </w:p>
    <w:p w:rsidR="003F1382" w:rsidRDefault="002225A7">
      <w:pPr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Таким чином, момент тертя в кернових опорах</w:t>
      </w:r>
    </w:p>
    <w:p w:rsidR="003F1382" w:rsidRDefault="002225A7">
      <w:pPr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                           М</w:t>
      </w:r>
      <w:r>
        <w:rPr>
          <w:i/>
          <w:sz w:val="24"/>
          <w:vertAlign w:val="subscript"/>
          <w:lang w:val="uk-UA"/>
        </w:rPr>
        <w:t xml:space="preserve">т </w:t>
      </w:r>
      <w:r>
        <w:rPr>
          <w:i/>
          <w:sz w:val="24"/>
          <w:lang w:val="uk-UA"/>
        </w:rPr>
        <w:t xml:space="preserve"> = - к G</w:t>
      </w:r>
      <w:r>
        <w:rPr>
          <w:i/>
          <w:sz w:val="24"/>
          <w:vertAlign w:val="superscript"/>
          <w:lang w:val="uk-UA"/>
        </w:rPr>
        <w:t>1,5</w:t>
      </w:r>
      <w:r>
        <w:rPr>
          <w:i/>
          <w:sz w:val="24"/>
          <w:lang w:val="uk-UA"/>
        </w:rPr>
        <w:t>,                                                      (5.1)</w:t>
      </w:r>
    </w:p>
    <w:p w:rsidR="003F1382" w:rsidRDefault="002225A7">
      <w:pPr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де к – коефіцієнт пропорційності;</w:t>
      </w:r>
    </w:p>
    <w:p w:rsidR="003F1382" w:rsidRDefault="002225A7">
      <w:pPr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G – вага рухомої частини вимірювального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механізму.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Одиницю виміру, при необхідності, заключають в квадратні дужки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                                        I  = </w:t>
      </w:r>
      <w:r>
        <w:rPr>
          <w:i/>
          <w:position w:val="-24"/>
          <w:sz w:val="24"/>
          <w:lang w:val="uk-UA"/>
        </w:rPr>
        <w:object w:dxaOrig="300" w:dyaOrig="620">
          <v:shape id="_x0000_i1032" type="#_x0000_t75" style="width:15pt;height:30.75pt" o:ole="" fillcolor="window">
            <v:imagedata r:id="rId20" o:title=""/>
          </v:shape>
          <o:OLEObject Type="Embed" ProgID="Equation.3" ShapeID="_x0000_i1032" DrawAspect="Content" ObjectID="_1452966544" r:id="rId21"/>
        </w:object>
      </w:r>
      <w:r>
        <w:rPr>
          <w:i/>
          <w:sz w:val="24"/>
          <w:lang w:val="uk-UA"/>
        </w:rPr>
        <w:t xml:space="preserve"> [A].                                                       (5.2)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Числову підстановку і розрахунок виконують з нового рядка не нумеруючи. Одиницю виміру заключають в круглі дужки. Наприклад,</w:t>
      </w:r>
    </w:p>
    <w:p w:rsidR="003F1382" w:rsidRDefault="002225A7">
      <w:pPr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                                               I  = </w:t>
      </w:r>
      <w:r>
        <w:rPr>
          <w:i/>
          <w:position w:val="-24"/>
          <w:sz w:val="24"/>
          <w:lang w:val="uk-UA"/>
        </w:rPr>
        <w:object w:dxaOrig="480" w:dyaOrig="620">
          <v:shape id="_x0000_i1033" type="#_x0000_t75" style="width:24pt;height:30.75pt" o:ole="" fillcolor="window">
            <v:imagedata r:id="rId22" o:title=""/>
          </v:shape>
          <o:OLEObject Type="Embed" ProgID="Equation.3" ShapeID="_x0000_i1033" DrawAspect="Content" ObjectID="_1452966545" r:id="rId23"/>
        </w:object>
      </w:r>
      <w:r>
        <w:rPr>
          <w:i/>
          <w:sz w:val="24"/>
          <w:lang w:val="uk-UA"/>
        </w:rPr>
        <w:t xml:space="preserve"> = 2,2 (А).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Розмірність одного й того ж параметра в межах документа повинна бути однаковою.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формула велика, то її можна переносити в наступні рядки. Пере-несення виконують тільки математичними знаками, повторюючи знак на почат-ку наступного рядка. При цьому знак множення “</w:t>
      </w:r>
      <w:r>
        <w:rPr>
          <w:position w:val="-2"/>
          <w:sz w:val="24"/>
          <w:lang w:val="uk-UA"/>
        </w:rPr>
        <w:object w:dxaOrig="180" w:dyaOrig="180">
          <v:shape id="_x0000_i1034" type="#_x0000_t75" style="width:9pt;height:9pt" o:ole="" fillcolor="window">
            <v:imagedata r:id="rId24" o:title=""/>
          </v:shape>
          <o:OLEObject Type="Embed" ProgID="Equation.3" ShapeID="_x0000_i1034" DrawAspect="Content" ObjectID="_1452966546" r:id="rId25"/>
        </w:object>
      </w:r>
      <w:r>
        <w:rPr>
          <w:sz w:val="24"/>
          <w:lang w:val="uk-UA"/>
        </w:rPr>
        <w:t>” замінюють знаком “х”.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Формула є членом речення, тому до неї застосовують такі ж правила граматики, як і до інших членів речення. Якщо формула знаходиться в кінці речення, то після неї ставлять крапку. Формули, які слідують одна за другою і не розділені текстом, розділяють комою.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Посилання на формули в тексті дають в круглих дужках за формою:    “</w:t>
      </w:r>
      <w:r>
        <w:rPr>
          <w:i/>
          <w:sz w:val="24"/>
          <w:lang w:val="uk-UA"/>
        </w:rPr>
        <w:t>... в формулі (5.2)</w:t>
      </w:r>
      <w:r>
        <w:rPr>
          <w:sz w:val="24"/>
          <w:lang w:val="uk-UA"/>
        </w:rPr>
        <w:t>”; “</w:t>
      </w:r>
      <w:r>
        <w:rPr>
          <w:i/>
          <w:sz w:val="24"/>
          <w:lang w:val="uk-UA"/>
        </w:rPr>
        <w:t>... в формулах (5.7, ... , 5.10)</w:t>
      </w:r>
      <w:r>
        <w:rPr>
          <w:sz w:val="24"/>
          <w:lang w:val="uk-UA"/>
        </w:rPr>
        <w:t>”.</w:t>
      </w:r>
    </w:p>
    <w:p w:rsidR="003F1382" w:rsidRDefault="002225A7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5.7.4 Оформлення ілюстрацій</w:t>
      </w:r>
    </w:p>
    <w:p w:rsidR="003F1382" w:rsidRDefault="003F1382">
      <w:pPr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Для пояснення викладеного тексту рекомендується його ілюструвати графіками, кресленнями, фрагментами схем та ін., які можна виконувати чорною тушшю, простим олівцем середньої твердості та комп’ютерною графікою.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Розміщують ілюстрації в тексті або в додатках.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тексті ілюстрацію розміщують симетрично до тексту після першого посилання на неї або на наступній сторінці, якщо на даній вона не уміщується  без повороту.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всі ілюстрації в тексті ПЗ мають бути посилання. Посилання виконують за формою: “</w:t>
      </w:r>
      <w:r>
        <w:rPr>
          <w:i/>
          <w:sz w:val="24"/>
          <w:lang w:val="uk-UA"/>
        </w:rPr>
        <w:t>...показано на рисунку 3.1.</w:t>
      </w:r>
      <w:r>
        <w:rPr>
          <w:sz w:val="24"/>
          <w:lang w:val="uk-UA"/>
        </w:rPr>
        <w:t>” або в дужках  за  текстом  (</w:t>
      </w:r>
      <w:r>
        <w:rPr>
          <w:i/>
          <w:sz w:val="24"/>
          <w:lang w:val="uk-UA"/>
        </w:rPr>
        <w:t>рисунок 3.1</w:t>
      </w:r>
      <w:r>
        <w:rPr>
          <w:sz w:val="24"/>
          <w:lang w:val="uk-UA"/>
        </w:rPr>
        <w:t>),   на   частину  ілюстрації: “</w:t>
      </w:r>
      <w:r>
        <w:rPr>
          <w:i/>
          <w:sz w:val="24"/>
          <w:lang w:val="uk-UA"/>
        </w:rPr>
        <w:t>... показані на рисинку 3.2,б</w:t>
      </w:r>
      <w:r>
        <w:rPr>
          <w:sz w:val="24"/>
          <w:lang w:val="uk-UA"/>
        </w:rPr>
        <w:t xml:space="preserve">”. Посилання  на  раніше  наведені  ілюстрації  дають з  скороченим  словом  </w:t>
      </w:r>
      <w:r>
        <w:rPr>
          <w:i/>
          <w:sz w:val="24"/>
          <w:lang w:val="uk-UA"/>
        </w:rPr>
        <w:t xml:space="preserve">дивись  </w:t>
      </w:r>
      <w:r>
        <w:rPr>
          <w:sz w:val="24"/>
          <w:lang w:val="uk-UA"/>
        </w:rPr>
        <w:t>(</w:t>
      </w:r>
      <w:r>
        <w:rPr>
          <w:i/>
          <w:sz w:val="24"/>
          <w:lang w:val="uk-UA"/>
        </w:rPr>
        <w:t>див. рисунок 1.3</w:t>
      </w:r>
      <w:r>
        <w:rPr>
          <w:sz w:val="24"/>
          <w:lang w:val="uk-UA"/>
        </w:rPr>
        <w:t>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Між ілюстрацією і текстом пропускають один рядок (3 інт.).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Всі ілюстації в ПЗ називають рисунками і позначають під ілюстрацією симетрично до неї за такою формою: “</w:t>
      </w:r>
      <w:r>
        <w:rPr>
          <w:i/>
          <w:sz w:val="24"/>
        </w:rPr>
        <w:t>Рисунок 3.5 – Найменування рисунка</w:t>
      </w:r>
      <w:r>
        <w:rPr>
          <w:sz w:val="24"/>
        </w:rPr>
        <w:t>”. Крапку в кінці не ставлять, знак переносу не використовують. Якщо найме-нування рисунка довге, то його продовжують у наступному рядку починаючи від найменування.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Нумерують ілюстрації в межах розділів, вказуючи номер розділу і порядковий номер ілюстрації в розділі розділяючи крапкою. Дозволяється нумерувати в межах всього документа.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Пояснюючі дані розміщують під ілюстрацією над її позначенням.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У випадку, коли ілюстрація складається з частин, їх позначають малими буквами українського алфавіту з дужкою (</w:t>
      </w:r>
      <w:r>
        <w:rPr>
          <w:i/>
          <w:sz w:val="24"/>
          <w:lang w:val="uk-UA"/>
        </w:rPr>
        <w:t>а), б)</w:t>
      </w:r>
      <w:r>
        <w:rPr>
          <w:sz w:val="24"/>
          <w:lang w:val="uk-UA"/>
        </w:rPr>
        <w:t>) під відповідною частиною. В такому випадку після найменування ілюстрації ставлять двокрапку і дають найменування кожної частини за формою: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а – найменування першої частини; б – найменування другої частини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>або за ходом найменування ілюстрації, беручи букви в дужки:</w:t>
      </w:r>
    </w:p>
    <w:p w:rsidR="003F1382" w:rsidRDefault="002225A7">
      <w:pPr>
        <w:pStyle w:val="1"/>
        <w:rPr>
          <w:i/>
          <w:sz w:val="24"/>
        </w:rPr>
      </w:pPr>
      <w:r>
        <w:rPr>
          <w:i/>
          <w:sz w:val="24"/>
        </w:rPr>
        <w:t xml:space="preserve">Рисунок 3.2 - Структурна схема (а) і часові діаграми (б) роботи          </w:t>
      </w:r>
    </w:p>
    <w:p w:rsidR="003F1382" w:rsidRDefault="002225A7">
      <w:pPr>
        <w:pStyle w:val="1"/>
        <w:jc w:val="left"/>
        <w:rPr>
          <w:i/>
          <w:sz w:val="24"/>
        </w:rPr>
      </w:pPr>
      <w:r>
        <w:rPr>
          <w:i/>
          <w:sz w:val="24"/>
        </w:rPr>
        <w:t xml:space="preserve">                                     фазометра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частини ілюстрації не вміщується на одній сторінці, то їх переносять на наступні сторінки. В цьому випадку, під початком ілюстрації вказують повне її позначення, а під її продовженнями позначають “</w:t>
      </w:r>
      <w:r>
        <w:rPr>
          <w:i/>
          <w:sz w:val="24"/>
          <w:lang w:val="uk-UA"/>
        </w:rPr>
        <w:t>Рисунок 3.2 (продовження)</w:t>
      </w:r>
      <w:r>
        <w:rPr>
          <w:sz w:val="24"/>
          <w:lang w:val="uk-UA"/>
        </w:rPr>
        <w:t>. Пояснюючі дані розміщують під кожною частиною ілюстрації.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в тексті є посилання на складові частини зображеного засобу, то на відповідній ілюстрації вказують їх порядкові номери в межах ілюстрації.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ілюстрація є фрагментом повної розробленої схеми, то для  всіх  компонентів  вказують  ті  позиційні  позначення,  які вказані на схемі.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ілюстраціями являються фотографії, то останні повинні бути наклеєні на стандартні аркуші білого паперу і позначені як рисунки.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keepNext/>
        <w:keepLines/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5.7.5 Оформлення таблиць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Таблицю розміщують симетрично до тексту після першого посилання на даній сторінці або на наступній, якщо на даній вона не уміщується і таким чином, щоб зручно було її розглядати без повороту, або з поворотом на кут 90</w:t>
      </w:r>
      <w:r>
        <w:rPr>
          <w:sz w:val="24"/>
          <w:lang w:val="uk-UA"/>
        </w:rPr>
        <w:sym w:font="Symbol" w:char="F0B0"/>
      </w:r>
      <w:r>
        <w:rPr>
          <w:sz w:val="24"/>
          <w:lang w:val="uk-UA"/>
        </w:rPr>
        <w:t xml:space="preserve"> за годинниковою стрілкою.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всі таблиці мають бути посилання за формою: “</w:t>
      </w:r>
      <w:r>
        <w:rPr>
          <w:i/>
          <w:sz w:val="24"/>
          <w:lang w:val="uk-UA"/>
        </w:rPr>
        <w:t>наведено в таблиці 3.1</w:t>
      </w:r>
      <w:r>
        <w:rPr>
          <w:sz w:val="24"/>
          <w:lang w:val="uk-UA"/>
        </w:rPr>
        <w:t xml:space="preserve">”; “ ... </w:t>
      </w:r>
      <w:r>
        <w:rPr>
          <w:i/>
          <w:sz w:val="24"/>
          <w:lang w:val="uk-UA"/>
        </w:rPr>
        <w:t>в таблицях 3.1 – 3.5</w:t>
      </w:r>
      <w:r>
        <w:rPr>
          <w:sz w:val="24"/>
          <w:lang w:val="uk-UA"/>
        </w:rPr>
        <w:t>” або в дужках по тексту (</w:t>
      </w:r>
      <w:r>
        <w:rPr>
          <w:i/>
          <w:sz w:val="24"/>
          <w:lang w:val="uk-UA"/>
        </w:rPr>
        <w:t xml:space="preserve">таблиця 3.6). </w:t>
      </w:r>
      <w:r>
        <w:rPr>
          <w:sz w:val="24"/>
          <w:lang w:val="uk-UA"/>
        </w:rPr>
        <w:t xml:space="preserve">Посилання  на  раніше  наведену  таблицю дають з словом </w:t>
      </w:r>
      <w:r>
        <w:rPr>
          <w:i/>
          <w:sz w:val="24"/>
          <w:lang w:val="uk-UA"/>
        </w:rPr>
        <w:t>дивись</w:t>
      </w:r>
      <w:r>
        <w:rPr>
          <w:sz w:val="24"/>
          <w:lang w:val="uk-UA"/>
        </w:rPr>
        <w:t xml:space="preserve"> (</w:t>
      </w:r>
      <w:r>
        <w:rPr>
          <w:i/>
          <w:sz w:val="24"/>
          <w:lang w:val="uk-UA"/>
        </w:rPr>
        <w:t>див. таблицю 2.4</w:t>
      </w:r>
      <w:r>
        <w:rPr>
          <w:sz w:val="24"/>
          <w:lang w:val="uk-UA"/>
        </w:rPr>
        <w:t xml:space="preserve">) за ходом чи в кінці речення.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Таблицю розділяють  на  графи (колонки)  і рядки.  В верхній частині розміщують  шапку  таблиці,  в якій вказують найменування граф.  Діагональне ділення шапки таблиці не допускається.  Ліву графу (боковик) часто вико-ристовують для найменування рядків. До</w:t>
      </w:r>
      <w:r>
        <w:rPr>
          <w:sz w:val="24"/>
          <w:lang w:val="uk-UA"/>
        </w:rPr>
        <w:softHyphen/>
        <w:t>пускається не розділяти рядки гори-зонтальними лініями. Мінімальна відстань між основами рядків - 8 мм. Розміри таблиці визначаються об'ємом матеріалу.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Графу “№ п/п”  в таблицю не включають.  При необхідності нумерації, номера вказують в боковику таблиці перед найменуванням рядка.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Найменування граф може складатися з заголовків і підзаголов</w:t>
      </w:r>
      <w:r>
        <w:rPr>
          <w:sz w:val="24"/>
          <w:lang w:val="uk-UA"/>
        </w:rPr>
        <w:softHyphen/>
        <w:t>ків, які записують в однині, симетрично до тексту графи малими буквами,  починаючи з великої.  Якщо підзаголовок складає одне речення з заголовком, то в цьому випадку його починають з малої букви. В кінці заголовків і підзаголовків граф таблиці крапку не ставлять. Дозволяється заголовки і підзаголовки граф таблиці виконува</w:t>
      </w:r>
      <w:r>
        <w:rPr>
          <w:sz w:val="24"/>
          <w:lang w:val="uk-UA"/>
        </w:rPr>
        <w:softHyphen/>
        <w:t>ти через один інтервал.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всі параметри величин, які наведені в таблиці, мають одну й ту саму одиницю фізичної величини, то над таблицею розмі</w:t>
      </w:r>
      <w:r>
        <w:rPr>
          <w:sz w:val="24"/>
          <w:lang w:val="uk-UA"/>
        </w:rPr>
        <w:softHyphen/>
        <w:t>щують її скорочене позначення (</w:t>
      </w:r>
      <w:r>
        <w:rPr>
          <w:i/>
          <w:sz w:val="24"/>
          <w:lang w:val="uk-UA"/>
        </w:rPr>
        <w:t>мм</w:t>
      </w:r>
      <w:r>
        <w:rPr>
          <w:sz w:val="24"/>
          <w:lang w:val="uk-UA"/>
        </w:rPr>
        <w:t>).  Якщо ж параметри мають різні одиниці  фізичних  величин,  то  позначення  одиниць  записують   в   заголовках  граф  після  коми (</w:t>
      </w:r>
      <w:r>
        <w:rPr>
          <w:i/>
          <w:sz w:val="24"/>
          <w:lang w:val="uk-UA"/>
        </w:rPr>
        <w:t>Довжина, мм</w:t>
      </w:r>
      <w:r>
        <w:rPr>
          <w:sz w:val="24"/>
          <w:lang w:val="uk-UA"/>
        </w:rPr>
        <w:t>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Текст заголовків і підзаголовків граф може бути замінений буквеними позначеннями, якщо тільки вони пояснені в попередньому тексті чи на ілюстраціях ( </w:t>
      </w:r>
      <w:r>
        <w:rPr>
          <w:i/>
          <w:sz w:val="24"/>
          <w:lang w:val="uk-UA"/>
        </w:rPr>
        <w:t>D - діаметр, Н - висота і т.д</w:t>
      </w:r>
      <w:r>
        <w:rPr>
          <w:sz w:val="24"/>
          <w:lang w:val="uk-UA"/>
        </w:rPr>
        <w:t>.). Одна</w:t>
      </w:r>
      <w:r>
        <w:rPr>
          <w:sz w:val="24"/>
          <w:lang w:val="uk-UA"/>
        </w:rPr>
        <w:softHyphen/>
        <w:t>кові буквені позначення групують послідовно в порядку росту їх індексів, наприклад: (</w:t>
      </w:r>
      <w:r>
        <w:rPr>
          <w:i/>
          <w:sz w:val="24"/>
          <w:lang w:val="uk-UA"/>
        </w:rPr>
        <w:t>L</w:t>
      </w:r>
      <w:r>
        <w:rPr>
          <w:i/>
          <w:sz w:val="24"/>
          <w:vertAlign w:val="subscript"/>
          <w:lang w:val="uk-UA"/>
        </w:rPr>
        <w:t>1</w:t>
      </w:r>
      <w:r>
        <w:rPr>
          <w:i/>
          <w:sz w:val="24"/>
          <w:lang w:val="uk-UA"/>
        </w:rPr>
        <w:t>, L</w:t>
      </w:r>
      <w:r>
        <w:rPr>
          <w:i/>
          <w:sz w:val="24"/>
          <w:vertAlign w:val="subscript"/>
          <w:lang w:val="uk-UA"/>
        </w:rPr>
        <w:t>2</w:t>
      </w:r>
      <w:r>
        <w:rPr>
          <w:i/>
          <w:sz w:val="24"/>
          <w:lang w:val="uk-UA"/>
        </w:rPr>
        <w:t>, ..</w:t>
      </w:r>
      <w:r>
        <w:rPr>
          <w:sz w:val="24"/>
          <w:lang w:val="uk-UA"/>
        </w:rPr>
        <w:t>.).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Найменування рядків записують в боковику таблиці у вигляді заголовків в називному відмінку однини, малими буквами, починаючи з великої  і  з однієї  позиції.  В кінці  заголовків крапку не ставлять. Позначення одиниць фізичних величин вказують в заголовках після коми.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Для опису визначеного інтервалу значень в найменуваннях граф і рядків таблиці можна використовувати слова: “</w:t>
      </w:r>
      <w:r>
        <w:rPr>
          <w:i/>
          <w:sz w:val="24"/>
          <w:lang w:val="uk-UA"/>
        </w:rPr>
        <w:t>більше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менше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не більше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не менше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в межах</w:t>
      </w:r>
      <w:r>
        <w:rPr>
          <w:sz w:val="24"/>
          <w:lang w:val="uk-UA"/>
        </w:rPr>
        <w:t>”. Ці слова розміщують після одиниці фізичної величини:</w:t>
      </w:r>
    </w:p>
    <w:p w:rsidR="003F1382" w:rsidRDefault="002225A7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(</w:t>
      </w:r>
      <w:r>
        <w:rPr>
          <w:i/>
          <w:sz w:val="24"/>
          <w:lang w:val="uk-UA"/>
        </w:rPr>
        <w:t>Напруга, В, не більше</w:t>
      </w:r>
      <w:r>
        <w:rPr>
          <w:sz w:val="24"/>
          <w:lang w:val="uk-UA"/>
        </w:rPr>
        <w:t>),</w:t>
      </w:r>
    </w:p>
    <w:p w:rsidR="003F1382" w:rsidRDefault="002225A7">
      <w:pPr>
        <w:widowControl w:val="0"/>
        <w:ind w:left="1660" w:hanging="1660"/>
        <w:jc w:val="both"/>
        <w:rPr>
          <w:sz w:val="24"/>
          <w:lang w:val="uk-UA"/>
        </w:rPr>
      </w:pPr>
      <w:r>
        <w:rPr>
          <w:sz w:val="24"/>
          <w:lang w:val="uk-UA"/>
        </w:rPr>
        <w:t>а також використовують слова “</w:t>
      </w:r>
      <w:r>
        <w:rPr>
          <w:i/>
          <w:sz w:val="24"/>
          <w:lang w:val="uk-UA"/>
        </w:rPr>
        <w:t>від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більше</w:t>
      </w:r>
      <w:r>
        <w:rPr>
          <w:sz w:val="24"/>
          <w:lang w:val="uk-UA"/>
        </w:rPr>
        <w:t>”, “</w:t>
      </w:r>
      <w:r>
        <w:rPr>
          <w:i/>
          <w:sz w:val="24"/>
          <w:lang w:val="uk-UA"/>
        </w:rPr>
        <w:t>до</w:t>
      </w:r>
      <w:r>
        <w:rPr>
          <w:sz w:val="24"/>
          <w:lang w:val="uk-UA"/>
        </w:rPr>
        <w:t xml:space="preserve">”: </w:t>
      </w:r>
    </w:p>
    <w:p w:rsidR="003F1382" w:rsidRDefault="002225A7">
      <w:pPr>
        <w:widowControl w:val="0"/>
        <w:ind w:left="1660" w:hanging="1660"/>
        <w:jc w:val="center"/>
        <w:rPr>
          <w:sz w:val="24"/>
          <w:lang w:val="uk-UA"/>
        </w:rPr>
      </w:pPr>
      <w:r>
        <w:rPr>
          <w:sz w:val="24"/>
          <w:lang w:val="uk-UA"/>
        </w:rPr>
        <w:t>(</w:t>
      </w:r>
      <w:r>
        <w:rPr>
          <w:i/>
          <w:sz w:val="24"/>
          <w:lang w:val="uk-UA"/>
        </w:rPr>
        <w:t>Від 10 до 15; більше 15; до 20</w:t>
      </w:r>
      <w:r>
        <w:rPr>
          <w:sz w:val="24"/>
          <w:lang w:val="uk-UA"/>
        </w:rPr>
        <w:t>)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Дані, що наводяться в таблиці, можуть бути словесними і чис</w:t>
      </w:r>
      <w:r>
        <w:rPr>
          <w:sz w:val="24"/>
          <w:lang w:val="uk-UA"/>
        </w:rPr>
        <w:softHyphen/>
        <w:t>ловими.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Слова записують в графах з однієї позиції. Якщо рядки табли</w:t>
      </w:r>
      <w:r>
        <w:rPr>
          <w:sz w:val="24"/>
          <w:lang w:val="uk-UA"/>
        </w:rPr>
        <w:softHyphen/>
        <w:t>ці не розділені лініями, то текст, який повторюється і складаєть</w:t>
      </w:r>
      <w:r>
        <w:rPr>
          <w:sz w:val="24"/>
          <w:lang w:val="uk-UA"/>
        </w:rPr>
        <w:softHyphen/>
        <w:t>ся з одного слова дозволяється замінювати лапками  (,,).  Якщо текст складається з одного і більше слів, то при першому повто</w:t>
      </w:r>
      <w:r>
        <w:rPr>
          <w:sz w:val="24"/>
          <w:lang w:val="uk-UA"/>
        </w:rPr>
        <w:softHyphen/>
        <w:t>ренні його замінюють словами “</w:t>
      </w:r>
      <w:r>
        <w:rPr>
          <w:i/>
          <w:sz w:val="24"/>
          <w:lang w:val="uk-UA"/>
        </w:rPr>
        <w:t>так же</w:t>
      </w:r>
      <w:r>
        <w:rPr>
          <w:sz w:val="24"/>
          <w:lang w:val="uk-UA"/>
        </w:rPr>
        <w:t>”, а далі лапками. При розді</w:t>
      </w:r>
      <w:r>
        <w:rPr>
          <w:sz w:val="24"/>
          <w:lang w:val="uk-UA"/>
        </w:rPr>
        <w:softHyphen/>
        <w:t>ленні таблиці горизонтальними лініями - ніякої заміни не викону</w:t>
      </w:r>
      <w:r>
        <w:rPr>
          <w:sz w:val="24"/>
          <w:lang w:val="uk-UA"/>
        </w:rPr>
        <w:softHyphen/>
        <w:t>ють.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Числа записують посередині графи так, щоб їх однакові роз</w:t>
      </w:r>
      <w:r>
        <w:rPr>
          <w:sz w:val="24"/>
          <w:lang w:val="uk-UA"/>
        </w:rPr>
        <w:softHyphen/>
        <w:t>ряди по всій графі були точно один під одним, за виключенням ви</w:t>
      </w:r>
      <w:r>
        <w:rPr>
          <w:sz w:val="24"/>
          <w:lang w:val="uk-UA"/>
        </w:rPr>
        <w:softHyphen/>
        <w:t xml:space="preserve">падку,  коли вказують інтервал.  Інтервал вказують від меншого числа до більшого з тире між ними: </w:t>
      </w:r>
    </w:p>
    <w:p w:rsidR="003F1382" w:rsidRDefault="002225A7">
      <w:pPr>
        <w:widowControl w:val="0"/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>12 - 35</w:t>
      </w:r>
    </w:p>
    <w:p w:rsidR="003F1382" w:rsidRDefault="002225A7">
      <w:pPr>
        <w:widowControl w:val="0"/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>122 - 450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Дробові числа наводять у вигляді десяткових дробів, з одна</w:t>
      </w:r>
      <w:r>
        <w:rPr>
          <w:sz w:val="24"/>
          <w:lang w:val="uk-UA"/>
        </w:rPr>
        <w:softHyphen/>
        <w:t xml:space="preserve">ковою кількістю знаків після коми в одній графі. Розміри в дюймах можна записувати у вигляді: </w:t>
      </w:r>
      <w:r>
        <w:rPr>
          <w:i/>
          <w:sz w:val="24"/>
          <w:lang w:val="uk-UA"/>
        </w:rPr>
        <w:t>І/2", 1/4", 1/8".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Ставити лапки замість цифр, чи математичних символів, які повто-рюються не можна. Якщо цифрові чи інші дані в таблиці не наводяться, то ста</w:t>
      </w:r>
      <w:r>
        <w:rPr>
          <w:sz w:val="24"/>
        </w:rPr>
        <w:softHyphen/>
        <w:t>виться прочерк.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Таблиці нумерують в межах розділів і позначають зліва над таблицею за формою: “</w:t>
      </w:r>
      <w:r>
        <w:rPr>
          <w:i/>
          <w:sz w:val="24"/>
          <w:lang w:val="uk-UA"/>
        </w:rPr>
        <w:t>Таблиця 4.2 – Найменування таблиці</w:t>
      </w:r>
      <w:r>
        <w:rPr>
          <w:sz w:val="24"/>
          <w:lang w:val="uk-UA"/>
        </w:rPr>
        <w:t>”. Крапку в кінці не ставлять. Якщо найменування таблиці довге, то продовжують у наступному рядку починаючи від слова “</w:t>
      </w:r>
      <w:r>
        <w:rPr>
          <w:i/>
          <w:sz w:val="24"/>
          <w:lang w:val="uk-UA"/>
        </w:rPr>
        <w:t>Таблиця</w:t>
      </w:r>
      <w:r>
        <w:rPr>
          <w:sz w:val="24"/>
          <w:lang w:val="uk-UA"/>
        </w:rPr>
        <w:t>”. Номер таблиці складається з номера роз</w:t>
      </w:r>
      <w:r>
        <w:rPr>
          <w:sz w:val="24"/>
          <w:lang w:val="uk-UA"/>
        </w:rPr>
        <w:softHyphen/>
        <w:t xml:space="preserve">ділу і порядкового номера таблиці в розділі, розділених крапкою. Дозволяється нумерувати в межах всього документа.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Таблиця може бути великою як в горизонтальному так і  в вертикальному напрямках,  або іншими словами може мати велику кількість граф і рядків. В таких випадках таблицю розділяють на частини  і  переносять  на  інші  сторінки,  або розміщують  одну частину під іншою чи поряд.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частини таблиці розміщують поряд, то в кожній частині повторюють шапку таблиці, а при розміщенні однієї частини під ін</w:t>
      </w:r>
      <w:r>
        <w:rPr>
          <w:sz w:val="24"/>
          <w:lang w:val="uk-UA"/>
        </w:rPr>
        <w:softHyphen/>
        <w:t>шою - повторюють боковик.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Якщо в кінці сторінки таблиця переривається і її продовження буде на наступній сторінці, в першій частині таблиці нижню горизонтальну лінію, що обмежує таблицю, не проводять.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При перенесенні частин таблиці на інші сторінки, повторюють або продовжують найменування граф. Допускається виконувати нуме</w:t>
      </w:r>
      <w:r>
        <w:rPr>
          <w:sz w:val="24"/>
        </w:rPr>
        <w:softHyphen/>
        <w:t>рацію граф на початку таблиці і при перенесенні частин таблиці на наступні сторінки повторювати тільки нумерацію граф.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У всіх випадках найменування (при його наявності) таблиці розміщують тільки над першою частиною, а над іншими частинами зліва пишуть “</w:t>
      </w:r>
      <w:r>
        <w:rPr>
          <w:i/>
          <w:sz w:val="24"/>
          <w:lang w:val="uk-UA"/>
        </w:rPr>
        <w:t>Продовження таблиці 4.2</w:t>
      </w:r>
      <w:r>
        <w:rPr>
          <w:sz w:val="24"/>
          <w:lang w:val="uk-UA"/>
        </w:rPr>
        <w:t>” без крапки в кінці.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Інші вимоги до виконання таблиць – відповідно до чинних стандартів на технічну документацію.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5.8 Висновки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Висновки оформлюють з заголовком “</w:t>
      </w:r>
      <w:r>
        <w:rPr>
          <w:i/>
          <w:sz w:val="24"/>
          <w:lang w:val="uk-UA"/>
        </w:rPr>
        <w:t>Висновки</w:t>
      </w:r>
      <w:r>
        <w:rPr>
          <w:sz w:val="24"/>
          <w:lang w:val="uk-UA"/>
        </w:rPr>
        <w:t>” з нової пронуме</w:t>
      </w:r>
      <w:r>
        <w:rPr>
          <w:sz w:val="24"/>
          <w:lang w:val="uk-UA"/>
        </w:rPr>
        <w:softHyphen/>
        <w:t>рованої сторінки, починаючи з абзацу.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тексті  аналізуються основні підсумки роботи над проектом, дають оцінку одержаним результатам,  визначають перспективи їх покращення. Вказують значення виконаної роботи для виробництва і перспективи реалізації проекту.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5.9 Список літератури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Список літератури оформлюють з заголовком “</w:t>
      </w:r>
      <w:r>
        <w:rPr>
          <w:i/>
          <w:sz w:val="24"/>
          <w:lang w:val="uk-UA"/>
        </w:rPr>
        <w:t>Список літератури</w:t>
      </w:r>
      <w:r>
        <w:rPr>
          <w:sz w:val="24"/>
          <w:lang w:val="uk-UA"/>
        </w:rPr>
        <w:t>” з нової пронумерованої сторінки, починаючи з абзацу.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Список літератури повинен включати тільки ті літературні джерела, які використовувалися в дипломному проекті (дипломній роботі).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Використану літературу розміщують в порядку появи посилання на неї в тексті. Посилання на літературу наводять в квадратних дужках, вказу</w:t>
      </w:r>
      <w:r>
        <w:rPr>
          <w:sz w:val="24"/>
          <w:lang w:val="uk-UA"/>
        </w:rPr>
        <w:softHyphen/>
        <w:t>ючи порядковий номер за списком [1]. Нумерація посилань повинна починатися з одиниці і далі по порядку.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списку кожну літературу записують з абзацу і нумерують арабськими числами.  Літературу записують мовою, якою вона видана.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5.9.1 Форми запису</w:t>
      </w:r>
    </w:p>
    <w:p w:rsidR="003F1382" w:rsidRDefault="002225A7">
      <w:pPr>
        <w:pStyle w:val="2"/>
        <w:ind w:firstLine="720"/>
        <w:rPr>
          <w:rFonts w:ascii="Times New Roman" w:hAnsi="Times New Roman"/>
          <w:b w:val="0"/>
          <w:i w:val="0"/>
          <w:sz w:val="24"/>
          <w:lang w:val="uk-UA"/>
        </w:rPr>
      </w:pPr>
      <w:r>
        <w:rPr>
          <w:rFonts w:ascii="Times New Roman" w:hAnsi="Times New Roman"/>
          <w:b w:val="0"/>
          <w:i w:val="0"/>
          <w:sz w:val="24"/>
          <w:lang w:val="uk-UA"/>
        </w:rPr>
        <w:t>Список літератури</w:t>
      </w:r>
    </w:p>
    <w:p w:rsidR="003F1382" w:rsidRDefault="002225A7">
      <w:pPr>
        <w:pStyle w:val="2"/>
        <w:ind w:firstLine="720"/>
        <w:rPr>
          <w:rFonts w:ascii="Times New Roman" w:hAnsi="Times New Roman"/>
          <w:b w:val="0"/>
          <w:i w:val="0"/>
          <w:sz w:val="24"/>
          <w:lang w:val="uk-UA"/>
        </w:rPr>
      </w:pPr>
      <w:r>
        <w:rPr>
          <w:rFonts w:ascii="Times New Roman" w:hAnsi="Times New Roman"/>
          <w:b w:val="0"/>
          <w:i w:val="0"/>
          <w:sz w:val="24"/>
          <w:lang w:val="uk-UA"/>
        </w:rPr>
        <w:t>1. Прізвище І. Б. Назва книги.- Місце видання.: Видавництво, Рік.- Число сторінок.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(1. Максимович Н.Г. Теорія графів і електричних кіл.- Львів: Вища школа, 1987. - 216 с.)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 Назва книги / І.Б. Прізвище.- Місце видання.: Видавництво, Рік.- Число сторінок.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(2. Вимірювання і комп’ютерно-вимірювальна техніка: Навч. посіб</w:t>
      </w:r>
      <w:r>
        <w:rPr>
          <w:i/>
          <w:sz w:val="24"/>
          <w:lang w:val="uk-UA"/>
        </w:rPr>
        <w:softHyphen/>
        <w:t>ник / В.О.Поджаренко, В.В.Кухарчук.- К.: НМК ВО, 1991. - 240 с.)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Прізвище І. Б. Назва частини книги // Прізвище І.Б. Назва книги.- Місце видання.: Видавництво, Рік.- С. Інтервал сторінок. 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(3. Хоор К. О структурной организации данных // Дал У., Дейкстра Э., Хоор К. Структурное программирование.- М.: Мир, 1975.- С. 98-197.)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4. Прізвище І.Б. Назва частини видання // Назва видання.- Рік.- № Число.- С. Інтервал сторінок.</w:t>
      </w:r>
    </w:p>
    <w:p w:rsidR="003F1382" w:rsidRDefault="002225A7">
      <w:pPr>
        <w:pStyle w:val="a7"/>
        <w:spacing w:line="240" w:lineRule="auto"/>
        <w:rPr>
          <w:b w:val="0"/>
          <w:i/>
          <w:sz w:val="24"/>
        </w:rPr>
      </w:pPr>
      <w:r>
        <w:rPr>
          <w:b w:val="0"/>
          <w:i/>
          <w:sz w:val="24"/>
        </w:rPr>
        <w:t>(4. Dreiheller A. Programming Lanquage Incorporating Units of Measure // Informationstechnik.- 1997.- №1.- P. 83-88.)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(5. Ершов А. А. Стабильные методы оценки параметров // Автоматика и телемеханика.- 1978.- №8.- С. 86-91.)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Нормативно-технічні та патентні документи. 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(6. ГОСТ 7.9-77. Реферат и аннотация.- М.: Издательство стандартов, 1981.- 6 с.)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(7. Пат. 3818311, США, МКИ НОЗК 17/60. Схема защиты полу-проводникового переключателя.- Опубл. 04.05.84.)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5.10 Додатки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Ілюстрації, таблиці, текст допоміжного характеру, схеми можна оформляти у додатках.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Додатки оформлюють як продовження документа на його наступ</w:t>
      </w:r>
      <w:r>
        <w:rPr>
          <w:sz w:val="24"/>
          <w:lang w:val="uk-UA"/>
        </w:rPr>
        <w:softHyphen/>
        <w:t>них сторінках, розташовуючи в порядку посилань на них у тексті ПЗ.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Посилання на додатки в тексті ПЗ дають за формою: 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i/>
          <w:sz w:val="24"/>
          <w:lang w:val="uk-UA"/>
        </w:rPr>
        <w:t>... наведено в додатку А</w:t>
      </w:r>
      <w:r>
        <w:rPr>
          <w:sz w:val="24"/>
          <w:lang w:val="uk-UA"/>
        </w:rPr>
        <w:t xml:space="preserve">” , „ </w:t>
      </w:r>
      <w:r>
        <w:rPr>
          <w:i/>
          <w:sz w:val="24"/>
          <w:lang w:val="uk-UA"/>
        </w:rPr>
        <w:t xml:space="preserve">... наведено в таблиці В.5 </w:t>
      </w:r>
      <w:r>
        <w:rPr>
          <w:sz w:val="24"/>
          <w:lang w:val="uk-UA"/>
        </w:rPr>
        <w:t>” або (</w:t>
      </w:r>
      <w:r>
        <w:rPr>
          <w:i/>
          <w:sz w:val="24"/>
          <w:lang w:val="uk-UA"/>
        </w:rPr>
        <w:t>додаток Б</w:t>
      </w:r>
      <w:r>
        <w:rPr>
          <w:sz w:val="24"/>
          <w:lang w:val="uk-UA"/>
        </w:rPr>
        <w:t>); (</w:t>
      </w:r>
      <w:r>
        <w:rPr>
          <w:i/>
          <w:sz w:val="24"/>
          <w:lang w:val="uk-UA"/>
        </w:rPr>
        <w:t xml:space="preserve">додатки К, Л </w:t>
      </w:r>
      <w:r>
        <w:rPr>
          <w:sz w:val="24"/>
          <w:lang w:val="uk-UA"/>
        </w:rPr>
        <w:t>).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Кожен додаток необхідно починати з нової сторінки вказуючи зверху посередині рядка слово “</w:t>
      </w:r>
      <w:r>
        <w:rPr>
          <w:i/>
          <w:sz w:val="24"/>
          <w:lang w:val="uk-UA"/>
        </w:rPr>
        <w:t>Додаток</w:t>
      </w:r>
      <w:r>
        <w:rPr>
          <w:sz w:val="24"/>
          <w:lang w:val="uk-UA"/>
        </w:rPr>
        <w:t xml:space="preserve">” і через пропуск його позначення. Додатки позначають послідовно великими українськими буквами, за винятком букв </w:t>
      </w:r>
      <w:r>
        <w:rPr>
          <w:i/>
          <w:sz w:val="24"/>
          <w:lang w:val="uk-UA"/>
        </w:rPr>
        <w:t>Є, З, І, Ї, Й, О, Ч, Ь</w:t>
      </w:r>
      <w:r>
        <w:rPr>
          <w:sz w:val="24"/>
          <w:lang w:val="uk-UA"/>
        </w:rPr>
        <w:t xml:space="preserve">, наприклад, </w:t>
      </w:r>
      <w:r>
        <w:rPr>
          <w:i/>
          <w:sz w:val="24"/>
          <w:lang w:val="uk-UA"/>
        </w:rPr>
        <w:t>Додаток А</w:t>
      </w:r>
      <w:r>
        <w:rPr>
          <w:sz w:val="24"/>
          <w:lang w:val="uk-UA"/>
        </w:rPr>
        <w:t xml:space="preserve">, </w:t>
      </w:r>
      <w:r>
        <w:rPr>
          <w:i/>
          <w:sz w:val="24"/>
          <w:lang w:val="uk-UA"/>
        </w:rPr>
        <w:t>Додаток Б</w:t>
      </w:r>
      <w:r>
        <w:rPr>
          <w:sz w:val="24"/>
          <w:lang w:val="uk-UA"/>
        </w:rPr>
        <w:t xml:space="preserve"> і т.д. Якщо додатків більше ніж букв, то продовжують позначати арабськими цифрами. Дозволяється позначати додатки латинськими буквами, за винятком букв </w:t>
      </w:r>
      <w:r>
        <w:rPr>
          <w:i/>
          <w:sz w:val="24"/>
          <w:lang w:val="uk-UA"/>
        </w:rPr>
        <w:t>I</w:t>
      </w:r>
      <w:r>
        <w:rPr>
          <w:sz w:val="24"/>
          <w:lang w:val="uk-UA"/>
        </w:rPr>
        <w:t xml:space="preserve">  і </w:t>
      </w:r>
      <w:r>
        <w:rPr>
          <w:i/>
          <w:sz w:val="24"/>
          <w:lang w:val="uk-UA"/>
        </w:rPr>
        <w:t>O</w:t>
      </w:r>
      <w:r>
        <w:rPr>
          <w:sz w:val="24"/>
          <w:lang w:val="uk-UA"/>
        </w:rPr>
        <w:t>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Під позначенням для обов’язкового додатку пишуть в дужках слово </w:t>
      </w:r>
      <w:r>
        <w:rPr>
          <w:i/>
          <w:sz w:val="24"/>
          <w:lang w:val="uk-UA"/>
        </w:rPr>
        <w:t>(обов’язковий)</w:t>
      </w:r>
      <w:r>
        <w:rPr>
          <w:sz w:val="24"/>
          <w:lang w:val="uk-UA"/>
        </w:rPr>
        <w:t xml:space="preserve">, а для інформативного – </w:t>
      </w:r>
      <w:r>
        <w:rPr>
          <w:i/>
          <w:sz w:val="24"/>
          <w:lang w:val="uk-UA"/>
        </w:rPr>
        <w:t>(довідниковий).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Кожен додаток повинен мати тематичний (змістовний) заголо</w:t>
      </w:r>
      <w:r>
        <w:rPr>
          <w:sz w:val="24"/>
          <w:lang w:val="uk-UA"/>
        </w:rPr>
        <w:softHyphen/>
        <w:t>вок, який записують посередині рядка малими буквами починаючи з великої. При наявності основного напису - заголовок записують у відповідній графі.</w:t>
      </w:r>
    </w:p>
    <w:p w:rsidR="003F1382" w:rsidRDefault="002225A7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Ілюстрації, таблиці, формули нумерують в межах кожного додатка, вказуючи його позначення:  “</w:t>
      </w:r>
      <w:r>
        <w:rPr>
          <w:i/>
          <w:sz w:val="24"/>
          <w:lang w:val="uk-UA"/>
        </w:rPr>
        <w:t>Рисунок Б.3 - Найменування”; “Таблиця В.5 - Найменування”</w:t>
      </w:r>
      <w:r>
        <w:rPr>
          <w:sz w:val="24"/>
          <w:lang w:val="uk-UA"/>
        </w:rPr>
        <w:t xml:space="preserve"> і т.п.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Нумерація аркушів документа і додатків, які входять до його складу, повинна бути прохідною.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Всі додатки включають у зміст, вказуючи номер, заголовок і сторінки з яких вони починаються.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6  ПРАВИЛА ОФОРМЛЕННЯ ГРАФІЧНОЇ ЧАСТИНИ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6.1 Загальні правила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Схеми необхідно виконувати у відповідності до вимог стан</w:t>
      </w:r>
      <w:r>
        <w:rPr>
          <w:sz w:val="24"/>
          <w:lang w:val="uk-UA"/>
        </w:rPr>
        <w:softHyphen/>
        <w:t>дартів ЄСКД на установлених форматах простим олівцем середньої твер</w:t>
      </w:r>
      <w:r>
        <w:rPr>
          <w:sz w:val="24"/>
          <w:lang w:val="uk-UA"/>
        </w:rPr>
        <w:softHyphen/>
        <w:t>дості, а демонстра-ційні плакати - тушшю або олівцем (ГОСТ 2.701-84 і ГОСТ 2.702-75). При викорис</w:t>
      </w:r>
      <w:r>
        <w:rPr>
          <w:sz w:val="24"/>
          <w:lang w:val="uk-UA"/>
        </w:rPr>
        <w:softHyphen/>
        <w:t>танні комп'ютерних графічних редакторів дозволяється друкувати креслення і схеми  на  аркушах  принтерного  формату,  а  потім закріплювати на відповідних форматах.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Кожен аркуш графічної частини повинен мати рамку робочого поля і основні написи. На плакатах основний напис розміщують з тильної сторони у відповідному місці (справа-внизу).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sz w:val="24"/>
          <w:lang w:val="uk-UA"/>
        </w:rPr>
        <w:t xml:space="preserve">Кожна схема повинна мати назву, яка визначається назвою її виду і типу, наприклад, </w:t>
      </w:r>
      <w:r>
        <w:rPr>
          <w:i/>
          <w:sz w:val="24"/>
          <w:lang w:val="uk-UA"/>
        </w:rPr>
        <w:t>Схема електрична принципова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Назву схеми вписують в графу 1 основного напису після наз</w:t>
      </w:r>
      <w:r>
        <w:rPr>
          <w:sz w:val="24"/>
          <w:lang w:val="uk-UA"/>
        </w:rPr>
        <w:softHyphen/>
        <w:t>ви виробу, для якого розроблена схема і шрифтом меншого розміру. Назву виробу слід записувати в називному відмінку однини, ставлячи на першому місці іменник. Знак переносу в назвах не використовується, крапка в кінці не ставиться.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Всі надписи  на схемах  повинні  виконуватися  креслярськими шрифтами згідно з міждержавним стандартом ГОСТ 2.304-81.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Посилання на графічну частину виконують за формою: 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“... наведено на схемі </w:t>
      </w:r>
      <w:r>
        <w:rPr>
          <w:i/>
          <w:snapToGrid w:val="0"/>
          <w:sz w:val="24"/>
          <w:lang w:val="uk-UA"/>
        </w:rPr>
        <w:t>08-29.ДП.015.00.000 ЕЗ</w:t>
      </w:r>
      <w:r>
        <w:rPr>
          <w:i/>
          <w:sz w:val="24"/>
          <w:lang w:val="uk-UA"/>
        </w:rPr>
        <w:t xml:space="preserve">”.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Нижче наведені основні правила виконання деяких типів схем, які найчастіше представляються в графічній частині.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6.2 Типи схем 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Структурна схема визначає основні функціональні частини виробу, їх призначення та взаємозв´язки.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Функціональна схема пояснює окремі процеси, що протікають в окремих функціональних колах або у виробі в цілому. Ці схеми використовуються при вивчені принципів роботи виробів, при їхній наладці, контролі та ремонті.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Схема електрична принципова визначає повний склад елементів та зв´язків між ними та, як правило, дає детальне уявлення про принципи роботи виробу. Принципова схема служить вихідним документом для розробки інших конструкторських документів, в тому числі креслень.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При розробці конструкторських документів, які визначають прокладку і способи кріплення проводів, жгутів та кабелів або трубопроводів у виробі, а також для здійснення приєднань при контролі, експлуатації та ремонті виробів використовують схему з´єднань.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Для здійснення зовнішніх підключень виробів при їх експлуатації використовують схеми підключення.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Складові частини комплекса, а також з´єднання їх між собою на місці експлуатації визначає загальна схема.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Відносне розташування складових частин виробів та (при необхідності) проводів, жгутів, кабелів показують на схемі розташування.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Коли на одному конструкторському документі необхідно виконати схеми двох або декількох типів на один і той же виріб, оформляють об´єднану схему.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Вид та тип схеми визначають її найменування та код.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6.2.1 Схема електрична структурна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Електрична структурна схема визначає основні функціональні частини виробу (елементи, пристрої, функціональні групи), їх призначення і зв´язки.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Всі функціональні частини на схемі зображують у вигляді прямокутників або умовних графічних позначень (УГП). При зображенні  прямокутниками найменування,  умовні  позна</w:t>
      </w:r>
      <w:r>
        <w:rPr>
          <w:sz w:val="24"/>
          <w:lang w:val="uk-UA"/>
        </w:rPr>
        <w:softHyphen/>
        <w:t>чення або номера функціональних частин вписують в середину прямо</w:t>
      </w:r>
      <w:r>
        <w:rPr>
          <w:sz w:val="24"/>
          <w:lang w:val="uk-UA"/>
        </w:rPr>
        <w:softHyphen/>
        <w:t>кутників. Умовні позначення і номери повинні бути розшифровані на вільному полі схеми в таблиці довільної форми.  Позиційні позна</w:t>
      </w:r>
      <w:r>
        <w:rPr>
          <w:sz w:val="24"/>
          <w:lang w:val="uk-UA"/>
        </w:rPr>
        <w:softHyphen/>
        <w:t>чення записують над УГП або справа від них.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Прямокутники чи УГП на схемі з'єднують лініями електричного зв'язку, на яких стрілками вказують напрямок ходу робочого проце</w:t>
      </w:r>
      <w:r>
        <w:rPr>
          <w:sz w:val="24"/>
          <w:lang w:val="uk-UA"/>
        </w:rPr>
        <w:softHyphen/>
        <w:t>су. Структурна схема повинна давати уявлення про хід робочого процесу в напрямку зліва-направо, зверху-вниз.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функціональних частин багато, останні замінюють квадратами з сторонами кратними 12 мм. В цьому випадку замість найменувань, типів і позначень  проставляють порядкові номери справа від зображення або над ним, як правило, зверху-вниз у напрямі зліва-направо, і розшифровують в таблиці довільної форми, яку розміщують на вільному полі схеми.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схемі рекомендується розміщувати пояснювальні надписи, діаграми, таблиці, вказівки параметрів у характерних точках (величини струмів, напруг, форми і величини імпульсів), математичні залежності та ін.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6.2.2 Схема електрична функціональна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Функціональна схема відображає процеси,  які  протікають в окремих функціональних колах виробу або у виробі в цілому. Ця схема в порівнянні з структурною більш детально розкриває функ</w:t>
      </w:r>
      <w:r>
        <w:rPr>
          <w:sz w:val="24"/>
          <w:lang w:val="uk-UA"/>
        </w:rPr>
        <w:softHyphen/>
        <w:t>ції окремих елементів чи пристроїв.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схемі  зображують всі функціональні частини виробу та ос</w:t>
      </w:r>
      <w:r>
        <w:rPr>
          <w:sz w:val="24"/>
          <w:lang w:val="uk-UA"/>
        </w:rPr>
        <w:softHyphen/>
        <w:t>новні зв’язки між ними.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Функціональні  частини на схемі  зображують у вигляді  УГП згідно з діючими державними стандартами. Дозволяється окремі фун</w:t>
      </w:r>
      <w:r>
        <w:rPr>
          <w:sz w:val="24"/>
          <w:lang w:val="uk-UA"/>
        </w:rPr>
        <w:softHyphen/>
        <w:t>кціональні  час-тини,  на яких немає УГП,  зображувати у вигляді прямокутників, а також розкривати до рівня принципових схем.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Дозволяється об'єднувати функціональні  частини в функціо</w:t>
      </w:r>
      <w:r>
        <w:rPr>
          <w:sz w:val="24"/>
          <w:lang w:val="uk-UA"/>
        </w:rPr>
        <w:softHyphen/>
        <w:t>нальні групи, які виділяють на схемі штрих-пунктирними лініями. Кожній виділеній групі  присвоюють найменування або умовне позна</w:t>
      </w:r>
      <w:r>
        <w:rPr>
          <w:sz w:val="24"/>
          <w:lang w:val="uk-UA"/>
        </w:rPr>
        <w:softHyphen/>
        <w:t>чення.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схемі повинно бути вказано: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для кожної функціональної частини,  зображеної прямокутни</w:t>
      </w:r>
      <w:r>
        <w:rPr>
          <w:sz w:val="24"/>
          <w:lang w:val="uk-UA"/>
        </w:rPr>
        <w:softHyphen/>
        <w:t>ком,   її   найменування  або  умовне  позначення,   вписане  в прямокутник;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для кожної функціональної частини  або елемента,  зображе</w:t>
      </w:r>
      <w:r>
        <w:rPr>
          <w:sz w:val="24"/>
          <w:lang w:val="uk-UA"/>
        </w:rPr>
        <w:softHyphen/>
        <w:t>ного УГП  позиційне позначення.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функціональна схема використовується разом з прин</w:t>
      </w:r>
      <w:r>
        <w:rPr>
          <w:sz w:val="24"/>
          <w:lang w:val="uk-UA"/>
        </w:rPr>
        <w:softHyphen/>
        <w:t>циповою,  то позиційне  позначення елементів та функціональних частин  на  цих  доку-ментах повинні бути однаковими. Перелік елементів в цьому випадку для  функціональної   схеми  не розробляють,  оскільки користуються даними принципової схеми.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функціональна схема розробляється самостійно (без прин</w:t>
      </w:r>
      <w:r>
        <w:rPr>
          <w:sz w:val="24"/>
          <w:lang w:val="uk-UA"/>
        </w:rPr>
        <w:softHyphen/>
        <w:t>ципової), то позиційне позначення елементів і функціональних час</w:t>
      </w:r>
      <w:r>
        <w:rPr>
          <w:sz w:val="24"/>
          <w:lang w:val="uk-UA"/>
        </w:rPr>
        <w:softHyphen/>
        <w:t>тин  вказують  за  загальними  правилами  і  розробляють  перелік елементів.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функціональних схемах рекомендується вказувати поряд з графічним позначенням чи на вільному полі схеми технічні характе</w:t>
      </w:r>
      <w:r>
        <w:rPr>
          <w:sz w:val="24"/>
          <w:lang w:val="uk-UA"/>
        </w:rPr>
        <w:softHyphen/>
        <w:t>ристики функ-ціональних частин, діаграми, параметри сигналів тощо.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6.2.3 Схема електрична принципова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Схема електрична принципова є найбільш повною схемою виробу і дає детальне уявлення про принцип його роботи.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схемі зображують  всі складові частини виробу  і  зв'язки між ними, а також елементи якими закінчуються вхідні  та  вихідні  кола  (роз’єми, зажими і т.п.).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Схему слід виконувати для режиму, коли виріб знаходиться у вимкне-ному стані. Якщо ж режим інший, то на полі схеми вказують режим для якого виконується схема.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Всі  елементи і  зв'язки між ними на схемі  зображують за допомогою УГП згідно з діючими державними стандартами і розмі</w:t>
      </w:r>
      <w:r>
        <w:rPr>
          <w:sz w:val="24"/>
          <w:lang w:val="uk-UA"/>
        </w:rPr>
        <w:softHyphen/>
        <w:t>щують таким чином, щоб схема була найбільш наглядною, зручною для читання.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Схеми рекомендується виконувати строчним способом: умовні графічні позначення пристроїв та їх складових частин, які входять в одне коло, зображають послідовно одне за одним по прямій, а окремі кола у вигляді паралельних горизонтальних або вертикальних стрічок.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Елементи, які у виробі використовуються частково, допуска</w:t>
      </w:r>
      <w:r>
        <w:rPr>
          <w:sz w:val="24"/>
          <w:lang w:val="uk-UA"/>
        </w:rPr>
        <w:softHyphen/>
        <w:t>ється зображувати не повністю,  а тільки ті частини, які викорис</w:t>
      </w:r>
      <w:r>
        <w:rPr>
          <w:sz w:val="24"/>
          <w:lang w:val="uk-UA"/>
        </w:rPr>
        <w:softHyphen/>
        <w:t>товуються.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Виводи невикористаних частин УГП слід креслити короткими.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Допускається зливати в одну лінію декілька електрично не зв´язаних ліній зв´язку. При цьому кожну лінію в місці злиття на обох кінцях помічають умовними позначеннями (цифровими або буквенно-цифровими).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схемі дозволяється вказувати характеристики вхідних кіл виробів (частоту, напругу, силу струму, опір та ін.), а також параметри, які підлягають вимірюванню на контрольних контактах. Написи, знаки або графічні позначення, які повинні бути нанесені на виріб, поміщають біля відповідних елементів в лапках.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Допускається вказувати адреси зовнішніх з´єднань вхідних та вихідних кіл даного виробу, якщо вони відомі.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Умовні графічні позначення вхідних та вихідних елементів – з´єднувачів, плат та інших дозволяється заміняти таблицями довільних розмірів. Таблицям присвоюють позиційні позначення елементів, які вони заміняють. Порядок розташування контактів в таблиці визначається зручністю побудови схеми.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Всі елементи на схемі повинні мати буквенно-цифрове позицій</w:t>
      </w:r>
      <w:r>
        <w:rPr>
          <w:sz w:val="24"/>
          <w:lang w:val="uk-UA"/>
        </w:rPr>
        <w:softHyphen/>
        <w:t>не позначення (ПП), яке записують тільки великими буквами латин</w:t>
      </w:r>
      <w:r>
        <w:rPr>
          <w:sz w:val="24"/>
          <w:lang w:val="uk-UA"/>
        </w:rPr>
        <w:softHyphen/>
        <w:t>ського алфавіту  та арабськими числами, однаковим шрифтом, в один рядок без пропусків (</w:t>
      </w:r>
      <w:r>
        <w:rPr>
          <w:i/>
          <w:sz w:val="24"/>
          <w:lang w:val="uk-UA"/>
        </w:rPr>
        <w:t xml:space="preserve">R1, C25, </w:t>
      </w:r>
      <w:r>
        <w:rPr>
          <w:sz w:val="24"/>
          <w:lang w:val="uk-UA"/>
        </w:rPr>
        <w:t>...), справа від УГП або над ними (ГОСТ 2.710-81). Порядкові номери присвоюють в напрямку зверху-вниз, зліва-напра</w:t>
      </w:r>
      <w:r>
        <w:rPr>
          <w:sz w:val="24"/>
          <w:lang w:val="uk-UA"/>
        </w:rPr>
        <w:softHyphen/>
        <w:t xml:space="preserve">во в межах виду елемента. При виконанні схеми на кількох аркушах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П. продовжують. Вид і номер є обов’язковими частинами УГП.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При об’єднанні елементів у функціональні групи,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 xml:space="preserve">П. елементів про-ставляють в межах групи і присвоюють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 xml:space="preserve">П. групі.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полі схеми дозволяється розташовувати:</w:t>
      </w:r>
    </w:p>
    <w:p w:rsidR="003F1382" w:rsidRDefault="002225A7" w:rsidP="002225A7">
      <w:pPr>
        <w:widowControl w:val="0"/>
        <w:numPr>
          <w:ilvl w:val="0"/>
          <w:numId w:val="2"/>
        </w:numPr>
        <w:tabs>
          <w:tab w:val="clear" w:pos="1080"/>
          <w:tab w:val="num" w:pos="0"/>
        </w:tabs>
        <w:ind w:left="0"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вказівки про марки, перерізи та кольори проводів та кабелів, які з´єднують елементи, пристрої, функціональні групи;</w:t>
      </w:r>
    </w:p>
    <w:p w:rsidR="003F1382" w:rsidRDefault="002225A7" w:rsidP="002225A7">
      <w:pPr>
        <w:widowControl w:val="0"/>
        <w:numPr>
          <w:ilvl w:val="0"/>
          <w:numId w:val="2"/>
        </w:numPr>
        <w:tabs>
          <w:tab w:val="clear" w:pos="1080"/>
          <w:tab w:val="num" w:pos="-142"/>
        </w:tabs>
        <w:ind w:left="0"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вказівки про специфічні вимоги до електричного монтажу даного виробу.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УГП можуть виконуватися сполученим або рознесеним способом: </w:t>
      </w:r>
    </w:p>
    <w:p w:rsidR="003F1382" w:rsidRDefault="002225A7" w:rsidP="002225A7">
      <w:pPr>
        <w:widowControl w:val="0"/>
        <w:numPr>
          <w:ilvl w:val="0"/>
          <w:numId w:val="2"/>
        </w:numPr>
        <w:tabs>
          <w:tab w:val="clear" w:pos="1080"/>
          <w:tab w:val="num" w:pos="0"/>
        </w:tabs>
        <w:ind w:left="0"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 сполученому способі складові частини елемента зобра</w:t>
      </w:r>
      <w:r>
        <w:rPr>
          <w:sz w:val="24"/>
          <w:lang w:val="uk-UA"/>
        </w:rPr>
        <w:softHyphen/>
        <w:t xml:space="preserve">жують 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>на схемі так, як вони розміщені у виробі, тобто разом;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при рознесеному способі складові частини елемента розмі</w:t>
      </w:r>
      <w:r>
        <w:rPr>
          <w:sz w:val="24"/>
          <w:lang w:val="uk-UA"/>
        </w:rPr>
        <w:softHyphen/>
        <w:t xml:space="preserve">щують в різних частинах схеми так, як це обумовлено послідовністю процесу роботи виробу. При цьому в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П. добавляють порядковий номер частини елемента, розділяючи крапкою (</w:t>
      </w:r>
      <w:r>
        <w:rPr>
          <w:i/>
          <w:sz w:val="24"/>
          <w:lang w:val="uk-UA"/>
        </w:rPr>
        <w:t>DA1.2</w:t>
      </w:r>
      <w:r>
        <w:rPr>
          <w:sz w:val="24"/>
          <w:lang w:val="uk-UA"/>
        </w:rPr>
        <w:t>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Кожна схема повинна мати перелік елементів (ПЕ),  в якому записують всі елементи, що зображені на схемі.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Форма  і  розміри  ПЕ  повинні  відповідати  міждержавному стандарту ГОСТ 2.701-84.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Заповнюють ПЕ за групами елементів в алфавітному порядку їх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 xml:space="preserve">П..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графі “</w:t>
      </w:r>
      <w:r>
        <w:rPr>
          <w:i/>
          <w:sz w:val="24"/>
          <w:lang w:val="uk-UA"/>
        </w:rPr>
        <w:t>Найменування</w:t>
      </w:r>
      <w:r>
        <w:rPr>
          <w:sz w:val="24"/>
          <w:lang w:val="uk-UA"/>
        </w:rPr>
        <w:t>” повинно бути вказано: тип елемента, його параметри і позначення документа, згідно з яким його вико</w:t>
      </w:r>
      <w:r>
        <w:rPr>
          <w:sz w:val="24"/>
          <w:lang w:val="uk-UA"/>
        </w:rPr>
        <w:softHyphen/>
        <w:t>ристовують (</w:t>
      </w:r>
      <w:r>
        <w:rPr>
          <w:i/>
          <w:sz w:val="24"/>
          <w:lang w:val="uk-UA"/>
        </w:rPr>
        <w:t>ТУ, ДСТУ</w:t>
      </w:r>
      <w:r>
        <w:rPr>
          <w:sz w:val="24"/>
          <w:lang w:val="uk-UA"/>
        </w:rPr>
        <w:t>), наприклад,</w:t>
      </w:r>
    </w:p>
    <w:p w:rsidR="003F1382" w:rsidRDefault="00B130D4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pict>
          <v:line id="_x0000_s1329" style="position:absolute;left:0;text-align:left;z-index:251663360" from="87.3pt,2.45pt" to="87.3pt,55.55pt" o:allowincell="f"/>
        </w:pict>
      </w:r>
      <w:r w:rsidR="002225A7">
        <w:rPr>
          <w:i/>
          <w:sz w:val="24"/>
          <w:lang w:val="uk-UA"/>
        </w:rPr>
        <w:t xml:space="preserve">  C1                      К53-14 – 16 В – 22 мкФ ± 20 %   ОЖО.464.139 ТУ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DA1                   КР142ЕН5А                                  бКО.348.634-02 ТУ </w:t>
      </w:r>
    </w:p>
    <w:p w:rsidR="003F1382" w:rsidRDefault="002225A7">
      <w:pPr>
        <w:widowControl w:val="0"/>
        <w:ind w:firstLine="72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 R1                     СП5-2 – 1 Вт  - 100 Ом ± 5 %     ОЖО.468.559 ТУ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ПЕ розміщують на першому аркуші схеми або виконують у вигля</w:t>
      </w:r>
      <w:r>
        <w:rPr>
          <w:sz w:val="24"/>
          <w:lang w:val="uk-UA"/>
        </w:rPr>
        <w:softHyphen/>
        <w:t>ді самостійного документа.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першому випадку його розміщують над основним написом, але не ближче 12 мм (продовження – зліва від основного напису). В другому випадку – на аркушах формату А4 з основним написом за формою 2  і розміщують в додатках поясню</w:t>
      </w:r>
      <w:r>
        <w:rPr>
          <w:sz w:val="24"/>
          <w:lang w:val="uk-UA"/>
        </w:rPr>
        <w:softHyphen/>
        <w:t>вальної записки. При цьому в графі 1 основного напису вказують найменування виробу, а нижче – “</w:t>
      </w:r>
      <w:r>
        <w:rPr>
          <w:i/>
          <w:sz w:val="24"/>
          <w:lang w:val="uk-UA"/>
        </w:rPr>
        <w:t>Перелік елементів</w:t>
      </w:r>
      <w:r>
        <w:rPr>
          <w:sz w:val="24"/>
          <w:lang w:val="uk-UA"/>
        </w:rPr>
        <w:t>”.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Якщо в схему входять функціональні групи, то в ПЕ спочатку записують елементи які не входять в групу,  а  потім  вказують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П. функціональної групи, найменування групи (яке підкреслюють) і їх кількість. Далі записують елементи, які входять в групу по вище вказаним правилам.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 xml:space="preserve">Якщо на схемі є УГП мікросхем, на яких не вказані виводи для підключення живлення, то на вільному полі схеми виконують таблицю за формою: </w:t>
      </w:r>
    </w:p>
    <w:p w:rsidR="003F1382" w:rsidRDefault="002225A7">
      <w:pPr>
        <w:pStyle w:val="3"/>
        <w:spacing w:line="240" w:lineRule="auto"/>
        <w:rPr>
          <w:sz w:val="24"/>
        </w:rPr>
      </w:pPr>
      <w:r>
        <w:rPr>
          <w:sz w:val="24"/>
        </w:rPr>
        <w:t>Таблиця підключення мікросхем до шин живлення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4"/>
        <w:gridCol w:w="1728"/>
        <w:gridCol w:w="1479"/>
        <w:gridCol w:w="3050"/>
      </w:tblGrid>
      <w:tr w:rsidR="003F1382">
        <w:trPr>
          <w:cantSplit/>
          <w:trHeight w:val="360"/>
          <w:jc w:val="center"/>
        </w:trPr>
        <w:tc>
          <w:tcPr>
            <w:tcW w:w="1894" w:type="dxa"/>
            <w:vMerge w:val="restart"/>
            <w:tcBorders>
              <w:bottom w:val="nil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Шина  живлення</w:t>
            </w:r>
          </w:p>
        </w:tc>
        <w:tc>
          <w:tcPr>
            <w:tcW w:w="6257" w:type="dxa"/>
            <w:gridSpan w:val="3"/>
            <w:tcBorders>
              <w:bottom w:val="single" w:sz="4" w:space="0" w:color="auto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Виводи  мікросхем</w:t>
            </w:r>
          </w:p>
        </w:tc>
      </w:tr>
      <w:tr w:rsidR="003F1382">
        <w:trPr>
          <w:cantSplit/>
          <w:trHeight w:val="140"/>
          <w:jc w:val="center"/>
        </w:trPr>
        <w:tc>
          <w:tcPr>
            <w:tcW w:w="1894" w:type="dxa"/>
            <w:vMerge/>
            <w:tcBorders>
              <w:bottom w:val="single" w:sz="12" w:space="0" w:color="000000"/>
            </w:tcBorders>
          </w:tcPr>
          <w:p w:rsidR="003F1382" w:rsidRDefault="003F1382">
            <w:pPr>
              <w:widowControl w:val="0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DD1, DD4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DD2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12" w:space="0" w:color="000000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DD3,DD5 … DD8</w:t>
            </w:r>
          </w:p>
        </w:tc>
      </w:tr>
      <w:tr w:rsidR="003F1382">
        <w:trPr>
          <w:jc w:val="center"/>
        </w:trPr>
        <w:tc>
          <w:tcPr>
            <w:tcW w:w="1894" w:type="dxa"/>
            <w:tcBorders>
              <w:top w:val="nil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+ 5 В</w:t>
            </w:r>
          </w:p>
        </w:tc>
        <w:tc>
          <w:tcPr>
            <w:tcW w:w="1728" w:type="dxa"/>
            <w:tcBorders>
              <w:top w:val="nil"/>
              <w:right w:val="single" w:sz="4" w:space="0" w:color="auto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16</w:t>
            </w:r>
          </w:p>
        </w:tc>
        <w:tc>
          <w:tcPr>
            <w:tcW w:w="3050" w:type="dxa"/>
            <w:tcBorders>
              <w:top w:val="nil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14</w:t>
            </w:r>
          </w:p>
        </w:tc>
      </w:tr>
      <w:tr w:rsidR="003F1382">
        <w:trPr>
          <w:jc w:val="center"/>
        </w:trPr>
        <w:tc>
          <w:tcPr>
            <w:tcW w:w="1894" w:type="dxa"/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0 В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08</w:t>
            </w:r>
          </w:p>
        </w:tc>
        <w:tc>
          <w:tcPr>
            <w:tcW w:w="3050" w:type="dxa"/>
          </w:tcPr>
          <w:p w:rsidR="003F1382" w:rsidRDefault="002225A7">
            <w:pPr>
              <w:widowControl w:val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07</w:t>
            </w:r>
          </w:p>
        </w:tc>
      </w:tr>
    </w:tbl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>6.2.4 Схеми з´єднань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На схемі з´єднань (ГОСТ 2.702-75) наносять всі пристрої та елементи, які входять до складу виробу та їх з´єднання – проводи, жгути, кабелі, вхідні і вихідні елементи (з´єднувачі, зажими, плати та ін.).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На схемі з´єднань, показані:</w:t>
      </w:r>
    </w:p>
    <w:p w:rsidR="003F1382" w:rsidRDefault="002225A7">
      <w:pPr>
        <w:widowControl w:val="0"/>
        <w:ind w:left="720"/>
        <w:jc w:val="both"/>
        <w:rPr>
          <w:sz w:val="24"/>
          <w:lang w:val="uk-UA"/>
        </w:rPr>
      </w:pPr>
      <w:r>
        <w:rPr>
          <w:sz w:val="24"/>
          <w:lang w:val="uk-UA"/>
        </w:rPr>
        <w:t>- пристрої – у вигляді прямокутників та спрощених зовнішніх обрисів;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- елементи – у вигляді УГП, прямокутників або спрощених зовнішніх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>обрисів.</w:t>
      </w:r>
    </w:p>
    <w:p w:rsidR="003F1382" w:rsidRDefault="002225A7">
      <w:pPr>
        <w:pStyle w:val="31"/>
        <w:spacing w:line="240" w:lineRule="auto"/>
        <w:rPr>
          <w:sz w:val="24"/>
        </w:rPr>
      </w:pPr>
      <w:r>
        <w:rPr>
          <w:sz w:val="24"/>
        </w:rPr>
        <w:t>Правила зображення вхідних та вихідних елементів, які встановлені для принципових електричних схем, залишаються в силі і для схем з´єднань. З´єднувачі дозволяється зображати без окремих контактів.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В загальному випадку проводи, групи проводів, жгути та кабелі показують на схемі окремими лініями товщиною 0,4 – 1 мм. Провода, які йдуть на схемі в одному напрямку, дозволяється зливати в загальну лінію з зображенням при підході до контактів кожного провода окремо.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Провода, жгути, кабелі, жили кабеля повинні бути пронумеровані в межах виробу окремо. Їх позначення на схемі наносять по-різному: номера кабелів проставляють в колах, які поміщені в розривах зображень кабелів біля місць розгалуження; номера жгутів – на поличках ліній – виносок біля місць розгалуження проводів. Дозволяється над кабелем писати його позначення, якщо з´єднання читається по схемі однозначно.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Дозволяється розміщувати на схемі необхідні технічні вказівки (над основним написом), наприклад величини допустимих відстаней між проводами, жгутами та кабелями.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Схема повинна також містити відомості про провода, кабелі (марку, переріз провода, кількість та переріз жил в кабелі та ін.), які поміщають або біля ліній, якими зображують провода і кабелі, або в таблиці з´єднань. Форму таблиці з’єднань вибирає розробник схеми в залежності від відомостей, які необхідно помістити в схемі (ГОСТ 2.702-75, рисунок 26). Таблицю поміщають на першому аркуші схеми над основним написом на відстані не ближче 12 мм від нього (продовження – зліва від основного напису) або у вигляді самостійного документа на форматі А4 з основним написом за формою 2.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таблиці записують спочатку окремі проводи, а потім жгути проводів та кабелів у порядку зростання їх номерів. В графу “</w:t>
      </w:r>
      <w:r>
        <w:rPr>
          <w:i/>
          <w:sz w:val="24"/>
          <w:lang w:val="uk-UA"/>
        </w:rPr>
        <w:t>Примітки</w:t>
      </w:r>
      <w:r>
        <w:rPr>
          <w:sz w:val="24"/>
          <w:lang w:val="uk-UA"/>
        </w:rPr>
        <w:t>” поміщають дані про ізоляційні трубки та ін.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6.2.5 Схеми підключення, загальні схеми та схеми розміщення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електричній схемі підключення зображують виріб у вигляді прямокутника; вхідні і вихідні елементи (з´єднувачі, зажими і т.п.) – у вигляді умовних графічних позначень з вказівкою позиційних позначень відповідно до електричної принципової схеми. В кінці проводів і кабелів зовнішнього монтажу, що підводяться до вхідних і вихідних елементів, наносять з необхідними даними про підключення виробу. Зображення вхідних і вихідних елементів в середині графічного позначення виробу повинно відповідати їх дійсному розміщенню у виробі.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електричній загальній схемі елементи, які входять у комплекс пристрою зображують у вигляді прямокутників, або умовних графічних позначень, або зовнішніх обрисів. Графічні позначення пристроїв і елементів, у тому числі вхідних і вихідних, слід розташовувати близько до їх дійсного розташування у виробі.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Відомості про елементи і пристрої (їх назва, тип і позначення документу, на основі якого вони використані) розміщують біля графічних позначень елементів, пристроїв. При великій кількості елементів ці відомості дають у переліку елементів по формі, що приведена для принципової схеми. В такому випадку біля графічних позначень елементів і пристроїв проставляють позиційні позначення.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загальних схемах та схемах підключення показують провода, жгути і кабелі окремими лініями з позначенням їх порядкових номерів у межах виробу (дозволяється сквозна нумерація проводів, жгутів і кабелів, якщо провода, що входять у жгути пронумеровані в межах кожного жгута).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Позначення проводів, кабелів і жгутів, а також необхідні відомості про них записують також, як на схемах з´єднань.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електричній схемі розміщення зображують складові частини виробу у вигляді спрощених зовнішніх обрисів або умовних графічних позначень (при необхідності наносять зв´язки між ними), а також конструкцію приміщення або місцевість, де ці складові частини будуть розміщені. Розташування графічних позначень складових частин повинно відповідати їх дійсному розміщенню у конструкції. Схема містить відомості про складові частини: назву, тип і позначення документа, на основі якого вони застосовані.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 великій кількості складових частин ці відомості записують у перелік елементів по формі, передбаченій для електричних принципових схем.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6.2.6 Креслення друкованих плат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Друковані плати (ДП) діляться на односторонні (ОДП), двосторонні (ДДП), багатошарові (БДП) на жорсткій та гнучкій діелектричній основі.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Односторонні плати характеризуються: точністю виконання проводящого рисунку, відсутністю металізованих отворів, установкою виробів електронної техніки на поверхню ДП зі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П.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па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и, протилежній стороні пайки.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Двосторонні ДП без металізації монтажних та перехідних отворів характеризуються високою точністю, використанням об´ємних металічних елементів конструкції.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Конструювання ДП та гнучких друкованих кабелів здійснюють ручним, полуавтоматизованим, автоматизованим методами.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 ручному методі, розміщення виробів електронної техніки на ДП здійснює безпосередньо конструктор.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Полуавтоматизований метод передбачає розміщення навісних виробів електронної техніки за допомогою ЕОМ.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Автоматизований метод передбачає кодування вихідних даних, розміщення навісних елементів за допомогою ЕОМ.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Координатну сітку наносять або на всьому кресленні, або на частині поверхні ДП, або рисками по периметру її контура. Лінії сітки повинні бути пронумеровані підряд або через визначені інтервали. За нуль в прямокутній системі координат на головному виді ДП слід приймати:</w:t>
      </w:r>
    </w:p>
    <w:p w:rsidR="003F1382" w:rsidRDefault="002225A7" w:rsidP="002225A7">
      <w:pPr>
        <w:widowControl w:val="0"/>
        <w:numPr>
          <w:ilvl w:val="0"/>
          <w:numId w:val="2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центр крайнього лівого нижнього отвору, який знаходиться на полі плати, у тому числі технологічного;</w:t>
      </w:r>
    </w:p>
    <w:p w:rsidR="003F1382" w:rsidRDefault="002225A7" w:rsidP="002225A7">
      <w:pPr>
        <w:widowControl w:val="0"/>
        <w:numPr>
          <w:ilvl w:val="0"/>
          <w:numId w:val="2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лівий нижній кут ДП;</w:t>
      </w:r>
    </w:p>
    <w:p w:rsidR="003F1382" w:rsidRDefault="002225A7" w:rsidP="002225A7">
      <w:pPr>
        <w:widowControl w:val="0"/>
        <w:numPr>
          <w:ilvl w:val="0"/>
          <w:numId w:val="2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ліву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П.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па точку, утворену лініями побудови.</w:t>
      </w:r>
    </w:p>
    <w:p w:rsidR="003F1382" w:rsidRDefault="002225A7">
      <w:pPr>
        <w:pStyle w:val="31"/>
        <w:spacing w:line="240" w:lineRule="auto"/>
        <w:rPr>
          <w:sz w:val="24"/>
        </w:rPr>
      </w:pPr>
      <w:r>
        <w:rPr>
          <w:sz w:val="24"/>
        </w:rPr>
        <w:t>Рекомендуємий склад та послідовність запису технічних вимог креслення: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Друковану плату виготовити …........ методом.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Друкована плата повинна відповідати ДСТУ …..........., </w:t>
      </w:r>
      <w:r>
        <w:rPr>
          <w:i/>
          <w:sz w:val="24"/>
          <w:lang w:val="uk-UA"/>
        </w:rPr>
        <w:pgNum/>
      </w:r>
      <w:r>
        <w:rPr>
          <w:i/>
          <w:sz w:val="24"/>
          <w:lang w:val="uk-UA"/>
        </w:rPr>
        <w:t>П.</w:t>
      </w:r>
      <w:r>
        <w:rPr>
          <w:i/>
          <w:sz w:val="24"/>
          <w:lang w:val="uk-UA"/>
        </w:rPr>
        <w:pgNum/>
      </w:r>
      <w:r>
        <w:rPr>
          <w:i/>
          <w:sz w:val="24"/>
          <w:lang w:val="uk-UA"/>
        </w:rPr>
        <w:t>па жорсткості ….......</w:t>
      </w:r>
    </w:p>
    <w:p w:rsidR="003F1382" w:rsidRDefault="002225A7">
      <w:pPr>
        <w:widowControl w:val="0"/>
        <w:ind w:firstLine="709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Крок координатної сітки …...... мм.</w:t>
      </w:r>
    </w:p>
    <w:p w:rsidR="003F1382" w:rsidRDefault="002225A7">
      <w:pPr>
        <w:pStyle w:val="31"/>
        <w:spacing w:line="240" w:lineRule="auto"/>
        <w:rPr>
          <w:sz w:val="24"/>
        </w:rPr>
      </w:pPr>
      <w:r>
        <w:rPr>
          <w:sz w:val="24"/>
        </w:rPr>
        <w:t>Параметри елементів рисунка рекомендується групувати у вигляді таблиць і розташовувати на вільному полі креслення. В таблиці можна вказувати мінімально допустимі значення елементів проводящого рисунку (ширина друкованого провідника, діаметр контактної площадки).</w:t>
      </w:r>
    </w:p>
    <w:p w:rsidR="003F1382" w:rsidRDefault="002225A7">
      <w:pPr>
        <w:pStyle w:val="31"/>
        <w:spacing w:line="240" w:lineRule="auto"/>
        <w:rPr>
          <w:sz w:val="24"/>
        </w:rPr>
      </w:pPr>
      <w:r>
        <w:rPr>
          <w:sz w:val="24"/>
        </w:rPr>
        <w:t>Розміри для справок.</w:t>
      </w:r>
    </w:p>
    <w:p w:rsidR="003F1382" w:rsidRDefault="002225A7">
      <w:pPr>
        <w:pStyle w:val="31"/>
        <w:spacing w:line="240" w:lineRule="auto"/>
        <w:rPr>
          <w:i/>
          <w:sz w:val="24"/>
        </w:rPr>
      </w:pPr>
      <w:r>
        <w:rPr>
          <w:i/>
          <w:sz w:val="24"/>
        </w:rPr>
        <w:t>Покриття ............ (по ДСТУ .......).</w:t>
      </w:r>
    </w:p>
    <w:p w:rsidR="003F1382" w:rsidRDefault="002225A7">
      <w:pPr>
        <w:pStyle w:val="31"/>
        <w:spacing w:line="240" w:lineRule="auto"/>
        <w:rPr>
          <w:i/>
          <w:sz w:val="24"/>
        </w:rPr>
      </w:pPr>
      <w:r>
        <w:rPr>
          <w:i/>
          <w:sz w:val="24"/>
        </w:rPr>
        <w:t>Маса покриття ......, кг (тільки для коштовних металів).</w:t>
      </w:r>
    </w:p>
    <w:p w:rsidR="003F1382" w:rsidRDefault="002225A7">
      <w:pPr>
        <w:pStyle w:val="31"/>
        <w:spacing w:line="240" w:lineRule="auto"/>
        <w:rPr>
          <w:i/>
          <w:sz w:val="24"/>
        </w:rPr>
      </w:pPr>
      <w:r>
        <w:rPr>
          <w:i/>
          <w:sz w:val="24"/>
        </w:rPr>
        <w:t>Маркувати ........ шрифт по ..........</w:t>
      </w:r>
    </w:p>
    <w:p w:rsidR="003F1382" w:rsidRDefault="003F1382">
      <w:pPr>
        <w:pStyle w:val="31"/>
        <w:spacing w:line="240" w:lineRule="auto"/>
        <w:rPr>
          <w:sz w:val="24"/>
        </w:rPr>
      </w:pPr>
    </w:p>
    <w:p w:rsidR="003F1382" w:rsidRDefault="002225A7">
      <w:pPr>
        <w:pStyle w:val="31"/>
        <w:spacing w:line="240" w:lineRule="auto"/>
        <w:rPr>
          <w:sz w:val="24"/>
        </w:rPr>
      </w:pPr>
      <w:r>
        <w:rPr>
          <w:sz w:val="24"/>
        </w:rPr>
        <w:t>6.2.7 Складальні креслення друкованих плат</w:t>
      </w:r>
    </w:p>
    <w:p w:rsidR="003F1382" w:rsidRDefault="003F1382">
      <w:pPr>
        <w:pStyle w:val="31"/>
        <w:spacing w:line="240" w:lineRule="auto"/>
        <w:rPr>
          <w:sz w:val="24"/>
        </w:rPr>
      </w:pPr>
    </w:p>
    <w:p w:rsidR="003F1382" w:rsidRDefault="002225A7">
      <w:pPr>
        <w:pStyle w:val="31"/>
        <w:spacing w:line="240" w:lineRule="auto"/>
        <w:rPr>
          <w:sz w:val="24"/>
        </w:rPr>
      </w:pPr>
      <w:r>
        <w:rPr>
          <w:sz w:val="24"/>
        </w:rPr>
        <w:t>Друкованим вузлом називають друковану плату з навісними елементами. Складальне креслення повинно давати повну уяву про навісні радіоелементи та інші деталі, їх розташування та установку на платі, а також відомості про:</w:t>
      </w:r>
    </w:p>
    <w:p w:rsidR="003F1382" w:rsidRDefault="002225A7" w:rsidP="002225A7">
      <w:pPr>
        <w:pStyle w:val="31"/>
        <w:widowControl w:val="0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маркування позиційних позначень радіоелементів;</w:t>
      </w:r>
    </w:p>
    <w:p w:rsidR="003F1382" w:rsidRDefault="002225A7" w:rsidP="002225A7">
      <w:pPr>
        <w:pStyle w:val="31"/>
        <w:widowControl w:val="0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умовні позначення виводів приборів (трансформаторів, реле);</w:t>
      </w:r>
    </w:p>
    <w:p w:rsidR="003F1382" w:rsidRDefault="002225A7" w:rsidP="002225A7">
      <w:pPr>
        <w:pStyle w:val="31"/>
        <w:widowControl w:val="0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нумерацію вихідних контактів, полярності.</w:t>
      </w:r>
    </w:p>
    <w:p w:rsidR="003F1382" w:rsidRDefault="002225A7">
      <w:pPr>
        <w:pStyle w:val="31"/>
        <w:spacing w:line="240" w:lineRule="auto"/>
        <w:ind w:firstLine="720"/>
        <w:rPr>
          <w:sz w:val="24"/>
        </w:rPr>
      </w:pPr>
      <w:r>
        <w:rPr>
          <w:sz w:val="24"/>
        </w:rPr>
        <w:t>В місцях кріплення установочних деталей приводять місцеві розрізи.</w:t>
      </w:r>
    </w:p>
    <w:p w:rsidR="003F1382" w:rsidRDefault="002225A7">
      <w:pPr>
        <w:pStyle w:val="31"/>
        <w:spacing w:line="240" w:lineRule="auto"/>
        <w:ind w:firstLine="720"/>
        <w:rPr>
          <w:sz w:val="24"/>
        </w:rPr>
      </w:pPr>
      <w:r>
        <w:rPr>
          <w:sz w:val="24"/>
        </w:rPr>
        <w:t>Навісні елементи зображають спрощено, якщо це не заважає правильному поняттю креслення. Їх розміщують паралельно поверхні плати рядами у визначеному порядку з зазором 2 ... 3 мм між платою та елементом.</w:t>
      </w:r>
    </w:p>
    <w:p w:rsidR="003F1382" w:rsidRDefault="002225A7">
      <w:pPr>
        <w:pStyle w:val="31"/>
        <w:spacing w:line="240" w:lineRule="auto"/>
        <w:ind w:firstLine="720"/>
        <w:rPr>
          <w:sz w:val="24"/>
        </w:rPr>
      </w:pPr>
      <w:r>
        <w:rPr>
          <w:sz w:val="24"/>
        </w:rPr>
        <w:t>Провідний монтаж ДП виконується методом прошивки. Метод заключається в тому, що на друкованій платі-заготовці електричні з´єднання елементів схеми виконуються ізольованим проводом. В якості вихідної плати застосовується ДДП з постійним проводящим рисунком під визначену серію мікросхем. Метод провідного монтажа дозволяє отримати ДП будь-якого функціонального призначення в залежності від кількості та типу встановлених мікросхем.</w:t>
      </w:r>
    </w:p>
    <w:p w:rsidR="003F1382" w:rsidRDefault="002225A7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</w:p>
    <w:p w:rsidR="003F1382" w:rsidRDefault="002225A7">
      <w:pPr>
        <w:widowControl w:val="0"/>
        <w:ind w:left="708"/>
        <w:jc w:val="both"/>
        <w:rPr>
          <w:sz w:val="24"/>
          <w:lang w:val="uk-UA"/>
        </w:rPr>
      </w:pPr>
      <w:r>
        <w:rPr>
          <w:sz w:val="24"/>
          <w:lang w:val="uk-UA"/>
        </w:rPr>
        <w:t>6.2.8 Схема розміщення</w:t>
      </w:r>
    </w:p>
    <w:p w:rsidR="003F1382" w:rsidRDefault="003F1382">
      <w:pPr>
        <w:widowControl w:val="0"/>
        <w:ind w:left="708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Схема розміщення визначає відносне розміщення складових частин засобу.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Складові частини засобу зображують спрощеними зовнішніми контурами видом зверху, у відповідності з їх дійсним розміщенням у засобі.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Біля графічних зображень складових частин або в середині їх вказують </w:t>
      </w:r>
      <w:r>
        <w:rPr>
          <w:sz w:val="24"/>
          <w:lang w:val="uk-UA"/>
        </w:rPr>
        <w:pgNum/>
      </w:r>
      <w:r>
        <w:rPr>
          <w:sz w:val="24"/>
          <w:lang w:val="uk-UA"/>
        </w:rPr>
        <w:t>П., які були присвоєні на принциповій схемі.</w:t>
      </w:r>
    </w:p>
    <w:p w:rsidR="003F1382" w:rsidRDefault="003F1382">
      <w:pPr>
        <w:widowControl w:val="0"/>
        <w:ind w:firstLine="709"/>
        <w:jc w:val="both"/>
        <w:rPr>
          <w:sz w:val="24"/>
          <w:lang w:val="uk-UA"/>
        </w:rPr>
      </w:pPr>
    </w:p>
    <w:p w:rsidR="003F1382" w:rsidRDefault="003F1382">
      <w:pPr>
        <w:widowControl w:val="0"/>
        <w:ind w:firstLine="709"/>
        <w:jc w:val="both"/>
        <w:rPr>
          <w:sz w:val="24"/>
          <w:lang w:val="uk-UA"/>
        </w:rPr>
      </w:pPr>
    </w:p>
    <w:p w:rsidR="003F1382" w:rsidRDefault="002225A7">
      <w:pPr>
        <w:keepNext/>
        <w:keepLines/>
        <w:widowControl w:val="0"/>
        <w:ind w:firstLine="709"/>
        <w:jc w:val="center"/>
        <w:rPr>
          <w:sz w:val="24"/>
          <w:lang w:val="uk-UA"/>
        </w:rPr>
      </w:pPr>
      <w:r>
        <w:rPr>
          <w:sz w:val="24"/>
          <w:lang w:val="uk-UA"/>
        </w:rPr>
        <w:t>6.3 Правила виконання схем автоматизації</w:t>
      </w:r>
    </w:p>
    <w:p w:rsidR="003F1382" w:rsidRDefault="002225A7">
      <w:pPr>
        <w:keepNext/>
        <w:keepLines/>
        <w:widowControl w:val="0"/>
        <w:ind w:left="708"/>
        <w:jc w:val="center"/>
        <w:rPr>
          <w:sz w:val="24"/>
          <w:lang w:val="uk-UA"/>
        </w:rPr>
      </w:pPr>
      <w:r>
        <w:rPr>
          <w:sz w:val="24"/>
          <w:lang w:val="uk-UA"/>
        </w:rPr>
        <w:t>6.3.1 Схема автоматизації структурна</w:t>
      </w:r>
    </w:p>
    <w:p w:rsidR="003F1382" w:rsidRDefault="002225A7">
      <w:pPr>
        <w:keepLines/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Структурна схема призначена для відображення системи контролю та керування виробничими процесами даного об’єкта і встановлює взаємні зв’язки між щитами, пунктами керування, оперативними робочими постами основних груп технологічного обладнання і показує адміністративно-технічну суть централізованого управління об’єктом.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 загальному випадку на структурних схемах автоматизації умовними графічними зображеннями показують: керуючі обчислювальні машини, всі оперативні і диспетчерські щити і пункти, які входять в структуру об’єкта, що проектується; диспетчерські і оперативні щити і пункти керування, які не входять до складу розроблюваного проекту автоматизації, але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язані з ним системами контролю і керування; цехи з розподілом на відділення, дільниці, агрегати або групи обладнання; лінії технологічних потоків; лінії оперативного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язку з зазначенням напрямку проходження інформації.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Оперативні і диспетчерські щити та пункти керування, які входять в структуру автоматизації об’єкта, що проектується, зображують на схемі у вигляді прямокутників, усередині яких виконують такі надписи: найменування щита або пункту, вид оперативного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язку, найменування основного чергового персоналу (наприклад, оператор, апаратник і т.д.), перелік основних задач.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Диспетчерські і оперативні щити та пункти керування, які не входять до структури даного проекту зображуються на схемі кружечками, в які вписують їх найменування і найменування чергового персоналу.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Для наглядності креслення контурні лінії умовних зображень цехів (або других виробничих підрозділів), щитів, пультів і пунктів контролю та керування, лінії функціональних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язків між ними виконуються більш жирними лініями (0,5 мм),  ніж  лінії  умовного  поділу  всередині  умовних зображень (0,2 мм). При наявності ліній технологічних потоків останні  виконуються лініями товщиною не менше 1 мм.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Види оперативного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язку позначаються буквами, наприклад: ДАК – дистанційне автоматизоване керування; К – контроль; Середньовічч –сигналізація; ТК – телекерування і т.д., які наносяться над ліні</w:t>
      </w:r>
      <w:r>
        <w:rPr>
          <w:sz w:val="24"/>
          <w:lang w:val="uk-UA"/>
        </w:rPr>
        <w:softHyphen/>
        <w:t>ями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язку.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При виконанні структурних схем масштабу не дотримуються.</w:t>
      </w:r>
    </w:p>
    <w:p w:rsidR="003F1382" w:rsidRDefault="003F1382">
      <w:pPr>
        <w:widowControl w:val="0"/>
        <w:ind w:firstLine="709"/>
        <w:jc w:val="both"/>
        <w:rPr>
          <w:sz w:val="24"/>
          <w:lang w:val="uk-UA"/>
        </w:rPr>
      </w:pPr>
    </w:p>
    <w:p w:rsidR="003F1382" w:rsidRDefault="002225A7">
      <w:pPr>
        <w:widowControl w:val="0"/>
        <w:ind w:left="708"/>
        <w:jc w:val="both"/>
        <w:rPr>
          <w:sz w:val="24"/>
          <w:lang w:val="uk-UA"/>
        </w:rPr>
      </w:pPr>
      <w:r>
        <w:rPr>
          <w:sz w:val="24"/>
          <w:lang w:val="uk-UA"/>
        </w:rPr>
        <w:t>6.3.2 Схема автоматизації функціональна</w:t>
      </w:r>
    </w:p>
    <w:p w:rsidR="003F1382" w:rsidRDefault="003F1382">
      <w:pPr>
        <w:widowControl w:val="0"/>
        <w:ind w:left="708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Функціональна схема автоматизації є основним проектним доку</w:t>
      </w:r>
      <w:r>
        <w:rPr>
          <w:sz w:val="24"/>
          <w:lang w:val="uk-UA"/>
        </w:rPr>
        <w:softHyphen/>
        <w:t>ментом, який визначає структуру і рівень автоматизації техноло</w:t>
      </w:r>
      <w:r>
        <w:rPr>
          <w:sz w:val="24"/>
          <w:lang w:val="uk-UA"/>
        </w:rPr>
        <w:softHyphen/>
        <w:t>гічного  процесу об’єкта, що  проектується, і оснащення  його приладами  та  засобами  автоматизації  (в  тому  числі  засобами обчислювальної  техніки).  На функціональній схемі  за допомогою умовних зображень показують технологічне обладнання, комунікації, органи  керування,  прилади  і  засоби  автоматизації  та  ін.  З зазначенням  зв’язків  між  ними,  таблиці  умовних  позначень  і необхідних пояснень.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Функціональна схема автоматизації  графічно поділяється на дві зони. В верхній частині креслення зображується технологічна схема, а в нижній креслять прямокутники, які умовно зображують: установку місцевих приладів, щитів, пультів, пунктів контролю та керування, керуючі машини і т.п.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Обладнання і комунікації зображуються тонкими лініями, тех</w:t>
      </w:r>
      <w:r>
        <w:rPr>
          <w:sz w:val="24"/>
          <w:lang w:val="uk-UA"/>
        </w:rPr>
        <w:softHyphen/>
        <w:t>нологічні потоки виділяються більш жирними лініями.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У зображенні об’єктів і трубопроводів повинні бути пояснюва</w:t>
      </w:r>
      <w:r>
        <w:rPr>
          <w:sz w:val="24"/>
          <w:lang w:val="uk-UA"/>
        </w:rPr>
        <w:softHyphen/>
        <w:t>льні надписи (найменування обладнання, номери та ін.), а також вказані  стрілками  напрямки  потоків  згідно  з  стандартом ГОСТ 2.721-74.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Технологічні трубопроводи, газопроводи, водопроводи та ін. Зображують однолінійне згідно з стандартом ГОСТ 3464-63.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Точки входу і виходу сигналів на прямокутниках відповідних блоків показують точками діаметром 1,5 – 2 мм, біля яких вказують кількість і умовне позначення каналів.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Графічні умовні зображення приладів і засобів автоматизації, їх розміри і буквені позначення повинні  відповідати стандарту ДСТУ21.404-85.</w:t>
      </w:r>
    </w:p>
    <w:p w:rsidR="003F1382" w:rsidRDefault="002225A7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Прилади і засоби автоматизації показують на функціональних схемах розгорнутим способом, згідно якого кожний прилад чи блок, який входить в єдиний комплект,  показують окремими умовними гра</w:t>
      </w:r>
      <w:r>
        <w:rPr>
          <w:sz w:val="24"/>
          <w:lang w:val="uk-UA"/>
        </w:rPr>
        <w:softHyphen/>
        <w:t>фічними зображен-нями. В верхній частині зображення (кола, овала) наносять позначення вимі-рюваної величини та функції, яка викону</w:t>
      </w:r>
      <w:r>
        <w:rPr>
          <w:sz w:val="24"/>
          <w:lang w:val="uk-UA"/>
        </w:rPr>
        <w:softHyphen/>
        <w:t>ється приладом в порядку їх розміщення зліва-направо. В нижній частині вказують позиційне позначення комплекта вимірювання або його окремих елементів.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Всі прийняті умовні буквені позначення повинні бути розшиф</w:t>
      </w:r>
      <w:r>
        <w:rPr>
          <w:sz w:val="24"/>
          <w:lang w:val="uk-UA"/>
        </w:rPr>
        <w:softHyphen/>
        <w:t>ровані на схемі.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Лінії зв’язку  зображують однолінійне і підводять до графічних зображень приладів зверху, знизу, збоку. Напрямок передачі інформації  вказують стрілками.  Для зменшення перетинів ліній зв’язку, останні дозво-ляється розривати. В місцях розриву обидва кінці лінії зв’язку нумерують одним і тим же арабським числом. Нумерація розривів ліній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язку зі сторони щитових приладів да</w:t>
      </w:r>
      <w:r>
        <w:rPr>
          <w:sz w:val="24"/>
          <w:lang w:val="uk-UA"/>
        </w:rPr>
        <w:softHyphen/>
        <w:t>ється в порядку зростання номерів. Відстань між паралельними лініями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язку повинна бути не менше 3 мм.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left="708"/>
        <w:jc w:val="both"/>
        <w:rPr>
          <w:sz w:val="24"/>
          <w:lang w:val="uk-UA"/>
        </w:rPr>
      </w:pPr>
      <w:r>
        <w:rPr>
          <w:sz w:val="24"/>
          <w:lang w:val="uk-UA"/>
        </w:rPr>
        <w:t>6.3.3 Схема автоматизації принципова</w:t>
      </w:r>
    </w:p>
    <w:p w:rsidR="003F1382" w:rsidRDefault="003F1382">
      <w:pPr>
        <w:widowControl w:val="0"/>
        <w:ind w:left="708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Принципова схема автоматизації визначає повний склад складо</w:t>
      </w:r>
      <w:r>
        <w:rPr>
          <w:sz w:val="24"/>
          <w:lang w:val="uk-UA"/>
        </w:rPr>
        <w:softHyphen/>
        <w:t>вих частин виробу і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язків між ними, і дає детальне уявлення про принцип його роботи.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За способом виконання (міждержавний стандарт ГОСТ 2.702-69) роз-різняють сумісні принципові схеми і рознесені.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сумісних схемах прилади і апарати зображують в збірному вигляді, тобто всі зображення елементів, які входять в комплект приладу (котушки, конденсатори, електромагніти, контакти та ін.), розміщують всередині умовного графічного зображення приладу. За допомогою сумісних принципових схем зображують принцип дії склад</w:t>
      </w:r>
      <w:r>
        <w:rPr>
          <w:sz w:val="24"/>
          <w:lang w:val="uk-UA"/>
        </w:rPr>
        <w:softHyphen/>
        <w:t>них систем автоматизації.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 принциповій схемі, виконаній рознесеним способом, кожний прилад чи апарат зображується розібраним на складові частини, які з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єднують в ряд електричних кіл лініями зв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язку. Електричні кола слід розміщувати у відповідності з послідовністю роботи окремих елементів в часі.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Елементи  на  схемі  зображують  згідно  з  міждержавним стандартом ГОСТ 2.747-68.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Елементи комутаційних пристроїв зображують у вимкненому або вихідному стані.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Кожен елемент, зображений на схемі, повинен мати буквено-цифрове позиційне позначення.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Перелік елементів розміщують над основним надписом схеми (не ближче 12 мм) або оформлюють окремим документом.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6.4 Правила виконання креслення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6.4.1 Креслення загального вигляду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Загальний вигляд пристрою або вузла виконується згідно з ви</w:t>
      </w:r>
      <w:r>
        <w:rPr>
          <w:sz w:val="24"/>
          <w:lang w:val="uk-UA"/>
        </w:rPr>
        <w:softHyphen/>
        <w:t xml:space="preserve">могами міждержавного стандарту ГОСТ 2.109-73 і не менше ніж в трьох проекціях. Доцільно показувати розрізи. На кресленні вказують габаритні та установочні розміри. Деталі і вузли, які входять в даний пристрій чи вузол, нумерують в десятковій системі.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До креслення повинна бути виконана специфікація.  В графі “</w:t>
      </w:r>
      <w:r>
        <w:rPr>
          <w:i/>
          <w:sz w:val="24"/>
          <w:lang w:val="uk-UA"/>
        </w:rPr>
        <w:t>№п/п</w:t>
      </w:r>
      <w:r>
        <w:rPr>
          <w:sz w:val="24"/>
          <w:lang w:val="uk-UA"/>
        </w:rPr>
        <w:t>” проставляється порядковий номер, в графі “</w:t>
      </w:r>
      <w:r>
        <w:rPr>
          <w:i/>
          <w:sz w:val="24"/>
          <w:lang w:val="uk-UA"/>
        </w:rPr>
        <w:t>Позначення</w:t>
      </w:r>
      <w:r>
        <w:rPr>
          <w:sz w:val="24"/>
          <w:lang w:val="uk-UA"/>
        </w:rPr>
        <w:t>” - десятковий номер креслення або стандарт (технічні умови) для стандартизованих (нормалізованих) деталей, в графі “</w:t>
      </w:r>
      <w:r>
        <w:rPr>
          <w:i/>
          <w:sz w:val="24"/>
          <w:lang w:val="uk-UA"/>
        </w:rPr>
        <w:t>Найменування</w:t>
      </w:r>
      <w:r>
        <w:rPr>
          <w:sz w:val="24"/>
          <w:lang w:val="uk-UA"/>
        </w:rPr>
        <w:t>” - назва деталей.</w:t>
      </w:r>
    </w:p>
    <w:p w:rsidR="003F1382" w:rsidRDefault="003F1382">
      <w:pPr>
        <w:widowControl w:val="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6.4.2  Робочі креслення деталей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Робочі креслення деталей вузла виконуються на окремих форма</w:t>
      </w:r>
      <w:r>
        <w:rPr>
          <w:sz w:val="24"/>
          <w:lang w:val="uk-UA"/>
        </w:rPr>
        <w:softHyphen/>
        <w:t>тах, які об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єднують в один аркуш. На кожному форматі креслять тільки одну деталь в необхідній кількості проекцій.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На кресленнях деталей вказують всі необхідні для її виготов</w:t>
      </w:r>
      <w:r>
        <w:rPr>
          <w:sz w:val="24"/>
          <w:lang w:val="uk-UA"/>
        </w:rPr>
        <w:softHyphen/>
        <w:t>лення розміри, допуски, види обробки і т.д., в основному надписі - матеріал і сортамент згідно з стандартом.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6.5 Правила виконання схем програми</w: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Схема програми  відображає послідовність операцій в програмі і в загальному випадку складається з відповідної кількості умов</w:t>
      </w:r>
      <w:r>
        <w:rPr>
          <w:sz w:val="24"/>
          <w:lang w:val="uk-UA"/>
        </w:rPr>
        <w:softHyphen/>
        <w:t>них графічних позначень (символів) основних операцій, короткого пояснювального тексту та з'єднувальних ліній.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Оформлюють схеми програм на стандартних аркушах паперу з рамкою робочого поля, основним написом за формою 1 та додатковою графою №26.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Розміщують в додатках пояснювальної записки.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Символи креслять суцільною основною лінією, лінії потоку да</w:t>
      </w:r>
      <w:r>
        <w:rPr>
          <w:sz w:val="24"/>
          <w:lang w:val="uk-UA"/>
        </w:rPr>
        <w:softHyphen/>
        <w:t>них або керування - тонкою.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Форма символів і їх орієнтація повинна відповідати установ</w:t>
      </w:r>
      <w:r>
        <w:rPr>
          <w:sz w:val="24"/>
          <w:lang w:val="uk-UA"/>
        </w:rPr>
        <w:softHyphen/>
        <w:t>леним у міждержавному стандарті ГОСТ 19.701-90.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Розмір символів по вертикалі (а) повинен вибиратися із ряду чисел кратних 5, починаючи з 10.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Розмір по горизонталі (в) повинен дорівнювати 1,5а або 2а.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межах однієї схеми допускається використовувати не більше двох суміжних розмірів ряду чисел кратних 5.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Символи в схемі слід розміщувати рівномірно. 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Текст в середині символів розміщують паралельно до основного надпису, незалежно від напрямку потоку.  Текст виконується крес</w:t>
      </w:r>
      <w:r>
        <w:rPr>
          <w:sz w:val="24"/>
          <w:lang w:val="uk-UA"/>
        </w:rPr>
        <w:softHyphen/>
        <w:t>лярським шрифтом або машинописним способом через 1 інтервал. Скорочення слів не допускається, крім загальноприйнятих.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Для пояснень, або коли в середині символа не вистачає місця для тексту, використовують символ коментарію.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Лінії потоку повинні бути паралельними або перпендикулярними лініям рамки робочого поля і підходити до символів чи відходити від них - зліва,  справа,  зверху,  знизу в напрямку до центра символа.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Відстань між паралельними лініями потоку - не менше 3 мм, між іншими символами - не менше 5 мм.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Напрямок потоку зображують стрілками на лініях потоку біля символів до яких вони приходять. Дозволяється стрілки не вказува</w:t>
      </w:r>
      <w:r>
        <w:rPr>
          <w:sz w:val="24"/>
        </w:rPr>
        <w:softHyphen/>
        <w:t xml:space="preserve">ти, якщо напрямок потоку йде зверху-вниз, зліва-направо. В інших напрямках стрілки вказують обов'язково. </w:t>
      </w:r>
    </w:p>
    <w:p w:rsidR="003F1382" w:rsidRDefault="00B130D4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pict>
          <v:line id="_x0000_s1316" style="position:absolute;left:0;text-align:left;z-index:251656192" from="228.3pt,49.7pt" to="228.3pt,98.6pt" o:allowincell="f">
            <v:stroke endarrow="block"/>
          </v:line>
        </w:pict>
      </w:r>
      <w:r w:rsidR="002225A7">
        <w:rPr>
          <w:sz w:val="24"/>
          <w:lang w:val="uk-UA"/>
        </w:rPr>
        <w:t>Дві або більше вхідні лінії можуть об'єднуватися в одну ви</w:t>
      </w:r>
      <w:r w:rsidR="002225A7">
        <w:rPr>
          <w:sz w:val="24"/>
          <w:lang w:val="uk-UA"/>
        </w:rPr>
        <w:softHyphen/>
        <w:t>хідну лінію. При цьому місце з</w:t>
      </w:r>
      <w:r w:rsidR="002225A7">
        <w:rPr>
          <w:sz w:val="24"/>
          <w:lang w:val="uk-UA"/>
        </w:rPr>
        <w:sym w:font="Symbol" w:char="F0A2"/>
      </w:r>
      <w:r w:rsidR="002225A7">
        <w:rPr>
          <w:sz w:val="24"/>
          <w:lang w:val="uk-UA"/>
        </w:rPr>
        <w:t>єднання необхідно зміщувати:</w:t>
      </w:r>
    </w:p>
    <w:p w:rsidR="003F1382" w:rsidRDefault="003F1382">
      <w:pPr>
        <w:widowControl w:val="0"/>
        <w:ind w:firstLine="720"/>
        <w:jc w:val="both"/>
        <w:rPr>
          <w:sz w:val="24"/>
          <w:lang w:val="en-US"/>
        </w:rPr>
      </w:pPr>
    </w:p>
    <w:p w:rsidR="003F1382" w:rsidRDefault="003F1382">
      <w:pPr>
        <w:widowControl w:val="0"/>
        <w:ind w:firstLine="720"/>
        <w:jc w:val="both"/>
        <w:rPr>
          <w:sz w:val="24"/>
          <w:lang w:val="en-US"/>
        </w:rPr>
      </w:pPr>
    </w:p>
    <w:p w:rsidR="003F1382" w:rsidRDefault="00B130D4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pict>
          <v:line id="_x0000_s1317" style="position:absolute;left:0;text-align:left;z-index:251657216" from="189.3pt,17.7pt" to="225.3pt,17.7pt" o:allowincell="f">
            <v:stroke endarrow="block"/>
          </v:line>
        </w:pict>
      </w: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B130D4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pict>
          <v:line id="_x0000_s1318" style="position:absolute;left:0;text-align:left;z-index:251658240" from="232.2pt,4.75pt" to="266.1pt,4.75pt" o:allowincell="f">
            <v:stroke startarrow="block"/>
          </v:line>
        </w:pic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Лінії потоку повинні перетинатися і згинатися тільки під ку</w:t>
      </w:r>
      <w:r>
        <w:rPr>
          <w:sz w:val="24"/>
          <w:lang w:val="uk-UA"/>
        </w:rPr>
        <w:softHyphen/>
        <w:t>том 90°. Зміна напрямку в точках перетину не допускається.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Для того щоб зменшити кількість перетинів ліній потоку, використовують символ з'єднання.  В електричних схемах для цього використовують стрілочку, в схемах програм - коло діаметром 0,5а, в середині якого вказать номер з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єднання.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Якщо схема не вміщується на одній сторінці, то перехід на інші  сторінки виконується символом з'єднання разом з символом коментарію:</w:t>
      </w:r>
    </w:p>
    <w:p w:rsidR="003F1382" w:rsidRDefault="00B130D4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pict>
          <v:line id="_x0000_s1321" style="position:absolute;left:0;text-align:left;z-index:251661312" from="87.5pt,7.45pt" to="87.5pt,34.45pt" o:allowincell="f">
            <v:stroke endarrow="block"/>
          </v:line>
        </w:pict>
      </w:r>
    </w:p>
    <w:p w:rsidR="003F1382" w:rsidRDefault="00B130D4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pict>
          <v:oval id="_x0000_s1334" style="position:absolute;left:0;text-align:left;margin-left:361.1pt;margin-top:14.9pt;width:28.8pt;height:28.8pt;z-index:251665408" o:allowincell="f"/>
        </w:pict>
      </w:r>
      <w:r>
        <w:rPr>
          <w:sz w:val="24"/>
          <w:lang w:val="uk-UA"/>
        </w:rPr>
        <w:pict>
          <v:oval id="_x0000_s1333" style="position:absolute;left:0;text-align:left;margin-left:73.1pt;margin-top:14.9pt;width:28.8pt;height:28.8pt;z-index:251664384" o:allowincell="f"/>
        </w:pict>
      </w:r>
    </w:p>
    <w:p w:rsidR="003F1382" w:rsidRDefault="00B130D4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pict>
          <v:line id="_x0000_s1320" style="position:absolute;left:0;text-align:left;flip:x y;z-index:251660288" from="101.9pt,7.9pt" to="137.9pt,7.9pt" o:allowincell="f">
            <v:stroke dashstyle="1 1"/>
          </v:line>
        </w:pict>
      </w:r>
      <w:r>
        <w:rPr>
          <w:sz w:val="24"/>
          <w:lang w:val="uk-UA"/>
        </w:rPr>
        <w:pict>
          <v:line id="_x0000_s1322" style="position:absolute;left:0;text-align:left;z-index:251662336" from="376.2pt,17.3pt" to="376.2pt,49.4pt" o:allowincell="f">
            <v:stroke endarrow="block"/>
          </v:line>
        </w:pict>
      </w:r>
      <w:r>
        <w:rPr>
          <w:sz w:val="24"/>
          <w:lang w:val="uk-UA"/>
        </w:rPr>
        <w:pict>
          <v:line id="_x0000_s1319" style="position:absolute;left:0;text-align:left;z-index:251659264" from="324.3pt,10.4pt" to="368.1pt,10.4pt" o:allowincell="f">
            <v:stroke dashstyle="1 1"/>
          </v:line>
        </w:pict>
      </w:r>
      <w:r w:rsidR="002225A7">
        <w:rPr>
          <w:sz w:val="24"/>
          <w:lang w:val="uk-UA"/>
        </w:rPr>
        <w:t xml:space="preserve">               5            [ До стор.2                   З стор.1 ]             5</w:t>
      </w:r>
    </w:p>
    <w:p w:rsidR="003F1382" w:rsidRDefault="003F1382">
      <w:pPr>
        <w:widowControl w:val="0"/>
        <w:ind w:firstLine="720"/>
        <w:jc w:val="both"/>
        <w:rPr>
          <w:sz w:val="24"/>
          <w:lang w:val="en-US"/>
        </w:rPr>
      </w:pPr>
    </w:p>
    <w:p w:rsidR="003F1382" w:rsidRDefault="003F1382">
      <w:pPr>
        <w:widowControl w:val="0"/>
        <w:ind w:firstLine="720"/>
        <w:jc w:val="both"/>
        <w:rPr>
          <w:sz w:val="24"/>
          <w:lang w:val="en-US"/>
        </w:rPr>
      </w:pPr>
    </w:p>
    <w:p w:rsidR="003F1382" w:rsidRDefault="003F1382">
      <w:pPr>
        <w:widowControl w:val="0"/>
        <w:ind w:firstLine="720"/>
        <w:jc w:val="both"/>
        <w:rPr>
          <w:sz w:val="24"/>
          <w:lang w:val="uk-UA"/>
        </w:rPr>
      </w:pP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Кожна схема програми повинна починатись і закінчуватись обов</w:t>
      </w:r>
      <w:r>
        <w:rPr>
          <w:sz w:val="24"/>
          <w:lang w:val="uk-UA"/>
        </w:rPr>
        <w:sym w:font="Symbol" w:char="F0A2"/>
      </w:r>
      <w:r>
        <w:rPr>
          <w:sz w:val="24"/>
          <w:lang w:val="uk-UA"/>
        </w:rPr>
        <w:t>язковим символом “Термінатор”, в якому на вході в програму пишуть слово “</w:t>
      </w:r>
      <w:r>
        <w:rPr>
          <w:i/>
          <w:sz w:val="24"/>
          <w:lang w:val="uk-UA"/>
        </w:rPr>
        <w:t>Початок</w:t>
      </w:r>
      <w:r>
        <w:rPr>
          <w:sz w:val="24"/>
          <w:lang w:val="uk-UA"/>
        </w:rPr>
        <w:t>”, а на виході з програми слово “</w:t>
      </w:r>
      <w:r>
        <w:rPr>
          <w:i/>
          <w:sz w:val="24"/>
          <w:lang w:val="uk-UA"/>
        </w:rPr>
        <w:t>Кінець</w:t>
      </w:r>
      <w:r>
        <w:rPr>
          <w:sz w:val="24"/>
          <w:lang w:val="uk-UA"/>
        </w:rPr>
        <w:t>”. В схемах підпрограм в початковому символі “Термінатор” вказують її “</w:t>
      </w:r>
      <w:r>
        <w:rPr>
          <w:i/>
          <w:sz w:val="24"/>
          <w:lang w:val="uk-UA"/>
        </w:rPr>
        <w:t>Найменування</w:t>
      </w:r>
      <w:r>
        <w:rPr>
          <w:sz w:val="24"/>
          <w:lang w:val="uk-UA"/>
        </w:rPr>
        <w:t>”, а на виході – “</w:t>
      </w:r>
      <w:r>
        <w:rPr>
          <w:i/>
          <w:sz w:val="24"/>
          <w:lang w:val="uk-UA"/>
        </w:rPr>
        <w:t>Оператор виходу</w:t>
      </w:r>
      <w:r>
        <w:rPr>
          <w:sz w:val="24"/>
          <w:lang w:val="uk-UA"/>
        </w:rPr>
        <w:t>” з підпрограми.</w:t>
      </w:r>
    </w:p>
    <w:p w:rsidR="003F1382" w:rsidRDefault="002225A7">
      <w:pPr>
        <w:widowControl w:val="0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Текст програми (лістінг) на алгоритмічній мові, як правило, розміщують в додатках пояснювальної записки на аркушах формату А4 без рамки робочого поля і  без основного напису за формою:</w:t>
      </w:r>
    </w:p>
    <w:p w:rsidR="003F1382" w:rsidRDefault="003F1382">
      <w:pPr>
        <w:pStyle w:val="10"/>
        <w:keepNext w:val="0"/>
        <w:widowControl w:val="0"/>
        <w:spacing w:line="240" w:lineRule="auto"/>
        <w:outlineLvl w:val="9"/>
        <w:rPr>
          <w:sz w:val="24"/>
        </w:rPr>
      </w:pPr>
    </w:p>
    <w:p w:rsidR="003F1382" w:rsidRDefault="002225A7">
      <w:pPr>
        <w:widowControl w:val="0"/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>Додаток В</w:t>
      </w:r>
    </w:p>
    <w:p w:rsidR="003F1382" w:rsidRDefault="002225A7">
      <w:pPr>
        <w:widowControl w:val="0"/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>(обов’язковий)</w:t>
      </w:r>
    </w:p>
    <w:p w:rsidR="003F1382" w:rsidRDefault="002225A7">
      <w:pPr>
        <w:pStyle w:val="4"/>
        <w:spacing w:line="240" w:lineRule="auto"/>
        <w:rPr>
          <w:sz w:val="24"/>
        </w:rPr>
      </w:pPr>
      <w:r>
        <w:rPr>
          <w:sz w:val="24"/>
        </w:rPr>
        <w:t>Текст  програми “Найменування  програми”</w:t>
      </w:r>
    </w:p>
    <w:p w:rsidR="003F1382" w:rsidRDefault="002225A7">
      <w:pPr>
        <w:pStyle w:val="4"/>
        <w:spacing w:line="240" w:lineRule="auto"/>
        <w:rPr>
          <w:sz w:val="24"/>
        </w:rPr>
      </w:pPr>
      <w:r>
        <w:rPr>
          <w:sz w:val="24"/>
        </w:rPr>
        <w:t xml:space="preserve"> або “Найменування підпрограми”</w:t>
      </w:r>
    </w:p>
    <w:p w:rsidR="003F1382" w:rsidRDefault="002225A7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Додаток А</w:t>
      </w:r>
    </w:p>
    <w:p w:rsidR="003F1382" w:rsidRDefault="002225A7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(обов’язковий)</w:t>
      </w:r>
    </w:p>
    <w:p w:rsidR="003F1382" w:rsidRDefault="002225A7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Зразок заповнення титульного листа технічного завдання</w:t>
      </w:r>
    </w:p>
    <w:p w:rsidR="003F1382" w:rsidRDefault="003F1382">
      <w:pPr>
        <w:pStyle w:val="a7"/>
        <w:spacing w:line="240" w:lineRule="auto"/>
        <w:ind w:firstLine="360"/>
        <w:jc w:val="center"/>
        <w:rPr>
          <w:b w:val="0"/>
          <w:sz w:val="24"/>
        </w:rPr>
      </w:pPr>
    </w:p>
    <w:p w:rsidR="003F1382" w:rsidRDefault="002225A7">
      <w:pPr>
        <w:pStyle w:val="a7"/>
        <w:spacing w:line="240" w:lineRule="auto"/>
        <w:ind w:firstLine="360"/>
        <w:jc w:val="center"/>
        <w:rPr>
          <w:b w:val="0"/>
          <w:sz w:val="24"/>
        </w:rPr>
      </w:pPr>
      <w:r>
        <w:rPr>
          <w:b w:val="0"/>
          <w:sz w:val="24"/>
        </w:rPr>
        <w:t>ВДТУ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sz w:val="24"/>
        </w:rPr>
        <w:t xml:space="preserve">       </w:t>
      </w:r>
      <w:r>
        <w:rPr>
          <w:b w:val="0"/>
          <w:sz w:val="24"/>
        </w:rPr>
        <w:t xml:space="preserve">УЗГОДЖЕНО                                                           ЗАТВЕРДЖЕНО                                                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Директор НВП  “Індикатор”                                 Зав.кафедри МПА ВДТУ,                                          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д.т.н., проф.                                                   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                    О.В.Чередніченко                                            В.О.Поджаренко                          </w:t>
      </w:r>
    </w:p>
    <w:p w:rsidR="003F1382" w:rsidRDefault="003F1382">
      <w:pPr>
        <w:pStyle w:val="a7"/>
        <w:spacing w:line="240" w:lineRule="auto"/>
        <w:ind w:firstLine="360"/>
        <w:rPr>
          <w:sz w:val="24"/>
        </w:rPr>
      </w:pPr>
    </w:p>
    <w:p w:rsidR="003F1382" w:rsidRDefault="003F1382">
      <w:pPr>
        <w:pStyle w:val="a7"/>
        <w:spacing w:line="240" w:lineRule="auto"/>
        <w:ind w:firstLine="360"/>
        <w:rPr>
          <w:sz w:val="24"/>
        </w:rPr>
      </w:pPr>
    </w:p>
    <w:p w:rsidR="003F1382" w:rsidRDefault="003F1382">
      <w:pPr>
        <w:pStyle w:val="a7"/>
        <w:spacing w:line="240" w:lineRule="auto"/>
        <w:ind w:firstLine="360"/>
        <w:rPr>
          <w:sz w:val="24"/>
        </w:rPr>
      </w:pPr>
    </w:p>
    <w:p w:rsidR="003F1382" w:rsidRDefault="003F1382">
      <w:pPr>
        <w:pStyle w:val="a7"/>
        <w:spacing w:line="240" w:lineRule="auto"/>
        <w:ind w:firstLine="360"/>
        <w:rPr>
          <w:sz w:val="24"/>
        </w:rPr>
      </w:pPr>
    </w:p>
    <w:p w:rsidR="003F1382" w:rsidRDefault="002225A7">
      <w:pPr>
        <w:pStyle w:val="a7"/>
        <w:spacing w:line="240" w:lineRule="auto"/>
        <w:ind w:firstLine="360"/>
        <w:jc w:val="center"/>
        <w:rPr>
          <w:b w:val="0"/>
          <w:sz w:val="24"/>
        </w:rPr>
      </w:pPr>
      <w:r>
        <w:rPr>
          <w:b w:val="0"/>
          <w:sz w:val="24"/>
        </w:rPr>
        <w:t>ТЕХНІЧНЕ ЗАВДАННЯ</w:t>
      </w:r>
    </w:p>
    <w:p w:rsidR="003F1382" w:rsidRDefault="002225A7">
      <w:pPr>
        <w:pStyle w:val="a7"/>
        <w:spacing w:line="240" w:lineRule="auto"/>
        <w:ind w:firstLine="360"/>
        <w:jc w:val="center"/>
        <w:rPr>
          <w:b w:val="0"/>
          <w:sz w:val="24"/>
        </w:rPr>
      </w:pPr>
      <w:r>
        <w:rPr>
          <w:b w:val="0"/>
          <w:sz w:val="24"/>
        </w:rPr>
        <w:t>на дипломне проектування</w:t>
      </w:r>
    </w:p>
    <w:p w:rsidR="003F1382" w:rsidRDefault="002225A7">
      <w:pPr>
        <w:ind w:left="993" w:hanging="567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БЕЗКОНТАКТНИЙ ПРИЛАД ДЛЯ КОНТРОЛЮ</w:t>
      </w:r>
    </w:p>
    <w:p w:rsidR="003F1382" w:rsidRDefault="002225A7">
      <w:pPr>
        <w:ind w:left="993" w:hanging="567"/>
        <w:jc w:val="center"/>
        <w:rPr>
          <w:sz w:val="24"/>
          <w:lang w:val="uk-UA"/>
        </w:rPr>
      </w:pPr>
      <w:r>
        <w:rPr>
          <w:sz w:val="24"/>
          <w:lang w:val="uk-UA"/>
        </w:rPr>
        <w:t>СТРУМУ В ПОВІТРЯНИХ ЛІНІЯХ</w:t>
      </w:r>
    </w:p>
    <w:p w:rsidR="003F1382" w:rsidRDefault="002225A7">
      <w:pPr>
        <w:pStyle w:val="a7"/>
        <w:spacing w:line="240" w:lineRule="auto"/>
        <w:ind w:firstLine="360"/>
        <w:jc w:val="center"/>
        <w:rPr>
          <w:b w:val="0"/>
          <w:sz w:val="24"/>
        </w:rPr>
      </w:pPr>
      <w:r>
        <w:rPr>
          <w:b w:val="0"/>
          <w:sz w:val="24"/>
        </w:rPr>
        <w:t xml:space="preserve">ЕЛЕКТРИЧНИХ МЕРЕЖ </w:t>
      </w:r>
    </w:p>
    <w:p w:rsidR="003F1382" w:rsidRDefault="002225A7">
      <w:pPr>
        <w:pStyle w:val="a7"/>
        <w:spacing w:line="240" w:lineRule="auto"/>
        <w:ind w:firstLine="360"/>
        <w:jc w:val="center"/>
        <w:rPr>
          <w:sz w:val="24"/>
        </w:rPr>
      </w:pPr>
      <w:r>
        <w:rPr>
          <w:b w:val="0"/>
          <w:snapToGrid w:val="0"/>
          <w:sz w:val="24"/>
        </w:rPr>
        <w:t>08-03.ДП.015.00.000 ТЗ</w:t>
      </w:r>
    </w:p>
    <w:p w:rsidR="003F1382" w:rsidRDefault="003F1382">
      <w:pPr>
        <w:pStyle w:val="a7"/>
        <w:spacing w:line="240" w:lineRule="auto"/>
        <w:ind w:firstLine="360"/>
        <w:rPr>
          <w:sz w:val="24"/>
        </w:rPr>
      </w:pPr>
    </w:p>
    <w:p w:rsidR="003F1382" w:rsidRDefault="003F1382">
      <w:pPr>
        <w:pStyle w:val="a7"/>
        <w:spacing w:line="240" w:lineRule="auto"/>
        <w:ind w:firstLine="360"/>
        <w:rPr>
          <w:sz w:val="24"/>
        </w:rPr>
      </w:pPr>
    </w:p>
    <w:p w:rsidR="003F1382" w:rsidRDefault="003F1382">
      <w:pPr>
        <w:pStyle w:val="a7"/>
        <w:spacing w:line="240" w:lineRule="auto"/>
        <w:ind w:firstLine="360"/>
        <w:rPr>
          <w:sz w:val="24"/>
        </w:rPr>
      </w:pP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Керівник проекту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к.т.н.,доц. кафедри МПА ВДТУ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Капіцький Я.І.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Виконавець: ст. гр. 1АМ-95</w:t>
      </w: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Рак С.В.</w:t>
      </w:r>
    </w:p>
    <w:p w:rsidR="003F1382" w:rsidRDefault="003F1382">
      <w:pPr>
        <w:pStyle w:val="a7"/>
        <w:spacing w:line="240" w:lineRule="auto"/>
        <w:ind w:firstLine="360"/>
        <w:jc w:val="both"/>
        <w:rPr>
          <w:b w:val="0"/>
          <w:sz w:val="24"/>
          <w:lang w:val="ru-RU"/>
        </w:rPr>
      </w:pPr>
    </w:p>
    <w:p w:rsidR="003F1382" w:rsidRDefault="002225A7">
      <w:pPr>
        <w:pStyle w:val="a7"/>
        <w:spacing w:line="240" w:lineRule="auto"/>
        <w:ind w:firstLine="360"/>
        <w:rPr>
          <w:b w:val="0"/>
          <w:sz w:val="24"/>
        </w:rPr>
      </w:pPr>
      <w:r>
        <w:rPr>
          <w:sz w:val="24"/>
        </w:rPr>
        <w:t xml:space="preserve">                                             </w:t>
      </w:r>
      <w:r>
        <w:rPr>
          <w:b w:val="0"/>
          <w:sz w:val="24"/>
        </w:rPr>
        <w:t>Вінниця 2002</w:t>
      </w:r>
    </w:p>
    <w:p w:rsidR="003F1382" w:rsidRDefault="002225A7">
      <w:pPr>
        <w:pStyle w:val="a4"/>
        <w:spacing w:line="240" w:lineRule="auto"/>
        <w:rPr>
          <w:b w:val="0"/>
          <w:sz w:val="24"/>
        </w:rPr>
      </w:pPr>
      <w:r>
        <w:rPr>
          <w:b w:val="0"/>
          <w:sz w:val="24"/>
        </w:rPr>
        <w:t>Додаток Б</w:t>
      </w:r>
    </w:p>
    <w:p w:rsidR="003F1382" w:rsidRDefault="002225A7">
      <w:pPr>
        <w:pStyle w:val="a4"/>
        <w:spacing w:line="240" w:lineRule="auto"/>
        <w:rPr>
          <w:b w:val="0"/>
          <w:sz w:val="24"/>
        </w:rPr>
      </w:pPr>
      <w:r>
        <w:rPr>
          <w:b w:val="0"/>
          <w:sz w:val="24"/>
        </w:rPr>
        <w:t>(довідниковий)</w:t>
      </w:r>
    </w:p>
    <w:p w:rsidR="003F1382" w:rsidRDefault="002225A7">
      <w:pPr>
        <w:pStyle w:val="a4"/>
        <w:spacing w:line="240" w:lineRule="auto"/>
        <w:rPr>
          <w:b w:val="0"/>
          <w:sz w:val="24"/>
        </w:rPr>
      </w:pPr>
      <w:r>
        <w:rPr>
          <w:b w:val="0"/>
          <w:sz w:val="24"/>
        </w:rPr>
        <w:t>ПРОПОЗИЦІЇ</w:t>
      </w:r>
    </w:p>
    <w:p w:rsidR="003F1382" w:rsidRDefault="002225A7">
      <w:pPr>
        <w:jc w:val="center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для умовних позначень текстових і графічних</w:t>
      </w:r>
    </w:p>
    <w:p w:rsidR="003F1382" w:rsidRDefault="002225A7">
      <w:pPr>
        <w:jc w:val="center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документів дипломних проектів /роботів/</w:t>
      </w:r>
    </w:p>
    <w:p w:rsidR="003F1382" w:rsidRDefault="002225A7">
      <w:pPr>
        <w:pStyle w:val="a7"/>
        <w:spacing w:line="240" w:lineRule="auto"/>
        <w:rPr>
          <w:b w:val="0"/>
          <w:sz w:val="24"/>
        </w:rPr>
      </w:pPr>
      <w:r>
        <w:rPr>
          <w:b w:val="0"/>
          <w:sz w:val="24"/>
        </w:rPr>
        <w:t>Для дипломних проектів /робіт/ найбільш доцільною є предметна система умовних позначень, яка має наступну структуру:</w:t>
      </w:r>
    </w:p>
    <w:p w:rsidR="003F1382" w:rsidRDefault="00B130D4">
      <w:pPr>
        <w:spacing w:before="40"/>
        <w:rPr>
          <w:rFonts w:ascii="Arial" w:hAnsi="Arial"/>
          <w:snapToGrid w:val="0"/>
          <w:sz w:val="24"/>
          <w:lang w:val="uk-UA"/>
        </w:rPr>
      </w:pPr>
      <w:r>
        <w:rPr>
          <w:rFonts w:ascii="Arial" w:hAnsi="Arial"/>
          <w:sz w:val="24"/>
          <w:lang w:val="uk-U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93" type="#_x0000_t88" style="position:absolute;margin-left:160.05pt;margin-top:4.75pt;width:14.25pt;height:42.75pt;rotation:-90;flip:y;z-index:251650048" o:allowincell="f" adj=",10812"/>
        </w:pict>
      </w:r>
      <w:r w:rsidR="002225A7">
        <w:rPr>
          <w:rFonts w:ascii="Arial" w:hAnsi="Arial"/>
          <w:snapToGrid w:val="0"/>
          <w:sz w:val="24"/>
          <w:lang w:val="uk-UA"/>
        </w:rPr>
        <w:t xml:space="preserve">                             хх-хх.хх.ххх.хх.ххх хх</w:t>
      </w:r>
    </w:p>
    <w:p w:rsidR="003F1382" w:rsidRDefault="00B130D4">
      <w:pPr>
        <w:spacing w:before="240"/>
        <w:ind w:left="2880"/>
        <w:rPr>
          <w:snapToGrid w:val="0"/>
          <w:sz w:val="24"/>
          <w:lang w:val="uk-UA"/>
        </w:rPr>
      </w:pPr>
      <w:r>
        <w:rPr>
          <w:rFonts w:ascii="Arial" w:hAnsi="Arial"/>
          <w:sz w:val="24"/>
          <w:lang w:val="uk-UA"/>
        </w:rPr>
        <w:pict>
          <v:shape id="_x0000_s1298" type="#_x0000_t88" style="position:absolute;left:0;text-align:left;margin-left:222.75pt;margin-top:-9.4pt;width:14.25pt;height:31.35pt;rotation:-90;flip:y;z-index:251655168" o:allowincell="f" adj=",10812"/>
        </w:pict>
      </w:r>
      <w:r>
        <w:rPr>
          <w:rFonts w:ascii="Arial" w:hAnsi="Arial"/>
          <w:sz w:val="24"/>
          <w:lang w:val="uk-UA"/>
        </w:rPr>
        <w:pict>
          <v:shape id="_x0000_s1297" type="#_x0000_t88" style="position:absolute;left:0;text-align:left;margin-left:276.9pt;margin-top:-6.55pt;width:14.25pt;height:31.35pt;rotation:-90;flip:y;z-index:251654144" o:allowincell="f" adj=",10812"/>
        </w:pict>
      </w:r>
      <w:r>
        <w:rPr>
          <w:rFonts w:ascii="Arial" w:hAnsi="Arial"/>
          <w:sz w:val="24"/>
          <w:lang w:val="uk-UA"/>
        </w:rPr>
        <w:pict>
          <v:shape id="_x0000_s1296" type="#_x0000_t88" style="position:absolute;left:0;text-align:left;margin-left:305.4pt;margin-top:-.85pt;width:14.25pt;height:14.25pt;rotation:-90;flip:y;z-index:251653120" o:allowincell="f" adj=",10812"/>
        </w:pict>
      </w:r>
      <w:r>
        <w:rPr>
          <w:rFonts w:ascii="Arial" w:hAnsi="Arial"/>
          <w:sz w:val="24"/>
          <w:lang w:val="uk-UA"/>
        </w:rPr>
        <w:pict>
          <v:shape id="_x0000_s1295" type="#_x0000_t88" style="position:absolute;left:0;text-align:left;margin-left:248.4pt;margin-top:-.85pt;width:14.25pt;height:14.25pt;rotation:-90;flip:y;z-index:251652096" o:allowincell="f" adj=",10812"/>
        </w:pict>
      </w:r>
      <w:r>
        <w:rPr>
          <w:rFonts w:ascii="Arial" w:hAnsi="Arial"/>
          <w:sz w:val="24"/>
          <w:lang w:val="uk-UA"/>
        </w:rPr>
        <w:pict>
          <v:shape id="_x0000_s1294" type="#_x0000_t88" style="position:absolute;left:0;text-align:left;margin-left:194.25pt;margin-top:-.85pt;width:14.25pt;height:14.25pt;rotation:-90;flip:y;z-index:251651072" o:allowincell="f" adj=",10812"/>
        </w:pict>
      </w:r>
      <w:r w:rsidR="002225A7">
        <w:rPr>
          <w:snapToGrid w:val="0"/>
          <w:sz w:val="24"/>
          <w:lang w:val="uk-UA"/>
        </w:rPr>
        <w:t xml:space="preserve">      1      2      3       4      5     6</w:t>
      </w:r>
    </w:p>
    <w:p w:rsidR="003F1382" w:rsidRDefault="002225A7">
      <w:pPr>
        <w:spacing w:before="1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де</w:t>
      </w:r>
      <w:r>
        <w:rPr>
          <w:snapToGrid w:val="0"/>
          <w:sz w:val="24"/>
          <w:lang w:val="uk-UA"/>
        </w:rPr>
        <w:tab/>
        <w:t xml:space="preserve">1 /ХХ-ХХ/ </w:t>
      </w:r>
      <w:r>
        <w:rPr>
          <w:snapToGrid w:val="0"/>
          <w:sz w:val="24"/>
          <w:lang w:val="uk-UA"/>
        </w:rPr>
        <w:tab/>
        <w:t>– числовий шифр кафедри, прийнятий у ВДТУ;</w:t>
      </w:r>
    </w:p>
    <w:p w:rsidR="003F1382" w:rsidRDefault="002225A7">
      <w:pPr>
        <w:spacing w:before="120"/>
        <w:ind w:firstLine="7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 xml:space="preserve">2 /XX/ </w:t>
      </w:r>
      <w:r>
        <w:rPr>
          <w:snapToGrid w:val="0"/>
          <w:sz w:val="24"/>
          <w:lang w:val="uk-UA"/>
        </w:rPr>
        <w:tab/>
        <w:t>– ДП чи ДР /дипломний проект або робота/;</w:t>
      </w:r>
    </w:p>
    <w:p w:rsidR="003F1382" w:rsidRDefault="002225A7">
      <w:pPr>
        <w:spacing w:before="120"/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3 /XXX/   – порядковий номер теми дипломного проекту /роботи/ в наказі, яким затверджені теми дипломних проектів /робіт/;</w:t>
      </w:r>
    </w:p>
    <w:p w:rsidR="003F1382" w:rsidRDefault="002225A7">
      <w:pPr>
        <w:spacing w:before="120"/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4 /XX/       – два символи для позначення складальних одиниць /від 01 до 99/;</w:t>
      </w:r>
    </w:p>
    <w:p w:rsidR="003F1382" w:rsidRDefault="002225A7">
      <w:pPr>
        <w:spacing w:before="120"/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5 /XXX/      – три символи для позначень простих складальних одиниць, що входять в основні складальні одиниці об'єкта дипломного проекту, за писані в специфікації складального креслення об'єкта /використовується один знак зліва від І до 9/, і порядкових номерів оригінальних деталей /два останніх знаки праворуч від 01 до 99/;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6 /XX/        – код неосновного конструкторського документа /ВС, СК, ПЗ, КЗ, ЕЗ, Е5 тощо/. Для схем позначення вибираються наступним чином: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Види схем: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електрична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Е;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автоматизації</w:t>
      </w:r>
      <w:r>
        <w:rPr>
          <w:snapToGrid w:val="0"/>
          <w:sz w:val="24"/>
          <w:lang w:val="uk-UA"/>
        </w:rPr>
        <w:tab/>
        <w:t>А;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гідравлічна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Г.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Типи схем: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структурна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1;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функціональна</w:t>
      </w:r>
      <w:r>
        <w:rPr>
          <w:snapToGrid w:val="0"/>
          <w:sz w:val="24"/>
          <w:lang w:val="uk-UA"/>
        </w:rPr>
        <w:tab/>
        <w:t>2;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принципова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3;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з’єднання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4;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підключення</w:t>
      </w:r>
      <w:r>
        <w:rPr>
          <w:snapToGrid w:val="0"/>
          <w:sz w:val="24"/>
          <w:lang w:val="uk-UA"/>
        </w:rPr>
        <w:tab/>
        <w:t>5;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загальна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6;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розміщення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7;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інші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8;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об’єднана</w:t>
      </w:r>
      <w:r>
        <w:rPr>
          <w:snapToGrid w:val="0"/>
          <w:sz w:val="24"/>
          <w:lang w:val="uk-UA"/>
        </w:rPr>
        <w:tab/>
      </w:r>
      <w:r>
        <w:rPr>
          <w:snapToGrid w:val="0"/>
          <w:sz w:val="24"/>
          <w:lang w:val="uk-UA"/>
        </w:rPr>
        <w:tab/>
        <w:t>0.</w:t>
      </w:r>
    </w:p>
    <w:p w:rsidR="003F1382" w:rsidRDefault="002225A7">
      <w:pPr>
        <w:ind w:left="2410" w:hanging="169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Наприклад, для схеми електричної принципової – Е3</w:t>
      </w:r>
    </w:p>
    <w:p w:rsidR="003F1382" w:rsidRDefault="002225A7">
      <w:pPr>
        <w:jc w:val="both"/>
        <w:rPr>
          <w:snapToGrid w:val="0"/>
          <w:sz w:val="24"/>
          <w:u w:val="single"/>
          <w:lang w:val="uk-UA"/>
        </w:rPr>
      </w:pPr>
      <w:r>
        <w:rPr>
          <w:snapToGrid w:val="0"/>
          <w:sz w:val="24"/>
          <w:u w:val="single"/>
          <w:lang w:val="uk-UA"/>
        </w:rPr>
        <w:t>Приклад позначень:</w:t>
      </w:r>
    </w:p>
    <w:p w:rsidR="003F1382" w:rsidRDefault="002225A7">
      <w:pPr>
        <w:ind w:firstLine="42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08-29.ДП.015.00.000 – специфікація складального креслення об'єкта дипломного проектування /основний конструкторський документ/;</w:t>
      </w:r>
    </w:p>
    <w:p w:rsidR="003F1382" w:rsidRDefault="002225A7">
      <w:pPr>
        <w:ind w:firstLine="4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08-29.ДП.015.00.000 ПЗ – пояснювальна записка;</w:t>
      </w:r>
    </w:p>
    <w:p w:rsidR="003F1382" w:rsidRDefault="002225A7">
      <w:pPr>
        <w:ind w:firstLine="42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 ДП.015.00.000 КЗ – принципова кінематична схема об'єкту, розробленого за темою проекту;</w:t>
      </w:r>
    </w:p>
    <w:p w:rsidR="003F1382" w:rsidRDefault="002225A7">
      <w:pPr>
        <w:ind w:firstLine="4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08-29.ДП.015.01.000 – специфікація основної складальної одиниці;</w:t>
      </w:r>
    </w:p>
    <w:p w:rsidR="003F1382" w:rsidRDefault="002225A7">
      <w:pPr>
        <w:ind w:firstLine="4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08-29.ДП.015.01.000 СК – складальне креслення основної складальної одиниці;</w:t>
      </w:r>
    </w:p>
    <w:p w:rsidR="003F1382" w:rsidRDefault="002225A7">
      <w:pPr>
        <w:ind w:firstLine="4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08-29.ДП.015.01.100 – специфікація простої складальної одиниці, що входить в основну;</w:t>
      </w:r>
    </w:p>
    <w:p w:rsidR="003F1382" w:rsidRDefault="002225A7">
      <w:pPr>
        <w:ind w:firstLine="42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08-29.ДП.015.01.100 СК – складальне креслення простої складальної одиниці;</w:t>
      </w:r>
    </w:p>
    <w:p w:rsidR="003F1382" w:rsidRDefault="002225A7">
      <w:pPr>
        <w:ind w:firstLine="42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 xml:space="preserve">08-29.ДП.015.00.001 – креслення деталі , що входить </w:t>
      </w:r>
      <w:r>
        <w:rPr>
          <w:snapToGrid w:val="0"/>
          <w:sz w:val="24"/>
          <w:u w:val="single"/>
          <w:lang w:val="uk-UA"/>
        </w:rPr>
        <w:t>безпосередньо</w:t>
      </w:r>
      <w:r>
        <w:rPr>
          <w:snapToGrid w:val="0"/>
          <w:sz w:val="24"/>
          <w:lang w:val="uk-UA"/>
        </w:rPr>
        <w:t xml:space="preserve"> в складальне креслення об'єкта дипломного проектування;</w:t>
      </w:r>
    </w:p>
    <w:p w:rsidR="003F1382" w:rsidRDefault="002225A7">
      <w:pPr>
        <w:ind w:firstLine="4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08-29.ДП.015.01.001 – креслення деталі, що входить в основну складальну одиницю;</w:t>
      </w:r>
    </w:p>
    <w:p w:rsidR="003F1382" w:rsidRDefault="002225A7">
      <w:pPr>
        <w:ind w:firstLine="420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08-29.Д1.015.01.101 – креслення деталі, що входить в просту складальну одиницю.</w:t>
      </w:r>
    </w:p>
    <w:p w:rsidR="003F1382" w:rsidRDefault="002225A7">
      <w:pPr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ab/>
        <w:t>Принципові схеми об'єкта дипломного проектування чи його складових частин обов'язково повинні мати перелік елементів, який у вигляді таблиці, оформленої згідно вимог відповідного стандарту, розміщується над основним надписом принципової схеми або випускається</w:t>
      </w:r>
      <w:r>
        <w:rPr>
          <w:b/>
          <w:snapToGrid w:val="0"/>
          <w:sz w:val="24"/>
          <w:lang w:val="uk-UA"/>
        </w:rPr>
        <w:t xml:space="preserve"> </w:t>
      </w:r>
      <w:r>
        <w:rPr>
          <w:snapToGrid w:val="0"/>
          <w:sz w:val="24"/>
          <w:lang w:val="uk-UA"/>
        </w:rPr>
        <w:t>як самостійний документ. При випускові переліка елементів як самостійного документа його умовний шифр складається із шифра схеми з добавленням перед позначенням неосновного конструкторського документа літери П, наприклад, для кінематичної схеми – 08-29.ДП.015.00.000 ПКЗ /...ПЕЗ – електрична принципова схема і т.п./. Перелік елементів записують в специфікацію складального креслення об'єкта дипломного проектування після схеми, до якої він випущений.</w:t>
      </w:r>
    </w:p>
    <w:p w:rsidR="003F1382" w:rsidRDefault="002225A7">
      <w:pPr>
        <w:pStyle w:val="21"/>
        <w:spacing w:line="240" w:lineRule="auto"/>
        <w:rPr>
          <w:sz w:val="24"/>
        </w:rPr>
      </w:pPr>
      <w:r>
        <w:rPr>
          <w:sz w:val="24"/>
        </w:rPr>
        <w:t>Схеми з'єднань /монтажні/ об'єкта дипломного проектування або його складових частин обов'язково повинні мати таблицю з'єднань, яка може розміщуватись над основним надписом схеми або випускатись як самостійний документ.</w:t>
      </w:r>
    </w:p>
    <w:p w:rsidR="003F1382" w:rsidRDefault="002225A7">
      <w:pPr>
        <w:ind w:firstLine="72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>Шифр таблиці з'єднань при випускові її як самостійного документа складається із шифра схеми з'єднань з добавленням перед позначенням неосновного конструкторського документа літери Т, наприклад, для гідравлічної схеми з'єднань – 08-29.ДП.015.00.000 ТГ4. Таблицю з'єднань записують в специфікацію після схеми, до якої вона /або замість схеми/ випущена.</w:t>
      </w:r>
      <w:bookmarkStart w:id="0" w:name="_GoBack"/>
      <w:bookmarkEnd w:id="0"/>
    </w:p>
    <w:sectPr w:rsidR="003F1382">
      <w:headerReference w:type="even" r:id="rId26"/>
      <w:headerReference w:type="default" r:id="rId27"/>
      <w:pgSz w:w="11907" w:h="16840" w:code="9"/>
      <w:pgMar w:top="567" w:right="567" w:bottom="567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82" w:rsidRDefault="002225A7">
      <w:r>
        <w:separator/>
      </w:r>
    </w:p>
  </w:endnote>
  <w:endnote w:type="continuationSeparator" w:id="0">
    <w:p w:rsidR="003F1382" w:rsidRDefault="0022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82" w:rsidRDefault="002225A7">
      <w:r>
        <w:separator/>
      </w:r>
    </w:p>
  </w:footnote>
  <w:footnote w:type="continuationSeparator" w:id="0">
    <w:p w:rsidR="003F1382" w:rsidRDefault="00222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82" w:rsidRDefault="002225A7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F1382" w:rsidRDefault="003F13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82" w:rsidRDefault="002225A7">
    <w:pPr>
      <w:pStyle w:val="a5"/>
      <w:framePr w:wrap="around" w:vAnchor="text" w:hAnchor="margin" w:xAlign="center" w:y="1"/>
      <w:rPr>
        <w:rStyle w:val="aa"/>
        <w:b/>
        <w:sz w:val="24"/>
      </w:rPr>
    </w:pPr>
    <w:r>
      <w:rPr>
        <w:rStyle w:val="aa"/>
        <w:b/>
        <w:sz w:val="24"/>
      </w:rPr>
      <w:fldChar w:fldCharType="begin"/>
    </w:r>
    <w:r>
      <w:rPr>
        <w:rStyle w:val="aa"/>
        <w:b/>
        <w:sz w:val="24"/>
      </w:rPr>
      <w:instrText xml:space="preserve">PAGE  </w:instrText>
    </w:r>
    <w:r>
      <w:rPr>
        <w:rStyle w:val="aa"/>
        <w:b/>
        <w:sz w:val="24"/>
      </w:rPr>
      <w:fldChar w:fldCharType="separate"/>
    </w:r>
    <w:r>
      <w:rPr>
        <w:rStyle w:val="aa"/>
        <w:b/>
        <w:noProof/>
        <w:sz w:val="24"/>
      </w:rPr>
      <w:t>24</w:t>
    </w:r>
    <w:r>
      <w:rPr>
        <w:rStyle w:val="aa"/>
        <w:b/>
        <w:sz w:val="24"/>
      </w:rPr>
      <w:fldChar w:fldCharType="end"/>
    </w:r>
  </w:p>
  <w:p w:rsidR="003F1382" w:rsidRDefault="003F13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12BAC"/>
    <w:multiLevelType w:val="multilevel"/>
    <w:tmpl w:val="6A7A50DE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85"/>
        </w:tabs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5"/>
        </w:tabs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5"/>
        </w:tabs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85"/>
        </w:tabs>
        <w:ind w:left="5685" w:hanging="2160"/>
      </w:pPr>
      <w:rPr>
        <w:rFonts w:hint="default"/>
      </w:rPr>
    </w:lvl>
  </w:abstractNum>
  <w:abstractNum w:abstractNumId="1">
    <w:nsid w:val="147B74CD"/>
    <w:multiLevelType w:val="singleLevel"/>
    <w:tmpl w:val="7A7C8A3A"/>
    <w:lvl w:ilvl="0">
      <w:start w:val="6"/>
      <w:numFmt w:val="upperLetter"/>
      <w:pStyle w:val="8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AD366D"/>
    <w:multiLevelType w:val="singleLevel"/>
    <w:tmpl w:val="64F6CD4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C60ADF"/>
    <w:multiLevelType w:val="hybridMultilevel"/>
    <w:tmpl w:val="E804A1B2"/>
    <w:lvl w:ilvl="0" w:tplc="4078C7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34EBB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3723E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7947C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84CF3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E28D4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ACAA8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5E8A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9A27A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7FA6898"/>
    <w:multiLevelType w:val="multilevel"/>
    <w:tmpl w:val="C3A053AC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79E34B27"/>
    <w:multiLevelType w:val="hybridMultilevel"/>
    <w:tmpl w:val="7362D7F4"/>
    <w:lvl w:ilvl="0" w:tplc="7D3AB4D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6227BE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96E23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CA2D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B2C2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15AE8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1493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35AA3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0AA5B9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5A7"/>
    <w:rsid w:val="002225A7"/>
    <w:rsid w:val="003F1382"/>
    <w:rsid w:val="00B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5"/>
    <o:shapelayout v:ext="edit">
      <o:idmap v:ext="edit" data="1"/>
    </o:shapelayout>
  </w:shapeDefaults>
  <w:decimalSymbol w:val=","/>
  <w:listSeparator w:val=";"/>
  <w15:chartTrackingRefBased/>
  <w15:docId w15:val="{AB163C86-6518-4237-81EE-C3ABAC8C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lang w:val="uk-U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left="860" w:hanging="860"/>
      <w:jc w:val="center"/>
      <w:outlineLvl w:val="2"/>
    </w:pPr>
    <w:rPr>
      <w:i/>
      <w:lang w:val="uk-UA" w:eastAsia="uk-UA"/>
    </w:rPr>
  </w:style>
  <w:style w:type="paragraph" w:styleId="4">
    <w:name w:val="heading 4"/>
    <w:basedOn w:val="a"/>
    <w:next w:val="a"/>
    <w:qFormat/>
    <w:pPr>
      <w:keepNext/>
      <w:widowControl w:val="0"/>
      <w:spacing w:line="360" w:lineRule="auto"/>
      <w:jc w:val="center"/>
      <w:outlineLvl w:val="3"/>
    </w:pPr>
    <w:rPr>
      <w:i/>
      <w:lang w:val="uk-UA" w:eastAsia="uk-UA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spacing w:line="360" w:lineRule="auto"/>
      <w:ind w:left="4820"/>
      <w:jc w:val="both"/>
      <w:outlineLvl w:val="5"/>
    </w:pPr>
    <w:rPr>
      <w:lang w:val="uk-UA" w:eastAsia="uk-UA"/>
    </w:rPr>
  </w:style>
  <w:style w:type="paragraph" w:styleId="7">
    <w:name w:val="heading 7"/>
    <w:basedOn w:val="a"/>
    <w:next w:val="a"/>
    <w:qFormat/>
    <w:pPr>
      <w:keepNext/>
      <w:widowControl w:val="0"/>
      <w:spacing w:line="360" w:lineRule="auto"/>
      <w:jc w:val="center"/>
      <w:outlineLvl w:val="6"/>
    </w:pPr>
    <w:rPr>
      <w:sz w:val="32"/>
      <w:lang w:val="uk-UA" w:eastAsia="uk-UA"/>
    </w:rPr>
  </w:style>
  <w:style w:type="paragraph" w:styleId="80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spacing w:line="360" w:lineRule="auto"/>
      <w:jc w:val="both"/>
      <w:outlineLvl w:val="0"/>
    </w:pPr>
    <w:rPr>
      <w:lang w:val="uk-UA"/>
    </w:rPr>
  </w:style>
  <w:style w:type="paragraph" w:customStyle="1" w:styleId="20">
    <w:name w:val="заголовок 2"/>
    <w:basedOn w:val="a"/>
    <w:next w:val="a"/>
    <w:pPr>
      <w:keepNext/>
      <w:spacing w:line="360" w:lineRule="auto"/>
      <w:ind w:left="709"/>
      <w:outlineLvl w:val="1"/>
    </w:pPr>
    <w:rPr>
      <w:b/>
      <w:lang w:val="uk-UA"/>
    </w:rPr>
  </w:style>
  <w:style w:type="paragraph" w:customStyle="1" w:styleId="30">
    <w:name w:val="заголовок 3"/>
    <w:basedOn w:val="a"/>
    <w:next w:val="a"/>
    <w:pPr>
      <w:keepNext/>
      <w:spacing w:line="360" w:lineRule="auto"/>
      <w:ind w:left="709"/>
      <w:outlineLvl w:val="2"/>
    </w:pPr>
    <w:rPr>
      <w:lang w:val="uk-UA"/>
    </w:rPr>
  </w:style>
  <w:style w:type="paragraph" w:customStyle="1" w:styleId="40">
    <w:name w:val="заголовок 4"/>
    <w:basedOn w:val="a"/>
    <w:next w:val="a"/>
    <w:pPr>
      <w:keepNext/>
      <w:spacing w:line="360" w:lineRule="auto"/>
      <w:jc w:val="center"/>
      <w:outlineLvl w:val="3"/>
    </w:pPr>
    <w:rPr>
      <w:b/>
      <w:sz w:val="72"/>
      <w:lang w:val="uk-UA"/>
    </w:rPr>
  </w:style>
  <w:style w:type="paragraph" w:customStyle="1" w:styleId="50">
    <w:name w:val="заголовок 5"/>
    <w:basedOn w:val="a"/>
    <w:next w:val="a"/>
    <w:pPr>
      <w:keepNext/>
      <w:numPr>
        <w:ilvl w:val="12"/>
      </w:numPr>
      <w:spacing w:line="360" w:lineRule="auto"/>
      <w:ind w:left="709"/>
      <w:jc w:val="both"/>
      <w:outlineLvl w:val="4"/>
    </w:pPr>
    <w:rPr>
      <w:lang w:val="uk-UA"/>
    </w:rPr>
  </w:style>
  <w:style w:type="paragraph" w:customStyle="1" w:styleId="60">
    <w:name w:val="заголовок 6"/>
    <w:basedOn w:val="a"/>
    <w:next w:val="a"/>
    <w:pPr>
      <w:keepNext/>
      <w:ind w:left="720"/>
      <w:outlineLvl w:val="5"/>
    </w:pPr>
    <w:rPr>
      <w:lang w:val="uk-UA"/>
    </w:rPr>
  </w:style>
  <w:style w:type="paragraph" w:customStyle="1" w:styleId="70">
    <w:name w:val="заголовок 7"/>
    <w:basedOn w:val="a"/>
    <w:next w:val="a"/>
    <w:pPr>
      <w:keepNext/>
      <w:spacing w:line="360" w:lineRule="auto"/>
      <w:ind w:firstLine="709"/>
      <w:jc w:val="both"/>
      <w:outlineLvl w:val="6"/>
    </w:pPr>
    <w:rPr>
      <w:b/>
      <w:lang w:val="uk-UA"/>
    </w:rPr>
  </w:style>
  <w:style w:type="paragraph" w:customStyle="1" w:styleId="8">
    <w:name w:val="заголовок 8"/>
    <w:basedOn w:val="a"/>
    <w:next w:val="a"/>
    <w:pPr>
      <w:keepNext/>
      <w:numPr>
        <w:numId w:val="1"/>
      </w:numPr>
      <w:spacing w:line="360" w:lineRule="auto"/>
      <w:jc w:val="both"/>
      <w:outlineLvl w:val="7"/>
    </w:pPr>
    <w:rPr>
      <w:lang w:val="uk-UA"/>
    </w:rPr>
  </w:style>
  <w:style w:type="paragraph" w:customStyle="1" w:styleId="90">
    <w:name w:val="заголовок 9"/>
    <w:basedOn w:val="a"/>
    <w:next w:val="a"/>
    <w:pPr>
      <w:keepNext/>
      <w:jc w:val="right"/>
      <w:outlineLvl w:val="8"/>
    </w:pPr>
    <w:rPr>
      <w:lang w:val="uk-UA"/>
    </w:rPr>
  </w:style>
  <w:style w:type="character" w:customStyle="1" w:styleId="a3">
    <w:name w:val="Основной шрифт"/>
  </w:style>
  <w:style w:type="paragraph" w:styleId="a4">
    <w:name w:val="Title"/>
    <w:basedOn w:val="a"/>
    <w:qFormat/>
    <w:pPr>
      <w:spacing w:line="360" w:lineRule="auto"/>
      <w:jc w:val="center"/>
    </w:pPr>
    <w:rPr>
      <w:b/>
      <w:sz w:val="32"/>
      <w:lang w:val="uk-UA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  <w:rPr>
      <w:sz w:val="20"/>
      <w:lang w:val="uk-UA"/>
    </w:rPr>
  </w:style>
  <w:style w:type="character" w:customStyle="1" w:styleId="a6">
    <w:name w:val="номер страницы"/>
    <w:basedOn w:val="a3"/>
  </w:style>
  <w:style w:type="paragraph" w:styleId="a7">
    <w:name w:val="Body Text Indent"/>
    <w:basedOn w:val="a"/>
    <w:semiHidden/>
    <w:pPr>
      <w:spacing w:line="360" w:lineRule="auto"/>
      <w:ind w:firstLine="709"/>
    </w:pPr>
    <w:rPr>
      <w:b/>
      <w:lang w:val="uk-UA"/>
    </w:rPr>
  </w:style>
  <w:style w:type="paragraph" w:styleId="21">
    <w:name w:val="Body Text Indent 2"/>
    <w:basedOn w:val="a"/>
    <w:semiHidden/>
    <w:pPr>
      <w:spacing w:line="360" w:lineRule="auto"/>
      <w:ind w:firstLine="720"/>
      <w:jc w:val="both"/>
    </w:pPr>
    <w:rPr>
      <w:lang w:val="uk-UA"/>
    </w:rPr>
  </w:style>
  <w:style w:type="paragraph" w:styleId="31">
    <w:name w:val="Body Text Indent 3"/>
    <w:basedOn w:val="a"/>
    <w:semiHidden/>
    <w:pPr>
      <w:spacing w:line="360" w:lineRule="auto"/>
      <w:ind w:firstLine="709"/>
      <w:jc w:val="both"/>
    </w:pPr>
    <w:rPr>
      <w:lang w:val="uk-UA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  <w:rPr>
      <w:sz w:val="20"/>
      <w:lang w:val="uk-UA"/>
    </w:rPr>
  </w:style>
  <w:style w:type="paragraph" w:styleId="a9">
    <w:name w:val="Body Text"/>
    <w:basedOn w:val="a"/>
    <w:semiHidden/>
    <w:pPr>
      <w:spacing w:line="360" w:lineRule="auto"/>
      <w:jc w:val="both"/>
    </w:pPr>
    <w:rPr>
      <w:lang w:val="uk-UA"/>
    </w:r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10706</Words>
  <Characters>61026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.</vt:lpstr>
    </vt:vector>
  </TitlesOfParts>
  <Company>FAKSU</Company>
  <LinksUpToDate>false</LinksUpToDate>
  <CharactersWithSpaces>71589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Igor Dranchuk</dc:creator>
  <cp:keywords/>
  <cp:lastModifiedBy>admin</cp:lastModifiedBy>
  <cp:revision>2</cp:revision>
  <cp:lastPrinted>1998-07-12T14:11:00Z</cp:lastPrinted>
  <dcterms:created xsi:type="dcterms:W3CDTF">2014-02-03T19:02:00Z</dcterms:created>
  <dcterms:modified xsi:type="dcterms:W3CDTF">2014-02-03T19:02:00Z</dcterms:modified>
</cp:coreProperties>
</file>