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2D" w:rsidRPr="009D30DF" w:rsidRDefault="003B722D" w:rsidP="00414905">
      <w:pPr>
        <w:pStyle w:val="1"/>
        <w:rPr>
          <w:lang w:val="uk-UA"/>
        </w:rPr>
      </w:pPr>
      <w:r w:rsidRPr="009D30DF">
        <w:rPr>
          <w:lang w:val="uk-UA"/>
        </w:rPr>
        <w:t>Модернізм</w:t>
      </w:r>
    </w:p>
    <w:p w:rsidR="00414905" w:rsidRPr="009D30DF" w:rsidRDefault="00414905" w:rsidP="00414905">
      <w:pPr>
        <w:rPr>
          <w:lang w:val="uk-UA" w:eastAsia="en-US"/>
        </w:rPr>
      </w:pPr>
    </w:p>
    <w:p w:rsidR="00E41A58" w:rsidRPr="009D30DF" w:rsidRDefault="00E41A58" w:rsidP="00414905">
      <w:pPr>
        <w:pStyle w:val="a5"/>
        <w:tabs>
          <w:tab w:val="left" w:pos="726"/>
        </w:tabs>
        <w:spacing w:before="0"/>
        <w:ind w:right="0" w:firstLine="709"/>
        <w:rPr>
          <w:b/>
          <w:i/>
          <w:snapToGrid w:val="0"/>
          <w:lang w:val="uk-UA"/>
        </w:rPr>
      </w:pPr>
      <w:r w:rsidRPr="009D30DF">
        <w:rPr>
          <w:b/>
          <w:i/>
          <w:lang w:val="uk-UA"/>
        </w:rPr>
        <w:t>МОДЕРНІЗМ</w:t>
      </w:r>
      <w:r w:rsidR="00414905" w:rsidRPr="009D30DF">
        <w:rPr>
          <w:b/>
          <w:i/>
          <w:lang w:val="uk-UA"/>
        </w:rPr>
        <w:t xml:space="preserve"> (</w:t>
      </w:r>
      <w:r w:rsidRPr="009D30DF">
        <w:rPr>
          <w:b/>
          <w:i/>
          <w:lang w:val="uk-UA"/>
        </w:rPr>
        <w:t>МОДЕРН</w:t>
      </w:r>
      <w:r w:rsidR="00414905" w:rsidRPr="009D30DF">
        <w:rPr>
          <w:b/>
          <w:i/>
          <w:lang w:val="uk-UA"/>
        </w:rPr>
        <w:t>) (</w:t>
      </w:r>
      <w:r w:rsidRPr="009D30DF">
        <w:rPr>
          <w:lang w:val="uk-UA"/>
        </w:rPr>
        <w:t>фр.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modernismе,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moderne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новітній,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сучасний</w:t>
      </w:r>
      <w:r w:rsidR="00414905" w:rsidRPr="009D30DF">
        <w:rPr>
          <w:lang w:val="uk-UA"/>
        </w:rPr>
        <w:t xml:space="preserve">) - </w:t>
      </w:r>
      <w:r w:rsidRPr="009D30DF">
        <w:rPr>
          <w:snapToGrid w:val="0"/>
          <w:lang w:val="uk-UA"/>
        </w:rPr>
        <w:t>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широкому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розумінні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означає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сукупність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стилів,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напрямків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європейській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американській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художніх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культурах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кінця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ХІХ</w:t>
      </w:r>
      <w:r w:rsid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-</w:t>
      </w:r>
      <w:r w:rsid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початку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ст.,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яким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lang w:val="uk-UA"/>
        </w:rPr>
        <w:t>притаманно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заперечення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старого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традиційного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мистецтва,</w:t>
      </w:r>
      <w:r w:rsidR="00414905" w:rsidRPr="009D30DF">
        <w:rPr>
          <w:lang w:val="uk-UA"/>
        </w:rPr>
        <w:t xml:space="preserve"> </w:t>
      </w:r>
      <w:r w:rsidRPr="009D30DF">
        <w:rPr>
          <w:snapToGrid w:val="0"/>
          <w:lang w:val="uk-UA"/>
        </w:rPr>
        <w:t>відхід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культурних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цінностей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XVIII-XIX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вузькому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значенні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стиль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художній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культурі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початку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ст.,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який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прагнув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прикрашування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середовища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“мистецтво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дрібничок”</w:t>
      </w:r>
      <w:r w:rsidR="00414905" w:rsidRPr="009D30DF">
        <w:rPr>
          <w:i/>
          <w:snapToGrid w:val="0"/>
          <w:lang w:val="uk-UA"/>
        </w:rPr>
        <w:t>).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Модерн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був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частково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визначений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символізмом</w:t>
      </w:r>
      <w:r w:rsidRPr="009D30DF">
        <w:rPr>
          <w:snapToGrid w:val="0"/>
          <w:lang w:val="uk-UA"/>
        </w:rPr>
        <w:t>,</w:t>
      </w:r>
      <w:r w:rsidR="00414905" w:rsidRPr="009D30DF">
        <w:rPr>
          <w:b/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поєднував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європейські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східні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традиції.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Для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новаторів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важливо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що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сказати,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як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сказати.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Модерністська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модель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постулює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ідеї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хаосу,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випадковості,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неможливості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упорядкування.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поєднав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такі</w:t>
      </w:r>
      <w:r w:rsidR="00414905" w:rsidRPr="009D30DF">
        <w:rPr>
          <w:lang w:val="uk-UA"/>
        </w:rPr>
        <w:t xml:space="preserve"> </w:t>
      </w:r>
      <w:r w:rsidRPr="009D30DF">
        <w:rPr>
          <w:i/>
          <w:snapToGrid w:val="0"/>
          <w:lang w:val="uk-UA"/>
        </w:rPr>
        <w:t>естетичні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напрямки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i/>
          <w:snapToGrid w:val="0"/>
          <w:lang w:val="uk-UA"/>
        </w:rPr>
        <w:t>кубізм,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імажинізм,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футуризм,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сюрреалізм,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експресіонізм,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абстракціонізм.</w:t>
      </w:r>
    </w:p>
    <w:p w:rsidR="00E41A58" w:rsidRPr="009D30DF" w:rsidRDefault="00E41A58" w:rsidP="00414905">
      <w:pPr>
        <w:tabs>
          <w:tab w:val="left" w:pos="726"/>
        </w:tabs>
        <w:rPr>
          <w:lang w:val="uk-UA"/>
        </w:rPr>
      </w:pPr>
      <w:r w:rsidRPr="009D30DF">
        <w:rPr>
          <w:b/>
          <w:iCs/>
          <w:snapToGrid w:val="0"/>
          <w:lang w:val="uk-UA"/>
        </w:rPr>
        <w:t>Витоки</w:t>
      </w:r>
      <w:r w:rsidR="00414905" w:rsidRPr="009D30DF">
        <w:rPr>
          <w:iCs/>
          <w:snapToGrid w:val="0"/>
          <w:lang w:val="uk-UA"/>
        </w:rPr>
        <w:t xml:space="preserve"> </w:t>
      </w:r>
      <w:r w:rsidRPr="009D30DF">
        <w:rPr>
          <w:b/>
          <w:iCs/>
          <w:snapToGrid w:val="0"/>
          <w:lang w:val="uk-UA"/>
        </w:rPr>
        <w:t>модернізму.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bCs/>
          <w:i/>
          <w:iCs/>
          <w:snapToGrid w:val="0"/>
          <w:lang w:val="uk-UA"/>
        </w:rPr>
        <w:t>Соціальні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розвиток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індустріальної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цивілізації</w:t>
      </w:r>
      <w:r w:rsidR="00414905" w:rsidRPr="009D30DF">
        <w:rPr>
          <w:snapToGrid w:val="0"/>
          <w:lang w:val="uk-UA"/>
        </w:rPr>
        <w:t xml:space="preserve">; </w:t>
      </w:r>
      <w:r w:rsidRPr="009D30DF">
        <w:rPr>
          <w:snapToGrid w:val="0"/>
          <w:lang w:val="uk-UA"/>
        </w:rPr>
        <w:t>конфлікт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між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особистістю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суспільством.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Філософські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песимізм,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ірраціоналізм</w:t>
      </w:r>
      <w:r w:rsidRPr="009D30DF">
        <w:rPr>
          <w:snapToGrid w:val="0"/>
          <w:lang w:val="uk-UA"/>
        </w:rPr>
        <w:t>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індивідуалізм,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еклектика,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відмова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систематичного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мислення.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Культурні</w:t>
      </w:r>
      <w:r w:rsidR="00414905" w:rsidRPr="009D30DF">
        <w:rPr>
          <w:b/>
          <w:i/>
          <w:snapToGrid w:val="0"/>
          <w:lang w:val="uk-UA"/>
        </w:rPr>
        <w:t xml:space="preserve"> - </w:t>
      </w:r>
      <w:r w:rsidRPr="009D30DF">
        <w:rPr>
          <w:i/>
          <w:snapToGrid w:val="0"/>
          <w:lang w:val="uk-UA"/>
        </w:rPr>
        <w:t>криза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культури</w:t>
      </w:r>
      <w:r w:rsidRPr="009D30DF">
        <w:rPr>
          <w:b/>
          <w:i/>
          <w:snapToGrid w:val="0"/>
          <w:lang w:val="uk-UA"/>
        </w:rPr>
        <w:t>,</w:t>
      </w:r>
      <w:r w:rsidR="00414905" w:rsidRPr="009D30DF">
        <w:rPr>
          <w:b/>
          <w:i/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вираження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абсурдності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буття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новими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засобами,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проголошення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переваги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мистецтва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реальністю.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Наукові</w:t>
      </w:r>
      <w:r w:rsidR="00414905" w:rsidRPr="009D30DF">
        <w:rPr>
          <w:b/>
          <w:i/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природознавстві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домінує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принцип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відносності,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компліментарності</w:t>
      </w:r>
      <w:r w:rsidR="00414905" w:rsidRPr="009D30DF">
        <w:rPr>
          <w:snapToGrid w:val="0"/>
          <w:lang w:val="uk-UA"/>
        </w:rPr>
        <w:t xml:space="preserve">; </w:t>
      </w:r>
      <w:r w:rsidRPr="009D30DF">
        <w:rPr>
          <w:snapToGrid w:val="0"/>
          <w:lang w:val="uk-UA"/>
        </w:rPr>
        <w:t>п</w:t>
      </w:r>
      <w:r w:rsidRPr="009D30DF">
        <w:rPr>
          <w:lang w:val="uk-UA"/>
        </w:rPr>
        <w:t>люралістичність,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нелінійність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картини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некласичність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світу.</w:t>
      </w:r>
    </w:p>
    <w:p w:rsidR="00E41A58" w:rsidRPr="009D30DF" w:rsidRDefault="00E41A58" w:rsidP="00414905">
      <w:pPr>
        <w:tabs>
          <w:tab w:val="left" w:pos="726"/>
        </w:tabs>
        <w:rPr>
          <w:snapToGrid w:val="0"/>
          <w:lang w:val="uk-UA"/>
        </w:rPr>
      </w:pPr>
      <w:r w:rsidRPr="009D30DF">
        <w:rPr>
          <w:b/>
          <w:iCs/>
          <w:snapToGrid w:val="0"/>
          <w:lang w:val="uk-UA"/>
        </w:rPr>
        <w:t>Світоглядні</w:t>
      </w:r>
      <w:r w:rsidR="00414905" w:rsidRPr="009D30DF">
        <w:rPr>
          <w:b/>
          <w:iCs/>
          <w:snapToGrid w:val="0"/>
          <w:lang w:val="uk-UA"/>
        </w:rPr>
        <w:t xml:space="preserve"> </w:t>
      </w:r>
      <w:r w:rsidRPr="009D30DF">
        <w:rPr>
          <w:b/>
          <w:iCs/>
          <w:snapToGrid w:val="0"/>
          <w:lang w:val="uk-UA"/>
        </w:rPr>
        <w:t>засади</w:t>
      </w:r>
      <w:r w:rsidR="00414905" w:rsidRPr="009D30DF">
        <w:rPr>
          <w:b/>
          <w:iCs/>
          <w:snapToGrid w:val="0"/>
          <w:lang w:val="uk-UA"/>
        </w:rPr>
        <w:t xml:space="preserve"> </w:t>
      </w:r>
      <w:r w:rsidRPr="009D30DF">
        <w:rPr>
          <w:b/>
          <w:iCs/>
          <w:snapToGrid w:val="0"/>
          <w:lang w:val="uk-UA"/>
        </w:rPr>
        <w:t>модерну.</w:t>
      </w:r>
      <w:r w:rsidR="00414905" w:rsidRPr="009D30DF">
        <w:rPr>
          <w:b/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Інтуїтивізм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А.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Бергсон,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Н.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Лоський</w:t>
      </w:r>
      <w:r w:rsidR="00414905" w:rsidRPr="009D30DF">
        <w:rPr>
          <w:i/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філософський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напрямок,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що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доводив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можливість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осягнути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природу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явищ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завдяки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розуму,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через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інтуїцію.</w:t>
      </w:r>
      <w:r w:rsidR="00414905" w:rsidRPr="009D30DF">
        <w:rPr>
          <w:b/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Прагматизм</w:t>
      </w:r>
      <w:r w:rsidR="00414905" w:rsidRPr="009D30DF">
        <w:rPr>
          <w:b/>
          <w:i/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У.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Джеймс</w:t>
      </w:r>
      <w:r w:rsidR="00414905" w:rsidRPr="009D30DF">
        <w:rPr>
          <w:i/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філософське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вчення,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згідно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яким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ідея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набуває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змісту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лише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своїх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практичних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наслідках,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навпаки,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реальний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світ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здійснюється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лише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через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плин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свідомості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“свідомість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тече</w:t>
      </w:r>
      <w:r w:rsidRPr="009D30DF">
        <w:rPr>
          <w:snapToGrid w:val="0"/>
          <w:lang w:val="uk-UA"/>
        </w:rPr>
        <w:t>”</w:t>
      </w:r>
      <w:r w:rsidR="00414905" w:rsidRPr="009D30DF">
        <w:rPr>
          <w:i/>
          <w:snapToGrid w:val="0"/>
          <w:lang w:val="uk-UA"/>
        </w:rPr>
        <w:t>).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bCs/>
          <w:i/>
          <w:iCs/>
          <w:snapToGrid w:val="0"/>
          <w:lang w:val="uk-UA"/>
        </w:rPr>
        <w:t>Екзистенціалізм</w:t>
      </w:r>
      <w:r w:rsidR="00414905" w:rsidRPr="009D30DF">
        <w:rPr>
          <w:b/>
          <w:bCs/>
          <w:i/>
          <w:iCs/>
          <w:snapToGrid w:val="0"/>
          <w:lang w:val="uk-UA"/>
        </w:rPr>
        <w:t xml:space="preserve"> (</w:t>
      </w:r>
      <w:r w:rsidRPr="009D30DF">
        <w:rPr>
          <w:bCs/>
          <w:iCs/>
          <w:snapToGrid w:val="0"/>
          <w:lang w:val="uk-UA"/>
        </w:rPr>
        <w:t>від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“екзистенція”</w:t>
      </w:r>
      <w:r w:rsidR="00414905" w:rsidRPr="009D30DF">
        <w:rPr>
          <w:bCs/>
          <w:iCs/>
          <w:snapToGrid w:val="0"/>
          <w:lang w:val="uk-UA"/>
        </w:rPr>
        <w:t xml:space="preserve"> - </w:t>
      </w:r>
      <w:r w:rsidRPr="009D30DF">
        <w:rPr>
          <w:bCs/>
          <w:iCs/>
          <w:snapToGrid w:val="0"/>
          <w:lang w:val="uk-UA"/>
        </w:rPr>
        <w:t>існування</w:t>
      </w:r>
      <w:r w:rsidR="00414905" w:rsidRPr="009D30DF">
        <w:rPr>
          <w:bCs/>
          <w:iCs/>
          <w:snapToGrid w:val="0"/>
          <w:lang w:val="uk-UA"/>
        </w:rPr>
        <w:t>) (</w:t>
      </w:r>
      <w:r w:rsidRPr="009D30DF">
        <w:rPr>
          <w:bCs/>
          <w:i/>
          <w:iCs/>
          <w:snapToGrid w:val="0"/>
          <w:lang w:val="uk-UA"/>
        </w:rPr>
        <w:t>А.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Камю,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Ж</w:t>
      </w:r>
      <w:r w:rsidR="00414905" w:rsidRPr="009D30DF">
        <w:rPr>
          <w:bCs/>
          <w:i/>
          <w:iCs/>
          <w:snapToGrid w:val="0"/>
          <w:lang w:val="uk-UA"/>
        </w:rPr>
        <w:t>. -</w:t>
      </w:r>
      <w:r w:rsidRPr="009D30DF">
        <w:rPr>
          <w:bCs/>
          <w:i/>
          <w:iCs/>
          <w:snapToGrid w:val="0"/>
          <w:lang w:val="uk-UA"/>
        </w:rPr>
        <w:t>П.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Сартр,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М.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Хайдеггер,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С.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К’йоркегор</w:t>
      </w:r>
      <w:r w:rsidRPr="009D30DF">
        <w:rPr>
          <w:bCs/>
          <w:i/>
          <w:iCs/>
          <w:snapToGrid w:val="0"/>
          <w:lang w:val="uk-UA"/>
        </w:rPr>
        <w:t>,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К.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Ясперс,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М.</w:t>
      </w:r>
      <w:r w:rsidR="00414905" w:rsidRPr="009D30DF">
        <w:rPr>
          <w:bCs/>
          <w:i/>
          <w:iCs/>
          <w:snapToGrid w:val="0"/>
          <w:lang w:val="uk-UA"/>
        </w:rPr>
        <w:t xml:space="preserve"> </w:t>
      </w:r>
      <w:r w:rsidRPr="009D30DF">
        <w:rPr>
          <w:bCs/>
          <w:i/>
          <w:iCs/>
          <w:snapToGrid w:val="0"/>
          <w:lang w:val="uk-UA"/>
        </w:rPr>
        <w:t>Бердяєв</w:t>
      </w:r>
      <w:r w:rsidR="00414905" w:rsidRPr="009D30DF">
        <w:rPr>
          <w:bCs/>
          <w:i/>
          <w:iCs/>
          <w:snapToGrid w:val="0"/>
          <w:lang w:val="uk-UA"/>
        </w:rPr>
        <w:t xml:space="preserve">) - </w:t>
      </w:r>
      <w:r w:rsidRPr="009D30DF">
        <w:rPr>
          <w:bCs/>
          <w:iCs/>
          <w:snapToGrid w:val="0"/>
          <w:lang w:val="uk-UA"/>
        </w:rPr>
        <w:t>філософський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світогляд,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який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затверджує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унікальність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існування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світу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людської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суб’єктивності</w:t>
      </w:r>
      <w:r w:rsidR="00414905" w:rsidRPr="009D30DF">
        <w:rPr>
          <w:bCs/>
          <w:iCs/>
          <w:snapToGrid w:val="0"/>
          <w:lang w:val="uk-UA"/>
        </w:rPr>
        <w:t xml:space="preserve">; </w:t>
      </w:r>
      <w:r w:rsidRPr="009D30DF">
        <w:rPr>
          <w:bCs/>
          <w:iCs/>
          <w:snapToGrid w:val="0"/>
          <w:lang w:val="uk-UA"/>
        </w:rPr>
        <w:t>концепція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людини,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яка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сама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собі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створює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норми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поведінки,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виходячи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зі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свого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душевного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ладу</w:t>
      </w:r>
      <w:r w:rsidR="00414905" w:rsidRPr="009D30DF">
        <w:rPr>
          <w:bCs/>
          <w:iCs/>
          <w:snapToGrid w:val="0"/>
          <w:lang w:val="uk-UA"/>
        </w:rPr>
        <w:t xml:space="preserve">: </w:t>
      </w:r>
      <w:r w:rsidRPr="009D30DF">
        <w:rPr>
          <w:bCs/>
          <w:iCs/>
          <w:snapToGrid w:val="0"/>
          <w:lang w:val="uk-UA"/>
        </w:rPr>
        <w:t>у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світі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немає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надії,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майбутнього,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людина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живе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лише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Cs/>
          <w:iCs/>
          <w:snapToGrid w:val="0"/>
          <w:lang w:val="uk-UA"/>
        </w:rPr>
        <w:t>сьогодні.</w:t>
      </w:r>
      <w:r w:rsidR="00414905" w:rsidRPr="009D30DF">
        <w:rPr>
          <w:bCs/>
          <w:iCs/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Ніцшеанство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Ф.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Ніцше</w:t>
      </w:r>
      <w:r w:rsidR="00414905" w:rsidRPr="009D30DF">
        <w:rPr>
          <w:i/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філософія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надлюдини.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Психоаналіз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З.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Фрейд,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К.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Юнг</w:t>
      </w:r>
      <w:r w:rsidR="00414905" w:rsidRPr="009D30DF">
        <w:rPr>
          <w:i/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індивідуальне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несвідоме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рушійна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сила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людини</w:t>
      </w:r>
      <w:r w:rsidR="00414905" w:rsidRPr="009D30DF">
        <w:rPr>
          <w:snapToGrid w:val="0"/>
          <w:lang w:val="uk-UA"/>
        </w:rPr>
        <w:t xml:space="preserve">; </w:t>
      </w:r>
      <w:r w:rsidRPr="009D30DF">
        <w:rPr>
          <w:snapToGrid w:val="0"/>
          <w:lang w:val="uk-UA"/>
        </w:rPr>
        <w:t>вплив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колективного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несвідомого.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Феноменологія</w:t>
      </w:r>
      <w:r w:rsidR="00414905" w:rsidRPr="009D30DF">
        <w:rPr>
          <w:i/>
          <w:snapToGrid w:val="0"/>
          <w:lang w:val="uk-UA"/>
        </w:rPr>
        <w:t xml:space="preserve"> (</w:t>
      </w:r>
      <w:r w:rsidRPr="009D30DF">
        <w:rPr>
          <w:i/>
          <w:snapToGrid w:val="0"/>
          <w:lang w:val="uk-UA"/>
        </w:rPr>
        <w:t>Е.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Гусерль</w:t>
      </w:r>
      <w:r w:rsidR="00414905" w:rsidRPr="009D30DF">
        <w:rPr>
          <w:i/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духовні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“сутності</w:t>
      </w:r>
      <w:r w:rsidR="00414905" w:rsidRPr="009D30DF">
        <w:rPr>
          <w:snapToGrid w:val="0"/>
          <w:lang w:val="uk-UA"/>
        </w:rPr>
        <w:t xml:space="preserve">" </w:t>
      </w:r>
      <w:r w:rsidRPr="009D30DF">
        <w:rPr>
          <w:snapToGrid w:val="0"/>
          <w:lang w:val="uk-UA"/>
        </w:rPr>
        <w:t>свідомості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незалежні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реального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існування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чуттєвого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досвіду.</w:t>
      </w:r>
    </w:p>
    <w:p w:rsidR="00414905" w:rsidRPr="009D30DF" w:rsidRDefault="00E41A58" w:rsidP="00414905">
      <w:pPr>
        <w:pStyle w:val="a5"/>
        <w:tabs>
          <w:tab w:val="left" w:pos="726"/>
        </w:tabs>
        <w:spacing w:before="0"/>
        <w:ind w:right="0" w:firstLine="709"/>
        <w:rPr>
          <w:snapToGrid w:val="0"/>
          <w:lang w:val="uk-UA"/>
        </w:rPr>
      </w:pPr>
      <w:r w:rsidRPr="009D30DF">
        <w:rPr>
          <w:b/>
          <w:i/>
          <w:snapToGrid w:val="0"/>
          <w:lang w:val="uk-UA"/>
        </w:rPr>
        <w:t>Ознаки</w:t>
      </w:r>
      <w:r w:rsidR="00414905" w:rsidRPr="009D30DF">
        <w:rPr>
          <w:b/>
          <w:i/>
          <w:snapToGrid w:val="0"/>
          <w:lang w:val="uk-UA"/>
        </w:rPr>
        <w:t xml:space="preserve"> </w:t>
      </w:r>
      <w:r w:rsidRPr="009D30DF">
        <w:rPr>
          <w:b/>
          <w:i/>
          <w:snapToGrid w:val="0"/>
          <w:lang w:val="uk-UA"/>
        </w:rPr>
        <w:t>модернізму</w:t>
      </w:r>
      <w:r w:rsidR="00414905" w:rsidRPr="009D30DF">
        <w:rPr>
          <w:snapToGrid w:val="0"/>
          <w:lang w:val="uk-UA"/>
        </w:rPr>
        <w:t>:</w:t>
      </w:r>
    </w:p>
    <w:p w:rsidR="00414905" w:rsidRPr="009D30DF" w:rsidRDefault="00E41A58" w:rsidP="00414905">
      <w:pPr>
        <w:pStyle w:val="a5"/>
        <w:numPr>
          <w:ilvl w:val="0"/>
          <w:numId w:val="1"/>
        </w:numPr>
        <w:tabs>
          <w:tab w:val="clear" w:pos="1440"/>
          <w:tab w:val="left" w:pos="726"/>
        </w:tabs>
        <w:spacing w:before="0"/>
        <w:ind w:left="0" w:right="0" w:firstLine="709"/>
        <w:rPr>
          <w:snapToGrid w:val="0"/>
          <w:lang w:val="uk-UA"/>
        </w:rPr>
      </w:pPr>
      <w:r w:rsidRPr="009D30DF">
        <w:rPr>
          <w:snapToGrid w:val="0"/>
          <w:lang w:val="uk-UA"/>
        </w:rPr>
        <w:t>ідея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радикального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оновлення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мистецтва,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культури,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людини,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громадського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життя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snapToGrid w:val="0"/>
          <w:lang w:val="uk-UA"/>
        </w:rPr>
        <w:t>відхід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світу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формальних,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фактурних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предметів</w:t>
      </w:r>
      <w:r w:rsidR="00414905" w:rsidRPr="009D30DF">
        <w:rPr>
          <w:snapToGrid w:val="0"/>
          <w:lang w:val="uk-UA"/>
        </w:rPr>
        <w:t>;</w:t>
      </w:r>
    </w:p>
    <w:p w:rsidR="00414905" w:rsidRPr="009D30DF" w:rsidRDefault="00E41A58" w:rsidP="00414905">
      <w:pPr>
        <w:pStyle w:val="a5"/>
        <w:numPr>
          <w:ilvl w:val="0"/>
          <w:numId w:val="1"/>
        </w:numPr>
        <w:tabs>
          <w:tab w:val="clear" w:pos="1440"/>
          <w:tab w:val="left" w:pos="726"/>
        </w:tabs>
        <w:spacing w:before="0"/>
        <w:ind w:left="0" w:right="0" w:firstLine="709"/>
        <w:rPr>
          <w:snapToGrid w:val="0"/>
          <w:lang w:val="uk-UA"/>
        </w:rPr>
      </w:pPr>
      <w:r w:rsidRPr="009D30DF">
        <w:rPr>
          <w:i/>
          <w:snapToGrid w:val="0"/>
          <w:lang w:val="uk-UA"/>
        </w:rPr>
        <w:t>концептуалізм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snapToGrid w:val="0"/>
          <w:lang w:val="uk-UA"/>
        </w:rPr>
        <w:t>предмет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зображення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нова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реальність,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схожа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навколишнім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світом</w:t>
      </w:r>
      <w:r w:rsidR="00414905" w:rsidRPr="009D30DF">
        <w:rPr>
          <w:snapToGrid w:val="0"/>
          <w:lang w:val="uk-UA"/>
        </w:rPr>
        <w:t xml:space="preserve">; </w:t>
      </w:r>
      <w:r w:rsidRPr="009D30DF">
        <w:rPr>
          <w:snapToGrid w:val="0"/>
          <w:lang w:val="uk-UA"/>
        </w:rPr>
        <w:t>головна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функція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мистецтва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відображення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світу,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конструювання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його,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відбиття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ставлення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подій,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суб’єктивного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сприйняття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реальності</w:t>
      </w:r>
      <w:r w:rsidR="00414905" w:rsidRPr="009D30DF">
        <w:rPr>
          <w:snapToGrid w:val="0"/>
          <w:lang w:val="uk-UA"/>
        </w:rPr>
        <w:t>;</w:t>
      </w:r>
    </w:p>
    <w:p w:rsidR="00414905" w:rsidRPr="009D30DF" w:rsidRDefault="00E41A58" w:rsidP="00414905">
      <w:pPr>
        <w:pStyle w:val="a5"/>
        <w:numPr>
          <w:ilvl w:val="0"/>
          <w:numId w:val="1"/>
        </w:numPr>
        <w:tabs>
          <w:tab w:val="clear" w:pos="1440"/>
          <w:tab w:val="left" w:pos="726"/>
        </w:tabs>
        <w:spacing w:before="0"/>
        <w:ind w:left="0" w:right="0" w:firstLine="709"/>
        <w:rPr>
          <w:snapToGrid w:val="0"/>
          <w:lang w:val="uk-UA"/>
        </w:rPr>
      </w:pPr>
      <w:r w:rsidRPr="009D30DF">
        <w:rPr>
          <w:snapToGrid w:val="0"/>
          <w:lang w:val="uk-UA"/>
        </w:rPr>
        <w:t>прагнення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епатажу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snapToGrid w:val="0"/>
          <w:lang w:val="uk-UA"/>
        </w:rPr>
        <w:t>депредметизація,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дефігуративність</w:t>
      </w:r>
      <w:r w:rsidR="00414905" w:rsidRPr="009D30DF">
        <w:rPr>
          <w:snapToGrid w:val="0"/>
          <w:lang w:val="uk-UA"/>
        </w:rPr>
        <w:t xml:space="preserve">; </w:t>
      </w:r>
      <w:r w:rsidRPr="009D30DF">
        <w:rPr>
          <w:snapToGrid w:val="0"/>
          <w:lang w:val="uk-UA"/>
        </w:rPr>
        <w:t>безсюжетність,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складні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внутрішні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форми,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поліритмічність</w:t>
      </w:r>
      <w:r w:rsidR="00414905" w:rsidRPr="009D30DF">
        <w:rPr>
          <w:snapToGrid w:val="0"/>
          <w:lang w:val="uk-UA"/>
        </w:rPr>
        <w:t>;</w:t>
      </w:r>
    </w:p>
    <w:p w:rsidR="00414905" w:rsidRPr="009D30DF" w:rsidRDefault="00E41A58" w:rsidP="00414905">
      <w:pPr>
        <w:pStyle w:val="a5"/>
        <w:numPr>
          <w:ilvl w:val="0"/>
          <w:numId w:val="1"/>
        </w:numPr>
        <w:tabs>
          <w:tab w:val="clear" w:pos="1440"/>
          <w:tab w:val="left" w:pos="726"/>
        </w:tabs>
        <w:spacing w:before="0"/>
        <w:ind w:left="0" w:right="0" w:firstLine="709"/>
        <w:rPr>
          <w:snapToGrid w:val="0"/>
          <w:lang w:val="uk-UA"/>
        </w:rPr>
      </w:pPr>
      <w:r w:rsidRPr="009D30DF">
        <w:rPr>
          <w:snapToGrid w:val="0"/>
          <w:lang w:val="uk-UA"/>
        </w:rPr>
        <w:t>сильний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вплив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філософських,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соціологічних,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психологічних,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культурологічних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теорій</w:t>
      </w:r>
      <w:r w:rsidRPr="009D30DF">
        <w:rPr>
          <w:snapToGrid w:val="0"/>
          <w:lang w:val="uk-UA"/>
        </w:rPr>
        <w:t>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Окремі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сьогодні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класикою.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Серед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найбільш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визначних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імажинізм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акмеїзм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експресіонізм,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сюрреалізм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театр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абсурду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дадаїзм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новий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Деякі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охопили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тільки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інші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мистецтва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експресіонізм,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сюрреалізм,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поширилися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образотворче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музику,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театр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проникли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кіно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телебачення.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існує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одностайної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думки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виникнення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Тривалий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вважалося,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зародився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Франції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70-х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XIX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століття,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проявами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імпресіонізм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символізм.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Модерністи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свідомо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роблять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антидемократичною,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елітарною.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зовсім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покликаний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широких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навпаки.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Відомий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іспанський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філософ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мистецтвознавець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Хосе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Ортега-і-Гассет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зазначає</w:t>
      </w:r>
      <w:r w:rsidR="00414905" w:rsidRPr="009D30DF">
        <w:rPr>
          <w:lang w:val="uk-UA"/>
        </w:rPr>
        <w:t>: "</w:t>
      </w:r>
      <w:r w:rsidRPr="009D30DF">
        <w:rPr>
          <w:lang w:val="uk-UA"/>
        </w:rPr>
        <w:t>Модерністське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себе,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завжди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себе.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чуже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народові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більш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вороже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народові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ставить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собі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бути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мистецтвом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митців,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людей.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касти,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демократичне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Втім,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принцип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цей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абсолютним.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Винятком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антидемократичного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правила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слугувати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теорія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практика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унанімістів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експресіоністів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затверджує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примат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змістом.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Іноді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самодостатньою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абсолютизованою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футуризм,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новий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</w:t>
      </w:r>
      <w:r w:rsidR="00414905" w:rsidRPr="009D30DF">
        <w:rPr>
          <w:lang w:val="uk-UA"/>
        </w:rPr>
        <w:t xml:space="preserve">"), </w:t>
      </w:r>
      <w:r w:rsidRPr="009D30DF">
        <w:rPr>
          <w:lang w:val="uk-UA"/>
        </w:rPr>
        <w:t>іноді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підкорена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категорія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змісту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важливою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експресіонізм,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екзистенціалізм</w:t>
      </w:r>
      <w:r w:rsidR="00414905" w:rsidRPr="009D30DF">
        <w:rPr>
          <w:lang w:val="uk-UA"/>
        </w:rPr>
        <w:t xml:space="preserve">). </w:t>
      </w:r>
      <w:r w:rsidRPr="009D30DF">
        <w:rPr>
          <w:lang w:val="uk-UA"/>
        </w:rPr>
        <w:t>Один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теоретиків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Фідлер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проголошує</w:t>
      </w:r>
      <w:r w:rsidR="00414905" w:rsidRPr="009D30DF">
        <w:rPr>
          <w:lang w:val="uk-UA"/>
        </w:rPr>
        <w:t>: "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повинна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собі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утворювати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матеріал,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заради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існує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твір.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водночас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матеріалом,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повинна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виражати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нічого,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окрім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себе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самої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Зміст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інше,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формоутворення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Література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рішучим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протестом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запереченням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художніх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принципів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натуралізму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їхнім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зверненням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життєподібністю,</w:t>
      </w:r>
      <w:r w:rsidR="00414905" w:rsidRPr="009D30DF">
        <w:rPr>
          <w:lang w:val="uk-UA"/>
        </w:rPr>
        <w:t xml:space="preserve"> </w:t>
      </w:r>
      <w:r w:rsidR="009D30DF">
        <w:rPr>
          <w:lang w:val="uk-UA"/>
        </w:rPr>
        <w:t>демі</w:t>
      </w:r>
      <w:r w:rsidRPr="009D30DF">
        <w:rPr>
          <w:lang w:val="uk-UA"/>
        </w:rPr>
        <w:t>фологізмом,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аметафізичністю.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Фідлер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зауважує</w:t>
      </w:r>
      <w:r w:rsidR="00414905" w:rsidRPr="009D30DF">
        <w:rPr>
          <w:lang w:val="uk-UA"/>
        </w:rPr>
        <w:t>: "</w:t>
      </w:r>
      <w:r w:rsidRPr="009D30DF">
        <w:rPr>
          <w:lang w:val="uk-UA"/>
        </w:rPr>
        <w:t>Мистецтво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покликане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проникати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низьку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дійсність,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дійсністю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всіх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людей</w:t>
      </w:r>
      <w:r w:rsidR="00414905" w:rsidRPr="009D30DF">
        <w:rPr>
          <w:lang w:val="uk-UA"/>
        </w:rPr>
        <w:t xml:space="preserve">."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приймає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романтичної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втечі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виразом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Фідлера,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має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сумнівного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покликання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врятувати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людей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виходячи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казкового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королівства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донині,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зазначає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теоретик,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точилися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суперечки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виражати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сутність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діяльності</w:t>
      </w:r>
      <w:r w:rsidR="00414905" w:rsidRPr="009D30DF">
        <w:rPr>
          <w:lang w:val="uk-UA"/>
        </w:rPr>
        <w:t>" - "</w:t>
      </w:r>
      <w:r w:rsidRPr="009D30DF">
        <w:rPr>
          <w:lang w:val="uk-UA"/>
        </w:rPr>
        <w:t>наслідування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перетворення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</w:t>
      </w:r>
      <w:r w:rsidR="00414905" w:rsidRPr="009D30DF">
        <w:rPr>
          <w:lang w:val="uk-UA"/>
        </w:rPr>
        <w:t>" (</w:t>
      </w:r>
      <w:r w:rsidRPr="009D30DF">
        <w:rPr>
          <w:lang w:val="uk-UA"/>
        </w:rPr>
        <w:t>тобто,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бачимо,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суперечка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реалістів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романтиками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місце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традиційних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двох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принципів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висуває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свій,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третій,</w:t>
      </w:r>
      <w:r w:rsidR="00414905" w:rsidRPr="009D30DF">
        <w:rPr>
          <w:lang w:val="uk-UA"/>
        </w:rPr>
        <w:t xml:space="preserve"> - "</w:t>
      </w:r>
      <w:r w:rsidRPr="009D30DF">
        <w:rPr>
          <w:lang w:val="uk-UA"/>
        </w:rPr>
        <w:t>створення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зміну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реалістичній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натуралістичній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об'єктивності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приходить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суб'єктивність.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цікавить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предметний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завжди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деформується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абсурдизується.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ця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нова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дійсність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митців-модерністів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абсолютно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реальною.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неправдоподібнішою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картина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вірогіднішою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модерністів.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Загалом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виступили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реалістичного,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здебільшого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життєподібного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відтворення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модерністів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лише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можливих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засобів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відображення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справжньої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реальності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ірраціональної,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метафізичної,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непізнаванної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врешті-решт,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ірреальної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реалізм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досягає.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Американський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літературознавець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</w:t>
      </w:r>
      <w:r w:rsidR="00414905" w:rsidRPr="009D30DF">
        <w:rPr>
          <w:lang w:val="uk-UA"/>
        </w:rPr>
        <w:t xml:space="preserve">.Е. </w:t>
      </w:r>
      <w:r w:rsidRPr="009D30DF">
        <w:rPr>
          <w:lang w:val="uk-UA"/>
        </w:rPr>
        <w:t>Міллер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слушно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зауважив,</w:t>
      </w:r>
      <w:r w:rsidR="00414905" w:rsidRPr="009D30DF">
        <w:rPr>
          <w:lang w:val="uk-UA"/>
        </w:rPr>
        <w:t xml:space="preserve"> </w:t>
      </w:r>
      <w:r w:rsidR="009D30DF">
        <w:rPr>
          <w:lang w:val="uk-UA"/>
        </w:rPr>
        <w:t>щ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можна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вважати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бунтом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„реалізму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„реальності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слід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знаходити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узгоджених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зовнішніх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подіях,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потоці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свідомості,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виникає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зіткненні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подіями,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швидко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обираються,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набирають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певної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викликають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переживання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</w:p>
    <w:p w:rsidR="00414905" w:rsidRPr="009D30DF" w:rsidRDefault="00414905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"</w:t>
      </w:r>
      <w:r w:rsidR="003B722D" w:rsidRPr="009D30DF">
        <w:rPr>
          <w:lang w:val="uk-UA"/>
        </w:rPr>
        <w:t>Потік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свідомості</w:t>
      </w:r>
      <w:r w:rsidRPr="009D30DF">
        <w:rPr>
          <w:lang w:val="uk-UA"/>
        </w:rPr>
        <w:t>"</w:t>
      </w:r>
      <w:r w:rsidR="003B722D" w:rsidRPr="009D30DF">
        <w:rPr>
          <w:lang w:val="uk-UA"/>
        </w:rPr>
        <w:t>,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про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який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пише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американський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дослідник,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є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одним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з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основних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художніх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прийомів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літератури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модернізму.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Термін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цей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належить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відомому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психологові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та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філософові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В.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Джемсу.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Класичними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зразками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застосування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потоку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свідомості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в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модерністській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літературі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є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романи</w:t>
      </w:r>
      <w:r w:rsidRPr="009D30DF">
        <w:rPr>
          <w:lang w:val="uk-UA"/>
        </w:rPr>
        <w:t xml:space="preserve"> "</w:t>
      </w:r>
      <w:r w:rsidR="003B722D" w:rsidRPr="009D30DF">
        <w:rPr>
          <w:lang w:val="uk-UA"/>
        </w:rPr>
        <w:t>Улісс</w:t>
      </w:r>
      <w:r w:rsidRPr="009D30DF">
        <w:rPr>
          <w:lang w:val="uk-UA"/>
        </w:rPr>
        <w:t xml:space="preserve">" </w:t>
      </w:r>
      <w:r w:rsidR="003B722D" w:rsidRPr="009D30DF">
        <w:rPr>
          <w:lang w:val="uk-UA"/>
        </w:rPr>
        <w:t>Джеймса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Джойса,</w:t>
      </w:r>
      <w:r w:rsidRPr="009D30DF">
        <w:rPr>
          <w:lang w:val="uk-UA"/>
        </w:rPr>
        <w:t xml:space="preserve"> "</w:t>
      </w:r>
      <w:r w:rsidR="003B722D" w:rsidRPr="009D30DF">
        <w:rPr>
          <w:lang w:val="uk-UA"/>
        </w:rPr>
        <w:t>У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пошуках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втраченого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часу</w:t>
      </w:r>
      <w:r w:rsidRPr="009D30DF">
        <w:rPr>
          <w:lang w:val="uk-UA"/>
        </w:rPr>
        <w:t xml:space="preserve">" </w:t>
      </w:r>
      <w:r w:rsidR="003B722D" w:rsidRPr="009D30DF">
        <w:rPr>
          <w:lang w:val="uk-UA"/>
        </w:rPr>
        <w:t>Марселя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Пруста,</w:t>
      </w:r>
      <w:r w:rsidRPr="009D30DF">
        <w:rPr>
          <w:lang w:val="uk-UA"/>
        </w:rPr>
        <w:t xml:space="preserve"> "</w:t>
      </w:r>
      <w:r w:rsidR="003B722D" w:rsidRPr="009D30DF">
        <w:rPr>
          <w:lang w:val="uk-UA"/>
        </w:rPr>
        <w:t>Місіс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Деллоуей</w:t>
      </w:r>
      <w:r w:rsidRPr="009D30DF">
        <w:rPr>
          <w:lang w:val="uk-UA"/>
        </w:rPr>
        <w:t xml:space="preserve">" </w:t>
      </w:r>
      <w:r w:rsidR="003B722D" w:rsidRPr="009D30DF">
        <w:rPr>
          <w:lang w:val="uk-UA"/>
        </w:rPr>
        <w:t>Вірджинії</w:t>
      </w:r>
      <w:r w:rsidRPr="009D30DF">
        <w:rPr>
          <w:lang w:val="uk-UA"/>
        </w:rPr>
        <w:t xml:space="preserve"> </w:t>
      </w:r>
      <w:r w:rsidR="003B722D" w:rsidRPr="009D30DF">
        <w:rPr>
          <w:lang w:val="uk-UA"/>
        </w:rPr>
        <w:t>Вулф.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Іншим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популярним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прийомом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монтаж,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прийшов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кіномистецтва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фільми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Ейзенштейна</w:t>
      </w:r>
      <w:r w:rsidR="00414905" w:rsidRPr="009D30DF">
        <w:rPr>
          <w:lang w:val="uk-UA"/>
        </w:rPr>
        <w:t xml:space="preserve">).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заснований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поєднанні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різнорідних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фрагментів,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образів.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футуризмі,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дадаїзмі,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театрі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абсурду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монтаж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виступає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засіб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створюючи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абсурдний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наочно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показує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обрис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безглуздого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Нерідко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монтаж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тісно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пов'язаний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прийомом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монологу.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аналізуючи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Джойсів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потік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свідомості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Хоружий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пише</w:t>
      </w:r>
      <w:r w:rsidR="00414905" w:rsidRPr="009D30DF">
        <w:rPr>
          <w:lang w:val="uk-UA"/>
        </w:rPr>
        <w:t>:".</w:t>
      </w:r>
      <w:r w:rsidRPr="009D30DF">
        <w:rPr>
          <w:lang w:val="uk-UA"/>
        </w:rPr>
        <w:t>зберігаючи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ознаки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мовлення,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Джойс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піддає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операції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монтажу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проводить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масиві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жорсткий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відбір,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виганяє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будь-який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баласт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мовлення,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згущене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високоорганізоване.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Спільність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методом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монтажу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Ейзенштейна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тут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цілковита</w:t>
      </w:r>
      <w:r w:rsidR="00414905" w:rsidRPr="009D30DF">
        <w:rPr>
          <w:lang w:val="uk-UA"/>
        </w:rPr>
        <w:t xml:space="preserve">; </w:t>
      </w:r>
      <w:r w:rsidRPr="009D30DF">
        <w:rPr>
          <w:lang w:val="uk-UA"/>
        </w:rPr>
        <w:t>обидва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митці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досягають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виразності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життєвості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матеріалу,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володіє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незмонтоване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життя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Модерністи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віддають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перевагу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умовним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формам,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однак,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зовсім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виключає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використання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засобів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цілком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життєподібних.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нерідко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життєподібні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елементи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створюють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ефект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ірреального,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неправдоподібного.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Фантастика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тісно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пов'язана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реальністю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словами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Затонського,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найбільш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неймовірне,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безглузде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незрозуміле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відбувається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буденній,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тривіальній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обстановці.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Вторгнення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фантастичного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супроводжується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барвистими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романтичними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ефектами,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оформлюється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найприродніша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річ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викликає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подиву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Яскравим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прикладом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Франца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Кафки.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Нерідко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руйнують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традиційні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конструктивні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елементи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їхнім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творам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бракувати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сюжету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композиції,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простору,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персонажів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дії.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діяльність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поширюється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тотальна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іронія.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Згідно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цим,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постійно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натрапляємо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пародію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алюзію,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оголення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акцентацію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зробленості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твору,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елементи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ілюзії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творчості.</w:t>
      </w:r>
    </w:p>
    <w:p w:rsidR="003B722D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створює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власні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міфи,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нерідко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перетворюються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міфологеми.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Замість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розповідного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методу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можемо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використовувати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тепер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міфічний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метод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писав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найвизначніших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XX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століття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Томас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Стернз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Еліот.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Міфотворчими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Джойса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Бєлого,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Мейрінка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Хлєбникова,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</w:t>
      </w:r>
      <w:r w:rsidR="00414905" w:rsidRPr="009D30DF">
        <w:rPr>
          <w:lang w:val="uk-UA"/>
        </w:rPr>
        <w:t xml:space="preserve">.С. </w:t>
      </w:r>
      <w:r w:rsidRPr="009D30DF">
        <w:rPr>
          <w:lang w:val="uk-UA"/>
        </w:rPr>
        <w:t>Еліота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Ε.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Паунда,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Буццаті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9D30DF">
        <w:rPr>
          <w:lang w:val="uk-UA"/>
        </w:rPr>
        <w:t xml:space="preserve"> </w:t>
      </w:r>
      <w:r w:rsidRPr="009D30DF">
        <w:rPr>
          <w:lang w:val="uk-UA"/>
        </w:rPr>
        <w:t>X</w:t>
      </w:r>
      <w:r w:rsidR="00414905" w:rsidRPr="009D30DF">
        <w:rPr>
          <w:lang w:val="uk-UA"/>
        </w:rPr>
        <w:t xml:space="preserve">.Л. </w:t>
      </w:r>
      <w:r w:rsidRPr="009D30DF">
        <w:rPr>
          <w:lang w:val="uk-UA"/>
        </w:rPr>
        <w:t>Борхеса.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Процес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творчості,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зазначав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Затонський,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процесом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перетворення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реальних</w:t>
      </w:r>
      <w:r w:rsidR="009D30DF">
        <w:rPr>
          <w:lang w:val="uk-UA"/>
        </w:rPr>
        <w:t xml:space="preserve"> </w:t>
      </w:r>
      <w:r w:rsidRPr="009D30DF">
        <w:rPr>
          <w:lang w:val="uk-UA"/>
        </w:rPr>
        <w:t>явищ,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подій,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проблем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ідіоми,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знаки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тобто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абстрактні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відображають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лише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символічно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моделюють,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створюють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подібне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адекватного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душевного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настрою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Загальна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назва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напрямів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шкіл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XX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ст.,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притаманні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формотворчість,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експериментаторство,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тяжіння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умовних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засобів,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антиреалістична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спрямованість.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виникли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заперечення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натуралістичної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практики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царині,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обґрунтованої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філософією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позитивізму.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відміну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раціоналізму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попередників,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місце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ставили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інтуїцію,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втаємничення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трансцендентну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філософією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Канта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лежить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межами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свідомості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пізнання,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тобто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пізнаною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сутність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буття.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Вищим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знанням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проголошувалася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наука,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поезія,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зважаючи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феноменальну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здатність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одуховнювати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проникати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найінтимніші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глибини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буття.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свідомо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роблять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антидемократичною,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елітарною.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Визначальні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риси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>: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новизна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антитрадиціоналізм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хоча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поривають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літературною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традицією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цілком</w:t>
      </w:r>
      <w:r w:rsidR="00414905" w:rsidRPr="009D30DF">
        <w:rPr>
          <w:lang w:val="uk-UA"/>
        </w:rPr>
        <w:t>);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затверджується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перевага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змістом</w:t>
      </w:r>
      <w:r w:rsidR="00414905" w:rsidRPr="009D30DF">
        <w:rPr>
          <w:lang w:val="uk-UA"/>
        </w:rPr>
        <w:t>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заперечення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матеріалістичного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детермінізму,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визнання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інтуїтивного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поруч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логічним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шляхом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пізнання</w:t>
      </w:r>
      <w:r w:rsidR="00414905" w:rsidRPr="009D30DF">
        <w:rPr>
          <w:lang w:val="uk-UA"/>
        </w:rPr>
        <w:t>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індивідуалізм,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зосередження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Я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автора,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героя,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читача</w:t>
      </w:r>
      <w:r w:rsidR="00414905" w:rsidRPr="009D30DF">
        <w:rPr>
          <w:lang w:val="uk-UA"/>
        </w:rPr>
        <w:t>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психологізм,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пильна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увага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позасвідомих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сфер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психіки,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боротьби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роздвоєного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людського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Я</w:t>
      </w:r>
      <w:r w:rsidR="00414905" w:rsidRPr="009D30DF">
        <w:rPr>
          <w:lang w:val="uk-UA"/>
        </w:rPr>
        <w:t>";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широко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використовуються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прийоми,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потік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свідомості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монтаж,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прийшов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кіномистецтва</w:t>
      </w:r>
      <w:r w:rsidR="00414905" w:rsidRPr="009D30DF">
        <w:rPr>
          <w:lang w:val="uk-UA"/>
        </w:rPr>
        <w:t>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використання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засобу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відтворення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</w:t>
      </w:r>
      <w:r w:rsidR="00414905" w:rsidRPr="009D30DF">
        <w:rPr>
          <w:lang w:val="uk-UA"/>
        </w:rPr>
        <w:t>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ліризм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навіть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прозі,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драматургії,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публіцистиці</w:t>
      </w:r>
      <w:r w:rsidR="00414905" w:rsidRPr="009D30DF">
        <w:rPr>
          <w:lang w:val="uk-UA"/>
        </w:rPr>
        <w:t>);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естетизм.</w:t>
      </w:r>
    </w:p>
    <w:p w:rsidR="00414905" w:rsidRPr="009D30DF" w:rsidRDefault="003B722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Окремі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сьогодні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класикою.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Серед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найвизначніших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імпресіонізм,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неоромантизм,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імажинізм,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акмеїзм,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експресіонізм,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сюрреалізм,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театр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абсурду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дадаїзм,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новий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тощо.</w:t>
      </w:r>
    </w:p>
    <w:p w:rsidR="00414905" w:rsidRPr="009D30DF" w:rsidRDefault="00DC6191" w:rsidP="00414905">
      <w:pPr>
        <w:tabs>
          <w:tab w:val="left" w:pos="726"/>
        </w:tabs>
        <w:rPr>
          <w:lang w:val="uk-UA"/>
        </w:rPr>
      </w:pPr>
      <w:r w:rsidRPr="009D30DF">
        <w:rPr>
          <w:b/>
          <w:i/>
          <w:lang w:val="uk-UA"/>
        </w:rPr>
        <w:t>В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українській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літературі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проявився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концептуальному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однак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засвідчив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себе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рядом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формальних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особливостей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поетики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зразками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нетрадиційно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суб’єктивно-індивідуалістичного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розуміння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людини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дійсності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Художня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думка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цілому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зберегла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віру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суспільно-політичні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національні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моральні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гуманістичні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ідеї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18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19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ст.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коригуючи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оновлюючи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відповідно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власних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обставин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історичного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духовного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розвитку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українській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зовні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постає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полеміці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народництвом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тривіальному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значенні</w:t>
      </w:r>
      <w:r w:rsidR="00414905" w:rsidRPr="009D30DF">
        <w:rPr>
          <w:lang w:val="uk-UA"/>
        </w:rPr>
        <w:t xml:space="preserve"> (" </w:t>
      </w:r>
      <w:r w:rsidRPr="009D30DF">
        <w:rPr>
          <w:lang w:val="uk-UA"/>
        </w:rPr>
        <w:t>просвітянство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утилітарне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призначення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мистецтва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виступає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спадкоємців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народницької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широкому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розумінні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слова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літератури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Переважає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людини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розкутості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інших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зв’язках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духовною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соборністю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Водночас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кінець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склалися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передумови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суб’єктивного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поглиблення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корелятивного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ним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близького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трактування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особистості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виходить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позасвідомої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людини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непереборної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відчуженості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внутрішнього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інтимного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індивіда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нерозв’язного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конфлікту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дійсністю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царині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форми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неможливості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передати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загальних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масово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зрозумілих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висловах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осяяння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особистості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Встановлення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деяких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ознак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відбувається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усім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поезії,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окремі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зразки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якої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починаючи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лірики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Шевченка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Франка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Я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Щоголіва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Маковея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Уляни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Кравченко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Щурата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Козловського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могли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інтерпретовані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модерністські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кінця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рубежі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століть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зримими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риси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поезії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Р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Сембратович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Бирчак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Стефаник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Коцюбинський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Кобилянська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згодом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драмі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Леся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Українка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Олесь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С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Черкасенко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Винниченка</w:t>
      </w:r>
      <w:r w:rsidR="00414905" w:rsidRPr="009D30DF">
        <w:rPr>
          <w:lang w:val="uk-UA"/>
        </w:rPr>
        <w:t xml:space="preserve">). </w:t>
      </w:r>
      <w:r w:rsidRPr="009D30DF">
        <w:rPr>
          <w:lang w:val="uk-UA"/>
        </w:rPr>
        <w:t>Модерністські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прикмети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тривалий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співіснують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декадентським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П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Карманський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Луцький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Я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Савченко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зароджуючись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течіях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натуралізму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раннього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символізму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імпресіонізму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Вияви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незрілі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здобувають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місце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сторінках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альманаху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Січ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серії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струни</w:t>
      </w:r>
      <w:r w:rsidR="00414905" w:rsidRPr="009D30DF">
        <w:rPr>
          <w:lang w:val="uk-UA"/>
        </w:rPr>
        <w:t xml:space="preserve">", </w:t>
      </w:r>
      <w:r w:rsidRPr="009D30DF">
        <w:rPr>
          <w:lang w:val="uk-UA"/>
        </w:rPr>
        <w:t>журнал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Молода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; </w:t>
      </w:r>
      <w:r w:rsidRPr="009D30DF">
        <w:rPr>
          <w:lang w:val="uk-UA"/>
        </w:rPr>
        <w:t>далі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більш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вагомі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Літературно-науковому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віснику</w:t>
      </w:r>
      <w:r w:rsidR="00414905" w:rsidRPr="009D30DF">
        <w:rPr>
          <w:lang w:val="uk-UA"/>
        </w:rPr>
        <w:t xml:space="preserve">", </w:t>
      </w:r>
      <w:r w:rsidRPr="009D30DF">
        <w:rPr>
          <w:lang w:val="uk-UA"/>
        </w:rPr>
        <w:t>альманахах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„З-над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хмар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долин</w:t>
      </w:r>
      <w:r w:rsidR="00414905" w:rsidRPr="009D30DF">
        <w:rPr>
          <w:lang w:val="uk-UA"/>
        </w:rPr>
        <w:t xml:space="preserve">",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потоку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життя”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Багаття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красою</w:t>
      </w:r>
      <w:r w:rsidR="00414905" w:rsidRPr="009D30DF">
        <w:rPr>
          <w:lang w:val="uk-UA"/>
        </w:rPr>
        <w:t xml:space="preserve">", </w:t>
      </w:r>
      <w:r w:rsidRPr="009D30DF">
        <w:rPr>
          <w:lang w:val="uk-UA"/>
        </w:rPr>
        <w:t>журнал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</w:t>
      </w:r>
      <w:r w:rsidR="00414905" w:rsidRPr="009D30DF">
        <w:rPr>
          <w:lang w:val="uk-UA"/>
        </w:rPr>
        <w:t xml:space="preserve">",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Будучність</w:t>
      </w:r>
      <w:r w:rsidR="00414905" w:rsidRPr="009D30DF">
        <w:rPr>
          <w:lang w:val="uk-UA"/>
        </w:rPr>
        <w:t xml:space="preserve">", </w:t>
      </w:r>
      <w:r w:rsidRPr="009D30DF">
        <w:rPr>
          <w:lang w:val="uk-UA"/>
        </w:rPr>
        <w:t>„Українська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Дзвінок</w:t>
      </w:r>
      <w:r w:rsidR="00414905" w:rsidRPr="009D30DF">
        <w:rPr>
          <w:lang w:val="uk-UA"/>
        </w:rPr>
        <w:t xml:space="preserve">". </w:t>
      </w:r>
      <w:r w:rsidRPr="009D30DF">
        <w:rPr>
          <w:lang w:val="uk-UA"/>
        </w:rPr>
        <w:t>Засади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території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практиці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сповідує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товариство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Молода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муза</w:t>
      </w:r>
      <w:r w:rsidR="00414905" w:rsidRPr="009D30DF">
        <w:rPr>
          <w:lang w:val="uk-UA"/>
        </w:rPr>
        <w:t xml:space="preserve">". </w:t>
      </w:r>
      <w:r w:rsidRPr="009D30DF">
        <w:rPr>
          <w:lang w:val="uk-UA"/>
        </w:rPr>
        <w:t>Активні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пошуки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мистецьких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поодинокими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спробами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автономізувати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дистанціювати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явище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ідеологічного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громадсько-політичного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контексту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викликають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критичний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розголос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листування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Вороного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пов’язане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виданням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альманаху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З-хмар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долин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; </w:t>
      </w:r>
      <w:r w:rsidRPr="009D30DF">
        <w:rPr>
          <w:lang w:val="uk-UA"/>
        </w:rPr>
        <w:t>полеміка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навколо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виступів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Єфремова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участю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Франка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Коцьовського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Г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Хоткевича</w:t>
      </w:r>
      <w:r w:rsidR="00414905" w:rsidRPr="009D30DF">
        <w:rPr>
          <w:lang w:val="uk-UA"/>
        </w:rPr>
        <w:t xml:space="preserve">; </w:t>
      </w:r>
      <w:r w:rsidRPr="009D30DF">
        <w:rPr>
          <w:lang w:val="uk-UA"/>
        </w:rPr>
        <w:t>декларації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молодомузівців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Луцького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Яцьківа</w:t>
      </w:r>
      <w:r w:rsidR="00414905" w:rsidRPr="009D30DF">
        <w:rPr>
          <w:lang w:val="uk-UA"/>
        </w:rPr>
        <w:t xml:space="preserve">; </w:t>
      </w:r>
      <w:r w:rsidRPr="009D30DF">
        <w:rPr>
          <w:lang w:val="uk-UA"/>
        </w:rPr>
        <w:t>критична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діяльність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Євшана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Сріблянського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інших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Українській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Д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Донцова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Дзвоні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Водночас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модерністичній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критиці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знаходять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осмислення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громадянської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національної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проблеми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формується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думка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домінантне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значення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духовного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відродження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повинен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культурний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масовім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поширення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преси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діяльності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„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Просвіти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подібне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хоч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потреба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ньому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заперечується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висунення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авангард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прогресу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окремих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інтерпретаціях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художньо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культурний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месіанізм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України</w:t>
      </w:r>
      <w:r w:rsidR="00414905" w:rsidRPr="009D30DF">
        <w:rPr>
          <w:lang w:val="uk-UA"/>
        </w:rPr>
        <w:t xml:space="preserve">). </w:t>
      </w:r>
      <w:r w:rsidRPr="009D30DF">
        <w:rPr>
          <w:lang w:val="uk-UA"/>
        </w:rPr>
        <w:t>Український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процес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типом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більш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розвинених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літераторів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часу.</w:t>
      </w:r>
    </w:p>
    <w:p w:rsidR="00414905" w:rsidRPr="009D30DF" w:rsidRDefault="00DC6191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Модерністичні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спроби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взаємопов’язані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процеси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розвивалися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русі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неоромантизму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були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спрямовані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поглиблене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розкриття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людини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Посиленням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суб’єктивного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начала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близький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неоромантизму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однак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загалом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ігнорує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притаманну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останньому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шкалу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життєвих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цінностей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чужа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романтична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піднесеність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характеру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дослідження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індивідуальної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свободи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суб’єкта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поглибленому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ступені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внутрішньої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ізоляції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могло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здійснюватись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переважно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поетику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іноді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прокреслювалось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фактом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формального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новаторства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Семенко</w:t>
      </w:r>
      <w:r w:rsidR="00414905" w:rsidRPr="009D30DF">
        <w:rPr>
          <w:lang w:val="uk-UA"/>
        </w:rPr>
        <w:t xml:space="preserve">). </w:t>
      </w:r>
      <w:r w:rsidRPr="009D30DF">
        <w:rPr>
          <w:lang w:val="uk-UA"/>
        </w:rPr>
        <w:t>Модернізм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українській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характеризується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трагічним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розривом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духовністю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існуванням</w:t>
      </w:r>
      <w:r w:rsidR="00414905" w:rsidRPr="009D30DF">
        <w:rPr>
          <w:lang w:val="uk-UA"/>
        </w:rPr>
        <w:t xml:space="preserve"> (" </w:t>
      </w:r>
      <w:r w:rsidRPr="009D30DF">
        <w:rPr>
          <w:lang w:val="uk-UA"/>
        </w:rPr>
        <w:t>Камінний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господар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„Лісова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пісня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Лесі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Українки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наголошення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біологічну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сутність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людини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глибині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природних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інстинктів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Г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Хоткевич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Винниченко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психологічне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самозаглиблення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ослаблення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зв’язків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героя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оточенням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Коцюбинський,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Кобилянська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розкриття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стихійності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масового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колективного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життя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Коцюбинський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Яцків</w:t>
      </w:r>
      <w:r w:rsidR="00414905" w:rsidRPr="009D30DF">
        <w:rPr>
          <w:lang w:val="uk-UA"/>
        </w:rPr>
        <w:t xml:space="preserve">). </w:t>
      </w:r>
      <w:r w:rsidRPr="009D30DF">
        <w:rPr>
          <w:lang w:val="uk-UA"/>
        </w:rPr>
        <w:t>Вирізняються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риси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поетики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ущільнення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викладу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експресивний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промовисту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деталь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розкриває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внутрішній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персонажа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Стефаник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К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Сроковський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інші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розкуте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асоціативне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сприйняття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предметності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Коцюбинський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Г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Хоткевич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введення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багатих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смислом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символічних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постатей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образів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М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Яцків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П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Савченко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увиразнення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стійкої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архетипічної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сюжеті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твору</w:t>
      </w:r>
      <w:r w:rsidR="00414905" w:rsidRPr="009D30DF">
        <w:rPr>
          <w:lang w:val="uk-UA"/>
        </w:rPr>
        <w:t xml:space="preserve"> (" </w:t>
      </w:r>
      <w:r w:rsidRPr="009D30DF">
        <w:rPr>
          <w:lang w:val="uk-UA"/>
        </w:rPr>
        <w:t>Fata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morgana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„Тіні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забутих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предків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”</w:t>
      </w:r>
      <w:r w:rsidR="00414905" w:rsidRPr="009D30DF">
        <w:rPr>
          <w:lang w:val="uk-UA"/>
        </w:rPr>
        <w:t xml:space="preserve">), </w:t>
      </w:r>
      <w:r w:rsidRPr="009D30DF">
        <w:rPr>
          <w:lang w:val="uk-UA"/>
        </w:rPr>
        <w:t>посилення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фонічних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інтонаційних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ліричного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образу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загальна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ліризація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образу</w:t>
      </w:r>
      <w:r w:rsidR="00414905" w:rsidRPr="009D30DF">
        <w:rPr>
          <w:lang w:val="uk-UA"/>
        </w:rPr>
        <w:t xml:space="preserve">. </w:t>
      </w:r>
      <w:r w:rsidRPr="009D30DF">
        <w:rPr>
          <w:lang w:val="uk-UA"/>
        </w:rPr>
        <w:t>Процес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художнього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освоєння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філософсько-естетичну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систему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модернізму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своєрідно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відбиті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широкому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творенні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фрагментарних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фабульно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ослаблених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прозових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жанрів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прозових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жанрів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вірші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прозі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малюнки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ескізи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тощо</w:t>
      </w:r>
      <w:r w:rsidR="00414905" w:rsidRPr="009D30DF">
        <w:rPr>
          <w:lang w:val="uk-UA"/>
        </w:rPr>
        <w:t>).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b/>
          <w:i/>
          <w:lang w:val="uk-UA"/>
        </w:rPr>
        <w:t>Володи́мир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Володи́мирович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Маяко́вський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російський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публіцист,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драматург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громадський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діяч.</w:t>
      </w:r>
    </w:p>
    <w:p w:rsidR="00414905" w:rsidRPr="009D30DF" w:rsidRDefault="00414905" w:rsidP="00414905">
      <w:pPr>
        <w:tabs>
          <w:tab w:val="left" w:pos="726"/>
        </w:tabs>
        <w:rPr>
          <w:b/>
          <w:lang w:val="uk-UA"/>
        </w:rPr>
      </w:pPr>
    </w:p>
    <w:p w:rsidR="00A34E39" w:rsidRPr="009D30DF" w:rsidRDefault="00A34E39" w:rsidP="00414905">
      <w:pPr>
        <w:pStyle w:val="1"/>
        <w:rPr>
          <w:lang w:val="uk-UA"/>
        </w:rPr>
      </w:pPr>
      <w:r w:rsidRPr="009D30DF">
        <w:rPr>
          <w:lang w:val="uk-UA"/>
        </w:rPr>
        <w:t>Ранні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роки</w:t>
      </w:r>
    </w:p>
    <w:p w:rsidR="00414905" w:rsidRPr="009D30DF" w:rsidRDefault="00414905" w:rsidP="00414905">
      <w:pPr>
        <w:tabs>
          <w:tab w:val="left" w:pos="726"/>
        </w:tabs>
        <w:rPr>
          <w:lang w:val="uk-UA"/>
        </w:rPr>
      </w:pP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В.В.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7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19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липня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1893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селищі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Багдади,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Грузія,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родині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лісника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останньою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третьою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дитиною.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Олександра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Олексіївна,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походила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роду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Кубанських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козаків.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Хоча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школі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друзями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хлопчик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спілкувався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грузинською,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вдома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звертались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лише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російською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02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Володимир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вступає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Кутаїської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гімназії.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Після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смерті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батька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1906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разом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матір'ю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сестрами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переїздить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Москви.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вступає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91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навчається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класі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братом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Бориса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Пастернака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Шурою.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14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років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1907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вперше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взяв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участь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соціалістичній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демонстрації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Кутаїсі.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Москві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юнак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більше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захоплюється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ідеями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марксизму.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1908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відраховують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гімназії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неспроможність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матері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далі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сплачувати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навчання,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пристає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революційної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діяльності.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1908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вступає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РСДРП,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тричі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заарештовують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уникає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покарання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неповнолітність.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Перші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вірші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написав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ув'язнення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Бутирській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в'язниці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1909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11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вступає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Московського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училища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знайомиться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членами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Російського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футуристичного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руху.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лідером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групи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Гілея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Після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знайомства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Давидом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Бурлюком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входить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зближується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кубофутуристами.</w:t>
      </w:r>
    </w:p>
    <w:p w:rsidR="00414905" w:rsidRPr="009D30DF" w:rsidRDefault="00414905" w:rsidP="00414905">
      <w:pPr>
        <w:tabs>
          <w:tab w:val="left" w:pos="726"/>
        </w:tabs>
        <w:rPr>
          <w:b/>
          <w:i/>
          <w:lang w:val="uk-UA"/>
        </w:rPr>
      </w:pPr>
    </w:p>
    <w:p w:rsidR="00A34E39" w:rsidRPr="009D30DF" w:rsidRDefault="00A34E39" w:rsidP="00414905">
      <w:pPr>
        <w:pStyle w:val="1"/>
        <w:rPr>
          <w:lang w:val="uk-UA"/>
        </w:rPr>
      </w:pPr>
      <w:r w:rsidRPr="009D30DF">
        <w:rPr>
          <w:lang w:val="uk-UA"/>
        </w:rPr>
        <w:t>Літературне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життя</w:t>
      </w:r>
    </w:p>
    <w:p w:rsidR="00414905" w:rsidRPr="009D30DF" w:rsidRDefault="00414905" w:rsidP="00414905">
      <w:pPr>
        <w:rPr>
          <w:lang w:val="uk-UA" w:eastAsia="en-US"/>
        </w:rPr>
      </w:pP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Перший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опублікований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вірш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Ніч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увійшов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футуристичної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збірки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Ляпас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суспільному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смаку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1912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13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звертається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драматургії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створює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трагедію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Володимир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ставить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виконує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головну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роль.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1914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активну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політичну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діяльність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Бурлюка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виключили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Московського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училища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мистецькому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розвитку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тепер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зявився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напрямок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відображення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реалій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напередодні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революції,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оформилось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поемі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Облако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штанах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автор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працював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протягом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двох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1914-1915.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найголовнішим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одночасно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змальовував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палкі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кохання,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революції,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релігії,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мистецтва.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дозволила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заявити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себе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тільки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Росію,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весь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навмисне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використовував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поемі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мову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вулиць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довгі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конструкції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викрити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зідеалізовані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зромантизовані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поняття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поезії.</w:t>
      </w:r>
    </w:p>
    <w:p w:rsidR="00414905" w:rsidRPr="009D30DF" w:rsidRDefault="00414905" w:rsidP="00414905">
      <w:pPr>
        <w:tabs>
          <w:tab w:val="left" w:pos="726"/>
        </w:tabs>
        <w:rPr>
          <w:b/>
          <w:i/>
          <w:lang w:val="uk-UA"/>
        </w:rPr>
      </w:pPr>
    </w:p>
    <w:p w:rsidR="00A34E39" w:rsidRPr="009D30DF" w:rsidRDefault="00A34E39" w:rsidP="00414905">
      <w:pPr>
        <w:pStyle w:val="1"/>
        <w:rPr>
          <w:lang w:val="uk-UA"/>
        </w:rPr>
      </w:pPr>
      <w:r w:rsidRPr="009D30DF">
        <w:rPr>
          <w:lang w:val="uk-UA"/>
        </w:rPr>
        <w:t>Ліля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Брік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</w:p>
    <w:p w:rsidR="00414905" w:rsidRPr="009D30DF" w:rsidRDefault="00414905" w:rsidP="00414905">
      <w:pPr>
        <w:rPr>
          <w:lang w:val="uk-UA" w:eastAsia="en-US"/>
        </w:rPr>
      </w:pP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Влітку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1915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закохався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заміжню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жінку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Лілю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Брік.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присвячено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поему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Флейта-позвоночник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Чоловіком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видавець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Осип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Брік.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Кохання,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поруч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враженнями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революції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війни,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вплинули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поезію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наступних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років.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Поема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Война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мир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16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змалювала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жахи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Першої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світової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війни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поема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Человек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</w:t>
      </w:r>
      <w:r w:rsidR="00414905" w:rsidRPr="009D30DF">
        <w:rPr>
          <w:lang w:val="uk-UA"/>
        </w:rPr>
        <w:t xml:space="preserve">. - </w:t>
      </w:r>
      <w:r w:rsidRPr="009D30DF">
        <w:rPr>
          <w:lang w:val="uk-UA"/>
        </w:rPr>
        <w:t>насправді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вираженням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болю,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спричиняє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кохання</w:t>
      </w:r>
      <w:r w:rsidR="00414905" w:rsidRPr="009D30DF">
        <w:rPr>
          <w:lang w:val="uk-UA"/>
        </w:rPr>
        <w:t>: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незрілому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мистецькому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Радянського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Союзу,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тільки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зароджувався,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солідною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фігурою.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навіть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привілей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вільно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пересуватися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світом,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подорожував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Британією,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Німеччиною,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Латвією,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Сполученими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штатами,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Мексикою,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Кубою,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відобразилось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роботі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Мое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открытие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Америки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25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Під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лекцій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Сполучених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штатах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познайомився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Джонз,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пізніше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народить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доньку.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дізнається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набагато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пізніше,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пара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таємно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зустрілась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півдні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Франції,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адже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стосунки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вони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тримати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таємниці.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Наприкінці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1920-х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закохався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Тетяну</w:t>
      </w:r>
      <w:r w:rsidR="00414905" w:rsidRPr="009D30DF">
        <w:rPr>
          <w:lang w:val="uk-UA"/>
        </w:rPr>
        <w:t xml:space="preserve"> </w:t>
      </w:r>
      <w:r w:rsidR="009D30DF">
        <w:rPr>
          <w:lang w:val="uk-UA"/>
        </w:rPr>
        <w:t>Яковлє</w:t>
      </w:r>
      <w:r w:rsidRPr="009D30DF">
        <w:rPr>
          <w:lang w:val="uk-UA"/>
        </w:rPr>
        <w:t>ву,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присвятив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Лист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Тетяні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Яковл</w:t>
      </w:r>
      <w:r w:rsidR="009D30DF">
        <w:rPr>
          <w:lang w:val="uk-UA"/>
        </w:rPr>
        <w:t>є</w:t>
      </w:r>
      <w:r w:rsidRPr="009D30DF">
        <w:rPr>
          <w:lang w:val="uk-UA"/>
        </w:rPr>
        <w:t>вій</w:t>
      </w:r>
      <w:r w:rsidR="00414905" w:rsidRPr="009D30DF">
        <w:rPr>
          <w:lang w:val="uk-UA"/>
        </w:rPr>
        <w:t>"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Щодо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творчості,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активно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спрівпрацює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Известиями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Комсомольською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правдою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друкується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журналах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Новый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мир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Молодая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гвардия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Огонёк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Крокодил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Красная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нива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ін.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Працював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агітці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рекламі,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жорстко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критикували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Пастернак,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Катаєв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Свєтлов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23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організував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ЛЕФ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рос</w:t>
      </w:r>
      <w:r w:rsidR="00414905" w:rsidRPr="009D30DF">
        <w:rPr>
          <w:lang w:val="uk-UA"/>
        </w:rPr>
        <w:t>. - "</w:t>
      </w:r>
      <w:r w:rsidRPr="009D30DF">
        <w:rPr>
          <w:lang w:val="uk-UA"/>
        </w:rPr>
        <w:t>Левый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фронт</w:t>
      </w:r>
      <w:r w:rsidR="00414905" w:rsidRPr="009D30DF">
        <w:rPr>
          <w:lang w:val="uk-UA"/>
        </w:rPr>
        <w:t xml:space="preserve">"), </w:t>
      </w:r>
      <w:r w:rsidRPr="009D30DF">
        <w:rPr>
          <w:lang w:val="uk-UA"/>
        </w:rPr>
        <w:t>випускав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журнал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ЛЕФ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влітку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розчарувався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Лефі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залишив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Сатиричні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п'єси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Клоп</w:t>
      </w:r>
      <w:r w:rsidR="00414905" w:rsidRPr="009D30DF">
        <w:rPr>
          <w:lang w:val="uk-UA"/>
        </w:rPr>
        <w:t>" (</w:t>
      </w:r>
      <w:r w:rsidRPr="009D30DF">
        <w:rPr>
          <w:lang w:val="uk-UA"/>
        </w:rPr>
        <w:t>1928</w:t>
      </w:r>
      <w:r w:rsidR="00414905" w:rsidRPr="009D30DF">
        <w:rPr>
          <w:lang w:val="uk-UA"/>
        </w:rPr>
        <w:t>), "</w:t>
      </w:r>
      <w:r w:rsidRPr="009D30DF">
        <w:rPr>
          <w:lang w:val="uk-UA"/>
        </w:rPr>
        <w:t>Баня</w:t>
      </w:r>
      <w:r w:rsidR="00414905" w:rsidRPr="009D30DF">
        <w:rPr>
          <w:lang w:val="uk-UA"/>
        </w:rPr>
        <w:t>" (</w:t>
      </w:r>
      <w:r w:rsidRPr="009D30DF">
        <w:rPr>
          <w:lang w:val="uk-UA"/>
        </w:rPr>
        <w:t>1929</w:t>
      </w:r>
      <w:r w:rsidR="00414905" w:rsidRPr="009D30DF">
        <w:rPr>
          <w:lang w:val="uk-UA"/>
        </w:rPr>
        <w:t xml:space="preserve">) </w:t>
      </w:r>
      <w:r w:rsidRPr="009D30DF">
        <w:rPr>
          <w:lang w:val="uk-UA"/>
        </w:rPr>
        <w:t>були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поставлені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Мейерхольдом.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організував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групу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Реф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лютому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1930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вийшов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неї,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вступив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РАПП.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14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квітня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1930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10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15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ранку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вистрелив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собі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серце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револьвера</w:t>
      </w:r>
      <w:r w:rsidR="00414905" w:rsidRPr="009D30DF">
        <w:rPr>
          <w:lang w:val="uk-UA"/>
        </w:rPr>
        <w:t xml:space="preserve"> [</w:t>
      </w:r>
      <w:r w:rsidRPr="009D30DF">
        <w:rPr>
          <w:lang w:val="uk-UA"/>
        </w:rPr>
        <w:t>Джерело</w:t>
      </w:r>
      <w:r w:rsidR="00414905" w:rsidRPr="009D30DF">
        <w:rPr>
          <w:lang w:val="uk-UA"/>
        </w:rPr>
        <w:t xml:space="preserve">?]. </w:t>
      </w:r>
      <w:r w:rsidRPr="009D30DF">
        <w:rPr>
          <w:lang w:val="uk-UA"/>
        </w:rPr>
        <w:t>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сталося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Москві,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3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Луб'янському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проїзду,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12.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Вочевидь,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самогубство</w:t>
      </w:r>
      <w:r w:rsidR="00414905" w:rsidRPr="009D30DF">
        <w:rPr>
          <w:lang w:val="uk-UA"/>
        </w:rPr>
        <w:t xml:space="preserve"> [</w:t>
      </w:r>
      <w:r w:rsidRPr="009D30DF">
        <w:rPr>
          <w:lang w:val="uk-UA"/>
        </w:rPr>
        <w:t>Джерело</w:t>
      </w:r>
      <w:r w:rsidR="00414905" w:rsidRPr="009D30DF">
        <w:rPr>
          <w:lang w:val="uk-UA"/>
        </w:rPr>
        <w:t xml:space="preserve">?]. </w:t>
      </w:r>
      <w:r w:rsidRPr="009D30DF">
        <w:rPr>
          <w:lang w:val="uk-UA"/>
        </w:rPr>
        <w:t>Однак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передсметрної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волі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умираю,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вините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никого,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пожалуйста,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сплетничайте.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Покойник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этого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ужасно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любил.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проджовжуються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спекуляції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навколо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смерті.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Поховано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Новодівичому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цвинтарі.</w:t>
      </w:r>
    </w:p>
    <w:p w:rsidR="00A34E39" w:rsidRPr="009D30DF" w:rsidRDefault="00414905" w:rsidP="00414905">
      <w:pPr>
        <w:pStyle w:val="1"/>
        <w:rPr>
          <w:lang w:val="uk-UA"/>
        </w:rPr>
      </w:pPr>
      <w:r w:rsidRPr="009D30DF">
        <w:rPr>
          <w:lang w:val="uk-UA"/>
        </w:rPr>
        <w:br w:type="page"/>
      </w:r>
      <w:r w:rsidR="00A34E39" w:rsidRPr="009D30DF">
        <w:rPr>
          <w:lang w:val="uk-UA"/>
        </w:rPr>
        <w:t>Кінематограф</w:t>
      </w:r>
    </w:p>
    <w:p w:rsidR="00414905" w:rsidRPr="009D30DF" w:rsidRDefault="00414905" w:rsidP="00414905">
      <w:pPr>
        <w:tabs>
          <w:tab w:val="left" w:pos="726"/>
        </w:tabs>
        <w:rPr>
          <w:lang w:val="uk-UA"/>
        </w:rPr>
      </w:pP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1918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написав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сценарій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фільма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Народжений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грошей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рос.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денег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рождённый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мотивами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роману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Джека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Лондона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Мартин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Іден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зіграв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головну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роль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Івана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Нова.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Нажаль,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збереглось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жодної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копії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фільму.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Також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знявся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головній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експериментального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фільму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рос.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Барышня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хулиган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сценарієм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Через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50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сценарій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залишився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забутим</w:t>
      </w:r>
      <w:r w:rsidR="00414905" w:rsidRPr="009D30DF">
        <w:rPr>
          <w:lang w:val="uk-UA"/>
        </w:rPr>
        <w:t>. 19</w:t>
      </w:r>
      <w:r w:rsidRPr="009D30DF">
        <w:rPr>
          <w:lang w:val="uk-UA"/>
        </w:rPr>
        <w:t>70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вийшов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телефільм-балет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Барышня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хулиган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сценарію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року.</w:t>
      </w:r>
    </w:p>
    <w:p w:rsidR="00414905" w:rsidRPr="009D30DF" w:rsidRDefault="00414905" w:rsidP="00414905">
      <w:pPr>
        <w:tabs>
          <w:tab w:val="left" w:pos="726"/>
        </w:tabs>
        <w:rPr>
          <w:b/>
          <w:i/>
          <w:lang w:val="uk-UA"/>
        </w:rPr>
      </w:pPr>
    </w:p>
    <w:p w:rsidR="00414905" w:rsidRPr="009D30DF" w:rsidRDefault="00A34E39" w:rsidP="00414905">
      <w:pPr>
        <w:pStyle w:val="1"/>
        <w:rPr>
          <w:lang w:val="uk-UA"/>
        </w:rPr>
      </w:pPr>
      <w:r w:rsidRPr="009D30DF">
        <w:rPr>
          <w:lang w:val="uk-UA"/>
        </w:rPr>
        <w:t>Після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смерті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</w:t>
      </w:r>
    </w:p>
    <w:p w:rsidR="00414905" w:rsidRPr="009D30DF" w:rsidRDefault="00414905" w:rsidP="00414905">
      <w:pPr>
        <w:tabs>
          <w:tab w:val="left" w:pos="726"/>
        </w:tabs>
        <w:rPr>
          <w:lang w:val="uk-UA"/>
        </w:rPr>
      </w:pP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Пам'ятник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площі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Москві</w:t>
      </w:r>
      <w:r w:rsidR="009D30DF">
        <w:rPr>
          <w:lang w:val="uk-UA"/>
        </w:rPr>
        <w:t>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1930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селище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Багдади,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батьківщина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перейменовано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Маяковський.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Після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смерті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Сталіна,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поширились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чутки,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закінчив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самогубством,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вбитий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наказом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Сталіна,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жодних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доказів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встановлено.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Продовж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1990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років,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знято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гриф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Таємно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багатьох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документів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КДБ,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надія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відшукати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будь-які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факти,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могли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пролити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світло.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Власне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після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смерті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постійно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звинувачували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пресі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формаліста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протиставляли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визнаним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пролетарським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поетам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наприклад,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Дем’ян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Бєдний.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1935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Брік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написала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Сталіну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проце,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зробив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помітку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її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листі</w:t>
      </w:r>
      <w:r w:rsidR="00414905" w:rsidRPr="009D30DF">
        <w:rPr>
          <w:lang w:val="uk-UA"/>
        </w:rPr>
        <w:t>: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Знаменита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фраза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Ленін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живе,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жити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походить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елегії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Володимир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Ілліч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Ленін</w:t>
      </w:r>
      <w:r w:rsidR="00414905" w:rsidRPr="009D30DF">
        <w:rPr>
          <w:lang w:val="uk-UA"/>
        </w:rPr>
        <w:t>"</w:t>
      </w:r>
      <w:r w:rsidRPr="009D30DF">
        <w:rPr>
          <w:lang w:val="uk-UA"/>
        </w:rPr>
        <w:t>.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Адреси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Санкт-Петербурзі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1915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рік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готель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Європейський</w:t>
      </w:r>
      <w:r w:rsidR="00414905" w:rsidRPr="009D30DF">
        <w:rPr>
          <w:lang w:val="uk-UA"/>
        </w:rPr>
        <w:t xml:space="preserve">" - </w:t>
      </w:r>
      <w:r w:rsidRPr="009D30DF">
        <w:rPr>
          <w:lang w:val="uk-UA"/>
        </w:rPr>
        <w:t>Італійська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вулиця,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7</w:t>
      </w:r>
      <w:r w:rsidR="00414905" w:rsidRPr="009D30DF">
        <w:rPr>
          <w:lang w:val="uk-UA"/>
        </w:rPr>
        <w:t>;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1915</w:t>
      </w:r>
      <w:r w:rsidR="00414905" w:rsidRPr="009D30DF">
        <w:rPr>
          <w:lang w:val="uk-UA"/>
        </w:rPr>
        <w:t>-</w:t>
      </w:r>
      <w:r w:rsidRPr="009D30DF">
        <w:rPr>
          <w:lang w:val="uk-UA"/>
        </w:rPr>
        <w:t>1918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рр</w:t>
      </w:r>
      <w:r w:rsidR="00414905" w:rsidRPr="009D30DF">
        <w:rPr>
          <w:lang w:val="uk-UA"/>
        </w:rPr>
        <w:t xml:space="preserve">. - </w:t>
      </w:r>
      <w:r w:rsidRPr="009D30DF">
        <w:rPr>
          <w:lang w:val="uk-UA"/>
        </w:rPr>
        <w:t>квартира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Осипа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Брік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вулиця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Жуковського,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7,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кв</w:t>
      </w:r>
      <w:r w:rsidR="00414905" w:rsidRPr="009D30DF">
        <w:rPr>
          <w:lang w:val="uk-UA"/>
        </w:rPr>
        <w:t>.4</w:t>
      </w:r>
      <w:r w:rsidRPr="009D30DF">
        <w:rPr>
          <w:lang w:val="uk-UA"/>
        </w:rPr>
        <w:t>2</w:t>
      </w:r>
      <w:r w:rsidR="00414905" w:rsidRPr="009D30DF">
        <w:rPr>
          <w:lang w:val="uk-UA"/>
        </w:rPr>
        <w:t>;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1918</w:t>
      </w:r>
      <w:r w:rsidR="00414905" w:rsidRPr="009D30DF">
        <w:rPr>
          <w:lang w:val="uk-UA"/>
        </w:rPr>
        <w:t>-</w:t>
      </w:r>
      <w:r w:rsidRPr="009D30DF">
        <w:rPr>
          <w:lang w:val="uk-UA"/>
        </w:rPr>
        <w:t>березень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1919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</w:t>
      </w:r>
      <w:r w:rsidR="00414905" w:rsidRPr="009D30DF">
        <w:rPr>
          <w:lang w:val="uk-UA"/>
        </w:rPr>
        <w:t xml:space="preserve">. - </w:t>
      </w:r>
      <w:r w:rsidRPr="009D30DF">
        <w:rPr>
          <w:lang w:val="uk-UA"/>
        </w:rPr>
        <w:t>прибутковий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будинок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Надеждинська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вулиця,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52,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кв</w:t>
      </w:r>
      <w:r w:rsidR="00414905" w:rsidRPr="009D30DF">
        <w:rPr>
          <w:lang w:val="uk-UA"/>
        </w:rPr>
        <w:t>.9;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грудень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1920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</w:t>
      </w:r>
      <w:r w:rsidR="00414905" w:rsidRPr="009D30DF">
        <w:rPr>
          <w:lang w:val="uk-UA"/>
        </w:rPr>
        <w:t xml:space="preserve">. - </w:t>
      </w:r>
      <w:r w:rsidRPr="009D30DF">
        <w:rPr>
          <w:lang w:val="uk-UA"/>
        </w:rPr>
        <w:t>ДИСК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проспект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25-го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Жовтня,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15</w:t>
      </w:r>
      <w:r w:rsidR="00414905" w:rsidRPr="009D30DF">
        <w:rPr>
          <w:lang w:val="uk-UA"/>
        </w:rPr>
        <w:t>;</w:t>
      </w: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1924</w:t>
      </w:r>
      <w:r w:rsidR="00414905" w:rsidRPr="009D30DF">
        <w:rPr>
          <w:lang w:val="uk-UA"/>
        </w:rPr>
        <w:t>-</w:t>
      </w:r>
      <w:r w:rsidRPr="009D30DF">
        <w:rPr>
          <w:lang w:val="uk-UA"/>
        </w:rPr>
        <w:t>1928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рр</w:t>
      </w:r>
      <w:r w:rsidR="00414905" w:rsidRPr="009D30DF">
        <w:rPr>
          <w:lang w:val="uk-UA"/>
        </w:rPr>
        <w:t xml:space="preserve">. - </w:t>
      </w:r>
      <w:r w:rsidRPr="009D30DF">
        <w:rPr>
          <w:lang w:val="uk-UA"/>
        </w:rPr>
        <w:t>готель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Європейський</w:t>
      </w:r>
      <w:r w:rsidR="00414905" w:rsidRPr="009D30DF">
        <w:rPr>
          <w:lang w:val="uk-UA"/>
        </w:rPr>
        <w:t xml:space="preserve">" - </w:t>
      </w:r>
      <w:r w:rsidRPr="009D30DF">
        <w:rPr>
          <w:lang w:val="uk-UA"/>
        </w:rPr>
        <w:t>вулиця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Ракова,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7.</w:t>
      </w:r>
    </w:p>
    <w:p w:rsidR="00414905" w:rsidRPr="009D30DF" w:rsidRDefault="00414905" w:rsidP="00414905">
      <w:pPr>
        <w:tabs>
          <w:tab w:val="left" w:pos="726"/>
        </w:tabs>
        <w:rPr>
          <w:b/>
          <w:i/>
          <w:lang w:val="uk-UA"/>
        </w:rPr>
      </w:pPr>
    </w:p>
    <w:p w:rsidR="00A34E39" w:rsidRPr="009D30DF" w:rsidRDefault="00A34E39" w:rsidP="00414905">
      <w:pPr>
        <w:pStyle w:val="1"/>
        <w:rPr>
          <w:lang w:val="uk-UA"/>
        </w:rPr>
      </w:pPr>
      <w:r w:rsidRPr="009D30DF">
        <w:rPr>
          <w:lang w:val="uk-UA"/>
        </w:rPr>
        <w:t>Маяковський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Україна</w:t>
      </w:r>
    </w:p>
    <w:p w:rsidR="00414905" w:rsidRPr="009D30DF" w:rsidRDefault="00414905" w:rsidP="00414905">
      <w:pPr>
        <w:tabs>
          <w:tab w:val="left" w:pos="726"/>
        </w:tabs>
        <w:rPr>
          <w:lang w:val="uk-UA"/>
        </w:rPr>
      </w:pPr>
    </w:p>
    <w:p w:rsidR="00A34E39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Відвідав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Київ,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виступав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літературними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концертами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1913,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1914,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1924.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Присвятив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місту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поезію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Київ</w:t>
      </w:r>
      <w:r w:rsidR="00414905" w:rsidRPr="009D30DF">
        <w:rPr>
          <w:lang w:val="uk-UA"/>
        </w:rPr>
        <w:t>" (</w:t>
      </w:r>
      <w:r w:rsidRPr="009D30DF">
        <w:rPr>
          <w:lang w:val="uk-UA"/>
        </w:rPr>
        <w:t>опублікована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1924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газеті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Пролетарська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правда</w:t>
      </w:r>
      <w:r w:rsidR="00414905" w:rsidRPr="009D30DF">
        <w:rPr>
          <w:lang w:val="uk-UA"/>
        </w:rPr>
        <w:t>").</w:t>
      </w:r>
    </w:p>
    <w:p w:rsidR="00414905" w:rsidRPr="009D30DF" w:rsidRDefault="00A34E39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Києві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іменем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названо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проспект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Троєщині.</w:t>
      </w:r>
    </w:p>
    <w:p w:rsidR="00414905" w:rsidRPr="009D30DF" w:rsidRDefault="00E41A58" w:rsidP="00414905">
      <w:pPr>
        <w:tabs>
          <w:tab w:val="left" w:pos="726"/>
        </w:tabs>
        <w:rPr>
          <w:lang w:val="uk-UA"/>
        </w:rPr>
      </w:pPr>
      <w:r w:rsidRPr="009D30DF">
        <w:rPr>
          <w:b/>
          <w:i/>
          <w:lang w:val="uk-UA"/>
        </w:rPr>
        <w:t>Балет</w:t>
      </w:r>
      <w:r w:rsidR="00414905" w:rsidRPr="009D30DF">
        <w:rPr>
          <w:b/>
          <w:i/>
          <w:lang w:val="uk-UA"/>
        </w:rPr>
        <w:t xml:space="preserve"> "</w:t>
      </w:r>
      <w:r w:rsidRPr="009D30DF">
        <w:rPr>
          <w:b/>
          <w:i/>
          <w:lang w:val="uk-UA"/>
        </w:rPr>
        <w:t>Панночка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i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Хулiган</w:t>
      </w:r>
      <w:r w:rsidR="00414905" w:rsidRPr="009D30DF">
        <w:rPr>
          <w:b/>
          <w:i/>
          <w:lang w:val="uk-UA"/>
        </w:rPr>
        <w:t xml:space="preserve">" </w:t>
      </w:r>
      <w:r w:rsidR="00414905" w:rsidRPr="009D30DF">
        <w:rPr>
          <w:lang w:val="uk-UA"/>
        </w:rPr>
        <w:t>(</w:t>
      </w:r>
      <w:r w:rsidRPr="009D30DF">
        <w:rPr>
          <w:lang w:val="uk-UA"/>
        </w:rPr>
        <w:t>по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сценарію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Маяковського</w:t>
      </w:r>
      <w:r w:rsidR="00414905" w:rsidRPr="009D30DF">
        <w:rPr>
          <w:lang w:val="uk-UA"/>
        </w:rPr>
        <w:t>).</w:t>
      </w:r>
    </w:p>
    <w:p w:rsidR="00414905" w:rsidRPr="009D30DF" w:rsidRDefault="005C13A3" w:rsidP="00414905">
      <w:pPr>
        <w:tabs>
          <w:tab w:val="left" w:pos="726"/>
        </w:tabs>
        <w:rPr>
          <w:lang w:val="uk-UA"/>
        </w:rPr>
      </w:pPr>
      <w:r w:rsidRPr="009D30DF">
        <w:rPr>
          <w:b/>
          <w:i/>
          <w:lang w:val="uk-UA"/>
        </w:rPr>
        <w:t>Балет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фр.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ballet,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італ.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ballo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танцюю</w:t>
      </w:r>
      <w:r w:rsidR="00414905" w:rsidRPr="009D30DF">
        <w:rPr>
          <w:lang w:val="uk-UA"/>
        </w:rPr>
        <w:t xml:space="preserve">) - </w:t>
      </w:r>
      <w:r w:rsidRPr="009D30DF">
        <w:rPr>
          <w:lang w:val="uk-UA"/>
        </w:rPr>
        <w:t>вигляд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сценічного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виразними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засобами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нерозривно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зв'язані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між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собою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музика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танець.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Найчастіше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лежить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певний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сюжет,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драматургічний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задум,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лібретто,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бувають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безсюжетні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балети.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Основними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видами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танцю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класичний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танець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характерний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танець.</w:t>
      </w:r>
    </w:p>
    <w:p w:rsidR="00414905" w:rsidRPr="009D30DF" w:rsidRDefault="005C13A3" w:rsidP="00414905">
      <w:pPr>
        <w:tabs>
          <w:tab w:val="left" w:pos="726"/>
        </w:tabs>
        <w:rPr>
          <w:lang w:val="uk-UA"/>
        </w:rPr>
      </w:pPr>
      <w:r w:rsidRPr="009D30DF">
        <w:rPr>
          <w:b/>
          <w:i/>
          <w:lang w:val="uk-UA"/>
        </w:rPr>
        <w:t>Танець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модерну</w:t>
      </w:r>
    </w:p>
    <w:p w:rsidR="00414905" w:rsidRPr="009D30DF" w:rsidRDefault="005C13A3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Танець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модерну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напрям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танцювальному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мистецтві,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з'явився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початку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XX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століття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результат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відходу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строгих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норм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користь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творчої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свободи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хореографів.</w:t>
      </w:r>
    </w:p>
    <w:p w:rsidR="00414905" w:rsidRPr="009D30DF" w:rsidRDefault="00414905" w:rsidP="00414905">
      <w:pPr>
        <w:tabs>
          <w:tab w:val="left" w:pos="726"/>
        </w:tabs>
        <w:rPr>
          <w:lang w:val="uk-UA"/>
        </w:rPr>
      </w:pPr>
      <w:r w:rsidRPr="009D30DF">
        <w:rPr>
          <w:i/>
          <w:lang w:val="uk-UA"/>
        </w:rPr>
        <w:t>"</w:t>
      </w:r>
      <w:r w:rsidR="00E41A58" w:rsidRPr="009D30DF">
        <w:rPr>
          <w:i/>
          <w:lang w:val="uk-UA"/>
        </w:rPr>
        <w:t>ПАННОЧКА</w:t>
      </w:r>
      <w:r w:rsidRPr="009D30DF">
        <w:rPr>
          <w:i/>
          <w:lang w:val="uk-UA"/>
        </w:rPr>
        <w:t xml:space="preserve"> </w:t>
      </w:r>
      <w:r w:rsidR="00E41A58" w:rsidRPr="009D30DF">
        <w:rPr>
          <w:i/>
          <w:lang w:val="uk-UA"/>
        </w:rPr>
        <w:t>І</w:t>
      </w:r>
      <w:r w:rsidRPr="009D30DF">
        <w:rPr>
          <w:i/>
          <w:lang w:val="uk-UA"/>
        </w:rPr>
        <w:t xml:space="preserve"> </w:t>
      </w:r>
      <w:r w:rsidR="00E41A58" w:rsidRPr="009D30DF">
        <w:rPr>
          <w:i/>
          <w:lang w:val="uk-UA"/>
        </w:rPr>
        <w:t>ХУЛІГАН</w:t>
      </w:r>
      <w:r w:rsidRPr="009D30DF">
        <w:rPr>
          <w:i/>
          <w:lang w:val="uk-UA"/>
        </w:rPr>
        <w:t>"</w:t>
      </w:r>
      <w:r w:rsidR="005C13A3" w:rsidRPr="009D30DF">
        <w:rPr>
          <w:i/>
          <w:lang w:val="uk-UA"/>
        </w:rPr>
        <w:t>,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балет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7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епізодах</w:t>
      </w:r>
      <w:r w:rsidRPr="009D30DF">
        <w:rPr>
          <w:lang w:val="uk-UA"/>
        </w:rPr>
        <w:t xml:space="preserve"> (</w:t>
      </w:r>
      <w:r w:rsidR="005C13A3" w:rsidRPr="009D30DF">
        <w:rPr>
          <w:lang w:val="uk-UA"/>
        </w:rPr>
        <w:t>по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кіносценарію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Маяковського</w:t>
      </w:r>
      <w:r w:rsidRPr="009D30DF">
        <w:rPr>
          <w:lang w:val="uk-UA"/>
        </w:rPr>
        <w:t xml:space="preserve">). </w:t>
      </w:r>
      <w:r w:rsidR="005C13A3" w:rsidRPr="009D30DF">
        <w:rPr>
          <w:lang w:val="uk-UA"/>
        </w:rPr>
        <w:t>Комп</w:t>
      </w:r>
      <w:r w:rsidRPr="009D30DF">
        <w:rPr>
          <w:lang w:val="uk-UA"/>
        </w:rPr>
        <w:t xml:space="preserve">.Д. </w:t>
      </w:r>
      <w:r w:rsidR="005C13A3" w:rsidRPr="009D30DF">
        <w:rPr>
          <w:lang w:val="uk-UA"/>
        </w:rPr>
        <w:t>Д.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Шостакович,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сцен</w:t>
      </w:r>
      <w:r w:rsidRPr="009D30DF">
        <w:rPr>
          <w:lang w:val="uk-UA"/>
        </w:rPr>
        <w:t xml:space="preserve">.А. </w:t>
      </w:r>
      <w:r w:rsidR="005C13A3" w:rsidRPr="009D30DF">
        <w:rPr>
          <w:lang w:val="uk-UA"/>
        </w:rPr>
        <w:t>А.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Белінський</w:t>
      </w:r>
      <w:r w:rsidRPr="009D30DF">
        <w:rPr>
          <w:lang w:val="uk-UA"/>
        </w:rPr>
        <w:t>. О</w:t>
      </w:r>
      <w:r w:rsidR="005C13A3" w:rsidRPr="009D30DF">
        <w:rPr>
          <w:lang w:val="uk-UA"/>
        </w:rPr>
        <w:t>сн.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лінія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сюжету</w:t>
      </w:r>
      <w:r w:rsidRPr="009D30DF">
        <w:rPr>
          <w:lang w:val="uk-UA"/>
        </w:rPr>
        <w:t xml:space="preserve"> - </w:t>
      </w:r>
      <w:r w:rsidR="005C13A3" w:rsidRPr="009D30DF">
        <w:rPr>
          <w:lang w:val="uk-UA"/>
        </w:rPr>
        <w:t>переродження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Хулігана,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грози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заводської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околиці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20-х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рр.,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під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впливом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що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зародився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нім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незнайомого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раніше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відчуття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любові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до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Панночки,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яка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виявляється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новою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шкільною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вчителькою.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При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захисті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Панночки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і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її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подруг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від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своїх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колишніх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дружків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на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чолі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з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Ватажком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Хуліган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смертельно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поранений</w:t>
      </w:r>
      <w:r w:rsidRPr="009D30DF">
        <w:rPr>
          <w:lang w:val="uk-UA"/>
        </w:rPr>
        <w:t xml:space="preserve">; </w:t>
      </w:r>
      <w:r w:rsidR="005C13A3" w:rsidRPr="009D30DF">
        <w:rPr>
          <w:lang w:val="uk-UA"/>
        </w:rPr>
        <w:t>він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вмирає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на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руках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у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улюбленої</w:t>
      </w:r>
      <w:r w:rsidRPr="009D30DF">
        <w:rPr>
          <w:lang w:val="uk-UA"/>
        </w:rPr>
        <w:t xml:space="preserve"> </w:t>
      </w:r>
      <w:r w:rsidR="005C13A3" w:rsidRPr="009D30DF">
        <w:rPr>
          <w:lang w:val="uk-UA"/>
        </w:rPr>
        <w:t>дівчини.</w:t>
      </w:r>
    </w:p>
    <w:p w:rsidR="00E41A58" w:rsidRPr="009D30DF" w:rsidRDefault="00E41A58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Спектакль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місцями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веселий,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часу,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поставлений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1986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рік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напевно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навіть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живий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чомусь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сміливий.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Яскраві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наповнені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героїв,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артисти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чудово,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взагалі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доводиться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грати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провідним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виконавцям,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ансамблю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учням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школи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що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дуріє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тягнеться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знань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хорошистам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розбишакам.</w:t>
      </w:r>
    </w:p>
    <w:p w:rsidR="00E41A58" w:rsidRPr="009D30DF" w:rsidRDefault="00E41A58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Сприймається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Панночка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хуліган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бадьоро</w:t>
      </w:r>
      <w:r w:rsidR="00414905" w:rsidRPr="009D30DF">
        <w:rPr>
          <w:lang w:val="uk-UA"/>
        </w:rPr>
        <w:t>. С</w:t>
      </w:r>
      <w:r w:rsidRPr="009D30DF">
        <w:rPr>
          <w:lang w:val="uk-UA"/>
        </w:rPr>
        <w:t>импатично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придумані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учнів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учениць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мила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дiвчина-заучка,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подружки-базіки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ще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одна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веселушка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бантиком.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Жива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сучасна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пластика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банди.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Фінал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досягає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глибоко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трагічного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грудка-в-горлі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звучання,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але,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здалося,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основному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рахунок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акторської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гри,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танцювального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тексту.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Артистична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панночка-вчителька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була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серйозна,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відповідальна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вже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закохається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так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закохається,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Хуліган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приваблива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широка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душа,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перевихована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силоміць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любові,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авторитетний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Ватажок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білих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рукавичках</w:t>
      </w:r>
      <w:r w:rsidR="00414905" w:rsidRPr="009D30DF">
        <w:rPr>
          <w:lang w:val="uk-UA"/>
        </w:rPr>
        <w:t xml:space="preserve"> - </w:t>
      </w:r>
      <w:r w:rsidRPr="009D30DF">
        <w:rPr>
          <w:lang w:val="uk-UA"/>
        </w:rPr>
        <w:t>злопам'ятний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пластичний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негодяїще.</w:t>
      </w:r>
    </w:p>
    <w:p w:rsidR="00E41A58" w:rsidRPr="009D30DF" w:rsidRDefault="00E41A58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Оркестрового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виконання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музики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Шостаковича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просто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сподобалося.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Судячи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списку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вигадувань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композитора,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балету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Панночка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хуліган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серед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немає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ця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партитура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є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компоновкою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творів.</w:t>
      </w:r>
    </w:p>
    <w:p w:rsidR="00414905" w:rsidRPr="009D30DF" w:rsidRDefault="00C40648" w:rsidP="00414905">
      <w:pPr>
        <w:tabs>
          <w:tab w:val="left" w:pos="726"/>
        </w:tabs>
        <w:rPr>
          <w:b/>
          <w:snapToGrid w:val="0"/>
          <w:lang w:val="uk-UA"/>
        </w:rPr>
      </w:pP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думку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балетi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Панночка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Хулiган</w:t>
      </w:r>
      <w:r w:rsidR="00414905" w:rsidRPr="009D30DF">
        <w:rPr>
          <w:lang w:val="uk-UA"/>
        </w:rPr>
        <w:t xml:space="preserve">" </w:t>
      </w:r>
      <w:r w:rsidRPr="009D30DF">
        <w:rPr>
          <w:lang w:val="uk-UA"/>
        </w:rPr>
        <w:t>так</w:t>
      </w:r>
      <w:r w:rsidR="002E4A7D" w:rsidRPr="009D30DF">
        <w:rPr>
          <w:snapToGrid w:val="0"/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естетичнi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напрямки</w:t>
      </w:r>
      <w:r w:rsidR="00414905" w:rsidRPr="009D30DF">
        <w:rPr>
          <w:lang w:val="uk-UA"/>
        </w:rPr>
        <w:t>, в</w:t>
      </w:r>
      <w:r w:rsidRPr="009D30DF">
        <w:rPr>
          <w:lang w:val="uk-UA"/>
        </w:rPr>
        <w:t>итоки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модернзiму,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як</w:t>
      </w:r>
      <w:r w:rsidR="00414905" w:rsidRPr="009D30DF">
        <w:rPr>
          <w:lang w:val="uk-UA"/>
        </w:rPr>
        <w:t xml:space="preserve">: </w:t>
      </w:r>
      <w:r w:rsidR="006F5F71" w:rsidRPr="009D30DF">
        <w:rPr>
          <w:b/>
          <w:snapToGrid w:val="0"/>
          <w:lang w:val="uk-UA"/>
        </w:rPr>
        <w:t>експресiонiзм</w:t>
      </w:r>
      <w:r w:rsidR="00414905" w:rsidRPr="009D30DF">
        <w:rPr>
          <w:b/>
          <w:lang w:val="uk-UA"/>
        </w:rPr>
        <w:t>, ф</w:t>
      </w:r>
      <w:r w:rsidR="002E4A7D" w:rsidRPr="009D30DF">
        <w:rPr>
          <w:b/>
          <w:lang w:val="uk-UA"/>
        </w:rPr>
        <w:t>утуризм</w:t>
      </w:r>
      <w:r w:rsidR="006F5F71" w:rsidRPr="009D30DF">
        <w:rPr>
          <w:b/>
          <w:snapToGrid w:val="0"/>
          <w:lang w:val="uk-UA"/>
        </w:rPr>
        <w:t>.</w:t>
      </w:r>
    </w:p>
    <w:p w:rsidR="00414905" w:rsidRPr="009D30DF" w:rsidRDefault="002E4A7D" w:rsidP="00414905">
      <w:pPr>
        <w:pStyle w:val="a5"/>
        <w:tabs>
          <w:tab w:val="left" w:pos="726"/>
        </w:tabs>
        <w:spacing w:before="0"/>
        <w:ind w:right="0" w:firstLine="709"/>
        <w:rPr>
          <w:snapToGrid w:val="0"/>
          <w:lang w:val="uk-UA"/>
        </w:rPr>
      </w:pPr>
      <w:r w:rsidRPr="009D30DF">
        <w:rPr>
          <w:b/>
          <w:i/>
          <w:snapToGrid w:val="0"/>
          <w:lang w:val="uk-UA"/>
        </w:rPr>
        <w:t>ЕКСПРЕСІОНІЗМ</w:t>
      </w:r>
      <w:r w:rsidR="00414905" w:rsidRPr="009D30DF">
        <w:rPr>
          <w:b/>
          <w:i/>
          <w:snapToGrid w:val="0"/>
          <w:lang w:val="uk-UA"/>
        </w:rPr>
        <w:t xml:space="preserve"> (</w:t>
      </w:r>
      <w:r w:rsidRPr="009D30DF">
        <w:rPr>
          <w:snapToGrid w:val="0"/>
          <w:lang w:val="uk-UA"/>
        </w:rPr>
        <w:t>лат.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expression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вираження</w:t>
      </w:r>
      <w:r w:rsidR="00414905" w:rsidRPr="009D30DF">
        <w:rPr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один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напрямків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модерну,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який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заперечує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натуралістичне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копіювання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дійсності,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акцентує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увагу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сприйнятті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дійсності.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Девіз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експресіоністів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snapToGrid w:val="0"/>
          <w:lang w:val="uk-UA"/>
        </w:rPr>
        <w:t>“Від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зображення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вираження”.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Відображає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ситуацію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безвихідності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одинокої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людини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у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ворожому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їй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Cs/>
          <w:snapToGrid w:val="0"/>
          <w:lang w:val="uk-UA"/>
        </w:rPr>
        <w:t>світі.</w:t>
      </w:r>
      <w:r w:rsidR="00414905" w:rsidRPr="009D30DF">
        <w:rPr>
          <w:bCs/>
          <w:snapToGrid w:val="0"/>
          <w:lang w:val="uk-UA"/>
        </w:rPr>
        <w:t xml:space="preserve"> </w:t>
      </w:r>
      <w:r w:rsidRPr="009D30DF">
        <w:rPr>
          <w:b/>
          <w:bCs/>
          <w:i/>
          <w:snapToGrid w:val="0"/>
          <w:lang w:val="uk-UA"/>
        </w:rPr>
        <w:t>Ознаки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snapToGrid w:val="0"/>
          <w:lang w:val="uk-UA"/>
        </w:rPr>
        <w:t>гротеск,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гіпербола,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концентрування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контрастів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світла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тіні,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різке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просторове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зміщення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форми,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примітивність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геометричних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форм,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деформація,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яскраві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кольори.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Термін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уперше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вжив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поет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Г.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Вальден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snapToGrid w:val="0"/>
          <w:lang w:val="uk-UA"/>
        </w:rPr>
        <w:t>Німеччина</w:t>
      </w:r>
      <w:r w:rsidR="00414905" w:rsidRPr="009D30DF">
        <w:rPr>
          <w:snapToGrid w:val="0"/>
          <w:lang w:val="uk-UA"/>
        </w:rPr>
        <w:t xml:space="preserve">) </w:t>
      </w:r>
      <w:r w:rsidRPr="009D30DF">
        <w:rPr>
          <w:snapToGrid w:val="0"/>
          <w:lang w:val="uk-UA"/>
        </w:rPr>
        <w:t>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1911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р.</w:t>
      </w:r>
    </w:p>
    <w:p w:rsidR="00414905" w:rsidRPr="009D30DF" w:rsidRDefault="006F5F71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Маяковському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багато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чому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властиві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характерні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межі</w:t>
      </w:r>
      <w:r w:rsidR="00414905" w:rsidRPr="009D30DF">
        <w:rPr>
          <w:lang w:val="uk-UA"/>
        </w:rPr>
        <w:t xml:space="preserve"> </w:t>
      </w:r>
      <w:r w:rsidRPr="009D30DF">
        <w:rPr>
          <w:b/>
          <w:i/>
          <w:lang w:val="uk-UA"/>
        </w:rPr>
        <w:t>експресіонізму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b/>
          <w:i/>
          <w:lang w:val="uk-UA"/>
        </w:rPr>
        <w:t>балетi</w:t>
      </w:r>
      <w:r w:rsidR="00414905" w:rsidRPr="009D30DF">
        <w:rPr>
          <w:b/>
          <w:i/>
          <w:lang w:val="uk-UA"/>
        </w:rPr>
        <w:t xml:space="preserve"> "</w:t>
      </w:r>
      <w:r w:rsidRPr="009D30DF">
        <w:rPr>
          <w:b/>
          <w:i/>
          <w:lang w:val="uk-UA"/>
        </w:rPr>
        <w:t>Панночка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i</w:t>
      </w:r>
      <w:r w:rsidR="00414905" w:rsidRPr="009D30DF">
        <w:rPr>
          <w:b/>
          <w:i/>
          <w:lang w:val="uk-UA"/>
        </w:rPr>
        <w:t xml:space="preserve"> </w:t>
      </w:r>
      <w:r w:rsidRPr="009D30DF">
        <w:rPr>
          <w:b/>
          <w:i/>
          <w:lang w:val="uk-UA"/>
        </w:rPr>
        <w:t>Хулiган</w:t>
      </w:r>
      <w:r w:rsidR="00414905" w:rsidRPr="009D30DF">
        <w:rPr>
          <w:b/>
          <w:i/>
          <w:lang w:val="uk-UA"/>
        </w:rPr>
        <w:t>":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поетика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крайніх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станів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гіперболізування,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доведення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або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емоції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межі</w:t>
      </w:r>
      <w:r w:rsidR="00414905" w:rsidRPr="009D30DF">
        <w:rPr>
          <w:lang w:val="uk-UA"/>
        </w:rPr>
        <w:t xml:space="preserve">"), </w:t>
      </w:r>
      <w:r w:rsidRPr="009D30DF">
        <w:rPr>
          <w:lang w:val="uk-UA"/>
        </w:rPr>
        <w:t>апокаліптична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ідея,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яскравість,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деяка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епатажность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образів</w:t>
      </w:r>
      <w:r w:rsidR="00414905" w:rsidRPr="009D30DF">
        <w:rPr>
          <w:lang w:val="uk-UA"/>
        </w:rPr>
        <w:t xml:space="preserve"> (</w:t>
      </w:r>
      <w:r w:rsidRPr="009D30DF">
        <w:rPr>
          <w:lang w:val="uk-UA"/>
        </w:rPr>
        <w:t>несподівані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порівняння,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незвичайні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характе</w:t>
      </w:r>
      <w:r w:rsidR="00CF3961" w:rsidRPr="009D30DF">
        <w:rPr>
          <w:lang w:val="uk-UA"/>
        </w:rPr>
        <w:t>ристики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ситуації</w:t>
      </w:r>
      <w:r w:rsidR="00414905" w:rsidRPr="009D30DF">
        <w:rPr>
          <w:lang w:val="uk-UA"/>
        </w:rPr>
        <w:t>). Б</w:t>
      </w:r>
      <w:r w:rsidR="00CF3961" w:rsidRPr="009D30DF">
        <w:rPr>
          <w:lang w:val="uk-UA"/>
        </w:rPr>
        <w:t>езвихiднiсть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одиноко</w:t>
      </w:r>
      <w:r w:rsidR="00CF3961" w:rsidRPr="009D30DF">
        <w:rPr>
          <w:snapToGrid w:val="0"/>
          <w:lang w:val="uk-UA"/>
        </w:rPr>
        <w:t>ї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людини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у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ворожому</w:t>
      </w:r>
      <w:r w:rsidR="00414905" w:rsidRPr="009D30DF">
        <w:rPr>
          <w:lang w:val="uk-UA"/>
        </w:rPr>
        <w:t xml:space="preserve"> </w:t>
      </w:r>
      <w:r w:rsidR="00CF3961" w:rsidRPr="009D30DF">
        <w:rPr>
          <w:snapToGrid w:val="0"/>
          <w:lang w:val="uk-UA"/>
        </w:rPr>
        <w:t>їй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свiтi.</w:t>
      </w:r>
      <w:r w:rsidR="00110623"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балет</w:t>
      </w:r>
      <w:r w:rsidR="00110623" w:rsidRPr="009D30DF">
        <w:rPr>
          <w:snapToGrid w:val="0"/>
          <w:lang w:val="uk-UA"/>
        </w:rPr>
        <w:t>i,роль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lang w:val="uk-UA"/>
        </w:rPr>
        <w:t>безвихiдност</w:t>
      </w:r>
      <w:r w:rsidR="00110623" w:rsidRPr="009D30DF">
        <w:rPr>
          <w:snapToGrid w:val="0"/>
          <w:lang w:val="uk-UA"/>
        </w:rPr>
        <w:t>i</w:t>
      </w:r>
      <w:r w:rsidR="00414905" w:rsidRPr="009D30DF">
        <w:rPr>
          <w:lang w:val="uk-UA"/>
        </w:rPr>
        <w:t xml:space="preserve"> </w:t>
      </w:r>
      <w:r w:rsidR="00110623" w:rsidRPr="009D30DF">
        <w:rPr>
          <w:snapToGrid w:val="0"/>
          <w:lang w:val="uk-UA"/>
        </w:rPr>
        <w:t>грала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Панночка.Вона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страждала</w:t>
      </w:r>
      <w:r w:rsidR="00414905" w:rsidRPr="009D30DF">
        <w:rPr>
          <w:snapToGrid w:val="0"/>
          <w:lang w:val="uk-UA"/>
        </w:rPr>
        <w:t>, н</w:t>
      </w:r>
      <w:r w:rsidR="00110623" w:rsidRPr="009D30DF">
        <w:rPr>
          <w:snapToGrid w:val="0"/>
          <w:lang w:val="uk-UA"/>
        </w:rPr>
        <w:t>е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знала</w:t>
      </w:r>
      <w:r w:rsidR="00414905" w:rsidRPr="009D30DF">
        <w:rPr>
          <w:snapToGrid w:val="0"/>
          <w:lang w:val="uk-UA"/>
        </w:rPr>
        <w:t>, я</w:t>
      </w:r>
      <w:r w:rsidR="00110623" w:rsidRPr="009D30DF">
        <w:rPr>
          <w:snapToGrid w:val="0"/>
          <w:lang w:val="uk-UA"/>
        </w:rPr>
        <w:t>к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правильно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себе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повести</w:t>
      </w:r>
      <w:r w:rsidR="00414905" w:rsidRPr="009D30DF">
        <w:rPr>
          <w:snapToGrid w:val="0"/>
          <w:lang w:val="uk-UA"/>
        </w:rPr>
        <w:t>, в</w:t>
      </w:r>
      <w:r w:rsidR="00110623" w:rsidRPr="009D30DF">
        <w:rPr>
          <w:snapToGrid w:val="0"/>
          <w:lang w:val="uk-UA"/>
        </w:rPr>
        <w:t>она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була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у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вiдчаї.</w:t>
      </w:r>
    </w:p>
    <w:p w:rsidR="00414905" w:rsidRPr="009D30DF" w:rsidRDefault="002E4A7D" w:rsidP="00414905">
      <w:pPr>
        <w:tabs>
          <w:tab w:val="left" w:pos="726"/>
        </w:tabs>
        <w:rPr>
          <w:lang w:val="uk-UA"/>
        </w:rPr>
      </w:pPr>
      <w:r w:rsidRPr="009D30DF">
        <w:rPr>
          <w:b/>
          <w:i/>
          <w:snapToGrid w:val="0"/>
          <w:lang w:val="uk-UA"/>
        </w:rPr>
        <w:t>ФУТУРИЗМ</w:t>
      </w:r>
      <w:r w:rsidR="00414905" w:rsidRPr="009D30DF">
        <w:rPr>
          <w:snapToGrid w:val="0"/>
          <w:lang w:val="uk-UA"/>
        </w:rPr>
        <w:t xml:space="preserve"> (</w:t>
      </w:r>
      <w:r w:rsidRPr="009D30DF">
        <w:rPr>
          <w:snapToGrid w:val="0"/>
          <w:lang w:val="uk-UA"/>
        </w:rPr>
        <w:t>від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лат.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futurum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майбутнє</w:t>
      </w:r>
      <w:r w:rsidR="00414905" w:rsidRPr="009D30DF">
        <w:rPr>
          <w:snapToGrid w:val="0"/>
          <w:lang w:val="uk-UA"/>
        </w:rPr>
        <w:t xml:space="preserve">) - </w:t>
      </w:r>
      <w:r w:rsidRPr="009D30DF">
        <w:rPr>
          <w:snapToGrid w:val="0"/>
          <w:lang w:val="uk-UA"/>
        </w:rPr>
        <w:t>одна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з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авангардистських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течій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початку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ХХ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ст.,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особливо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яскраво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проявилася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поезії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живопису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Росії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та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Італії.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Основна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ідея</w:t>
      </w:r>
      <w:r w:rsidR="00414905" w:rsidRPr="009D30DF">
        <w:rPr>
          <w:snapToGrid w:val="0"/>
          <w:lang w:val="uk-UA"/>
        </w:rPr>
        <w:t xml:space="preserve">: </w:t>
      </w:r>
      <w:r w:rsidRPr="009D30DF">
        <w:rPr>
          <w:snapToGrid w:val="0"/>
          <w:lang w:val="uk-UA"/>
        </w:rPr>
        <w:t>заперечення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художньо</w:t>
      </w:r>
      <w:r w:rsidR="00CF3961" w:rsidRPr="009D30DF">
        <w:rPr>
          <w:snapToGrid w:val="0"/>
          <w:lang w:val="uk-UA"/>
        </w:rPr>
        <w:t>ї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бунтарство,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анархічність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світогляду,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вираження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масових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настроїв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натовпу</w:t>
      </w:r>
      <w:r w:rsidR="00414905" w:rsidRPr="009D30DF">
        <w:rPr>
          <w:lang w:val="uk-UA"/>
        </w:rPr>
        <w:t>;</w:t>
      </w:r>
    </w:p>
    <w:p w:rsidR="002E4A7D" w:rsidRPr="009D30DF" w:rsidRDefault="002E4A7D" w:rsidP="00414905">
      <w:pPr>
        <w:pStyle w:val="a5"/>
        <w:tabs>
          <w:tab w:val="left" w:pos="726"/>
        </w:tabs>
        <w:spacing w:before="0"/>
        <w:ind w:right="0" w:firstLine="709"/>
        <w:rPr>
          <w:i/>
          <w:snapToGrid w:val="0"/>
          <w:lang w:val="uk-UA"/>
        </w:rPr>
      </w:pPr>
      <w:r w:rsidRPr="009D30DF">
        <w:rPr>
          <w:snapToGrid w:val="0"/>
          <w:lang w:val="uk-UA"/>
        </w:rPr>
        <w:t>ї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спадщини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минулого,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проголошення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необхідності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створення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„мистецтва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майбутнього”,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в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якому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не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було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б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місця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слабкостям</w:t>
      </w:r>
      <w:r w:rsidR="00414905" w:rsidRPr="009D30DF">
        <w:rPr>
          <w:snapToGrid w:val="0"/>
          <w:lang w:val="uk-UA"/>
        </w:rPr>
        <w:t xml:space="preserve"> - </w:t>
      </w:r>
      <w:r w:rsidRPr="009D30DF">
        <w:rPr>
          <w:snapToGrid w:val="0"/>
          <w:lang w:val="uk-UA"/>
        </w:rPr>
        <w:t>людським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почуттям,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ідеалам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кохання,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щастя,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добра,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а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критеріями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прекрасного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стали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snapToGrid w:val="0"/>
          <w:lang w:val="uk-UA"/>
        </w:rPr>
        <w:t>б</w:t>
      </w:r>
      <w:r w:rsidR="00414905" w:rsidRPr="009D30DF">
        <w:rPr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енергія,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швидкість,</w:t>
      </w:r>
      <w:r w:rsidR="00414905" w:rsidRPr="009D30DF">
        <w:rPr>
          <w:i/>
          <w:snapToGrid w:val="0"/>
          <w:lang w:val="uk-UA"/>
        </w:rPr>
        <w:t xml:space="preserve"> </w:t>
      </w:r>
      <w:r w:rsidRPr="009D30DF">
        <w:rPr>
          <w:i/>
          <w:snapToGrid w:val="0"/>
          <w:lang w:val="uk-UA"/>
        </w:rPr>
        <w:t>сила.</w:t>
      </w:r>
    </w:p>
    <w:p w:rsidR="00414905" w:rsidRPr="009D30DF" w:rsidRDefault="002E4A7D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мою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думку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балетi</w:t>
      </w:r>
      <w:r w:rsidR="00414905" w:rsidRPr="009D30DF">
        <w:rPr>
          <w:lang w:val="uk-UA"/>
        </w:rPr>
        <w:t xml:space="preserve"> "</w:t>
      </w:r>
      <w:r w:rsidRPr="009D30DF">
        <w:rPr>
          <w:lang w:val="uk-UA"/>
        </w:rPr>
        <w:t>Панночка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Хулiган</w:t>
      </w:r>
      <w:r w:rsidR="00414905" w:rsidRPr="009D30DF">
        <w:rPr>
          <w:lang w:val="uk-UA"/>
        </w:rPr>
        <w:t>", ф</w:t>
      </w:r>
      <w:r w:rsidR="00110623" w:rsidRPr="009D30DF">
        <w:rPr>
          <w:lang w:val="uk-UA"/>
        </w:rPr>
        <w:t>утуризм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виражався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дикораціях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і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поведiнцi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геро</w:t>
      </w:r>
      <w:r w:rsidR="00110623" w:rsidRPr="009D30DF">
        <w:rPr>
          <w:snapToGrid w:val="0"/>
          <w:lang w:val="uk-UA"/>
        </w:rPr>
        <w:t>їв</w:t>
      </w:r>
      <w:r w:rsidR="00414905" w:rsidRPr="009D30DF">
        <w:rPr>
          <w:lang w:val="uk-UA"/>
        </w:rPr>
        <w:t>. Д</w:t>
      </w:r>
      <w:r w:rsidR="00110623" w:rsidRPr="009D30DF">
        <w:rPr>
          <w:lang w:val="uk-UA"/>
        </w:rPr>
        <w:t>икорацi</w:t>
      </w:r>
      <w:r w:rsidR="00110623" w:rsidRPr="009D30DF">
        <w:rPr>
          <w:snapToGrid w:val="0"/>
          <w:lang w:val="uk-UA"/>
        </w:rPr>
        <w:t>i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були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надзвичайно</w:t>
      </w:r>
      <w:r w:rsidR="00414905" w:rsidRPr="009D30DF">
        <w:rPr>
          <w:snapToGrid w:val="0"/>
          <w:lang w:val="uk-UA"/>
        </w:rPr>
        <w:t xml:space="preserve"> </w:t>
      </w:r>
      <w:r w:rsidR="00110623" w:rsidRPr="009D30DF">
        <w:rPr>
          <w:snapToGrid w:val="0"/>
          <w:lang w:val="uk-UA"/>
        </w:rPr>
        <w:t>яскрав</w:t>
      </w:r>
      <w:r w:rsidR="00110623" w:rsidRPr="009D30DF">
        <w:rPr>
          <w:lang w:val="uk-UA"/>
        </w:rPr>
        <w:t>і</w:t>
      </w:r>
      <w:r w:rsidR="00414905" w:rsidRPr="009D30DF">
        <w:rPr>
          <w:lang w:val="uk-UA"/>
        </w:rPr>
        <w:t>, к</w:t>
      </w:r>
      <w:r w:rsidR="00110623" w:rsidRPr="009D30DF">
        <w:rPr>
          <w:lang w:val="uk-UA"/>
        </w:rPr>
        <w:t>остюми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геро</w:t>
      </w:r>
      <w:r w:rsidR="00110623" w:rsidRPr="009D30DF">
        <w:rPr>
          <w:snapToGrid w:val="0"/>
          <w:lang w:val="uk-UA"/>
        </w:rPr>
        <w:t>їв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були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тiл</w:t>
      </w:r>
      <w:r w:rsidR="00AC43F9" w:rsidRPr="009D30DF">
        <w:rPr>
          <w:lang w:val="uk-UA"/>
        </w:rPr>
        <w:t>ь</w:t>
      </w:r>
      <w:r w:rsidR="00110623" w:rsidRPr="009D30DF">
        <w:rPr>
          <w:lang w:val="uk-UA"/>
        </w:rPr>
        <w:t>ки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чудових</w:t>
      </w:r>
      <w:r w:rsidR="00414905" w:rsidRPr="009D30DF">
        <w:rPr>
          <w:lang w:val="uk-UA"/>
        </w:rPr>
        <w:t>, я</w:t>
      </w:r>
      <w:r w:rsidR="00110623" w:rsidRPr="009D30DF">
        <w:rPr>
          <w:lang w:val="uk-UA"/>
        </w:rPr>
        <w:t>скравих</w:t>
      </w:r>
      <w:r w:rsidR="00414905" w:rsidRPr="009D30DF">
        <w:rPr>
          <w:lang w:val="uk-UA"/>
        </w:rPr>
        <w:t xml:space="preserve"> </w:t>
      </w:r>
      <w:r w:rsidR="00110623" w:rsidRPr="009D30DF">
        <w:rPr>
          <w:lang w:val="uk-UA"/>
        </w:rPr>
        <w:t>кольорiв</w:t>
      </w:r>
      <w:r w:rsidR="00414905" w:rsidRPr="009D30DF">
        <w:rPr>
          <w:lang w:val="uk-UA"/>
        </w:rPr>
        <w:t>. Н</w:t>
      </w:r>
      <w:r w:rsidR="00CF3961" w:rsidRPr="009D30DF">
        <w:rPr>
          <w:lang w:val="uk-UA"/>
        </w:rPr>
        <w:t>езвичайний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масштаб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ліричного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переживання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головного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героя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Хулiгана,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він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величезний,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близький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до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космічного.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Поет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знаходить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різні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форми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вираження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його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самоти,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незбагненності,</w:t>
      </w:r>
      <w:r w:rsidR="00414905" w:rsidRPr="009D30DF">
        <w:rPr>
          <w:lang w:val="uk-UA"/>
        </w:rPr>
        <w:t xml:space="preserve"> </w:t>
      </w:r>
      <w:r w:rsidR="00CF3961" w:rsidRPr="009D30DF">
        <w:rPr>
          <w:lang w:val="uk-UA"/>
        </w:rPr>
        <w:t>страждання</w:t>
      </w:r>
      <w:r w:rsidR="00414905" w:rsidRPr="009D30DF">
        <w:rPr>
          <w:lang w:val="uk-UA"/>
        </w:rPr>
        <w:t>, т</w:t>
      </w:r>
      <w:r w:rsidR="00CF3961" w:rsidRPr="009D30DF">
        <w:rPr>
          <w:lang w:val="uk-UA"/>
        </w:rPr>
        <w:t>рагічності.</w:t>
      </w:r>
    </w:p>
    <w:p w:rsidR="00414905" w:rsidRPr="009D30DF" w:rsidRDefault="00CF3961" w:rsidP="00414905">
      <w:pPr>
        <w:tabs>
          <w:tab w:val="left" w:pos="726"/>
        </w:tabs>
        <w:rPr>
          <w:lang w:val="uk-UA"/>
        </w:rPr>
      </w:pPr>
      <w:r w:rsidRPr="009D30DF">
        <w:rPr>
          <w:lang w:val="uk-UA"/>
        </w:rPr>
        <w:t>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поведiнцi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Хулiгана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домiнували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такi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риси</w:t>
      </w:r>
      <w:r w:rsidR="00414905" w:rsidRPr="009D30DF">
        <w:rPr>
          <w:lang w:val="uk-UA"/>
        </w:rPr>
        <w:t xml:space="preserve">, </w:t>
      </w:r>
      <w:r w:rsidRPr="009D30DF">
        <w:rPr>
          <w:lang w:val="uk-UA"/>
        </w:rPr>
        <w:t>якi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вiдповiдають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футуризму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бунтарство,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анархічність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світогляду,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вираження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масових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настроїв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натовпу</w:t>
      </w:r>
      <w:r w:rsidR="00AC43F9" w:rsidRPr="009D30DF">
        <w:rPr>
          <w:lang w:val="uk-UA"/>
        </w:rPr>
        <w:t>.</w:t>
      </w:r>
    </w:p>
    <w:p w:rsidR="00414905" w:rsidRPr="009D30DF" w:rsidRDefault="00414905" w:rsidP="00414905">
      <w:pPr>
        <w:pStyle w:val="1"/>
        <w:rPr>
          <w:lang w:val="uk-UA"/>
        </w:rPr>
      </w:pPr>
      <w:r w:rsidRPr="009D30DF">
        <w:rPr>
          <w:lang w:val="uk-UA"/>
        </w:rPr>
        <w:br w:type="page"/>
      </w:r>
      <w:r w:rsidR="00E41A58" w:rsidRPr="009D30DF">
        <w:rPr>
          <w:lang w:val="uk-UA"/>
        </w:rPr>
        <w:t>Список</w:t>
      </w:r>
      <w:r w:rsidRPr="009D30DF">
        <w:rPr>
          <w:lang w:val="uk-UA"/>
        </w:rPr>
        <w:t xml:space="preserve"> </w:t>
      </w:r>
      <w:r w:rsidR="00E41A58" w:rsidRPr="009D30DF">
        <w:rPr>
          <w:lang w:val="uk-UA"/>
        </w:rPr>
        <w:t>лiтератури</w:t>
      </w:r>
    </w:p>
    <w:p w:rsidR="00414905" w:rsidRPr="009D30DF" w:rsidRDefault="00414905" w:rsidP="00414905">
      <w:pPr>
        <w:rPr>
          <w:lang w:val="uk-UA" w:eastAsia="en-US"/>
        </w:rPr>
      </w:pPr>
    </w:p>
    <w:p w:rsidR="00414905" w:rsidRPr="009D30DF" w:rsidRDefault="00E41A58" w:rsidP="00414905">
      <w:pPr>
        <w:pStyle w:val="af0"/>
        <w:rPr>
          <w:lang w:val="uk-UA"/>
        </w:rPr>
      </w:pPr>
      <w:r w:rsidRPr="009D30DF">
        <w:rPr>
          <w:lang w:val="uk-UA"/>
        </w:rPr>
        <w:t>1.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Закович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М</w:t>
      </w:r>
      <w:r w:rsidR="00414905" w:rsidRPr="009D30DF">
        <w:rPr>
          <w:lang w:val="uk-UA"/>
        </w:rPr>
        <w:t xml:space="preserve">.М. </w:t>
      </w:r>
      <w:r w:rsidR="00AC43F9" w:rsidRPr="009D30DF">
        <w:rPr>
          <w:lang w:val="uk-UA"/>
        </w:rPr>
        <w:t>Українська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зарубіжна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культура</w:t>
      </w:r>
      <w:r w:rsidR="00414905" w:rsidRPr="009D30DF">
        <w:rPr>
          <w:lang w:val="uk-UA"/>
        </w:rPr>
        <w:t xml:space="preserve">. - </w:t>
      </w:r>
      <w:r w:rsidR="00AC43F9" w:rsidRPr="009D30DF">
        <w:rPr>
          <w:lang w:val="uk-UA"/>
        </w:rPr>
        <w:t>К</w:t>
      </w:r>
      <w:r w:rsidR="00414905" w:rsidRPr="009D30DF">
        <w:rPr>
          <w:lang w:val="uk-UA"/>
        </w:rPr>
        <w:t>. 20</w:t>
      </w:r>
      <w:r w:rsidR="00AC43F9" w:rsidRPr="009D30DF">
        <w:rPr>
          <w:lang w:val="uk-UA"/>
        </w:rPr>
        <w:t>00</w:t>
      </w:r>
    </w:p>
    <w:p w:rsidR="00414905" w:rsidRPr="009D30DF" w:rsidRDefault="00E41A58" w:rsidP="00414905">
      <w:pPr>
        <w:pStyle w:val="af0"/>
        <w:rPr>
          <w:lang w:val="uk-UA"/>
        </w:rPr>
      </w:pPr>
      <w:r w:rsidRPr="009D30DF">
        <w:rPr>
          <w:lang w:val="uk-UA"/>
        </w:rPr>
        <w:t>2</w:t>
      </w:r>
      <w:r w:rsidR="00AC43F9" w:rsidRPr="009D30DF">
        <w:rPr>
          <w:lang w:val="uk-UA"/>
        </w:rPr>
        <w:t>.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Маяковская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Л</w:t>
      </w:r>
      <w:r w:rsidR="00414905" w:rsidRPr="009D30DF">
        <w:rPr>
          <w:lang w:val="uk-UA"/>
        </w:rPr>
        <w:t xml:space="preserve">.В. </w:t>
      </w:r>
      <w:r w:rsidR="00AC43F9" w:rsidRPr="009D30DF">
        <w:rPr>
          <w:lang w:val="uk-UA"/>
        </w:rPr>
        <w:t>Детство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и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юность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Владимира</w:t>
      </w:r>
      <w:r w:rsidR="00414905" w:rsidRPr="009D30DF">
        <w:rPr>
          <w:lang w:val="uk-UA"/>
        </w:rPr>
        <w:t xml:space="preserve"> </w:t>
      </w:r>
      <w:r w:rsidR="00AC43F9" w:rsidRPr="009D30DF">
        <w:rPr>
          <w:lang w:val="uk-UA"/>
        </w:rPr>
        <w:t>Маяковского</w:t>
      </w:r>
      <w:r w:rsidR="00414905" w:rsidRPr="009D30DF">
        <w:rPr>
          <w:lang w:val="uk-UA"/>
        </w:rPr>
        <w:t xml:space="preserve">. - </w:t>
      </w:r>
      <w:r w:rsidR="00AC43F9" w:rsidRPr="009D30DF">
        <w:rPr>
          <w:lang w:val="uk-UA"/>
        </w:rPr>
        <w:t>М</w:t>
      </w:r>
      <w:r w:rsidR="00414905" w:rsidRPr="009D30DF">
        <w:rPr>
          <w:lang w:val="uk-UA"/>
        </w:rPr>
        <w:t>. 19</w:t>
      </w:r>
      <w:r w:rsidR="00AC43F9" w:rsidRPr="009D30DF">
        <w:rPr>
          <w:lang w:val="uk-UA"/>
        </w:rPr>
        <w:t>36</w:t>
      </w:r>
    </w:p>
    <w:p w:rsidR="00414905" w:rsidRPr="009D30DF" w:rsidRDefault="00E41A58" w:rsidP="00414905">
      <w:pPr>
        <w:pStyle w:val="af0"/>
        <w:rPr>
          <w:lang w:val="uk-UA"/>
        </w:rPr>
      </w:pPr>
      <w:r w:rsidRPr="009D30DF">
        <w:rPr>
          <w:lang w:val="uk-UA"/>
        </w:rPr>
        <w:t>3.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Українська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та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зарубіжна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культура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Навч</w:t>
      </w:r>
      <w:r w:rsidR="009D30DF">
        <w:rPr>
          <w:lang w:val="uk-UA"/>
        </w:rPr>
        <w:t>.</w:t>
      </w:r>
      <w:r w:rsidR="00414905" w:rsidRPr="009D30DF">
        <w:rPr>
          <w:lang w:val="uk-UA"/>
        </w:rPr>
        <w:t>-</w:t>
      </w:r>
      <w:r w:rsidRPr="009D30DF">
        <w:rPr>
          <w:lang w:val="uk-UA"/>
        </w:rPr>
        <w:t>метод.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посіб.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для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студентів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факультету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соц</w:t>
      </w:r>
      <w:r w:rsidR="00414905" w:rsidRPr="009D30DF">
        <w:rPr>
          <w:lang w:val="uk-UA"/>
        </w:rPr>
        <w:t>.-</w:t>
      </w:r>
      <w:r w:rsidRPr="009D30DF">
        <w:rPr>
          <w:lang w:val="uk-UA"/>
        </w:rPr>
        <w:t>екон.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управління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/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Укладач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В.В.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Сичова</w:t>
      </w:r>
      <w:r w:rsidR="00414905" w:rsidRPr="009D30DF">
        <w:rPr>
          <w:lang w:val="uk-UA"/>
        </w:rPr>
        <w:t xml:space="preserve">. - </w:t>
      </w:r>
      <w:r w:rsidRPr="009D30DF">
        <w:rPr>
          <w:lang w:val="uk-UA"/>
        </w:rPr>
        <w:t>Х.</w:t>
      </w:r>
      <w:r w:rsidR="00414905" w:rsidRPr="009D30DF">
        <w:rPr>
          <w:lang w:val="uk-UA"/>
        </w:rPr>
        <w:t xml:space="preserve">: </w:t>
      </w:r>
      <w:r w:rsidRPr="009D30DF">
        <w:rPr>
          <w:lang w:val="uk-UA"/>
        </w:rPr>
        <w:t>Вид-во</w:t>
      </w:r>
      <w:r w:rsidR="00414905" w:rsidRPr="009D30DF">
        <w:rPr>
          <w:lang w:val="uk-UA"/>
        </w:rPr>
        <w:t xml:space="preserve"> </w:t>
      </w:r>
      <w:r w:rsidRPr="009D30DF">
        <w:rPr>
          <w:i/>
          <w:lang w:val="uk-UA"/>
        </w:rPr>
        <w:t>ХарРІ</w:t>
      </w:r>
      <w:r w:rsidR="00414905" w:rsidRPr="009D30DF">
        <w:rPr>
          <w:i/>
          <w:lang w:val="uk-UA"/>
        </w:rPr>
        <w:t xml:space="preserve"> </w:t>
      </w:r>
      <w:r w:rsidRPr="009D30DF">
        <w:rPr>
          <w:i/>
          <w:lang w:val="uk-UA"/>
        </w:rPr>
        <w:t>НАДУ</w:t>
      </w:r>
      <w:r w:rsidR="00414905" w:rsidRPr="009D30DF">
        <w:rPr>
          <w:i/>
          <w:lang w:val="uk-UA"/>
        </w:rPr>
        <w:t xml:space="preserve"> </w:t>
      </w:r>
      <w:r w:rsidRPr="009D30DF">
        <w:rPr>
          <w:i/>
          <w:lang w:val="uk-UA"/>
        </w:rPr>
        <w:t>“Магістр”</w:t>
      </w:r>
      <w:r w:rsidRPr="009D30DF">
        <w:rPr>
          <w:lang w:val="uk-UA"/>
        </w:rPr>
        <w:t>,</w:t>
      </w:r>
      <w:r w:rsidR="00414905" w:rsidRPr="009D30DF">
        <w:rPr>
          <w:lang w:val="uk-UA"/>
        </w:rPr>
        <w:t xml:space="preserve"> </w:t>
      </w:r>
      <w:r w:rsidRPr="009D30DF">
        <w:rPr>
          <w:lang w:val="uk-UA"/>
        </w:rPr>
        <w:t>2006.</w:t>
      </w:r>
    </w:p>
    <w:p w:rsidR="00414905" w:rsidRPr="009D30DF" w:rsidRDefault="00E41A58" w:rsidP="00414905">
      <w:pPr>
        <w:pStyle w:val="af0"/>
        <w:rPr>
          <w:lang w:val="uk-UA"/>
        </w:rPr>
      </w:pPr>
      <w:r w:rsidRPr="009D30DF">
        <w:rPr>
          <w:lang w:val="uk-UA"/>
        </w:rPr>
        <w:t>4.</w:t>
      </w:r>
      <w:r w:rsidR="00414905" w:rsidRPr="009D30DF">
        <w:rPr>
          <w:lang w:val="uk-UA"/>
        </w:rPr>
        <w:t xml:space="preserve"> </w:t>
      </w:r>
      <w:r w:rsidR="00414905" w:rsidRPr="00611B75">
        <w:rPr>
          <w:lang w:val="uk-UA"/>
        </w:rPr>
        <w:t>http://</w:t>
      </w:r>
      <w:r w:rsidRPr="00611B75">
        <w:rPr>
          <w:lang w:val="uk-UA"/>
        </w:rPr>
        <w:t>www.arthistory.ru/index.htm</w:t>
      </w:r>
    </w:p>
    <w:p w:rsidR="00414905" w:rsidRPr="009D30DF" w:rsidRDefault="00E41A58" w:rsidP="00414905">
      <w:pPr>
        <w:pStyle w:val="af0"/>
        <w:rPr>
          <w:lang w:val="uk-UA"/>
        </w:rPr>
      </w:pPr>
      <w:r w:rsidRPr="009D30DF">
        <w:rPr>
          <w:lang w:val="uk-UA"/>
        </w:rPr>
        <w:t>5.</w:t>
      </w:r>
      <w:r w:rsidR="00414905" w:rsidRPr="009D30DF">
        <w:rPr>
          <w:lang w:val="uk-UA"/>
        </w:rPr>
        <w:t xml:space="preserve"> </w:t>
      </w:r>
      <w:r w:rsidR="00414905" w:rsidRPr="00611B75">
        <w:rPr>
          <w:lang w:val="uk-UA"/>
        </w:rPr>
        <w:t>http://</w:t>
      </w:r>
      <w:r w:rsidR="00A34E39" w:rsidRPr="00611B75">
        <w:rPr>
          <w:lang w:val="uk-UA"/>
        </w:rPr>
        <w:t>www.aska-life.com.ua/people/Vladymyr_Maiako.html</w:t>
      </w:r>
      <w:bookmarkStart w:id="0" w:name="_GoBack"/>
      <w:bookmarkEnd w:id="0"/>
    </w:p>
    <w:sectPr w:rsidR="00414905" w:rsidRPr="009D30DF" w:rsidSect="00414905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01" w:rsidRDefault="00845A01">
      <w:r>
        <w:separator/>
      </w:r>
    </w:p>
  </w:endnote>
  <w:endnote w:type="continuationSeparator" w:id="0">
    <w:p w:rsidR="00845A01" w:rsidRDefault="0084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05" w:rsidRDefault="00414905" w:rsidP="00FD3D8D">
    <w:pPr>
      <w:pStyle w:val="a7"/>
      <w:framePr w:wrap="around" w:vAnchor="text" w:hAnchor="margin" w:xAlign="right" w:y="1"/>
      <w:rPr>
        <w:rStyle w:val="a9"/>
      </w:rPr>
    </w:pPr>
  </w:p>
  <w:p w:rsidR="00414905" w:rsidRDefault="00414905" w:rsidP="00A34E3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05" w:rsidRPr="00414905" w:rsidRDefault="00414905" w:rsidP="00414905">
    <w:pPr>
      <w:pStyle w:val="a7"/>
      <w:ind w:right="360"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01" w:rsidRDefault="00845A01">
      <w:r>
        <w:separator/>
      </w:r>
    </w:p>
  </w:footnote>
  <w:footnote w:type="continuationSeparator" w:id="0">
    <w:p w:rsidR="00845A01" w:rsidRDefault="0084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05" w:rsidRDefault="00414905" w:rsidP="00414905">
    <w:pPr>
      <w:pStyle w:val="aa"/>
      <w:framePr w:wrap="around" w:vAnchor="text" w:hAnchor="margin" w:xAlign="right" w:y="1"/>
      <w:rPr>
        <w:rStyle w:val="a9"/>
      </w:rPr>
    </w:pPr>
  </w:p>
  <w:p w:rsidR="00414905" w:rsidRDefault="00414905" w:rsidP="0041490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05" w:rsidRDefault="00611B75" w:rsidP="0041490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t>3</w:t>
    </w:r>
  </w:p>
  <w:p w:rsidR="00414905" w:rsidRDefault="00414905" w:rsidP="00414905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0C629E"/>
    <w:multiLevelType w:val="hybridMultilevel"/>
    <w:tmpl w:val="1578E47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22D"/>
    <w:rsid w:val="000F25D0"/>
    <w:rsid w:val="00110623"/>
    <w:rsid w:val="0022202A"/>
    <w:rsid w:val="002E4A7D"/>
    <w:rsid w:val="003B722D"/>
    <w:rsid w:val="00414905"/>
    <w:rsid w:val="00421F5D"/>
    <w:rsid w:val="005C13A3"/>
    <w:rsid w:val="00611B75"/>
    <w:rsid w:val="006F5F71"/>
    <w:rsid w:val="00845A01"/>
    <w:rsid w:val="00845ACD"/>
    <w:rsid w:val="008F6EEB"/>
    <w:rsid w:val="009D30DF"/>
    <w:rsid w:val="009F1710"/>
    <w:rsid w:val="00A34E39"/>
    <w:rsid w:val="00AC43F9"/>
    <w:rsid w:val="00B3195A"/>
    <w:rsid w:val="00B76812"/>
    <w:rsid w:val="00C40648"/>
    <w:rsid w:val="00CF3961"/>
    <w:rsid w:val="00DC6191"/>
    <w:rsid w:val="00E41A58"/>
    <w:rsid w:val="00F47833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8FA942-2A11-4294-B6DE-3B9A3C16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414905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414905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414905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414905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414905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414905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414905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414905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414905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4149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Hyperlink"/>
    <w:uiPriority w:val="99"/>
    <w:rsid w:val="00E41A58"/>
    <w:rPr>
      <w:rFonts w:cs="Times New Roman"/>
      <w:color w:val="0000FF"/>
      <w:u w:val="single"/>
    </w:rPr>
  </w:style>
  <w:style w:type="paragraph" w:styleId="a5">
    <w:name w:val="Body Text Indent"/>
    <w:basedOn w:val="a0"/>
    <w:link w:val="a6"/>
    <w:uiPriority w:val="99"/>
    <w:rsid w:val="00414905"/>
    <w:pPr>
      <w:shd w:val="clear" w:color="auto" w:fill="FFFFFF"/>
      <w:spacing w:before="192"/>
      <w:ind w:right="-5" w:firstLine="360"/>
    </w:pPr>
  </w:style>
  <w:style w:type="character" w:customStyle="1" w:styleId="a6">
    <w:name w:val="Основний текст з відступом Знак"/>
    <w:link w:val="a5"/>
    <w:uiPriority w:val="99"/>
    <w:semiHidden/>
    <w:rPr>
      <w:color w:val="000000"/>
      <w:sz w:val="28"/>
      <w:szCs w:val="28"/>
    </w:rPr>
  </w:style>
  <w:style w:type="paragraph" w:styleId="a7">
    <w:name w:val="footer"/>
    <w:basedOn w:val="a0"/>
    <w:link w:val="a8"/>
    <w:uiPriority w:val="99"/>
    <w:rsid w:val="00A34E3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color w:val="000000"/>
      <w:sz w:val="28"/>
      <w:szCs w:val="28"/>
    </w:rPr>
  </w:style>
  <w:style w:type="character" w:styleId="a9">
    <w:name w:val="page number"/>
    <w:uiPriority w:val="99"/>
    <w:rsid w:val="00414905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0"/>
    <w:next w:val="ab"/>
    <w:link w:val="ac"/>
    <w:autoRedefine/>
    <w:uiPriority w:val="99"/>
    <w:rsid w:val="0041490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414905"/>
    <w:rPr>
      <w:rFonts w:cs="Times New Roman"/>
      <w:vertAlign w:val="superscript"/>
    </w:rPr>
  </w:style>
  <w:style w:type="paragraph" w:styleId="ab">
    <w:name w:val="Body Text"/>
    <w:basedOn w:val="a0"/>
    <w:link w:val="ae"/>
    <w:uiPriority w:val="99"/>
    <w:rsid w:val="00414905"/>
  </w:style>
  <w:style w:type="character" w:customStyle="1" w:styleId="ae">
    <w:name w:val="Основний текст Знак"/>
    <w:link w:val="ab"/>
    <w:uiPriority w:val="99"/>
    <w:semiHidden/>
    <w:rPr>
      <w:color w:val="000000"/>
      <w:sz w:val="28"/>
      <w:szCs w:val="28"/>
    </w:rPr>
  </w:style>
  <w:style w:type="character" w:customStyle="1" w:styleId="ac">
    <w:name w:val="Верхній колонтитул Знак"/>
    <w:link w:val="aa"/>
    <w:uiPriority w:val="99"/>
    <w:semiHidden/>
    <w:locked/>
    <w:rsid w:val="0041490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">
    <w:name w:val="footnote reference"/>
    <w:uiPriority w:val="99"/>
    <w:semiHidden/>
    <w:rsid w:val="00414905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414905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f0">
    <w:name w:val="лит+нумерация"/>
    <w:basedOn w:val="a0"/>
    <w:next w:val="a0"/>
    <w:autoRedefine/>
    <w:uiPriority w:val="99"/>
    <w:rsid w:val="00414905"/>
    <w:pPr>
      <w:ind w:firstLine="0"/>
    </w:pPr>
    <w:rPr>
      <w:iCs/>
    </w:rPr>
  </w:style>
  <w:style w:type="character" w:customStyle="1" w:styleId="af1">
    <w:name w:val="номер страницы"/>
    <w:uiPriority w:val="99"/>
    <w:rsid w:val="00414905"/>
    <w:rPr>
      <w:rFonts w:cs="Times New Roman"/>
      <w:sz w:val="28"/>
      <w:szCs w:val="28"/>
    </w:rPr>
  </w:style>
  <w:style w:type="paragraph" w:styleId="af2">
    <w:name w:val="Normal (Web)"/>
    <w:basedOn w:val="a0"/>
    <w:autoRedefine/>
    <w:uiPriority w:val="99"/>
    <w:rsid w:val="00414905"/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414905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414905"/>
    <w:pPr>
      <w:ind w:firstLine="0"/>
      <w:jc w:val="left"/>
    </w:pPr>
    <w:rPr>
      <w:smallCaps/>
    </w:rPr>
  </w:style>
  <w:style w:type="paragraph" w:customStyle="1" w:styleId="af4">
    <w:name w:val="содержание"/>
    <w:uiPriority w:val="99"/>
    <w:rsid w:val="0041490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41490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5">
    <w:name w:val="схема"/>
    <w:autoRedefine/>
    <w:uiPriority w:val="99"/>
    <w:rsid w:val="00414905"/>
    <w:pPr>
      <w:jc w:val="center"/>
    </w:pPr>
  </w:style>
  <w:style w:type="paragraph" w:customStyle="1" w:styleId="af6">
    <w:name w:val="ТАБЛИЦА"/>
    <w:next w:val="a0"/>
    <w:autoRedefine/>
    <w:uiPriority w:val="99"/>
    <w:rsid w:val="00414905"/>
    <w:pPr>
      <w:spacing w:line="360" w:lineRule="auto"/>
    </w:pPr>
    <w:rPr>
      <w:color w:val="000000"/>
    </w:rPr>
  </w:style>
  <w:style w:type="paragraph" w:styleId="af7">
    <w:name w:val="endnote text"/>
    <w:basedOn w:val="a0"/>
    <w:link w:val="af8"/>
    <w:autoRedefine/>
    <w:uiPriority w:val="99"/>
    <w:semiHidden/>
    <w:rsid w:val="00414905"/>
    <w:rPr>
      <w:sz w:val="20"/>
      <w:szCs w:val="20"/>
    </w:rPr>
  </w:style>
  <w:style w:type="character" w:customStyle="1" w:styleId="af8">
    <w:name w:val="Текст кінцевої виноски Знак"/>
    <w:link w:val="af7"/>
    <w:uiPriority w:val="99"/>
    <w:semiHidden/>
    <w:rPr>
      <w:color w:val="000000"/>
      <w:sz w:val="20"/>
      <w:szCs w:val="20"/>
    </w:rPr>
  </w:style>
  <w:style w:type="paragraph" w:styleId="af9">
    <w:name w:val="footnote text"/>
    <w:basedOn w:val="a0"/>
    <w:link w:val="afa"/>
    <w:autoRedefine/>
    <w:uiPriority w:val="99"/>
    <w:semiHidden/>
    <w:rsid w:val="00414905"/>
    <w:rPr>
      <w:color w:val="auto"/>
      <w:sz w:val="20"/>
      <w:szCs w:val="20"/>
    </w:rPr>
  </w:style>
  <w:style w:type="character" w:customStyle="1" w:styleId="afa">
    <w:name w:val="Текст виноски Знак"/>
    <w:link w:val="af9"/>
    <w:uiPriority w:val="99"/>
    <w:locked/>
    <w:rsid w:val="00414905"/>
    <w:rPr>
      <w:rFonts w:cs="Times New Roman"/>
      <w:lang w:val="ru-RU" w:eastAsia="ru-RU" w:bidi="ar-SA"/>
    </w:rPr>
  </w:style>
  <w:style w:type="paragraph" w:customStyle="1" w:styleId="afb">
    <w:name w:val="титут"/>
    <w:autoRedefine/>
    <w:uiPriority w:val="99"/>
    <w:rsid w:val="0041490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Модернізм</vt:lpstr>
    </vt:vector>
  </TitlesOfParts>
  <Company>NhT</Company>
  <LinksUpToDate>false</LinksUpToDate>
  <CharactersWithSpaces>27294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Модернізм</dc:title>
  <dc:subject/>
  <dc:creator>Inna</dc:creator>
  <cp:keywords/>
  <dc:description/>
  <cp:lastModifiedBy>Irina</cp:lastModifiedBy>
  <cp:revision>2</cp:revision>
  <dcterms:created xsi:type="dcterms:W3CDTF">2014-08-10T14:22:00Z</dcterms:created>
  <dcterms:modified xsi:type="dcterms:W3CDTF">2014-08-10T14:22:00Z</dcterms:modified>
</cp:coreProperties>
</file>